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C13F0A" w14:textId="77777777" w:rsidR="00C537D0" w:rsidRDefault="00C26000">
      <w:r>
        <w:t xml:space="preserve">PVN likmes Latvijā </w:t>
      </w:r>
      <w:r w:rsidR="0060676D">
        <w:t>2022.gadā</w:t>
      </w:r>
    </w:p>
    <w:tbl>
      <w:tblPr>
        <w:tblStyle w:val="TableGrid1"/>
        <w:tblW w:w="0" w:type="auto"/>
        <w:tblInd w:w="284" w:type="dxa"/>
        <w:tblLook w:val="04A0" w:firstRow="1" w:lastRow="0" w:firstColumn="1" w:lastColumn="0" w:noHBand="0" w:noVBand="1"/>
      </w:tblPr>
      <w:tblGrid>
        <w:gridCol w:w="2087"/>
        <w:gridCol w:w="5925"/>
      </w:tblGrid>
      <w:tr w:rsidR="00C26000" w:rsidRPr="0060676D" w14:paraId="30FBFC9C" w14:textId="77777777" w:rsidTr="0056638F">
        <w:tc>
          <w:tcPr>
            <w:tcW w:w="2087" w:type="dxa"/>
          </w:tcPr>
          <w:p w14:paraId="6C9C113C" w14:textId="77777777" w:rsidR="0060676D" w:rsidRPr="0060676D" w:rsidRDefault="0060676D" w:rsidP="00220312">
            <w:pPr>
              <w:spacing w:before="120" w:after="120"/>
              <w:jc w:val="both"/>
              <w:rPr>
                <w:rFonts w:eastAsia="Times New Roman" w:cstheme="minorHAnsi"/>
                <w:color w:val="212529"/>
                <w:lang w:eastAsia="lv-LV"/>
              </w:rPr>
            </w:pPr>
            <w:r w:rsidRPr="0060676D">
              <w:rPr>
                <w:rFonts w:eastAsia="Times New Roman" w:cstheme="minorHAnsi"/>
                <w:b/>
                <w:color w:val="212529"/>
                <w:shd w:val="clear" w:color="auto" w:fill="FFFFFF"/>
                <w:lang w:eastAsia="lv-LV"/>
              </w:rPr>
              <w:t>21 procentu likme</w:t>
            </w:r>
          </w:p>
        </w:tc>
        <w:tc>
          <w:tcPr>
            <w:tcW w:w="5925" w:type="dxa"/>
          </w:tcPr>
          <w:p w14:paraId="3A4E2A40" w14:textId="77777777" w:rsidR="0060676D" w:rsidRPr="0060676D" w:rsidRDefault="0060676D" w:rsidP="0060676D">
            <w:pPr>
              <w:numPr>
                <w:ilvl w:val="0"/>
                <w:numId w:val="1"/>
              </w:numPr>
              <w:shd w:val="clear" w:color="auto" w:fill="FFFFFF"/>
              <w:tabs>
                <w:tab w:val="clear" w:pos="720"/>
                <w:tab w:val="num" w:pos="490"/>
              </w:tabs>
              <w:spacing w:before="120" w:after="120"/>
              <w:ind w:left="487" w:hanging="425"/>
              <w:jc w:val="both"/>
              <w:rPr>
                <w:rFonts w:eastAsia="Times New Roman" w:cstheme="minorHAnsi"/>
                <w:color w:val="212529"/>
                <w:lang w:eastAsia="lv-LV"/>
              </w:rPr>
            </w:pPr>
            <w:r w:rsidRPr="0060676D">
              <w:rPr>
                <w:rFonts w:eastAsia="Times New Roman" w:cstheme="minorHAnsi"/>
                <w:color w:val="212529"/>
                <w:lang w:eastAsia="lv-LV"/>
              </w:rPr>
              <w:t>preču piegāde un tai pielīdzināmi darījumi par atlīdzību;</w:t>
            </w:r>
          </w:p>
          <w:p w14:paraId="63B7B20A" w14:textId="77777777" w:rsidR="0060676D" w:rsidRPr="0060676D" w:rsidRDefault="0060676D" w:rsidP="0060676D">
            <w:pPr>
              <w:numPr>
                <w:ilvl w:val="0"/>
                <w:numId w:val="1"/>
              </w:numPr>
              <w:shd w:val="clear" w:color="auto" w:fill="FFFFFF"/>
              <w:tabs>
                <w:tab w:val="clear" w:pos="720"/>
                <w:tab w:val="num" w:pos="490"/>
              </w:tabs>
              <w:spacing w:before="120" w:after="120"/>
              <w:ind w:left="487" w:hanging="425"/>
              <w:jc w:val="both"/>
              <w:rPr>
                <w:rFonts w:eastAsia="Times New Roman" w:cstheme="minorHAnsi"/>
                <w:color w:val="212529"/>
                <w:lang w:eastAsia="lv-LV"/>
              </w:rPr>
            </w:pPr>
            <w:r w:rsidRPr="0060676D">
              <w:rPr>
                <w:rFonts w:eastAsia="Times New Roman" w:cstheme="minorHAnsi"/>
                <w:color w:val="212529"/>
                <w:lang w:eastAsia="lv-LV"/>
              </w:rPr>
              <w:t>pakalpojumu sniegšana un tai pielīdzināmi darījumi par atlīdzību;</w:t>
            </w:r>
          </w:p>
          <w:p w14:paraId="19360CD7" w14:textId="77777777" w:rsidR="0060676D" w:rsidRPr="0060676D" w:rsidRDefault="0060676D" w:rsidP="0060676D">
            <w:pPr>
              <w:numPr>
                <w:ilvl w:val="0"/>
                <w:numId w:val="1"/>
              </w:numPr>
              <w:shd w:val="clear" w:color="auto" w:fill="FFFFFF"/>
              <w:tabs>
                <w:tab w:val="clear" w:pos="720"/>
                <w:tab w:val="num" w:pos="490"/>
              </w:tabs>
              <w:spacing w:before="120" w:after="120"/>
              <w:ind w:left="487" w:hanging="425"/>
              <w:jc w:val="both"/>
              <w:rPr>
                <w:rFonts w:eastAsia="Times New Roman" w:cstheme="minorHAnsi"/>
                <w:color w:val="212529"/>
                <w:lang w:eastAsia="lv-LV"/>
              </w:rPr>
            </w:pPr>
            <w:r w:rsidRPr="0060676D">
              <w:rPr>
                <w:rFonts w:eastAsia="Times New Roman" w:cstheme="minorHAnsi"/>
                <w:color w:val="212529"/>
                <w:lang w:eastAsia="lv-LV"/>
              </w:rPr>
              <w:t>preču iegāde Eiropas Savienības (ES) teritorijā par atlīdzību;</w:t>
            </w:r>
          </w:p>
          <w:p w14:paraId="49975A76" w14:textId="77777777" w:rsidR="0060676D" w:rsidRPr="0060676D" w:rsidRDefault="0060676D" w:rsidP="0060676D">
            <w:pPr>
              <w:numPr>
                <w:ilvl w:val="0"/>
                <w:numId w:val="1"/>
              </w:numPr>
              <w:shd w:val="clear" w:color="auto" w:fill="FFFFFF"/>
              <w:tabs>
                <w:tab w:val="clear" w:pos="720"/>
                <w:tab w:val="num" w:pos="490"/>
              </w:tabs>
              <w:spacing w:before="120" w:after="120"/>
              <w:ind w:left="487" w:hanging="425"/>
              <w:jc w:val="both"/>
              <w:rPr>
                <w:rFonts w:eastAsia="Times New Roman" w:cstheme="minorHAnsi"/>
                <w:color w:val="212529"/>
                <w:lang w:eastAsia="lv-LV"/>
              </w:rPr>
            </w:pPr>
            <w:r w:rsidRPr="0060676D">
              <w:rPr>
                <w:rFonts w:eastAsia="Times New Roman" w:cstheme="minorHAnsi"/>
                <w:color w:val="212529"/>
                <w:lang w:eastAsia="lv-LV"/>
              </w:rPr>
              <w:t>preču imports;</w:t>
            </w:r>
          </w:p>
          <w:p w14:paraId="4E765036" w14:textId="77777777" w:rsidR="0060676D" w:rsidRPr="0060676D" w:rsidRDefault="0060676D" w:rsidP="0060676D">
            <w:pPr>
              <w:numPr>
                <w:ilvl w:val="0"/>
                <w:numId w:val="1"/>
              </w:numPr>
              <w:shd w:val="clear" w:color="auto" w:fill="FFFFFF"/>
              <w:tabs>
                <w:tab w:val="clear" w:pos="720"/>
                <w:tab w:val="num" w:pos="490"/>
              </w:tabs>
              <w:spacing w:before="120" w:after="120"/>
              <w:ind w:left="487" w:hanging="425"/>
              <w:jc w:val="both"/>
              <w:rPr>
                <w:rFonts w:eastAsia="Times New Roman" w:cstheme="minorHAnsi"/>
                <w:color w:val="212529"/>
                <w:lang w:eastAsia="lv-LV"/>
              </w:rPr>
            </w:pPr>
            <w:r w:rsidRPr="0060676D">
              <w:rPr>
                <w:rFonts w:eastAsia="Times New Roman" w:cstheme="minorHAnsi"/>
                <w:color w:val="212529"/>
                <w:lang w:eastAsia="lv-LV"/>
              </w:rPr>
              <w:t>pakalpojumu saņemšana iekšzemē no ES dalībvalstu nodokļu maksātājiem, trešo valstu vai trešo teritoriju nodokļu maksātājiem;</w:t>
            </w:r>
          </w:p>
          <w:p w14:paraId="2BEFFE50" w14:textId="77777777" w:rsidR="0060676D" w:rsidRPr="0060676D" w:rsidRDefault="0060676D" w:rsidP="0060676D">
            <w:pPr>
              <w:numPr>
                <w:ilvl w:val="0"/>
                <w:numId w:val="1"/>
              </w:numPr>
              <w:shd w:val="clear" w:color="auto" w:fill="FFFFFF"/>
              <w:tabs>
                <w:tab w:val="clear" w:pos="720"/>
                <w:tab w:val="num" w:pos="490"/>
              </w:tabs>
              <w:spacing w:before="120" w:after="120"/>
              <w:ind w:left="487" w:hanging="425"/>
              <w:jc w:val="both"/>
              <w:rPr>
                <w:rFonts w:eastAsia="Times New Roman" w:cstheme="minorHAnsi"/>
                <w:color w:val="212529"/>
                <w:lang w:eastAsia="lv-LV"/>
              </w:rPr>
            </w:pPr>
            <w:r w:rsidRPr="0060676D">
              <w:rPr>
                <w:rFonts w:eastAsia="Times New Roman" w:cstheme="minorHAnsi"/>
                <w:color w:val="212529"/>
                <w:lang w:eastAsia="lv-LV"/>
              </w:rPr>
              <w:t>jebkuras personas veikta jaunu transportlīdzekļu iegāde ES teritorijā.</w:t>
            </w:r>
          </w:p>
        </w:tc>
      </w:tr>
      <w:tr w:rsidR="00C26000" w:rsidRPr="0060676D" w14:paraId="5B12CCEB" w14:textId="77777777" w:rsidTr="0056638F">
        <w:tc>
          <w:tcPr>
            <w:tcW w:w="2087" w:type="dxa"/>
          </w:tcPr>
          <w:p w14:paraId="4E16B354" w14:textId="77777777" w:rsidR="0060676D" w:rsidRPr="0060676D" w:rsidRDefault="0060676D" w:rsidP="00220312">
            <w:pPr>
              <w:spacing w:before="120" w:after="120"/>
              <w:jc w:val="both"/>
              <w:rPr>
                <w:rFonts w:eastAsia="Times New Roman" w:cstheme="minorHAnsi"/>
                <w:color w:val="212529"/>
                <w:lang w:eastAsia="lv-LV"/>
              </w:rPr>
            </w:pPr>
            <w:r w:rsidRPr="0060676D">
              <w:rPr>
                <w:rFonts w:eastAsia="Times New Roman" w:cstheme="minorHAnsi"/>
                <w:b/>
                <w:color w:val="212529"/>
                <w:shd w:val="clear" w:color="auto" w:fill="FFFFFF"/>
                <w:lang w:eastAsia="lv-LV"/>
              </w:rPr>
              <w:t>12 procentu likme</w:t>
            </w:r>
          </w:p>
        </w:tc>
        <w:tc>
          <w:tcPr>
            <w:tcW w:w="5925" w:type="dxa"/>
          </w:tcPr>
          <w:p w14:paraId="57EA825E" w14:textId="77777777" w:rsidR="0060676D" w:rsidRPr="0060676D" w:rsidRDefault="0060676D" w:rsidP="0060676D">
            <w:pPr>
              <w:numPr>
                <w:ilvl w:val="0"/>
                <w:numId w:val="1"/>
              </w:numPr>
              <w:shd w:val="clear" w:color="auto" w:fill="FFFFFF"/>
              <w:tabs>
                <w:tab w:val="clear" w:pos="720"/>
                <w:tab w:val="num" w:pos="490"/>
              </w:tabs>
              <w:spacing w:before="120" w:after="120"/>
              <w:ind w:left="487" w:hanging="425"/>
              <w:jc w:val="both"/>
              <w:rPr>
                <w:rFonts w:eastAsia="Times New Roman" w:cstheme="minorHAnsi"/>
                <w:color w:val="212529"/>
                <w:lang w:eastAsia="lv-LV"/>
              </w:rPr>
            </w:pPr>
            <w:r w:rsidRPr="0060676D">
              <w:rPr>
                <w:rFonts w:eastAsia="Times New Roman" w:cstheme="minorHAnsi"/>
                <w:color w:val="212529"/>
                <w:lang w:eastAsia="lv-LV"/>
              </w:rPr>
              <w:t>medikamenti, kuri ir reģistrēti saskaņā ar Eiropas Zāļu novērtēšanas aģentūras centralizēto zāļu reģistrācijas procedūru;</w:t>
            </w:r>
          </w:p>
          <w:p w14:paraId="5A983CB8" w14:textId="77777777" w:rsidR="0060676D" w:rsidRPr="0060676D" w:rsidRDefault="0060676D" w:rsidP="0060676D">
            <w:pPr>
              <w:numPr>
                <w:ilvl w:val="0"/>
                <w:numId w:val="1"/>
              </w:numPr>
              <w:shd w:val="clear" w:color="auto" w:fill="FFFFFF"/>
              <w:tabs>
                <w:tab w:val="clear" w:pos="720"/>
                <w:tab w:val="num" w:pos="490"/>
              </w:tabs>
              <w:spacing w:before="120" w:after="120"/>
              <w:ind w:left="487" w:hanging="425"/>
              <w:jc w:val="both"/>
              <w:rPr>
                <w:rFonts w:eastAsia="Times New Roman" w:cstheme="minorHAnsi"/>
                <w:color w:val="212529"/>
                <w:lang w:eastAsia="lv-LV"/>
              </w:rPr>
            </w:pPr>
            <w:r w:rsidRPr="0060676D">
              <w:rPr>
                <w:rFonts w:eastAsia="Times New Roman" w:cstheme="minorHAnsi"/>
                <w:color w:val="212529"/>
                <w:lang w:eastAsia="lv-LV"/>
              </w:rPr>
              <w:t>medikamenti, kuri ir iekļauti Latvijas Republikā reģistrēto zāļu sarakstā;</w:t>
            </w:r>
          </w:p>
          <w:p w14:paraId="1D5E4041" w14:textId="77777777" w:rsidR="0060676D" w:rsidRPr="0060676D" w:rsidRDefault="0060676D" w:rsidP="0060676D">
            <w:pPr>
              <w:numPr>
                <w:ilvl w:val="0"/>
                <w:numId w:val="1"/>
              </w:numPr>
              <w:shd w:val="clear" w:color="auto" w:fill="FFFFFF"/>
              <w:tabs>
                <w:tab w:val="clear" w:pos="720"/>
                <w:tab w:val="num" w:pos="490"/>
              </w:tabs>
              <w:spacing w:before="120" w:after="120"/>
              <w:ind w:left="487" w:hanging="425"/>
              <w:jc w:val="both"/>
              <w:rPr>
                <w:rFonts w:eastAsia="Times New Roman" w:cstheme="minorHAnsi"/>
                <w:color w:val="212529"/>
                <w:lang w:eastAsia="lv-LV"/>
              </w:rPr>
            </w:pPr>
            <w:r w:rsidRPr="0060676D">
              <w:rPr>
                <w:rFonts w:eastAsia="Times New Roman" w:cstheme="minorHAnsi"/>
                <w:color w:val="212529"/>
                <w:lang w:eastAsia="lv-LV"/>
              </w:rPr>
              <w:t>medikamenti, kuriem ir izdota attiecīgā Zāļu valsts aģentūras atļauja;</w:t>
            </w:r>
          </w:p>
          <w:p w14:paraId="43D3B62F" w14:textId="77777777" w:rsidR="0060676D" w:rsidRPr="0060676D" w:rsidRDefault="0060676D" w:rsidP="0060676D">
            <w:pPr>
              <w:numPr>
                <w:ilvl w:val="0"/>
                <w:numId w:val="1"/>
              </w:numPr>
              <w:shd w:val="clear" w:color="auto" w:fill="FFFFFF"/>
              <w:tabs>
                <w:tab w:val="clear" w:pos="720"/>
                <w:tab w:val="num" w:pos="490"/>
              </w:tabs>
              <w:spacing w:before="120" w:after="120"/>
              <w:ind w:left="487" w:hanging="425"/>
              <w:jc w:val="both"/>
              <w:rPr>
                <w:rFonts w:eastAsia="Times New Roman" w:cstheme="minorHAnsi"/>
                <w:color w:val="212529"/>
                <w:lang w:eastAsia="lv-LV"/>
              </w:rPr>
            </w:pPr>
            <w:r w:rsidRPr="0060676D">
              <w:rPr>
                <w:rFonts w:eastAsia="Times New Roman" w:cstheme="minorHAnsi"/>
                <w:color w:val="212529"/>
                <w:lang w:eastAsia="lv-LV"/>
              </w:rPr>
              <w:t>medikamenti, kuru reģistrācija nav nepieciešama saskaņā ar normatīvajiem aktiem farmācijas jomā;</w:t>
            </w:r>
          </w:p>
          <w:p w14:paraId="2C01083C" w14:textId="77777777" w:rsidR="0060676D" w:rsidRPr="0060676D" w:rsidRDefault="0060676D" w:rsidP="0060676D">
            <w:pPr>
              <w:numPr>
                <w:ilvl w:val="0"/>
                <w:numId w:val="1"/>
              </w:numPr>
              <w:shd w:val="clear" w:color="auto" w:fill="FFFFFF"/>
              <w:tabs>
                <w:tab w:val="clear" w:pos="720"/>
                <w:tab w:val="num" w:pos="490"/>
              </w:tabs>
              <w:spacing w:before="120" w:after="120"/>
              <w:ind w:left="487" w:hanging="425"/>
              <w:jc w:val="both"/>
              <w:rPr>
                <w:rFonts w:eastAsia="Times New Roman" w:cstheme="minorHAnsi"/>
                <w:color w:val="212529"/>
                <w:lang w:eastAsia="lv-LV"/>
              </w:rPr>
            </w:pPr>
            <w:r w:rsidRPr="0060676D">
              <w:rPr>
                <w:rFonts w:eastAsia="Times New Roman" w:cstheme="minorHAnsi"/>
                <w:color w:val="212529"/>
                <w:lang w:eastAsia="lv-LV"/>
              </w:rPr>
              <w:t>medicīniskās ierīces (arī to komplektējošās daļas, rezerves daļas un piederumi), ja tās laistas apgrozībā normatīvajos aktos par medicīnisko ierīču reģistrāciju noteiktajā kārtībā un tās parasti izmanto organisma funkcijas traucējumu ārstniecībā vai atvieglošanā, kā arī paredzētas tikai personu ar organisma funkcijas traucējumiem individuālai lietošanai;</w:t>
            </w:r>
          </w:p>
          <w:p w14:paraId="3EA5B37F" w14:textId="77777777" w:rsidR="0060676D" w:rsidRPr="0060676D" w:rsidRDefault="0060676D" w:rsidP="0060676D">
            <w:pPr>
              <w:numPr>
                <w:ilvl w:val="0"/>
                <w:numId w:val="1"/>
              </w:numPr>
              <w:shd w:val="clear" w:color="auto" w:fill="FFFFFF"/>
              <w:tabs>
                <w:tab w:val="clear" w:pos="720"/>
                <w:tab w:val="num" w:pos="490"/>
              </w:tabs>
              <w:spacing w:before="120" w:after="120"/>
              <w:ind w:left="487" w:hanging="425"/>
              <w:jc w:val="both"/>
              <w:rPr>
                <w:rFonts w:eastAsia="Times New Roman" w:cstheme="minorHAnsi"/>
                <w:color w:val="212529"/>
                <w:lang w:eastAsia="lv-LV"/>
              </w:rPr>
            </w:pPr>
            <w:r w:rsidRPr="0060676D">
              <w:rPr>
                <w:rFonts w:eastAsia="Times New Roman" w:cstheme="minorHAnsi"/>
                <w:color w:val="212529"/>
                <w:lang w:eastAsia="lv-LV"/>
              </w:rPr>
              <w:t>zīdaiņiem paredzētais piens un tā produkti;</w:t>
            </w:r>
          </w:p>
          <w:p w14:paraId="75E3F6D6" w14:textId="77777777" w:rsidR="0060676D" w:rsidRPr="0060676D" w:rsidRDefault="0060676D" w:rsidP="0060676D">
            <w:pPr>
              <w:numPr>
                <w:ilvl w:val="0"/>
                <w:numId w:val="1"/>
              </w:numPr>
              <w:shd w:val="clear" w:color="auto" w:fill="FFFFFF"/>
              <w:tabs>
                <w:tab w:val="clear" w:pos="720"/>
                <w:tab w:val="num" w:pos="490"/>
              </w:tabs>
              <w:spacing w:before="120" w:after="120"/>
              <w:ind w:left="487" w:hanging="425"/>
              <w:jc w:val="both"/>
              <w:rPr>
                <w:rFonts w:eastAsia="Times New Roman" w:cstheme="minorHAnsi"/>
                <w:color w:val="212529"/>
                <w:lang w:eastAsia="lv-LV"/>
              </w:rPr>
            </w:pPr>
            <w:r w:rsidRPr="0060676D">
              <w:rPr>
                <w:rFonts w:eastAsia="Times New Roman" w:cstheme="minorHAnsi"/>
                <w:color w:val="212529"/>
                <w:lang w:eastAsia="lv-LV"/>
              </w:rPr>
              <w:t>zīdaiņiem paredzētie sausi un šķidri piena maisījumi un šo maisījumu produkti;</w:t>
            </w:r>
          </w:p>
          <w:p w14:paraId="45815891" w14:textId="77777777" w:rsidR="0060676D" w:rsidRPr="0060676D" w:rsidRDefault="0060676D" w:rsidP="0060676D">
            <w:pPr>
              <w:numPr>
                <w:ilvl w:val="0"/>
                <w:numId w:val="1"/>
              </w:numPr>
              <w:shd w:val="clear" w:color="auto" w:fill="FFFFFF"/>
              <w:tabs>
                <w:tab w:val="clear" w:pos="720"/>
                <w:tab w:val="num" w:pos="490"/>
              </w:tabs>
              <w:spacing w:before="120" w:after="120"/>
              <w:ind w:left="487" w:hanging="425"/>
              <w:jc w:val="both"/>
              <w:rPr>
                <w:rFonts w:eastAsia="Times New Roman" w:cstheme="minorHAnsi"/>
                <w:color w:val="212529"/>
                <w:lang w:eastAsia="lv-LV"/>
              </w:rPr>
            </w:pPr>
            <w:r w:rsidRPr="0060676D">
              <w:rPr>
                <w:rFonts w:eastAsia="Times New Roman" w:cstheme="minorHAnsi"/>
                <w:color w:val="212529"/>
                <w:lang w:eastAsia="lv-LV"/>
              </w:rPr>
              <w:t>zīdaiņiem paredzētie sojas produkti, sausi un šķidri sojas maisījumi;</w:t>
            </w:r>
          </w:p>
          <w:p w14:paraId="0E2F9104" w14:textId="77777777" w:rsidR="0060676D" w:rsidRPr="0060676D" w:rsidRDefault="0060676D" w:rsidP="0060676D">
            <w:pPr>
              <w:numPr>
                <w:ilvl w:val="0"/>
                <w:numId w:val="1"/>
              </w:numPr>
              <w:shd w:val="clear" w:color="auto" w:fill="FFFFFF"/>
              <w:tabs>
                <w:tab w:val="clear" w:pos="720"/>
                <w:tab w:val="num" w:pos="490"/>
              </w:tabs>
              <w:spacing w:before="120" w:after="120"/>
              <w:ind w:left="487" w:hanging="425"/>
              <w:jc w:val="both"/>
              <w:rPr>
                <w:rFonts w:eastAsia="Times New Roman" w:cstheme="minorHAnsi"/>
                <w:color w:val="212529"/>
                <w:lang w:eastAsia="lv-LV"/>
              </w:rPr>
            </w:pPr>
            <w:r w:rsidRPr="0060676D">
              <w:rPr>
                <w:rFonts w:eastAsia="Times New Roman" w:cstheme="minorHAnsi"/>
                <w:color w:val="212529"/>
                <w:lang w:eastAsia="lv-LV"/>
              </w:rPr>
              <w:t xml:space="preserve">zīdaiņiem paredzētās augļu, ogu un dārzeņu sulas, </w:t>
            </w:r>
            <w:proofErr w:type="spellStart"/>
            <w:r w:rsidRPr="0060676D">
              <w:rPr>
                <w:rFonts w:eastAsia="Times New Roman" w:cstheme="minorHAnsi"/>
                <w:color w:val="212529"/>
                <w:lang w:eastAsia="lv-LV"/>
              </w:rPr>
              <w:t>biezsulas</w:t>
            </w:r>
            <w:proofErr w:type="spellEnd"/>
            <w:r w:rsidRPr="0060676D">
              <w:rPr>
                <w:rFonts w:eastAsia="Times New Roman" w:cstheme="minorHAnsi"/>
                <w:color w:val="212529"/>
                <w:lang w:eastAsia="lv-LV"/>
              </w:rPr>
              <w:t xml:space="preserve"> un biezeņi;</w:t>
            </w:r>
          </w:p>
          <w:p w14:paraId="51DAEDDD" w14:textId="77777777" w:rsidR="0060676D" w:rsidRPr="0060676D" w:rsidRDefault="0060676D" w:rsidP="0060676D">
            <w:pPr>
              <w:numPr>
                <w:ilvl w:val="0"/>
                <w:numId w:val="1"/>
              </w:numPr>
              <w:shd w:val="clear" w:color="auto" w:fill="FFFFFF"/>
              <w:tabs>
                <w:tab w:val="clear" w:pos="720"/>
                <w:tab w:val="num" w:pos="490"/>
              </w:tabs>
              <w:spacing w:before="120" w:after="120"/>
              <w:ind w:left="487" w:hanging="425"/>
              <w:jc w:val="both"/>
              <w:rPr>
                <w:rFonts w:eastAsia="Times New Roman" w:cstheme="minorHAnsi"/>
                <w:color w:val="212529"/>
                <w:lang w:eastAsia="lv-LV"/>
              </w:rPr>
            </w:pPr>
            <w:r w:rsidRPr="0060676D">
              <w:rPr>
                <w:rFonts w:eastAsia="Times New Roman" w:cstheme="minorHAnsi"/>
                <w:color w:val="212529"/>
                <w:lang w:eastAsia="lv-LV"/>
              </w:rPr>
              <w:t>zīdaiņiem paredzētie speciāli viegli asimilējami gaļas produkti un homogenizēti jaukti pārtikas produkti;</w:t>
            </w:r>
          </w:p>
          <w:p w14:paraId="56E425F4" w14:textId="77777777" w:rsidR="0060676D" w:rsidRPr="0060676D" w:rsidRDefault="0060676D" w:rsidP="0060676D">
            <w:pPr>
              <w:numPr>
                <w:ilvl w:val="0"/>
                <w:numId w:val="1"/>
              </w:numPr>
              <w:shd w:val="clear" w:color="auto" w:fill="FFFFFF"/>
              <w:tabs>
                <w:tab w:val="clear" w:pos="720"/>
                <w:tab w:val="num" w:pos="490"/>
              </w:tabs>
              <w:spacing w:before="120" w:after="120"/>
              <w:ind w:left="487" w:hanging="425"/>
              <w:jc w:val="both"/>
              <w:rPr>
                <w:rFonts w:eastAsia="Times New Roman" w:cstheme="minorHAnsi"/>
                <w:color w:val="212529"/>
                <w:lang w:eastAsia="lv-LV"/>
              </w:rPr>
            </w:pPr>
            <w:r w:rsidRPr="0060676D">
              <w:rPr>
                <w:rFonts w:eastAsia="Times New Roman" w:cstheme="minorHAnsi"/>
                <w:color w:val="212529"/>
                <w:lang w:eastAsia="lv-LV"/>
              </w:rPr>
              <w:t>dzērieni zīdaiņu uzturam — ar tēju atšķaidītas sulas, speciāli sagatavotas zīdaiņu tējas, zīdaiņu vecumam adaptēts ūdens (negāzēts) speciālā fasējumā;</w:t>
            </w:r>
          </w:p>
          <w:p w14:paraId="0990E659" w14:textId="77777777" w:rsidR="0060676D" w:rsidRPr="0060676D" w:rsidRDefault="0060676D" w:rsidP="0060676D">
            <w:pPr>
              <w:numPr>
                <w:ilvl w:val="0"/>
                <w:numId w:val="1"/>
              </w:numPr>
              <w:shd w:val="clear" w:color="auto" w:fill="FFFFFF"/>
              <w:tabs>
                <w:tab w:val="clear" w:pos="720"/>
                <w:tab w:val="num" w:pos="490"/>
              </w:tabs>
              <w:spacing w:before="120" w:after="120"/>
              <w:ind w:left="487" w:hanging="425"/>
              <w:jc w:val="both"/>
              <w:rPr>
                <w:rFonts w:eastAsia="Times New Roman" w:cstheme="minorHAnsi"/>
                <w:color w:val="212529"/>
                <w:lang w:eastAsia="lv-LV"/>
              </w:rPr>
            </w:pPr>
            <w:r w:rsidRPr="0060676D">
              <w:rPr>
                <w:rFonts w:eastAsia="Times New Roman" w:cstheme="minorHAnsi"/>
                <w:color w:val="212529"/>
                <w:lang w:eastAsia="lv-LV"/>
              </w:rPr>
              <w:t xml:space="preserve">zīdaiņiem paredzētie ārstnieciski diētiski </w:t>
            </w:r>
            <w:proofErr w:type="spellStart"/>
            <w:r w:rsidRPr="0060676D">
              <w:rPr>
                <w:rFonts w:eastAsia="Times New Roman" w:cstheme="minorHAnsi"/>
                <w:color w:val="212529"/>
                <w:lang w:eastAsia="lv-LV"/>
              </w:rPr>
              <w:t>enterālās</w:t>
            </w:r>
            <w:proofErr w:type="spellEnd"/>
            <w:r w:rsidRPr="0060676D">
              <w:rPr>
                <w:rFonts w:eastAsia="Times New Roman" w:cstheme="minorHAnsi"/>
                <w:color w:val="212529"/>
                <w:lang w:eastAsia="lv-LV"/>
              </w:rPr>
              <w:t xml:space="preserve"> barošanas produkti;</w:t>
            </w:r>
          </w:p>
          <w:p w14:paraId="16E19C9B" w14:textId="77777777" w:rsidR="0060676D" w:rsidRPr="0060676D" w:rsidRDefault="0060676D" w:rsidP="0060676D">
            <w:pPr>
              <w:numPr>
                <w:ilvl w:val="0"/>
                <w:numId w:val="1"/>
              </w:numPr>
              <w:shd w:val="clear" w:color="auto" w:fill="FFFFFF"/>
              <w:tabs>
                <w:tab w:val="clear" w:pos="720"/>
                <w:tab w:val="num" w:pos="490"/>
              </w:tabs>
              <w:spacing w:before="120" w:after="120"/>
              <w:ind w:left="487" w:hanging="425"/>
              <w:jc w:val="both"/>
              <w:rPr>
                <w:rFonts w:eastAsia="Times New Roman" w:cstheme="minorHAnsi"/>
                <w:color w:val="212529"/>
                <w:lang w:eastAsia="lv-LV"/>
              </w:rPr>
            </w:pPr>
            <w:r w:rsidRPr="0060676D">
              <w:rPr>
                <w:rFonts w:eastAsia="Times New Roman" w:cstheme="minorHAnsi"/>
                <w:color w:val="212529"/>
                <w:lang w:eastAsia="lv-LV"/>
              </w:rPr>
              <w:lastRenderedPageBreak/>
              <w:t>zīdaiņiem paredzētie aminoskābju maisījumi;</w:t>
            </w:r>
          </w:p>
          <w:p w14:paraId="6841A998" w14:textId="77777777" w:rsidR="0060676D" w:rsidRPr="0060676D" w:rsidRDefault="0060676D" w:rsidP="0060676D">
            <w:pPr>
              <w:numPr>
                <w:ilvl w:val="0"/>
                <w:numId w:val="1"/>
              </w:numPr>
              <w:shd w:val="clear" w:color="auto" w:fill="FFFFFF"/>
              <w:tabs>
                <w:tab w:val="clear" w:pos="720"/>
                <w:tab w:val="num" w:pos="490"/>
              </w:tabs>
              <w:spacing w:before="120" w:after="120"/>
              <w:ind w:left="487" w:hanging="425"/>
              <w:jc w:val="both"/>
              <w:rPr>
                <w:rFonts w:eastAsia="Times New Roman" w:cstheme="minorHAnsi"/>
                <w:color w:val="212529"/>
                <w:lang w:eastAsia="lv-LV"/>
              </w:rPr>
            </w:pPr>
            <w:r w:rsidRPr="0060676D">
              <w:rPr>
                <w:rFonts w:eastAsia="Times New Roman" w:cstheme="minorHAnsi"/>
                <w:color w:val="212529"/>
                <w:lang w:eastAsia="lv-LV"/>
              </w:rPr>
              <w:t xml:space="preserve">zīdaiņiem paredzētie olbaltumvielu </w:t>
            </w:r>
            <w:proofErr w:type="spellStart"/>
            <w:r w:rsidRPr="0060676D">
              <w:rPr>
                <w:rFonts w:eastAsia="Times New Roman" w:cstheme="minorHAnsi"/>
                <w:color w:val="212529"/>
                <w:lang w:eastAsia="lv-LV"/>
              </w:rPr>
              <w:t>hidrolizāti</w:t>
            </w:r>
            <w:proofErr w:type="spellEnd"/>
            <w:r w:rsidRPr="0060676D">
              <w:rPr>
                <w:rFonts w:eastAsia="Times New Roman" w:cstheme="minorHAnsi"/>
                <w:color w:val="212529"/>
                <w:lang w:eastAsia="lv-LV"/>
              </w:rPr>
              <w:t>;</w:t>
            </w:r>
          </w:p>
          <w:p w14:paraId="3A140A68" w14:textId="77777777" w:rsidR="0060676D" w:rsidRPr="0060676D" w:rsidRDefault="0060676D" w:rsidP="0060676D">
            <w:pPr>
              <w:numPr>
                <w:ilvl w:val="0"/>
                <w:numId w:val="1"/>
              </w:numPr>
              <w:shd w:val="clear" w:color="auto" w:fill="FFFFFF"/>
              <w:tabs>
                <w:tab w:val="clear" w:pos="720"/>
                <w:tab w:val="num" w:pos="490"/>
              </w:tabs>
              <w:spacing w:before="120" w:after="120"/>
              <w:ind w:left="487" w:hanging="425"/>
              <w:jc w:val="both"/>
              <w:rPr>
                <w:rFonts w:eastAsia="Times New Roman" w:cstheme="minorHAnsi"/>
                <w:color w:val="212529"/>
                <w:lang w:eastAsia="lv-LV"/>
              </w:rPr>
            </w:pPr>
            <w:r w:rsidRPr="0060676D">
              <w:rPr>
                <w:rFonts w:eastAsia="Times New Roman" w:cstheme="minorHAnsi"/>
                <w:color w:val="212529"/>
                <w:lang w:eastAsia="lv-LV"/>
              </w:rPr>
              <w:t>zīdainiem paredzētie maisījumi ar zemu laktozes saturu vai bez tās;</w:t>
            </w:r>
          </w:p>
          <w:p w14:paraId="2DDFF79F" w14:textId="77777777" w:rsidR="0060676D" w:rsidRPr="0060676D" w:rsidRDefault="0060676D" w:rsidP="0060676D">
            <w:pPr>
              <w:numPr>
                <w:ilvl w:val="0"/>
                <w:numId w:val="1"/>
              </w:numPr>
              <w:shd w:val="clear" w:color="auto" w:fill="FFFFFF"/>
              <w:tabs>
                <w:tab w:val="clear" w:pos="720"/>
                <w:tab w:val="num" w:pos="490"/>
              </w:tabs>
              <w:spacing w:before="120" w:after="120"/>
              <w:ind w:left="487" w:hanging="425"/>
              <w:jc w:val="both"/>
              <w:rPr>
                <w:rFonts w:eastAsia="Times New Roman" w:cstheme="minorHAnsi"/>
                <w:color w:val="212529"/>
                <w:lang w:eastAsia="lv-LV"/>
              </w:rPr>
            </w:pPr>
            <w:proofErr w:type="spellStart"/>
            <w:r w:rsidRPr="0060676D">
              <w:rPr>
                <w:rFonts w:eastAsia="Times New Roman" w:cstheme="minorHAnsi"/>
                <w:color w:val="212529"/>
                <w:lang w:eastAsia="lv-LV"/>
              </w:rPr>
              <w:t>bezglutēna</w:t>
            </w:r>
            <w:proofErr w:type="spellEnd"/>
            <w:r w:rsidRPr="0060676D">
              <w:rPr>
                <w:rFonts w:eastAsia="Times New Roman" w:cstheme="minorHAnsi"/>
                <w:color w:val="212529"/>
                <w:lang w:eastAsia="lv-LV"/>
              </w:rPr>
              <w:t xml:space="preserve"> produkti zīdaiņiem, kuri slimo ar </w:t>
            </w:r>
            <w:proofErr w:type="spellStart"/>
            <w:r w:rsidRPr="0060676D">
              <w:rPr>
                <w:rFonts w:eastAsia="Times New Roman" w:cstheme="minorHAnsi"/>
                <w:color w:val="212529"/>
                <w:lang w:eastAsia="lv-LV"/>
              </w:rPr>
              <w:t>celiakiju</w:t>
            </w:r>
            <w:proofErr w:type="spellEnd"/>
            <w:r w:rsidRPr="0060676D">
              <w:rPr>
                <w:rFonts w:eastAsia="Times New Roman" w:cstheme="minorHAnsi"/>
                <w:color w:val="212529"/>
                <w:lang w:eastAsia="lv-LV"/>
              </w:rPr>
              <w:t>;</w:t>
            </w:r>
          </w:p>
          <w:p w14:paraId="042B5F50" w14:textId="77777777" w:rsidR="0060676D" w:rsidRPr="0060676D" w:rsidRDefault="0060676D" w:rsidP="0060676D">
            <w:pPr>
              <w:numPr>
                <w:ilvl w:val="0"/>
                <w:numId w:val="1"/>
              </w:numPr>
              <w:shd w:val="clear" w:color="auto" w:fill="FFFFFF"/>
              <w:tabs>
                <w:tab w:val="clear" w:pos="720"/>
                <w:tab w:val="num" w:pos="490"/>
              </w:tabs>
              <w:spacing w:before="120" w:after="120"/>
              <w:ind w:left="487" w:hanging="425"/>
              <w:jc w:val="both"/>
              <w:rPr>
                <w:rFonts w:eastAsia="Times New Roman" w:cstheme="minorHAnsi"/>
                <w:color w:val="212529"/>
                <w:lang w:eastAsia="lv-LV"/>
              </w:rPr>
            </w:pPr>
            <w:proofErr w:type="spellStart"/>
            <w:r w:rsidRPr="0060676D">
              <w:rPr>
                <w:rFonts w:eastAsia="Times New Roman" w:cstheme="minorHAnsi"/>
                <w:color w:val="212529"/>
                <w:lang w:eastAsia="lv-LV"/>
              </w:rPr>
              <w:t>bezglutēna</w:t>
            </w:r>
            <w:proofErr w:type="spellEnd"/>
            <w:r w:rsidRPr="0060676D">
              <w:rPr>
                <w:rFonts w:eastAsia="Times New Roman" w:cstheme="minorHAnsi"/>
                <w:color w:val="212529"/>
                <w:lang w:eastAsia="lv-LV"/>
              </w:rPr>
              <w:t xml:space="preserve"> produkti zīdaiņiem, kuri slimo ar </w:t>
            </w:r>
            <w:proofErr w:type="spellStart"/>
            <w:r w:rsidRPr="0060676D">
              <w:rPr>
                <w:rFonts w:eastAsia="Times New Roman" w:cstheme="minorHAnsi"/>
                <w:color w:val="212529"/>
                <w:lang w:eastAsia="lv-LV"/>
              </w:rPr>
              <w:t>fenilketonūriju</w:t>
            </w:r>
            <w:proofErr w:type="spellEnd"/>
            <w:r w:rsidRPr="0060676D">
              <w:rPr>
                <w:rFonts w:eastAsia="Times New Roman" w:cstheme="minorHAnsi"/>
                <w:color w:val="212529"/>
                <w:lang w:eastAsia="lv-LV"/>
              </w:rPr>
              <w:t>;</w:t>
            </w:r>
          </w:p>
          <w:p w14:paraId="0EF43DA8" w14:textId="77777777" w:rsidR="0060676D" w:rsidRPr="0060676D" w:rsidRDefault="0060676D" w:rsidP="0060676D">
            <w:pPr>
              <w:numPr>
                <w:ilvl w:val="0"/>
                <w:numId w:val="1"/>
              </w:numPr>
              <w:shd w:val="clear" w:color="auto" w:fill="FFFFFF"/>
              <w:tabs>
                <w:tab w:val="clear" w:pos="720"/>
                <w:tab w:val="num" w:pos="490"/>
              </w:tabs>
              <w:spacing w:before="120" w:after="120"/>
              <w:ind w:left="487" w:hanging="425"/>
              <w:jc w:val="both"/>
              <w:rPr>
                <w:rFonts w:eastAsia="Times New Roman" w:cstheme="minorHAnsi"/>
                <w:color w:val="212529"/>
                <w:lang w:eastAsia="lv-LV"/>
              </w:rPr>
            </w:pPr>
            <w:r w:rsidRPr="0060676D">
              <w:rPr>
                <w:rFonts w:eastAsia="Times New Roman" w:cstheme="minorHAnsi"/>
                <w:color w:val="212529"/>
                <w:lang w:eastAsia="lv-LV"/>
              </w:rPr>
              <w:t>speciāli produkti zīdaiņiem, kuriem ir iedzimta metabolisma patoloģija;</w:t>
            </w:r>
          </w:p>
          <w:p w14:paraId="4AEE1558" w14:textId="77777777" w:rsidR="0060676D" w:rsidRPr="0060676D" w:rsidRDefault="0060676D" w:rsidP="0060676D">
            <w:pPr>
              <w:numPr>
                <w:ilvl w:val="0"/>
                <w:numId w:val="1"/>
              </w:numPr>
              <w:shd w:val="clear" w:color="auto" w:fill="FFFFFF"/>
              <w:tabs>
                <w:tab w:val="clear" w:pos="720"/>
                <w:tab w:val="num" w:pos="490"/>
              </w:tabs>
              <w:spacing w:before="120" w:after="120"/>
              <w:ind w:left="487" w:hanging="425"/>
              <w:jc w:val="both"/>
              <w:rPr>
                <w:rFonts w:eastAsia="Times New Roman" w:cstheme="minorHAnsi"/>
                <w:color w:val="212529"/>
                <w:lang w:eastAsia="lv-LV"/>
              </w:rPr>
            </w:pPr>
            <w:r w:rsidRPr="0060676D">
              <w:rPr>
                <w:rFonts w:eastAsia="Times New Roman" w:cstheme="minorHAnsi"/>
                <w:color w:val="212529"/>
                <w:lang w:eastAsia="lv-LV"/>
              </w:rPr>
              <w:t xml:space="preserve">zīdaiņiem paredzētie maisījumi ar pazeminātu vai paaugstinātu olbaltumvielu saturu un produktiem, kuri nesatur olbaltumvielas (piemēram, mākslīgais </w:t>
            </w:r>
            <w:proofErr w:type="spellStart"/>
            <w:r w:rsidRPr="0060676D">
              <w:rPr>
                <w:rFonts w:eastAsia="Times New Roman" w:cstheme="minorHAnsi"/>
                <w:color w:val="212529"/>
                <w:lang w:eastAsia="lv-LV"/>
              </w:rPr>
              <w:t>sāgo</w:t>
            </w:r>
            <w:proofErr w:type="spellEnd"/>
            <w:r w:rsidRPr="0060676D">
              <w:rPr>
                <w:rFonts w:eastAsia="Times New Roman" w:cstheme="minorHAnsi"/>
                <w:color w:val="212529"/>
                <w:lang w:eastAsia="lv-LV"/>
              </w:rPr>
              <w:t>, milti, makaroni, maize, cepumi, putraimi, sausās pārslas);</w:t>
            </w:r>
          </w:p>
          <w:p w14:paraId="2AB5BD77" w14:textId="77777777" w:rsidR="0060676D" w:rsidRPr="0060676D" w:rsidRDefault="0060676D" w:rsidP="0060676D">
            <w:pPr>
              <w:numPr>
                <w:ilvl w:val="0"/>
                <w:numId w:val="1"/>
              </w:numPr>
              <w:shd w:val="clear" w:color="auto" w:fill="FFFFFF"/>
              <w:tabs>
                <w:tab w:val="clear" w:pos="720"/>
                <w:tab w:val="num" w:pos="490"/>
              </w:tabs>
              <w:spacing w:before="120" w:after="120"/>
              <w:ind w:left="487" w:hanging="425"/>
              <w:jc w:val="both"/>
              <w:rPr>
                <w:rFonts w:eastAsia="Times New Roman" w:cstheme="minorHAnsi"/>
                <w:color w:val="212529"/>
                <w:lang w:eastAsia="lv-LV"/>
              </w:rPr>
            </w:pPr>
            <w:r w:rsidRPr="0060676D">
              <w:rPr>
                <w:rFonts w:eastAsia="Times New Roman" w:cstheme="minorHAnsi"/>
                <w:color w:val="212529"/>
                <w:lang w:eastAsia="lv-LV"/>
              </w:rPr>
              <w:t>zīdaiņiem paredzētie produkti un maisījumi ar pazeminātu vai paaugstinātu tauku saturu;</w:t>
            </w:r>
          </w:p>
          <w:p w14:paraId="193258AC" w14:textId="77777777" w:rsidR="0060676D" w:rsidRPr="0060676D" w:rsidRDefault="0060676D" w:rsidP="0060676D">
            <w:pPr>
              <w:numPr>
                <w:ilvl w:val="0"/>
                <w:numId w:val="1"/>
              </w:numPr>
              <w:shd w:val="clear" w:color="auto" w:fill="FFFFFF"/>
              <w:tabs>
                <w:tab w:val="clear" w:pos="720"/>
                <w:tab w:val="num" w:pos="490"/>
              </w:tabs>
              <w:spacing w:before="120" w:after="120"/>
              <w:ind w:left="487" w:hanging="425"/>
              <w:jc w:val="both"/>
              <w:rPr>
                <w:rFonts w:eastAsia="Times New Roman" w:cstheme="minorHAnsi"/>
                <w:color w:val="212529"/>
                <w:lang w:eastAsia="lv-LV"/>
              </w:rPr>
            </w:pPr>
            <w:r w:rsidRPr="0060676D">
              <w:rPr>
                <w:rFonts w:eastAsia="Times New Roman" w:cstheme="minorHAnsi"/>
                <w:color w:val="212529"/>
                <w:lang w:eastAsia="lv-LV"/>
              </w:rPr>
              <w:t>zīdaiņiem paredzētie produkti un maisījumi ar pazeminātu vai paaugstinātu ogļhidrātu saturu;</w:t>
            </w:r>
          </w:p>
          <w:p w14:paraId="3B807B2D" w14:textId="77777777" w:rsidR="0060676D" w:rsidRPr="0060676D" w:rsidRDefault="0060676D" w:rsidP="0060676D">
            <w:pPr>
              <w:numPr>
                <w:ilvl w:val="0"/>
                <w:numId w:val="1"/>
              </w:numPr>
              <w:shd w:val="clear" w:color="auto" w:fill="FFFFFF"/>
              <w:tabs>
                <w:tab w:val="clear" w:pos="720"/>
                <w:tab w:val="num" w:pos="490"/>
              </w:tabs>
              <w:spacing w:before="120" w:after="120"/>
              <w:ind w:left="487" w:hanging="425"/>
              <w:jc w:val="both"/>
              <w:rPr>
                <w:rFonts w:eastAsia="Times New Roman" w:cstheme="minorHAnsi"/>
                <w:color w:val="212529"/>
                <w:lang w:eastAsia="lv-LV"/>
              </w:rPr>
            </w:pPr>
            <w:r w:rsidRPr="0060676D">
              <w:rPr>
                <w:rFonts w:eastAsia="Times New Roman" w:cstheme="minorHAnsi"/>
                <w:color w:val="212529"/>
                <w:lang w:eastAsia="lv-LV"/>
              </w:rPr>
              <w:t>pasažieru un to bagāžas regulārie pārvadājumi iekšzemē;</w:t>
            </w:r>
          </w:p>
          <w:p w14:paraId="4B024C22" w14:textId="77777777" w:rsidR="0060676D" w:rsidRPr="0060676D" w:rsidRDefault="0060676D" w:rsidP="0060676D">
            <w:pPr>
              <w:numPr>
                <w:ilvl w:val="0"/>
                <w:numId w:val="1"/>
              </w:numPr>
              <w:shd w:val="clear" w:color="auto" w:fill="FFFFFF"/>
              <w:tabs>
                <w:tab w:val="clear" w:pos="720"/>
                <w:tab w:val="num" w:pos="490"/>
              </w:tabs>
              <w:spacing w:before="120" w:after="120"/>
              <w:ind w:left="487" w:hanging="425"/>
              <w:jc w:val="both"/>
              <w:rPr>
                <w:rFonts w:eastAsia="Times New Roman" w:cstheme="minorHAnsi"/>
                <w:color w:val="212529"/>
                <w:lang w:eastAsia="lv-LV"/>
              </w:rPr>
            </w:pPr>
            <w:r w:rsidRPr="0060676D">
              <w:rPr>
                <w:rFonts w:eastAsia="Times New Roman" w:cstheme="minorHAnsi"/>
                <w:color w:val="212529"/>
                <w:lang w:eastAsia="lv-LV"/>
              </w:rPr>
              <w:t>izmitināšanas pakalpojumi tūristu mītnēs;</w:t>
            </w:r>
          </w:p>
          <w:p w14:paraId="322F8593" w14:textId="77777777" w:rsidR="0060676D" w:rsidRPr="0060676D" w:rsidRDefault="0060676D" w:rsidP="0060676D">
            <w:pPr>
              <w:numPr>
                <w:ilvl w:val="0"/>
                <w:numId w:val="1"/>
              </w:numPr>
              <w:shd w:val="clear" w:color="auto" w:fill="FFFFFF"/>
              <w:tabs>
                <w:tab w:val="clear" w:pos="720"/>
                <w:tab w:val="num" w:pos="490"/>
              </w:tabs>
              <w:spacing w:before="120" w:after="120"/>
              <w:ind w:left="487" w:hanging="425"/>
              <w:jc w:val="both"/>
              <w:rPr>
                <w:rFonts w:eastAsia="Times New Roman" w:cstheme="minorHAnsi"/>
                <w:color w:val="212529"/>
                <w:lang w:eastAsia="lv-LV"/>
              </w:rPr>
            </w:pPr>
            <w:r w:rsidRPr="0060676D">
              <w:rPr>
                <w:rFonts w:eastAsia="Times New Roman" w:cstheme="minorHAnsi"/>
                <w:color w:val="212529"/>
                <w:lang w:eastAsia="lv-LV"/>
              </w:rPr>
              <w:t>koksnes kurināmais - malka apaļkoku, pagaļu, zaru, žagaru saišķu vai tamlīdzīgā veidā, koksnes šķeldas vai skaidas, zāģskaidas un koksnes atlikumi, zāģskaidu un koksnes atlikumi aglomerētu vai neaglomerētu brikešu, granulu vai tamlīdzīgā veidā, - ja tā faktiskais patērētājs ir iedzīvotājs, kas pērk un patērē koksnes kurināmo mājsaimniecības vajadzībām;</w:t>
            </w:r>
          </w:p>
          <w:p w14:paraId="64242E58" w14:textId="77777777" w:rsidR="0060676D" w:rsidRPr="0060676D" w:rsidRDefault="0060676D" w:rsidP="0060676D">
            <w:pPr>
              <w:numPr>
                <w:ilvl w:val="0"/>
                <w:numId w:val="1"/>
              </w:numPr>
              <w:shd w:val="clear" w:color="auto" w:fill="FFFFFF"/>
              <w:tabs>
                <w:tab w:val="clear" w:pos="720"/>
                <w:tab w:val="num" w:pos="490"/>
              </w:tabs>
              <w:spacing w:before="120" w:after="120"/>
              <w:ind w:left="487" w:hanging="425"/>
              <w:jc w:val="both"/>
              <w:rPr>
                <w:rFonts w:eastAsia="Times New Roman" w:cstheme="minorHAnsi"/>
                <w:color w:val="212529"/>
                <w:lang w:eastAsia="lv-LV"/>
              </w:rPr>
            </w:pPr>
            <w:r w:rsidRPr="0060676D">
              <w:rPr>
                <w:rFonts w:eastAsia="Times New Roman" w:cstheme="minorHAnsi"/>
                <w:color w:val="212529"/>
                <w:lang w:eastAsia="lv-LV"/>
              </w:rPr>
              <w:t>siltumenerģija, ja tās faktiskais patērētājs ir iedzīvotājs, kas pērk un patērē siltumenerģiju mājsaimniecības vajadzībām.</w:t>
            </w:r>
          </w:p>
        </w:tc>
      </w:tr>
      <w:tr w:rsidR="0056638F" w:rsidRPr="0060676D" w14:paraId="0A3A4E7E" w14:textId="77777777" w:rsidTr="00706910">
        <w:trPr>
          <w:trHeight w:val="24621"/>
        </w:trPr>
        <w:tc>
          <w:tcPr>
            <w:tcW w:w="2087" w:type="dxa"/>
          </w:tcPr>
          <w:p w14:paraId="7B4C433C" w14:textId="77777777" w:rsidR="0056638F" w:rsidRPr="0060676D" w:rsidRDefault="0056638F" w:rsidP="001A463D">
            <w:pPr>
              <w:spacing w:before="120" w:after="120"/>
              <w:jc w:val="both"/>
              <w:rPr>
                <w:rFonts w:eastAsia="Times New Roman" w:cstheme="minorHAnsi"/>
                <w:b/>
                <w:color w:val="212529"/>
                <w:lang w:eastAsia="lv-LV"/>
              </w:rPr>
            </w:pPr>
            <w:r w:rsidRPr="0060676D">
              <w:rPr>
                <w:rFonts w:eastAsia="Times New Roman" w:cstheme="minorHAnsi"/>
                <w:b/>
                <w:color w:val="212529"/>
                <w:lang w:eastAsia="lv-LV"/>
              </w:rPr>
              <w:lastRenderedPageBreak/>
              <w:t>5 procentu likme</w:t>
            </w:r>
          </w:p>
          <w:p w14:paraId="37BC5C45" w14:textId="77777777" w:rsidR="0056638F" w:rsidRPr="0060676D" w:rsidRDefault="0056638F" w:rsidP="00220312">
            <w:pPr>
              <w:shd w:val="clear" w:color="auto" w:fill="FFFFFF"/>
              <w:rPr>
                <w:rFonts w:eastAsia="Times New Roman" w:cstheme="minorHAnsi"/>
                <w:b/>
                <w:color w:val="212529"/>
                <w:lang w:eastAsia="lv-LV"/>
              </w:rPr>
            </w:pPr>
          </w:p>
        </w:tc>
        <w:tc>
          <w:tcPr>
            <w:tcW w:w="5925" w:type="dxa"/>
          </w:tcPr>
          <w:p w14:paraId="6E76CFD6" w14:textId="77777777" w:rsidR="0056638F" w:rsidRPr="0056638F" w:rsidRDefault="0056638F" w:rsidP="0056638F">
            <w:pPr>
              <w:numPr>
                <w:ilvl w:val="0"/>
                <w:numId w:val="1"/>
              </w:numPr>
              <w:shd w:val="clear" w:color="auto" w:fill="FFFFFF"/>
              <w:tabs>
                <w:tab w:val="clear" w:pos="720"/>
                <w:tab w:val="num" w:pos="490"/>
              </w:tabs>
              <w:spacing w:before="120" w:after="120" w:line="240" w:lineRule="auto"/>
              <w:ind w:left="487" w:hanging="425"/>
              <w:jc w:val="both"/>
              <w:rPr>
                <w:rFonts w:eastAsia="Times New Roman" w:cstheme="minorHAnsi"/>
                <w:color w:val="212529"/>
                <w:lang w:eastAsia="lv-LV"/>
              </w:rPr>
            </w:pPr>
            <w:r w:rsidRPr="0056638F">
              <w:rPr>
                <w:rFonts w:eastAsia="Times New Roman" w:cstheme="minorHAnsi"/>
                <w:color w:val="212529"/>
                <w:lang w:eastAsia="lv-LV"/>
              </w:rPr>
              <w:t>iespieddarba vai elektroniska izdevuma formā, tostarp tiešsaistes režīmā vai lejupielādējot, izdotas grāmatas (tostarp mācību literatūra, brošūras, bukleti un tamlīdzīgi iespieddarbi, bildes, zīmējamās un krāsojamās grāmatas bērniem, iespiestas notis un nošu raksti, kartes un hidrogrāfiskās vai tamlīdzīgas shēmas);</w:t>
            </w:r>
          </w:p>
          <w:p w14:paraId="57226944" w14:textId="6023D3D1" w:rsidR="0056638F" w:rsidRPr="0056638F" w:rsidRDefault="0056638F" w:rsidP="0056638F">
            <w:pPr>
              <w:numPr>
                <w:ilvl w:val="0"/>
                <w:numId w:val="1"/>
              </w:numPr>
              <w:shd w:val="clear" w:color="auto" w:fill="FFFFFF"/>
              <w:tabs>
                <w:tab w:val="clear" w:pos="720"/>
                <w:tab w:val="num" w:pos="490"/>
              </w:tabs>
              <w:spacing w:before="120" w:after="120"/>
              <w:ind w:left="487" w:hanging="425"/>
              <w:jc w:val="both"/>
              <w:rPr>
                <w:rFonts w:eastAsia="Times New Roman" w:cstheme="minorHAnsi"/>
                <w:color w:val="212529"/>
                <w:lang w:eastAsia="lv-LV"/>
              </w:rPr>
            </w:pPr>
            <w:r w:rsidRPr="0056638F">
              <w:rPr>
                <w:rFonts w:eastAsia="Times New Roman" w:cstheme="minorHAnsi"/>
                <w:color w:val="212529"/>
                <w:lang w:eastAsia="lv-LV"/>
              </w:rPr>
              <w:t>iespieddarba vai elektroniska izdevuma formā, tostarp tiešsaistes režīmā vai lejupielādējot, izdotas preses un citu masu informācijas līdzekļu izdevumi vai publikācijas (tostarp avīzes, žurnāli, biļeteni un citi periodiskie izdevumi, informācijas aģentūru paziņojumi, kas paredzēti publiskai izplatīšanai), publikācijas interneta vietnē, kā arī to abonentmaksa;</w:t>
            </w:r>
          </w:p>
          <w:p w14:paraId="353267E2" w14:textId="30E98E1A" w:rsidR="0056638F" w:rsidRPr="0056638F" w:rsidRDefault="0056638F" w:rsidP="0056638F">
            <w:pPr>
              <w:numPr>
                <w:ilvl w:val="0"/>
                <w:numId w:val="1"/>
              </w:numPr>
              <w:shd w:val="clear" w:color="auto" w:fill="FFFFFF"/>
              <w:tabs>
                <w:tab w:val="clear" w:pos="720"/>
                <w:tab w:val="num" w:pos="490"/>
              </w:tabs>
              <w:spacing w:before="120" w:after="120"/>
              <w:ind w:left="487" w:hanging="425"/>
              <w:jc w:val="both"/>
              <w:rPr>
                <w:rFonts w:eastAsia="Times New Roman" w:cstheme="minorHAnsi"/>
                <w:color w:val="212529"/>
                <w:lang w:eastAsia="lv-LV"/>
              </w:rPr>
            </w:pPr>
            <w:r w:rsidRPr="0056638F">
              <w:rPr>
                <w:rFonts w:cstheme="minorHAnsi"/>
                <w:color w:val="212529"/>
                <w:shd w:val="clear" w:color="auto" w:fill="FFFFFF"/>
              </w:rPr>
              <w:t xml:space="preserve">grāmatu, preses un citu masu informācijas līdzekļu </w:t>
            </w:r>
            <w:r w:rsidRPr="0056638F">
              <w:rPr>
                <w:rFonts w:eastAsia="Times New Roman" w:cstheme="minorHAnsi"/>
                <w:color w:val="212529"/>
                <w:lang w:eastAsia="lv-LV"/>
              </w:rPr>
              <w:t>izdevumu</w:t>
            </w:r>
            <w:r w:rsidRPr="0056638F">
              <w:rPr>
                <w:rFonts w:cstheme="minorHAnsi"/>
                <w:color w:val="212529"/>
                <w:shd w:val="clear" w:color="auto" w:fill="FFFFFF"/>
              </w:rPr>
              <w:t xml:space="preserve"> vai publikāciju pielikumi, kas pievienoti bez papildu maksas un ir to neatņemama sastāvdaļa, ja pielikumā ievietotā informācija papildina iespieddarba vai elektroniska izdevuma sniegto informāciju</w:t>
            </w:r>
            <w:r w:rsidRPr="0056638F">
              <w:rPr>
                <w:rFonts w:cstheme="minorHAnsi"/>
                <w:color w:val="212529"/>
                <w:shd w:val="clear" w:color="auto" w:fill="FFFFFF"/>
              </w:rPr>
              <w:t>;</w:t>
            </w:r>
          </w:p>
          <w:p w14:paraId="69C80FC2" w14:textId="3E6A1020" w:rsidR="0056638F" w:rsidRPr="0056638F" w:rsidRDefault="0056638F" w:rsidP="0056638F">
            <w:pPr>
              <w:numPr>
                <w:ilvl w:val="0"/>
                <w:numId w:val="1"/>
              </w:numPr>
              <w:shd w:val="clear" w:color="auto" w:fill="FFFFFF"/>
              <w:tabs>
                <w:tab w:val="clear" w:pos="720"/>
                <w:tab w:val="num" w:pos="490"/>
              </w:tabs>
              <w:spacing w:before="120" w:after="120"/>
              <w:ind w:left="487" w:hanging="425"/>
              <w:jc w:val="both"/>
              <w:rPr>
                <w:rFonts w:eastAsia="Times New Roman" w:cstheme="minorHAnsi"/>
                <w:color w:val="212529"/>
                <w:lang w:eastAsia="lv-LV"/>
              </w:rPr>
            </w:pPr>
            <w:r w:rsidRPr="0056638F">
              <w:rPr>
                <w:rFonts w:cstheme="minorHAnsi"/>
                <w:color w:val="212529"/>
                <w:shd w:val="clear" w:color="auto" w:fill="FFFFFF"/>
              </w:rPr>
              <w:t xml:space="preserve">svaigie augļi, ogas un dārzeņi, tostarp mazgāti, mizoti, </w:t>
            </w:r>
            <w:r w:rsidRPr="0056638F">
              <w:rPr>
                <w:rFonts w:eastAsia="Times New Roman" w:cstheme="minorHAnsi"/>
                <w:color w:val="212529"/>
                <w:lang w:eastAsia="lv-LV"/>
              </w:rPr>
              <w:t>lobīti</w:t>
            </w:r>
            <w:r w:rsidRPr="0056638F">
              <w:rPr>
                <w:rFonts w:cstheme="minorHAnsi"/>
                <w:color w:val="212529"/>
                <w:shd w:val="clear" w:color="auto" w:fill="FFFFFF"/>
              </w:rPr>
              <w:t>, griezti un fasēti, bet nav apstrādāti termiski vai kā citādi:</w:t>
            </w:r>
          </w:p>
          <w:p w14:paraId="3B116A55" w14:textId="77777777" w:rsidR="0056638F" w:rsidRPr="0060676D" w:rsidRDefault="0056638F" w:rsidP="0056638F">
            <w:pPr>
              <w:numPr>
                <w:ilvl w:val="0"/>
                <w:numId w:val="1"/>
              </w:numPr>
              <w:shd w:val="clear" w:color="auto" w:fill="FFFFFF"/>
              <w:spacing w:before="120"/>
              <w:jc w:val="both"/>
              <w:rPr>
                <w:rFonts w:eastAsia="Times New Roman" w:cstheme="minorHAnsi"/>
                <w:color w:val="212529"/>
                <w:lang w:eastAsia="lv-LV"/>
              </w:rPr>
            </w:pPr>
            <w:r w:rsidRPr="0060676D">
              <w:rPr>
                <w:rFonts w:eastAsia="Times New Roman" w:cstheme="minorHAnsi"/>
                <w:color w:val="212529"/>
                <w:lang w:eastAsia="lv-LV"/>
              </w:rPr>
              <w:t>āboli;</w:t>
            </w:r>
          </w:p>
          <w:p w14:paraId="26290517" w14:textId="77777777" w:rsidR="0056638F" w:rsidRPr="0060676D" w:rsidRDefault="0056638F" w:rsidP="0056638F">
            <w:pPr>
              <w:numPr>
                <w:ilvl w:val="0"/>
                <w:numId w:val="1"/>
              </w:numPr>
              <w:shd w:val="clear" w:color="auto" w:fill="FFFFFF"/>
              <w:spacing w:before="100" w:beforeAutospacing="1" w:after="100" w:afterAutospacing="1"/>
              <w:jc w:val="both"/>
              <w:rPr>
                <w:rFonts w:eastAsia="Times New Roman" w:cstheme="minorHAnsi"/>
                <w:color w:val="212529"/>
                <w:lang w:eastAsia="lv-LV"/>
              </w:rPr>
            </w:pPr>
            <w:r w:rsidRPr="0060676D">
              <w:rPr>
                <w:rFonts w:eastAsia="Times New Roman" w:cstheme="minorHAnsi"/>
                <w:color w:val="212529"/>
                <w:lang w:eastAsia="lv-LV"/>
              </w:rPr>
              <w:t>aronijas;</w:t>
            </w:r>
          </w:p>
          <w:p w14:paraId="0EB4FE67" w14:textId="77777777" w:rsidR="0056638F" w:rsidRPr="0060676D" w:rsidRDefault="0056638F" w:rsidP="0056638F">
            <w:pPr>
              <w:numPr>
                <w:ilvl w:val="0"/>
                <w:numId w:val="1"/>
              </w:numPr>
              <w:shd w:val="clear" w:color="auto" w:fill="FFFFFF"/>
              <w:spacing w:before="100" w:beforeAutospacing="1" w:after="100" w:afterAutospacing="1"/>
              <w:jc w:val="both"/>
              <w:rPr>
                <w:rFonts w:eastAsia="Times New Roman" w:cstheme="minorHAnsi"/>
                <w:color w:val="212529"/>
                <w:lang w:eastAsia="lv-LV"/>
              </w:rPr>
            </w:pPr>
            <w:r w:rsidRPr="0060676D">
              <w:rPr>
                <w:rFonts w:eastAsia="Times New Roman" w:cstheme="minorHAnsi"/>
                <w:color w:val="212529"/>
                <w:lang w:eastAsia="lv-LV"/>
              </w:rPr>
              <w:t>avenes;</w:t>
            </w:r>
          </w:p>
          <w:p w14:paraId="50906DFD" w14:textId="77777777" w:rsidR="0056638F" w:rsidRPr="0060676D" w:rsidRDefault="0056638F" w:rsidP="0056638F">
            <w:pPr>
              <w:numPr>
                <w:ilvl w:val="0"/>
                <w:numId w:val="1"/>
              </w:numPr>
              <w:shd w:val="clear" w:color="auto" w:fill="FFFFFF"/>
              <w:spacing w:before="100" w:beforeAutospacing="1" w:after="100" w:afterAutospacing="1"/>
              <w:jc w:val="both"/>
              <w:rPr>
                <w:rFonts w:eastAsia="Times New Roman" w:cstheme="minorHAnsi"/>
                <w:color w:val="212529"/>
                <w:lang w:eastAsia="lv-LV"/>
              </w:rPr>
            </w:pPr>
            <w:r w:rsidRPr="0060676D">
              <w:rPr>
                <w:rFonts w:eastAsia="Times New Roman" w:cstheme="minorHAnsi"/>
                <w:color w:val="212529"/>
                <w:lang w:eastAsia="lv-LV"/>
              </w:rPr>
              <w:t>brūklenes;</w:t>
            </w:r>
          </w:p>
          <w:p w14:paraId="4FD86212" w14:textId="77777777" w:rsidR="0056638F" w:rsidRPr="0060676D" w:rsidRDefault="0056638F" w:rsidP="0056638F">
            <w:pPr>
              <w:numPr>
                <w:ilvl w:val="0"/>
                <w:numId w:val="1"/>
              </w:numPr>
              <w:shd w:val="clear" w:color="auto" w:fill="FFFFFF"/>
              <w:spacing w:before="100" w:beforeAutospacing="1" w:after="100" w:afterAutospacing="1"/>
              <w:jc w:val="both"/>
              <w:rPr>
                <w:rFonts w:eastAsia="Times New Roman" w:cstheme="minorHAnsi"/>
                <w:color w:val="212529"/>
                <w:lang w:eastAsia="lv-LV"/>
              </w:rPr>
            </w:pPr>
            <w:r w:rsidRPr="0060676D">
              <w:rPr>
                <w:rFonts w:eastAsia="Times New Roman" w:cstheme="minorHAnsi"/>
                <w:color w:val="212529"/>
                <w:lang w:eastAsia="lv-LV"/>
              </w:rPr>
              <w:t>bumbieri;</w:t>
            </w:r>
          </w:p>
          <w:p w14:paraId="3B371A3E" w14:textId="77777777" w:rsidR="0056638F" w:rsidRPr="0060676D" w:rsidRDefault="0056638F" w:rsidP="0056638F">
            <w:pPr>
              <w:numPr>
                <w:ilvl w:val="0"/>
                <w:numId w:val="1"/>
              </w:numPr>
              <w:shd w:val="clear" w:color="auto" w:fill="FFFFFF"/>
              <w:spacing w:before="100" w:beforeAutospacing="1" w:after="100" w:afterAutospacing="1"/>
              <w:jc w:val="both"/>
              <w:rPr>
                <w:rFonts w:eastAsia="Times New Roman" w:cstheme="minorHAnsi"/>
                <w:color w:val="212529"/>
                <w:lang w:eastAsia="lv-LV"/>
              </w:rPr>
            </w:pPr>
            <w:r w:rsidRPr="0060676D">
              <w:rPr>
                <w:rFonts w:eastAsia="Times New Roman" w:cstheme="minorHAnsi"/>
                <w:color w:val="212529"/>
                <w:lang w:eastAsia="lv-LV"/>
              </w:rPr>
              <w:t>burkāni;</w:t>
            </w:r>
          </w:p>
          <w:p w14:paraId="4BF67DDC" w14:textId="77777777" w:rsidR="0056638F" w:rsidRPr="0060676D" w:rsidRDefault="0056638F" w:rsidP="0056638F">
            <w:pPr>
              <w:numPr>
                <w:ilvl w:val="0"/>
                <w:numId w:val="1"/>
              </w:numPr>
              <w:shd w:val="clear" w:color="auto" w:fill="FFFFFF"/>
              <w:spacing w:before="100" w:beforeAutospacing="1" w:after="100" w:afterAutospacing="1"/>
              <w:jc w:val="both"/>
              <w:rPr>
                <w:rFonts w:eastAsia="Times New Roman" w:cstheme="minorHAnsi"/>
                <w:color w:val="212529"/>
                <w:lang w:eastAsia="lv-LV"/>
              </w:rPr>
            </w:pPr>
            <w:r w:rsidRPr="0060676D">
              <w:rPr>
                <w:rFonts w:eastAsia="Times New Roman" w:cstheme="minorHAnsi"/>
                <w:color w:val="212529"/>
                <w:lang w:eastAsia="lv-LV"/>
              </w:rPr>
              <w:t>cidonijas;</w:t>
            </w:r>
          </w:p>
          <w:p w14:paraId="4A4749BF" w14:textId="77777777" w:rsidR="0056638F" w:rsidRPr="0060676D" w:rsidRDefault="0056638F" w:rsidP="0056638F">
            <w:pPr>
              <w:numPr>
                <w:ilvl w:val="0"/>
                <w:numId w:val="1"/>
              </w:numPr>
              <w:shd w:val="clear" w:color="auto" w:fill="FFFFFF"/>
              <w:spacing w:before="100" w:beforeAutospacing="1" w:after="100" w:afterAutospacing="1"/>
              <w:jc w:val="both"/>
              <w:rPr>
                <w:rFonts w:eastAsia="Times New Roman" w:cstheme="minorHAnsi"/>
                <w:color w:val="212529"/>
                <w:lang w:eastAsia="lv-LV"/>
              </w:rPr>
            </w:pPr>
            <w:r w:rsidRPr="0060676D">
              <w:rPr>
                <w:rFonts w:eastAsia="Times New Roman" w:cstheme="minorHAnsi"/>
                <w:color w:val="212529"/>
                <w:lang w:eastAsia="lv-LV"/>
              </w:rPr>
              <w:t>citronliānas ogas;</w:t>
            </w:r>
          </w:p>
          <w:p w14:paraId="2BE502A6" w14:textId="77777777" w:rsidR="0056638F" w:rsidRPr="0060676D" w:rsidRDefault="0056638F" w:rsidP="0056638F">
            <w:pPr>
              <w:numPr>
                <w:ilvl w:val="0"/>
                <w:numId w:val="1"/>
              </w:numPr>
              <w:shd w:val="clear" w:color="auto" w:fill="FFFFFF"/>
              <w:spacing w:before="100" w:beforeAutospacing="1" w:after="100" w:afterAutospacing="1"/>
              <w:jc w:val="both"/>
              <w:rPr>
                <w:rFonts w:eastAsia="Times New Roman" w:cstheme="minorHAnsi"/>
                <w:color w:val="212529"/>
                <w:lang w:eastAsia="lv-LV"/>
              </w:rPr>
            </w:pPr>
            <w:proofErr w:type="spellStart"/>
            <w:r w:rsidRPr="0060676D">
              <w:rPr>
                <w:rFonts w:eastAsia="Times New Roman" w:cstheme="minorHAnsi"/>
                <w:color w:val="212529"/>
                <w:lang w:eastAsia="lv-LV"/>
              </w:rPr>
              <w:t>cukurkukurūza</w:t>
            </w:r>
            <w:proofErr w:type="spellEnd"/>
            <w:r w:rsidRPr="0060676D">
              <w:rPr>
                <w:rFonts w:eastAsia="Times New Roman" w:cstheme="minorHAnsi"/>
                <w:color w:val="212529"/>
                <w:lang w:eastAsia="lv-LV"/>
              </w:rPr>
              <w:t>;</w:t>
            </w:r>
          </w:p>
          <w:p w14:paraId="0BA3611E" w14:textId="77777777" w:rsidR="0056638F" w:rsidRPr="0060676D" w:rsidRDefault="0056638F" w:rsidP="0056638F">
            <w:pPr>
              <w:numPr>
                <w:ilvl w:val="0"/>
                <w:numId w:val="1"/>
              </w:numPr>
              <w:shd w:val="clear" w:color="auto" w:fill="FFFFFF"/>
              <w:spacing w:before="100" w:beforeAutospacing="1" w:after="100" w:afterAutospacing="1"/>
              <w:jc w:val="both"/>
              <w:rPr>
                <w:rFonts w:eastAsia="Times New Roman" w:cstheme="minorHAnsi"/>
                <w:color w:val="212529"/>
                <w:lang w:eastAsia="lv-LV"/>
              </w:rPr>
            </w:pPr>
            <w:r w:rsidRPr="0060676D">
              <w:rPr>
                <w:rFonts w:eastAsia="Times New Roman" w:cstheme="minorHAnsi"/>
                <w:color w:val="212529"/>
                <w:lang w:eastAsia="lv-LV"/>
              </w:rPr>
              <w:t>dārza salāti (</w:t>
            </w:r>
            <w:proofErr w:type="spellStart"/>
            <w:r w:rsidRPr="0060676D">
              <w:rPr>
                <w:rFonts w:eastAsia="Times New Roman" w:cstheme="minorHAnsi"/>
                <w:color w:val="212529"/>
                <w:lang w:eastAsia="lv-LV"/>
              </w:rPr>
              <w:t>galviņsalāti</w:t>
            </w:r>
            <w:proofErr w:type="spellEnd"/>
            <w:r w:rsidRPr="0060676D">
              <w:rPr>
                <w:rFonts w:eastAsia="Times New Roman" w:cstheme="minorHAnsi"/>
                <w:color w:val="212529"/>
                <w:lang w:eastAsia="lv-LV"/>
              </w:rPr>
              <w:t>) un cigoriņi (tai skaitā lapu cigoriņi);</w:t>
            </w:r>
          </w:p>
          <w:p w14:paraId="15D161F7" w14:textId="77777777" w:rsidR="0056638F" w:rsidRPr="0060676D" w:rsidRDefault="0056638F" w:rsidP="0056638F">
            <w:pPr>
              <w:numPr>
                <w:ilvl w:val="0"/>
                <w:numId w:val="1"/>
              </w:numPr>
              <w:shd w:val="clear" w:color="auto" w:fill="FFFFFF"/>
              <w:spacing w:before="100" w:beforeAutospacing="1" w:after="100" w:afterAutospacing="1"/>
              <w:jc w:val="both"/>
              <w:rPr>
                <w:rFonts w:eastAsia="Times New Roman" w:cstheme="minorHAnsi"/>
                <w:color w:val="212529"/>
                <w:lang w:eastAsia="lv-LV"/>
              </w:rPr>
            </w:pPr>
            <w:r w:rsidRPr="0060676D">
              <w:rPr>
                <w:rFonts w:eastAsia="Times New Roman" w:cstheme="minorHAnsi"/>
                <w:color w:val="212529"/>
                <w:lang w:eastAsia="lv-LV"/>
              </w:rPr>
              <w:t xml:space="preserve">dzērvenes (tai skaitā </w:t>
            </w:r>
            <w:proofErr w:type="spellStart"/>
            <w:r w:rsidRPr="0060676D">
              <w:rPr>
                <w:rFonts w:eastAsia="Times New Roman" w:cstheme="minorHAnsi"/>
                <w:color w:val="212529"/>
                <w:lang w:eastAsia="lv-LV"/>
              </w:rPr>
              <w:t>lielogu</w:t>
            </w:r>
            <w:proofErr w:type="spellEnd"/>
            <w:r w:rsidRPr="0060676D">
              <w:rPr>
                <w:rFonts w:eastAsia="Times New Roman" w:cstheme="minorHAnsi"/>
                <w:color w:val="212529"/>
                <w:lang w:eastAsia="lv-LV"/>
              </w:rPr>
              <w:t xml:space="preserve"> dzērvenes);</w:t>
            </w:r>
          </w:p>
          <w:p w14:paraId="1CA7FEB3" w14:textId="77777777" w:rsidR="0056638F" w:rsidRPr="0060676D" w:rsidRDefault="0056638F" w:rsidP="0056638F">
            <w:pPr>
              <w:numPr>
                <w:ilvl w:val="0"/>
                <w:numId w:val="1"/>
              </w:numPr>
              <w:shd w:val="clear" w:color="auto" w:fill="FFFFFF"/>
              <w:spacing w:before="100" w:beforeAutospacing="1" w:after="100" w:afterAutospacing="1"/>
              <w:jc w:val="both"/>
              <w:rPr>
                <w:rFonts w:eastAsia="Times New Roman" w:cstheme="minorHAnsi"/>
                <w:color w:val="212529"/>
                <w:lang w:eastAsia="lv-LV"/>
              </w:rPr>
            </w:pPr>
            <w:r w:rsidRPr="0060676D">
              <w:rPr>
                <w:rFonts w:eastAsia="Times New Roman" w:cstheme="minorHAnsi"/>
                <w:color w:val="212529"/>
                <w:lang w:eastAsia="lv-LV"/>
              </w:rPr>
              <w:t>ērkšķogas;</w:t>
            </w:r>
          </w:p>
          <w:p w14:paraId="73E2D4D1" w14:textId="77777777" w:rsidR="0056638F" w:rsidRPr="0060676D" w:rsidRDefault="0056638F" w:rsidP="0056638F">
            <w:pPr>
              <w:numPr>
                <w:ilvl w:val="0"/>
                <w:numId w:val="1"/>
              </w:numPr>
              <w:shd w:val="clear" w:color="auto" w:fill="FFFFFF"/>
              <w:spacing w:before="100" w:beforeAutospacing="1" w:after="100" w:afterAutospacing="1"/>
              <w:jc w:val="both"/>
              <w:rPr>
                <w:rFonts w:eastAsia="Times New Roman" w:cstheme="minorHAnsi"/>
                <w:color w:val="212529"/>
                <w:lang w:eastAsia="lv-LV"/>
              </w:rPr>
            </w:pPr>
            <w:r w:rsidRPr="0060676D">
              <w:rPr>
                <w:rFonts w:eastAsia="Times New Roman" w:cstheme="minorHAnsi"/>
                <w:color w:val="212529"/>
                <w:lang w:eastAsia="lv-LV"/>
              </w:rPr>
              <w:t>fenhelis;</w:t>
            </w:r>
          </w:p>
          <w:p w14:paraId="600B542E" w14:textId="77777777" w:rsidR="0056638F" w:rsidRPr="0060676D" w:rsidRDefault="0056638F" w:rsidP="0056638F">
            <w:pPr>
              <w:numPr>
                <w:ilvl w:val="0"/>
                <w:numId w:val="1"/>
              </w:numPr>
              <w:shd w:val="clear" w:color="auto" w:fill="FFFFFF"/>
              <w:spacing w:before="100" w:beforeAutospacing="1" w:after="100" w:afterAutospacing="1"/>
              <w:jc w:val="both"/>
              <w:rPr>
                <w:rFonts w:eastAsia="Times New Roman" w:cstheme="minorHAnsi"/>
                <w:color w:val="212529"/>
                <w:lang w:eastAsia="lv-LV"/>
              </w:rPr>
            </w:pPr>
            <w:r w:rsidRPr="0060676D">
              <w:rPr>
                <w:rFonts w:eastAsia="Times New Roman" w:cstheme="minorHAnsi"/>
                <w:color w:val="212529"/>
                <w:lang w:eastAsia="lv-LV"/>
              </w:rPr>
              <w:t>galda bietes;</w:t>
            </w:r>
          </w:p>
          <w:p w14:paraId="2DA94519" w14:textId="77777777" w:rsidR="0056638F" w:rsidRPr="0060676D" w:rsidRDefault="0056638F" w:rsidP="0056638F">
            <w:pPr>
              <w:numPr>
                <w:ilvl w:val="0"/>
                <w:numId w:val="1"/>
              </w:numPr>
              <w:shd w:val="clear" w:color="auto" w:fill="FFFFFF"/>
              <w:spacing w:before="100" w:beforeAutospacing="1" w:after="100" w:afterAutospacing="1"/>
              <w:jc w:val="both"/>
              <w:rPr>
                <w:rFonts w:eastAsia="Times New Roman" w:cstheme="minorHAnsi"/>
                <w:color w:val="212529"/>
                <w:lang w:eastAsia="lv-LV"/>
              </w:rPr>
            </w:pPr>
            <w:r w:rsidRPr="0060676D">
              <w:rPr>
                <w:rFonts w:eastAsia="Times New Roman" w:cstheme="minorHAnsi"/>
                <w:color w:val="212529"/>
                <w:lang w:eastAsia="lv-LV"/>
              </w:rPr>
              <w:t>galda rāceņi;</w:t>
            </w:r>
          </w:p>
          <w:p w14:paraId="51CCA87F" w14:textId="77777777" w:rsidR="0056638F" w:rsidRPr="0060676D" w:rsidRDefault="0056638F" w:rsidP="0056638F">
            <w:pPr>
              <w:numPr>
                <w:ilvl w:val="0"/>
                <w:numId w:val="1"/>
              </w:numPr>
              <w:shd w:val="clear" w:color="auto" w:fill="FFFFFF"/>
              <w:spacing w:before="100" w:beforeAutospacing="1" w:after="100" w:afterAutospacing="1"/>
              <w:jc w:val="both"/>
              <w:rPr>
                <w:rFonts w:eastAsia="Times New Roman" w:cstheme="minorHAnsi"/>
                <w:color w:val="212529"/>
                <w:lang w:eastAsia="lv-LV"/>
              </w:rPr>
            </w:pPr>
            <w:r w:rsidRPr="0060676D">
              <w:rPr>
                <w:rFonts w:eastAsia="Times New Roman" w:cstheme="minorHAnsi"/>
                <w:color w:val="212529"/>
                <w:lang w:eastAsia="lv-LV"/>
              </w:rPr>
              <w:t xml:space="preserve">galviņkāposti, lapu kāposti, brokoļi, ziedkāposti un tamlīdzīgi pārtikas </w:t>
            </w:r>
            <w:proofErr w:type="spellStart"/>
            <w:r w:rsidRPr="0060676D">
              <w:rPr>
                <w:rFonts w:eastAsia="Times New Roman" w:cstheme="minorHAnsi"/>
                <w:color w:val="212529"/>
                <w:lang w:eastAsia="lv-LV"/>
              </w:rPr>
              <w:t>kāpostaugi</w:t>
            </w:r>
            <w:proofErr w:type="spellEnd"/>
            <w:r w:rsidRPr="0060676D">
              <w:rPr>
                <w:rFonts w:eastAsia="Times New Roman" w:cstheme="minorHAnsi"/>
                <w:color w:val="212529"/>
                <w:lang w:eastAsia="lv-LV"/>
              </w:rPr>
              <w:t>;</w:t>
            </w:r>
          </w:p>
          <w:p w14:paraId="3368F6DD" w14:textId="77777777" w:rsidR="0056638F" w:rsidRPr="0060676D" w:rsidRDefault="0056638F" w:rsidP="0056638F">
            <w:pPr>
              <w:numPr>
                <w:ilvl w:val="0"/>
                <w:numId w:val="1"/>
              </w:numPr>
              <w:shd w:val="clear" w:color="auto" w:fill="FFFFFF"/>
              <w:spacing w:before="100" w:beforeAutospacing="1" w:after="100" w:afterAutospacing="1"/>
              <w:jc w:val="both"/>
              <w:rPr>
                <w:rFonts w:eastAsia="Times New Roman" w:cstheme="minorHAnsi"/>
                <w:color w:val="212529"/>
                <w:lang w:eastAsia="lv-LV"/>
              </w:rPr>
            </w:pPr>
            <w:r w:rsidRPr="0060676D">
              <w:rPr>
                <w:rFonts w:eastAsia="Times New Roman" w:cstheme="minorHAnsi"/>
                <w:color w:val="212529"/>
                <w:lang w:eastAsia="lv-LV"/>
              </w:rPr>
              <w:t>garšaugi (tai skaitā dilles, lapu pētersīļi, baziliks, koriandrs (</w:t>
            </w:r>
            <w:proofErr w:type="spellStart"/>
            <w:r w:rsidRPr="0060676D">
              <w:rPr>
                <w:rFonts w:eastAsia="Times New Roman" w:cstheme="minorHAnsi"/>
                <w:color w:val="212529"/>
                <w:lang w:eastAsia="lv-LV"/>
              </w:rPr>
              <w:t>kinza</w:t>
            </w:r>
            <w:proofErr w:type="spellEnd"/>
            <w:r w:rsidRPr="0060676D">
              <w:rPr>
                <w:rFonts w:eastAsia="Times New Roman" w:cstheme="minorHAnsi"/>
                <w:color w:val="212529"/>
                <w:lang w:eastAsia="lv-LV"/>
              </w:rPr>
              <w:t>), piparmētras u. tml.);</w:t>
            </w:r>
          </w:p>
          <w:p w14:paraId="5CD3573F" w14:textId="77777777" w:rsidR="0056638F" w:rsidRPr="0060676D" w:rsidRDefault="0056638F" w:rsidP="0056638F">
            <w:pPr>
              <w:numPr>
                <w:ilvl w:val="0"/>
                <w:numId w:val="1"/>
              </w:numPr>
              <w:shd w:val="clear" w:color="auto" w:fill="FFFFFF"/>
              <w:spacing w:before="100" w:beforeAutospacing="1" w:after="100" w:afterAutospacing="1"/>
              <w:jc w:val="both"/>
              <w:rPr>
                <w:rFonts w:eastAsia="Times New Roman" w:cstheme="minorHAnsi"/>
                <w:color w:val="212529"/>
                <w:lang w:eastAsia="lv-LV"/>
              </w:rPr>
            </w:pPr>
            <w:r w:rsidRPr="0060676D">
              <w:rPr>
                <w:rFonts w:eastAsia="Times New Roman" w:cstheme="minorHAnsi"/>
                <w:color w:val="212529"/>
                <w:lang w:eastAsia="lv-LV"/>
              </w:rPr>
              <w:t>gurķi;</w:t>
            </w:r>
          </w:p>
          <w:p w14:paraId="32C6F95C" w14:textId="77777777" w:rsidR="0056638F" w:rsidRPr="0060676D" w:rsidRDefault="0056638F" w:rsidP="0056638F">
            <w:pPr>
              <w:numPr>
                <w:ilvl w:val="0"/>
                <w:numId w:val="1"/>
              </w:numPr>
              <w:shd w:val="clear" w:color="auto" w:fill="FFFFFF"/>
              <w:spacing w:before="100" w:beforeAutospacing="1" w:after="100" w:afterAutospacing="1"/>
              <w:jc w:val="both"/>
              <w:rPr>
                <w:rFonts w:eastAsia="Times New Roman" w:cstheme="minorHAnsi"/>
                <w:color w:val="212529"/>
                <w:lang w:eastAsia="lv-LV"/>
              </w:rPr>
            </w:pPr>
            <w:r w:rsidRPr="0060676D">
              <w:rPr>
                <w:rFonts w:eastAsia="Times New Roman" w:cstheme="minorHAnsi"/>
                <w:color w:val="212529"/>
                <w:lang w:eastAsia="lv-LV"/>
              </w:rPr>
              <w:t>irbenes ogas;</w:t>
            </w:r>
          </w:p>
          <w:p w14:paraId="1659005D" w14:textId="77777777" w:rsidR="0056638F" w:rsidRPr="0060676D" w:rsidRDefault="0056638F" w:rsidP="0056638F">
            <w:pPr>
              <w:numPr>
                <w:ilvl w:val="0"/>
                <w:numId w:val="1"/>
              </w:numPr>
              <w:shd w:val="clear" w:color="auto" w:fill="FFFFFF"/>
              <w:spacing w:before="100" w:beforeAutospacing="1" w:after="100" w:afterAutospacing="1"/>
              <w:jc w:val="both"/>
              <w:rPr>
                <w:rFonts w:eastAsia="Times New Roman" w:cstheme="minorHAnsi"/>
                <w:color w:val="212529"/>
                <w:lang w:eastAsia="lv-LV"/>
              </w:rPr>
            </w:pPr>
            <w:r w:rsidRPr="0060676D">
              <w:rPr>
                <w:rFonts w:eastAsia="Times New Roman" w:cstheme="minorHAnsi"/>
                <w:color w:val="212529"/>
                <w:lang w:eastAsia="lv-LV"/>
              </w:rPr>
              <w:t>jāņogas;</w:t>
            </w:r>
          </w:p>
          <w:p w14:paraId="6F6F9D44" w14:textId="77777777" w:rsidR="0056638F" w:rsidRPr="0060676D" w:rsidRDefault="0056638F" w:rsidP="0056638F">
            <w:pPr>
              <w:numPr>
                <w:ilvl w:val="0"/>
                <w:numId w:val="1"/>
              </w:numPr>
              <w:shd w:val="clear" w:color="auto" w:fill="FFFFFF"/>
              <w:spacing w:before="100" w:beforeAutospacing="1" w:after="100" w:afterAutospacing="1"/>
              <w:jc w:val="both"/>
              <w:rPr>
                <w:rFonts w:eastAsia="Times New Roman" w:cstheme="minorHAnsi"/>
                <w:color w:val="212529"/>
                <w:lang w:eastAsia="lv-LV"/>
              </w:rPr>
            </w:pPr>
            <w:r w:rsidRPr="0060676D">
              <w:rPr>
                <w:rFonts w:eastAsia="Times New Roman" w:cstheme="minorHAnsi"/>
                <w:color w:val="212529"/>
                <w:lang w:eastAsia="lv-LV"/>
              </w:rPr>
              <w:t xml:space="preserve">kabači (tai skaitā </w:t>
            </w:r>
            <w:proofErr w:type="spellStart"/>
            <w:r w:rsidRPr="0060676D">
              <w:rPr>
                <w:rFonts w:eastAsia="Times New Roman" w:cstheme="minorHAnsi"/>
                <w:color w:val="212529"/>
                <w:lang w:eastAsia="lv-LV"/>
              </w:rPr>
              <w:t>cukīni</w:t>
            </w:r>
            <w:proofErr w:type="spellEnd"/>
            <w:r w:rsidRPr="0060676D">
              <w:rPr>
                <w:rFonts w:eastAsia="Times New Roman" w:cstheme="minorHAnsi"/>
                <w:color w:val="212529"/>
                <w:lang w:eastAsia="lv-LV"/>
              </w:rPr>
              <w:t>);</w:t>
            </w:r>
          </w:p>
          <w:p w14:paraId="27F11D5C" w14:textId="77777777" w:rsidR="0056638F" w:rsidRPr="0060676D" w:rsidRDefault="0056638F" w:rsidP="0056638F">
            <w:pPr>
              <w:numPr>
                <w:ilvl w:val="0"/>
                <w:numId w:val="1"/>
              </w:numPr>
              <w:shd w:val="clear" w:color="auto" w:fill="FFFFFF"/>
              <w:spacing w:before="100" w:beforeAutospacing="1" w:after="100" w:afterAutospacing="1"/>
              <w:jc w:val="both"/>
              <w:rPr>
                <w:rFonts w:eastAsia="Times New Roman" w:cstheme="minorHAnsi"/>
                <w:color w:val="212529"/>
                <w:lang w:eastAsia="lv-LV"/>
              </w:rPr>
            </w:pPr>
            <w:r w:rsidRPr="0060676D">
              <w:rPr>
                <w:rFonts w:eastAsia="Times New Roman" w:cstheme="minorHAnsi"/>
                <w:color w:val="212529"/>
                <w:lang w:eastAsia="lv-LV"/>
              </w:rPr>
              <w:t>kāļi;</w:t>
            </w:r>
          </w:p>
          <w:p w14:paraId="68001C60" w14:textId="77777777" w:rsidR="0056638F" w:rsidRPr="0060676D" w:rsidRDefault="0056638F" w:rsidP="0056638F">
            <w:pPr>
              <w:numPr>
                <w:ilvl w:val="0"/>
                <w:numId w:val="1"/>
              </w:numPr>
              <w:shd w:val="clear" w:color="auto" w:fill="FFFFFF"/>
              <w:spacing w:before="100" w:beforeAutospacing="1" w:after="100" w:afterAutospacing="1"/>
              <w:jc w:val="both"/>
              <w:rPr>
                <w:rFonts w:eastAsia="Times New Roman" w:cstheme="minorHAnsi"/>
                <w:color w:val="212529"/>
                <w:lang w:eastAsia="lv-LV"/>
              </w:rPr>
            </w:pPr>
            <w:r w:rsidRPr="0060676D">
              <w:rPr>
                <w:rFonts w:eastAsia="Times New Roman" w:cstheme="minorHAnsi"/>
                <w:color w:val="212529"/>
                <w:lang w:eastAsia="lv-LV"/>
              </w:rPr>
              <w:t>kartupeļi;</w:t>
            </w:r>
          </w:p>
          <w:p w14:paraId="674D736D" w14:textId="77777777" w:rsidR="0056638F" w:rsidRPr="0060676D" w:rsidRDefault="0056638F" w:rsidP="0056638F">
            <w:pPr>
              <w:numPr>
                <w:ilvl w:val="0"/>
                <w:numId w:val="1"/>
              </w:numPr>
              <w:shd w:val="clear" w:color="auto" w:fill="FFFFFF"/>
              <w:spacing w:before="100" w:beforeAutospacing="1" w:after="100" w:afterAutospacing="1"/>
              <w:jc w:val="both"/>
              <w:rPr>
                <w:rFonts w:eastAsia="Times New Roman" w:cstheme="minorHAnsi"/>
                <w:color w:val="212529"/>
                <w:lang w:eastAsia="lv-LV"/>
              </w:rPr>
            </w:pPr>
            <w:r w:rsidRPr="0060676D">
              <w:rPr>
                <w:rFonts w:eastAsia="Times New Roman" w:cstheme="minorHAnsi"/>
                <w:color w:val="212529"/>
                <w:lang w:eastAsia="lv-LV"/>
              </w:rPr>
              <w:t>kazenes;</w:t>
            </w:r>
          </w:p>
          <w:p w14:paraId="215213A9" w14:textId="77777777" w:rsidR="0056638F" w:rsidRPr="0060676D" w:rsidRDefault="0056638F" w:rsidP="0056638F">
            <w:pPr>
              <w:numPr>
                <w:ilvl w:val="0"/>
                <w:numId w:val="1"/>
              </w:numPr>
              <w:shd w:val="clear" w:color="auto" w:fill="FFFFFF"/>
              <w:spacing w:before="100" w:beforeAutospacing="1" w:after="100" w:afterAutospacing="1"/>
              <w:jc w:val="both"/>
              <w:rPr>
                <w:rFonts w:eastAsia="Times New Roman" w:cstheme="minorHAnsi"/>
                <w:color w:val="212529"/>
                <w:lang w:eastAsia="lv-LV"/>
              </w:rPr>
            </w:pPr>
            <w:proofErr w:type="spellStart"/>
            <w:r w:rsidRPr="0060676D">
              <w:rPr>
                <w:rFonts w:eastAsia="Times New Roman" w:cstheme="minorHAnsi"/>
                <w:color w:val="212529"/>
                <w:lang w:eastAsia="lv-LV"/>
              </w:rPr>
              <w:t>kazeņavenes</w:t>
            </w:r>
            <w:proofErr w:type="spellEnd"/>
            <w:r w:rsidRPr="0060676D">
              <w:rPr>
                <w:rFonts w:eastAsia="Times New Roman" w:cstheme="minorHAnsi"/>
                <w:color w:val="212529"/>
                <w:lang w:eastAsia="lv-LV"/>
              </w:rPr>
              <w:t>;</w:t>
            </w:r>
          </w:p>
          <w:p w14:paraId="64C905EC" w14:textId="77777777" w:rsidR="0056638F" w:rsidRPr="0060676D" w:rsidRDefault="0056638F" w:rsidP="0056638F">
            <w:pPr>
              <w:numPr>
                <w:ilvl w:val="0"/>
                <w:numId w:val="1"/>
              </w:numPr>
              <w:shd w:val="clear" w:color="auto" w:fill="FFFFFF"/>
              <w:spacing w:before="100" w:beforeAutospacing="1" w:after="100" w:afterAutospacing="1"/>
              <w:jc w:val="both"/>
              <w:rPr>
                <w:rFonts w:eastAsia="Times New Roman" w:cstheme="minorHAnsi"/>
                <w:color w:val="212529"/>
                <w:lang w:eastAsia="lv-LV"/>
              </w:rPr>
            </w:pPr>
            <w:r w:rsidRPr="0060676D">
              <w:rPr>
                <w:rFonts w:eastAsia="Times New Roman" w:cstheme="minorHAnsi"/>
                <w:color w:val="212529"/>
                <w:lang w:eastAsia="lv-LV"/>
              </w:rPr>
              <w:lastRenderedPageBreak/>
              <w:t>kolrābji;</w:t>
            </w:r>
          </w:p>
          <w:p w14:paraId="0EF50C2C" w14:textId="77777777" w:rsidR="0056638F" w:rsidRPr="0060676D" w:rsidRDefault="0056638F" w:rsidP="0056638F">
            <w:pPr>
              <w:numPr>
                <w:ilvl w:val="0"/>
                <w:numId w:val="1"/>
              </w:numPr>
              <w:shd w:val="clear" w:color="auto" w:fill="FFFFFF"/>
              <w:spacing w:before="100" w:beforeAutospacing="1" w:after="100" w:afterAutospacing="1"/>
              <w:jc w:val="both"/>
              <w:rPr>
                <w:rFonts w:eastAsia="Times New Roman" w:cstheme="minorHAnsi"/>
                <w:color w:val="212529"/>
                <w:lang w:eastAsia="lv-LV"/>
              </w:rPr>
            </w:pPr>
            <w:r w:rsidRPr="0060676D">
              <w:rPr>
                <w:rFonts w:eastAsia="Times New Roman" w:cstheme="minorHAnsi"/>
                <w:color w:val="212529"/>
                <w:lang w:eastAsia="lv-LV"/>
              </w:rPr>
              <w:t>korintes;</w:t>
            </w:r>
          </w:p>
          <w:p w14:paraId="69E0BADD" w14:textId="77777777" w:rsidR="0056638F" w:rsidRPr="0060676D" w:rsidRDefault="0056638F" w:rsidP="0056638F">
            <w:pPr>
              <w:numPr>
                <w:ilvl w:val="0"/>
                <w:numId w:val="1"/>
              </w:numPr>
              <w:shd w:val="clear" w:color="auto" w:fill="FFFFFF"/>
              <w:spacing w:before="100" w:beforeAutospacing="1" w:after="100" w:afterAutospacing="1"/>
              <w:jc w:val="both"/>
              <w:rPr>
                <w:rFonts w:eastAsia="Times New Roman" w:cstheme="minorHAnsi"/>
                <w:color w:val="212529"/>
                <w:lang w:eastAsia="lv-LV"/>
              </w:rPr>
            </w:pPr>
            <w:proofErr w:type="spellStart"/>
            <w:r w:rsidRPr="0060676D">
              <w:rPr>
                <w:rFonts w:eastAsia="Times New Roman" w:cstheme="minorHAnsi"/>
                <w:color w:val="212529"/>
                <w:lang w:eastAsia="lv-LV"/>
              </w:rPr>
              <w:t>krūmmellenes</w:t>
            </w:r>
            <w:proofErr w:type="spellEnd"/>
            <w:r w:rsidRPr="0060676D">
              <w:rPr>
                <w:rFonts w:eastAsia="Times New Roman" w:cstheme="minorHAnsi"/>
                <w:color w:val="212529"/>
                <w:lang w:eastAsia="lv-LV"/>
              </w:rPr>
              <w:t>;</w:t>
            </w:r>
          </w:p>
          <w:p w14:paraId="6D6DAA0B" w14:textId="77777777" w:rsidR="0056638F" w:rsidRPr="0060676D" w:rsidRDefault="0056638F" w:rsidP="0056638F">
            <w:pPr>
              <w:numPr>
                <w:ilvl w:val="0"/>
                <w:numId w:val="1"/>
              </w:numPr>
              <w:shd w:val="clear" w:color="auto" w:fill="FFFFFF"/>
              <w:spacing w:before="100" w:beforeAutospacing="1" w:after="100" w:afterAutospacing="1"/>
              <w:jc w:val="both"/>
              <w:rPr>
                <w:rFonts w:eastAsia="Times New Roman" w:cstheme="minorHAnsi"/>
                <w:color w:val="212529"/>
                <w:lang w:eastAsia="lv-LV"/>
              </w:rPr>
            </w:pPr>
            <w:r w:rsidRPr="0060676D">
              <w:rPr>
                <w:rFonts w:eastAsia="Times New Roman" w:cstheme="minorHAnsi"/>
                <w:color w:val="212529"/>
                <w:lang w:eastAsia="lv-LV"/>
              </w:rPr>
              <w:t>ķiploki;</w:t>
            </w:r>
          </w:p>
          <w:p w14:paraId="23214835" w14:textId="77777777" w:rsidR="0056638F" w:rsidRPr="0060676D" w:rsidRDefault="0056638F" w:rsidP="0056638F">
            <w:pPr>
              <w:numPr>
                <w:ilvl w:val="0"/>
                <w:numId w:val="1"/>
              </w:numPr>
              <w:shd w:val="clear" w:color="auto" w:fill="FFFFFF"/>
              <w:spacing w:before="100" w:beforeAutospacing="1" w:after="100" w:afterAutospacing="1"/>
              <w:jc w:val="both"/>
              <w:rPr>
                <w:rFonts w:eastAsia="Times New Roman" w:cstheme="minorHAnsi"/>
                <w:color w:val="212529"/>
                <w:lang w:eastAsia="lv-LV"/>
              </w:rPr>
            </w:pPr>
            <w:r w:rsidRPr="0060676D">
              <w:rPr>
                <w:rFonts w:eastAsia="Times New Roman" w:cstheme="minorHAnsi"/>
                <w:color w:val="212529"/>
                <w:lang w:eastAsia="lv-LV"/>
              </w:rPr>
              <w:t>ķiploku loki;</w:t>
            </w:r>
          </w:p>
          <w:p w14:paraId="4EDBD56C" w14:textId="77777777" w:rsidR="0056638F" w:rsidRPr="0060676D" w:rsidRDefault="0056638F" w:rsidP="0056638F">
            <w:pPr>
              <w:numPr>
                <w:ilvl w:val="0"/>
                <w:numId w:val="1"/>
              </w:numPr>
              <w:shd w:val="clear" w:color="auto" w:fill="FFFFFF"/>
              <w:spacing w:before="100" w:beforeAutospacing="1" w:after="100" w:afterAutospacing="1"/>
              <w:jc w:val="both"/>
              <w:rPr>
                <w:rFonts w:eastAsia="Times New Roman" w:cstheme="minorHAnsi"/>
                <w:color w:val="212529"/>
                <w:lang w:eastAsia="lv-LV"/>
              </w:rPr>
            </w:pPr>
            <w:r w:rsidRPr="0060676D">
              <w:rPr>
                <w:rFonts w:eastAsia="Times New Roman" w:cstheme="minorHAnsi"/>
                <w:color w:val="212529"/>
                <w:lang w:eastAsia="lv-LV"/>
              </w:rPr>
              <w:t>ķirbji;</w:t>
            </w:r>
          </w:p>
          <w:p w14:paraId="6297649A" w14:textId="77777777" w:rsidR="0056638F" w:rsidRPr="0060676D" w:rsidRDefault="0056638F" w:rsidP="0056638F">
            <w:pPr>
              <w:numPr>
                <w:ilvl w:val="0"/>
                <w:numId w:val="1"/>
              </w:numPr>
              <w:shd w:val="clear" w:color="auto" w:fill="FFFFFF"/>
              <w:spacing w:before="100" w:beforeAutospacing="1" w:after="100" w:afterAutospacing="1"/>
              <w:jc w:val="both"/>
              <w:rPr>
                <w:rFonts w:eastAsia="Times New Roman" w:cstheme="minorHAnsi"/>
                <w:color w:val="212529"/>
                <w:lang w:eastAsia="lv-LV"/>
              </w:rPr>
            </w:pPr>
            <w:r w:rsidRPr="0060676D">
              <w:rPr>
                <w:rFonts w:eastAsia="Times New Roman" w:cstheme="minorHAnsi"/>
                <w:color w:val="212529"/>
                <w:lang w:eastAsia="lv-LV"/>
              </w:rPr>
              <w:t>ķirši;</w:t>
            </w:r>
          </w:p>
          <w:p w14:paraId="64FB5603" w14:textId="77777777" w:rsidR="0056638F" w:rsidRPr="0060676D" w:rsidRDefault="0056638F" w:rsidP="0056638F">
            <w:pPr>
              <w:numPr>
                <w:ilvl w:val="0"/>
                <w:numId w:val="1"/>
              </w:numPr>
              <w:shd w:val="clear" w:color="auto" w:fill="FFFFFF"/>
              <w:spacing w:before="100" w:beforeAutospacing="1" w:after="100" w:afterAutospacing="1"/>
              <w:jc w:val="both"/>
              <w:rPr>
                <w:rFonts w:eastAsia="Times New Roman" w:cstheme="minorHAnsi"/>
                <w:color w:val="212529"/>
                <w:lang w:eastAsia="lv-LV"/>
              </w:rPr>
            </w:pPr>
            <w:r w:rsidRPr="0060676D">
              <w:rPr>
                <w:rFonts w:eastAsia="Times New Roman" w:cstheme="minorHAnsi"/>
                <w:color w:val="212529"/>
                <w:lang w:eastAsia="lv-LV"/>
              </w:rPr>
              <w:t>lācenes;</w:t>
            </w:r>
          </w:p>
          <w:p w14:paraId="191FAAC7" w14:textId="77777777" w:rsidR="0056638F" w:rsidRPr="0060676D" w:rsidRDefault="0056638F" w:rsidP="0056638F">
            <w:pPr>
              <w:numPr>
                <w:ilvl w:val="0"/>
                <w:numId w:val="1"/>
              </w:numPr>
              <w:shd w:val="clear" w:color="auto" w:fill="FFFFFF"/>
              <w:spacing w:before="100" w:beforeAutospacing="1" w:after="100" w:afterAutospacing="1"/>
              <w:jc w:val="both"/>
              <w:rPr>
                <w:rFonts w:eastAsia="Times New Roman" w:cstheme="minorHAnsi"/>
                <w:color w:val="212529"/>
                <w:lang w:eastAsia="lv-LV"/>
              </w:rPr>
            </w:pPr>
            <w:proofErr w:type="spellStart"/>
            <w:r w:rsidRPr="0060676D">
              <w:rPr>
                <w:rFonts w:eastAsia="Times New Roman" w:cstheme="minorHAnsi"/>
                <w:color w:val="212529"/>
                <w:lang w:eastAsia="lv-LV"/>
              </w:rPr>
              <w:t>mangoldi</w:t>
            </w:r>
            <w:proofErr w:type="spellEnd"/>
            <w:r w:rsidRPr="0060676D">
              <w:rPr>
                <w:rFonts w:eastAsia="Times New Roman" w:cstheme="minorHAnsi"/>
                <w:color w:val="212529"/>
                <w:lang w:eastAsia="lv-LV"/>
              </w:rPr>
              <w:t>;</w:t>
            </w:r>
          </w:p>
          <w:p w14:paraId="6EE7472B" w14:textId="77777777" w:rsidR="0056638F" w:rsidRPr="0060676D" w:rsidRDefault="0056638F" w:rsidP="0056638F">
            <w:pPr>
              <w:numPr>
                <w:ilvl w:val="0"/>
                <w:numId w:val="1"/>
              </w:numPr>
              <w:shd w:val="clear" w:color="auto" w:fill="FFFFFF"/>
              <w:spacing w:before="100" w:beforeAutospacing="1" w:after="100" w:afterAutospacing="1"/>
              <w:jc w:val="both"/>
              <w:rPr>
                <w:rFonts w:eastAsia="Times New Roman" w:cstheme="minorHAnsi"/>
                <w:color w:val="212529"/>
                <w:lang w:eastAsia="lv-LV"/>
              </w:rPr>
            </w:pPr>
            <w:r w:rsidRPr="0060676D">
              <w:rPr>
                <w:rFonts w:eastAsia="Times New Roman" w:cstheme="minorHAnsi"/>
                <w:color w:val="212529"/>
                <w:lang w:eastAsia="lv-LV"/>
              </w:rPr>
              <w:t>mārrutki;</w:t>
            </w:r>
          </w:p>
          <w:p w14:paraId="39A22346" w14:textId="77777777" w:rsidR="0056638F" w:rsidRPr="0060676D" w:rsidRDefault="0056638F" w:rsidP="0056638F">
            <w:pPr>
              <w:numPr>
                <w:ilvl w:val="0"/>
                <w:numId w:val="1"/>
              </w:numPr>
              <w:shd w:val="clear" w:color="auto" w:fill="FFFFFF"/>
              <w:spacing w:before="100" w:beforeAutospacing="1" w:after="100" w:afterAutospacing="1"/>
              <w:jc w:val="both"/>
              <w:rPr>
                <w:rFonts w:eastAsia="Times New Roman" w:cstheme="minorHAnsi"/>
                <w:color w:val="212529"/>
                <w:lang w:eastAsia="lv-LV"/>
              </w:rPr>
            </w:pPr>
            <w:r w:rsidRPr="0060676D">
              <w:rPr>
                <w:rFonts w:eastAsia="Times New Roman" w:cstheme="minorHAnsi"/>
                <w:color w:val="212529"/>
                <w:lang w:eastAsia="lv-LV"/>
              </w:rPr>
              <w:t>mellenes;</w:t>
            </w:r>
          </w:p>
          <w:p w14:paraId="1C300894" w14:textId="77777777" w:rsidR="0056638F" w:rsidRPr="0060676D" w:rsidRDefault="0056638F" w:rsidP="0056638F">
            <w:pPr>
              <w:numPr>
                <w:ilvl w:val="0"/>
                <w:numId w:val="1"/>
              </w:numPr>
              <w:shd w:val="clear" w:color="auto" w:fill="FFFFFF"/>
              <w:spacing w:before="100" w:beforeAutospacing="1" w:after="100" w:afterAutospacing="1"/>
              <w:jc w:val="both"/>
              <w:rPr>
                <w:rFonts w:eastAsia="Times New Roman" w:cstheme="minorHAnsi"/>
                <w:color w:val="212529"/>
                <w:lang w:eastAsia="lv-LV"/>
              </w:rPr>
            </w:pPr>
            <w:r w:rsidRPr="0060676D">
              <w:rPr>
                <w:rFonts w:eastAsia="Times New Roman" w:cstheme="minorHAnsi"/>
                <w:color w:val="212529"/>
                <w:lang w:eastAsia="lv-LV"/>
              </w:rPr>
              <w:t>melnie rutki;</w:t>
            </w:r>
          </w:p>
          <w:p w14:paraId="79C5C890" w14:textId="77777777" w:rsidR="0056638F" w:rsidRPr="0060676D" w:rsidRDefault="0056638F" w:rsidP="0056638F">
            <w:pPr>
              <w:numPr>
                <w:ilvl w:val="0"/>
                <w:numId w:val="1"/>
              </w:numPr>
              <w:shd w:val="clear" w:color="auto" w:fill="FFFFFF"/>
              <w:spacing w:before="100" w:beforeAutospacing="1" w:after="100" w:afterAutospacing="1"/>
              <w:jc w:val="both"/>
              <w:rPr>
                <w:rFonts w:eastAsia="Times New Roman" w:cstheme="minorHAnsi"/>
                <w:color w:val="212529"/>
                <w:lang w:eastAsia="lv-LV"/>
              </w:rPr>
            </w:pPr>
            <w:r w:rsidRPr="0060676D">
              <w:rPr>
                <w:rFonts w:eastAsia="Times New Roman" w:cstheme="minorHAnsi"/>
                <w:color w:val="212529"/>
                <w:lang w:eastAsia="lv-LV"/>
              </w:rPr>
              <w:t>meža zemenes;</w:t>
            </w:r>
          </w:p>
          <w:p w14:paraId="33AC425C" w14:textId="77777777" w:rsidR="0056638F" w:rsidRPr="0060676D" w:rsidRDefault="0056638F" w:rsidP="0056638F">
            <w:pPr>
              <w:numPr>
                <w:ilvl w:val="0"/>
                <w:numId w:val="1"/>
              </w:numPr>
              <w:shd w:val="clear" w:color="auto" w:fill="FFFFFF"/>
              <w:spacing w:before="100" w:beforeAutospacing="1" w:after="100" w:afterAutospacing="1"/>
              <w:jc w:val="both"/>
              <w:rPr>
                <w:rFonts w:eastAsia="Times New Roman" w:cstheme="minorHAnsi"/>
                <w:color w:val="212529"/>
                <w:lang w:eastAsia="lv-LV"/>
              </w:rPr>
            </w:pPr>
            <w:r w:rsidRPr="0060676D">
              <w:rPr>
                <w:rFonts w:eastAsia="Times New Roman" w:cstheme="minorHAnsi"/>
                <w:color w:val="212529"/>
                <w:lang w:eastAsia="lv-LV"/>
              </w:rPr>
              <w:t>pastinaki;</w:t>
            </w:r>
          </w:p>
          <w:p w14:paraId="727A9B9C" w14:textId="77777777" w:rsidR="0056638F" w:rsidRPr="0060676D" w:rsidRDefault="0056638F" w:rsidP="0056638F">
            <w:pPr>
              <w:numPr>
                <w:ilvl w:val="0"/>
                <w:numId w:val="1"/>
              </w:numPr>
              <w:shd w:val="clear" w:color="auto" w:fill="FFFFFF"/>
              <w:spacing w:before="100" w:beforeAutospacing="1" w:after="100" w:afterAutospacing="1"/>
              <w:jc w:val="both"/>
              <w:rPr>
                <w:rFonts w:eastAsia="Times New Roman" w:cstheme="minorHAnsi"/>
                <w:color w:val="212529"/>
                <w:lang w:eastAsia="lv-LV"/>
              </w:rPr>
            </w:pPr>
            <w:proofErr w:type="spellStart"/>
            <w:r w:rsidRPr="0060676D">
              <w:rPr>
                <w:rFonts w:eastAsia="Times New Roman" w:cstheme="minorHAnsi"/>
                <w:color w:val="212529"/>
                <w:lang w:eastAsia="lv-LV"/>
              </w:rPr>
              <w:t>patisoni</w:t>
            </w:r>
            <w:proofErr w:type="spellEnd"/>
            <w:r w:rsidRPr="0060676D">
              <w:rPr>
                <w:rFonts w:eastAsia="Times New Roman" w:cstheme="minorHAnsi"/>
                <w:color w:val="212529"/>
                <w:lang w:eastAsia="lv-LV"/>
              </w:rPr>
              <w:t>;</w:t>
            </w:r>
          </w:p>
          <w:p w14:paraId="64B0A7DB" w14:textId="77777777" w:rsidR="0056638F" w:rsidRPr="0060676D" w:rsidRDefault="0056638F" w:rsidP="0056638F">
            <w:pPr>
              <w:numPr>
                <w:ilvl w:val="0"/>
                <w:numId w:val="1"/>
              </w:numPr>
              <w:shd w:val="clear" w:color="auto" w:fill="FFFFFF"/>
              <w:spacing w:before="100" w:beforeAutospacing="1" w:after="100" w:afterAutospacing="1"/>
              <w:jc w:val="both"/>
              <w:rPr>
                <w:rFonts w:eastAsia="Times New Roman" w:cstheme="minorHAnsi"/>
                <w:color w:val="212529"/>
                <w:lang w:eastAsia="lv-LV"/>
              </w:rPr>
            </w:pPr>
            <w:r w:rsidRPr="0060676D">
              <w:rPr>
                <w:rFonts w:eastAsia="Times New Roman" w:cstheme="minorHAnsi"/>
                <w:color w:val="212529"/>
                <w:lang w:eastAsia="lv-LV"/>
              </w:rPr>
              <w:t>pētersīļu saknes;</w:t>
            </w:r>
          </w:p>
          <w:p w14:paraId="682463E2" w14:textId="77777777" w:rsidR="0056638F" w:rsidRPr="0060676D" w:rsidRDefault="0056638F" w:rsidP="0056638F">
            <w:pPr>
              <w:numPr>
                <w:ilvl w:val="0"/>
                <w:numId w:val="1"/>
              </w:numPr>
              <w:shd w:val="clear" w:color="auto" w:fill="FFFFFF"/>
              <w:spacing w:before="100" w:beforeAutospacing="1" w:after="100" w:afterAutospacing="1"/>
              <w:jc w:val="both"/>
              <w:rPr>
                <w:rFonts w:eastAsia="Times New Roman" w:cstheme="minorHAnsi"/>
                <w:color w:val="212529"/>
                <w:lang w:eastAsia="lv-LV"/>
              </w:rPr>
            </w:pPr>
            <w:r w:rsidRPr="0060676D">
              <w:rPr>
                <w:rFonts w:eastAsia="Times New Roman" w:cstheme="minorHAnsi"/>
                <w:color w:val="212529"/>
                <w:lang w:eastAsia="lv-LV"/>
              </w:rPr>
              <w:t>pīlādžu ogas;</w:t>
            </w:r>
          </w:p>
          <w:p w14:paraId="5718C172" w14:textId="77777777" w:rsidR="0056638F" w:rsidRPr="0060676D" w:rsidRDefault="0056638F" w:rsidP="0056638F">
            <w:pPr>
              <w:numPr>
                <w:ilvl w:val="0"/>
                <w:numId w:val="1"/>
              </w:numPr>
              <w:shd w:val="clear" w:color="auto" w:fill="FFFFFF"/>
              <w:spacing w:before="100" w:beforeAutospacing="1" w:after="100" w:afterAutospacing="1"/>
              <w:jc w:val="both"/>
              <w:rPr>
                <w:rFonts w:eastAsia="Times New Roman" w:cstheme="minorHAnsi"/>
                <w:color w:val="212529"/>
                <w:lang w:eastAsia="lv-LV"/>
              </w:rPr>
            </w:pPr>
            <w:r w:rsidRPr="0060676D">
              <w:rPr>
                <w:rFonts w:eastAsia="Times New Roman" w:cstheme="minorHAnsi"/>
                <w:color w:val="212529"/>
                <w:lang w:eastAsia="lv-LV"/>
              </w:rPr>
              <w:t>plūmes;</w:t>
            </w:r>
          </w:p>
          <w:p w14:paraId="6BC22547" w14:textId="77777777" w:rsidR="0056638F" w:rsidRPr="0060676D" w:rsidRDefault="0056638F" w:rsidP="0056638F">
            <w:pPr>
              <w:numPr>
                <w:ilvl w:val="0"/>
                <w:numId w:val="1"/>
              </w:numPr>
              <w:shd w:val="clear" w:color="auto" w:fill="FFFFFF"/>
              <w:spacing w:before="100" w:beforeAutospacing="1" w:after="100" w:afterAutospacing="1"/>
              <w:jc w:val="both"/>
              <w:rPr>
                <w:rFonts w:eastAsia="Times New Roman" w:cstheme="minorHAnsi"/>
                <w:color w:val="212529"/>
                <w:lang w:eastAsia="lv-LV"/>
              </w:rPr>
            </w:pPr>
            <w:r w:rsidRPr="0060676D">
              <w:rPr>
                <w:rFonts w:eastAsia="Times New Roman" w:cstheme="minorHAnsi"/>
                <w:color w:val="212529"/>
                <w:lang w:eastAsia="lv-LV"/>
              </w:rPr>
              <w:t>plūškoka ogas;</w:t>
            </w:r>
          </w:p>
          <w:p w14:paraId="121D0018" w14:textId="77777777" w:rsidR="0056638F" w:rsidRPr="0060676D" w:rsidRDefault="0056638F" w:rsidP="0056638F">
            <w:pPr>
              <w:numPr>
                <w:ilvl w:val="0"/>
                <w:numId w:val="1"/>
              </w:numPr>
              <w:shd w:val="clear" w:color="auto" w:fill="FFFFFF"/>
              <w:spacing w:before="100" w:beforeAutospacing="1" w:after="100" w:afterAutospacing="1"/>
              <w:jc w:val="both"/>
              <w:rPr>
                <w:rFonts w:eastAsia="Times New Roman" w:cstheme="minorHAnsi"/>
                <w:color w:val="212529"/>
                <w:lang w:eastAsia="lv-LV"/>
              </w:rPr>
            </w:pPr>
            <w:r w:rsidRPr="0060676D">
              <w:rPr>
                <w:rFonts w:eastAsia="Times New Roman" w:cstheme="minorHAnsi"/>
                <w:color w:val="212529"/>
                <w:lang w:eastAsia="lv-LV"/>
              </w:rPr>
              <w:t>pupas;</w:t>
            </w:r>
          </w:p>
          <w:p w14:paraId="7D995063" w14:textId="77777777" w:rsidR="0056638F" w:rsidRPr="0060676D" w:rsidRDefault="0056638F" w:rsidP="0056638F">
            <w:pPr>
              <w:numPr>
                <w:ilvl w:val="0"/>
                <w:numId w:val="1"/>
              </w:numPr>
              <w:shd w:val="clear" w:color="auto" w:fill="FFFFFF"/>
              <w:spacing w:before="100" w:beforeAutospacing="1" w:after="100" w:afterAutospacing="1"/>
              <w:jc w:val="both"/>
              <w:rPr>
                <w:rFonts w:eastAsia="Times New Roman" w:cstheme="minorHAnsi"/>
                <w:color w:val="212529"/>
                <w:lang w:eastAsia="lv-LV"/>
              </w:rPr>
            </w:pPr>
            <w:r w:rsidRPr="0060676D">
              <w:rPr>
                <w:rFonts w:eastAsia="Times New Roman" w:cstheme="minorHAnsi"/>
                <w:color w:val="212529"/>
                <w:lang w:eastAsia="lv-LV"/>
              </w:rPr>
              <w:t>pupiņas;</w:t>
            </w:r>
          </w:p>
          <w:p w14:paraId="7DADE497" w14:textId="77777777" w:rsidR="0056638F" w:rsidRPr="0060676D" w:rsidRDefault="0056638F" w:rsidP="0056638F">
            <w:pPr>
              <w:numPr>
                <w:ilvl w:val="0"/>
                <w:numId w:val="1"/>
              </w:numPr>
              <w:shd w:val="clear" w:color="auto" w:fill="FFFFFF"/>
              <w:spacing w:before="100" w:beforeAutospacing="1" w:after="100" w:afterAutospacing="1"/>
              <w:jc w:val="both"/>
              <w:rPr>
                <w:rFonts w:eastAsia="Times New Roman" w:cstheme="minorHAnsi"/>
                <w:color w:val="212529"/>
                <w:lang w:eastAsia="lv-LV"/>
              </w:rPr>
            </w:pPr>
            <w:r w:rsidRPr="0060676D">
              <w:rPr>
                <w:rFonts w:eastAsia="Times New Roman" w:cstheme="minorHAnsi"/>
                <w:color w:val="212529"/>
                <w:lang w:eastAsia="lv-LV"/>
              </w:rPr>
              <w:t>puravi;</w:t>
            </w:r>
          </w:p>
          <w:p w14:paraId="13277429" w14:textId="77777777" w:rsidR="0056638F" w:rsidRPr="0060676D" w:rsidRDefault="0056638F" w:rsidP="0056638F">
            <w:pPr>
              <w:numPr>
                <w:ilvl w:val="0"/>
                <w:numId w:val="1"/>
              </w:numPr>
              <w:shd w:val="clear" w:color="auto" w:fill="FFFFFF"/>
              <w:spacing w:before="100" w:beforeAutospacing="1" w:after="100" w:afterAutospacing="1"/>
              <w:jc w:val="both"/>
              <w:rPr>
                <w:rFonts w:eastAsia="Times New Roman" w:cstheme="minorHAnsi"/>
                <w:color w:val="212529"/>
                <w:lang w:eastAsia="lv-LV"/>
              </w:rPr>
            </w:pPr>
            <w:r w:rsidRPr="0060676D">
              <w:rPr>
                <w:rFonts w:eastAsia="Times New Roman" w:cstheme="minorHAnsi"/>
                <w:color w:val="212529"/>
                <w:lang w:eastAsia="lv-LV"/>
              </w:rPr>
              <w:t>rabarberi;</w:t>
            </w:r>
          </w:p>
          <w:p w14:paraId="6BA013BF" w14:textId="77777777" w:rsidR="0056638F" w:rsidRPr="0060676D" w:rsidRDefault="0056638F" w:rsidP="0056638F">
            <w:pPr>
              <w:numPr>
                <w:ilvl w:val="0"/>
                <w:numId w:val="1"/>
              </w:numPr>
              <w:shd w:val="clear" w:color="auto" w:fill="FFFFFF"/>
              <w:spacing w:before="100" w:beforeAutospacing="1" w:after="100" w:afterAutospacing="1"/>
              <w:jc w:val="both"/>
              <w:rPr>
                <w:rFonts w:eastAsia="Times New Roman" w:cstheme="minorHAnsi"/>
                <w:color w:val="212529"/>
                <w:lang w:eastAsia="lv-LV"/>
              </w:rPr>
            </w:pPr>
            <w:r w:rsidRPr="0060676D">
              <w:rPr>
                <w:rFonts w:eastAsia="Times New Roman" w:cstheme="minorHAnsi"/>
                <w:color w:val="212529"/>
                <w:lang w:eastAsia="lv-LV"/>
              </w:rPr>
              <w:t>redīsi;</w:t>
            </w:r>
          </w:p>
          <w:p w14:paraId="772271D5" w14:textId="77777777" w:rsidR="0056638F" w:rsidRPr="0060676D" w:rsidRDefault="0056638F" w:rsidP="0056638F">
            <w:pPr>
              <w:numPr>
                <w:ilvl w:val="0"/>
                <w:numId w:val="1"/>
              </w:numPr>
              <w:shd w:val="clear" w:color="auto" w:fill="FFFFFF"/>
              <w:spacing w:before="100" w:beforeAutospacing="1" w:after="100" w:afterAutospacing="1"/>
              <w:jc w:val="both"/>
              <w:rPr>
                <w:rFonts w:eastAsia="Times New Roman" w:cstheme="minorHAnsi"/>
                <w:color w:val="212529"/>
                <w:lang w:eastAsia="lv-LV"/>
              </w:rPr>
            </w:pPr>
            <w:r w:rsidRPr="0060676D">
              <w:rPr>
                <w:rFonts w:eastAsia="Times New Roman" w:cstheme="minorHAnsi"/>
                <w:color w:val="212529"/>
                <w:lang w:eastAsia="lv-LV"/>
              </w:rPr>
              <w:t xml:space="preserve">salātu dārzeņi (tai skaitā romiešu salāti, ozollapu salāti, </w:t>
            </w:r>
            <w:proofErr w:type="spellStart"/>
            <w:r w:rsidRPr="0060676D">
              <w:rPr>
                <w:rFonts w:eastAsia="Times New Roman" w:cstheme="minorHAnsi"/>
                <w:color w:val="212529"/>
                <w:lang w:eastAsia="lv-LV"/>
              </w:rPr>
              <w:t>rukola</w:t>
            </w:r>
            <w:proofErr w:type="spellEnd"/>
            <w:r w:rsidRPr="0060676D">
              <w:rPr>
                <w:rFonts w:eastAsia="Times New Roman" w:cstheme="minorHAnsi"/>
                <w:color w:val="212529"/>
                <w:lang w:eastAsia="lv-LV"/>
              </w:rPr>
              <w:t xml:space="preserve">, </w:t>
            </w:r>
            <w:proofErr w:type="spellStart"/>
            <w:r w:rsidRPr="0060676D">
              <w:rPr>
                <w:rFonts w:eastAsia="Times New Roman" w:cstheme="minorHAnsi"/>
                <w:color w:val="212529"/>
                <w:lang w:eastAsia="lv-LV"/>
              </w:rPr>
              <w:t>endīvijas</w:t>
            </w:r>
            <w:proofErr w:type="spellEnd"/>
            <w:r w:rsidRPr="0060676D">
              <w:rPr>
                <w:rFonts w:eastAsia="Times New Roman" w:cstheme="minorHAnsi"/>
                <w:color w:val="212529"/>
                <w:lang w:eastAsia="lv-LV"/>
              </w:rPr>
              <w:t xml:space="preserve">, </w:t>
            </w:r>
            <w:proofErr w:type="spellStart"/>
            <w:r w:rsidRPr="0060676D">
              <w:rPr>
                <w:rFonts w:eastAsia="Times New Roman" w:cstheme="minorHAnsi"/>
                <w:color w:val="212529"/>
                <w:lang w:eastAsia="lv-LV"/>
              </w:rPr>
              <w:t>mizuna</w:t>
            </w:r>
            <w:proofErr w:type="spellEnd"/>
            <w:r w:rsidRPr="0060676D">
              <w:rPr>
                <w:rFonts w:eastAsia="Times New Roman" w:cstheme="minorHAnsi"/>
                <w:color w:val="212529"/>
                <w:lang w:eastAsia="lv-LV"/>
              </w:rPr>
              <w:t>, dīgsti);</w:t>
            </w:r>
          </w:p>
          <w:p w14:paraId="7F75E47F" w14:textId="77777777" w:rsidR="0056638F" w:rsidRPr="0060676D" w:rsidRDefault="0056638F" w:rsidP="0056638F">
            <w:pPr>
              <w:numPr>
                <w:ilvl w:val="0"/>
                <w:numId w:val="1"/>
              </w:numPr>
              <w:shd w:val="clear" w:color="auto" w:fill="FFFFFF"/>
              <w:spacing w:before="100" w:beforeAutospacing="1" w:after="100" w:afterAutospacing="1"/>
              <w:jc w:val="both"/>
              <w:rPr>
                <w:rFonts w:eastAsia="Times New Roman" w:cstheme="minorHAnsi"/>
                <w:color w:val="212529"/>
                <w:lang w:eastAsia="lv-LV"/>
              </w:rPr>
            </w:pPr>
            <w:r w:rsidRPr="0060676D">
              <w:rPr>
                <w:rFonts w:eastAsia="Times New Roman" w:cstheme="minorHAnsi"/>
                <w:color w:val="212529"/>
                <w:lang w:eastAsia="lv-LV"/>
              </w:rPr>
              <w:t>sausserža ogas;</w:t>
            </w:r>
          </w:p>
          <w:p w14:paraId="68CBE088" w14:textId="77777777" w:rsidR="0056638F" w:rsidRPr="0060676D" w:rsidRDefault="0056638F" w:rsidP="0056638F">
            <w:pPr>
              <w:numPr>
                <w:ilvl w:val="0"/>
                <w:numId w:val="1"/>
              </w:numPr>
              <w:shd w:val="clear" w:color="auto" w:fill="FFFFFF"/>
              <w:spacing w:before="100" w:beforeAutospacing="1" w:after="100" w:afterAutospacing="1"/>
              <w:jc w:val="both"/>
              <w:rPr>
                <w:rFonts w:eastAsia="Times New Roman" w:cstheme="minorHAnsi"/>
                <w:color w:val="212529"/>
                <w:lang w:eastAsia="lv-LV"/>
              </w:rPr>
            </w:pPr>
            <w:r w:rsidRPr="0060676D">
              <w:rPr>
                <w:rFonts w:eastAsia="Times New Roman" w:cstheme="minorHAnsi"/>
                <w:color w:val="212529"/>
                <w:lang w:eastAsia="lv-LV"/>
              </w:rPr>
              <w:t>selerijas (sakņu, kātu, lapu);</w:t>
            </w:r>
          </w:p>
          <w:p w14:paraId="7071C01B" w14:textId="77777777" w:rsidR="0056638F" w:rsidRPr="0060676D" w:rsidRDefault="0056638F" w:rsidP="0056638F">
            <w:pPr>
              <w:numPr>
                <w:ilvl w:val="0"/>
                <w:numId w:val="1"/>
              </w:numPr>
              <w:shd w:val="clear" w:color="auto" w:fill="FFFFFF"/>
              <w:spacing w:before="100" w:beforeAutospacing="1" w:after="100" w:afterAutospacing="1"/>
              <w:jc w:val="both"/>
              <w:rPr>
                <w:rFonts w:eastAsia="Times New Roman" w:cstheme="minorHAnsi"/>
                <w:color w:val="212529"/>
                <w:lang w:eastAsia="lv-LV"/>
              </w:rPr>
            </w:pPr>
            <w:r w:rsidRPr="0060676D">
              <w:rPr>
                <w:rFonts w:eastAsia="Times New Roman" w:cstheme="minorHAnsi"/>
                <w:color w:val="212529"/>
                <w:lang w:eastAsia="lv-LV"/>
              </w:rPr>
              <w:t xml:space="preserve">sīpoli un </w:t>
            </w:r>
            <w:proofErr w:type="spellStart"/>
            <w:r w:rsidRPr="0060676D">
              <w:rPr>
                <w:rFonts w:eastAsia="Times New Roman" w:cstheme="minorHAnsi"/>
                <w:color w:val="212529"/>
                <w:lang w:eastAsia="lv-LV"/>
              </w:rPr>
              <w:t>šalotes</w:t>
            </w:r>
            <w:proofErr w:type="spellEnd"/>
            <w:r w:rsidRPr="0060676D">
              <w:rPr>
                <w:rFonts w:eastAsia="Times New Roman" w:cstheme="minorHAnsi"/>
                <w:color w:val="212529"/>
                <w:lang w:eastAsia="lv-LV"/>
              </w:rPr>
              <w:t>;</w:t>
            </w:r>
          </w:p>
          <w:p w14:paraId="56E3D1EE" w14:textId="77777777" w:rsidR="0056638F" w:rsidRPr="0060676D" w:rsidRDefault="0056638F" w:rsidP="0056638F">
            <w:pPr>
              <w:numPr>
                <w:ilvl w:val="0"/>
                <w:numId w:val="1"/>
              </w:numPr>
              <w:shd w:val="clear" w:color="auto" w:fill="FFFFFF"/>
              <w:spacing w:before="100" w:beforeAutospacing="1" w:after="100" w:afterAutospacing="1"/>
              <w:jc w:val="both"/>
              <w:rPr>
                <w:rFonts w:eastAsia="Times New Roman" w:cstheme="minorHAnsi"/>
                <w:color w:val="212529"/>
                <w:lang w:eastAsia="lv-LV"/>
              </w:rPr>
            </w:pPr>
            <w:r w:rsidRPr="0060676D">
              <w:rPr>
                <w:rFonts w:eastAsia="Times New Roman" w:cstheme="minorHAnsi"/>
                <w:color w:val="212529"/>
                <w:lang w:eastAsia="lv-LV"/>
              </w:rPr>
              <w:t>sīpolloki;</w:t>
            </w:r>
          </w:p>
          <w:p w14:paraId="7CF976B1" w14:textId="77777777" w:rsidR="0056638F" w:rsidRPr="0060676D" w:rsidRDefault="0056638F" w:rsidP="0056638F">
            <w:pPr>
              <w:numPr>
                <w:ilvl w:val="0"/>
                <w:numId w:val="1"/>
              </w:numPr>
              <w:shd w:val="clear" w:color="auto" w:fill="FFFFFF"/>
              <w:spacing w:before="100" w:beforeAutospacing="1" w:after="100" w:afterAutospacing="1"/>
              <w:jc w:val="both"/>
              <w:rPr>
                <w:rFonts w:eastAsia="Times New Roman" w:cstheme="minorHAnsi"/>
                <w:color w:val="212529"/>
                <w:lang w:eastAsia="lv-LV"/>
              </w:rPr>
            </w:pPr>
            <w:r w:rsidRPr="0060676D">
              <w:rPr>
                <w:rFonts w:eastAsia="Times New Roman" w:cstheme="minorHAnsi"/>
                <w:color w:val="212529"/>
                <w:lang w:eastAsia="lv-LV"/>
              </w:rPr>
              <w:t>skābenes;</w:t>
            </w:r>
          </w:p>
          <w:p w14:paraId="094B5F56" w14:textId="77777777" w:rsidR="0056638F" w:rsidRPr="0060676D" w:rsidRDefault="0056638F" w:rsidP="0056638F">
            <w:pPr>
              <w:numPr>
                <w:ilvl w:val="0"/>
                <w:numId w:val="1"/>
              </w:numPr>
              <w:shd w:val="clear" w:color="auto" w:fill="FFFFFF"/>
              <w:spacing w:before="100" w:beforeAutospacing="1" w:after="100" w:afterAutospacing="1"/>
              <w:jc w:val="both"/>
              <w:rPr>
                <w:rFonts w:eastAsia="Times New Roman" w:cstheme="minorHAnsi"/>
                <w:color w:val="212529"/>
                <w:lang w:eastAsia="lv-LV"/>
              </w:rPr>
            </w:pPr>
            <w:r w:rsidRPr="0060676D">
              <w:rPr>
                <w:rFonts w:eastAsia="Times New Roman" w:cstheme="minorHAnsi"/>
                <w:color w:val="212529"/>
                <w:lang w:eastAsia="lv-LV"/>
              </w:rPr>
              <w:t>smiltsērkšķu ogas;</w:t>
            </w:r>
          </w:p>
          <w:p w14:paraId="2B95239C" w14:textId="77777777" w:rsidR="0056638F" w:rsidRPr="0060676D" w:rsidRDefault="0056638F" w:rsidP="0056638F">
            <w:pPr>
              <w:numPr>
                <w:ilvl w:val="0"/>
                <w:numId w:val="1"/>
              </w:numPr>
              <w:shd w:val="clear" w:color="auto" w:fill="FFFFFF"/>
              <w:spacing w:before="100" w:beforeAutospacing="1" w:after="100" w:afterAutospacing="1"/>
              <w:jc w:val="both"/>
              <w:rPr>
                <w:rFonts w:eastAsia="Times New Roman" w:cstheme="minorHAnsi"/>
                <w:color w:val="212529"/>
                <w:lang w:eastAsia="lv-LV"/>
              </w:rPr>
            </w:pPr>
            <w:r w:rsidRPr="0060676D">
              <w:rPr>
                <w:rFonts w:eastAsia="Times New Roman" w:cstheme="minorHAnsi"/>
                <w:color w:val="212529"/>
                <w:lang w:eastAsia="lv-LV"/>
              </w:rPr>
              <w:t>sparģeļi;</w:t>
            </w:r>
          </w:p>
          <w:p w14:paraId="1383E873" w14:textId="77777777" w:rsidR="0056638F" w:rsidRPr="0060676D" w:rsidRDefault="0056638F" w:rsidP="0056638F">
            <w:pPr>
              <w:numPr>
                <w:ilvl w:val="0"/>
                <w:numId w:val="1"/>
              </w:numPr>
              <w:shd w:val="clear" w:color="auto" w:fill="FFFFFF"/>
              <w:spacing w:before="100" w:beforeAutospacing="1" w:after="100" w:afterAutospacing="1"/>
              <w:jc w:val="both"/>
              <w:rPr>
                <w:rFonts w:eastAsia="Times New Roman" w:cstheme="minorHAnsi"/>
                <w:color w:val="212529"/>
                <w:lang w:eastAsia="lv-LV"/>
              </w:rPr>
            </w:pPr>
            <w:r w:rsidRPr="0060676D">
              <w:rPr>
                <w:rFonts w:eastAsia="Times New Roman" w:cstheme="minorHAnsi"/>
                <w:color w:val="212529"/>
                <w:lang w:eastAsia="lv-LV"/>
              </w:rPr>
              <w:t>spināti;</w:t>
            </w:r>
          </w:p>
          <w:p w14:paraId="46792FE9" w14:textId="77777777" w:rsidR="0056638F" w:rsidRPr="0060676D" w:rsidRDefault="0056638F" w:rsidP="0056638F">
            <w:pPr>
              <w:numPr>
                <w:ilvl w:val="0"/>
                <w:numId w:val="1"/>
              </w:numPr>
              <w:shd w:val="clear" w:color="auto" w:fill="FFFFFF"/>
              <w:spacing w:before="100" w:beforeAutospacing="1" w:after="100" w:afterAutospacing="1"/>
              <w:jc w:val="both"/>
              <w:rPr>
                <w:rFonts w:eastAsia="Times New Roman" w:cstheme="minorHAnsi"/>
                <w:color w:val="212529"/>
                <w:lang w:eastAsia="lv-LV"/>
              </w:rPr>
            </w:pPr>
            <w:r w:rsidRPr="0060676D">
              <w:rPr>
                <w:rFonts w:eastAsia="Times New Roman" w:cstheme="minorHAnsi"/>
                <w:color w:val="212529"/>
                <w:lang w:eastAsia="lv-LV"/>
              </w:rPr>
              <w:t>tomāti;</w:t>
            </w:r>
          </w:p>
          <w:p w14:paraId="322FD6F6" w14:textId="77777777" w:rsidR="0056638F" w:rsidRPr="0060676D" w:rsidRDefault="0056638F" w:rsidP="0056638F">
            <w:pPr>
              <w:numPr>
                <w:ilvl w:val="0"/>
                <w:numId w:val="1"/>
              </w:numPr>
              <w:shd w:val="clear" w:color="auto" w:fill="FFFFFF"/>
              <w:spacing w:before="100" w:beforeAutospacing="1" w:after="100" w:afterAutospacing="1"/>
              <w:jc w:val="both"/>
              <w:rPr>
                <w:rFonts w:eastAsia="Times New Roman" w:cstheme="minorHAnsi"/>
                <w:color w:val="212529"/>
                <w:lang w:eastAsia="lv-LV"/>
              </w:rPr>
            </w:pPr>
            <w:r w:rsidRPr="0060676D">
              <w:rPr>
                <w:rFonts w:eastAsia="Times New Roman" w:cstheme="minorHAnsi"/>
                <w:color w:val="212529"/>
                <w:lang w:eastAsia="lv-LV"/>
              </w:rPr>
              <w:t>topinambūri;</w:t>
            </w:r>
          </w:p>
          <w:p w14:paraId="7056629F" w14:textId="77777777" w:rsidR="0056638F" w:rsidRPr="0060676D" w:rsidRDefault="0056638F" w:rsidP="0056638F">
            <w:pPr>
              <w:numPr>
                <w:ilvl w:val="0"/>
                <w:numId w:val="1"/>
              </w:numPr>
              <w:shd w:val="clear" w:color="auto" w:fill="FFFFFF"/>
              <w:spacing w:before="100" w:beforeAutospacing="1" w:after="100" w:afterAutospacing="1"/>
              <w:jc w:val="both"/>
              <w:rPr>
                <w:rFonts w:eastAsia="Times New Roman" w:cstheme="minorHAnsi"/>
                <w:color w:val="212529"/>
                <w:lang w:eastAsia="lv-LV"/>
              </w:rPr>
            </w:pPr>
            <w:r w:rsidRPr="0060676D">
              <w:rPr>
                <w:rFonts w:eastAsia="Times New Roman" w:cstheme="minorHAnsi"/>
                <w:color w:val="212529"/>
                <w:lang w:eastAsia="lv-LV"/>
              </w:rPr>
              <w:t>turnepši;</w:t>
            </w:r>
          </w:p>
          <w:p w14:paraId="3D126400" w14:textId="77777777" w:rsidR="0056638F" w:rsidRPr="0060676D" w:rsidRDefault="0056638F" w:rsidP="0056638F">
            <w:pPr>
              <w:numPr>
                <w:ilvl w:val="0"/>
                <w:numId w:val="1"/>
              </w:numPr>
              <w:shd w:val="clear" w:color="auto" w:fill="FFFFFF"/>
              <w:spacing w:before="100" w:beforeAutospacing="1" w:after="100" w:afterAutospacing="1"/>
              <w:jc w:val="both"/>
              <w:rPr>
                <w:rFonts w:eastAsia="Times New Roman" w:cstheme="minorHAnsi"/>
                <w:color w:val="212529"/>
                <w:lang w:eastAsia="lv-LV"/>
              </w:rPr>
            </w:pPr>
            <w:r w:rsidRPr="0060676D">
              <w:rPr>
                <w:rFonts w:eastAsia="Times New Roman" w:cstheme="minorHAnsi"/>
                <w:color w:val="212529"/>
                <w:lang w:eastAsia="lv-LV"/>
              </w:rPr>
              <w:t>upenes;</w:t>
            </w:r>
          </w:p>
          <w:p w14:paraId="05931FC2" w14:textId="77777777" w:rsidR="0056638F" w:rsidRPr="0060676D" w:rsidRDefault="0056638F" w:rsidP="0056638F">
            <w:pPr>
              <w:numPr>
                <w:ilvl w:val="0"/>
                <w:numId w:val="1"/>
              </w:numPr>
              <w:shd w:val="clear" w:color="auto" w:fill="FFFFFF"/>
              <w:spacing w:before="100" w:beforeAutospacing="1" w:after="100" w:afterAutospacing="1"/>
              <w:jc w:val="both"/>
              <w:rPr>
                <w:rFonts w:eastAsia="Times New Roman" w:cstheme="minorHAnsi"/>
                <w:color w:val="212529"/>
                <w:lang w:eastAsia="lv-LV"/>
              </w:rPr>
            </w:pPr>
            <w:r w:rsidRPr="0060676D">
              <w:rPr>
                <w:rFonts w:eastAsia="Times New Roman" w:cstheme="minorHAnsi"/>
                <w:color w:val="212529"/>
                <w:lang w:eastAsia="lv-LV"/>
              </w:rPr>
              <w:t>zemenes;</w:t>
            </w:r>
          </w:p>
          <w:p w14:paraId="5E2D4844" w14:textId="7835FB16" w:rsidR="0056638F" w:rsidRPr="0060676D" w:rsidRDefault="0056638F" w:rsidP="0056638F">
            <w:pPr>
              <w:numPr>
                <w:ilvl w:val="0"/>
                <w:numId w:val="1"/>
              </w:numPr>
              <w:shd w:val="clear" w:color="auto" w:fill="FFFFFF"/>
              <w:tabs>
                <w:tab w:val="clear" w:pos="720"/>
                <w:tab w:val="num" w:pos="490"/>
              </w:tabs>
              <w:spacing w:after="120"/>
              <w:jc w:val="both"/>
              <w:rPr>
                <w:rFonts w:eastAsia="Times New Roman" w:cstheme="minorHAnsi"/>
                <w:color w:val="212529"/>
                <w:lang w:eastAsia="lv-LV"/>
              </w:rPr>
            </w:pPr>
            <w:r w:rsidRPr="0060676D">
              <w:rPr>
                <w:rFonts w:eastAsia="Times New Roman" w:cstheme="minorHAnsi"/>
                <w:color w:val="212529"/>
                <w:lang w:eastAsia="lv-LV"/>
              </w:rPr>
              <w:t>zirņi.</w:t>
            </w:r>
          </w:p>
        </w:tc>
      </w:tr>
      <w:tr w:rsidR="00C26000" w:rsidRPr="0060676D" w14:paraId="1B0F13EC" w14:textId="77777777" w:rsidTr="0056638F">
        <w:tc>
          <w:tcPr>
            <w:tcW w:w="2087" w:type="dxa"/>
          </w:tcPr>
          <w:p w14:paraId="588FE9E3" w14:textId="77777777" w:rsidR="0060676D" w:rsidRPr="0060676D" w:rsidRDefault="0060676D" w:rsidP="001A463D">
            <w:pPr>
              <w:spacing w:before="120" w:after="120"/>
              <w:jc w:val="both"/>
              <w:rPr>
                <w:rFonts w:eastAsia="Times New Roman" w:cstheme="minorHAnsi"/>
                <w:lang w:eastAsia="lv-LV"/>
              </w:rPr>
            </w:pPr>
            <w:r w:rsidRPr="0060676D">
              <w:rPr>
                <w:rFonts w:cstheme="minorHAnsi"/>
                <w:b/>
                <w:color w:val="212529"/>
                <w:shd w:val="clear" w:color="auto" w:fill="FFFFFF"/>
              </w:rPr>
              <w:lastRenderedPageBreak/>
              <w:t xml:space="preserve">0 procentu </w:t>
            </w:r>
            <w:r w:rsidRPr="001A463D">
              <w:rPr>
                <w:rFonts w:eastAsia="Times New Roman" w:cstheme="minorHAnsi"/>
                <w:b/>
                <w:color w:val="212529"/>
                <w:lang w:eastAsia="lv-LV"/>
              </w:rPr>
              <w:t>likme</w:t>
            </w:r>
          </w:p>
        </w:tc>
        <w:tc>
          <w:tcPr>
            <w:tcW w:w="5925" w:type="dxa"/>
          </w:tcPr>
          <w:p w14:paraId="240C95F7" w14:textId="77777777" w:rsidR="0060676D" w:rsidRPr="0060676D" w:rsidRDefault="0060676D" w:rsidP="0056638F">
            <w:pPr>
              <w:numPr>
                <w:ilvl w:val="0"/>
                <w:numId w:val="1"/>
              </w:numPr>
              <w:shd w:val="clear" w:color="auto" w:fill="FFFFFF"/>
              <w:tabs>
                <w:tab w:val="clear" w:pos="720"/>
                <w:tab w:val="num" w:pos="490"/>
              </w:tabs>
              <w:spacing w:before="120" w:after="120"/>
              <w:ind w:left="487" w:hanging="425"/>
              <w:jc w:val="both"/>
              <w:rPr>
                <w:rFonts w:eastAsia="Times New Roman" w:cstheme="minorHAnsi"/>
                <w:color w:val="212529"/>
                <w:lang w:eastAsia="lv-LV"/>
              </w:rPr>
            </w:pPr>
            <w:r w:rsidRPr="0060676D">
              <w:rPr>
                <w:rFonts w:eastAsia="Times New Roman" w:cstheme="minorHAnsi"/>
                <w:color w:val="212529"/>
                <w:lang w:eastAsia="lv-LV"/>
              </w:rPr>
              <w:t>preču eksports un to preču piegādes, kas nav izlaistas brīvam apgrozījumam, ja preču piegādes tiek veiktas muitas noliktavās un brīvajās zonās;</w:t>
            </w:r>
          </w:p>
          <w:p w14:paraId="11E1D8CF" w14:textId="77777777" w:rsidR="0060676D" w:rsidRPr="0060676D" w:rsidRDefault="0060676D" w:rsidP="0056638F">
            <w:pPr>
              <w:numPr>
                <w:ilvl w:val="0"/>
                <w:numId w:val="1"/>
              </w:numPr>
              <w:shd w:val="clear" w:color="auto" w:fill="FFFFFF"/>
              <w:tabs>
                <w:tab w:val="clear" w:pos="720"/>
                <w:tab w:val="num" w:pos="490"/>
              </w:tabs>
              <w:spacing w:before="120" w:after="120"/>
              <w:ind w:left="487" w:hanging="425"/>
              <w:jc w:val="both"/>
              <w:rPr>
                <w:rFonts w:eastAsia="Times New Roman" w:cstheme="minorHAnsi"/>
                <w:color w:val="212529"/>
                <w:lang w:eastAsia="lv-LV"/>
              </w:rPr>
            </w:pPr>
            <w:r w:rsidRPr="0060676D">
              <w:rPr>
                <w:rFonts w:eastAsia="Times New Roman" w:cstheme="minorHAnsi"/>
                <w:color w:val="212529"/>
                <w:lang w:eastAsia="lv-LV"/>
              </w:rPr>
              <w:t>preču piegāde, ja prece ir nosūtīta fiskālajam pārstāvim turpmākai eksportēšanai;</w:t>
            </w:r>
          </w:p>
          <w:p w14:paraId="204739E5" w14:textId="77777777" w:rsidR="0060676D" w:rsidRPr="0060676D" w:rsidRDefault="0060676D" w:rsidP="0056638F">
            <w:pPr>
              <w:numPr>
                <w:ilvl w:val="0"/>
                <w:numId w:val="1"/>
              </w:numPr>
              <w:shd w:val="clear" w:color="auto" w:fill="FFFFFF"/>
              <w:tabs>
                <w:tab w:val="clear" w:pos="720"/>
                <w:tab w:val="num" w:pos="490"/>
              </w:tabs>
              <w:spacing w:before="120" w:after="120"/>
              <w:ind w:left="487" w:hanging="425"/>
              <w:jc w:val="both"/>
              <w:rPr>
                <w:rFonts w:eastAsia="Times New Roman" w:cstheme="minorHAnsi"/>
                <w:color w:val="212529"/>
                <w:lang w:eastAsia="lv-LV"/>
              </w:rPr>
            </w:pPr>
            <w:r w:rsidRPr="0060676D">
              <w:rPr>
                <w:rFonts w:eastAsia="Times New Roman" w:cstheme="minorHAnsi"/>
                <w:color w:val="212529"/>
                <w:lang w:eastAsia="lv-LV"/>
              </w:rPr>
              <w:t>preču piegāde ES teritorijā, ja preču saņēmējs ir citas dalībvalsts reģistrēts nodokļa maksātājs un preces tiek piegādātas uz citu dalībvalsti;</w:t>
            </w:r>
          </w:p>
          <w:p w14:paraId="6784BE9C" w14:textId="77777777" w:rsidR="0060676D" w:rsidRPr="0060676D" w:rsidRDefault="0060676D" w:rsidP="0056638F">
            <w:pPr>
              <w:numPr>
                <w:ilvl w:val="0"/>
                <w:numId w:val="1"/>
              </w:numPr>
              <w:shd w:val="clear" w:color="auto" w:fill="FFFFFF"/>
              <w:tabs>
                <w:tab w:val="clear" w:pos="720"/>
                <w:tab w:val="num" w:pos="490"/>
              </w:tabs>
              <w:spacing w:before="120" w:after="120"/>
              <w:ind w:left="487" w:hanging="425"/>
              <w:jc w:val="both"/>
              <w:rPr>
                <w:rFonts w:eastAsia="Times New Roman" w:cstheme="minorHAnsi"/>
                <w:color w:val="212529"/>
                <w:lang w:eastAsia="lv-LV"/>
              </w:rPr>
            </w:pPr>
            <w:r w:rsidRPr="0060676D">
              <w:rPr>
                <w:rFonts w:eastAsia="Times New Roman" w:cstheme="minorHAnsi"/>
                <w:color w:val="212529"/>
                <w:lang w:eastAsia="lv-LV"/>
              </w:rPr>
              <w:t>jauna transportlīdzekļa piegāde citas dalībvalsts jebkurai personai;</w:t>
            </w:r>
          </w:p>
          <w:p w14:paraId="6A915E41" w14:textId="77777777" w:rsidR="0060676D" w:rsidRPr="0060676D" w:rsidRDefault="0060676D" w:rsidP="0056638F">
            <w:pPr>
              <w:numPr>
                <w:ilvl w:val="0"/>
                <w:numId w:val="1"/>
              </w:numPr>
              <w:shd w:val="clear" w:color="auto" w:fill="FFFFFF"/>
              <w:tabs>
                <w:tab w:val="clear" w:pos="720"/>
                <w:tab w:val="num" w:pos="490"/>
              </w:tabs>
              <w:spacing w:before="120" w:after="120"/>
              <w:ind w:left="487" w:hanging="425"/>
              <w:jc w:val="both"/>
              <w:rPr>
                <w:rFonts w:eastAsia="Times New Roman" w:cstheme="minorHAnsi"/>
                <w:color w:val="212529"/>
                <w:lang w:eastAsia="lv-LV"/>
              </w:rPr>
            </w:pPr>
            <w:r w:rsidRPr="0060676D">
              <w:rPr>
                <w:rFonts w:eastAsia="Times New Roman" w:cstheme="minorHAnsi"/>
                <w:color w:val="212529"/>
                <w:lang w:eastAsia="lv-LV"/>
              </w:rPr>
              <w:t>fiskālā pārstāvja veiktai preču iegādei ES, ja tās paredzētas eksportēt;</w:t>
            </w:r>
          </w:p>
          <w:p w14:paraId="65D9DFEB" w14:textId="77777777" w:rsidR="0060676D" w:rsidRPr="0060676D" w:rsidRDefault="0060676D" w:rsidP="0056638F">
            <w:pPr>
              <w:numPr>
                <w:ilvl w:val="0"/>
                <w:numId w:val="1"/>
              </w:numPr>
              <w:shd w:val="clear" w:color="auto" w:fill="FFFFFF"/>
              <w:tabs>
                <w:tab w:val="clear" w:pos="720"/>
                <w:tab w:val="num" w:pos="490"/>
              </w:tabs>
              <w:spacing w:before="120" w:after="120"/>
              <w:ind w:left="487" w:hanging="425"/>
              <w:jc w:val="both"/>
              <w:rPr>
                <w:rFonts w:eastAsia="Times New Roman" w:cstheme="minorHAnsi"/>
                <w:color w:val="212529"/>
                <w:lang w:eastAsia="lv-LV"/>
              </w:rPr>
            </w:pPr>
            <w:r w:rsidRPr="0060676D">
              <w:rPr>
                <w:rFonts w:eastAsia="Times New Roman" w:cstheme="minorHAnsi"/>
                <w:color w:val="212529"/>
                <w:lang w:eastAsia="lv-LV"/>
              </w:rPr>
              <w:t>preču imports atbilstoši Pievienotās vērtības nodokļa likuma 45.pantā noteiktajam;</w:t>
            </w:r>
          </w:p>
          <w:p w14:paraId="72702152" w14:textId="77777777" w:rsidR="0060676D" w:rsidRPr="0060676D" w:rsidRDefault="0060676D" w:rsidP="0056638F">
            <w:pPr>
              <w:numPr>
                <w:ilvl w:val="0"/>
                <w:numId w:val="1"/>
              </w:numPr>
              <w:shd w:val="clear" w:color="auto" w:fill="FFFFFF"/>
              <w:tabs>
                <w:tab w:val="clear" w:pos="720"/>
                <w:tab w:val="num" w:pos="490"/>
              </w:tabs>
              <w:spacing w:before="120" w:after="120"/>
              <w:ind w:left="487" w:hanging="425"/>
              <w:jc w:val="both"/>
              <w:rPr>
                <w:rFonts w:eastAsia="Times New Roman" w:cstheme="minorHAnsi"/>
                <w:color w:val="212529"/>
                <w:lang w:eastAsia="lv-LV"/>
              </w:rPr>
            </w:pPr>
            <w:r w:rsidRPr="0060676D">
              <w:rPr>
                <w:rFonts w:eastAsia="Times New Roman" w:cstheme="minorHAnsi"/>
                <w:color w:val="212529"/>
                <w:lang w:eastAsia="lv-LV"/>
              </w:rPr>
              <w:t>pakalpojumi, kuru sniegšanas vieta ir iekšzeme, un kas:</w:t>
            </w:r>
          </w:p>
          <w:p w14:paraId="52BB36A8" w14:textId="77777777" w:rsidR="0060676D" w:rsidRPr="0060676D" w:rsidRDefault="0060676D" w:rsidP="0056638F">
            <w:pPr>
              <w:shd w:val="clear" w:color="auto" w:fill="FFFFFF"/>
              <w:ind w:left="497"/>
              <w:rPr>
                <w:rFonts w:eastAsia="Times New Roman" w:cstheme="minorHAnsi"/>
                <w:color w:val="212529"/>
                <w:lang w:eastAsia="lv-LV"/>
              </w:rPr>
            </w:pPr>
            <w:r w:rsidRPr="0060676D">
              <w:rPr>
                <w:rFonts w:eastAsia="Times New Roman" w:cstheme="minorHAnsi"/>
                <w:color w:val="212529"/>
                <w:lang w:eastAsia="lv-LV"/>
              </w:rPr>
              <w:t>- tieši saistīti ar preču eksportu, importu, tranzīta pārvadājumiem, kā arī pakalpojumi brīvajās zonās un muitas noliktavās, kas saistīti ar precēm, kas nav laistas brīvā apgrozībā;</w:t>
            </w:r>
          </w:p>
          <w:p w14:paraId="732CAC36" w14:textId="77777777" w:rsidR="0060676D" w:rsidRPr="0060676D" w:rsidRDefault="0060676D" w:rsidP="0056638F">
            <w:pPr>
              <w:shd w:val="clear" w:color="auto" w:fill="FFFFFF"/>
              <w:spacing w:before="100" w:beforeAutospacing="1" w:after="100" w:afterAutospacing="1"/>
              <w:ind w:left="497"/>
              <w:rPr>
                <w:rFonts w:eastAsia="Times New Roman" w:cstheme="minorHAnsi"/>
                <w:color w:val="212529"/>
                <w:lang w:eastAsia="lv-LV"/>
              </w:rPr>
            </w:pPr>
            <w:r w:rsidRPr="0060676D">
              <w:rPr>
                <w:rFonts w:eastAsia="Times New Roman" w:cstheme="minorHAnsi"/>
                <w:color w:val="212529"/>
                <w:lang w:eastAsia="lv-LV"/>
              </w:rPr>
              <w:t>- starptautiskie pasažieru pārvadājumi;</w:t>
            </w:r>
          </w:p>
          <w:p w14:paraId="13D78403" w14:textId="77777777" w:rsidR="0060676D" w:rsidRPr="0060676D" w:rsidRDefault="0060676D" w:rsidP="0056638F">
            <w:pPr>
              <w:numPr>
                <w:ilvl w:val="0"/>
                <w:numId w:val="1"/>
              </w:numPr>
              <w:shd w:val="clear" w:color="auto" w:fill="FFFFFF"/>
              <w:tabs>
                <w:tab w:val="clear" w:pos="720"/>
                <w:tab w:val="num" w:pos="490"/>
              </w:tabs>
              <w:spacing w:before="120" w:after="120"/>
              <w:ind w:left="487" w:hanging="425"/>
              <w:jc w:val="both"/>
              <w:rPr>
                <w:rFonts w:eastAsia="Times New Roman" w:cstheme="minorHAnsi"/>
                <w:color w:val="212529"/>
                <w:lang w:eastAsia="lv-LV"/>
              </w:rPr>
            </w:pPr>
            <w:r w:rsidRPr="0060676D">
              <w:rPr>
                <w:rFonts w:eastAsia="Times New Roman" w:cstheme="minorHAnsi"/>
                <w:color w:val="212529"/>
                <w:lang w:eastAsia="lv-LV"/>
              </w:rPr>
              <w:t xml:space="preserve">kuģu un gaisakuģu degvielas </w:t>
            </w:r>
            <w:proofErr w:type="spellStart"/>
            <w:r w:rsidRPr="0060676D">
              <w:rPr>
                <w:rFonts w:eastAsia="Times New Roman" w:cstheme="minorHAnsi"/>
                <w:color w:val="212529"/>
                <w:lang w:eastAsia="lv-LV"/>
              </w:rPr>
              <w:t>uzpilde</w:t>
            </w:r>
            <w:proofErr w:type="spellEnd"/>
            <w:r w:rsidRPr="0060676D">
              <w:rPr>
                <w:rFonts w:eastAsia="Times New Roman" w:cstheme="minorHAnsi"/>
                <w:color w:val="212529"/>
                <w:lang w:eastAsia="lv-LV"/>
              </w:rPr>
              <w:t xml:space="preserve"> un apgādei paredzēto preču piegāde un pakalpojumu (kuru sniegšanas vieta ir iekšzeme) sniegšana;</w:t>
            </w:r>
          </w:p>
          <w:p w14:paraId="4DF02C40" w14:textId="77777777" w:rsidR="0060676D" w:rsidRPr="0060676D" w:rsidRDefault="0060676D" w:rsidP="0056638F">
            <w:pPr>
              <w:numPr>
                <w:ilvl w:val="0"/>
                <w:numId w:val="1"/>
              </w:numPr>
              <w:shd w:val="clear" w:color="auto" w:fill="FFFFFF"/>
              <w:tabs>
                <w:tab w:val="clear" w:pos="720"/>
                <w:tab w:val="num" w:pos="490"/>
              </w:tabs>
              <w:spacing w:before="120" w:after="120"/>
              <w:ind w:left="487" w:hanging="425"/>
              <w:jc w:val="both"/>
              <w:rPr>
                <w:rFonts w:eastAsia="Times New Roman" w:cstheme="minorHAnsi"/>
                <w:color w:val="212529"/>
                <w:lang w:eastAsia="lv-LV"/>
              </w:rPr>
            </w:pPr>
            <w:r w:rsidRPr="0060676D">
              <w:rPr>
                <w:rFonts w:eastAsia="Times New Roman" w:cstheme="minorHAnsi"/>
                <w:color w:val="212529"/>
                <w:lang w:eastAsia="lv-LV"/>
              </w:rPr>
              <w:t>preču piegādes trešās valsts vai trešās teritorijas fiziskajām personām (kas nav nodokļa maksātājas), ja minētās personas izved iekšzemē iegādātās preces no ES teritorijas;</w:t>
            </w:r>
          </w:p>
          <w:p w14:paraId="7FDE6378" w14:textId="77777777" w:rsidR="0060676D" w:rsidRPr="0056638F" w:rsidRDefault="0060676D" w:rsidP="0056638F">
            <w:pPr>
              <w:numPr>
                <w:ilvl w:val="0"/>
                <w:numId w:val="1"/>
              </w:numPr>
              <w:shd w:val="clear" w:color="auto" w:fill="FFFFFF"/>
              <w:tabs>
                <w:tab w:val="clear" w:pos="720"/>
                <w:tab w:val="num" w:pos="490"/>
              </w:tabs>
              <w:spacing w:before="120" w:after="120"/>
              <w:ind w:left="487" w:hanging="425"/>
              <w:jc w:val="both"/>
              <w:rPr>
                <w:rFonts w:eastAsia="Times New Roman" w:cstheme="minorHAnsi"/>
                <w:lang w:eastAsia="lv-LV"/>
              </w:rPr>
            </w:pPr>
            <w:r w:rsidRPr="0060676D">
              <w:rPr>
                <w:rFonts w:eastAsia="Times New Roman" w:cstheme="minorHAnsi"/>
                <w:color w:val="212529"/>
                <w:lang w:eastAsia="lv-LV"/>
              </w:rPr>
              <w:t>citi darījumi saskaņā ar Pievienotās vērtības nodokļa likuma 43.– 50.pantu, ievērojot 51.panta noteiktos nosacījumus</w:t>
            </w:r>
            <w:r w:rsidR="0056638F">
              <w:rPr>
                <w:rFonts w:eastAsia="Times New Roman" w:cstheme="minorHAnsi"/>
                <w:color w:val="212529"/>
                <w:lang w:eastAsia="lv-LV"/>
              </w:rPr>
              <w:t>;</w:t>
            </w:r>
          </w:p>
          <w:p w14:paraId="777B77F0" w14:textId="77777777" w:rsidR="0056638F" w:rsidRPr="0056638F" w:rsidRDefault="0056638F" w:rsidP="0056638F">
            <w:pPr>
              <w:numPr>
                <w:ilvl w:val="0"/>
                <w:numId w:val="1"/>
              </w:numPr>
              <w:shd w:val="clear" w:color="auto" w:fill="FFFFFF"/>
              <w:tabs>
                <w:tab w:val="clear" w:pos="720"/>
                <w:tab w:val="num" w:pos="490"/>
              </w:tabs>
              <w:spacing w:before="120" w:after="120" w:line="240" w:lineRule="auto"/>
              <w:ind w:left="487" w:hanging="425"/>
              <w:jc w:val="both"/>
              <w:rPr>
                <w:rFonts w:eastAsia="Times New Roman" w:cstheme="minorHAnsi"/>
                <w:color w:val="212529"/>
                <w:lang w:eastAsia="lv-LV"/>
              </w:rPr>
            </w:pPr>
            <w:r w:rsidRPr="0056638F">
              <w:rPr>
                <w:rFonts w:eastAsia="Times New Roman" w:cstheme="minorHAnsi"/>
                <w:color w:val="212529"/>
                <w:lang w:eastAsia="lv-LV"/>
              </w:rPr>
              <w:t>Covid-19 vakcīnas piegāde, kas reģistrēta saskaņā ar normatīvajiem aktiem farmācijas jomā, un ar šo vakcīnu cieši saistītu pakalpojumu sniegšana iekšzemē (</w:t>
            </w:r>
            <w:r w:rsidRPr="0056638F">
              <w:rPr>
                <w:rFonts w:eastAsia="Times New Roman" w:cstheme="minorHAnsi"/>
                <w:i/>
                <w:iCs/>
                <w:color w:val="212529"/>
                <w:lang w:eastAsia="lv-LV"/>
              </w:rPr>
              <w:t>piemērojama no 25.12.2020. līdz 31.12.2022.</w:t>
            </w:r>
            <w:r w:rsidRPr="0056638F">
              <w:rPr>
                <w:rFonts w:eastAsia="Times New Roman" w:cstheme="minorHAnsi"/>
                <w:color w:val="212529"/>
                <w:lang w:eastAsia="lv-LV"/>
              </w:rPr>
              <w:t>);</w:t>
            </w:r>
          </w:p>
          <w:p w14:paraId="1941A802" w14:textId="77777777" w:rsidR="0056638F" w:rsidRPr="0056638F" w:rsidRDefault="0056638F" w:rsidP="0056638F">
            <w:pPr>
              <w:numPr>
                <w:ilvl w:val="0"/>
                <w:numId w:val="1"/>
              </w:numPr>
              <w:shd w:val="clear" w:color="auto" w:fill="FFFFFF"/>
              <w:tabs>
                <w:tab w:val="clear" w:pos="720"/>
                <w:tab w:val="num" w:pos="490"/>
              </w:tabs>
              <w:spacing w:before="120" w:after="120" w:line="240" w:lineRule="auto"/>
              <w:ind w:left="487" w:hanging="425"/>
              <w:jc w:val="both"/>
              <w:rPr>
                <w:rFonts w:eastAsia="Times New Roman" w:cstheme="minorHAnsi"/>
                <w:color w:val="212529"/>
                <w:lang w:eastAsia="lv-LV"/>
              </w:rPr>
            </w:pPr>
            <w:r w:rsidRPr="0056638F">
              <w:rPr>
                <w:rFonts w:eastAsia="Times New Roman" w:cstheme="minorHAnsi"/>
                <w:color w:val="212529"/>
                <w:lang w:eastAsia="lv-LV"/>
              </w:rPr>
              <w:t>Covid-19 </w:t>
            </w:r>
            <w:proofErr w:type="spellStart"/>
            <w:r w:rsidRPr="0056638F">
              <w:rPr>
                <w:rFonts w:eastAsia="Times New Roman" w:cstheme="minorHAnsi"/>
                <w:i/>
                <w:iCs/>
                <w:color w:val="212529"/>
                <w:lang w:eastAsia="lv-LV"/>
              </w:rPr>
              <w:t>in</w:t>
            </w:r>
            <w:proofErr w:type="spellEnd"/>
            <w:r w:rsidRPr="0056638F">
              <w:rPr>
                <w:rFonts w:eastAsia="Times New Roman" w:cstheme="minorHAnsi"/>
                <w:i/>
                <w:iCs/>
                <w:color w:val="212529"/>
                <w:lang w:eastAsia="lv-LV"/>
              </w:rPr>
              <w:t xml:space="preserve"> </w:t>
            </w:r>
            <w:proofErr w:type="spellStart"/>
            <w:r w:rsidRPr="0056638F">
              <w:rPr>
                <w:rFonts w:eastAsia="Times New Roman" w:cstheme="minorHAnsi"/>
                <w:i/>
                <w:iCs/>
                <w:color w:val="212529"/>
                <w:lang w:eastAsia="lv-LV"/>
              </w:rPr>
              <w:t>vitro</w:t>
            </w:r>
            <w:proofErr w:type="spellEnd"/>
            <w:r w:rsidRPr="0056638F">
              <w:rPr>
                <w:rFonts w:eastAsia="Times New Roman" w:cstheme="minorHAnsi"/>
                <w:color w:val="212529"/>
                <w:lang w:eastAsia="lv-LV"/>
              </w:rPr>
              <w:t> diagnostikas medicīnisko ierīču piegāde, kas ar atbilstošiem ES tiesību aktiem ir atzītas Eiropas Savienībā, un ar šīm ierīcēm cieši saistītu pakalpojumu sniegšana iekšzemē (</w:t>
            </w:r>
            <w:r w:rsidRPr="0056638F">
              <w:rPr>
                <w:rFonts w:eastAsia="Times New Roman" w:cstheme="minorHAnsi"/>
                <w:i/>
                <w:iCs/>
                <w:color w:val="212529"/>
                <w:lang w:eastAsia="lv-LV"/>
              </w:rPr>
              <w:t>piemērojama no 25.12.2020. līdz 31.12.2022.</w:t>
            </w:r>
            <w:r w:rsidRPr="0056638F">
              <w:rPr>
                <w:rFonts w:eastAsia="Times New Roman" w:cstheme="minorHAnsi"/>
                <w:color w:val="212529"/>
                <w:lang w:eastAsia="lv-LV"/>
              </w:rPr>
              <w:t>);</w:t>
            </w:r>
          </w:p>
          <w:p w14:paraId="11DE5FD4" w14:textId="226784B9" w:rsidR="0056638F" w:rsidRPr="0056638F" w:rsidRDefault="0056638F" w:rsidP="0056638F">
            <w:pPr>
              <w:numPr>
                <w:ilvl w:val="0"/>
                <w:numId w:val="1"/>
              </w:numPr>
              <w:shd w:val="clear" w:color="auto" w:fill="FFFFFF"/>
              <w:tabs>
                <w:tab w:val="clear" w:pos="720"/>
                <w:tab w:val="num" w:pos="490"/>
              </w:tabs>
              <w:spacing w:before="120" w:after="120"/>
              <w:ind w:left="487" w:hanging="425"/>
              <w:jc w:val="both"/>
              <w:rPr>
                <w:rFonts w:cstheme="minorHAnsi"/>
                <w:color w:val="212529"/>
              </w:rPr>
            </w:pPr>
            <w:r w:rsidRPr="0056638F">
              <w:rPr>
                <w:rFonts w:cstheme="minorHAnsi"/>
                <w:color w:val="212529"/>
              </w:rPr>
              <w:t xml:space="preserve">imports precēm, </w:t>
            </w:r>
            <w:r w:rsidRPr="0056638F">
              <w:rPr>
                <w:rFonts w:eastAsia="Times New Roman" w:cstheme="minorHAnsi"/>
                <w:color w:val="212529"/>
                <w:lang w:eastAsia="lv-LV"/>
              </w:rPr>
              <w:t>kas</w:t>
            </w:r>
            <w:r w:rsidRPr="0056638F">
              <w:rPr>
                <w:rFonts w:cstheme="minorHAnsi"/>
                <w:color w:val="212529"/>
              </w:rPr>
              <w:t xml:space="preserve"> nepieciešamas Covid-19 uzliesmojuma seku apkarošanai (</w:t>
            </w:r>
            <w:r w:rsidRPr="0056638F">
              <w:rPr>
                <w:rStyle w:val="Emphasis"/>
                <w:rFonts w:cstheme="minorHAnsi"/>
                <w:color w:val="212529"/>
              </w:rPr>
              <w:t>piemērojama no 01.01.2022. līdz 30.06.2022. saskaņā ar </w:t>
            </w:r>
            <w:hyperlink r:id="rId5" w:history="1">
              <w:r w:rsidRPr="0056638F">
                <w:rPr>
                  <w:rStyle w:val="Hyperlink"/>
                  <w:rFonts w:cstheme="minorHAnsi"/>
                  <w:i/>
                  <w:iCs/>
                </w:rPr>
                <w:t>Eiropas K</w:t>
              </w:r>
              <w:r w:rsidRPr="0056638F">
                <w:rPr>
                  <w:rStyle w:val="Hyperlink"/>
                  <w:rFonts w:cstheme="minorHAnsi"/>
                  <w:i/>
                  <w:iCs/>
                </w:rPr>
                <w:t>o</w:t>
              </w:r>
              <w:r w:rsidRPr="0056638F">
                <w:rPr>
                  <w:rStyle w:val="Hyperlink"/>
                  <w:rFonts w:cstheme="minorHAnsi"/>
                  <w:i/>
                  <w:iCs/>
                </w:rPr>
                <w:t>misijas lēmumu</w:t>
              </w:r>
            </w:hyperlink>
            <w:r w:rsidRPr="0056638F">
              <w:rPr>
                <w:rStyle w:val="Emphasis"/>
                <w:rFonts w:cstheme="minorHAnsi"/>
                <w:color w:val="212529"/>
              </w:rPr>
              <w:t>, no 01.07.2022. līdz 31.12.2022. saskaņā ar </w:t>
            </w:r>
            <w:hyperlink r:id="rId6" w:history="1">
              <w:r w:rsidRPr="0056638F">
                <w:rPr>
                  <w:rStyle w:val="Hyperlink"/>
                  <w:rFonts w:cstheme="minorHAnsi"/>
                  <w:i/>
                  <w:iCs/>
                </w:rPr>
                <w:t>Eiropas Kom</w:t>
              </w:r>
              <w:r w:rsidRPr="0056638F">
                <w:rPr>
                  <w:rStyle w:val="Hyperlink"/>
                  <w:rFonts w:cstheme="minorHAnsi"/>
                  <w:i/>
                  <w:iCs/>
                </w:rPr>
                <w:t>i</w:t>
              </w:r>
              <w:r w:rsidRPr="0056638F">
                <w:rPr>
                  <w:rStyle w:val="Hyperlink"/>
                  <w:rFonts w:cstheme="minorHAnsi"/>
                  <w:i/>
                  <w:iCs/>
                </w:rPr>
                <w:t>sijas lēmumu</w:t>
              </w:r>
            </w:hyperlink>
            <w:r w:rsidRPr="0056638F">
              <w:rPr>
                <w:rFonts w:cstheme="minorHAnsi"/>
                <w:color w:val="212529"/>
              </w:rPr>
              <w:t>).</w:t>
            </w:r>
          </w:p>
        </w:tc>
      </w:tr>
    </w:tbl>
    <w:p w14:paraId="498589C6" w14:textId="77777777" w:rsidR="0060676D" w:rsidRDefault="0060676D"/>
    <w:sectPr w:rsidR="0060676D">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03D22"/>
    <w:multiLevelType w:val="multilevel"/>
    <w:tmpl w:val="E4427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FA00C7"/>
    <w:multiLevelType w:val="multilevel"/>
    <w:tmpl w:val="081A4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41B3D96"/>
    <w:multiLevelType w:val="hybridMultilevel"/>
    <w:tmpl w:val="D27EE6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FFC4F38"/>
    <w:multiLevelType w:val="multilevel"/>
    <w:tmpl w:val="A11A06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773126A"/>
    <w:multiLevelType w:val="multilevel"/>
    <w:tmpl w:val="59466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F3C42AF"/>
    <w:multiLevelType w:val="multilevel"/>
    <w:tmpl w:val="EDD6D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634771E"/>
    <w:multiLevelType w:val="multilevel"/>
    <w:tmpl w:val="020245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34832862">
    <w:abstractNumId w:val="0"/>
  </w:num>
  <w:num w:numId="2" w16cid:durableId="478116408">
    <w:abstractNumId w:val="2"/>
  </w:num>
  <w:num w:numId="3" w16cid:durableId="1149131339">
    <w:abstractNumId w:val="1"/>
  </w:num>
  <w:num w:numId="4" w16cid:durableId="167410955">
    <w:abstractNumId w:val="3"/>
  </w:num>
  <w:num w:numId="5" w16cid:durableId="306933614">
    <w:abstractNumId w:val="4"/>
  </w:num>
  <w:num w:numId="6" w16cid:durableId="280377240">
    <w:abstractNumId w:val="6"/>
  </w:num>
  <w:num w:numId="7" w16cid:durableId="68448436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676D"/>
    <w:rsid w:val="001A463D"/>
    <w:rsid w:val="0056638F"/>
    <w:rsid w:val="0060676D"/>
    <w:rsid w:val="00C26000"/>
    <w:rsid w:val="00C537D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030F6"/>
  <w15:chartTrackingRefBased/>
  <w15:docId w15:val="{43F7C8E0-0C01-43FC-9B6A-DA95FA391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676D"/>
    <w:rPr>
      <w:color w:val="0563C1" w:themeColor="hyperlink"/>
      <w:u w:val="single"/>
    </w:rPr>
  </w:style>
  <w:style w:type="table" w:customStyle="1" w:styleId="TableGrid1">
    <w:name w:val="Table Grid1"/>
    <w:basedOn w:val="TableNormal"/>
    <w:next w:val="TableGrid"/>
    <w:uiPriority w:val="39"/>
    <w:rsid w:val="00606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6067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56638F"/>
    <w:rPr>
      <w:i/>
      <w:iCs/>
    </w:rPr>
  </w:style>
  <w:style w:type="character" w:styleId="FollowedHyperlink">
    <w:name w:val="FollowedHyperlink"/>
    <w:basedOn w:val="DefaultParagraphFont"/>
    <w:uiPriority w:val="99"/>
    <w:semiHidden/>
    <w:unhideWhenUsed/>
    <w:rsid w:val="0056638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0410">
      <w:bodyDiv w:val="1"/>
      <w:marLeft w:val="0"/>
      <w:marRight w:val="0"/>
      <w:marTop w:val="0"/>
      <w:marBottom w:val="0"/>
      <w:divBdr>
        <w:top w:val="none" w:sz="0" w:space="0" w:color="auto"/>
        <w:left w:val="none" w:sz="0" w:space="0" w:color="auto"/>
        <w:bottom w:val="none" w:sz="0" w:space="0" w:color="auto"/>
        <w:right w:val="none" w:sz="0" w:space="0" w:color="auto"/>
      </w:divBdr>
    </w:div>
    <w:div w:id="5988793">
      <w:bodyDiv w:val="1"/>
      <w:marLeft w:val="0"/>
      <w:marRight w:val="0"/>
      <w:marTop w:val="0"/>
      <w:marBottom w:val="0"/>
      <w:divBdr>
        <w:top w:val="none" w:sz="0" w:space="0" w:color="auto"/>
        <w:left w:val="none" w:sz="0" w:space="0" w:color="auto"/>
        <w:bottom w:val="none" w:sz="0" w:space="0" w:color="auto"/>
        <w:right w:val="none" w:sz="0" w:space="0" w:color="auto"/>
      </w:divBdr>
    </w:div>
    <w:div w:id="755176944">
      <w:bodyDiv w:val="1"/>
      <w:marLeft w:val="0"/>
      <w:marRight w:val="0"/>
      <w:marTop w:val="0"/>
      <w:marBottom w:val="0"/>
      <w:divBdr>
        <w:top w:val="none" w:sz="0" w:space="0" w:color="auto"/>
        <w:left w:val="none" w:sz="0" w:space="0" w:color="auto"/>
        <w:bottom w:val="none" w:sz="0" w:space="0" w:color="auto"/>
        <w:right w:val="none" w:sz="0" w:space="0" w:color="auto"/>
      </w:divBdr>
    </w:div>
    <w:div w:id="1907573486">
      <w:bodyDiv w:val="1"/>
      <w:marLeft w:val="0"/>
      <w:marRight w:val="0"/>
      <w:marTop w:val="0"/>
      <w:marBottom w:val="0"/>
      <w:divBdr>
        <w:top w:val="none" w:sz="0" w:space="0" w:color="auto"/>
        <w:left w:val="none" w:sz="0" w:space="0" w:color="auto"/>
        <w:bottom w:val="none" w:sz="0" w:space="0" w:color="auto"/>
        <w:right w:val="none" w:sz="0" w:space="0" w:color="auto"/>
      </w:divBdr>
    </w:div>
    <w:div w:id="2135712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ur-lex.europa.eu/legal-content/LV/TXT/?uri=CELEX:32022D1511" TargetMode="External"/><Relationship Id="rId5" Type="http://schemas.openxmlformats.org/officeDocument/2006/relationships/hyperlink" Target="https://eur-lex.europa.eu/legal-content/LV/TXT/?uri=CELEX:32021D2313"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TotalTime>
  <Pages>5</Pages>
  <Words>4717</Words>
  <Characters>2689</Characters>
  <Application>Microsoft Office Word</Application>
  <DocSecurity>0</DocSecurity>
  <Lines>22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Jeļena Kuhaļska</dc:creator>
  <cp:keywords/>
  <dc:description/>
  <cp:lastModifiedBy>Jeļena Kuhaļska</cp:lastModifiedBy>
  <cp:revision>2</cp:revision>
  <dcterms:created xsi:type="dcterms:W3CDTF">2021-12-23T12:14:00Z</dcterms:created>
  <dcterms:modified xsi:type="dcterms:W3CDTF">2023-01-16T15:34:00Z</dcterms:modified>
</cp:coreProperties>
</file>