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8CDB5" w14:textId="5B4A512C" w:rsidR="008236BF" w:rsidRPr="008236BF" w:rsidRDefault="008236BF" w:rsidP="008236BF">
      <w:pPr>
        <w:pStyle w:val="Heading2piel"/>
        <w:numPr>
          <w:ilvl w:val="0"/>
          <w:numId w:val="0"/>
        </w:numPr>
        <w:ind w:left="360"/>
        <w:rPr>
          <w:color w:val="000000" w:themeColor="text1"/>
        </w:rPr>
      </w:pPr>
      <w:bookmarkStart w:id="0" w:name="_Toc140324387"/>
      <w:bookmarkStart w:id="1" w:name="_Toc144171489"/>
      <w:r w:rsidRPr="008236BF">
        <w:rPr>
          <w:color w:val="000000" w:themeColor="text1"/>
        </w:rPr>
        <w:t>Risku karte (manuāls risinājums)</w:t>
      </w:r>
      <w:bookmarkEnd w:id="0"/>
      <w:r w:rsidRPr="008236BF">
        <w:rPr>
          <w:rStyle w:val="FootnoteReference"/>
          <w:color w:val="000000" w:themeColor="text1"/>
        </w:rPr>
        <w:footnoteReference w:id="1"/>
      </w:r>
      <w:bookmarkEnd w:id="1"/>
    </w:p>
    <w:p w14:paraId="6CE87EA7" w14:textId="77777777" w:rsidR="008236BF" w:rsidRPr="002731C1" w:rsidRDefault="008236BF" w:rsidP="008236BF">
      <w:pPr>
        <w:spacing w:before="0" w:after="0" w:line="240" w:lineRule="auto"/>
        <w:jc w:val="right"/>
        <w:rPr>
          <w:rFonts w:cs="Times New Roman"/>
          <w:bCs/>
          <w:szCs w:val="24"/>
        </w:rPr>
      </w:pPr>
    </w:p>
    <w:tbl>
      <w:tblPr>
        <w:tblW w:w="8217" w:type="dxa"/>
        <w:jc w:val="center"/>
        <w:tblLook w:val="04A0" w:firstRow="1" w:lastRow="0" w:firstColumn="1" w:lastColumn="0" w:noHBand="0" w:noVBand="1"/>
      </w:tblPr>
      <w:tblGrid>
        <w:gridCol w:w="1101"/>
        <w:gridCol w:w="1536"/>
        <w:gridCol w:w="1389"/>
        <w:gridCol w:w="1026"/>
        <w:gridCol w:w="1176"/>
        <w:gridCol w:w="995"/>
        <w:gridCol w:w="994"/>
      </w:tblGrid>
      <w:tr w:rsidR="008236BF" w:rsidRPr="002731C1" w14:paraId="36878916" w14:textId="77777777" w:rsidTr="001F2C5C">
        <w:trPr>
          <w:trHeight w:val="618"/>
          <w:jc w:val="center"/>
        </w:trPr>
        <w:tc>
          <w:tcPr>
            <w:tcW w:w="1101" w:type="dxa"/>
            <w:tcBorders>
              <w:top w:val="nil"/>
              <w:left w:val="nil"/>
              <w:bottom w:val="nil"/>
              <w:right w:val="nil"/>
            </w:tcBorders>
            <w:shd w:val="clear" w:color="auto" w:fill="auto"/>
            <w:noWrap/>
            <w:vAlign w:val="bottom"/>
            <w:hideMark/>
          </w:tcPr>
          <w:p w14:paraId="2E4FCE12" w14:textId="77777777" w:rsidR="008236BF" w:rsidRPr="002731C1" w:rsidRDefault="008236BF" w:rsidP="002C6032">
            <w:pPr>
              <w:spacing w:before="0" w:after="0" w:line="240" w:lineRule="auto"/>
              <w:rPr>
                <w:rFonts w:eastAsia="Times New Roman" w:cs="Times New Roman"/>
                <w:szCs w:val="24"/>
                <w:lang w:eastAsia="lv-LV"/>
              </w:rPr>
            </w:pPr>
          </w:p>
        </w:tc>
        <w:tc>
          <w:tcPr>
            <w:tcW w:w="7116"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A156B0" w14:textId="77777777" w:rsidR="008236BF" w:rsidRPr="002731C1" w:rsidRDefault="008236BF" w:rsidP="002C6032">
            <w:pPr>
              <w:spacing w:before="0" w:after="0" w:line="240" w:lineRule="auto"/>
              <w:jc w:val="center"/>
              <w:rPr>
                <w:rFonts w:eastAsia="Times New Roman" w:cs="Times New Roman"/>
                <w:b/>
                <w:bCs/>
                <w:color w:val="000000"/>
                <w:szCs w:val="24"/>
                <w:lang w:eastAsia="lv-LV"/>
              </w:rPr>
            </w:pPr>
            <w:r w:rsidRPr="002731C1">
              <w:rPr>
                <w:rFonts w:eastAsia="Times New Roman" w:cs="Times New Roman"/>
                <w:b/>
                <w:bCs/>
                <w:color w:val="000000"/>
                <w:szCs w:val="24"/>
                <w:lang w:eastAsia="lv-LV"/>
              </w:rPr>
              <w:t>Iespējamība</w:t>
            </w:r>
          </w:p>
        </w:tc>
      </w:tr>
      <w:tr w:rsidR="008236BF" w:rsidRPr="002731C1" w14:paraId="45F0333E" w14:textId="77777777" w:rsidTr="001F2C5C">
        <w:trPr>
          <w:trHeight w:val="321"/>
          <w:jc w:val="center"/>
        </w:trPr>
        <w:tc>
          <w:tcPr>
            <w:tcW w:w="1101" w:type="dxa"/>
            <w:tcBorders>
              <w:top w:val="nil"/>
              <w:left w:val="nil"/>
              <w:bottom w:val="nil"/>
              <w:right w:val="nil"/>
            </w:tcBorders>
            <w:shd w:val="clear" w:color="auto" w:fill="auto"/>
            <w:vAlign w:val="center"/>
            <w:hideMark/>
          </w:tcPr>
          <w:p w14:paraId="08A2E118"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540"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6BA20FDC"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 </w:t>
            </w:r>
          </w:p>
        </w:tc>
        <w:tc>
          <w:tcPr>
            <w:tcW w:w="1370" w:type="dxa"/>
            <w:tcBorders>
              <w:top w:val="nil"/>
              <w:left w:val="nil"/>
              <w:bottom w:val="single" w:sz="4" w:space="0" w:color="auto"/>
              <w:right w:val="single" w:sz="4" w:space="0" w:color="auto"/>
            </w:tcBorders>
            <w:shd w:val="clear" w:color="auto" w:fill="D9E2F3" w:themeFill="accent1" w:themeFillTint="33"/>
            <w:vAlign w:val="center"/>
            <w:hideMark/>
          </w:tcPr>
          <w:p w14:paraId="43476953"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1</w:t>
            </w:r>
          </w:p>
        </w:tc>
        <w:tc>
          <w:tcPr>
            <w:tcW w:w="1031" w:type="dxa"/>
            <w:tcBorders>
              <w:top w:val="nil"/>
              <w:left w:val="nil"/>
              <w:bottom w:val="single" w:sz="4" w:space="0" w:color="auto"/>
              <w:right w:val="single" w:sz="4" w:space="0" w:color="auto"/>
            </w:tcBorders>
            <w:shd w:val="clear" w:color="auto" w:fill="D9E2F3" w:themeFill="accent1" w:themeFillTint="33"/>
            <w:vAlign w:val="center"/>
            <w:hideMark/>
          </w:tcPr>
          <w:p w14:paraId="25A07F7A"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2</w:t>
            </w:r>
          </w:p>
        </w:tc>
        <w:tc>
          <w:tcPr>
            <w:tcW w:w="1170" w:type="dxa"/>
            <w:tcBorders>
              <w:top w:val="nil"/>
              <w:left w:val="nil"/>
              <w:bottom w:val="single" w:sz="4" w:space="0" w:color="auto"/>
              <w:right w:val="single" w:sz="4" w:space="0" w:color="auto"/>
            </w:tcBorders>
            <w:shd w:val="clear" w:color="auto" w:fill="D9E2F3" w:themeFill="accent1" w:themeFillTint="33"/>
            <w:vAlign w:val="center"/>
            <w:hideMark/>
          </w:tcPr>
          <w:p w14:paraId="19473B7F"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3</w:t>
            </w:r>
          </w:p>
        </w:tc>
        <w:tc>
          <w:tcPr>
            <w:tcW w:w="1002" w:type="dxa"/>
            <w:tcBorders>
              <w:top w:val="nil"/>
              <w:left w:val="nil"/>
              <w:bottom w:val="single" w:sz="4" w:space="0" w:color="auto"/>
              <w:right w:val="single" w:sz="4" w:space="0" w:color="auto"/>
            </w:tcBorders>
            <w:shd w:val="clear" w:color="auto" w:fill="D9E2F3" w:themeFill="accent1" w:themeFillTint="33"/>
            <w:vAlign w:val="center"/>
            <w:hideMark/>
          </w:tcPr>
          <w:p w14:paraId="5CC2383F"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4</w:t>
            </w:r>
          </w:p>
        </w:tc>
        <w:tc>
          <w:tcPr>
            <w:tcW w:w="1000" w:type="dxa"/>
            <w:tcBorders>
              <w:top w:val="nil"/>
              <w:left w:val="nil"/>
              <w:bottom w:val="single" w:sz="4" w:space="0" w:color="auto"/>
              <w:right w:val="single" w:sz="4" w:space="0" w:color="auto"/>
            </w:tcBorders>
            <w:shd w:val="clear" w:color="auto" w:fill="D9E2F3" w:themeFill="accent1" w:themeFillTint="33"/>
            <w:vAlign w:val="center"/>
            <w:hideMark/>
          </w:tcPr>
          <w:p w14:paraId="21F4C32C"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5</w:t>
            </w:r>
          </w:p>
        </w:tc>
      </w:tr>
      <w:tr w:rsidR="008236BF" w:rsidRPr="002731C1" w14:paraId="1D73135A" w14:textId="77777777" w:rsidTr="001F2C5C">
        <w:trPr>
          <w:trHeight w:val="642"/>
          <w:jc w:val="center"/>
        </w:trPr>
        <w:tc>
          <w:tcPr>
            <w:tcW w:w="110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AEABD92" w14:textId="77777777" w:rsidR="008236BF" w:rsidRPr="002731C1" w:rsidRDefault="008236BF" w:rsidP="002C6032">
            <w:pPr>
              <w:spacing w:before="0" w:after="0" w:line="240" w:lineRule="auto"/>
              <w:jc w:val="center"/>
              <w:rPr>
                <w:rFonts w:eastAsia="Times New Roman" w:cs="Times New Roman"/>
                <w:b/>
                <w:bCs/>
                <w:color w:val="000000"/>
                <w:szCs w:val="24"/>
                <w:lang w:eastAsia="lv-LV"/>
              </w:rPr>
            </w:pPr>
            <w:r w:rsidRPr="002731C1">
              <w:rPr>
                <w:rFonts w:eastAsia="Times New Roman" w:cs="Times New Roman"/>
                <w:b/>
                <w:bCs/>
                <w:color w:val="000000"/>
                <w:szCs w:val="24"/>
                <w:lang w:eastAsia="lv-LV"/>
              </w:rPr>
              <w:t>I</w:t>
            </w:r>
            <w:r w:rsidRPr="001F2C5C">
              <w:rPr>
                <w:rFonts w:eastAsia="Times New Roman" w:cs="Times New Roman"/>
                <w:b/>
                <w:bCs/>
                <w:color w:val="000000"/>
                <w:szCs w:val="24"/>
                <w:shd w:val="clear" w:color="auto" w:fill="B4C6E7" w:themeFill="accent1" w:themeFillTint="66"/>
                <w:lang w:eastAsia="lv-LV"/>
              </w:rPr>
              <w:t>etekme</w:t>
            </w:r>
          </w:p>
        </w:tc>
        <w:tc>
          <w:tcPr>
            <w:tcW w:w="1540" w:type="dxa"/>
            <w:tcBorders>
              <w:top w:val="nil"/>
              <w:left w:val="nil"/>
              <w:bottom w:val="single" w:sz="4" w:space="0" w:color="auto"/>
              <w:right w:val="single" w:sz="4" w:space="0" w:color="auto"/>
            </w:tcBorders>
            <w:shd w:val="clear" w:color="auto" w:fill="auto"/>
            <w:vAlign w:val="center"/>
            <w:hideMark/>
          </w:tcPr>
          <w:p w14:paraId="0A776109"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 </w:t>
            </w:r>
          </w:p>
        </w:tc>
        <w:tc>
          <w:tcPr>
            <w:tcW w:w="1370" w:type="dxa"/>
            <w:tcBorders>
              <w:top w:val="nil"/>
              <w:left w:val="nil"/>
              <w:bottom w:val="single" w:sz="4" w:space="0" w:color="auto"/>
              <w:right w:val="single" w:sz="4" w:space="0" w:color="auto"/>
            </w:tcBorders>
            <w:shd w:val="clear" w:color="auto" w:fill="auto"/>
            <w:vAlign w:val="center"/>
            <w:hideMark/>
          </w:tcPr>
          <w:p w14:paraId="20D24554"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Gandrīz neiespējams</w:t>
            </w:r>
          </w:p>
        </w:tc>
        <w:tc>
          <w:tcPr>
            <w:tcW w:w="1031" w:type="dxa"/>
            <w:tcBorders>
              <w:top w:val="nil"/>
              <w:left w:val="nil"/>
              <w:bottom w:val="single" w:sz="4" w:space="0" w:color="auto"/>
              <w:right w:val="single" w:sz="4" w:space="0" w:color="auto"/>
            </w:tcBorders>
            <w:shd w:val="clear" w:color="auto" w:fill="auto"/>
            <w:vAlign w:val="center"/>
            <w:hideMark/>
          </w:tcPr>
          <w:p w14:paraId="3DBA5DB0"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Maz ticams</w:t>
            </w:r>
          </w:p>
        </w:tc>
        <w:tc>
          <w:tcPr>
            <w:tcW w:w="1170" w:type="dxa"/>
            <w:tcBorders>
              <w:top w:val="nil"/>
              <w:left w:val="nil"/>
              <w:bottom w:val="single" w:sz="4" w:space="0" w:color="auto"/>
              <w:right w:val="single" w:sz="4" w:space="0" w:color="auto"/>
            </w:tcBorders>
            <w:shd w:val="clear" w:color="auto" w:fill="auto"/>
            <w:vAlign w:val="center"/>
            <w:hideMark/>
          </w:tcPr>
          <w:p w14:paraId="31A90F4A"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Iespējams</w:t>
            </w:r>
          </w:p>
        </w:tc>
        <w:tc>
          <w:tcPr>
            <w:tcW w:w="1002" w:type="dxa"/>
            <w:tcBorders>
              <w:top w:val="nil"/>
              <w:left w:val="nil"/>
              <w:bottom w:val="single" w:sz="4" w:space="0" w:color="auto"/>
              <w:right w:val="single" w:sz="4" w:space="0" w:color="auto"/>
            </w:tcBorders>
            <w:shd w:val="clear" w:color="auto" w:fill="auto"/>
            <w:vAlign w:val="center"/>
            <w:hideMark/>
          </w:tcPr>
          <w:p w14:paraId="3DBC685E"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Bieži</w:t>
            </w:r>
          </w:p>
        </w:tc>
        <w:tc>
          <w:tcPr>
            <w:tcW w:w="1000" w:type="dxa"/>
            <w:tcBorders>
              <w:top w:val="nil"/>
              <w:left w:val="nil"/>
              <w:bottom w:val="single" w:sz="4" w:space="0" w:color="auto"/>
              <w:right w:val="single" w:sz="4" w:space="0" w:color="auto"/>
            </w:tcBorders>
            <w:shd w:val="clear" w:color="auto" w:fill="auto"/>
            <w:vAlign w:val="center"/>
            <w:hideMark/>
          </w:tcPr>
          <w:p w14:paraId="7FFCB9DB"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Ļoti bieži</w:t>
            </w:r>
          </w:p>
        </w:tc>
      </w:tr>
      <w:tr w:rsidR="008236BF" w:rsidRPr="002731C1" w14:paraId="3FE80818" w14:textId="77777777" w:rsidTr="001F2C5C">
        <w:trPr>
          <w:trHeight w:val="321"/>
          <w:jc w:val="center"/>
        </w:trPr>
        <w:tc>
          <w:tcPr>
            <w:tcW w:w="110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62BA22DC"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5</w:t>
            </w:r>
          </w:p>
        </w:tc>
        <w:tc>
          <w:tcPr>
            <w:tcW w:w="1540" w:type="dxa"/>
            <w:tcBorders>
              <w:top w:val="nil"/>
              <w:left w:val="nil"/>
              <w:bottom w:val="single" w:sz="4" w:space="0" w:color="auto"/>
              <w:right w:val="single" w:sz="4" w:space="0" w:color="auto"/>
            </w:tcBorders>
            <w:shd w:val="clear" w:color="auto" w:fill="auto"/>
            <w:vAlign w:val="center"/>
            <w:hideMark/>
          </w:tcPr>
          <w:p w14:paraId="19D8307C"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Katastrofāla</w:t>
            </w:r>
          </w:p>
        </w:tc>
        <w:tc>
          <w:tcPr>
            <w:tcW w:w="1370" w:type="dxa"/>
            <w:tcBorders>
              <w:top w:val="nil"/>
              <w:left w:val="nil"/>
              <w:bottom w:val="single" w:sz="4" w:space="0" w:color="auto"/>
              <w:right w:val="single" w:sz="4" w:space="0" w:color="auto"/>
            </w:tcBorders>
            <w:shd w:val="clear" w:color="000000" w:fill="FFFF00"/>
            <w:vAlign w:val="center"/>
          </w:tcPr>
          <w:p w14:paraId="15C8C15E"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031" w:type="dxa"/>
            <w:tcBorders>
              <w:top w:val="nil"/>
              <w:left w:val="nil"/>
              <w:bottom w:val="single" w:sz="4" w:space="0" w:color="auto"/>
              <w:right w:val="single" w:sz="4" w:space="0" w:color="auto"/>
            </w:tcBorders>
            <w:shd w:val="clear" w:color="000000" w:fill="ED7D31"/>
            <w:vAlign w:val="center"/>
          </w:tcPr>
          <w:p w14:paraId="51AEEF17"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170" w:type="dxa"/>
            <w:tcBorders>
              <w:top w:val="nil"/>
              <w:left w:val="nil"/>
              <w:bottom w:val="single" w:sz="4" w:space="0" w:color="auto"/>
              <w:right w:val="single" w:sz="4" w:space="0" w:color="auto"/>
            </w:tcBorders>
            <w:shd w:val="clear" w:color="000000" w:fill="FF0000"/>
            <w:vAlign w:val="center"/>
          </w:tcPr>
          <w:p w14:paraId="3F172B2F"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002" w:type="dxa"/>
            <w:tcBorders>
              <w:top w:val="nil"/>
              <w:left w:val="nil"/>
              <w:bottom w:val="single" w:sz="4" w:space="0" w:color="auto"/>
              <w:right w:val="single" w:sz="4" w:space="0" w:color="auto"/>
            </w:tcBorders>
            <w:shd w:val="clear" w:color="000000" w:fill="FF0000"/>
            <w:vAlign w:val="center"/>
          </w:tcPr>
          <w:p w14:paraId="76E07E24"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000" w:type="dxa"/>
            <w:tcBorders>
              <w:top w:val="nil"/>
              <w:left w:val="nil"/>
              <w:bottom w:val="single" w:sz="4" w:space="0" w:color="auto"/>
              <w:right w:val="single" w:sz="4" w:space="0" w:color="auto"/>
            </w:tcBorders>
            <w:shd w:val="clear" w:color="000000" w:fill="FF0000"/>
            <w:vAlign w:val="center"/>
          </w:tcPr>
          <w:p w14:paraId="1D5423A4"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r>
      <w:tr w:rsidR="008236BF" w:rsidRPr="002731C1" w14:paraId="22CBA44A" w14:textId="77777777" w:rsidTr="001F2C5C">
        <w:trPr>
          <w:trHeight w:val="321"/>
          <w:jc w:val="center"/>
        </w:trPr>
        <w:tc>
          <w:tcPr>
            <w:tcW w:w="110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438B5F6E"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4</w:t>
            </w:r>
          </w:p>
        </w:tc>
        <w:tc>
          <w:tcPr>
            <w:tcW w:w="1540" w:type="dxa"/>
            <w:tcBorders>
              <w:top w:val="nil"/>
              <w:left w:val="nil"/>
              <w:bottom w:val="single" w:sz="4" w:space="0" w:color="auto"/>
              <w:right w:val="single" w:sz="4" w:space="0" w:color="auto"/>
            </w:tcBorders>
            <w:shd w:val="clear" w:color="auto" w:fill="auto"/>
            <w:vAlign w:val="center"/>
            <w:hideMark/>
          </w:tcPr>
          <w:p w14:paraId="54D8C937"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Būtiska</w:t>
            </w:r>
          </w:p>
        </w:tc>
        <w:tc>
          <w:tcPr>
            <w:tcW w:w="1370" w:type="dxa"/>
            <w:tcBorders>
              <w:top w:val="nil"/>
              <w:left w:val="nil"/>
              <w:bottom w:val="single" w:sz="4" w:space="0" w:color="auto"/>
              <w:right w:val="single" w:sz="4" w:space="0" w:color="auto"/>
            </w:tcBorders>
            <w:shd w:val="clear" w:color="000000" w:fill="FFFF00"/>
            <w:vAlign w:val="center"/>
          </w:tcPr>
          <w:p w14:paraId="1BAC1D0C"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031" w:type="dxa"/>
            <w:tcBorders>
              <w:top w:val="nil"/>
              <w:left w:val="nil"/>
              <w:bottom w:val="single" w:sz="4" w:space="0" w:color="auto"/>
              <w:right w:val="single" w:sz="4" w:space="0" w:color="auto"/>
            </w:tcBorders>
            <w:shd w:val="clear" w:color="000000" w:fill="ED7D31"/>
            <w:vAlign w:val="center"/>
          </w:tcPr>
          <w:p w14:paraId="34E31593"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170" w:type="dxa"/>
            <w:tcBorders>
              <w:top w:val="nil"/>
              <w:left w:val="nil"/>
              <w:bottom w:val="single" w:sz="4" w:space="0" w:color="auto"/>
              <w:right w:val="single" w:sz="4" w:space="0" w:color="auto"/>
            </w:tcBorders>
            <w:shd w:val="clear" w:color="000000" w:fill="ED7D31"/>
            <w:vAlign w:val="center"/>
          </w:tcPr>
          <w:p w14:paraId="06BF756F"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002" w:type="dxa"/>
            <w:tcBorders>
              <w:top w:val="nil"/>
              <w:left w:val="nil"/>
              <w:bottom w:val="single" w:sz="4" w:space="0" w:color="auto"/>
              <w:right w:val="single" w:sz="4" w:space="0" w:color="auto"/>
            </w:tcBorders>
            <w:shd w:val="clear" w:color="000000" w:fill="FF0000"/>
            <w:vAlign w:val="center"/>
          </w:tcPr>
          <w:p w14:paraId="7A08CC4F"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000" w:type="dxa"/>
            <w:tcBorders>
              <w:top w:val="nil"/>
              <w:left w:val="nil"/>
              <w:bottom w:val="single" w:sz="4" w:space="0" w:color="auto"/>
              <w:right w:val="single" w:sz="4" w:space="0" w:color="auto"/>
            </w:tcBorders>
            <w:shd w:val="clear" w:color="000000" w:fill="FF0000"/>
            <w:vAlign w:val="center"/>
          </w:tcPr>
          <w:p w14:paraId="3E92DA40"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r>
      <w:tr w:rsidR="008236BF" w:rsidRPr="002731C1" w14:paraId="5A31C773" w14:textId="77777777" w:rsidTr="001F2C5C">
        <w:trPr>
          <w:trHeight w:val="321"/>
          <w:jc w:val="center"/>
        </w:trPr>
        <w:tc>
          <w:tcPr>
            <w:tcW w:w="110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796A78F4"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3</w:t>
            </w:r>
          </w:p>
        </w:tc>
        <w:tc>
          <w:tcPr>
            <w:tcW w:w="1540" w:type="dxa"/>
            <w:tcBorders>
              <w:top w:val="nil"/>
              <w:left w:val="nil"/>
              <w:bottom w:val="single" w:sz="4" w:space="0" w:color="auto"/>
              <w:right w:val="single" w:sz="4" w:space="0" w:color="auto"/>
            </w:tcBorders>
            <w:shd w:val="clear" w:color="auto" w:fill="auto"/>
            <w:vAlign w:val="center"/>
            <w:hideMark/>
          </w:tcPr>
          <w:p w14:paraId="04AF3330"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Vidēja</w:t>
            </w:r>
          </w:p>
        </w:tc>
        <w:tc>
          <w:tcPr>
            <w:tcW w:w="1370" w:type="dxa"/>
            <w:tcBorders>
              <w:top w:val="nil"/>
              <w:left w:val="nil"/>
              <w:bottom w:val="single" w:sz="4" w:space="0" w:color="auto"/>
              <w:right w:val="single" w:sz="4" w:space="0" w:color="auto"/>
            </w:tcBorders>
            <w:shd w:val="clear" w:color="000000" w:fill="70AD47"/>
            <w:vAlign w:val="center"/>
          </w:tcPr>
          <w:p w14:paraId="504B665E"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031" w:type="dxa"/>
            <w:tcBorders>
              <w:top w:val="nil"/>
              <w:left w:val="nil"/>
              <w:bottom w:val="single" w:sz="4" w:space="0" w:color="auto"/>
              <w:right w:val="single" w:sz="4" w:space="0" w:color="auto"/>
            </w:tcBorders>
            <w:shd w:val="clear" w:color="000000" w:fill="FFFF00"/>
            <w:vAlign w:val="center"/>
          </w:tcPr>
          <w:p w14:paraId="77A30B3F"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170" w:type="dxa"/>
            <w:tcBorders>
              <w:top w:val="nil"/>
              <w:left w:val="nil"/>
              <w:bottom w:val="single" w:sz="4" w:space="0" w:color="auto"/>
              <w:right w:val="single" w:sz="4" w:space="0" w:color="auto"/>
            </w:tcBorders>
            <w:shd w:val="clear" w:color="000000" w:fill="ED7D31"/>
            <w:vAlign w:val="center"/>
          </w:tcPr>
          <w:p w14:paraId="44F36DB1"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002" w:type="dxa"/>
            <w:tcBorders>
              <w:top w:val="nil"/>
              <w:left w:val="nil"/>
              <w:bottom w:val="single" w:sz="4" w:space="0" w:color="auto"/>
              <w:right w:val="single" w:sz="4" w:space="0" w:color="auto"/>
            </w:tcBorders>
            <w:shd w:val="clear" w:color="000000" w:fill="ED7D31"/>
            <w:vAlign w:val="center"/>
          </w:tcPr>
          <w:p w14:paraId="49C3F83E"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000" w:type="dxa"/>
            <w:tcBorders>
              <w:top w:val="nil"/>
              <w:left w:val="nil"/>
              <w:bottom w:val="single" w:sz="4" w:space="0" w:color="auto"/>
              <w:right w:val="single" w:sz="4" w:space="0" w:color="auto"/>
            </w:tcBorders>
            <w:shd w:val="clear" w:color="000000" w:fill="FF0000"/>
            <w:vAlign w:val="center"/>
          </w:tcPr>
          <w:p w14:paraId="7E172D4C"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r>
      <w:tr w:rsidR="008236BF" w:rsidRPr="002731C1" w14:paraId="24B6D29B" w14:textId="77777777" w:rsidTr="001F2C5C">
        <w:trPr>
          <w:trHeight w:val="321"/>
          <w:jc w:val="center"/>
        </w:trPr>
        <w:tc>
          <w:tcPr>
            <w:tcW w:w="110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42BD76F2"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2</w:t>
            </w:r>
          </w:p>
        </w:tc>
        <w:tc>
          <w:tcPr>
            <w:tcW w:w="1540" w:type="dxa"/>
            <w:tcBorders>
              <w:top w:val="nil"/>
              <w:left w:val="nil"/>
              <w:bottom w:val="single" w:sz="4" w:space="0" w:color="auto"/>
              <w:right w:val="single" w:sz="4" w:space="0" w:color="auto"/>
            </w:tcBorders>
            <w:shd w:val="clear" w:color="auto" w:fill="auto"/>
            <w:vAlign w:val="center"/>
            <w:hideMark/>
          </w:tcPr>
          <w:p w14:paraId="7988F887"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Zema</w:t>
            </w:r>
          </w:p>
        </w:tc>
        <w:tc>
          <w:tcPr>
            <w:tcW w:w="1370" w:type="dxa"/>
            <w:tcBorders>
              <w:top w:val="nil"/>
              <w:left w:val="nil"/>
              <w:bottom w:val="single" w:sz="4" w:space="0" w:color="auto"/>
              <w:right w:val="single" w:sz="4" w:space="0" w:color="auto"/>
            </w:tcBorders>
            <w:shd w:val="clear" w:color="000000" w:fill="70AD47"/>
            <w:vAlign w:val="center"/>
          </w:tcPr>
          <w:p w14:paraId="16B35259"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031" w:type="dxa"/>
            <w:tcBorders>
              <w:top w:val="nil"/>
              <w:left w:val="nil"/>
              <w:bottom w:val="single" w:sz="4" w:space="0" w:color="auto"/>
              <w:right w:val="single" w:sz="4" w:space="0" w:color="auto"/>
            </w:tcBorders>
            <w:shd w:val="clear" w:color="000000" w:fill="FFFF00"/>
            <w:vAlign w:val="center"/>
          </w:tcPr>
          <w:p w14:paraId="786AEB2F"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170" w:type="dxa"/>
            <w:tcBorders>
              <w:top w:val="nil"/>
              <w:left w:val="nil"/>
              <w:bottom w:val="single" w:sz="4" w:space="0" w:color="auto"/>
              <w:right w:val="single" w:sz="4" w:space="0" w:color="auto"/>
            </w:tcBorders>
            <w:shd w:val="clear" w:color="000000" w:fill="FFFF00"/>
            <w:vAlign w:val="center"/>
          </w:tcPr>
          <w:p w14:paraId="38CD5586"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002" w:type="dxa"/>
            <w:tcBorders>
              <w:top w:val="nil"/>
              <w:left w:val="nil"/>
              <w:bottom w:val="single" w:sz="4" w:space="0" w:color="auto"/>
              <w:right w:val="single" w:sz="4" w:space="0" w:color="auto"/>
            </w:tcBorders>
            <w:shd w:val="clear" w:color="000000" w:fill="ED7D31"/>
            <w:vAlign w:val="center"/>
          </w:tcPr>
          <w:p w14:paraId="3856BB70"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000" w:type="dxa"/>
            <w:tcBorders>
              <w:top w:val="nil"/>
              <w:left w:val="nil"/>
              <w:bottom w:val="single" w:sz="4" w:space="0" w:color="auto"/>
              <w:right w:val="single" w:sz="4" w:space="0" w:color="auto"/>
            </w:tcBorders>
            <w:shd w:val="clear" w:color="000000" w:fill="ED7D31"/>
            <w:vAlign w:val="center"/>
          </w:tcPr>
          <w:p w14:paraId="726195A5"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r>
      <w:tr w:rsidR="008236BF" w:rsidRPr="002731C1" w14:paraId="6A8026AA" w14:textId="77777777" w:rsidTr="001F2C5C">
        <w:trPr>
          <w:trHeight w:val="321"/>
          <w:jc w:val="center"/>
        </w:trPr>
        <w:tc>
          <w:tcPr>
            <w:tcW w:w="110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14BA3AEF"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1</w:t>
            </w:r>
          </w:p>
        </w:tc>
        <w:tc>
          <w:tcPr>
            <w:tcW w:w="1540" w:type="dxa"/>
            <w:tcBorders>
              <w:top w:val="nil"/>
              <w:left w:val="nil"/>
              <w:bottom w:val="single" w:sz="4" w:space="0" w:color="auto"/>
              <w:right w:val="single" w:sz="4" w:space="0" w:color="auto"/>
            </w:tcBorders>
            <w:shd w:val="clear" w:color="auto" w:fill="auto"/>
            <w:vAlign w:val="center"/>
            <w:hideMark/>
          </w:tcPr>
          <w:p w14:paraId="4773A642" w14:textId="77777777" w:rsidR="008236BF" w:rsidRPr="002731C1" w:rsidRDefault="008236BF" w:rsidP="002C6032">
            <w:pPr>
              <w:spacing w:before="0" w:after="0" w:line="240" w:lineRule="auto"/>
              <w:jc w:val="center"/>
              <w:rPr>
                <w:rFonts w:eastAsia="Times New Roman" w:cs="Times New Roman"/>
                <w:color w:val="000000"/>
                <w:szCs w:val="24"/>
                <w:lang w:eastAsia="lv-LV"/>
              </w:rPr>
            </w:pPr>
            <w:r w:rsidRPr="002731C1">
              <w:rPr>
                <w:rFonts w:eastAsia="Times New Roman" w:cs="Times New Roman"/>
                <w:color w:val="000000"/>
                <w:szCs w:val="24"/>
                <w:lang w:eastAsia="lv-LV"/>
              </w:rPr>
              <w:t>Ļoti zema</w:t>
            </w:r>
          </w:p>
        </w:tc>
        <w:tc>
          <w:tcPr>
            <w:tcW w:w="1370" w:type="dxa"/>
            <w:tcBorders>
              <w:top w:val="nil"/>
              <w:left w:val="nil"/>
              <w:bottom w:val="single" w:sz="4" w:space="0" w:color="auto"/>
              <w:right w:val="single" w:sz="4" w:space="0" w:color="auto"/>
            </w:tcBorders>
            <w:shd w:val="clear" w:color="000000" w:fill="70AD47"/>
            <w:vAlign w:val="center"/>
          </w:tcPr>
          <w:p w14:paraId="3ABE1E19"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031" w:type="dxa"/>
            <w:tcBorders>
              <w:top w:val="nil"/>
              <w:left w:val="nil"/>
              <w:bottom w:val="single" w:sz="4" w:space="0" w:color="auto"/>
              <w:right w:val="single" w:sz="4" w:space="0" w:color="auto"/>
            </w:tcBorders>
            <w:shd w:val="clear" w:color="000000" w:fill="70AD47"/>
            <w:vAlign w:val="center"/>
          </w:tcPr>
          <w:p w14:paraId="2A95830B"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170" w:type="dxa"/>
            <w:tcBorders>
              <w:top w:val="nil"/>
              <w:left w:val="nil"/>
              <w:bottom w:val="single" w:sz="4" w:space="0" w:color="auto"/>
              <w:right w:val="single" w:sz="4" w:space="0" w:color="auto"/>
            </w:tcBorders>
            <w:shd w:val="clear" w:color="000000" w:fill="70AD47"/>
            <w:vAlign w:val="center"/>
          </w:tcPr>
          <w:p w14:paraId="44D10E4B"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002" w:type="dxa"/>
            <w:tcBorders>
              <w:top w:val="nil"/>
              <w:left w:val="nil"/>
              <w:bottom w:val="single" w:sz="4" w:space="0" w:color="auto"/>
              <w:right w:val="single" w:sz="4" w:space="0" w:color="auto"/>
            </w:tcBorders>
            <w:shd w:val="clear" w:color="000000" w:fill="FFFF00"/>
            <w:vAlign w:val="center"/>
          </w:tcPr>
          <w:p w14:paraId="231E3029"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c>
          <w:tcPr>
            <w:tcW w:w="1000" w:type="dxa"/>
            <w:tcBorders>
              <w:top w:val="nil"/>
              <w:left w:val="nil"/>
              <w:bottom w:val="single" w:sz="4" w:space="0" w:color="auto"/>
              <w:right w:val="single" w:sz="4" w:space="0" w:color="auto"/>
            </w:tcBorders>
            <w:shd w:val="clear" w:color="000000" w:fill="FFFF00"/>
            <w:vAlign w:val="center"/>
          </w:tcPr>
          <w:p w14:paraId="582A515C" w14:textId="77777777" w:rsidR="008236BF" w:rsidRPr="002731C1" w:rsidRDefault="008236BF" w:rsidP="002C6032">
            <w:pPr>
              <w:spacing w:before="0" w:after="0" w:line="240" w:lineRule="auto"/>
              <w:jc w:val="center"/>
              <w:rPr>
                <w:rFonts w:eastAsia="Times New Roman" w:cs="Times New Roman"/>
                <w:color w:val="000000"/>
                <w:szCs w:val="24"/>
                <w:lang w:eastAsia="lv-LV"/>
              </w:rPr>
            </w:pPr>
          </w:p>
        </w:tc>
      </w:tr>
    </w:tbl>
    <w:p w14:paraId="5FAE4A63" w14:textId="77777777" w:rsidR="00236E8B" w:rsidRDefault="00236E8B"/>
    <w:sectPr w:rsidR="00236E8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42C7" w14:textId="77777777" w:rsidR="005811C3" w:rsidRDefault="005811C3" w:rsidP="008236BF">
      <w:pPr>
        <w:spacing w:before="0" w:after="0" w:line="240" w:lineRule="auto"/>
      </w:pPr>
      <w:r>
        <w:separator/>
      </w:r>
    </w:p>
  </w:endnote>
  <w:endnote w:type="continuationSeparator" w:id="0">
    <w:p w14:paraId="12D6128E" w14:textId="77777777" w:rsidR="005811C3" w:rsidRDefault="005811C3" w:rsidP="008236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1A833" w14:textId="77777777" w:rsidR="005811C3" w:rsidRDefault="005811C3" w:rsidP="008236BF">
      <w:pPr>
        <w:spacing w:before="0" w:after="0" w:line="240" w:lineRule="auto"/>
      </w:pPr>
      <w:r>
        <w:separator/>
      </w:r>
    </w:p>
  </w:footnote>
  <w:footnote w:type="continuationSeparator" w:id="0">
    <w:p w14:paraId="5F69C578" w14:textId="77777777" w:rsidR="005811C3" w:rsidRDefault="005811C3" w:rsidP="008236BF">
      <w:pPr>
        <w:spacing w:before="0" w:after="0" w:line="240" w:lineRule="auto"/>
      </w:pPr>
      <w:r>
        <w:continuationSeparator/>
      </w:r>
    </w:p>
  </w:footnote>
  <w:footnote w:id="1">
    <w:p w14:paraId="51582558" w14:textId="77777777" w:rsidR="008236BF" w:rsidRDefault="008236BF" w:rsidP="008236BF">
      <w:pPr>
        <w:pStyle w:val="FootnoteText"/>
      </w:pPr>
      <w:r>
        <w:rPr>
          <w:rStyle w:val="FootnoteReference"/>
        </w:rPr>
        <w:footnoteRef/>
      </w:r>
      <w:r>
        <w:t xml:space="preserve"> Iestāde sagatavo manuāli, iespējams mainīt risku zonas, ņemot vērā iestādes darbības specifiku, pieņemtos lēmumus par risku pieļaujamo līmeni (“zaļo” zonu). Krāsām iespējams mainīt diapazonu.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84B2E"/>
    <w:multiLevelType w:val="hybridMultilevel"/>
    <w:tmpl w:val="A4A4BAC6"/>
    <w:lvl w:ilvl="0" w:tplc="9D987FD2">
      <w:start w:val="1"/>
      <w:numFmt w:val="decimal"/>
      <w:pStyle w:val="Heading2piel"/>
      <w:lvlText w:val="%1. "/>
      <w:lvlJc w:val="left"/>
      <w:pPr>
        <w:ind w:left="129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365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BF"/>
    <w:rsid w:val="001F2C5C"/>
    <w:rsid w:val="00236E8B"/>
    <w:rsid w:val="004C6841"/>
    <w:rsid w:val="005811C3"/>
    <w:rsid w:val="00742D92"/>
    <w:rsid w:val="008236BF"/>
    <w:rsid w:val="00D43B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4E0C"/>
  <w15:chartTrackingRefBased/>
  <w15:docId w15:val="{010FCBEC-501F-435B-9A23-23F62654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6BF"/>
    <w:pPr>
      <w:suppressAutoHyphens/>
      <w:spacing w:before="120" w:after="120" w:line="276" w:lineRule="auto"/>
      <w:jc w:val="both"/>
    </w:pPr>
    <w:rPr>
      <w:rFonts w:ascii="Times New Roman" w:eastAsia="Calibri" w:hAnsi="Times New Roman" w:cs="Arial"/>
      <w:kern w:val="2"/>
      <w:sz w:val="24"/>
    </w:rPr>
  </w:style>
  <w:style w:type="paragraph" w:styleId="Heading2">
    <w:name w:val="heading 2"/>
    <w:basedOn w:val="Normal"/>
    <w:next w:val="Normal"/>
    <w:link w:val="Heading2Char"/>
    <w:uiPriority w:val="9"/>
    <w:semiHidden/>
    <w:unhideWhenUsed/>
    <w:qFormat/>
    <w:rsid w:val="008236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iel">
    <w:name w:val="Heading 2_piel"/>
    <w:basedOn w:val="Heading2"/>
    <w:next w:val="Normal"/>
    <w:link w:val="Heading2pielChar"/>
    <w:qFormat/>
    <w:rsid w:val="008236BF"/>
    <w:pPr>
      <w:numPr>
        <w:numId w:val="1"/>
      </w:numPr>
      <w:spacing w:before="240" w:after="120"/>
      <w:ind w:left="360"/>
      <w:jc w:val="center"/>
    </w:pPr>
    <w:rPr>
      <w:rFonts w:ascii="Times New Roman" w:hAnsi="Times New Roman" w:cs="Times New Roman"/>
      <w:b/>
    </w:rPr>
  </w:style>
  <w:style w:type="paragraph" w:styleId="FootnoteText">
    <w:name w:val="footnote text"/>
    <w:aliases w:val="Vēres teksts Char Char Char Char Char Char Char Char Char Char Char, Char Char Char Char Char Char Char Char Char Char Char Char Char Char Char Char Char Char,Footnote,Fußnote,Char,Char Rakstz. Rakstz. Rakstz.,Footnote Text Char2,Cha,Ch,fn"/>
    <w:basedOn w:val="Normal"/>
    <w:link w:val="FootnoteTextChar"/>
    <w:uiPriority w:val="99"/>
    <w:unhideWhenUsed/>
    <w:qFormat/>
    <w:rsid w:val="008236BF"/>
    <w:pPr>
      <w:spacing w:before="0" w:after="0" w:line="240" w:lineRule="auto"/>
    </w:pPr>
    <w:rPr>
      <w:sz w:val="20"/>
      <w:szCs w:val="20"/>
    </w:rPr>
  </w:style>
  <w:style w:type="character" w:customStyle="1" w:styleId="FootnoteTextChar">
    <w:name w:val="Footnote Text Char"/>
    <w:aliases w:val="Vēres teksts Char Char Char Char Char Char Char Char Char Char Char Char, Char Char Char Char Char Char Char Char Char Char Char Char Char Char Char Char Char Char Char,Footnote Char,Fußnote Char,Char Char,Footnote Text Char2 Char"/>
    <w:basedOn w:val="DefaultParagraphFont"/>
    <w:link w:val="FootnoteText"/>
    <w:uiPriority w:val="99"/>
    <w:qFormat/>
    <w:rsid w:val="008236BF"/>
    <w:rPr>
      <w:rFonts w:ascii="Times New Roman" w:eastAsia="Calibri" w:hAnsi="Times New Roman" w:cs="Arial"/>
      <w:kern w:val="2"/>
      <w:sz w:val="20"/>
      <w:szCs w:val="20"/>
    </w:rPr>
  </w:style>
  <w:style w:type="character" w:customStyle="1" w:styleId="Heading2pielChar">
    <w:name w:val="Heading 2_piel Char"/>
    <w:basedOn w:val="Heading2Char"/>
    <w:link w:val="Heading2piel"/>
    <w:rsid w:val="008236BF"/>
    <w:rPr>
      <w:rFonts w:ascii="Times New Roman" w:eastAsiaTheme="majorEastAsia" w:hAnsi="Times New Roman" w:cs="Times New Roman"/>
      <w:b/>
      <w:color w:val="2F5496" w:themeColor="accent1" w:themeShade="BF"/>
      <w:kern w:val="2"/>
      <w:sz w:val="26"/>
      <w:szCs w:val="26"/>
    </w:rPr>
  </w:style>
  <w:style w:type="character" w:styleId="FootnoteReference">
    <w:name w:val="footnote reference"/>
    <w:aliases w:val="Footnote Reference Number,Footnote symbol,SUPERS,Footnote Reference Superscript,Footnote Refernece,ftref,Odwołanie przypisu,BVI fnr,Footnotes refss,Ref,de nota al pie,-E Fußnotenzeichen,Footnote reference number,E,E FNZ,number"/>
    <w:basedOn w:val="DefaultParagraphFont"/>
    <w:link w:val="CharCharCharChar"/>
    <w:uiPriority w:val="99"/>
    <w:unhideWhenUsed/>
    <w:qFormat/>
    <w:rsid w:val="008236BF"/>
    <w:rPr>
      <w:vertAlign w:val="superscript"/>
    </w:rPr>
  </w:style>
  <w:style w:type="paragraph" w:customStyle="1" w:styleId="CharCharCharChar">
    <w:name w:val="Char Char Char Char"/>
    <w:aliases w:val="Char2"/>
    <w:basedOn w:val="Normal"/>
    <w:next w:val="Normal"/>
    <w:link w:val="FootnoteReference"/>
    <w:uiPriority w:val="99"/>
    <w:rsid w:val="008236BF"/>
    <w:pPr>
      <w:suppressAutoHyphens w:val="0"/>
      <w:spacing w:before="0" w:after="160" w:line="240" w:lineRule="exact"/>
      <w:textAlignment w:val="baseline"/>
    </w:pPr>
    <w:rPr>
      <w:rFonts w:asciiTheme="minorHAnsi" w:eastAsiaTheme="minorHAnsi" w:hAnsiTheme="minorHAnsi" w:cstheme="minorBidi"/>
      <w:kern w:val="0"/>
      <w:sz w:val="22"/>
      <w:vertAlign w:val="superscript"/>
    </w:rPr>
  </w:style>
  <w:style w:type="character" w:customStyle="1" w:styleId="Heading2Char">
    <w:name w:val="Heading 2 Char"/>
    <w:basedOn w:val="DefaultParagraphFont"/>
    <w:link w:val="Heading2"/>
    <w:uiPriority w:val="9"/>
    <w:semiHidden/>
    <w:rsid w:val="008236BF"/>
    <w:rPr>
      <w:rFonts w:asciiTheme="majorHAnsi" w:eastAsiaTheme="majorEastAsia" w:hAnsiTheme="majorHAnsi" w:cstheme="majorBidi"/>
      <w:color w:val="2F5496" w:themeColor="accent1" w:themeShade="BF"/>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137</Words>
  <Characters>79</Characters>
  <Application>Microsoft Office Word</Application>
  <DocSecurity>0</DocSecurity>
  <Lines>1</Lines>
  <Paragraphs>1</Paragraphs>
  <ScaleCrop>false</ScaleCrop>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Krauze</dc:creator>
  <cp:keywords/>
  <dc:description/>
  <cp:lastModifiedBy>Dace Bērziņa-Ķule</cp:lastModifiedBy>
  <cp:revision>4</cp:revision>
  <dcterms:created xsi:type="dcterms:W3CDTF">2023-09-22T12:32:00Z</dcterms:created>
  <dcterms:modified xsi:type="dcterms:W3CDTF">2023-09-22T13:02:00Z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eddc3251-5373-4c9d-8082-edef49849f62</vt:lpwstr>
  </property>
</Properties>
</file>