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EE" w:rsidRPr="00332FD8" w:rsidRDefault="005466EE" w:rsidP="005466EE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332FD8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3</w:t>
      </w:r>
      <w:r w:rsidRPr="00332FD8">
        <w:rPr>
          <w:rFonts w:cs="Times New Roman"/>
          <w:sz w:val="28"/>
          <w:szCs w:val="28"/>
        </w:rPr>
        <w:t>. pielikums</w:t>
      </w:r>
    </w:p>
    <w:p w:rsidR="005466EE" w:rsidRPr="00332FD8" w:rsidRDefault="005466EE" w:rsidP="005466EE">
      <w:pPr>
        <w:jc w:val="right"/>
        <w:rPr>
          <w:rFonts w:cs="Times New Roman"/>
          <w:sz w:val="28"/>
          <w:szCs w:val="28"/>
        </w:rPr>
      </w:pPr>
      <w:r w:rsidRPr="00332FD8">
        <w:rPr>
          <w:rFonts w:cs="Times New Roman"/>
          <w:sz w:val="28"/>
          <w:szCs w:val="28"/>
        </w:rPr>
        <w:t xml:space="preserve">Ministru kabineta </w:t>
      </w:r>
    </w:p>
    <w:p w:rsidR="005466EE" w:rsidRPr="00332FD8" w:rsidRDefault="004411F8" w:rsidP="005466EE">
      <w:pPr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 w:rsidR="005466EE" w:rsidRPr="00332FD8">
        <w:rPr>
          <w:sz w:val="28"/>
          <w:szCs w:val="28"/>
        </w:rPr>
        <w:t xml:space="preserve">. gada </w:t>
      </w:r>
      <w:r>
        <w:t>_______</w:t>
      </w:r>
    </w:p>
    <w:p w:rsidR="005466EE" w:rsidRPr="00332FD8" w:rsidRDefault="005466EE" w:rsidP="005466EE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4411F8">
        <w:t>_______</w:t>
      </w:r>
    </w:p>
    <w:p w:rsidR="00C5748A" w:rsidRPr="00730858" w:rsidRDefault="00C5748A" w:rsidP="00730858">
      <w:pPr>
        <w:pStyle w:val="Standard"/>
        <w:rPr>
          <w:lang w:val="lv-LV"/>
        </w:rPr>
      </w:pPr>
    </w:p>
    <w:p w:rsidR="00ED4260" w:rsidRPr="007B628C" w:rsidRDefault="007B628C" w:rsidP="00C07AC2">
      <w:pPr>
        <w:jc w:val="center"/>
        <w:rPr>
          <w:b/>
          <w:sz w:val="28"/>
          <w:szCs w:val="28"/>
        </w:rPr>
      </w:pPr>
      <w:r w:rsidRPr="007B628C">
        <w:rPr>
          <w:b/>
          <w:sz w:val="28"/>
          <w:szCs w:val="28"/>
        </w:rPr>
        <w:t>Informatīvs paziņojums par noslēgto līgumu (paraugs)</w:t>
      </w:r>
    </w:p>
    <w:p w:rsidR="00730858" w:rsidRDefault="00730858" w:rsidP="00C07AC2">
      <w:pPr>
        <w:pStyle w:val="Standard"/>
        <w:rPr>
          <w:lang w:val="lv-LV"/>
        </w:rPr>
      </w:pPr>
    </w:p>
    <w:p w:rsidR="00A921A1" w:rsidRPr="00B940B9" w:rsidRDefault="00A921A1" w:rsidP="00A921A1">
      <w:pPr>
        <w:pStyle w:val="Rub1"/>
        <w:tabs>
          <w:tab w:val="left" w:pos="2690"/>
        </w:tabs>
        <w:jc w:val="left"/>
        <w:rPr>
          <w:smallCaps w:val="0"/>
          <w:szCs w:val="24"/>
          <w:lang w:val="lv-LV"/>
        </w:rPr>
      </w:pPr>
      <w:r w:rsidRPr="00B940B9">
        <w:rPr>
          <w:smallCaps w:val="0"/>
          <w:szCs w:val="24"/>
          <w:lang w:val="lv-LV"/>
        </w:rPr>
        <w:t>I IEDAĻA: PASŪTĪTĀJS</w:t>
      </w:r>
      <w:r>
        <w:rPr>
          <w:smallCaps w:val="0"/>
          <w:szCs w:val="24"/>
          <w:lang w:val="lv-LV"/>
        </w:rPr>
        <w:tab/>
      </w:r>
    </w:p>
    <w:p w:rsidR="00A921A1" w:rsidRDefault="00A921A1" w:rsidP="00A921A1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7B628C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>Nosa</w:t>
      </w:r>
      <w:r w:rsidR="007B628C">
        <w:rPr>
          <w:b/>
          <w:smallCaps w:val="0"/>
          <w:lang w:val="lv-LV"/>
        </w:rPr>
        <w:t>ukums, adreses un kontaktpunkts</w:t>
      </w:r>
      <w:r w:rsidRPr="005A405A">
        <w:rPr>
          <w:b/>
          <w:smallCaps w:val="0"/>
          <w:lang w:val="lv-LV"/>
        </w:rPr>
        <w:t>(-i)</w:t>
      </w:r>
      <w:r>
        <w:rPr>
          <w:b/>
          <w:smallCaps w:val="0"/>
          <w:lang w:val="lv-LV"/>
        </w:rPr>
        <w:t xml:space="preserve"> </w:t>
      </w:r>
      <w:r w:rsidRPr="005A405A">
        <w:rPr>
          <w:lang w:val="lv-LV"/>
        </w:rPr>
        <w:t xml:space="preserve"> </w:t>
      </w:r>
      <w:r w:rsidRPr="00411CED">
        <w:rPr>
          <w:smallCaps w:val="0"/>
          <w:lang w:val="lv-LV"/>
        </w:rPr>
        <w:t>(</w:t>
      </w:r>
      <w:r w:rsidRPr="00411CED">
        <w:rPr>
          <w:i/>
          <w:smallCaps w:val="0"/>
          <w:lang w:val="lv-LV"/>
        </w:rPr>
        <w:t>norādīt visus par procedūru atbildīgos pasūtītājus</w:t>
      </w:r>
      <w:r w:rsidRPr="00411CED">
        <w:rPr>
          <w:smallCaps w:val="0"/>
          <w:lang w:val="lv-LV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2075"/>
      </w:tblGrid>
      <w:tr w:rsidR="00A921A1" w:rsidRPr="00E648F1" w:rsidTr="0066392B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1A1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CA5E40">
              <w:rPr>
                <w:rFonts w:eastAsia="Lucida Sans Unicode"/>
                <w:sz w:val="20"/>
                <w:szCs w:val="20"/>
              </w:rPr>
              <w:t>Pilns nosaukums</w:t>
            </w:r>
          </w:p>
          <w:p w:rsidR="00A921A1" w:rsidRPr="00CA5E40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R</w:t>
            </w:r>
            <w:r w:rsidRPr="00CA5E40">
              <w:rPr>
                <w:rFonts w:eastAsia="Lucida Sans Unicode"/>
                <w:sz w:val="20"/>
                <w:szCs w:val="20"/>
              </w:rPr>
              <w:t>eģistrācijas numurs</w:t>
            </w:r>
          </w:p>
        </w:tc>
      </w:tr>
      <w:tr w:rsidR="00A921A1" w:rsidRPr="00E648F1" w:rsidTr="0066392B"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1A1" w:rsidRPr="00CA5E40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Pasta adrese</w:t>
            </w:r>
          </w:p>
        </w:tc>
      </w:tr>
      <w:tr w:rsidR="00A921A1" w:rsidRPr="00E648F1" w:rsidTr="0066392B"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21A1" w:rsidRPr="00E648F1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>Pilsēta/Novads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1A1" w:rsidRPr="00E648F1" w:rsidRDefault="00DB0529" w:rsidP="00C917E7">
            <w:pPr>
              <w:pStyle w:val="Standard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K</w:t>
            </w:r>
            <w:r w:rsidR="00C917E7">
              <w:rPr>
                <w:rFonts w:eastAsia="Lucida Sans Unicode"/>
                <w:sz w:val="20"/>
                <w:szCs w:val="20"/>
              </w:rPr>
              <w:t>opējas statistiski teritoriālo vienību klasifikācijas  (</w:t>
            </w:r>
            <w:r w:rsidR="00A921A1" w:rsidRPr="00E648F1">
              <w:rPr>
                <w:rFonts w:eastAsia="Lucida Sans Unicode"/>
                <w:sz w:val="20"/>
                <w:szCs w:val="20"/>
              </w:rPr>
              <w:t>NUTS</w:t>
            </w:r>
            <w:r w:rsidR="00C917E7">
              <w:rPr>
                <w:rFonts w:eastAsia="Lucida Sans Unicode"/>
                <w:sz w:val="20"/>
                <w:szCs w:val="20"/>
              </w:rPr>
              <w:t>)</w:t>
            </w:r>
            <w:r w:rsidR="00A921A1" w:rsidRPr="00E648F1">
              <w:rPr>
                <w:rFonts w:eastAsia="Lucida Sans Unicode"/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1A1" w:rsidRPr="00E648F1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>Pasta indekss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1A1" w:rsidRPr="00E648F1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>Valsts</w:t>
            </w:r>
          </w:p>
        </w:tc>
      </w:tr>
      <w:tr w:rsidR="00A921A1" w:rsidRPr="00E648F1" w:rsidTr="0066392B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21A1" w:rsidRPr="00E648F1" w:rsidRDefault="00A921A1" w:rsidP="00C63C21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>Kontaktpersona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1A1" w:rsidRPr="00E648F1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>Tālruņa numurs</w:t>
            </w:r>
          </w:p>
        </w:tc>
      </w:tr>
      <w:tr w:rsidR="00A921A1" w:rsidRPr="00E648F1" w:rsidTr="0066392B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21A1" w:rsidRPr="00E648F1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>E-pasta adrese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1A1" w:rsidRPr="00E648F1" w:rsidRDefault="00A921A1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>Faksa numurs</w:t>
            </w:r>
          </w:p>
        </w:tc>
      </w:tr>
      <w:tr w:rsidR="00A921A1" w:rsidRPr="00E648F1" w:rsidTr="0066392B"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1A1" w:rsidRPr="002C5397" w:rsidRDefault="00A24779" w:rsidP="00CB6D92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Tīmekļvietnes </w:t>
            </w:r>
            <w:r w:rsidR="007B628C">
              <w:rPr>
                <w:rFonts w:eastAsia="Lucida Sans Unicode"/>
                <w:sz w:val="20"/>
                <w:szCs w:val="20"/>
              </w:rPr>
              <w:t>adrese</w:t>
            </w:r>
            <w:r w:rsidR="00A921A1" w:rsidRPr="002C5397">
              <w:rPr>
                <w:rFonts w:eastAsia="Lucida Sans Unicode"/>
                <w:sz w:val="20"/>
                <w:szCs w:val="20"/>
              </w:rPr>
              <w:t>(-es):</w:t>
            </w:r>
          </w:p>
          <w:p w:rsidR="009F39FE" w:rsidRDefault="00A921A1" w:rsidP="007D6B3D">
            <w:pPr>
              <w:pStyle w:val="Standard"/>
              <w:spacing w:line="276" w:lineRule="auto"/>
              <w:rPr>
                <w:kern w:val="0"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Vispārējā </w:t>
            </w:r>
            <w:r w:rsidR="00A24779">
              <w:rPr>
                <w:sz w:val="20"/>
                <w:szCs w:val="20"/>
              </w:rPr>
              <w:t>tīmekļvietnes</w:t>
            </w:r>
            <w:r w:rsidR="00A24779" w:rsidRPr="00E648F1">
              <w:rPr>
                <w:sz w:val="20"/>
                <w:szCs w:val="20"/>
              </w:rPr>
              <w:t xml:space="preserve"> </w:t>
            </w:r>
            <w:r w:rsidRPr="00E648F1">
              <w:rPr>
                <w:sz w:val="20"/>
                <w:szCs w:val="20"/>
              </w:rPr>
              <w:t xml:space="preserve">adrese </w:t>
            </w:r>
            <w:r w:rsidR="00AA7F96">
              <w:rPr>
                <w:kern w:val="0"/>
                <w:sz w:val="20"/>
                <w:szCs w:val="20"/>
              </w:rPr>
              <w:t>(</w:t>
            </w:r>
            <w:r w:rsidR="00AA7F96">
              <w:rPr>
                <w:i/>
                <w:kern w:val="0"/>
                <w:sz w:val="20"/>
                <w:szCs w:val="20"/>
              </w:rPr>
              <w:t xml:space="preserve">norādīt vispārējo </w:t>
            </w:r>
            <w:r w:rsidR="00A24779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A24779">
              <w:rPr>
                <w:rFonts w:eastAsia="Lucida Sans Unicode"/>
                <w:sz w:val="20"/>
                <w:szCs w:val="20"/>
              </w:rPr>
              <w:t xml:space="preserve"> </w:t>
            </w:r>
            <w:r w:rsidR="00AA7F96">
              <w:rPr>
                <w:i/>
                <w:kern w:val="0"/>
                <w:sz w:val="20"/>
                <w:szCs w:val="20"/>
              </w:rPr>
              <w:t>adresi</w:t>
            </w:r>
            <w:r w:rsidR="00AA7F96">
              <w:rPr>
                <w:kern w:val="0"/>
                <w:sz w:val="20"/>
                <w:szCs w:val="20"/>
              </w:rPr>
              <w:t xml:space="preserve">) </w:t>
            </w:r>
          </w:p>
          <w:p w:rsidR="00A921A1" w:rsidRPr="00E648F1" w:rsidRDefault="00A921A1" w:rsidP="007D6B3D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 xml:space="preserve">Pircēja profila adrese </w:t>
            </w:r>
            <w:r w:rsidR="009F39FE" w:rsidRPr="00CA6DD0">
              <w:rPr>
                <w:kern w:val="0"/>
                <w:sz w:val="20"/>
                <w:szCs w:val="20"/>
              </w:rPr>
              <w:t>(</w:t>
            </w:r>
            <w:r w:rsidR="009F39FE" w:rsidRPr="00CA6DD0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A24779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A24779">
              <w:rPr>
                <w:rFonts w:eastAsia="Lucida Sans Unicode"/>
                <w:sz w:val="20"/>
                <w:szCs w:val="20"/>
              </w:rPr>
              <w:t xml:space="preserve"> </w:t>
            </w:r>
            <w:r w:rsidR="009F39FE" w:rsidRPr="00CA6DD0">
              <w:rPr>
                <w:i/>
                <w:kern w:val="0"/>
                <w:sz w:val="20"/>
                <w:szCs w:val="20"/>
              </w:rPr>
              <w:t>adresi</w:t>
            </w:r>
            <w:r w:rsidR="009F39FE" w:rsidRPr="00CA6DD0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A921A1" w:rsidRPr="007B628C" w:rsidRDefault="00A921A1" w:rsidP="00A921A1">
      <w:pPr>
        <w:pStyle w:val="Standard"/>
        <w:spacing w:before="120" w:after="120"/>
        <w:rPr>
          <w:sz w:val="20"/>
          <w:szCs w:val="20"/>
          <w:lang w:val="lv-LV"/>
        </w:rPr>
      </w:pPr>
      <w:r w:rsidRPr="007B628C">
        <w:rPr>
          <w:b/>
          <w:sz w:val="20"/>
          <w:szCs w:val="20"/>
          <w:lang w:val="lv-LV"/>
        </w:rPr>
        <w:t xml:space="preserve">I.2. Kopējais iepirkums: ○ </w:t>
      </w:r>
      <w:r w:rsidR="007B628C" w:rsidRPr="007B628C">
        <w:rPr>
          <w:sz w:val="20"/>
          <w:szCs w:val="20"/>
          <w:lang w:val="lv-LV"/>
        </w:rPr>
        <w:t xml:space="preserve">Jā </w:t>
      </w:r>
      <w:r w:rsidRPr="007B628C">
        <w:rPr>
          <w:sz w:val="20"/>
          <w:szCs w:val="20"/>
          <w:lang w:val="lv-LV"/>
        </w:rPr>
        <w:t xml:space="preserve">○ </w:t>
      </w:r>
      <w:r w:rsidR="007B628C" w:rsidRPr="007B628C">
        <w:rPr>
          <w:sz w:val="20"/>
          <w:szCs w:val="20"/>
          <w:lang w:val="lv-LV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921A1" w:rsidRPr="00E648F1" w:rsidTr="0066392B">
        <w:tc>
          <w:tcPr>
            <w:tcW w:w="9356" w:type="dxa"/>
            <w:shd w:val="clear" w:color="auto" w:fill="auto"/>
          </w:tcPr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Ja </w:t>
            </w:r>
            <w:r w:rsidR="002C5397">
              <w:rPr>
                <w:sz w:val="20"/>
                <w:szCs w:val="20"/>
              </w:rPr>
              <w:t xml:space="preserve">atbilde ir </w:t>
            </w:r>
            <w:r w:rsidR="007B628C">
              <w:rPr>
                <w:sz w:val="20"/>
                <w:szCs w:val="20"/>
              </w:rPr>
              <w:t>"</w:t>
            </w:r>
            <w:r w:rsidRPr="00E648F1">
              <w:rPr>
                <w:sz w:val="20"/>
                <w:szCs w:val="20"/>
              </w:rPr>
              <w:t>jā</w:t>
            </w:r>
            <w:r w:rsidR="007B628C">
              <w:rPr>
                <w:sz w:val="20"/>
                <w:szCs w:val="20"/>
              </w:rPr>
              <w:t>"</w:t>
            </w:r>
            <w:r w:rsidRPr="00E648F1">
              <w:rPr>
                <w:sz w:val="20"/>
                <w:szCs w:val="20"/>
              </w:rPr>
              <w:t>:</w:t>
            </w:r>
          </w:p>
          <w:p w:rsidR="00A921A1" w:rsidRPr="00E648F1" w:rsidRDefault="002C5397" w:rsidP="00CB6D92">
            <w:pPr>
              <w:snapToGrid w:val="0"/>
              <w:spacing w:line="276" w:lineRule="auto"/>
              <w:ind w:right="-108"/>
              <w:rPr>
                <w:sz w:val="20"/>
                <w:szCs w:val="20"/>
              </w:rPr>
            </w:pPr>
            <w:r w:rsidRPr="005A405A">
              <w:rPr>
                <w:b/>
                <w:sz w:val="20"/>
                <w:szCs w:val="20"/>
              </w:rPr>
              <w:t>○</w:t>
            </w:r>
            <w:r w:rsidR="00A921A1" w:rsidRPr="00E648F1">
              <w:rPr>
                <w:sz w:val="20"/>
                <w:szCs w:val="20"/>
              </w:rPr>
              <w:t xml:space="preserve"> Līgums ietver kopējo iepirkumu</w:t>
            </w:r>
          </w:p>
          <w:p w:rsidR="00A921A1" w:rsidRPr="00E648F1" w:rsidRDefault="007B628C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A405A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A62208">
              <w:rPr>
                <w:sz w:val="20"/>
                <w:szCs w:val="20"/>
              </w:rPr>
              <w:t>V</w:t>
            </w:r>
            <w:r w:rsidR="00A62208" w:rsidRPr="005A405A">
              <w:rPr>
                <w:sz w:val="20"/>
                <w:szCs w:val="20"/>
              </w:rPr>
              <w:t xml:space="preserve">airāku valstu kopējā iepirkuma gadījumā </w:t>
            </w:r>
            <w:r w:rsidR="00A62208">
              <w:rPr>
                <w:sz w:val="20"/>
                <w:szCs w:val="20"/>
              </w:rPr>
              <w:t xml:space="preserve">norādīt </w:t>
            </w:r>
            <w:r w:rsidR="00A62208" w:rsidRPr="005A405A">
              <w:rPr>
                <w:sz w:val="20"/>
                <w:szCs w:val="20"/>
              </w:rPr>
              <w:t>piemērojam</w:t>
            </w:r>
            <w:r w:rsidR="00A62208">
              <w:rPr>
                <w:sz w:val="20"/>
                <w:szCs w:val="20"/>
              </w:rPr>
              <w:t>o(-os)</w:t>
            </w:r>
            <w:r w:rsidR="00A62208" w:rsidRPr="005A405A">
              <w:rPr>
                <w:sz w:val="20"/>
                <w:szCs w:val="20"/>
              </w:rPr>
              <w:t xml:space="preserve"> valsts iepirkuma likum</w:t>
            </w:r>
            <w:r w:rsidR="00A62208">
              <w:rPr>
                <w:sz w:val="20"/>
                <w:szCs w:val="20"/>
              </w:rPr>
              <w:t>u(-us)</w:t>
            </w:r>
          </w:p>
          <w:p w:rsidR="00A921A1" w:rsidRPr="00E648F1" w:rsidRDefault="002C5397" w:rsidP="00CB6D92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5A405A">
              <w:rPr>
                <w:b/>
                <w:sz w:val="20"/>
                <w:szCs w:val="20"/>
              </w:rPr>
              <w:t>○</w:t>
            </w:r>
            <w:r w:rsidR="00A921A1" w:rsidRPr="00E648F1">
              <w:rPr>
                <w:sz w:val="20"/>
                <w:szCs w:val="20"/>
              </w:rPr>
              <w:t xml:space="preserve"> Līgumu piešķir centralizēto iepirkumu institūcija</w:t>
            </w:r>
          </w:p>
        </w:tc>
      </w:tr>
    </w:tbl>
    <w:p w:rsidR="00A921A1" w:rsidRPr="005A405A" w:rsidRDefault="00A921A1" w:rsidP="00A921A1">
      <w:pPr>
        <w:pStyle w:val="Standard"/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>3</w:t>
      </w:r>
      <w:r w:rsidRPr="005A405A">
        <w:rPr>
          <w:b/>
          <w:sz w:val="20"/>
          <w:szCs w:val="20"/>
        </w:rPr>
        <w:t>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499"/>
      </w:tblGrid>
      <w:tr w:rsidR="00A921A1" w:rsidRPr="00E648F1" w:rsidTr="0066392B">
        <w:tc>
          <w:tcPr>
            <w:tcW w:w="4637" w:type="dxa"/>
            <w:shd w:val="clear" w:color="auto" w:fill="auto"/>
          </w:tcPr>
          <w:p w:rsidR="00A921A1" w:rsidRPr="00E648F1" w:rsidRDefault="00A921A1" w:rsidP="00CB6D92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E648F1">
              <w:rPr>
                <w:rFonts w:eastAsia="Lucida Sans Unicode"/>
                <w:lang w:val="lv-LV"/>
              </w:rPr>
              <w:t xml:space="preserve">○ </w:t>
            </w:r>
            <w:r w:rsidRPr="00E648F1">
              <w:rPr>
                <w:rFonts w:eastAsia="Lucida Sans Unicode"/>
                <w:bCs/>
                <w:lang w:val="lv-LV"/>
              </w:rPr>
              <w:t>Ministrija vai jebkura cita valsts</w:t>
            </w:r>
            <w:r w:rsidR="007B628C">
              <w:rPr>
                <w:rFonts w:eastAsia="Lucida Sans Unicode"/>
                <w:bCs/>
                <w:lang w:val="lv-LV"/>
              </w:rPr>
              <w:t xml:space="preserve"> </w:t>
            </w:r>
            <w:r w:rsidRPr="00E648F1">
              <w:rPr>
                <w:rFonts w:eastAsia="Lucida Sans Unicode"/>
                <w:bCs/>
                <w:lang w:val="lv-LV"/>
              </w:rPr>
              <w:t>iestāde, ieskaitot to reģionālās vai vietējās</w:t>
            </w:r>
            <w:r w:rsidR="007B628C">
              <w:rPr>
                <w:rFonts w:eastAsia="Lucida Sans Unicode"/>
                <w:bCs/>
                <w:lang w:val="lv-LV"/>
              </w:rPr>
              <w:t xml:space="preserve"> </w:t>
            </w:r>
            <w:r w:rsidRPr="00E648F1">
              <w:rPr>
                <w:rFonts w:eastAsia="Lucida Sans Unicode"/>
                <w:bCs/>
                <w:lang w:val="lv-LV"/>
              </w:rPr>
              <w:t>apakšnodaļas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Valsts aģentūra/birojs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Reģionāla vai vietēja iestāde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Reģionāla vai vietēja aģentūra/birojs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Publisko tiesību subjekts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Eiropas institūcija/aģentūra vai starptautiska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E648F1">
              <w:rPr>
                <w:bCs/>
                <w:sz w:val="20"/>
                <w:szCs w:val="20"/>
              </w:rPr>
              <w:t>organizācija</w:t>
            </w:r>
          </w:p>
          <w:p w:rsidR="00A921A1" w:rsidRPr="00E648F1" w:rsidRDefault="00A921A1" w:rsidP="002C5397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sz w:val="20"/>
                <w:szCs w:val="20"/>
              </w:rPr>
              <w:t xml:space="preserve">Cits </w:t>
            </w:r>
            <w:r w:rsidRPr="00E648F1">
              <w:rPr>
                <w:rFonts w:eastAsia="Lucida Sans Unicode"/>
                <w:bCs/>
                <w:i/>
                <w:iCs/>
                <w:sz w:val="20"/>
                <w:szCs w:val="20"/>
              </w:rPr>
              <w:t>(norādīt)</w:t>
            </w:r>
          </w:p>
        </w:tc>
        <w:tc>
          <w:tcPr>
            <w:tcW w:w="4719" w:type="dxa"/>
            <w:shd w:val="clear" w:color="auto" w:fill="auto"/>
          </w:tcPr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Vispārēji sabiedriskie pakalpojumi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Aizsardzība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Sabiedriskā kārtība un drošība</w:t>
            </w:r>
          </w:p>
          <w:p w:rsidR="00A921A1" w:rsidRPr="00E648F1" w:rsidRDefault="00A921A1" w:rsidP="00CB6D92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E648F1">
              <w:rPr>
                <w:rFonts w:eastAsia="Lucida Sans Unicode"/>
                <w:lang w:val="lv-LV"/>
              </w:rPr>
              <w:t xml:space="preserve">○ </w:t>
            </w:r>
            <w:r w:rsidRPr="00E648F1">
              <w:rPr>
                <w:rFonts w:eastAsia="Lucida Sans Unicode"/>
                <w:bCs/>
                <w:lang w:val="lv-LV"/>
              </w:rPr>
              <w:t>Vide</w:t>
            </w:r>
          </w:p>
          <w:p w:rsidR="00A921A1" w:rsidRPr="00E648F1" w:rsidRDefault="00A921A1" w:rsidP="00CB6D92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E648F1">
              <w:rPr>
                <w:rFonts w:eastAsia="Lucida Sans Unicode"/>
                <w:lang w:val="lv-LV"/>
              </w:rPr>
              <w:t xml:space="preserve">○ </w:t>
            </w:r>
            <w:r w:rsidRPr="00E648F1">
              <w:rPr>
                <w:rFonts w:eastAsia="Lucida Sans Unicode"/>
                <w:bCs/>
                <w:lang w:val="lv-LV"/>
              </w:rPr>
              <w:t>Ekonomika un finanses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Veselība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Dzīvokļu un komunālā saimniecība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Sociālā aizsardzība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Atpūta, kultūra un reliģija</w:t>
            </w:r>
          </w:p>
          <w:p w:rsidR="00A921A1" w:rsidRPr="00E648F1" w:rsidRDefault="00A921A1" w:rsidP="00CB6D92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Pr="00E648F1">
              <w:rPr>
                <w:bCs/>
                <w:sz w:val="20"/>
                <w:szCs w:val="20"/>
              </w:rPr>
              <w:t>Izglītība</w:t>
            </w:r>
          </w:p>
          <w:p w:rsidR="00A921A1" w:rsidRPr="00E648F1" w:rsidRDefault="00A921A1" w:rsidP="002C5397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E648F1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E648F1">
              <w:rPr>
                <w:rFonts w:eastAsia="Lucida Sans Unicode"/>
                <w:bCs/>
                <w:sz w:val="20"/>
                <w:szCs w:val="20"/>
              </w:rPr>
              <w:t xml:space="preserve">Cita </w:t>
            </w:r>
            <w:r w:rsidRPr="00E648F1">
              <w:rPr>
                <w:rFonts w:eastAsia="Lucida Sans Unicode"/>
                <w:bCs/>
                <w:i/>
                <w:iCs/>
                <w:sz w:val="20"/>
                <w:szCs w:val="20"/>
              </w:rPr>
              <w:t>(norādīt)</w:t>
            </w:r>
          </w:p>
        </w:tc>
      </w:tr>
    </w:tbl>
    <w:p w:rsidR="00E06D6C" w:rsidRPr="005A405A" w:rsidRDefault="00E06D6C" w:rsidP="00E06D6C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II IEDAĻA: LĪGUMA PRIEKŠMETS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06D6C" w:rsidRPr="00E648F1" w:rsidTr="007B628C">
        <w:tc>
          <w:tcPr>
            <w:tcW w:w="9180" w:type="dxa"/>
            <w:shd w:val="clear" w:color="auto" w:fill="auto"/>
          </w:tcPr>
          <w:p w:rsidR="00E06D6C" w:rsidRPr="00E648F1" w:rsidRDefault="00E06D6C" w:rsidP="00CB6D92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II.1. Iepirkuma līguma nosaukums</w:t>
            </w:r>
          </w:p>
        </w:tc>
      </w:tr>
      <w:tr w:rsidR="00E06D6C" w:rsidRPr="00E648F1" w:rsidTr="007B628C">
        <w:tc>
          <w:tcPr>
            <w:tcW w:w="9180" w:type="dxa"/>
            <w:shd w:val="clear" w:color="auto" w:fill="auto"/>
          </w:tcPr>
          <w:p w:rsidR="00E06D6C" w:rsidRDefault="00E06D6C" w:rsidP="00CB6D92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II.</w:t>
            </w:r>
            <w:r>
              <w:rPr>
                <w:b/>
                <w:sz w:val="20"/>
                <w:szCs w:val="20"/>
              </w:rPr>
              <w:t>2</w:t>
            </w:r>
            <w:r w:rsidRPr="00E648F1">
              <w:rPr>
                <w:b/>
                <w:sz w:val="20"/>
                <w:szCs w:val="20"/>
              </w:rPr>
              <w:t>. Līguma veids</w:t>
            </w:r>
            <w:r>
              <w:rPr>
                <w:b/>
                <w:sz w:val="20"/>
                <w:szCs w:val="20"/>
              </w:rPr>
              <w:t xml:space="preserve"> un būvdarbu veikšanas, pakalpojumu sniegšanas vai piegādes vieta</w:t>
            </w:r>
          </w:p>
          <w:p w:rsidR="00E06D6C" w:rsidRDefault="00E06D6C" w:rsidP="00CB6D92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NUTS kods [   ] [   ] [   ] [   ] </w:t>
            </w:r>
          </w:p>
          <w:p w:rsidR="00E06D6C" w:rsidRDefault="00E06D6C" w:rsidP="00CB6D92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○ Būvdarbi ○ Piegāde ○ Pakalpojumi</w:t>
            </w:r>
          </w:p>
          <w:p w:rsidR="00E06D6C" w:rsidRPr="00387381" w:rsidRDefault="00E06D6C" w:rsidP="00CB6D92">
            <w:pPr>
              <w:spacing w:line="276" w:lineRule="auto"/>
              <w:rPr>
                <w:sz w:val="20"/>
                <w:szCs w:val="20"/>
              </w:rPr>
            </w:pPr>
            <w:r w:rsidRPr="00017A68">
              <w:rPr>
                <w:sz w:val="20"/>
              </w:rPr>
              <w:t xml:space="preserve">Būvdarbu veikšanas, pakalpojumu sniegšanas vai piegādes </w:t>
            </w:r>
            <w:r>
              <w:rPr>
                <w:sz w:val="20"/>
              </w:rPr>
              <w:t>vieta</w:t>
            </w:r>
          </w:p>
        </w:tc>
      </w:tr>
      <w:tr w:rsidR="00E06D6C" w:rsidRPr="00E648F1" w:rsidTr="007B628C">
        <w:tc>
          <w:tcPr>
            <w:tcW w:w="9180" w:type="dxa"/>
            <w:shd w:val="clear" w:color="auto" w:fill="auto"/>
          </w:tcPr>
          <w:p w:rsidR="00E06D6C" w:rsidRPr="00947BBD" w:rsidRDefault="00E06D6C" w:rsidP="00CB6D92">
            <w:pPr>
              <w:rPr>
                <w:b/>
                <w:i/>
                <w:sz w:val="20"/>
                <w:szCs w:val="20"/>
              </w:rPr>
            </w:pPr>
            <w:r w:rsidRPr="00017A68">
              <w:rPr>
                <w:b/>
                <w:sz w:val="20"/>
              </w:rPr>
              <w:t xml:space="preserve">II.3. Īss būvdarbu veida un apjoma apraksts vai īss piegāžu vai pakalpojumu veida un </w:t>
            </w:r>
            <w:r>
              <w:rPr>
                <w:b/>
                <w:sz w:val="20"/>
              </w:rPr>
              <w:t>daudzuma apraksts vai līgumcena</w:t>
            </w:r>
          </w:p>
        </w:tc>
      </w:tr>
      <w:tr w:rsidR="00E06D6C" w:rsidRPr="00E648F1" w:rsidTr="007B628C">
        <w:tc>
          <w:tcPr>
            <w:tcW w:w="9180" w:type="dxa"/>
            <w:shd w:val="clear" w:color="auto" w:fill="auto"/>
          </w:tcPr>
          <w:p w:rsidR="00E06D6C" w:rsidRPr="00E648F1" w:rsidRDefault="00E06D6C" w:rsidP="00CB6D92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II.</w:t>
            </w:r>
            <w:r>
              <w:rPr>
                <w:b/>
                <w:sz w:val="20"/>
                <w:szCs w:val="20"/>
              </w:rPr>
              <w:t>4.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  <w:r w:rsidR="002C5397">
              <w:rPr>
                <w:b/>
                <w:sz w:val="20"/>
                <w:szCs w:val="20"/>
              </w:rPr>
              <w:t xml:space="preserve">Iepirkuma </w:t>
            </w:r>
            <w:r>
              <w:rPr>
                <w:b/>
                <w:sz w:val="20"/>
                <w:szCs w:val="20"/>
              </w:rPr>
              <w:t>nomenklatūra (CPV)</w:t>
            </w:r>
          </w:p>
          <w:p w:rsidR="00E06D6C" w:rsidRPr="00484AF9" w:rsidRDefault="00E06D6C" w:rsidP="00CB6D92">
            <w:pPr>
              <w:pStyle w:val="Heading2"/>
              <w:widowControl w:val="0"/>
              <w:tabs>
                <w:tab w:val="left" w:pos="576"/>
              </w:tabs>
              <w:spacing w:line="276" w:lineRule="auto"/>
              <w:rPr>
                <w:rFonts w:eastAsia="Lucida Sans Unicode"/>
                <w:b w:val="0"/>
                <w:bCs w:val="0"/>
                <w:szCs w:val="20"/>
              </w:rPr>
            </w:pPr>
            <w:r w:rsidRPr="00484AF9">
              <w:rPr>
                <w:rFonts w:eastAsia="Lucida Sans Unicode"/>
                <w:b w:val="0"/>
                <w:bCs w:val="0"/>
                <w:szCs w:val="20"/>
              </w:rPr>
              <w:t xml:space="preserve">Galvenās vārdnīcas kods </w:t>
            </w:r>
            <w:r w:rsidRPr="00484AF9">
              <w:rPr>
                <w:rFonts w:eastAsia="Lucida Sans Unicode"/>
                <w:bCs w:val="0"/>
                <w:szCs w:val="20"/>
              </w:rPr>
              <w:t>[   ] [   ] [   ] [   ] [   ] [   ] [   ] [   ] – [   ]</w:t>
            </w:r>
            <w:r w:rsidRPr="00484AF9">
              <w:rPr>
                <w:rFonts w:eastAsia="Lucida Sans Unicode"/>
                <w:b w:val="0"/>
                <w:bCs w:val="0"/>
                <w:szCs w:val="20"/>
              </w:rPr>
              <w:t xml:space="preserve"> </w:t>
            </w:r>
          </w:p>
          <w:p w:rsidR="00E06D6C" w:rsidRPr="00E648F1" w:rsidRDefault="00E06D6C" w:rsidP="007B628C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484AF9">
              <w:rPr>
                <w:bCs/>
                <w:sz w:val="20"/>
                <w:szCs w:val="20"/>
              </w:rPr>
              <w:t>Papild</w:t>
            </w:r>
            <w:r w:rsidR="001633D5">
              <w:rPr>
                <w:bCs/>
                <w:sz w:val="20"/>
                <w:szCs w:val="20"/>
              </w:rPr>
              <w:t>u</w:t>
            </w:r>
            <w:r w:rsidRPr="00484AF9">
              <w:rPr>
                <w:bCs/>
                <w:sz w:val="20"/>
                <w:szCs w:val="20"/>
              </w:rPr>
              <w:t xml:space="preserve"> kods(-i</w:t>
            </w:r>
            <w:r w:rsidRPr="00484AF9">
              <w:rPr>
                <w:sz w:val="20"/>
                <w:szCs w:val="20"/>
              </w:rPr>
              <w:t>)</w:t>
            </w:r>
            <w:r w:rsidRPr="00484AF9">
              <w:rPr>
                <w:b/>
                <w:i/>
                <w:sz w:val="20"/>
                <w:szCs w:val="20"/>
              </w:rPr>
              <w:t xml:space="preserve"> </w:t>
            </w:r>
            <w:r w:rsidRPr="00484AF9">
              <w:rPr>
                <w:bCs/>
                <w:sz w:val="20"/>
                <w:szCs w:val="20"/>
              </w:rPr>
              <w:t xml:space="preserve">[   ] [   ] [   ] [   ] </w:t>
            </w:r>
            <w:r w:rsidR="001633D5" w:rsidRPr="00484AF9">
              <w:rPr>
                <w:bCs/>
                <w:sz w:val="20"/>
                <w:szCs w:val="20"/>
              </w:rPr>
              <w:t>[   ]</w:t>
            </w:r>
            <w:r w:rsidR="001633D5">
              <w:rPr>
                <w:bCs/>
                <w:sz w:val="20"/>
                <w:szCs w:val="20"/>
              </w:rPr>
              <w:t xml:space="preserve"> </w:t>
            </w:r>
            <w:r w:rsidR="001633D5" w:rsidRPr="00484AF9">
              <w:rPr>
                <w:bCs/>
                <w:sz w:val="20"/>
                <w:szCs w:val="20"/>
              </w:rPr>
              <w:t>[   ]</w:t>
            </w:r>
            <w:r w:rsidR="001633D5">
              <w:rPr>
                <w:bCs/>
                <w:sz w:val="20"/>
                <w:szCs w:val="20"/>
              </w:rPr>
              <w:t xml:space="preserve"> </w:t>
            </w:r>
            <w:r w:rsidR="001633D5" w:rsidRPr="00484AF9">
              <w:rPr>
                <w:bCs/>
                <w:sz w:val="20"/>
                <w:szCs w:val="20"/>
              </w:rPr>
              <w:t>[   ]</w:t>
            </w:r>
            <w:r w:rsidR="001633D5">
              <w:rPr>
                <w:bCs/>
                <w:sz w:val="20"/>
                <w:szCs w:val="20"/>
              </w:rPr>
              <w:t xml:space="preserve"> </w:t>
            </w:r>
            <w:r w:rsidR="001633D5" w:rsidRPr="00484AF9">
              <w:rPr>
                <w:bCs/>
                <w:sz w:val="20"/>
                <w:szCs w:val="20"/>
              </w:rPr>
              <w:t>[   ]</w:t>
            </w:r>
            <w:r w:rsidRPr="00484AF9">
              <w:rPr>
                <w:bCs/>
                <w:sz w:val="20"/>
                <w:szCs w:val="20"/>
              </w:rPr>
              <w:t>– [   ]</w:t>
            </w:r>
          </w:p>
        </w:tc>
      </w:tr>
      <w:tr w:rsidR="00E06D6C" w:rsidRPr="00E648F1" w:rsidTr="007B628C">
        <w:tc>
          <w:tcPr>
            <w:tcW w:w="9180" w:type="dxa"/>
            <w:shd w:val="clear" w:color="auto" w:fill="auto"/>
          </w:tcPr>
          <w:p w:rsidR="00E06D6C" w:rsidRPr="00E06D6C" w:rsidRDefault="00E06D6C" w:rsidP="00CB6D92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484AF9">
              <w:rPr>
                <w:b/>
                <w:sz w:val="20"/>
              </w:rPr>
              <w:t>II.5. Iepirkums ir sadalīts daļās</w:t>
            </w:r>
            <w:r w:rsidRPr="00E648F1">
              <w:rPr>
                <w:sz w:val="20"/>
                <w:szCs w:val="20"/>
              </w:rPr>
              <w:t>: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  <w:r w:rsidRPr="00E648F1">
              <w:rPr>
                <w:bCs/>
                <w:sz w:val="20"/>
                <w:szCs w:val="20"/>
              </w:rPr>
              <w:t xml:space="preserve">○ </w:t>
            </w:r>
            <w:r w:rsidR="007B628C" w:rsidRPr="00E648F1">
              <w:rPr>
                <w:bCs/>
                <w:sz w:val="20"/>
                <w:szCs w:val="20"/>
              </w:rPr>
              <w:t xml:space="preserve">Jā </w:t>
            </w:r>
            <w:r w:rsidRPr="00E648F1">
              <w:rPr>
                <w:bCs/>
                <w:sz w:val="20"/>
                <w:szCs w:val="20"/>
              </w:rPr>
              <w:t xml:space="preserve">○ </w:t>
            </w:r>
            <w:r w:rsidR="007B628C" w:rsidRPr="00E648F1">
              <w:rPr>
                <w:bCs/>
                <w:sz w:val="20"/>
                <w:szCs w:val="20"/>
              </w:rPr>
              <w:t>Nē</w:t>
            </w:r>
          </w:p>
        </w:tc>
      </w:tr>
    </w:tbl>
    <w:p w:rsidR="007B628C" w:rsidRDefault="007B62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E06D6C" w:rsidRPr="00E648F1" w:rsidTr="007B628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D6C" w:rsidRPr="009C18A7" w:rsidRDefault="00E06D6C" w:rsidP="009C18A7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A2733A">
              <w:rPr>
                <w:b/>
                <w:sz w:val="20"/>
                <w:szCs w:val="20"/>
              </w:rPr>
              <w:t>II.</w:t>
            </w:r>
            <w:r>
              <w:rPr>
                <w:b/>
                <w:sz w:val="20"/>
                <w:szCs w:val="20"/>
              </w:rPr>
              <w:t>6</w:t>
            </w:r>
            <w:r w:rsidRPr="00A2733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Kopējā līgumcena, par kuru noslēgts līgums </w:t>
            </w:r>
            <w:r w:rsidRPr="00E06D6C">
              <w:rPr>
                <w:i/>
                <w:sz w:val="20"/>
                <w:szCs w:val="20"/>
              </w:rPr>
              <w:t xml:space="preserve">(ieskaitot visas daļas, ietverot visus piemērojamos nodokļus, izņemot </w:t>
            </w:r>
            <w:r w:rsidR="00CE2FD0">
              <w:rPr>
                <w:i/>
                <w:sz w:val="20"/>
                <w:szCs w:val="20"/>
              </w:rPr>
              <w:t>pievienotās vērtības nodokli (</w:t>
            </w:r>
            <w:r w:rsidRPr="00E06D6C">
              <w:rPr>
                <w:i/>
                <w:sz w:val="20"/>
                <w:szCs w:val="20"/>
              </w:rPr>
              <w:t>PVN</w:t>
            </w:r>
            <w:r w:rsidR="00CE2FD0">
              <w:rPr>
                <w:i/>
                <w:sz w:val="20"/>
                <w:szCs w:val="20"/>
              </w:rPr>
              <w:t>)</w:t>
            </w:r>
            <w:r w:rsidR="009C18A7">
              <w:rPr>
                <w:sz w:val="20"/>
                <w:szCs w:val="20"/>
              </w:rPr>
              <w:t>)</w:t>
            </w:r>
            <w:r w:rsidR="009C18A7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 w:rsidRPr="009C18A7">
              <w:rPr>
                <w:b/>
                <w:sz w:val="20"/>
                <w:szCs w:val="20"/>
              </w:rPr>
              <w:t>Valūta</w:t>
            </w:r>
          </w:p>
        </w:tc>
      </w:tr>
    </w:tbl>
    <w:p w:rsidR="005F1F94" w:rsidRPr="009E6FC2" w:rsidRDefault="005F1F94" w:rsidP="005F1F94">
      <w:pPr>
        <w:pStyle w:val="Rub1"/>
        <w:spacing w:before="120" w:after="120"/>
        <w:jc w:val="left"/>
        <w:rPr>
          <w:smallCaps w:val="0"/>
          <w:lang w:val="lv-LV"/>
        </w:rPr>
      </w:pPr>
      <w:r>
        <w:rPr>
          <w:smallCaps w:val="0"/>
          <w:lang w:val="lv-LV"/>
        </w:rPr>
        <w:t>II</w:t>
      </w:r>
      <w:r w:rsidRPr="005A405A">
        <w:rPr>
          <w:smallCaps w:val="0"/>
          <w:lang w:val="lv-LV"/>
        </w:rPr>
        <w:t xml:space="preserve">I IEDAĻA: </w:t>
      </w:r>
      <w:r>
        <w:rPr>
          <w:smallCaps w:val="0"/>
          <w:lang w:val="lv-LV"/>
        </w:rPr>
        <w:t xml:space="preserve">IEPIRKUMA </w:t>
      </w:r>
      <w:r w:rsidRPr="005A405A">
        <w:rPr>
          <w:smallCaps w:val="0"/>
          <w:lang w:val="lv-LV"/>
        </w:rPr>
        <w:t>PROCEDŪRA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F1F94" w:rsidRPr="00E648F1" w:rsidTr="0066392B">
        <w:tc>
          <w:tcPr>
            <w:tcW w:w="9356" w:type="dxa"/>
            <w:shd w:val="clear" w:color="auto" w:fill="auto"/>
          </w:tcPr>
          <w:p w:rsidR="005F1F94" w:rsidRPr="00E648F1" w:rsidRDefault="005F1F94" w:rsidP="00CB6D92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lastRenderedPageBreak/>
              <w:t>I</w:t>
            </w:r>
            <w:r>
              <w:rPr>
                <w:b/>
                <w:sz w:val="20"/>
                <w:szCs w:val="20"/>
              </w:rPr>
              <w:t>II</w:t>
            </w:r>
            <w:r w:rsidRPr="00E648F1">
              <w:rPr>
                <w:b/>
                <w:sz w:val="20"/>
                <w:szCs w:val="20"/>
              </w:rPr>
              <w:t>.1. Iepirkuma identifikācijas numurs</w:t>
            </w:r>
          </w:p>
        </w:tc>
      </w:tr>
    </w:tbl>
    <w:p w:rsidR="0062720C" w:rsidRDefault="0062720C" w:rsidP="0062720C">
      <w:pPr>
        <w:pStyle w:val="Rub1"/>
        <w:spacing w:before="120" w:after="120"/>
        <w:jc w:val="left"/>
        <w:rPr>
          <w:i/>
          <w:lang w:val="lv-LV"/>
        </w:rPr>
      </w:pPr>
      <w:r w:rsidRPr="00977587">
        <w:rPr>
          <w:lang w:val="lv-LV"/>
        </w:rPr>
        <w:t>IV IEDAĻA: LĒMUMA PIEŅEMŠANA</w:t>
      </w:r>
      <w:r w:rsidR="00046121">
        <w:rPr>
          <w:b w:val="0"/>
          <w:vertAlign w:val="superscript"/>
          <w:lang w:val="lv-LV"/>
        </w:rPr>
        <w:t>1</w:t>
      </w:r>
      <w:r w:rsidR="00FF4CD8">
        <w:rPr>
          <w:lang w:val="lv-LV"/>
        </w:rPr>
        <w:t xml:space="preserve"> </w:t>
      </w:r>
    </w:p>
    <w:p w:rsidR="00BD2981" w:rsidRPr="00FF4CD8" w:rsidRDefault="00BD2981" w:rsidP="00FF4CD8">
      <w:pPr>
        <w:pStyle w:val="Rub1"/>
        <w:spacing w:before="120" w:after="120"/>
        <w:jc w:val="left"/>
        <w:rPr>
          <w:smallCaps w:val="0"/>
          <w:lang w:val="lv-LV"/>
        </w:rPr>
      </w:pPr>
      <w:r w:rsidRPr="00FF4CD8">
        <w:rPr>
          <w:smallCaps w:val="0"/>
          <w:lang w:val="lv-LV"/>
        </w:rPr>
        <w:t>Līguma Nr.</w:t>
      </w:r>
    </w:p>
    <w:p w:rsidR="00BD2981" w:rsidRPr="00FF4CD8" w:rsidRDefault="00BD2981" w:rsidP="00FF4CD8">
      <w:pPr>
        <w:pStyle w:val="Rub1"/>
        <w:spacing w:before="120" w:after="120"/>
        <w:jc w:val="left"/>
        <w:rPr>
          <w:smallCaps w:val="0"/>
          <w:lang w:val="lv-LV"/>
        </w:rPr>
      </w:pPr>
      <w:r w:rsidRPr="00FF4CD8">
        <w:rPr>
          <w:smallCaps w:val="0"/>
          <w:lang w:val="lv-LV"/>
        </w:rPr>
        <w:t>Noslēgtā iepirkuma līguma nosaukums</w:t>
      </w:r>
    </w:p>
    <w:p w:rsidR="00BD2981" w:rsidRPr="00BD2981" w:rsidRDefault="00BD2981" w:rsidP="00BD2981">
      <w:pPr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487"/>
        <w:gridCol w:w="2003"/>
        <w:gridCol w:w="2247"/>
      </w:tblGrid>
      <w:tr w:rsidR="00BD2981" w:rsidTr="00CA21CA">
        <w:tc>
          <w:tcPr>
            <w:tcW w:w="9180" w:type="dxa"/>
            <w:gridSpan w:val="4"/>
          </w:tcPr>
          <w:p w:rsidR="00BD2981" w:rsidRPr="00CA21CA" w:rsidRDefault="00BD2981" w:rsidP="00CA21CA">
            <w:pPr>
              <w:suppressAutoHyphens w:val="0"/>
              <w:rPr>
                <w:b/>
              </w:rPr>
            </w:pPr>
            <w:r w:rsidRPr="00CA21CA">
              <w:rPr>
                <w:b/>
                <w:sz w:val="20"/>
              </w:rPr>
              <w:t xml:space="preserve">IV.1. Līguma noslēgšanas datums </w:t>
            </w:r>
            <w:r w:rsidRPr="00CA21CA">
              <w:rPr>
                <w:i/>
                <w:iCs/>
                <w:sz w:val="20"/>
                <w:szCs w:val="20"/>
              </w:rPr>
              <w:t>(dd/mm/gggg)</w:t>
            </w:r>
          </w:p>
        </w:tc>
      </w:tr>
      <w:tr w:rsidR="00BD2981" w:rsidTr="00CA21CA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BD2981" w:rsidRPr="00CA21CA" w:rsidRDefault="00F8296F" w:rsidP="00CA21CA">
            <w:pPr>
              <w:suppressAutoHyphens w:val="0"/>
              <w:rPr>
                <w:b/>
                <w:sz w:val="20"/>
              </w:rPr>
            </w:pPr>
            <w:r w:rsidRPr="00CA21CA">
              <w:rPr>
                <w:b/>
                <w:sz w:val="20"/>
              </w:rPr>
              <w:t>IV.</w:t>
            </w:r>
            <w:r w:rsidR="00BD2981" w:rsidRPr="00CA21CA">
              <w:rPr>
                <w:b/>
                <w:sz w:val="20"/>
              </w:rPr>
              <w:t>2. Informācija par piedāvājumiem</w:t>
            </w:r>
          </w:p>
          <w:p w:rsidR="00BD2981" w:rsidRPr="00CA21CA" w:rsidRDefault="00BD2981" w:rsidP="00CA21CA">
            <w:pPr>
              <w:suppressAutoHyphens w:val="0"/>
              <w:rPr>
                <w:sz w:val="20"/>
              </w:rPr>
            </w:pPr>
            <w:r w:rsidRPr="00CA21CA">
              <w:rPr>
                <w:sz w:val="20"/>
              </w:rPr>
              <w:t>Saņemto piedāvājumu skaits</w:t>
            </w:r>
          </w:p>
          <w:p w:rsidR="00BD2981" w:rsidRPr="00CA21CA" w:rsidRDefault="00BD2981" w:rsidP="00CA21CA">
            <w:pPr>
              <w:suppressAutoHyphens w:val="0"/>
              <w:rPr>
                <w:sz w:val="20"/>
              </w:rPr>
            </w:pPr>
            <w:r w:rsidRPr="00CA21CA">
              <w:rPr>
                <w:sz w:val="20"/>
              </w:rPr>
              <w:t xml:space="preserve">Saņemto </w:t>
            </w:r>
            <w:r w:rsidR="00F33D8A" w:rsidRPr="00CA21CA">
              <w:rPr>
                <w:sz w:val="20"/>
              </w:rPr>
              <w:t>mazo un vidējo uzņēmumu (</w:t>
            </w:r>
            <w:r w:rsidRPr="00CA21CA">
              <w:rPr>
                <w:sz w:val="20"/>
              </w:rPr>
              <w:t>MVU</w:t>
            </w:r>
            <w:r w:rsidR="00F33D8A" w:rsidRPr="00CA21CA">
              <w:rPr>
                <w:sz w:val="20"/>
              </w:rPr>
              <w:t>)</w:t>
            </w:r>
            <w:r w:rsidRPr="00CA21CA">
              <w:rPr>
                <w:sz w:val="20"/>
              </w:rPr>
              <w:t xml:space="preserve"> piedāvājumu skaits</w:t>
            </w:r>
            <w:r w:rsidR="00A5760B" w:rsidRPr="00CA21CA">
              <w:rPr>
                <w:sz w:val="20"/>
                <w:vertAlign w:val="superscript"/>
              </w:rPr>
              <w:t>2</w:t>
            </w:r>
            <w:r w:rsidRPr="00CA21CA">
              <w:rPr>
                <w:sz w:val="20"/>
              </w:rPr>
              <w:t xml:space="preserve"> </w:t>
            </w:r>
          </w:p>
          <w:p w:rsidR="00BD2981" w:rsidRPr="00CA21CA" w:rsidRDefault="00BD2981" w:rsidP="00CA21CA">
            <w:pPr>
              <w:suppressAutoHyphens w:val="0"/>
              <w:rPr>
                <w:sz w:val="20"/>
              </w:rPr>
            </w:pPr>
            <w:r w:rsidRPr="00CA21CA">
              <w:rPr>
                <w:sz w:val="20"/>
              </w:rPr>
              <w:t xml:space="preserve">To piedāvājumu skaits, kas saņemti no </w:t>
            </w:r>
            <w:r w:rsidR="007B628C" w:rsidRPr="00CA21CA">
              <w:rPr>
                <w:sz w:val="20"/>
              </w:rPr>
              <w:t xml:space="preserve">citu Eiropas Savienības dalībvalstu </w:t>
            </w:r>
            <w:r w:rsidRPr="00CA21CA">
              <w:rPr>
                <w:sz w:val="20"/>
              </w:rPr>
              <w:t>pretendentiem</w:t>
            </w:r>
            <w:r w:rsidR="00A5760B" w:rsidRPr="00CA21CA">
              <w:rPr>
                <w:sz w:val="20"/>
                <w:vertAlign w:val="superscript"/>
              </w:rPr>
              <w:t>2</w:t>
            </w:r>
            <w:r w:rsidR="00990B4F" w:rsidRPr="00CA21CA">
              <w:rPr>
                <w:sz w:val="20"/>
              </w:rPr>
              <w:t xml:space="preserve"> </w:t>
            </w:r>
          </w:p>
          <w:p w:rsidR="00BD2981" w:rsidRPr="00CA21CA" w:rsidRDefault="00BD2981" w:rsidP="00CA21CA">
            <w:pPr>
              <w:suppressAutoHyphens w:val="0"/>
              <w:rPr>
                <w:sz w:val="20"/>
                <w:vertAlign w:val="superscript"/>
              </w:rPr>
            </w:pPr>
            <w:r w:rsidRPr="00CA21CA">
              <w:rPr>
                <w:sz w:val="20"/>
              </w:rPr>
              <w:t xml:space="preserve">To piedāvājumu skaits, kas saņemti no pretendentiem ārpus </w:t>
            </w:r>
            <w:r w:rsidR="00AA7F96" w:rsidRPr="00CA21CA">
              <w:rPr>
                <w:sz w:val="20"/>
              </w:rPr>
              <w:t>Eiropas Savienības</w:t>
            </w:r>
            <w:r w:rsidR="007B628C" w:rsidRPr="00CA21CA">
              <w:rPr>
                <w:sz w:val="20"/>
              </w:rPr>
              <w:t xml:space="preserve"> dalībvalstīm</w:t>
            </w:r>
            <w:r w:rsidR="007B628C" w:rsidRPr="00CA21CA">
              <w:rPr>
                <w:sz w:val="20"/>
                <w:vertAlign w:val="superscript"/>
              </w:rPr>
              <w:t>2</w:t>
            </w:r>
          </w:p>
          <w:p w:rsidR="00BD2981" w:rsidRPr="00CA21CA" w:rsidRDefault="00BD2981" w:rsidP="00CA21CA">
            <w:pPr>
              <w:suppressAutoHyphens w:val="0"/>
              <w:rPr>
                <w:sz w:val="20"/>
                <w:vertAlign w:val="superscript"/>
              </w:rPr>
            </w:pPr>
            <w:r w:rsidRPr="00CA21CA">
              <w:rPr>
                <w:sz w:val="20"/>
              </w:rPr>
              <w:t>Ar elektroniskiem līdzekļiem saņemto piedāvājumu skaits</w:t>
            </w:r>
            <w:r w:rsidR="00A5760B" w:rsidRPr="00CA21CA">
              <w:rPr>
                <w:sz w:val="20"/>
                <w:vertAlign w:val="superscript"/>
              </w:rPr>
              <w:t>2</w:t>
            </w:r>
          </w:p>
          <w:p w:rsidR="00BD2981" w:rsidRPr="0036701D" w:rsidRDefault="00BD2981" w:rsidP="00CA21CA">
            <w:pPr>
              <w:suppressAutoHyphens w:val="0"/>
            </w:pPr>
            <w:r w:rsidRPr="00CA21CA">
              <w:rPr>
                <w:sz w:val="20"/>
              </w:rPr>
              <w:t xml:space="preserve">Līgums ir piešķirts ekonomikas dalībnieku grupai: ○ </w:t>
            </w:r>
            <w:r w:rsidR="007B628C" w:rsidRPr="00CA21CA">
              <w:rPr>
                <w:sz w:val="20"/>
              </w:rPr>
              <w:t xml:space="preserve">Jā </w:t>
            </w:r>
            <w:r w:rsidRPr="00CA21CA">
              <w:rPr>
                <w:sz w:val="20"/>
              </w:rPr>
              <w:t xml:space="preserve">○ </w:t>
            </w:r>
            <w:r w:rsidR="007B628C" w:rsidRPr="00CA21CA">
              <w:rPr>
                <w:sz w:val="20"/>
              </w:rPr>
              <w:t xml:space="preserve">Nē </w:t>
            </w:r>
          </w:p>
        </w:tc>
      </w:tr>
      <w:tr w:rsidR="007975EF" w:rsidTr="00CA21CA">
        <w:trPr>
          <w:trHeight w:val="778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5EF" w:rsidRPr="00CA21CA" w:rsidRDefault="007975EF" w:rsidP="00CA21CA">
            <w:pPr>
              <w:suppressAutoHyphens w:val="0"/>
              <w:spacing w:line="276" w:lineRule="auto"/>
              <w:rPr>
                <w:b/>
                <w:iCs/>
                <w:sz w:val="20"/>
                <w:szCs w:val="20"/>
              </w:rPr>
            </w:pPr>
            <w:r w:rsidRPr="00CA21CA">
              <w:rPr>
                <w:b/>
                <w:sz w:val="20"/>
              </w:rPr>
              <w:t>IV.3. Informācija par uzvarētāju</w:t>
            </w:r>
          </w:p>
          <w:p w:rsidR="007975EF" w:rsidRPr="00CA21CA" w:rsidRDefault="007975EF" w:rsidP="00CA21CA">
            <w:pPr>
              <w:suppressAutoHyphens w:val="0"/>
              <w:rPr>
                <w:b/>
                <w:iCs/>
                <w:sz w:val="20"/>
                <w:szCs w:val="20"/>
              </w:rPr>
            </w:pPr>
            <w:r w:rsidRPr="00CA21CA">
              <w:rPr>
                <w:sz w:val="20"/>
              </w:rPr>
              <w:t xml:space="preserve">Pilns nosaukums, reģistrācijas numurs </w:t>
            </w:r>
            <w:r w:rsidR="007B628C" w:rsidRPr="00CA21CA">
              <w:rPr>
                <w:sz w:val="20"/>
              </w:rPr>
              <w:t>(</w:t>
            </w:r>
            <w:r w:rsidRPr="00CA21CA">
              <w:rPr>
                <w:sz w:val="20"/>
              </w:rPr>
              <w:t>fiz</w:t>
            </w:r>
            <w:r w:rsidR="00FF4CD8" w:rsidRPr="00CA21CA">
              <w:rPr>
                <w:sz w:val="20"/>
              </w:rPr>
              <w:t>iskai personai – vārds, uzvārds</w:t>
            </w:r>
            <w:r w:rsidR="007B628C" w:rsidRPr="00CA21CA">
              <w:rPr>
                <w:sz w:val="20"/>
              </w:rPr>
              <w:t>)</w:t>
            </w:r>
          </w:p>
          <w:p w:rsidR="007975EF" w:rsidRPr="00CA21CA" w:rsidRDefault="00FF4CD8" w:rsidP="00CA21CA">
            <w:pPr>
              <w:suppressAutoHyphens w:val="0"/>
              <w:spacing w:line="276" w:lineRule="auto"/>
              <w:rPr>
                <w:b/>
                <w:iCs/>
                <w:sz w:val="20"/>
                <w:szCs w:val="20"/>
                <w:vertAlign w:val="superscript"/>
              </w:rPr>
            </w:pPr>
            <w:r w:rsidRPr="00CA21CA">
              <w:rPr>
                <w:bCs/>
                <w:sz w:val="20"/>
                <w:szCs w:val="20"/>
              </w:rPr>
              <w:t>Pasta adrese</w:t>
            </w:r>
            <w:r w:rsidR="00CC6B53" w:rsidRPr="00CA21CA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975EF" w:rsidTr="00CA21CA"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5EF" w:rsidRPr="00CA21CA" w:rsidRDefault="007975EF" w:rsidP="00CA21CA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CA21CA">
              <w:rPr>
                <w:bCs/>
                <w:sz w:val="20"/>
                <w:szCs w:val="20"/>
              </w:rPr>
              <w:t>Pilsēta/Novads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7975EF" w:rsidRPr="00CA21CA" w:rsidRDefault="007975EF" w:rsidP="00CA21CA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CA21CA">
              <w:rPr>
                <w:bCs/>
                <w:sz w:val="20"/>
                <w:szCs w:val="20"/>
              </w:rPr>
              <w:t>NUTS kods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7975EF" w:rsidRPr="00CA21CA" w:rsidRDefault="007975EF" w:rsidP="00CA21CA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CA21CA">
              <w:rPr>
                <w:bCs/>
                <w:sz w:val="20"/>
                <w:szCs w:val="20"/>
              </w:rPr>
              <w:t xml:space="preserve">Pasta indekss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5EF" w:rsidRPr="00CA21CA" w:rsidRDefault="007975EF" w:rsidP="00CA21CA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CA21CA">
              <w:rPr>
                <w:bCs/>
                <w:sz w:val="20"/>
                <w:szCs w:val="20"/>
              </w:rPr>
              <w:t>Valsts</w:t>
            </w:r>
          </w:p>
        </w:tc>
      </w:tr>
      <w:tr w:rsidR="007975EF" w:rsidTr="00CA21CA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5EF" w:rsidRPr="00CA21CA" w:rsidRDefault="00FF4CD8" w:rsidP="00CA21CA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CA21CA">
              <w:rPr>
                <w:bCs/>
                <w:sz w:val="20"/>
                <w:szCs w:val="20"/>
              </w:rPr>
              <w:t>E-pasta adrese</w:t>
            </w:r>
            <w:r w:rsidR="00CC6B53" w:rsidRPr="00CA21CA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5EF" w:rsidRPr="00CA21CA" w:rsidRDefault="00FF4CD8" w:rsidP="00CA21CA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CA21CA">
              <w:rPr>
                <w:bCs/>
                <w:sz w:val="20"/>
                <w:szCs w:val="20"/>
              </w:rPr>
              <w:t>Tālruņa numurs</w:t>
            </w:r>
            <w:r w:rsidR="00CC6B53" w:rsidRPr="00CA21CA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975EF" w:rsidTr="00CA21CA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5EF" w:rsidRPr="00CA21CA" w:rsidRDefault="007975EF" w:rsidP="00A24779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CA21CA">
              <w:rPr>
                <w:bCs/>
                <w:sz w:val="20"/>
                <w:szCs w:val="20"/>
              </w:rPr>
              <w:t>V</w:t>
            </w:r>
            <w:r w:rsidR="00FF4CD8" w:rsidRPr="00CA21CA">
              <w:rPr>
                <w:bCs/>
                <w:sz w:val="20"/>
                <w:szCs w:val="20"/>
              </w:rPr>
              <w:t xml:space="preserve">ispārējā </w:t>
            </w:r>
            <w:r w:rsidR="00A24779">
              <w:rPr>
                <w:bCs/>
                <w:sz w:val="20"/>
                <w:szCs w:val="20"/>
              </w:rPr>
              <w:t>tīmekļvietnes</w:t>
            </w:r>
            <w:r w:rsidR="00A24779" w:rsidRPr="00CA21CA">
              <w:rPr>
                <w:bCs/>
                <w:sz w:val="20"/>
                <w:szCs w:val="20"/>
              </w:rPr>
              <w:t xml:space="preserve"> </w:t>
            </w:r>
            <w:r w:rsidR="00FF4CD8" w:rsidRPr="00CA21CA">
              <w:rPr>
                <w:bCs/>
                <w:sz w:val="20"/>
                <w:szCs w:val="20"/>
              </w:rPr>
              <w:t>adrese</w:t>
            </w:r>
            <w:r w:rsidR="00A5760B" w:rsidRPr="00CA21CA">
              <w:rPr>
                <w:bCs/>
                <w:sz w:val="20"/>
                <w:szCs w:val="20"/>
                <w:vertAlign w:val="superscript"/>
              </w:rPr>
              <w:t>2</w:t>
            </w:r>
            <w:r w:rsidR="00FF4CD8" w:rsidRPr="00CA21CA">
              <w:rPr>
                <w:bCs/>
                <w:sz w:val="20"/>
                <w:szCs w:val="20"/>
              </w:rPr>
              <w:t xml:space="preserve"> </w:t>
            </w:r>
            <w:r w:rsidR="00AA7F96" w:rsidRPr="00CA21CA">
              <w:rPr>
                <w:kern w:val="0"/>
                <w:sz w:val="20"/>
                <w:szCs w:val="20"/>
              </w:rPr>
              <w:t>(</w:t>
            </w:r>
            <w:r w:rsidR="00AA7F96" w:rsidRPr="00CA21CA">
              <w:rPr>
                <w:i/>
                <w:kern w:val="0"/>
                <w:sz w:val="20"/>
                <w:szCs w:val="20"/>
              </w:rPr>
              <w:t xml:space="preserve">norādīt vispārējo </w:t>
            </w:r>
            <w:r w:rsidR="00A24779">
              <w:rPr>
                <w:i/>
                <w:sz w:val="20"/>
                <w:szCs w:val="20"/>
              </w:rPr>
              <w:t>tīmekļvietnes</w:t>
            </w:r>
            <w:r w:rsidR="00A24779">
              <w:rPr>
                <w:sz w:val="20"/>
                <w:szCs w:val="20"/>
              </w:rPr>
              <w:t xml:space="preserve"> </w:t>
            </w:r>
            <w:r w:rsidR="00AA7F96" w:rsidRPr="00CA21CA">
              <w:rPr>
                <w:i/>
                <w:kern w:val="0"/>
                <w:sz w:val="20"/>
                <w:szCs w:val="20"/>
              </w:rPr>
              <w:t>adresi</w:t>
            </w:r>
            <w:r w:rsidR="00AA7F96" w:rsidRPr="00CA21CA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5EF" w:rsidRPr="00CA21CA" w:rsidRDefault="00FF4CD8" w:rsidP="00CA21CA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CA21CA">
              <w:rPr>
                <w:bCs/>
                <w:sz w:val="20"/>
                <w:szCs w:val="20"/>
              </w:rPr>
              <w:t>Faksa numurs</w:t>
            </w:r>
            <w:r w:rsidR="00A5760B" w:rsidRPr="00CA21CA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975EF" w:rsidTr="00CA21CA"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F" w:rsidRPr="00CA21CA" w:rsidRDefault="007975EF" w:rsidP="00CA21CA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CA21CA">
              <w:rPr>
                <w:bCs/>
                <w:sz w:val="20"/>
                <w:szCs w:val="20"/>
              </w:rPr>
              <w:t xml:space="preserve">Uzvarējušais pretendents ir MVU: </w:t>
            </w:r>
            <w:r w:rsidRPr="00CA21CA">
              <w:rPr>
                <w:iCs/>
                <w:sz w:val="20"/>
                <w:szCs w:val="20"/>
              </w:rPr>
              <w:t xml:space="preserve">○ </w:t>
            </w:r>
            <w:r w:rsidR="007B628C" w:rsidRPr="00CA21CA">
              <w:rPr>
                <w:iCs/>
                <w:sz w:val="20"/>
                <w:szCs w:val="20"/>
              </w:rPr>
              <w:t xml:space="preserve">Jā </w:t>
            </w:r>
            <w:r w:rsidRPr="00CA21CA">
              <w:rPr>
                <w:iCs/>
                <w:sz w:val="20"/>
                <w:szCs w:val="20"/>
              </w:rPr>
              <w:t xml:space="preserve">○ </w:t>
            </w:r>
            <w:r w:rsidR="007B628C" w:rsidRPr="00CA21CA">
              <w:rPr>
                <w:iCs/>
                <w:sz w:val="20"/>
                <w:szCs w:val="20"/>
              </w:rPr>
              <w:t xml:space="preserve">Nē   </w:t>
            </w:r>
          </w:p>
        </w:tc>
      </w:tr>
      <w:tr w:rsidR="002077DA" w:rsidRPr="005A405A" w:rsidTr="00CA21CA">
        <w:tc>
          <w:tcPr>
            <w:tcW w:w="9180" w:type="dxa"/>
            <w:gridSpan w:val="4"/>
            <w:tcBorders>
              <w:top w:val="single" w:sz="4" w:space="0" w:color="auto"/>
            </w:tcBorders>
          </w:tcPr>
          <w:p w:rsidR="00A5760B" w:rsidRPr="00CA21CA" w:rsidRDefault="002077DA" w:rsidP="00CA21CA">
            <w:pPr>
              <w:suppressAutoHyphens w:val="0"/>
              <w:rPr>
                <w:rFonts w:cs="Times New Roman"/>
                <w:i/>
                <w:sz w:val="20"/>
                <w:szCs w:val="20"/>
              </w:rPr>
            </w:pPr>
            <w:r w:rsidRPr="00CA21CA">
              <w:rPr>
                <w:b/>
                <w:sz w:val="20"/>
              </w:rPr>
              <w:t xml:space="preserve">IV.4. Informācija par līgumcenu </w:t>
            </w:r>
            <w:r w:rsidR="00FF4CD8" w:rsidRPr="00CA21CA">
              <w:rPr>
                <w:rFonts w:cs="Times New Roman"/>
                <w:i/>
                <w:sz w:val="20"/>
                <w:szCs w:val="20"/>
              </w:rPr>
              <w:t>(tikai cipariem)</w:t>
            </w:r>
            <w:r w:rsidR="00A5760B" w:rsidRPr="00CA21CA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:rsidR="0099303F" w:rsidRPr="00CA21CA" w:rsidRDefault="0099303F" w:rsidP="00CA21CA">
            <w:pPr>
              <w:suppressAutoHyphens w:val="0"/>
              <w:rPr>
                <w:sz w:val="20"/>
              </w:rPr>
            </w:pPr>
            <w:r w:rsidRPr="00CA21CA">
              <w:rPr>
                <w:sz w:val="20"/>
              </w:rPr>
              <w:t>Piedāvātā līgumcena (</w:t>
            </w:r>
            <w:r w:rsidRPr="00CA21CA">
              <w:rPr>
                <w:i/>
                <w:sz w:val="20"/>
              </w:rPr>
              <w:t>ietverot visus piemērojamos nodokļus, izņemot PVN</w:t>
            </w:r>
            <w:r w:rsidRPr="00CA21CA">
              <w:rPr>
                <w:sz w:val="20"/>
              </w:rPr>
              <w:t>)</w:t>
            </w:r>
          </w:p>
          <w:p w:rsidR="0099303F" w:rsidRPr="00CA21CA" w:rsidRDefault="0099303F" w:rsidP="00CA21CA">
            <w:pPr>
              <w:suppressAutoHyphens w:val="0"/>
              <w:rPr>
                <w:sz w:val="20"/>
              </w:rPr>
            </w:pPr>
            <w:r w:rsidRPr="00CA21CA">
              <w:rPr>
                <w:sz w:val="20"/>
              </w:rPr>
              <w:t>Valūta</w:t>
            </w:r>
          </w:p>
          <w:p w:rsidR="0099303F" w:rsidRPr="00CA21CA" w:rsidRDefault="0099303F" w:rsidP="00CA21CA">
            <w:pPr>
              <w:suppressAutoHyphens w:val="0"/>
              <w:rPr>
                <w:sz w:val="20"/>
              </w:rPr>
            </w:pPr>
            <w:r w:rsidRPr="00CA21CA">
              <w:rPr>
                <w:sz w:val="20"/>
              </w:rPr>
              <w:t>Kopējā līgumcena, par kuru noslēgts līgums (</w:t>
            </w:r>
            <w:r w:rsidRPr="00CA21CA">
              <w:rPr>
                <w:i/>
                <w:sz w:val="20"/>
              </w:rPr>
              <w:t>ietverot visus piemērojamos nodokļus, izņemot PVN</w:t>
            </w:r>
            <w:r w:rsidRPr="00CA21CA">
              <w:rPr>
                <w:sz w:val="20"/>
              </w:rPr>
              <w:t>)</w:t>
            </w:r>
          </w:p>
          <w:p w:rsidR="002077DA" w:rsidRPr="00CA21CA" w:rsidRDefault="0099303F" w:rsidP="00CA21CA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CA21CA">
              <w:rPr>
                <w:sz w:val="20"/>
              </w:rPr>
              <w:t>Valūta</w:t>
            </w:r>
          </w:p>
        </w:tc>
      </w:tr>
    </w:tbl>
    <w:p w:rsidR="00ED4260" w:rsidRPr="00C94CA6" w:rsidRDefault="000F77B7" w:rsidP="00C94CA6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V IEDAĻA: PAPILDU INFORMĀCIJA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466"/>
      </w:tblGrid>
      <w:tr w:rsidR="00C94CA6" w:rsidTr="0066392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A6" w:rsidRDefault="00C94CA6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V.1. Līgums ir saistīts ar projektu un/vai programmu, ko finansē Eiropas Savienības fondi:</w:t>
            </w:r>
            <w:r>
              <w:rPr>
                <w:rFonts w:cs="Times New Roman"/>
                <w:sz w:val="20"/>
                <w:szCs w:val="20"/>
              </w:rPr>
              <w:t xml:space="preserve"> ○ </w:t>
            </w:r>
            <w:r w:rsidR="007B628C">
              <w:rPr>
                <w:rFonts w:cs="Times New Roman"/>
                <w:sz w:val="20"/>
                <w:szCs w:val="20"/>
              </w:rPr>
              <w:t xml:space="preserve">Jā </w:t>
            </w:r>
            <w:r>
              <w:rPr>
                <w:rFonts w:cs="Times New Roman"/>
                <w:sz w:val="20"/>
                <w:szCs w:val="20"/>
              </w:rPr>
              <w:t xml:space="preserve">○ </w:t>
            </w:r>
            <w:r w:rsidR="007B628C">
              <w:rPr>
                <w:rFonts w:cs="Times New Roman"/>
                <w:sz w:val="20"/>
                <w:szCs w:val="20"/>
              </w:rPr>
              <w:t>Nē</w:t>
            </w:r>
          </w:p>
          <w:p w:rsidR="00C94CA6" w:rsidRDefault="00C94CA6">
            <w:pPr>
              <w:snapToGrid w:val="0"/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7B628C">
              <w:rPr>
                <w:rFonts w:cs="Times New Roman"/>
                <w:i/>
                <w:sz w:val="20"/>
                <w:szCs w:val="20"/>
              </w:rPr>
              <w:t>"</w:t>
            </w:r>
            <w:r w:rsidR="00240D24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7B628C">
              <w:rPr>
                <w:rFonts w:cs="Times New Roman"/>
                <w:i/>
                <w:sz w:val="20"/>
                <w:szCs w:val="20"/>
              </w:rPr>
              <w:t>"</w:t>
            </w:r>
            <w:r w:rsidR="00240D24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7B628C">
              <w:rPr>
                <w:rFonts w:cs="Times New Roman"/>
                <w:i/>
                <w:sz w:val="20"/>
                <w:szCs w:val="20"/>
              </w:rPr>
              <w:t>,  atsauce uz projektu(-iem) un/vai programmu</w:t>
            </w:r>
            <w:r>
              <w:rPr>
                <w:rFonts w:cs="Times New Roman"/>
                <w:i/>
                <w:sz w:val="20"/>
                <w:szCs w:val="20"/>
              </w:rPr>
              <w:t>(-ām))</w:t>
            </w:r>
          </w:p>
        </w:tc>
      </w:tr>
      <w:tr w:rsidR="00C94CA6" w:rsidTr="0066392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CA6" w:rsidRDefault="00C94CA6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V.2. Iepirkuma dokumentos ir iekļautas vides aizsardzības prasības: </w:t>
            </w:r>
            <w:r>
              <w:rPr>
                <w:rFonts w:cs="Times New Roman"/>
                <w:sz w:val="20"/>
                <w:szCs w:val="20"/>
              </w:rPr>
              <w:t xml:space="preserve">○ </w:t>
            </w:r>
            <w:r w:rsidR="007B628C">
              <w:rPr>
                <w:rFonts w:cs="Times New Roman"/>
                <w:sz w:val="20"/>
                <w:szCs w:val="20"/>
              </w:rPr>
              <w:t xml:space="preserve">Jā </w:t>
            </w:r>
            <w:r>
              <w:rPr>
                <w:rFonts w:cs="Times New Roman"/>
                <w:sz w:val="20"/>
                <w:szCs w:val="20"/>
              </w:rPr>
              <w:t xml:space="preserve">○ </w:t>
            </w:r>
            <w:r w:rsidR="007B628C">
              <w:rPr>
                <w:rFonts w:cs="Times New Roman"/>
                <w:sz w:val="20"/>
                <w:szCs w:val="20"/>
              </w:rPr>
              <w:t>Nē</w:t>
            </w:r>
          </w:p>
          <w:p w:rsidR="00C94CA6" w:rsidRDefault="00C94CA6">
            <w:pPr>
              <w:snapToGrid w:val="0"/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7B628C">
              <w:rPr>
                <w:rFonts w:cs="Times New Roman"/>
                <w:i/>
                <w:sz w:val="20"/>
                <w:szCs w:val="20"/>
              </w:rPr>
              <w:t xml:space="preserve">"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7B628C">
              <w:rPr>
                <w:rFonts w:cs="Times New Roman"/>
                <w:i/>
                <w:sz w:val="20"/>
                <w:szCs w:val="20"/>
              </w:rPr>
              <w:t xml:space="preserve">" </w:t>
            </w:r>
            <w:r>
              <w:rPr>
                <w:rFonts w:cs="Times New Roman"/>
                <w:i/>
                <w:sz w:val="20"/>
                <w:szCs w:val="20"/>
              </w:rPr>
              <w:t>, norādiet informāciju par šīm prasībām)</w:t>
            </w:r>
          </w:p>
        </w:tc>
      </w:tr>
      <w:tr w:rsidR="00C94CA6" w:rsidTr="0066392B"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CA6" w:rsidRDefault="00C94CA6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Grupa, kurai piemērots zaļais publiskais iepirkums:</w:t>
            </w:r>
          </w:p>
        </w:tc>
      </w:tr>
      <w:tr w:rsidR="00C94CA6" w:rsidTr="0066392B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4CA6" w:rsidRDefault="00C94CA6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Biroja papīrs </w:t>
            </w:r>
          </w:p>
          <w:p w:rsidR="00C94CA6" w:rsidRDefault="00C94CA6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Biroja tehnika </w:t>
            </w:r>
          </w:p>
          <w:p w:rsidR="00C94CA6" w:rsidRDefault="00C94CA6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Datortehnika </w:t>
            </w:r>
          </w:p>
          <w:p w:rsidR="00C94CA6" w:rsidRDefault="00C94CA6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Autotransports </w:t>
            </w:r>
          </w:p>
          <w:p w:rsidR="0013691A" w:rsidRDefault="00C94CA6" w:rsidP="0013691A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Pārtika un ēdināšanas pakalpojumi</w:t>
            </w:r>
          </w:p>
          <w:p w:rsidR="0013691A" w:rsidRDefault="0013691A" w:rsidP="0013691A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Tīrīšanas līdzekļi un pakalpojumi</w:t>
            </w:r>
          </w:p>
          <w:p w:rsidR="0013691A" w:rsidRDefault="0013691A" w:rsidP="0013691A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Iekštelpu apgaismojums</w:t>
            </w:r>
          </w:p>
          <w:p w:rsidR="0013691A" w:rsidRDefault="0013691A" w:rsidP="0013691A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Ielu apgaismojums un satiksmes signāli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CE1E8F">
              <w:rPr>
                <w:sz w:val="20"/>
                <w:szCs w:val="20"/>
              </w:rPr>
              <w:t xml:space="preserve"> Ceļu projektēšana, būvniecība un uzturēšana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CE1E8F">
              <w:rPr>
                <w:sz w:val="20"/>
                <w:szCs w:val="20"/>
              </w:rPr>
              <w:t>Ūdens sildītāji</w:t>
            </w:r>
          </w:p>
          <w:p w:rsidR="00C94CA6" w:rsidRDefault="0013691A" w:rsidP="003F5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Būvdarbi (biroju ēkas)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Pr="00CE1E8F">
              <w:rPr>
                <w:sz w:val="20"/>
                <w:szCs w:val="20"/>
              </w:rPr>
              <w:t>Dārzkopības produkti un pakalpojumi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CE1E8F">
              <w:rPr>
                <w:sz w:val="20"/>
                <w:szCs w:val="20"/>
              </w:rPr>
              <w:t>Elektroenerģija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CE1E8F">
              <w:rPr>
                <w:sz w:val="20"/>
                <w:szCs w:val="20"/>
              </w:rPr>
              <w:t>Klozetpodi un pisuāri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Pr="00CE1E8F">
              <w:rPr>
                <w:sz w:val="20"/>
                <w:szCs w:val="20"/>
              </w:rPr>
              <w:t>Koģenerācija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Pr="00CE1E8F">
              <w:rPr>
                <w:sz w:val="20"/>
                <w:szCs w:val="20"/>
              </w:rPr>
              <w:t>Mēbeles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Pr="00CE1E8F">
              <w:rPr>
                <w:sz w:val="20"/>
                <w:szCs w:val="20"/>
              </w:rPr>
              <w:t>Notekūdeņu infrastruktūra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Pr="00CE1E8F">
              <w:rPr>
                <w:sz w:val="20"/>
                <w:szCs w:val="20"/>
              </w:rPr>
              <w:t>Sienu paneļi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CE1E8F">
              <w:rPr>
                <w:sz w:val="20"/>
                <w:szCs w:val="20"/>
              </w:rPr>
              <w:t>Sanitārtehniskā armatūra</w:t>
            </w:r>
          </w:p>
          <w:p w:rsidR="0013691A" w:rsidRPr="00CE1E8F" w:rsidRDefault="0013691A" w:rsidP="00136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Pr="00CE1E8F">
              <w:rPr>
                <w:sz w:val="20"/>
                <w:szCs w:val="20"/>
              </w:rPr>
              <w:t>Tekstilpreces</w:t>
            </w:r>
          </w:p>
          <w:p w:rsidR="0013691A" w:rsidRDefault="0013691A" w:rsidP="001369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  <w:r w:rsidRPr="00CE1E8F">
              <w:rPr>
                <w:sz w:val="20"/>
                <w:szCs w:val="20"/>
              </w:rPr>
              <w:t>Veselības aprūpes elektriskās un elektroniskās iekārtas (veselības aprūpes EEI)</w:t>
            </w:r>
          </w:p>
          <w:p w:rsidR="0013691A" w:rsidRPr="003F510D" w:rsidRDefault="0013691A" w:rsidP="001369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Cita</w:t>
            </w:r>
          </w:p>
        </w:tc>
      </w:tr>
      <w:tr w:rsidR="00C94CA6" w:rsidTr="0066392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A6" w:rsidRDefault="00C94CA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Iepirkuma dokumentos ir iekļautas prasības attiecībā uz sociālo atbildību:</w:t>
            </w:r>
            <w:r>
              <w:rPr>
                <w:rFonts w:cs="Times New Roman"/>
                <w:b/>
                <w:smallCaps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○ </w:t>
            </w:r>
            <w:r w:rsidR="00240D24">
              <w:rPr>
                <w:rFonts w:cs="Times New Roman"/>
                <w:sz w:val="20"/>
                <w:szCs w:val="20"/>
              </w:rPr>
              <w:t xml:space="preserve">Jā </w:t>
            </w:r>
            <w:r>
              <w:rPr>
                <w:rFonts w:cs="Times New Roman"/>
                <w:sz w:val="20"/>
                <w:szCs w:val="20"/>
              </w:rPr>
              <w:t xml:space="preserve">○ </w:t>
            </w:r>
            <w:r w:rsidR="00240D24">
              <w:rPr>
                <w:rFonts w:cs="Times New Roman"/>
                <w:sz w:val="20"/>
                <w:szCs w:val="20"/>
              </w:rPr>
              <w:t>Nē</w:t>
            </w:r>
          </w:p>
          <w:p w:rsidR="00C94CA6" w:rsidRDefault="00C94CA6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7B628C">
              <w:rPr>
                <w:rFonts w:cs="Times New Roman"/>
                <w:i/>
                <w:sz w:val="20"/>
                <w:szCs w:val="20"/>
              </w:rPr>
              <w:t>"</w:t>
            </w:r>
            <w:r w:rsidR="00240D24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240D24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7B628C">
              <w:rPr>
                <w:rFonts w:cs="Times New Roman"/>
                <w:i/>
                <w:sz w:val="20"/>
                <w:szCs w:val="20"/>
              </w:rPr>
              <w:t>"</w:t>
            </w:r>
            <w:r>
              <w:rPr>
                <w:rFonts w:cs="Times New Roman"/>
                <w:i/>
                <w:sz w:val="20"/>
                <w:szCs w:val="20"/>
              </w:rPr>
              <w:t>, norādīt informāciju par šīm prasībām)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94CA6" w:rsidTr="0066392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A6" w:rsidRDefault="00C94CA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Iepirkuma dokumentos ir iekļautas prasības, kas paredz inovatīvu risinājumu iegādi:</w:t>
            </w:r>
            <w:r>
              <w:rPr>
                <w:rFonts w:cs="Times New Roman"/>
                <w:b/>
                <w:smallCaps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○ </w:t>
            </w:r>
            <w:r w:rsidR="00240D24">
              <w:rPr>
                <w:rFonts w:cs="Times New Roman"/>
                <w:sz w:val="20"/>
                <w:szCs w:val="20"/>
              </w:rPr>
              <w:t xml:space="preserve">Jā </w:t>
            </w:r>
            <w:r>
              <w:rPr>
                <w:rFonts w:cs="Times New Roman"/>
                <w:sz w:val="20"/>
                <w:szCs w:val="20"/>
              </w:rPr>
              <w:t xml:space="preserve">○ </w:t>
            </w:r>
            <w:r w:rsidR="00240D24">
              <w:rPr>
                <w:rFonts w:cs="Times New Roman"/>
                <w:sz w:val="20"/>
                <w:szCs w:val="20"/>
              </w:rPr>
              <w:t>Nē</w:t>
            </w:r>
          </w:p>
          <w:p w:rsidR="00C94CA6" w:rsidRDefault="00C94CA6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(ja atbilde ir </w:t>
            </w:r>
            <w:r w:rsidR="007B628C">
              <w:rPr>
                <w:rFonts w:cs="Times New Roman"/>
                <w:i/>
                <w:sz w:val="20"/>
                <w:szCs w:val="20"/>
              </w:rPr>
              <w:t>"</w:t>
            </w:r>
            <w:r w:rsidR="00240D24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jā</w:t>
            </w:r>
            <w:r w:rsidR="007B628C">
              <w:rPr>
                <w:rFonts w:cs="Times New Roman"/>
                <w:i/>
                <w:sz w:val="20"/>
                <w:szCs w:val="20"/>
              </w:rPr>
              <w:t>"</w:t>
            </w:r>
            <w:r w:rsidR="00240D24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, norādīt informāciju par šīm prasībām)</w:t>
            </w:r>
          </w:p>
        </w:tc>
      </w:tr>
      <w:tr w:rsidR="00C94CA6" w:rsidTr="0066392B"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A6" w:rsidRDefault="00C94CA6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b/>
                <w:sz w:val="20"/>
              </w:rPr>
              <w:t>V</w:t>
            </w:r>
            <w:r w:rsidRPr="006171CA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3</w:t>
            </w:r>
            <w:r w:rsidRPr="006171CA">
              <w:rPr>
                <w:b/>
                <w:sz w:val="20"/>
              </w:rPr>
              <w:t xml:space="preserve">. </w:t>
            </w:r>
            <w:r>
              <w:rPr>
                <w:rFonts w:cs="Times New Roman"/>
                <w:b/>
                <w:sz w:val="20"/>
                <w:szCs w:val="20"/>
              </w:rPr>
              <w:t xml:space="preserve">Cita papildu informācija </w:t>
            </w:r>
            <w:r>
              <w:rPr>
                <w:rFonts w:cs="Times New Roman"/>
                <w:i/>
                <w:sz w:val="20"/>
                <w:szCs w:val="20"/>
              </w:rPr>
              <w:t>(ja nepieciešams)</w:t>
            </w:r>
          </w:p>
        </w:tc>
      </w:tr>
    </w:tbl>
    <w:p w:rsidR="005466EE" w:rsidRDefault="005466EE" w:rsidP="0066392B">
      <w:pPr>
        <w:rPr>
          <w:bCs/>
          <w:color w:val="000000"/>
          <w:sz w:val="18"/>
        </w:rPr>
      </w:pPr>
    </w:p>
    <w:p w:rsidR="00240D24" w:rsidRDefault="00240D24">
      <w:pPr>
        <w:rPr>
          <w:bCs/>
          <w:color w:val="000000"/>
          <w:sz w:val="18"/>
        </w:rPr>
      </w:pPr>
      <w:r>
        <w:rPr>
          <w:bCs/>
          <w:color w:val="000000"/>
          <w:sz w:val="18"/>
        </w:rPr>
        <w:br w:type="page"/>
      </w:r>
    </w:p>
    <w:p w:rsidR="00BF2C8C" w:rsidRDefault="00926FEC" w:rsidP="0066392B">
      <w:pPr>
        <w:rPr>
          <w:bCs/>
          <w:color w:val="000000"/>
          <w:sz w:val="18"/>
        </w:rPr>
      </w:pPr>
      <w:r w:rsidRPr="00926FEC">
        <w:rPr>
          <w:bCs/>
          <w:color w:val="000000"/>
          <w:sz w:val="18"/>
        </w:rPr>
        <w:lastRenderedPageBreak/>
        <w:t>Piezīmes</w:t>
      </w:r>
      <w:r w:rsidR="00F57E48">
        <w:rPr>
          <w:bCs/>
          <w:color w:val="000000"/>
          <w:sz w:val="18"/>
        </w:rPr>
        <w:t>.</w:t>
      </w:r>
    </w:p>
    <w:p w:rsidR="00926FEC" w:rsidRPr="00926FEC" w:rsidRDefault="00926FEC" w:rsidP="00926FEC">
      <w:pPr>
        <w:pStyle w:val="Standard"/>
        <w:rPr>
          <w:sz w:val="18"/>
          <w:szCs w:val="18"/>
          <w:lang w:val="lv-LV"/>
        </w:rPr>
      </w:pPr>
      <w:r w:rsidRPr="00926FEC">
        <w:rPr>
          <w:sz w:val="18"/>
          <w:szCs w:val="18"/>
          <w:vertAlign w:val="superscript"/>
          <w:lang w:val="lv-LV"/>
        </w:rPr>
        <w:t>1</w:t>
      </w:r>
      <w:r w:rsidRPr="00926FEC">
        <w:rPr>
          <w:sz w:val="18"/>
          <w:szCs w:val="18"/>
          <w:lang w:val="lv-LV"/>
        </w:rPr>
        <w:t xml:space="preserve"> Sadaļu atkārto tik reižu, cik nepieciešams.</w:t>
      </w:r>
    </w:p>
    <w:p w:rsidR="00926FEC" w:rsidRDefault="00926FEC" w:rsidP="00926FEC">
      <w:pPr>
        <w:pStyle w:val="Standard"/>
        <w:rPr>
          <w:sz w:val="18"/>
          <w:szCs w:val="18"/>
        </w:rPr>
      </w:pPr>
      <w:r w:rsidRPr="00B30664">
        <w:rPr>
          <w:sz w:val="18"/>
          <w:szCs w:val="18"/>
          <w:vertAlign w:val="superscript"/>
        </w:rPr>
        <w:t>2</w:t>
      </w:r>
      <w:r w:rsidRPr="00B30664">
        <w:rPr>
          <w:sz w:val="18"/>
          <w:szCs w:val="18"/>
        </w:rPr>
        <w:t xml:space="preserve"> Informāciju norāda, ja prasība ir piemērojama. </w:t>
      </w:r>
    </w:p>
    <w:p w:rsidR="004411F8" w:rsidRDefault="004411F8" w:rsidP="00926FEC">
      <w:pPr>
        <w:pStyle w:val="Standard"/>
        <w:rPr>
          <w:sz w:val="18"/>
          <w:szCs w:val="18"/>
        </w:rPr>
      </w:pPr>
    </w:p>
    <w:p w:rsidR="004411F8" w:rsidRDefault="004411F8" w:rsidP="00926FEC">
      <w:pPr>
        <w:pStyle w:val="Standard"/>
        <w:rPr>
          <w:sz w:val="18"/>
          <w:szCs w:val="18"/>
        </w:rPr>
      </w:pPr>
    </w:p>
    <w:p w:rsidR="004411F8" w:rsidRPr="00B21E43" w:rsidRDefault="004411F8" w:rsidP="004411F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:rsidR="004411F8" w:rsidRPr="00926FEC" w:rsidRDefault="004411F8" w:rsidP="00926FEC">
      <w:pPr>
        <w:pStyle w:val="Standard"/>
        <w:rPr>
          <w:sz w:val="18"/>
          <w:szCs w:val="18"/>
        </w:rPr>
      </w:pPr>
    </w:p>
    <w:sectPr w:rsidR="004411F8" w:rsidRPr="00926FEC" w:rsidSect="005466EE">
      <w:headerReference w:type="default" r:id="rId10"/>
      <w:footerReference w:type="default" r:id="rId11"/>
      <w:footerReference w:type="first" r:id="rId12"/>
      <w:pgSz w:w="11907" w:h="16840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54" w:rsidRDefault="009D5354">
      <w:r>
        <w:separator/>
      </w:r>
    </w:p>
  </w:endnote>
  <w:endnote w:type="continuationSeparator" w:id="0">
    <w:p w:rsidR="009D5354" w:rsidRDefault="009D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199" w:rsidRPr="00596199" w:rsidRDefault="00596199">
    <w:pPr>
      <w:pStyle w:val="Footer"/>
      <w:rPr>
        <w:sz w:val="20"/>
        <w:szCs w:val="20"/>
      </w:rPr>
    </w:pPr>
    <w:r>
      <w:rPr>
        <w:sz w:val="20"/>
        <w:szCs w:val="20"/>
      </w:rPr>
      <w:t>FMNotp13_21072020_Pazinojumi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199" w:rsidRPr="00596199" w:rsidRDefault="00596199">
    <w:pPr>
      <w:pStyle w:val="Footer"/>
      <w:rPr>
        <w:sz w:val="20"/>
        <w:szCs w:val="20"/>
      </w:rPr>
    </w:pPr>
    <w:r>
      <w:rPr>
        <w:sz w:val="20"/>
        <w:szCs w:val="20"/>
      </w:rPr>
      <w:t>FMNotp13_21072020_Pazinojumi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54" w:rsidRDefault="009D5354" w:rsidP="00CA21CA">
      <w:pPr>
        <w:jc w:val="center"/>
      </w:pPr>
    </w:p>
  </w:footnote>
  <w:footnote w:type="continuationSeparator" w:id="0">
    <w:p w:rsidR="009D5354" w:rsidRDefault="009D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C8C" w:rsidRDefault="00F14656">
    <w:pPr>
      <w:pStyle w:val="Header"/>
      <w:jc w:val="center"/>
    </w:pPr>
    <w:r>
      <w:fldChar w:fldCharType="begin"/>
    </w:r>
    <w:r w:rsidR="00BF2C8C">
      <w:instrText xml:space="preserve"> PAGE   \* MERGEFORMAT </w:instrText>
    </w:r>
    <w:r>
      <w:fldChar w:fldCharType="separate"/>
    </w:r>
    <w:r w:rsidR="006C7EB9">
      <w:rPr>
        <w:noProof/>
      </w:rPr>
      <w:t>3</w:t>
    </w:r>
    <w:r>
      <w:rPr>
        <w:noProof/>
      </w:rPr>
      <w:fldChar w:fldCharType="end"/>
    </w:r>
  </w:p>
  <w:p w:rsidR="00BF2C8C" w:rsidRDefault="00BF2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3A1B"/>
    <w:multiLevelType w:val="multilevel"/>
    <w:tmpl w:val="C172B9B0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60"/>
    <w:rsid w:val="00003B2A"/>
    <w:rsid w:val="0002165D"/>
    <w:rsid w:val="00045350"/>
    <w:rsid w:val="00046121"/>
    <w:rsid w:val="0005686F"/>
    <w:rsid w:val="00096F75"/>
    <w:rsid w:val="000A51A6"/>
    <w:rsid w:val="000D6164"/>
    <w:rsid w:val="000D778A"/>
    <w:rsid w:val="000F58AC"/>
    <w:rsid w:val="000F77B7"/>
    <w:rsid w:val="001215C2"/>
    <w:rsid w:val="0013089C"/>
    <w:rsid w:val="0013691A"/>
    <w:rsid w:val="001633D5"/>
    <w:rsid w:val="00181233"/>
    <w:rsid w:val="001A44E2"/>
    <w:rsid w:val="001A4DE9"/>
    <w:rsid w:val="001D6ED8"/>
    <w:rsid w:val="001F77B6"/>
    <w:rsid w:val="002077DA"/>
    <w:rsid w:val="00240D24"/>
    <w:rsid w:val="00261A36"/>
    <w:rsid w:val="002C5397"/>
    <w:rsid w:val="00302E18"/>
    <w:rsid w:val="00311282"/>
    <w:rsid w:val="003624A2"/>
    <w:rsid w:val="00370FD4"/>
    <w:rsid w:val="003C0C9F"/>
    <w:rsid w:val="003D06F5"/>
    <w:rsid w:val="003E334A"/>
    <w:rsid w:val="003E3B67"/>
    <w:rsid w:val="003F4DBF"/>
    <w:rsid w:val="003F510D"/>
    <w:rsid w:val="004411F8"/>
    <w:rsid w:val="00485E98"/>
    <w:rsid w:val="004A0D62"/>
    <w:rsid w:val="004E5F21"/>
    <w:rsid w:val="004F1DAB"/>
    <w:rsid w:val="004F74CD"/>
    <w:rsid w:val="00541F22"/>
    <w:rsid w:val="005466EE"/>
    <w:rsid w:val="00593745"/>
    <w:rsid w:val="00596199"/>
    <w:rsid w:val="005A2413"/>
    <w:rsid w:val="005E2D95"/>
    <w:rsid w:val="005F02E4"/>
    <w:rsid w:val="005F1F94"/>
    <w:rsid w:val="005F52B4"/>
    <w:rsid w:val="00604329"/>
    <w:rsid w:val="006171CA"/>
    <w:rsid w:val="0062720C"/>
    <w:rsid w:val="00635E8C"/>
    <w:rsid w:val="00637CBE"/>
    <w:rsid w:val="0066392B"/>
    <w:rsid w:val="00671A59"/>
    <w:rsid w:val="00675ABC"/>
    <w:rsid w:val="00677E7D"/>
    <w:rsid w:val="006B0291"/>
    <w:rsid w:val="006B44A8"/>
    <w:rsid w:val="006C7EB9"/>
    <w:rsid w:val="006E7604"/>
    <w:rsid w:val="00702401"/>
    <w:rsid w:val="00730858"/>
    <w:rsid w:val="0077551B"/>
    <w:rsid w:val="00785E5F"/>
    <w:rsid w:val="00787A20"/>
    <w:rsid w:val="00792E64"/>
    <w:rsid w:val="007975EF"/>
    <w:rsid w:val="00797F4A"/>
    <w:rsid w:val="007A339F"/>
    <w:rsid w:val="007B1F69"/>
    <w:rsid w:val="007B628C"/>
    <w:rsid w:val="007D6B3D"/>
    <w:rsid w:val="0082046B"/>
    <w:rsid w:val="00820DD5"/>
    <w:rsid w:val="008249DB"/>
    <w:rsid w:val="0086700D"/>
    <w:rsid w:val="008A164F"/>
    <w:rsid w:val="008B0CF7"/>
    <w:rsid w:val="008B606E"/>
    <w:rsid w:val="008B64AF"/>
    <w:rsid w:val="00900428"/>
    <w:rsid w:val="00926FEC"/>
    <w:rsid w:val="009421AE"/>
    <w:rsid w:val="009637FA"/>
    <w:rsid w:val="00977587"/>
    <w:rsid w:val="00980BF0"/>
    <w:rsid w:val="0098374A"/>
    <w:rsid w:val="00990B4F"/>
    <w:rsid w:val="0099303F"/>
    <w:rsid w:val="00995D9E"/>
    <w:rsid w:val="009B0D6E"/>
    <w:rsid w:val="009C18A7"/>
    <w:rsid w:val="009D5354"/>
    <w:rsid w:val="009E1850"/>
    <w:rsid w:val="009E579D"/>
    <w:rsid w:val="009F1753"/>
    <w:rsid w:val="009F39FE"/>
    <w:rsid w:val="00A03693"/>
    <w:rsid w:val="00A24779"/>
    <w:rsid w:val="00A4154F"/>
    <w:rsid w:val="00A5760B"/>
    <w:rsid w:val="00A62208"/>
    <w:rsid w:val="00A639DA"/>
    <w:rsid w:val="00A73665"/>
    <w:rsid w:val="00A921A1"/>
    <w:rsid w:val="00AA7F96"/>
    <w:rsid w:val="00AE79D2"/>
    <w:rsid w:val="00BC4830"/>
    <w:rsid w:val="00BC657A"/>
    <w:rsid w:val="00BC6854"/>
    <w:rsid w:val="00BD2183"/>
    <w:rsid w:val="00BD2981"/>
    <w:rsid w:val="00BD37AD"/>
    <w:rsid w:val="00BE1C94"/>
    <w:rsid w:val="00BF2C8C"/>
    <w:rsid w:val="00C07AC2"/>
    <w:rsid w:val="00C36840"/>
    <w:rsid w:val="00C5748A"/>
    <w:rsid w:val="00C63C21"/>
    <w:rsid w:val="00C917E7"/>
    <w:rsid w:val="00C94CA6"/>
    <w:rsid w:val="00CA21CA"/>
    <w:rsid w:val="00CB6D92"/>
    <w:rsid w:val="00CC6B53"/>
    <w:rsid w:val="00CD58EF"/>
    <w:rsid w:val="00CE2FD0"/>
    <w:rsid w:val="00CE7843"/>
    <w:rsid w:val="00D543A7"/>
    <w:rsid w:val="00D67083"/>
    <w:rsid w:val="00D769F3"/>
    <w:rsid w:val="00DB0529"/>
    <w:rsid w:val="00DE358A"/>
    <w:rsid w:val="00E02CD6"/>
    <w:rsid w:val="00E06D6C"/>
    <w:rsid w:val="00E13FE4"/>
    <w:rsid w:val="00E176F1"/>
    <w:rsid w:val="00E71F14"/>
    <w:rsid w:val="00E95517"/>
    <w:rsid w:val="00ED4260"/>
    <w:rsid w:val="00F0216F"/>
    <w:rsid w:val="00F14656"/>
    <w:rsid w:val="00F33D8A"/>
    <w:rsid w:val="00F57E48"/>
    <w:rsid w:val="00F73059"/>
    <w:rsid w:val="00F8296F"/>
    <w:rsid w:val="00F82A32"/>
    <w:rsid w:val="00F96AC7"/>
    <w:rsid w:val="00FE2A9A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AE1F0-DF20-4EF5-8A8B-31A7BED9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5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2">
    <w:name w:val="heading 2"/>
    <w:basedOn w:val="Standard"/>
    <w:next w:val="Standard"/>
    <w:rsid w:val="00F14656"/>
    <w:pPr>
      <w:keepNext/>
      <w:outlineLvl w:val="1"/>
    </w:pPr>
    <w:rPr>
      <w:b/>
      <w:bCs/>
      <w:sz w:val="20"/>
      <w:lang w:val="lv-LV"/>
    </w:rPr>
  </w:style>
  <w:style w:type="paragraph" w:styleId="Heading4">
    <w:name w:val="heading 4"/>
    <w:basedOn w:val="Standard"/>
    <w:next w:val="Standard"/>
    <w:rsid w:val="00F14656"/>
    <w:pPr>
      <w:keepNext/>
      <w:ind w:left="4253" w:right="-28"/>
      <w:jc w:val="center"/>
      <w:outlineLvl w:val="3"/>
    </w:pPr>
    <w:rPr>
      <w:bCs/>
      <w:i/>
      <w:iCs/>
      <w:sz w:val="16"/>
      <w:lang w:val="lv-LV"/>
    </w:rPr>
  </w:style>
  <w:style w:type="paragraph" w:styleId="Heading5">
    <w:name w:val="heading 5"/>
    <w:basedOn w:val="Standard"/>
    <w:next w:val="Standard"/>
    <w:rsid w:val="00F14656"/>
    <w:pPr>
      <w:keepNext/>
      <w:jc w:val="center"/>
      <w:outlineLvl w:val="4"/>
    </w:pPr>
    <w:rPr>
      <w:b/>
      <w:bCs/>
      <w:sz w:val="20"/>
      <w:szCs w:val="20"/>
      <w:lang w:val="lv-LV"/>
    </w:rPr>
  </w:style>
  <w:style w:type="paragraph" w:styleId="Heading6">
    <w:name w:val="heading 6"/>
    <w:basedOn w:val="Standard"/>
    <w:next w:val="Standard"/>
    <w:rsid w:val="00F14656"/>
    <w:pPr>
      <w:keepNext/>
      <w:outlineLvl w:val="5"/>
    </w:pPr>
    <w:rPr>
      <w:b/>
      <w:lang w:val="lv-LV"/>
    </w:rPr>
  </w:style>
  <w:style w:type="paragraph" w:styleId="Heading8">
    <w:name w:val="heading 8"/>
    <w:basedOn w:val="Standard"/>
    <w:next w:val="Standard"/>
    <w:rsid w:val="00F14656"/>
    <w:pPr>
      <w:keepNext/>
      <w:widowControl w:val="0"/>
      <w:autoSpaceDE w:val="0"/>
      <w:outlineLvl w:val="7"/>
    </w:pPr>
    <w:rPr>
      <w:b/>
      <w:bCs/>
      <w:smallCaps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F14656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rsid w:val="00F1465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F14656"/>
    <w:pPr>
      <w:spacing w:after="120"/>
    </w:pPr>
  </w:style>
  <w:style w:type="paragraph" w:styleId="List">
    <w:name w:val="List"/>
    <w:basedOn w:val="Textbody"/>
    <w:rsid w:val="00F14656"/>
    <w:rPr>
      <w:rFonts w:cs="Tahoma"/>
    </w:rPr>
  </w:style>
  <w:style w:type="paragraph" w:styleId="Caption">
    <w:name w:val="caption"/>
    <w:basedOn w:val="Standard"/>
    <w:rsid w:val="00F1465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F14656"/>
    <w:pPr>
      <w:suppressLineNumbers/>
    </w:pPr>
    <w:rPr>
      <w:rFonts w:cs="Tahoma"/>
    </w:rPr>
  </w:style>
  <w:style w:type="paragraph" w:styleId="CommentText">
    <w:name w:val="annotation text"/>
    <w:basedOn w:val="Standard"/>
    <w:link w:val="CommentTextChar"/>
    <w:rsid w:val="00F14656"/>
    <w:pPr>
      <w:widowControl w:val="0"/>
      <w:autoSpaceDE w:val="0"/>
    </w:pPr>
    <w:rPr>
      <w:sz w:val="20"/>
      <w:szCs w:val="20"/>
    </w:rPr>
  </w:style>
  <w:style w:type="paragraph" w:customStyle="1" w:styleId="Rub1">
    <w:name w:val="Rub1"/>
    <w:basedOn w:val="Standard"/>
    <w:rsid w:val="00F14656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Logo">
    <w:name w:val="Logo"/>
    <w:basedOn w:val="Standard"/>
    <w:rsid w:val="00F14656"/>
    <w:rPr>
      <w:lang w:val="fr-FR"/>
    </w:rPr>
  </w:style>
  <w:style w:type="paragraph" w:customStyle="1" w:styleId="Footnote">
    <w:name w:val="Footnote"/>
    <w:basedOn w:val="Standard"/>
    <w:rsid w:val="00F14656"/>
    <w:rPr>
      <w:sz w:val="20"/>
      <w:szCs w:val="20"/>
      <w:lang w:val="lv-LV"/>
    </w:rPr>
  </w:style>
  <w:style w:type="paragraph" w:customStyle="1" w:styleId="Endnote">
    <w:name w:val="Endnote"/>
    <w:basedOn w:val="Standard"/>
    <w:rsid w:val="00F14656"/>
    <w:rPr>
      <w:sz w:val="20"/>
      <w:szCs w:val="20"/>
      <w:lang w:val="en-GB"/>
    </w:rPr>
  </w:style>
  <w:style w:type="paragraph" w:customStyle="1" w:styleId="Annexetitreacte">
    <w:name w:val="Annexe titre (acte)"/>
    <w:basedOn w:val="Standard"/>
    <w:next w:val="Standard"/>
    <w:rsid w:val="00F14656"/>
    <w:pPr>
      <w:spacing w:before="120" w:after="120"/>
      <w:jc w:val="center"/>
    </w:pPr>
    <w:rPr>
      <w:b/>
      <w:szCs w:val="20"/>
      <w:u w:val="single"/>
      <w:lang w:val="en-GB"/>
    </w:rPr>
  </w:style>
  <w:style w:type="paragraph" w:customStyle="1" w:styleId="TableContents">
    <w:name w:val="Table Contents"/>
    <w:basedOn w:val="Standard"/>
    <w:rsid w:val="00F14656"/>
    <w:pPr>
      <w:suppressLineNumbers/>
    </w:pPr>
  </w:style>
  <w:style w:type="paragraph" w:customStyle="1" w:styleId="TableHeading">
    <w:name w:val="Table Heading"/>
    <w:basedOn w:val="TableContents"/>
    <w:rsid w:val="00F14656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F14656"/>
  </w:style>
  <w:style w:type="character" w:customStyle="1" w:styleId="WW-Absatz-Standardschriftart">
    <w:name w:val="WW-Absatz-Standardschriftart"/>
    <w:rsid w:val="00F14656"/>
  </w:style>
  <w:style w:type="character" w:customStyle="1" w:styleId="WW-Absatz-Standardschriftart1">
    <w:name w:val="WW-Absatz-Standardschriftart1"/>
    <w:rsid w:val="00F14656"/>
  </w:style>
  <w:style w:type="character" w:customStyle="1" w:styleId="FootnoteSymbol">
    <w:name w:val="Footnote Symbol"/>
    <w:rsid w:val="00F14656"/>
    <w:rPr>
      <w:position w:val="0"/>
      <w:vertAlign w:val="superscript"/>
    </w:rPr>
  </w:style>
  <w:style w:type="character" w:customStyle="1" w:styleId="Footnoteanchor">
    <w:name w:val="Footnote anchor"/>
    <w:rsid w:val="00F14656"/>
    <w:rPr>
      <w:position w:val="0"/>
      <w:vertAlign w:val="superscript"/>
    </w:rPr>
  </w:style>
  <w:style w:type="character" w:customStyle="1" w:styleId="EndnoteSymbol">
    <w:name w:val="Endnote Symbol"/>
    <w:rsid w:val="00F14656"/>
    <w:rPr>
      <w:position w:val="0"/>
      <w:vertAlign w:val="superscript"/>
    </w:rPr>
  </w:style>
  <w:style w:type="character" w:customStyle="1" w:styleId="WW-EndnoteCharacters">
    <w:name w:val="WW-Endnote Characters"/>
    <w:rsid w:val="00F14656"/>
  </w:style>
  <w:style w:type="character" w:customStyle="1" w:styleId="Endnoteanchor">
    <w:name w:val="Endnote anchor"/>
    <w:rsid w:val="00F14656"/>
    <w:rPr>
      <w:position w:val="0"/>
      <w:vertAlign w:val="superscript"/>
    </w:rPr>
  </w:style>
  <w:style w:type="numbering" w:customStyle="1" w:styleId="WW8Num1">
    <w:name w:val="WW8Num1"/>
    <w:basedOn w:val="NoList"/>
    <w:rsid w:val="00F14656"/>
    <w:pPr>
      <w:numPr>
        <w:numId w:val="1"/>
      </w:numPr>
    </w:pPr>
  </w:style>
  <w:style w:type="character" w:styleId="CommentReference">
    <w:name w:val="annotation reference"/>
    <w:uiPriority w:val="99"/>
    <w:unhideWhenUsed/>
    <w:rsid w:val="00797F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F4A"/>
    <w:pPr>
      <w:autoSpaceDE/>
    </w:pPr>
    <w:rPr>
      <w:rFonts w:eastAsia="Lucida Sans Unicode" w:cs="Tahoma"/>
      <w:b/>
      <w:bCs/>
      <w:lang w:val="lv-LV"/>
    </w:rPr>
  </w:style>
  <w:style w:type="character" w:customStyle="1" w:styleId="StandardChar">
    <w:name w:val="Standard Char"/>
    <w:link w:val="Standard"/>
    <w:rsid w:val="00797F4A"/>
    <w:rPr>
      <w:rFonts w:eastAsia="Times New Roman" w:cs="Times New Roman"/>
      <w:kern w:val="3"/>
      <w:sz w:val="24"/>
      <w:szCs w:val="24"/>
      <w:lang w:val="en-US" w:eastAsia="en-US" w:bidi="ar-SA"/>
    </w:rPr>
  </w:style>
  <w:style w:type="character" w:customStyle="1" w:styleId="CommentTextChar">
    <w:name w:val="Comment Text Char"/>
    <w:link w:val="CommentText"/>
    <w:rsid w:val="00797F4A"/>
    <w:rPr>
      <w:rFonts w:eastAsia="Times New Roman" w:cs="Times New Roman"/>
      <w:kern w:val="3"/>
      <w:sz w:val="20"/>
      <w:szCs w:val="20"/>
      <w:lang w:val="en-US" w:eastAsia="en-US" w:bidi="ar-SA"/>
    </w:rPr>
  </w:style>
  <w:style w:type="character" w:customStyle="1" w:styleId="CommentSubjectChar">
    <w:name w:val="Comment Subject Char"/>
    <w:link w:val="CommentSubject"/>
    <w:uiPriority w:val="99"/>
    <w:semiHidden/>
    <w:rsid w:val="00797F4A"/>
    <w:rPr>
      <w:rFonts w:eastAsia="Times New Roman" w:cs="Times New Roman"/>
      <w:b/>
      <w:bCs/>
      <w:kern w:val="3"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7F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7F4A"/>
    <w:rPr>
      <w:kern w:val="3"/>
      <w:sz w:val="24"/>
      <w:szCs w:val="24"/>
      <w:lang w:eastAsia="en-US"/>
    </w:rPr>
  </w:style>
  <w:style w:type="paragraph" w:customStyle="1" w:styleId="Rub2">
    <w:name w:val="Rub2"/>
    <w:basedOn w:val="Normal"/>
    <w:next w:val="Normal"/>
    <w:rsid w:val="00A921A1"/>
    <w:pPr>
      <w:widowControl/>
      <w:tabs>
        <w:tab w:val="left" w:pos="709"/>
        <w:tab w:val="left" w:pos="5670"/>
        <w:tab w:val="left" w:pos="6663"/>
        <w:tab w:val="left" w:pos="7088"/>
      </w:tabs>
      <w:autoSpaceDN/>
      <w:ind w:right="-596"/>
      <w:textAlignment w:val="auto"/>
    </w:pPr>
    <w:rPr>
      <w:rFonts w:eastAsia="Times New Roman" w:cs="Times New Roman"/>
      <w:smallCaps/>
      <w:kern w:val="0"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BD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E18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C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C8C"/>
  </w:style>
  <w:style w:type="paragraph" w:styleId="Footer">
    <w:name w:val="footer"/>
    <w:basedOn w:val="Normal"/>
    <w:link w:val="FooterChar"/>
    <w:uiPriority w:val="99"/>
    <w:unhideWhenUsed/>
    <w:rsid w:val="00BF2C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C8C"/>
  </w:style>
  <w:style w:type="paragraph" w:customStyle="1" w:styleId="naisf">
    <w:name w:val="naisf"/>
    <w:basedOn w:val="Normal"/>
    <w:rsid w:val="005466EE"/>
    <w:pPr>
      <w:widowControl/>
      <w:suppressAutoHyphens w:val="0"/>
      <w:autoSpaceDN/>
      <w:spacing w:before="75" w:after="75"/>
      <w:ind w:firstLine="375"/>
      <w:jc w:val="both"/>
      <w:textAlignment w:val="auto"/>
    </w:pPr>
    <w:rPr>
      <w:rFonts w:eastAsia="Times New Roman" w:cs="Times New Roman"/>
      <w:kern w:val="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>10</DK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54F930B-C7D7-4820-BECD-64C2F546F340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2.xml><?xml version="1.0" encoding="utf-8"?>
<ds:datastoreItem xmlns:ds="http://schemas.openxmlformats.org/officeDocument/2006/customXml" ds:itemID="{67ADAC60-749D-44BD-AB05-53D716CEA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A761A-8480-4C24-B714-5E43714D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3167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Nr.13</dc:subject>
  <dc:creator>Iveta Cirse</dc:creator>
  <cp:keywords/>
  <dc:description>iveta.cirse@fm.gov.lv_x000d_
67095659</dc:description>
  <cp:lastModifiedBy>Inguna Dancīte</cp:lastModifiedBy>
  <cp:revision>2</cp:revision>
  <cp:lastPrinted>2017-02-28T13:42:00Z</cp:lastPrinted>
  <dcterms:created xsi:type="dcterms:W3CDTF">2020-07-22T11:04:00Z</dcterms:created>
  <dcterms:modified xsi:type="dcterms:W3CDTF">2020-07-22T11:04:00Z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0x01010065CEC490659089428AB81EE8480BC673</vt:lpwstr>
  </property>
</Properties>
</file>