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AA39F" w14:textId="78A32E4C" w:rsidR="0042748D" w:rsidRPr="0095409D" w:rsidRDefault="0053224D" w:rsidP="0042748D">
      <w:pPr>
        <w:jc w:val="right"/>
        <w:rPr>
          <w:rFonts w:eastAsia="Calibri"/>
          <w:i/>
          <w:sz w:val="22"/>
          <w:szCs w:val="22"/>
          <w:lang w:eastAsia="en-US"/>
        </w:rPr>
      </w:pPr>
      <w:r>
        <w:rPr>
          <w:rFonts w:eastAsia="Calibri"/>
          <w:i/>
          <w:sz w:val="22"/>
          <w:szCs w:val="22"/>
          <w:lang w:eastAsia="en-US"/>
        </w:rPr>
        <w:t>14</w:t>
      </w:r>
      <w:r w:rsidR="0042748D" w:rsidRPr="0095409D">
        <w:rPr>
          <w:rFonts w:eastAsia="Calibri"/>
          <w:i/>
          <w:sz w:val="22"/>
          <w:szCs w:val="22"/>
          <w:lang w:eastAsia="en-US"/>
        </w:rPr>
        <w:t>.pielikums informatīvajam ziņojumam</w:t>
      </w:r>
    </w:p>
    <w:p w14:paraId="3EA3DF82" w14:textId="77777777" w:rsidR="0042748D" w:rsidRPr="0095409D" w:rsidRDefault="0042748D" w:rsidP="0042748D">
      <w:pPr>
        <w:jc w:val="right"/>
        <w:rPr>
          <w:rFonts w:eastAsia="Calibri"/>
          <w:i/>
          <w:sz w:val="22"/>
          <w:szCs w:val="22"/>
          <w:lang w:eastAsia="en-US"/>
        </w:rPr>
      </w:pPr>
      <w:r w:rsidRPr="0095409D">
        <w:rPr>
          <w:rFonts w:eastAsia="Calibri"/>
          <w:i/>
          <w:sz w:val="22"/>
          <w:szCs w:val="22"/>
          <w:lang w:eastAsia="en-US"/>
        </w:rPr>
        <w:t>“Par valsts budžeta izdevumu pārskatīšanas 2018., 2019. un 2020.gadam</w:t>
      </w:r>
    </w:p>
    <w:p w14:paraId="2FC2426A" w14:textId="77777777" w:rsidR="0042748D" w:rsidRPr="0095409D" w:rsidRDefault="0042748D" w:rsidP="0042748D">
      <w:pPr>
        <w:jc w:val="right"/>
        <w:rPr>
          <w:rFonts w:eastAsia="Calibri"/>
          <w:i/>
          <w:sz w:val="22"/>
          <w:szCs w:val="22"/>
          <w:lang w:eastAsia="en-US"/>
        </w:rPr>
      </w:pPr>
      <w:r w:rsidRPr="0095409D">
        <w:rPr>
          <w:rFonts w:eastAsia="Calibri"/>
          <w:i/>
          <w:sz w:val="22"/>
          <w:szCs w:val="22"/>
          <w:lang w:eastAsia="en-US"/>
        </w:rPr>
        <w:t>rezultātiem un priekšlikumi par šo rezultātu izmantošanu likumprojekta</w:t>
      </w:r>
    </w:p>
    <w:p w14:paraId="4A7A9B39" w14:textId="77777777" w:rsidR="0042748D" w:rsidRPr="0095409D" w:rsidRDefault="0042748D" w:rsidP="0042748D">
      <w:pPr>
        <w:jc w:val="right"/>
        <w:rPr>
          <w:rFonts w:eastAsia="Calibri"/>
          <w:i/>
          <w:sz w:val="22"/>
          <w:szCs w:val="22"/>
          <w:lang w:eastAsia="en-US"/>
        </w:rPr>
      </w:pPr>
      <w:r w:rsidRPr="0095409D">
        <w:rPr>
          <w:rFonts w:eastAsia="Calibri"/>
          <w:i/>
          <w:sz w:val="22"/>
          <w:szCs w:val="22"/>
          <w:lang w:eastAsia="en-US"/>
        </w:rPr>
        <w:t>“Par vidēja termiņa budžeta 2018., 2019. un 2020.gadam” un likumprojekta</w:t>
      </w:r>
    </w:p>
    <w:p w14:paraId="5CA1B4D2" w14:textId="77777777" w:rsidR="0042748D" w:rsidRPr="0095409D" w:rsidRDefault="0042748D" w:rsidP="0042748D">
      <w:pPr>
        <w:jc w:val="right"/>
        <w:rPr>
          <w:rFonts w:eastAsia="Calibri"/>
          <w:szCs w:val="22"/>
          <w:lang w:eastAsia="en-US"/>
        </w:rPr>
      </w:pPr>
      <w:r w:rsidRPr="0095409D">
        <w:rPr>
          <w:rFonts w:eastAsia="Calibri"/>
          <w:i/>
          <w:sz w:val="22"/>
          <w:szCs w:val="22"/>
          <w:lang w:eastAsia="en-US"/>
        </w:rPr>
        <w:t>“Par valsts budžetu 2018.gadam” izstrādes procesā”</w:t>
      </w:r>
    </w:p>
    <w:p w14:paraId="0EC59990" w14:textId="36520482" w:rsidR="0042748D" w:rsidRDefault="0042748D" w:rsidP="00845661">
      <w:pPr>
        <w:tabs>
          <w:tab w:val="left" w:pos="567"/>
        </w:tabs>
        <w:ind w:firstLine="567"/>
        <w:jc w:val="center"/>
        <w:rPr>
          <w:b/>
        </w:rPr>
      </w:pPr>
    </w:p>
    <w:p w14:paraId="0383C3E6" w14:textId="77777777" w:rsidR="0042748D" w:rsidRDefault="0042748D" w:rsidP="00845661">
      <w:pPr>
        <w:tabs>
          <w:tab w:val="left" w:pos="567"/>
        </w:tabs>
        <w:ind w:firstLine="567"/>
        <w:jc w:val="center"/>
        <w:rPr>
          <w:b/>
        </w:rPr>
      </w:pPr>
    </w:p>
    <w:p w14:paraId="6678CF99" w14:textId="3BBAF7EA" w:rsidR="00FB534D" w:rsidRPr="00930E09" w:rsidRDefault="00004CEF" w:rsidP="00845661">
      <w:pPr>
        <w:tabs>
          <w:tab w:val="left" w:pos="567"/>
        </w:tabs>
        <w:ind w:firstLine="567"/>
        <w:jc w:val="center"/>
        <w:rPr>
          <w:b/>
          <w:bCs/>
        </w:rPr>
      </w:pPr>
      <w:r w:rsidRPr="00930E09">
        <w:rPr>
          <w:b/>
        </w:rPr>
        <w:t xml:space="preserve">Turpmākās darbības plāns </w:t>
      </w:r>
      <w:r w:rsidR="00FB534D" w:rsidRPr="00930E09">
        <w:rPr>
          <w:b/>
        </w:rPr>
        <w:t xml:space="preserve">valsts budžeta iestāžu </w:t>
      </w:r>
      <w:r w:rsidR="00FB534D" w:rsidRPr="00930E09">
        <w:rPr>
          <w:b/>
          <w:bCs/>
        </w:rPr>
        <w:t>publisko pakalpojumu piegādes</w:t>
      </w:r>
      <w:r w:rsidRPr="00930E09">
        <w:rPr>
          <w:b/>
          <w:bCs/>
        </w:rPr>
        <w:t xml:space="preserve"> </w:t>
      </w:r>
      <w:r w:rsidR="00FB534D" w:rsidRPr="00930E09">
        <w:rPr>
          <w:b/>
          <w:bCs/>
        </w:rPr>
        <w:t>un informācijas un komunikācijas tehnoloģiju jom</w:t>
      </w:r>
      <w:r w:rsidRPr="00930E09">
        <w:rPr>
          <w:b/>
          <w:bCs/>
        </w:rPr>
        <w:t>as optimizācijai</w:t>
      </w:r>
    </w:p>
    <w:p w14:paraId="43C11193" w14:textId="77777777" w:rsidR="00FB534D" w:rsidRPr="00930E09" w:rsidRDefault="00FB534D" w:rsidP="00B6355F">
      <w:pPr>
        <w:tabs>
          <w:tab w:val="left" w:pos="567"/>
        </w:tabs>
        <w:ind w:firstLine="567"/>
        <w:jc w:val="both"/>
        <w:rPr>
          <w:bCs/>
        </w:rPr>
      </w:pPr>
    </w:p>
    <w:p w14:paraId="60CC0AF1" w14:textId="4D7ED0E0" w:rsidR="00FB534D" w:rsidRPr="00930E09" w:rsidRDefault="00FB534D" w:rsidP="00845661">
      <w:pPr>
        <w:tabs>
          <w:tab w:val="left" w:pos="567"/>
          <w:tab w:val="left" w:pos="993"/>
        </w:tabs>
        <w:spacing w:before="120"/>
        <w:jc w:val="both"/>
        <w:rPr>
          <w:bCs/>
        </w:rPr>
      </w:pPr>
      <w:r w:rsidRPr="00930E09">
        <w:rPr>
          <w:bCs/>
        </w:rPr>
        <w:t>Ministru kabineta 2017. gada 28.marta rīkojuma Nr. 141</w:t>
      </w:r>
      <w:r w:rsidR="003853F6" w:rsidRPr="00930E09">
        <w:rPr>
          <w:bCs/>
        </w:rPr>
        <w:t xml:space="preserve"> “</w:t>
      </w:r>
      <w:r w:rsidR="00845661" w:rsidRPr="00930E09">
        <w:rPr>
          <w:bCs/>
        </w:rPr>
        <w:t>Par likumprojekta "Par vidēja termiņa budžeta ietvaru 2018., 2019. un 2020. gadam" un likumprojekta "Par valsts budžetu 2018. gadam" sagatavošanas grafiku” 3. un 4.punkts nosaka, ka</w:t>
      </w:r>
      <w:r w:rsidRPr="00930E09">
        <w:rPr>
          <w:bCs/>
        </w:rPr>
        <w:t>:</w:t>
      </w:r>
    </w:p>
    <w:p w14:paraId="5EB74E5D" w14:textId="79693355" w:rsidR="0039216C" w:rsidRPr="00930E09" w:rsidRDefault="00FB534D" w:rsidP="0072610E">
      <w:pPr>
        <w:pStyle w:val="ListParagraph"/>
        <w:numPr>
          <w:ilvl w:val="0"/>
          <w:numId w:val="25"/>
        </w:numPr>
        <w:tabs>
          <w:tab w:val="left" w:pos="567"/>
          <w:tab w:val="left" w:pos="993"/>
        </w:tabs>
        <w:spacing w:before="120"/>
        <w:ind w:left="340" w:hanging="340"/>
        <w:jc w:val="both"/>
        <w:rPr>
          <w:bCs/>
        </w:rPr>
      </w:pPr>
      <w:r w:rsidRPr="00930E09">
        <w:rPr>
          <w:bCs/>
        </w:rPr>
        <w:t xml:space="preserve">Vides aizsardzības un reģionālās attīstības ministrijai (turpmāk – </w:t>
      </w:r>
      <w:r w:rsidR="009900D7" w:rsidRPr="00930E09">
        <w:rPr>
          <w:bCs/>
        </w:rPr>
        <w:t>VARAM</w:t>
      </w:r>
      <w:r w:rsidRPr="00930E09">
        <w:rPr>
          <w:bCs/>
        </w:rPr>
        <w:t>) sadarbībā ar Finanšu ministriju</w:t>
      </w:r>
      <w:r w:rsidR="00845661" w:rsidRPr="00930E09">
        <w:rPr>
          <w:bCs/>
        </w:rPr>
        <w:t xml:space="preserve"> (turpmāk – FM)</w:t>
      </w:r>
      <w:r w:rsidRPr="00930E09">
        <w:rPr>
          <w:bCs/>
        </w:rPr>
        <w:t xml:space="preserve"> uzsākt </w:t>
      </w:r>
      <w:r w:rsidRPr="00930E09">
        <w:t xml:space="preserve">visaptverošu optimizācijas priekšlikumu izstrādi valsts budžeta iestāžu </w:t>
      </w:r>
      <w:r w:rsidR="002B1F92" w:rsidRPr="00930E09">
        <w:t xml:space="preserve">(turpmāk – iestāde) </w:t>
      </w:r>
      <w:r w:rsidRPr="00930E09">
        <w:rPr>
          <w:bCs/>
        </w:rPr>
        <w:t xml:space="preserve">publisko pakalpojumu piegādes un informācijas un komunikācijas tehnoloģiju </w:t>
      </w:r>
      <w:r w:rsidR="002B1F92" w:rsidRPr="00930E09">
        <w:rPr>
          <w:bCs/>
        </w:rPr>
        <w:t xml:space="preserve">(turpmāk – IKT) </w:t>
      </w:r>
      <w:r w:rsidRPr="00930E09">
        <w:rPr>
          <w:bCs/>
        </w:rPr>
        <w:t>jomā, paredzot šīs par izdevumu pārskatīšanas jomām 2018. gadā, izstrādājot likumprojektu “Par vidēja termiņa budžeta ietvaru 2019., 2020. un 2021. gadam” un likumprojektu “Par valsts budžetu 2019. gadam”;</w:t>
      </w:r>
    </w:p>
    <w:p w14:paraId="394629E4" w14:textId="0EB29A51" w:rsidR="00FB534D" w:rsidRPr="00465AD6" w:rsidRDefault="00845661" w:rsidP="0072610E">
      <w:pPr>
        <w:pStyle w:val="ListParagraph"/>
        <w:numPr>
          <w:ilvl w:val="0"/>
          <w:numId w:val="25"/>
        </w:numPr>
        <w:tabs>
          <w:tab w:val="left" w:pos="567"/>
          <w:tab w:val="left" w:pos="993"/>
        </w:tabs>
        <w:spacing w:before="120"/>
        <w:ind w:left="340" w:hanging="340"/>
        <w:jc w:val="both"/>
        <w:rPr>
          <w:bCs/>
        </w:rPr>
      </w:pPr>
      <w:r w:rsidRPr="00930E09">
        <w:rPr>
          <w:bCs/>
        </w:rPr>
        <w:t xml:space="preserve">VARAM </w:t>
      </w:r>
      <w:r w:rsidR="00FB534D" w:rsidRPr="00930E09">
        <w:t>sadarbībā ar F</w:t>
      </w:r>
      <w:r w:rsidRPr="00930E09">
        <w:t xml:space="preserve">M </w:t>
      </w:r>
      <w:r w:rsidR="00FB534D" w:rsidRPr="00930E09">
        <w:t xml:space="preserve">līdz 2017. gada 1. jūnijam izstrādāt darbības plānu rīkojuma 3. punktā minēto uzdevumu izpildei, prioritāri izvērtējot informācijas sistēmu funkcionalitātes nepamatotas dublēšanās novēršanu un resursu koplietošanas iespējas </w:t>
      </w:r>
      <w:r w:rsidR="002B1F92" w:rsidRPr="00930E09">
        <w:t xml:space="preserve">valsts pārvaldes </w:t>
      </w:r>
      <w:r w:rsidR="00FB534D" w:rsidRPr="00930E09">
        <w:t xml:space="preserve">pakalpojumu piegādes jomā un </w:t>
      </w:r>
      <w:r w:rsidR="002B1F92" w:rsidRPr="00930E09">
        <w:t>IKT</w:t>
      </w:r>
      <w:r w:rsidR="00FB534D" w:rsidRPr="00930E09">
        <w:t xml:space="preserve"> jomā</w:t>
      </w:r>
      <w:r w:rsidRPr="00930E09">
        <w:t>.</w:t>
      </w:r>
    </w:p>
    <w:p w14:paraId="53C1DD14" w14:textId="6C6AB1F9" w:rsidR="00FB534D" w:rsidRPr="00930E09" w:rsidRDefault="00845661" w:rsidP="00BB5E08">
      <w:pPr>
        <w:tabs>
          <w:tab w:val="left" w:pos="567"/>
          <w:tab w:val="left" w:pos="993"/>
        </w:tabs>
        <w:spacing w:before="120" w:after="120"/>
        <w:jc w:val="both"/>
        <w:rPr>
          <w:b/>
        </w:rPr>
      </w:pPr>
      <w:r w:rsidRPr="00930E09">
        <w:rPr>
          <w:b/>
          <w:bCs/>
        </w:rPr>
        <w:t>Darba plāna izstrādei ir definētas 3 turpmākās darbības jomas</w:t>
      </w:r>
    </w:p>
    <w:tbl>
      <w:tblPr>
        <w:tblStyle w:val="TableGrid"/>
        <w:tblW w:w="5000" w:type="pct"/>
        <w:tblLook w:val="04A0" w:firstRow="1" w:lastRow="0" w:firstColumn="1" w:lastColumn="0" w:noHBand="0" w:noVBand="1"/>
      </w:tblPr>
      <w:tblGrid>
        <w:gridCol w:w="559"/>
        <w:gridCol w:w="2830"/>
        <w:gridCol w:w="10887"/>
      </w:tblGrid>
      <w:tr w:rsidR="004924DD" w:rsidRPr="00930E09" w14:paraId="3FFA8A50" w14:textId="77777777" w:rsidTr="0042748D">
        <w:trPr>
          <w:tblHeader/>
        </w:trPr>
        <w:tc>
          <w:tcPr>
            <w:tcW w:w="1187" w:type="pct"/>
            <w:gridSpan w:val="2"/>
            <w:shd w:val="clear" w:color="auto" w:fill="D9D9D9" w:themeFill="background1" w:themeFillShade="D9"/>
          </w:tcPr>
          <w:p w14:paraId="11F7C582" w14:textId="77777777" w:rsidR="004924DD" w:rsidRPr="00930E09" w:rsidRDefault="004924DD" w:rsidP="00845661">
            <w:pPr>
              <w:jc w:val="center"/>
              <w:rPr>
                <w:b/>
              </w:rPr>
            </w:pPr>
            <w:r w:rsidRPr="00930E09">
              <w:rPr>
                <w:b/>
              </w:rPr>
              <w:t>Jomas</w:t>
            </w:r>
          </w:p>
        </w:tc>
        <w:tc>
          <w:tcPr>
            <w:tcW w:w="3813" w:type="pct"/>
            <w:shd w:val="clear" w:color="auto" w:fill="D9D9D9" w:themeFill="background1" w:themeFillShade="D9"/>
          </w:tcPr>
          <w:p w14:paraId="6960C1DF" w14:textId="16D26FAA" w:rsidR="004924DD" w:rsidRPr="00930E09" w:rsidRDefault="00B87C07" w:rsidP="00CF74AB">
            <w:pPr>
              <w:jc w:val="center"/>
              <w:rPr>
                <w:b/>
              </w:rPr>
            </w:pPr>
            <w:r>
              <w:rPr>
                <w:b/>
              </w:rPr>
              <w:t>U</w:t>
            </w:r>
            <w:r w:rsidR="0074140F">
              <w:rPr>
                <w:b/>
              </w:rPr>
              <w:t>zdevumi</w:t>
            </w:r>
          </w:p>
        </w:tc>
      </w:tr>
      <w:tr w:rsidR="00845661" w:rsidRPr="00930E09" w14:paraId="3BD0F95B" w14:textId="77777777" w:rsidTr="0042748D">
        <w:tc>
          <w:tcPr>
            <w:tcW w:w="196" w:type="pct"/>
          </w:tcPr>
          <w:p w14:paraId="0BE5C54E" w14:textId="61A9CB22" w:rsidR="00845661" w:rsidRPr="00930E09" w:rsidRDefault="002463BA" w:rsidP="0045336F">
            <w:pPr>
              <w:jc w:val="center"/>
            </w:pPr>
            <w:r>
              <w:t>A</w:t>
            </w:r>
          </w:p>
        </w:tc>
        <w:tc>
          <w:tcPr>
            <w:tcW w:w="990" w:type="pct"/>
          </w:tcPr>
          <w:p w14:paraId="08CF09F2" w14:textId="543A91BF" w:rsidR="00845661" w:rsidRPr="00930E09" w:rsidRDefault="00845661" w:rsidP="00845661">
            <w:pPr>
              <w:jc w:val="both"/>
            </w:pPr>
            <w:r w:rsidRPr="00930E09">
              <w:t>IKT pārvaldības optimizācija</w:t>
            </w:r>
          </w:p>
        </w:tc>
        <w:tc>
          <w:tcPr>
            <w:tcW w:w="3813" w:type="pct"/>
          </w:tcPr>
          <w:p w14:paraId="6E30AD60" w14:textId="6A01E4BA" w:rsidR="00631F23" w:rsidRDefault="006B6ED0" w:rsidP="00CF74AB">
            <w:pPr>
              <w:pStyle w:val="ListParagraph"/>
              <w:numPr>
                <w:ilvl w:val="0"/>
                <w:numId w:val="36"/>
              </w:numPr>
              <w:jc w:val="both"/>
            </w:pPr>
            <w:r>
              <w:t>Pamatd</w:t>
            </w:r>
            <w:r w:rsidR="0095770D">
              <w:t>atu (</w:t>
            </w:r>
            <w:r w:rsidR="00D852E5" w:rsidRPr="00D852E5">
              <w:t xml:space="preserve">par informācijas sistēmu uzturēšanu, </w:t>
            </w:r>
            <w:r w:rsidR="0095770D">
              <w:t>procesiem</w:t>
            </w:r>
            <w:r w:rsidR="00631F23">
              <w:t>, pārvaldi) apkopošana</w:t>
            </w:r>
            <w:r>
              <w:t xml:space="preserve"> un izvērtēšana</w:t>
            </w:r>
          </w:p>
          <w:p w14:paraId="796B4626" w14:textId="3D0B61A5" w:rsidR="00631F23" w:rsidRDefault="00711DC1" w:rsidP="00CF74AB">
            <w:pPr>
              <w:pStyle w:val="ListParagraph"/>
              <w:numPr>
                <w:ilvl w:val="0"/>
                <w:numId w:val="36"/>
              </w:numPr>
              <w:jc w:val="both"/>
            </w:pPr>
            <w:r>
              <w:t>Centralizētas</w:t>
            </w:r>
            <w:r w:rsidR="00265014" w:rsidRPr="00265014">
              <w:t xml:space="preserve"> IKT attīst</w:t>
            </w:r>
            <w:r>
              <w:t xml:space="preserve">ības projektu portfeļa plānošanas, vērtēšanas un uzraudzības </w:t>
            </w:r>
            <w:r w:rsidR="009D32D7">
              <w:t>ieviešanas izvērtēšana</w:t>
            </w:r>
          </w:p>
          <w:p w14:paraId="4A1CCE9F" w14:textId="3639E01F" w:rsidR="004924DD" w:rsidRDefault="00DC023A" w:rsidP="00CF74AB">
            <w:pPr>
              <w:pStyle w:val="ListParagraph"/>
              <w:numPr>
                <w:ilvl w:val="0"/>
                <w:numId w:val="36"/>
              </w:numPr>
              <w:jc w:val="both"/>
            </w:pPr>
            <w:r>
              <w:t>IKT infrastruktūras koplietošanas pakalpojumu attīstība, izmantojot ERAF finansējumu</w:t>
            </w:r>
          </w:p>
          <w:p w14:paraId="6557C446" w14:textId="3CE6CB55" w:rsidR="005464E1" w:rsidRDefault="005464E1" w:rsidP="00CF74AB">
            <w:pPr>
              <w:pStyle w:val="ListParagraph"/>
              <w:numPr>
                <w:ilvl w:val="0"/>
                <w:numId w:val="36"/>
              </w:numPr>
              <w:jc w:val="both"/>
            </w:pPr>
            <w:r>
              <w:t>Attīstītās IKT infrastruktūras pakalpojumu platformas papildināšana</w:t>
            </w:r>
          </w:p>
          <w:p w14:paraId="7D134BF9" w14:textId="26240E3F" w:rsidR="005464E1" w:rsidRDefault="005464E1" w:rsidP="00CF74AB">
            <w:pPr>
              <w:pStyle w:val="ListParagraph"/>
              <w:numPr>
                <w:ilvl w:val="0"/>
                <w:numId w:val="36"/>
              </w:numPr>
              <w:jc w:val="both"/>
            </w:pPr>
            <w:r>
              <w:t>“</w:t>
            </w:r>
            <w:proofErr w:type="spellStart"/>
            <w:r>
              <w:t>Mākoņdatošanas</w:t>
            </w:r>
            <w:proofErr w:type="spellEnd"/>
            <w:r>
              <w:t xml:space="preserve"> pakalpojumu stratēģijas” ieviešanas īstenošanas uzsākšana</w:t>
            </w:r>
          </w:p>
          <w:p w14:paraId="5A537024" w14:textId="1D0F860E" w:rsidR="007A10A9" w:rsidRDefault="005464E1" w:rsidP="00CF74AB">
            <w:pPr>
              <w:pStyle w:val="ListParagraph"/>
              <w:numPr>
                <w:ilvl w:val="0"/>
                <w:numId w:val="36"/>
              </w:numPr>
              <w:jc w:val="both"/>
            </w:pPr>
            <w:r>
              <w:t>P</w:t>
            </w:r>
            <w:r w:rsidR="004924DD" w:rsidRPr="004924DD">
              <w:t>ubliskās pārvaldes pamatdarbības informācijas sistēmu</w:t>
            </w:r>
            <w:r w:rsidR="007A10A9">
              <w:t xml:space="preserve"> </w:t>
            </w:r>
            <w:r w:rsidR="004924DD" w:rsidRPr="004924DD">
              <w:t>konsolidāc</w:t>
            </w:r>
            <w:r w:rsidR="007A10A9">
              <w:t>ijas u.c. optimizācijas iespēju izvērtēšana</w:t>
            </w:r>
          </w:p>
          <w:p w14:paraId="09BD3CC5" w14:textId="6B8F32E7" w:rsidR="00D852E5" w:rsidRPr="00930E09" w:rsidRDefault="00E9369B" w:rsidP="00CF74AB">
            <w:pPr>
              <w:pStyle w:val="ListParagraph"/>
              <w:numPr>
                <w:ilvl w:val="0"/>
                <w:numId w:val="36"/>
              </w:numPr>
              <w:jc w:val="both"/>
            </w:pPr>
            <w:r>
              <w:t xml:space="preserve">Nepieciešamo pasākumu identificēšana </w:t>
            </w:r>
            <w:r w:rsidR="004924DD" w:rsidRPr="004924DD">
              <w:t>izveidoto centralizēto IKT koplietošanas platformu pakalpojumu mērķtiecīgai ieviešanai v</w:t>
            </w:r>
            <w:r>
              <w:t>isās iestāžu pārziņā esošajās informāciju sistēmās</w:t>
            </w:r>
          </w:p>
        </w:tc>
      </w:tr>
      <w:tr w:rsidR="00845661" w:rsidRPr="00930E09" w14:paraId="396A3E19" w14:textId="77777777" w:rsidTr="0042748D">
        <w:tc>
          <w:tcPr>
            <w:tcW w:w="196" w:type="pct"/>
          </w:tcPr>
          <w:p w14:paraId="5AFADCD7" w14:textId="6EF56187" w:rsidR="00845661" w:rsidRPr="00930E09" w:rsidRDefault="002463BA" w:rsidP="0045336F">
            <w:pPr>
              <w:jc w:val="center"/>
            </w:pPr>
            <w:r>
              <w:lastRenderedPageBreak/>
              <w:t>B</w:t>
            </w:r>
          </w:p>
        </w:tc>
        <w:tc>
          <w:tcPr>
            <w:tcW w:w="990" w:type="pct"/>
          </w:tcPr>
          <w:p w14:paraId="64F71A91" w14:textId="0C4B4341" w:rsidR="00845661" w:rsidRPr="00930E09" w:rsidRDefault="00845661" w:rsidP="00845661">
            <w:pPr>
              <w:jc w:val="both"/>
            </w:pPr>
            <w:r w:rsidRPr="00930E09">
              <w:t>IKT risinājumos balstīto administratīvo funkciju optimizācija</w:t>
            </w:r>
          </w:p>
        </w:tc>
        <w:tc>
          <w:tcPr>
            <w:tcW w:w="3813" w:type="pct"/>
          </w:tcPr>
          <w:p w14:paraId="51593CCA" w14:textId="0EAB313B" w:rsidR="00845661" w:rsidRDefault="00B55E30" w:rsidP="00CF74AB">
            <w:pPr>
              <w:pStyle w:val="ListParagraph"/>
              <w:numPr>
                <w:ilvl w:val="0"/>
                <w:numId w:val="37"/>
              </w:numPr>
              <w:jc w:val="both"/>
            </w:pPr>
            <w:r>
              <w:t>G</w:t>
            </w:r>
            <w:r w:rsidR="004924DD">
              <w:t>rāmatvedības procesu funkc</w:t>
            </w:r>
            <w:r>
              <w:t xml:space="preserve">ijas centralizācijas potenciāla izvērtēšana </w:t>
            </w:r>
          </w:p>
          <w:p w14:paraId="4C4AF0EB" w14:textId="7F223998" w:rsidR="00B04AFB" w:rsidRDefault="005F375C" w:rsidP="00CF74AB">
            <w:pPr>
              <w:pStyle w:val="ListParagraph"/>
              <w:numPr>
                <w:ilvl w:val="0"/>
                <w:numId w:val="37"/>
              </w:numPr>
              <w:jc w:val="both"/>
            </w:pPr>
            <w:r>
              <w:t xml:space="preserve">Elektronisko rēķinu tehnisko prasību noteikšana </w:t>
            </w:r>
            <w:r w:rsidR="00B04AFB">
              <w:t xml:space="preserve">un </w:t>
            </w:r>
            <w:r w:rsidR="003C0163">
              <w:t xml:space="preserve">attiecīgas </w:t>
            </w:r>
            <w:r w:rsidR="00B04AFB">
              <w:t>sistēmas izstrādāšana</w:t>
            </w:r>
          </w:p>
          <w:p w14:paraId="5A930807" w14:textId="4E036F12" w:rsidR="00A67CB1" w:rsidRDefault="00B04AFB" w:rsidP="00CF74AB">
            <w:pPr>
              <w:pStyle w:val="ListParagraph"/>
              <w:numPr>
                <w:ilvl w:val="0"/>
                <w:numId w:val="37"/>
              </w:numPr>
              <w:jc w:val="both"/>
            </w:pPr>
            <w:r>
              <w:t xml:space="preserve">Centralizējamo personāla vadības procesu </w:t>
            </w:r>
            <w:r w:rsidR="004924DD">
              <w:t>un personāla vadībā izmatojamā IKT nodroš</w:t>
            </w:r>
            <w:r w:rsidR="0006475F">
              <w:t>inājuma izmantošanas stratēģijas</w:t>
            </w:r>
            <w:r>
              <w:t xml:space="preserve"> definēšana</w:t>
            </w:r>
            <w:r w:rsidR="003C0163">
              <w:t xml:space="preserve">, </w:t>
            </w:r>
            <w:r w:rsidR="005F3B24">
              <w:t>stratēģiju atbalstoš</w:t>
            </w:r>
            <w:r w:rsidR="00655CAF">
              <w:t xml:space="preserve">u centralizētu </w:t>
            </w:r>
            <w:r w:rsidR="00FE52F9">
              <w:t>informācijas sistēm</w:t>
            </w:r>
            <w:r w:rsidR="005F3B24">
              <w:t>u</w:t>
            </w:r>
            <w:r w:rsidR="00FE52F9">
              <w:t xml:space="preserve"> izstrādāšana un ieviešana</w:t>
            </w:r>
          </w:p>
          <w:p w14:paraId="5C4C9419" w14:textId="57305FFE" w:rsidR="00410450" w:rsidRDefault="00F857F3" w:rsidP="00CF74AB">
            <w:pPr>
              <w:pStyle w:val="ListParagraph"/>
              <w:numPr>
                <w:ilvl w:val="0"/>
                <w:numId w:val="37"/>
              </w:numPr>
              <w:jc w:val="both"/>
            </w:pPr>
            <w:r>
              <w:t>K</w:t>
            </w:r>
            <w:r w:rsidR="004924DD" w:rsidRPr="004924DD">
              <w:t>omandējumu procesu un to atbalsta risin</w:t>
            </w:r>
            <w:r w:rsidR="00410450">
              <w:t>ājumu centralizācijas potenciāla izvērtēšana</w:t>
            </w:r>
          </w:p>
          <w:p w14:paraId="6E5FCCD3" w14:textId="36FA8092" w:rsidR="0029106E" w:rsidRDefault="003C0163" w:rsidP="00CF74AB">
            <w:pPr>
              <w:pStyle w:val="ListParagraph"/>
              <w:numPr>
                <w:ilvl w:val="0"/>
                <w:numId w:val="37"/>
              </w:numPr>
              <w:jc w:val="both"/>
            </w:pPr>
            <w:r>
              <w:t>Plānoto ERAF projektu īstenošana attiecībā uz v</w:t>
            </w:r>
            <w:r w:rsidR="00474982">
              <w:t>ienotās</w:t>
            </w:r>
            <w:r w:rsidR="004924DD">
              <w:t xml:space="preserve"> publiskās pārvaldes </w:t>
            </w:r>
            <w:r w:rsidR="00474982">
              <w:t>iestāžu tīmekļa vietņu platformas</w:t>
            </w:r>
            <w:r w:rsidR="004924DD">
              <w:t xml:space="preserve"> </w:t>
            </w:r>
            <w:r>
              <w:t>izstrādi un t</w:t>
            </w:r>
            <w:r w:rsidR="00CC0DC0">
              <w:t xml:space="preserve">iesību aktu portāla </w:t>
            </w:r>
            <w:r>
              <w:t>izstrādi</w:t>
            </w:r>
          </w:p>
          <w:p w14:paraId="40F8D9C4" w14:textId="3E0E459B" w:rsidR="008F4E7A" w:rsidRDefault="008F4E7A" w:rsidP="00CF74AB">
            <w:pPr>
              <w:pStyle w:val="ListParagraph"/>
              <w:numPr>
                <w:ilvl w:val="0"/>
                <w:numId w:val="37"/>
              </w:numPr>
              <w:jc w:val="both"/>
            </w:pPr>
            <w:r>
              <w:t>I</w:t>
            </w:r>
            <w:r w:rsidR="004924DD" w:rsidRPr="004924DD">
              <w:t>epirkumu funkcijas konsolidācijas un iepirkumu atbalsta funkc</w:t>
            </w:r>
            <w:r>
              <w:t>ijas centralizācijas potenciāla izvērtēš</w:t>
            </w:r>
            <w:r w:rsidR="003C0163">
              <w:t>a</w:t>
            </w:r>
            <w:r>
              <w:t>na, iespējamo centralizācijas risinājumu piedāvāšana</w:t>
            </w:r>
          </w:p>
          <w:p w14:paraId="5F89B092" w14:textId="25964822" w:rsidR="008F4E7A" w:rsidRDefault="008F4E7A" w:rsidP="00CF74AB">
            <w:pPr>
              <w:pStyle w:val="ListParagraph"/>
              <w:numPr>
                <w:ilvl w:val="0"/>
                <w:numId w:val="37"/>
              </w:numPr>
              <w:jc w:val="both"/>
            </w:pPr>
            <w:r>
              <w:t>Oficiālās elektroniskās adreses ieviešana</w:t>
            </w:r>
            <w:r w:rsidR="003C0163">
              <w:t>, e</w:t>
            </w:r>
            <w:r w:rsidR="004924DD" w:rsidRPr="004924DD">
              <w:t xml:space="preserve">lektronisko </w:t>
            </w:r>
            <w:r>
              <w:t>dokumentu aprites automatizācijas nodrošināšana</w:t>
            </w:r>
            <w:r w:rsidR="003C0163">
              <w:t>, d</w:t>
            </w:r>
            <w:r w:rsidR="004924DD" w:rsidRPr="004924DD">
              <w:t>okumentu pie</w:t>
            </w:r>
            <w:r>
              <w:t>gādes centralizācijas potenciāla izvērtēšana</w:t>
            </w:r>
            <w:r w:rsidR="004924DD" w:rsidRPr="004924DD">
              <w:t xml:space="preserve"> un </w:t>
            </w:r>
            <w:r>
              <w:t>iespējamo centralizācijas risinājumu piedāvāšana</w:t>
            </w:r>
          </w:p>
          <w:p w14:paraId="57BAEEDB" w14:textId="2C2FA920" w:rsidR="004924DD" w:rsidRPr="00930E09" w:rsidRDefault="008F4E7A" w:rsidP="00CF74AB">
            <w:pPr>
              <w:pStyle w:val="ListParagraph"/>
              <w:numPr>
                <w:ilvl w:val="0"/>
                <w:numId w:val="37"/>
              </w:numPr>
              <w:jc w:val="both"/>
            </w:pPr>
            <w:r>
              <w:t>I</w:t>
            </w:r>
            <w:r w:rsidR="004924DD" w:rsidRPr="004924DD">
              <w:t xml:space="preserve">estāžu papīra dokumentu arhīvu </w:t>
            </w:r>
            <w:proofErr w:type="spellStart"/>
            <w:r w:rsidR="004924DD" w:rsidRPr="004924DD">
              <w:t>digitalizācijas</w:t>
            </w:r>
            <w:proofErr w:type="spellEnd"/>
            <w:r w:rsidR="004924DD" w:rsidRPr="004924DD">
              <w:t xml:space="preserve">, centralizēta digitālā arhīva izveides un papīra </w:t>
            </w:r>
            <w:r w:rsidR="00111BB1">
              <w:t xml:space="preserve">ilgstoši glabājamo </w:t>
            </w:r>
            <w:r w:rsidR="004924DD" w:rsidRPr="004924DD">
              <w:t>dokumentu uzglabā</w:t>
            </w:r>
            <w:r>
              <w:t xml:space="preserve">šanas centralizācijas potenciāla izvērtēšana </w:t>
            </w:r>
            <w:r w:rsidR="004924DD" w:rsidRPr="004924DD">
              <w:t xml:space="preserve"> un </w:t>
            </w:r>
            <w:r>
              <w:t xml:space="preserve">iespējamo </w:t>
            </w:r>
            <w:r w:rsidR="004924DD" w:rsidRPr="004924DD">
              <w:t xml:space="preserve">centralizācijas risinājumus </w:t>
            </w:r>
            <w:r>
              <w:t>piedāvāšana</w:t>
            </w:r>
          </w:p>
        </w:tc>
      </w:tr>
      <w:tr w:rsidR="002463BA" w:rsidRPr="00930E09" w14:paraId="42A48B04" w14:textId="77777777" w:rsidTr="0042748D">
        <w:tc>
          <w:tcPr>
            <w:tcW w:w="196" w:type="pct"/>
          </w:tcPr>
          <w:p w14:paraId="34738D75" w14:textId="18F29C06" w:rsidR="002463BA" w:rsidRPr="00930E09" w:rsidRDefault="002463BA" w:rsidP="006B06FD">
            <w:pPr>
              <w:jc w:val="center"/>
            </w:pPr>
            <w:r>
              <w:t>C</w:t>
            </w:r>
          </w:p>
        </w:tc>
        <w:tc>
          <w:tcPr>
            <w:tcW w:w="990" w:type="pct"/>
          </w:tcPr>
          <w:p w14:paraId="50068144" w14:textId="524B8A42" w:rsidR="002463BA" w:rsidRPr="00930E09" w:rsidRDefault="002463BA" w:rsidP="00172B02">
            <w:pPr>
              <w:jc w:val="both"/>
            </w:pPr>
            <w:r w:rsidRPr="00930E09">
              <w:t>Publisko pakalpojumu sniegšanas optimizācija</w:t>
            </w:r>
          </w:p>
        </w:tc>
        <w:tc>
          <w:tcPr>
            <w:tcW w:w="3813" w:type="pct"/>
          </w:tcPr>
          <w:p w14:paraId="39C70334" w14:textId="77777777" w:rsidR="00214904" w:rsidRDefault="00214904" w:rsidP="00CF74AB">
            <w:pPr>
              <w:pStyle w:val="ListParagraph"/>
              <w:numPr>
                <w:ilvl w:val="0"/>
                <w:numId w:val="38"/>
              </w:numPr>
              <w:jc w:val="both"/>
            </w:pPr>
            <w:r>
              <w:t>V</w:t>
            </w:r>
            <w:r w:rsidR="004924DD" w:rsidRPr="004924DD">
              <w:t>alsts pārvaldes institūciju klientu klātienes apkalpošanas s</w:t>
            </w:r>
            <w:r>
              <w:t>truktūru optimizācijas iespēju izvērtēšana</w:t>
            </w:r>
          </w:p>
          <w:p w14:paraId="391F7466" w14:textId="77777777" w:rsidR="00214904" w:rsidRDefault="00214904" w:rsidP="00CF74AB">
            <w:pPr>
              <w:pStyle w:val="ListParagraph"/>
              <w:numPr>
                <w:ilvl w:val="0"/>
                <w:numId w:val="38"/>
              </w:numPr>
              <w:jc w:val="both"/>
            </w:pPr>
            <w:r>
              <w:t xml:space="preserve">Pasākumu plāna izstrādāšana </w:t>
            </w:r>
            <w:r w:rsidR="004924DD" w:rsidRPr="004924DD">
              <w:t>klientu apkalpošanas plūsmas novirzīšanai uz izmaksu ziņā efektīvākiem k</w:t>
            </w:r>
            <w:r>
              <w:t>anāliem</w:t>
            </w:r>
          </w:p>
          <w:p w14:paraId="2499FDA6" w14:textId="5C0A5FB5" w:rsidR="004924DD" w:rsidRPr="00930E09" w:rsidRDefault="004924DD" w:rsidP="00CF74AB">
            <w:pPr>
              <w:pStyle w:val="ListParagraph"/>
              <w:numPr>
                <w:ilvl w:val="0"/>
                <w:numId w:val="38"/>
              </w:numPr>
              <w:jc w:val="both"/>
            </w:pPr>
            <w:r w:rsidRPr="004924DD">
              <w:t>Izvērtēt vienota publisko pakalpojumu palīdzības dienesta izveides potenciālu</w:t>
            </w:r>
          </w:p>
        </w:tc>
      </w:tr>
    </w:tbl>
    <w:p w14:paraId="3BDD0632" w14:textId="77777777" w:rsidR="0003198C" w:rsidRPr="00930E09" w:rsidRDefault="0003198C" w:rsidP="00845661">
      <w:pPr>
        <w:jc w:val="both"/>
        <w:rPr>
          <w:b/>
        </w:rPr>
      </w:pPr>
    </w:p>
    <w:p w14:paraId="6F668080" w14:textId="677028DC" w:rsidR="00172B02" w:rsidRDefault="00172B02" w:rsidP="008D4F06">
      <w:pPr>
        <w:spacing w:after="120"/>
        <w:jc w:val="both"/>
        <w:rPr>
          <w:b/>
        </w:rPr>
      </w:pPr>
      <w:r>
        <w:rPr>
          <w:b/>
        </w:rPr>
        <w:t>Prioritāri</w:t>
      </w:r>
      <w:r w:rsidR="0074140F">
        <w:rPr>
          <w:b/>
        </w:rPr>
        <w:t xml:space="preserve">e uzdevumi, kas </w:t>
      </w:r>
      <w:r w:rsidR="00437128">
        <w:rPr>
          <w:b/>
        </w:rPr>
        <w:t xml:space="preserve">īstenojami </w:t>
      </w:r>
      <w:r w:rsidR="00BF1A64">
        <w:rPr>
          <w:b/>
        </w:rPr>
        <w:t>līdz 2018.gada 1.</w:t>
      </w:r>
      <w:r w:rsidR="00FD289B">
        <w:rPr>
          <w:b/>
        </w:rPr>
        <w:t>augustam</w:t>
      </w:r>
    </w:p>
    <w:tbl>
      <w:tblPr>
        <w:tblStyle w:val="TableGrid"/>
        <w:tblW w:w="5000" w:type="pct"/>
        <w:tblLook w:val="04A0" w:firstRow="1" w:lastRow="0" w:firstColumn="1" w:lastColumn="0" w:noHBand="0" w:noVBand="1"/>
      </w:tblPr>
      <w:tblGrid>
        <w:gridCol w:w="576"/>
        <w:gridCol w:w="723"/>
        <w:gridCol w:w="4506"/>
        <w:gridCol w:w="1356"/>
        <w:gridCol w:w="1416"/>
        <w:gridCol w:w="5699"/>
      </w:tblGrid>
      <w:tr w:rsidR="00C51911" w14:paraId="70B4AC9D" w14:textId="77777777" w:rsidTr="0042748D">
        <w:trPr>
          <w:tblHeader/>
        </w:trPr>
        <w:tc>
          <w:tcPr>
            <w:tcW w:w="202" w:type="pct"/>
            <w:shd w:val="clear" w:color="auto" w:fill="BFBFBF" w:themeFill="background1" w:themeFillShade="BF"/>
            <w:vAlign w:val="center"/>
          </w:tcPr>
          <w:p w14:paraId="22ED5E18" w14:textId="4C001293" w:rsidR="00C51911" w:rsidRDefault="00C51911" w:rsidP="00281C2F">
            <w:pPr>
              <w:jc w:val="center"/>
              <w:rPr>
                <w:b/>
              </w:rPr>
            </w:pPr>
            <w:r w:rsidRPr="00930E09">
              <w:t>Nr.</w:t>
            </w:r>
            <w:r>
              <w:t xml:space="preserve"> </w:t>
            </w:r>
            <w:r w:rsidRPr="00930E09">
              <w:t>p.k.</w:t>
            </w:r>
          </w:p>
        </w:tc>
        <w:tc>
          <w:tcPr>
            <w:tcW w:w="253" w:type="pct"/>
            <w:shd w:val="clear" w:color="auto" w:fill="BFBFBF" w:themeFill="background1" w:themeFillShade="BF"/>
            <w:vAlign w:val="center"/>
          </w:tcPr>
          <w:p w14:paraId="073F8155" w14:textId="26BE38F8" w:rsidR="00C51911" w:rsidRDefault="00C51911" w:rsidP="00281C2F">
            <w:pPr>
              <w:jc w:val="center"/>
              <w:rPr>
                <w:b/>
              </w:rPr>
            </w:pPr>
            <w:r w:rsidRPr="00930E09">
              <w:t>Joma</w:t>
            </w:r>
          </w:p>
        </w:tc>
        <w:tc>
          <w:tcPr>
            <w:tcW w:w="1578" w:type="pct"/>
            <w:shd w:val="clear" w:color="auto" w:fill="BFBFBF" w:themeFill="background1" w:themeFillShade="BF"/>
            <w:vAlign w:val="center"/>
          </w:tcPr>
          <w:p w14:paraId="2A515FB7" w14:textId="7BEC73FB" w:rsidR="00C51911" w:rsidRDefault="00D852E5" w:rsidP="00281C2F">
            <w:pPr>
              <w:jc w:val="center"/>
              <w:rPr>
                <w:b/>
              </w:rPr>
            </w:pPr>
            <w:r>
              <w:t>Uzdevums</w:t>
            </w:r>
          </w:p>
        </w:tc>
        <w:tc>
          <w:tcPr>
            <w:tcW w:w="475" w:type="pct"/>
            <w:shd w:val="clear" w:color="auto" w:fill="BFBFBF" w:themeFill="background1" w:themeFillShade="BF"/>
            <w:vAlign w:val="center"/>
          </w:tcPr>
          <w:p w14:paraId="0ED1AE0D" w14:textId="337334BA" w:rsidR="00C51911" w:rsidRPr="00C51911" w:rsidRDefault="00C51911">
            <w:pPr>
              <w:jc w:val="center"/>
            </w:pPr>
            <w:r w:rsidRPr="00C51911">
              <w:t>Termiņš</w:t>
            </w:r>
          </w:p>
        </w:tc>
        <w:tc>
          <w:tcPr>
            <w:tcW w:w="496" w:type="pct"/>
            <w:shd w:val="clear" w:color="auto" w:fill="BFBFBF" w:themeFill="background1" w:themeFillShade="BF"/>
            <w:vAlign w:val="center"/>
          </w:tcPr>
          <w:p w14:paraId="1D0ECF8A" w14:textId="6BB14356" w:rsidR="00C51911" w:rsidRDefault="00C51911">
            <w:pPr>
              <w:jc w:val="center"/>
              <w:rPr>
                <w:b/>
              </w:rPr>
            </w:pPr>
            <w:r w:rsidRPr="00930E09">
              <w:t>Atbildīgā/ līdzatbildīgā institūcija</w:t>
            </w:r>
          </w:p>
        </w:tc>
        <w:tc>
          <w:tcPr>
            <w:tcW w:w="1996" w:type="pct"/>
            <w:shd w:val="clear" w:color="auto" w:fill="BFBFBF" w:themeFill="background1" w:themeFillShade="BF"/>
            <w:vAlign w:val="center"/>
          </w:tcPr>
          <w:p w14:paraId="5C3C980E" w14:textId="688D572B" w:rsidR="00C51911" w:rsidRDefault="00C51911">
            <w:pPr>
              <w:jc w:val="center"/>
              <w:rPr>
                <w:b/>
              </w:rPr>
            </w:pPr>
            <w:r w:rsidRPr="00930E09">
              <w:t>Apraksts</w:t>
            </w:r>
          </w:p>
        </w:tc>
      </w:tr>
      <w:tr w:rsidR="00281C2F" w14:paraId="68E72948" w14:textId="77777777" w:rsidTr="00C21828">
        <w:trPr>
          <w:trHeight w:val="276"/>
        </w:trPr>
        <w:tc>
          <w:tcPr>
            <w:tcW w:w="202" w:type="pct"/>
            <w:vMerge w:val="restart"/>
          </w:tcPr>
          <w:p w14:paraId="38276E54" w14:textId="7E176F9C" w:rsidR="00281C2F" w:rsidRDefault="00281C2F" w:rsidP="00281C2F">
            <w:pPr>
              <w:jc w:val="center"/>
              <w:rPr>
                <w:b/>
              </w:rPr>
            </w:pPr>
            <w:r>
              <w:t>1.</w:t>
            </w:r>
          </w:p>
        </w:tc>
        <w:tc>
          <w:tcPr>
            <w:tcW w:w="253" w:type="pct"/>
            <w:vMerge w:val="restart"/>
          </w:tcPr>
          <w:p w14:paraId="5BC06BF9" w14:textId="6421B718" w:rsidR="00281C2F" w:rsidRDefault="00281C2F" w:rsidP="00281C2F">
            <w:pPr>
              <w:jc w:val="center"/>
              <w:rPr>
                <w:b/>
              </w:rPr>
            </w:pPr>
            <w:r>
              <w:t>A</w:t>
            </w:r>
          </w:p>
        </w:tc>
        <w:tc>
          <w:tcPr>
            <w:tcW w:w="1578" w:type="pct"/>
          </w:tcPr>
          <w:p w14:paraId="7FFB1907" w14:textId="606A133C" w:rsidR="00281C2F" w:rsidRPr="00BD6113" w:rsidRDefault="00281C2F" w:rsidP="00281C2F">
            <w:pPr>
              <w:jc w:val="both"/>
            </w:pPr>
            <w:r w:rsidRPr="00BD6113">
              <w:t xml:space="preserve">Apkopot datus par informācijas sistēmu uzturēšanu, </w:t>
            </w:r>
            <w:r>
              <w:t xml:space="preserve">analizēt </w:t>
            </w:r>
            <w:r w:rsidRPr="00BD6113">
              <w:t xml:space="preserve">informācijas sistēmu uzturēšanas procesus un sagatavot </w:t>
            </w:r>
            <w:proofErr w:type="spellStart"/>
            <w:r>
              <w:t>izvērtējumu</w:t>
            </w:r>
            <w:proofErr w:type="spellEnd"/>
            <w:r>
              <w:t>:</w:t>
            </w:r>
          </w:p>
        </w:tc>
        <w:tc>
          <w:tcPr>
            <w:tcW w:w="475" w:type="pct"/>
          </w:tcPr>
          <w:p w14:paraId="1CD66D3A" w14:textId="77777777" w:rsidR="00281C2F" w:rsidRDefault="00281C2F" w:rsidP="00281C2F">
            <w:pPr>
              <w:jc w:val="center"/>
            </w:pPr>
          </w:p>
          <w:p w14:paraId="5EFC1F1F" w14:textId="222A6525" w:rsidR="00281C2F" w:rsidRPr="00BD6113" w:rsidRDefault="00281C2F" w:rsidP="00281C2F">
            <w:pPr>
              <w:jc w:val="center"/>
            </w:pPr>
          </w:p>
        </w:tc>
        <w:tc>
          <w:tcPr>
            <w:tcW w:w="496" w:type="pct"/>
            <w:vMerge w:val="restart"/>
          </w:tcPr>
          <w:p w14:paraId="0942D297" w14:textId="1AC90C14" w:rsidR="00281C2F" w:rsidRDefault="00281C2F" w:rsidP="00281C2F">
            <w:pPr>
              <w:jc w:val="both"/>
              <w:rPr>
                <w:b/>
              </w:rPr>
            </w:pPr>
            <w:r>
              <w:t>VARAM/ visas ministrijas</w:t>
            </w:r>
            <w:r>
              <w:rPr>
                <w:rStyle w:val="FootnoteReference"/>
              </w:rPr>
              <w:footnoteReference w:id="2"/>
            </w:r>
            <w:r>
              <w:t xml:space="preserve"> </w:t>
            </w:r>
          </w:p>
        </w:tc>
        <w:tc>
          <w:tcPr>
            <w:tcW w:w="1996" w:type="pct"/>
            <w:vMerge w:val="restart"/>
          </w:tcPr>
          <w:p w14:paraId="5D2ADE4B" w14:textId="77777777" w:rsidR="00281C2F" w:rsidRDefault="00281C2F" w:rsidP="00281C2F">
            <w:pPr>
              <w:tabs>
                <w:tab w:val="left" w:pos="567"/>
              </w:tabs>
              <w:jc w:val="both"/>
            </w:pPr>
            <w:r w:rsidRPr="00930E09">
              <w:t xml:space="preserve">Lai veidotu pilnvērtīgu priekšstatu par šī brīža situāciju attiecībā uz izmaksām, kas veidojas saistītā ar informācijas sistēmu uzturēšanu, nepieciešams apkopot datus par informācijas sistēmām (arī tām, kas nav valsts </w:t>
            </w:r>
            <w:r w:rsidRPr="00930E09">
              <w:lastRenderedPageBreak/>
              <w:t xml:space="preserve">informācijas sistēmas), t.sk. cilvēkresursiem, izmaksām (uzturēšanas, pilnveidošanas utt.), šo izmaksu grāmatošanu, sistēmu pārvaldības modeļiem (vai sistēmu uzturēšanu nodrošina centrālais aparāts, padotības iestāde, vai arī ir </w:t>
            </w:r>
            <w:r>
              <w:t xml:space="preserve">piesaistīts ārpakalpojums utt.) un sagatavot attiecīgu apkopotās informācijas </w:t>
            </w:r>
            <w:proofErr w:type="spellStart"/>
            <w:r>
              <w:t>izvērtējumu</w:t>
            </w:r>
            <w:proofErr w:type="spellEnd"/>
            <w:r>
              <w:t>.</w:t>
            </w:r>
          </w:p>
          <w:p w14:paraId="639594AA" w14:textId="509EDD4E" w:rsidR="00281C2F" w:rsidRDefault="00281C2F" w:rsidP="00281C2F">
            <w:pPr>
              <w:tabs>
                <w:tab w:val="left" w:pos="567"/>
              </w:tabs>
              <w:jc w:val="both"/>
              <w:rPr>
                <w:b/>
              </w:rPr>
            </w:pPr>
            <w:r>
              <w:t xml:space="preserve">Uzdevumu ietvaros apkopojama arī informācija par ministriju un citu centrālo valsts iestāžu izmaksām Microsoft </w:t>
            </w:r>
            <w:r w:rsidRPr="000E462D">
              <w:t>licenču</w:t>
            </w:r>
            <w:r>
              <w:t xml:space="preserve"> nodrošināšanai un šīs informācijas izvērtēšana.</w:t>
            </w:r>
          </w:p>
        </w:tc>
      </w:tr>
      <w:tr w:rsidR="00281C2F" w14:paraId="21EEB809" w14:textId="77777777" w:rsidTr="00281C2F">
        <w:trPr>
          <w:trHeight w:val="864"/>
        </w:trPr>
        <w:tc>
          <w:tcPr>
            <w:tcW w:w="202" w:type="pct"/>
            <w:vMerge/>
          </w:tcPr>
          <w:p w14:paraId="7BEF733B" w14:textId="77777777" w:rsidR="00281C2F" w:rsidRDefault="00281C2F" w:rsidP="00281C2F">
            <w:pPr>
              <w:jc w:val="center"/>
            </w:pPr>
          </w:p>
        </w:tc>
        <w:tc>
          <w:tcPr>
            <w:tcW w:w="253" w:type="pct"/>
            <w:vMerge/>
          </w:tcPr>
          <w:p w14:paraId="2C248AB5" w14:textId="77777777" w:rsidR="00281C2F" w:rsidRDefault="00281C2F">
            <w:pPr>
              <w:jc w:val="center"/>
            </w:pPr>
          </w:p>
        </w:tc>
        <w:tc>
          <w:tcPr>
            <w:tcW w:w="1578" w:type="pct"/>
            <w:tcBorders>
              <w:bottom w:val="nil"/>
            </w:tcBorders>
          </w:tcPr>
          <w:p w14:paraId="10EA075E" w14:textId="38761591" w:rsidR="00281C2F" w:rsidRPr="00BD6113" w:rsidRDefault="00281C2F" w:rsidP="00C21828">
            <w:pPr>
              <w:pStyle w:val="ListParagraph"/>
              <w:numPr>
                <w:ilvl w:val="0"/>
                <w:numId w:val="35"/>
              </w:numPr>
              <w:spacing w:before="120"/>
              <w:ind w:left="357" w:hanging="357"/>
              <w:jc w:val="both"/>
            </w:pPr>
            <w:r w:rsidRPr="00BD6113">
              <w:t>Informācijas pieprasījuma formas definēšana</w:t>
            </w:r>
          </w:p>
        </w:tc>
        <w:tc>
          <w:tcPr>
            <w:tcW w:w="475" w:type="pct"/>
            <w:tcBorders>
              <w:bottom w:val="nil"/>
            </w:tcBorders>
          </w:tcPr>
          <w:p w14:paraId="7D294ACE" w14:textId="08DFFC6C" w:rsidR="00281C2F" w:rsidRDefault="00281C2F" w:rsidP="00C21828">
            <w:pPr>
              <w:spacing w:before="120"/>
              <w:jc w:val="center"/>
            </w:pPr>
            <w:r>
              <w:t>01.12.2017.</w:t>
            </w:r>
          </w:p>
        </w:tc>
        <w:tc>
          <w:tcPr>
            <w:tcW w:w="496" w:type="pct"/>
            <w:vMerge/>
          </w:tcPr>
          <w:p w14:paraId="3427C0BD" w14:textId="77777777" w:rsidR="00281C2F" w:rsidRDefault="00281C2F">
            <w:pPr>
              <w:jc w:val="both"/>
            </w:pPr>
          </w:p>
        </w:tc>
        <w:tc>
          <w:tcPr>
            <w:tcW w:w="1996" w:type="pct"/>
            <w:vMerge/>
          </w:tcPr>
          <w:p w14:paraId="7419EEE5" w14:textId="77777777" w:rsidR="00281C2F" w:rsidRPr="00930E09" w:rsidRDefault="00281C2F">
            <w:pPr>
              <w:tabs>
                <w:tab w:val="left" w:pos="567"/>
              </w:tabs>
              <w:jc w:val="both"/>
            </w:pPr>
          </w:p>
        </w:tc>
      </w:tr>
      <w:tr w:rsidR="00281C2F" w14:paraId="0C2ABAC4" w14:textId="77777777" w:rsidTr="00281C2F">
        <w:trPr>
          <w:trHeight w:val="260"/>
        </w:trPr>
        <w:tc>
          <w:tcPr>
            <w:tcW w:w="202" w:type="pct"/>
            <w:vMerge/>
          </w:tcPr>
          <w:p w14:paraId="5E16FA06" w14:textId="77777777" w:rsidR="00281C2F" w:rsidRDefault="00281C2F" w:rsidP="00281C2F">
            <w:pPr>
              <w:jc w:val="center"/>
            </w:pPr>
          </w:p>
        </w:tc>
        <w:tc>
          <w:tcPr>
            <w:tcW w:w="253" w:type="pct"/>
            <w:vMerge/>
            <w:tcBorders>
              <w:right w:val="single" w:sz="4" w:space="0" w:color="auto"/>
            </w:tcBorders>
          </w:tcPr>
          <w:p w14:paraId="3282A055" w14:textId="77777777" w:rsidR="00281C2F" w:rsidRDefault="00281C2F">
            <w:pPr>
              <w:jc w:val="center"/>
            </w:pPr>
          </w:p>
        </w:tc>
        <w:tc>
          <w:tcPr>
            <w:tcW w:w="1578" w:type="pct"/>
            <w:tcBorders>
              <w:top w:val="nil"/>
              <w:left w:val="single" w:sz="4" w:space="0" w:color="auto"/>
              <w:bottom w:val="nil"/>
              <w:right w:val="single" w:sz="4" w:space="0" w:color="auto"/>
            </w:tcBorders>
          </w:tcPr>
          <w:p w14:paraId="584DA2C9" w14:textId="286839E8" w:rsidR="00281C2F" w:rsidRPr="00BD6113" w:rsidRDefault="00281C2F" w:rsidP="00C21828">
            <w:pPr>
              <w:pStyle w:val="ListParagraph"/>
              <w:numPr>
                <w:ilvl w:val="0"/>
                <w:numId w:val="35"/>
              </w:numPr>
              <w:spacing w:before="120"/>
              <w:ind w:left="357" w:hanging="357"/>
              <w:jc w:val="both"/>
            </w:pPr>
            <w:r w:rsidRPr="00BD6113">
              <w:t>Informāciju apkopošana</w:t>
            </w:r>
          </w:p>
        </w:tc>
        <w:tc>
          <w:tcPr>
            <w:tcW w:w="475" w:type="pct"/>
            <w:tcBorders>
              <w:top w:val="nil"/>
              <w:left w:val="single" w:sz="4" w:space="0" w:color="auto"/>
              <w:bottom w:val="nil"/>
              <w:right w:val="single" w:sz="4" w:space="0" w:color="auto"/>
            </w:tcBorders>
          </w:tcPr>
          <w:p w14:paraId="356AE4EB" w14:textId="1F709476" w:rsidR="00281C2F" w:rsidRDefault="00281C2F" w:rsidP="00C21828">
            <w:pPr>
              <w:spacing w:before="120"/>
              <w:jc w:val="center"/>
            </w:pPr>
            <w:r>
              <w:t>28.02.2018.</w:t>
            </w:r>
          </w:p>
        </w:tc>
        <w:tc>
          <w:tcPr>
            <w:tcW w:w="496" w:type="pct"/>
            <w:vMerge/>
            <w:tcBorders>
              <w:left w:val="single" w:sz="4" w:space="0" w:color="auto"/>
            </w:tcBorders>
          </w:tcPr>
          <w:p w14:paraId="60DCD46D" w14:textId="77777777" w:rsidR="00281C2F" w:rsidRDefault="00281C2F">
            <w:pPr>
              <w:jc w:val="both"/>
            </w:pPr>
          </w:p>
        </w:tc>
        <w:tc>
          <w:tcPr>
            <w:tcW w:w="1996" w:type="pct"/>
            <w:vMerge/>
          </w:tcPr>
          <w:p w14:paraId="12CE3743" w14:textId="77777777" w:rsidR="00281C2F" w:rsidRPr="00930E09" w:rsidRDefault="00281C2F">
            <w:pPr>
              <w:tabs>
                <w:tab w:val="left" w:pos="567"/>
              </w:tabs>
              <w:jc w:val="both"/>
            </w:pPr>
          </w:p>
        </w:tc>
      </w:tr>
      <w:tr w:rsidR="00281C2F" w14:paraId="0991658E" w14:textId="77777777" w:rsidTr="00281C2F">
        <w:trPr>
          <w:trHeight w:val="236"/>
        </w:trPr>
        <w:tc>
          <w:tcPr>
            <w:tcW w:w="202" w:type="pct"/>
            <w:vMerge/>
          </w:tcPr>
          <w:p w14:paraId="5E4BB83C" w14:textId="77777777" w:rsidR="00281C2F" w:rsidRDefault="00281C2F" w:rsidP="00281C2F">
            <w:pPr>
              <w:jc w:val="center"/>
            </w:pPr>
          </w:p>
        </w:tc>
        <w:tc>
          <w:tcPr>
            <w:tcW w:w="253" w:type="pct"/>
            <w:vMerge/>
            <w:tcBorders>
              <w:right w:val="single" w:sz="4" w:space="0" w:color="auto"/>
            </w:tcBorders>
          </w:tcPr>
          <w:p w14:paraId="19E7B722" w14:textId="77777777" w:rsidR="00281C2F" w:rsidRDefault="00281C2F">
            <w:pPr>
              <w:jc w:val="center"/>
            </w:pPr>
          </w:p>
        </w:tc>
        <w:tc>
          <w:tcPr>
            <w:tcW w:w="1578" w:type="pct"/>
            <w:tcBorders>
              <w:top w:val="nil"/>
              <w:left w:val="single" w:sz="4" w:space="0" w:color="auto"/>
              <w:bottom w:val="nil"/>
              <w:right w:val="single" w:sz="4" w:space="0" w:color="auto"/>
            </w:tcBorders>
          </w:tcPr>
          <w:p w14:paraId="696944F4" w14:textId="7CA56CF2" w:rsidR="00281C2F" w:rsidRPr="00BD6113" w:rsidRDefault="00281C2F" w:rsidP="00C21828">
            <w:pPr>
              <w:pStyle w:val="ListParagraph"/>
              <w:numPr>
                <w:ilvl w:val="0"/>
                <w:numId w:val="35"/>
              </w:numPr>
              <w:spacing w:before="120"/>
              <w:ind w:left="357" w:hanging="357"/>
              <w:jc w:val="both"/>
            </w:pPr>
            <w:r w:rsidRPr="00BD6113">
              <w:t>Informācijas analīze</w:t>
            </w:r>
          </w:p>
        </w:tc>
        <w:tc>
          <w:tcPr>
            <w:tcW w:w="475" w:type="pct"/>
            <w:tcBorders>
              <w:top w:val="nil"/>
              <w:left w:val="single" w:sz="4" w:space="0" w:color="auto"/>
              <w:bottom w:val="nil"/>
              <w:right w:val="single" w:sz="4" w:space="0" w:color="auto"/>
            </w:tcBorders>
          </w:tcPr>
          <w:p w14:paraId="068727ED" w14:textId="09E24ECC" w:rsidR="00281C2F" w:rsidRDefault="00281C2F" w:rsidP="00C21828">
            <w:pPr>
              <w:spacing w:before="120"/>
              <w:jc w:val="center"/>
            </w:pPr>
            <w:r>
              <w:t>01.06.2018.</w:t>
            </w:r>
          </w:p>
        </w:tc>
        <w:tc>
          <w:tcPr>
            <w:tcW w:w="496" w:type="pct"/>
            <w:vMerge/>
            <w:tcBorders>
              <w:left w:val="single" w:sz="4" w:space="0" w:color="auto"/>
            </w:tcBorders>
          </w:tcPr>
          <w:p w14:paraId="0A135610" w14:textId="77777777" w:rsidR="00281C2F" w:rsidRDefault="00281C2F">
            <w:pPr>
              <w:jc w:val="both"/>
            </w:pPr>
          </w:p>
        </w:tc>
        <w:tc>
          <w:tcPr>
            <w:tcW w:w="1996" w:type="pct"/>
            <w:vMerge/>
          </w:tcPr>
          <w:p w14:paraId="22D968AC" w14:textId="77777777" w:rsidR="00281C2F" w:rsidRPr="00930E09" w:rsidRDefault="00281C2F">
            <w:pPr>
              <w:tabs>
                <w:tab w:val="left" w:pos="567"/>
              </w:tabs>
              <w:jc w:val="both"/>
            </w:pPr>
          </w:p>
        </w:tc>
      </w:tr>
      <w:tr w:rsidR="00281C2F" w14:paraId="1D4E3AEF" w14:textId="77777777" w:rsidTr="00281C2F">
        <w:trPr>
          <w:trHeight w:val="935"/>
        </w:trPr>
        <w:tc>
          <w:tcPr>
            <w:tcW w:w="202" w:type="pct"/>
            <w:vMerge/>
          </w:tcPr>
          <w:p w14:paraId="29F1AE9C" w14:textId="77777777" w:rsidR="00281C2F" w:rsidRDefault="00281C2F" w:rsidP="00281C2F">
            <w:pPr>
              <w:jc w:val="center"/>
            </w:pPr>
          </w:p>
        </w:tc>
        <w:tc>
          <w:tcPr>
            <w:tcW w:w="253" w:type="pct"/>
            <w:vMerge/>
            <w:tcBorders>
              <w:right w:val="single" w:sz="4" w:space="0" w:color="auto"/>
            </w:tcBorders>
          </w:tcPr>
          <w:p w14:paraId="37C46F17" w14:textId="77777777" w:rsidR="00281C2F" w:rsidRDefault="00281C2F">
            <w:pPr>
              <w:jc w:val="center"/>
            </w:pPr>
          </w:p>
        </w:tc>
        <w:tc>
          <w:tcPr>
            <w:tcW w:w="1578" w:type="pct"/>
            <w:tcBorders>
              <w:top w:val="nil"/>
              <w:left w:val="single" w:sz="4" w:space="0" w:color="auto"/>
              <w:bottom w:val="single" w:sz="4" w:space="0" w:color="auto"/>
              <w:right w:val="single" w:sz="4" w:space="0" w:color="auto"/>
            </w:tcBorders>
          </w:tcPr>
          <w:p w14:paraId="05E685B9" w14:textId="5E63BAC2" w:rsidR="00281C2F" w:rsidRPr="00BD6113" w:rsidRDefault="00281C2F" w:rsidP="00C21828">
            <w:pPr>
              <w:pStyle w:val="ListParagraph"/>
              <w:numPr>
                <w:ilvl w:val="0"/>
                <w:numId w:val="35"/>
              </w:numPr>
              <w:spacing w:before="120"/>
              <w:ind w:left="357" w:hanging="357"/>
              <w:jc w:val="both"/>
            </w:pPr>
            <w:proofErr w:type="spellStart"/>
            <w:r>
              <w:t>Izvērtējuma</w:t>
            </w:r>
            <w:proofErr w:type="spellEnd"/>
            <w:r>
              <w:t xml:space="preserve"> sagatavošana</w:t>
            </w:r>
            <w:r w:rsidRPr="00BD6113">
              <w:t xml:space="preserve"> </w:t>
            </w:r>
            <w:r>
              <w:t>(t.sk. to monetārais novērtējums)</w:t>
            </w:r>
          </w:p>
        </w:tc>
        <w:tc>
          <w:tcPr>
            <w:tcW w:w="475" w:type="pct"/>
            <w:tcBorders>
              <w:top w:val="nil"/>
              <w:left w:val="single" w:sz="4" w:space="0" w:color="auto"/>
              <w:bottom w:val="single" w:sz="4" w:space="0" w:color="auto"/>
              <w:right w:val="single" w:sz="4" w:space="0" w:color="auto"/>
            </w:tcBorders>
          </w:tcPr>
          <w:p w14:paraId="77A4BECE" w14:textId="7336CCAF" w:rsidR="00281C2F" w:rsidRDefault="00281C2F" w:rsidP="00C21828">
            <w:pPr>
              <w:spacing w:before="120"/>
              <w:jc w:val="center"/>
            </w:pPr>
            <w:r>
              <w:t>01.08.2018.</w:t>
            </w:r>
          </w:p>
        </w:tc>
        <w:tc>
          <w:tcPr>
            <w:tcW w:w="496" w:type="pct"/>
            <w:vMerge/>
            <w:tcBorders>
              <w:left w:val="single" w:sz="4" w:space="0" w:color="auto"/>
            </w:tcBorders>
          </w:tcPr>
          <w:p w14:paraId="0638D24F" w14:textId="77777777" w:rsidR="00281C2F" w:rsidRDefault="00281C2F">
            <w:pPr>
              <w:jc w:val="both"/>
            </w:pPr>
          </w:p>
        </w:tc>
        <w:tc>
          <w:tcPr>
            <w:tcW w:w="1996" w:type="pct"/>
            <w:vMerge/>
          </w:tcPr>
          <w:p w14:paraId="4CE8E2B6" w14:textId="77777777" w:rsidR="00281C2F" w:rsidRPr="00930E09" w:rsidRDefault="00281C2F">
            <w:pPr>
              <w:tabs>
                <w:tab w:val="left" w:pos="567"/>
              </w:tabs>
              <w:jc w:val="both"/>
            </w:pPr>
          </w:p>
        </w:tc>
      </w:tr>
      <w:tr w:rsidR="00F64933" w:rsidRPr="00A30F16" w14:paraId="684925B8" w14:textId="77777777" w:rsidTr="00A63C43">
        <w:trPr>
          <w:trHeight w:val="277"/>
        </w:trPr>
        <w:tc>
          <w:tcPr>
            <w:tcW w:w="202" w:type="pct"/>
            <w:vMerge w:val="restart"/>
          </w:tcPr>
          <w:p w14:paraId="7B5F5DF8" w14:textId="561FF253" w:rsidR="00F64933" w:rsidRPr="00A30F16" w:rsidRDefault="00F64933" w:rsidP="00281C2F">
            <w:pPr>
              <w:jc w:val="both"/>
            </w:pPr>
            <w:r w:rsidRPr="00A30F16">
              <w:t>2.</w:t>
            </w:r>
          </w:p>
        </w:tc>
        <w:tc>
          <w:tcPr>
            <w:tcW w:w="253" w:type="pct"/>
            <w:vMerge w:val="restart"/>
          </w:tcPr>
          <w:p w14:paraId="14A4FB8B" w14:textId="52F0B458" w:rsidR="00F64933" w:rsidRPr="00A30F16" w:rsidRDefault="00F64933" w:rsidP="00281C2F">
            <w:pPr>
              <w:jc w:val="center"/>
            </w:pPr>
            <w:r w:rsidRPr="00A30F16">
              <w:t>A</w:t>
            </w:r>
          </w:p>
        </w:tc>
        <w:tc>
          <w:tcPr>
            <w:tcW w:w="1578" w:type="pct"/>
            <w:tcBorders>
              <w:top w:val="single" w:sz="4" w:space="0" w:color="auto"/>
              <w:bottom w:val="nil"/>
            </w:tcBorders>
          </w:tcPr>
          <w:p w14:paraId="1852AE22" w14:textId="1904C125" w:rsidR="00F64933" w:rsidRPr="00A30F16" w:rsidRDefault="00F64933" w:rsidP="00F64933">
            <w:pPr>
              <w:jc w:val="both"/>
            </w:pPr>
            <w:r w:rsidRPr="00AC354D">
              <w:t>Izvērtēt iespēju nodrošināt centralizētu IKT attīstības projektu portfeļa plānošanu, vērtēšanu un uzraudzību</w:t>
            </w:r>
            <w:r>
              <w:t>:</w:t>
            </w:r>
          </w:p>
        </w:tc>
        <w:tc>
          <w:tcPr>
            <w:tcW w:w="475" w:type="pct"/>
            <w:tcBorders>
              <w:top w:val="single" w:sz="4" w:space="0" w:color="auto"/>
              <w:bottom w:val="nil"/>
            </w:tcBorders>
          </w:tcPr>
          <w:p w14:paraId="4D3A428D" w14:textId="77777777" w:rsidR="00F64933" w:rsidRDefault="00F64933" w:rsidP="00281C2F">
            <w:pPr>
              <w:jc w:val="center"/>
            </w:pPr>
          </w:p>
          <w:p w14:paraId="36EF0F64" w14:textId="71C5705E" w:rsidR="00F64933" w:rsidRPr="00A30F16" w:rsidRDefault="00F64933" w:rsidP="00F64933">
            <w:pPr>
              <w:jc w:val="center"/>
            </w:pPr>
          </w:p>
        </w:tc>
        <w:tc>
          <w:tcPr>
            <w:tcW w:w="496" w:type="pct"/>
            <w:vMerge w:val="restart"/>
          </w:tcPr>
          <w:p w14:paraId="0C2E3C48" w14:textId="27EBEE04" w:rsidR="00F64933" w:rsidRPr="00A30F16" w:rsidRDefault="00F64933" w:rsidP="00281C2F">
            <w:pPr>
              <w:jc w:val="both"/>
            </w:pPr>
            <w:r w:rsidRPr="00AC354D">
              <w:t>VARAM/ FM</w:t>
            </w:r>
          </w:p>
        </w:tc>
        <w:tc>
          <w:tcPr>
            <w:tcW w:w="1996" w:type="pct"/>
            <w:vMerge w:val="restart"/>
          </w:tcPr>
          <w:p w14:paraId="5C9095C4" w14:textId="77777777" w:rsidR="00F64933" w:rsidRPr="00AC354D" w:rsidRDefault="00F64933" w:rsidP="00281C2F">
            <w:pPr>
              <w:tabs>
                <w:tab w:val="left" w:pos="567"/>
              </w:tabs>
              <w:jc w:val="both"/>
            </w:pPr>
            <w:r w:rsidRPr="00AC354D">
              <w:t xml:space="preserve">Šobrīd VARAM nodrošina ERAF IKT investīciju projektu detalizēti aprakstu izvērtēšanu attiecībā uz to atbilstību vienotajai valsts IKT arhitektūrai, tādējādi nodrošinot, ka projekti tiek plānoti savstarpēji papildinoši, to ietvaros izveidojamās funkcionalitātes nepārklājas, projektu tehnoloģiskajos risinājumos tiek izmantoti valsts IKT koplietošanas risinājumi, kā arī tiek ievēroti citi vienotai IKT arhitektūrai būtiski principi. </w:t>
            </w:r>
          </w:p>
          <w:p w14:paraId="64CB5E89" w14:textId="31CE6A4E" w:rsidR="00F64933" w:rsidRPr="00A30F16" w:rsidRDefault="00F64933" w:rsidP="00281C2F">
            <w:pPr>
              <w:jc w:val="both"/>
            </w:pPr>
            <w:r w:rsidRPr="00AC354D">
              <w:t xml:space="preserve">Ņemot vērā līdzšinējo pieredzi un praksi IKT pārvaldībā un ERAF IKT projektu vērtēšanā, VARAM uzskata, ka līdzīga pieeja būtu jāpiemēro arī citu finansējuma avotu finansētos IKT attīstības projektos. Vienlaikus jānorāda, ka IKT ERAF projektu vērtēšanas aktivitātes prasa ievērojamus personāla resursus, tādēļ ir jāizvērtē iespējamie risinājumi efektīvai IKT investīciju projektu pārvaldībai, lai IKT investīcijas nodrošinātu mērķtiecīgu valsts vienotās IKT arhitektūras ieviešanu, kā arī vidējā </w:t>
            </w:r>
            <w:r w:rsidRPr="00AC354D">
              <w:lastRenderedPageBreak/>
              <w:t>vai ilgākā termiņā nestu finansiālos un sociālekonomiskos ieguvumus.</w:t>
            </w:r>
          </w:p>
        </w:tc>
      </w:tr>
      <w:tr w:rsidR="00F64933" w:rsidRPr="00A30F16" w14:paraId="099DE6CB" w14:textId="77777777" w:rsidTr="00C21828">
        <w:trPr>
          <w:trHeight w:val="1220"/>
        </w:trPr>
        <w:tc>
          <w:tcPr>
            <w:tcW w:w="202" w:type="pct"/>
            <w:vMerge/>
          </w:tcPr>
          <w:p w14:paraId="62EB4177" w14:textId="77777777" w:rsidR="00F64933" w:rsidRPr="00A30F16" w:rsidRDefault="00F64933" w:rsidP="00281C2F">
            <w:pPr>
              <w:jc w:val="both"/>
            </w:pPr>
          </w:p>
        </w:tc>
        <w:tc>
          <w:tcPr>
            <w:tcW w:w="253" w:type="pct"/>
            <w:vMerge/>
            <w:tcBorders>
              <w:right w:val="single" w:sz="4" w:space="0" w:color="auto"/>
            </w:tcBorders>
          </w:tcPr>
          <w:p w14:paraId="763B50F0" w14:textId="77777777" w:rsidR="00F64933" w:rsidRPr="00A30F16" w:rsidRDefault="00F64933" w:rsidP="00281C2F">
            <w:pPr>
              <w:jc w:val="center"/>
            </w:pPr>
          </w:p>
        </w:tc>
        <w:tc>
          <w:tcPr>
            <w:tcW w:w="1578" w:type="pct"/>
            <w:tcBorders>
              <w:top w:val="nil"/>
              <w:left w:val="single" w:sz="4" w:space="0" w:color="auto"/>
              <w:bottom w:val="nil"/>
              <w:right w:val="single" w:sz="4" w:space="0" w:color="auto"/>
            </w:tcBorders>
          </w:tcPr>
          <w:p w14:paraId="5C9CF7CE" w14:textId="31A20587" w:rsidR="00F64933" w:rsidRPr="00AC354D" w:rsidRDefault="00F64933" w:rsidP="00C21828">
            <w:pPr>
              <w:pStyle w:val="ListParagraph"/>
              <w:numPr>
                <w:ilvl w:val="0"/>
                <w:numId w:val="39"/>
              </w:numPr>
              <w:spacing w:before="120"/>
              <w:ind w:left="357" w:hanging="357"/>
              <w:jc w:val="both"/>
            </w:pPr>
            <w:r>
              <w:t xml:space="preserve">Faktiskās situācijas novērtējums (līdzšinējie resursu (t.sk. cilvēkresursu) laika un monetārais novērtējums IKT investīciju projektu vērtēšanā), kā arī plānotās noslodzes novērtējums </w:t>
            </w:r>
          </w:p>
        </w:tc>
        <w:tc>
          <w:tcPr>
            <w:tcW w:w="475" w:type="pct"/>
            <w:tcBorders>
              <w:top w:val="nil"/>
              <w:left w:val="single" w:sz="4" w:space="0" w:color="auto"/>
              <w:bottom w:val="nil"/>
              <w:right w:val="single" w:sz="4" w:space="0" w:color="auto"/>
            </w:tcBorders>
          </w:tcPr>
          <w:p w14:paraId="0CDB73FA" w14:textId="5F58288C" w:rsidR="00F64933" w:rsidRDefault="00F64933" w:rsidP="00C21828">
            <w:pPr>
              <w:spacing w:before="120"/>
              <w:jc w:val="center"/>
            </w:pPr>
            <w:r>
              <w:t>15.12.2017.</w:t>
            </w:r>
          </w:p>
        </w:tc>
        <w:tc>
          <w:tcPr>
            <w:tcW w:w="496" w:type="pct"/>
            <w:vMerge/>
            <w:tcBorders>
              <w:left w:val="single" w:sz="4" w:space="0" w:color="auto"/>
            </w:tcBorders>
          </w:tcPr>
          <w:p w14:paraId="59FD0500" w14:textId="77777777" w:rsidR="00F64933" w:rsidRPr="00AC354D" w:rsidRDefault="00F64933" w:rsidP="00281C2F">
            <w:pPr>
              <w:jc w:val="both"/>
            </w:pPr>
          </w:p>
        </w:tc>
        <w:tc>
          <w:tcPr>
            <w:tcW w:w="1996" w:type="pct"/>
            <w:vMerge/>
          </w:tcPr>
          <w:p w14:paraId="5AB5C044" w14:textId="77777777" w:rsidR="00F64933" w:rsidRPr="00AC354D" w:rsidRDefault="00F64933" w:rsidP="00281C2F">
            <w:pPr>
              <w:tabs>
                <w:tab w:val="left" w:pos="567"/>
              </w:tabs>
              <w:jc w:val="both"/>
            </w:pPr>
          </w:p>
        </w:tc>
      </w:tr>
      <w:tr w:rsidR="00F64933" w:rsidRPr="00A30F16" w14:paraId="67F857D1" w14:textId="77777777" w:rsidTr="00C21828">
        <w:trPr>
          <w:trHeight w:val="92"/>
        </w:trPr>
        <w:tc>
          <w:tcPr>
            <w:tcW w:w="202" w:type="pct"/>
            <w:vMerge/>
          </w:tcPr>
          <w:p w14:paraId="09ABB76A" w14:textId="77777777" w:rsidR="00F64933" w:rsidRPr="00A30F16" w:rsidRDefault="00F64933" w:rsidP="00281C2F">
            <w:pPr>
              <w:jc w:val="both"/>
            </w:pPr>
          </w:p>
        </w:tc>
        <w:tc>
          <w:tcPr>
            <w:tcW w:w="253" w:type="pct"/>
            <w:vMerge/>
            <w:tcBorders>
              <w:right w:val="single" w:sz="4" w:space="0" w:color="auto"/>
            </w:tcBorders>
          </w:tcPr>
          <w:p w14:paraId="1BA823CB" w14:textId="77777777" w:rsidR="00F64933" w:rsidRPr="00A30F16" w:rsidRDefault="00F64933" w:rsidP="00281C2F">
            <w:pPr>
              <w:jc w:val="center"/>
            </w:pPr>
          </w:p>
        </w:tc>
        <w:tc>
          <w:tcPr>
            <w:tcW w:w="1578" w:type="pct"/>
            <w:tcBorders>
              <w:top w:val="nil"/>
              <w:left w:val="single" w:sz="4" w:space="0" w:color="auto"/>
              <w:bottom w:val="nil"/>
              <w:right w:val="single" w:sz="4" w:space="0" w:color="auto"/>
            </w:tcBorders>
          </w:tcPr>
          <w:p w14:paraId="1C71E4C3" w14:textId="24D59732" w:rsidR="00F64933" w:rsidRPr="00AC354D" w:rsidRDefault="00F64933" w:rsidP="00C21828">
            <w:pPr>
              <w:pStyle w:val="ListParagraph"/>
              <w:numPr>
                <w:ilvl w:val="0"/>
                <w:numId w:val="39"/>
              </w:numPr>
              <w:spacing w:before="120"/>
              <w:ind w:left="357" w:hanging="357"/>
              <w:jc w:val="both"/>
            </w:pPr>
            <w:r>
              <w:t>Faktiskās un plānotās situācijas analīze</w:t>
            </w:r>
          </w:p>
        </w:tc>
        <w:tc>
          <w:tcPr>
            <w:tcW w:w="475" w:type="pct"/>
            <w:tcBorders>
              <w:top w:val="nil"/>
              <w:left w:val="single" w:sz="4" w:space="0" w:color="auto"/>
              <w:bottom w:val="nil"/>
              <w:right w:val="single" w:sz="4" w:space="0" w:color="auto"/>
            </w:tcBorders>
          </w:tcPr>
          <w:p w14:paraId="5861C14A" w14:textId="521931CA" w:rsidR="00F64933" w:rsidRDefault="00F64933" w:rsidP="00C21828">
            <w:pPr>
              <w:spacing w:before="120"/>
              <w:jc w:val="center"/>
            </w:pPr>
            <w:r>
              <w:t>15.03.2018.</w:t>
            </w:r>
          </w:p>
        </w:tc>
        <w:tc>
          <w:tcPr>
            <w:tcW w:w="496" w:type="pct"/>
            <w:vMerge/>
            <w:tcBorders>
              <w:left w:val="single" w:sz="4" w:space="0" w:color="auto"/>
            </w:tcBorders>
          </w:tcPr>
          <w:p w14:paraId="3941136B" w14:textId="77777777" w:rsidR="00F64933" w:rsidRPr="00AC354D" w:rsidRDefault="00F64933" w:rsidP="00281C2F">
            <w:pPr>
              <w:jc w:val="both"/>
            </w:pPr>
          </w:p>
        </w:tc>
        <w:tc>
          <w:tcPr>
            <w:tcW w:w="1996" w:type="pct"/>
            <w:vMerge/>
          </w:tcPr>
          <w:p w14:paraId="1092BA0E" w14:textId="77777777" w:rsidR="00F64933" w:rsidRPr="00AC354D" w:rsidRDefault="00F64933" w:rsidP="00281C2F">
            <w:pPr>
              <w:tabs>
                <w:tab w:val="left" w:pos="567"/>
              </w:tabs>
              <w:jc w:val="both"/>
            </w:pPr>
          </w:p>
        </w:tc>
      </w:tr>
      <w:tr w:rsidR="00F64933" w:rsidRPr="00A30F16" w14:paraId="6FDA9E6F" w14:textId="77777777" w:rsidTr="00F64933">
        <w:trPr>
          <w:trHeight w:val="1465"/>
        </w:trPr>
        <w:tc>
          <w:tcPr>
            <w:tcW w:w="202" w:type="pct"/>
            <w:vMerge/>
          </w:tcPr>
          <w:p w14:paraId="3D4DD7A0" w14:textId="77777777" w:rsidR="00F64933" w:rsidRPr="00A30F16" w:rsidRDefault="00F64933" w:rsidP="00281C2F">
            <w:pPr>
              <w:jc w:val="both"/>
            </w:pPr>
          </w:p>
        </w:tc>
        <w:tc>
          <w:tcPr>
            <w:tcW w:w="253" w:type="pct"/>
            <w:vMerge/>
            <w:tcBorders>
              <w:right w:val="single" w:sz="4" w:space="0" w:color="auto"/>
            </w:tcBorders>
          </w:tcPr>
          <w:p w14:paraId="6E55E1C6" w14:textId="77777777" w:rsidR="00F64933" w:rsidRPr="00A30F16" w:rsidRDefault="00F64933" w:rsidP="00281C2F">
            <w:pPr>
              <w:jc w:val="center"/>
            </w:pPr>
          </w:p>
        </w:tc>
        <w:tc>
          <w:tcPr>
            <w:tcW w:w="1578" w:type="pct"/>
            <w:tcBorders>
              <w:top w:val="nil"/>
              <w:left w:val="single" w:sz="4" w:space="0" w:color="auto"/>
              <w:bottom w:val="single" w:sz="4" w:space="0" w:color="auto"/>
              <w:right w:val="single" w:sz="4" w:space="0" w:color="auto"/>
            </w:tcBorders>
          </w:tcPr>
          <w:p w14:paraId="6FC36229" w14:textId="56D2F6D6" w:rsidR="00F64933" w:rsidRPr="00AC354D" w:rsidRDefault="00F64933" w:rsidP="00C21828">
            <w:pPr>
              <w:pStyle w:val="ListParagraph"/>
              <w:numPr>
                <w:ilvl w:val="0"/>
                <w:numId w:val="39"/>
              </w:numPr>
              <w:spacing w:before="120"/>
              <w:ind w:left="357" w:hanging="357"/>
              <w:jc w:val="both"/>
            </w:pPr>
            <w:r>
              <w:t>Priekšlikumu izstrāde (t.sk. to monetārais novērtējums)</w:t>
            </w:r>
          </w:p>
        </w:tc>
        <w:tc>
          <w:tcPr>
            <w:tcW w:w="475" w:type="pct"/>
            <w:tcBorders>
              <w:top w:val="nil"/>
              <w:left w:val="single" w:sz="4" w:space="0" w:color="auto"/>
              <w:bottom w:val="single" w:sz="4" w:space="0" w:color="auto"/>
              <w:right w:val="single" w:sz="4" w:space="0" w:color="auto"/>
            </w:tcBorders>
          </w:tcPr>
          <w:p w14:paraId="3599BB34" w14:textId="3E74CD18" w:rsidR="00F64933" w:rsidRDefault="00F64933" w:rsidP="00C21828">
            <w:pPr>
              <w:spacing w:before="120"/>
              <w:jc w:val="center"/>
            </w:pPr>
            <w:r>
              <w:t>01.08.2018.</w:t>
            </w:r>
          </w:p>
        </w:tc>
        <w:tc>
          <w:tcPr>
            <w:tcW w:w="496" w:type="pct"/>
            <w:vMerge/>
            <w:tcBorders>
              <w:left w:val="single" w:sz="4" w:space="0" w:color="auto"/>
            </w:tcBorders>
          </w:tcPr>
          <w:p w14:paraId="65AF7A8D" w14:textId="77777777" w:rsidR="00F64933" w:rsidRPr="00AC354D" w:rsidRDefault="00F64933" w:rsidP="00281C2F">
            <w:pPr>
              <w:jc w:val="both"/>
            </w:pPr>
          </w:p>
        </w:tc>
        <w:tc>
          <w:tcPr>
            <w:tcW w:w="1996" w:type="pct"/>
            <w:vMerge/>
          </w:tcPr>
          <w:p w14:paraId="17FD6A10" w14:textId="77777777" w:rsidR="00F64933" w:rsidRPr="00AC354D" w:rsidRDefault="00F64933" w:rsidP="00281C2F">
            <w:pPr>
              <w:tabs>
                <w:tab w:val="left" w:pos="567"/>
              </w:tabs>
              <w:jc w:val="both"/>
            </w:pPr>
          </w:p>
        </w:tc>
      </w:tr>
      <w:tr w:rsidR="00FA5F92" w:rsidRPr="00A30F16" w14:paraId="4811762A" w14:textId="77777777" w:rsidTr="00A63C43">
        <w:trPr>
          <w:trHeight w:val="418"/>
        </w:trPr>
        <w:tc>
          <w:tcPr>
            <w:tcW w:w="202" w:type="pct"/>
            <w:vMerge w:val="restart"/>
          </w:tcPr>
          <w:p w14:paraId="58B0F3F3" w14:textId="33575EDA" w:rsidR="00FA5F92" w:rsidRPr="00A30F16" w:rsidRDefault="00003BB1" w:rsidP="00281C2F">
            <w:pPr>
              <w:jc w:val="both"/>
            </w:pPr>
            <w:r>
              <w:t>3</w:t>
            </w:r>
            <w:r w:rsidR="00FA5F92">
              <w:t>.</w:t>
            </w:r>
          </w:p>
        </w:tc>
        <w:tc>
          <w:tcPr>
            <w:tcW w:w="253" w:type="pct"/>
            <w:vMerge w:val="restart"/>
          </w:tcPr>
          <w:p w14:paraId="178B8F9D" w14:textId="57236D5A" w:rsidR="00FA5F92" w:rsidRPr="00A30F16" w:rsidRDefault="00FA5F92" w:rsidP="00281C2F">
            <w:pPr>
              <w:jc w:val="center"/>
            </w:pPr>
            <w:r>
              <w:t>B</w:t>
            </w:r>
          </w:p>
        </w:tc>
        <w:tc>
          <w:tcPr>
            <w:tcW w:w="1578" w:type="pct"/>
            <w:tcBorders>
              <w:bottom w:val="nil"/>
            </w:tcBorders>
          </w:tcPr>
          <w:p w14:paraId="601147CF" w14:textId="5F295590" w:rsidR="00FA5F92" w:rsidRPr="00AC354D" w:rsidRDefault="00FA5F92" w:rsidP="00A63C43">
            <w:pPr>
              <w:jc w:val="both"/>
            </w:pPr>
            <w:r w:rsidRPr="00930E09">
              <w:t>Izvērtēt iepirkumu funkcijas konsolidācijas un iepirkumu atbalsta funkcijas centralizācijas potenciālu un piedāvāt iespējamos centralizācijas risinājumus</w:t>
            </w:r>
            <w:r>
              <w:t>:</w:t>
            </w:r>
          </w:p>
        </w:tc>
        <w:tc>
          <w:tcPr>
            <w:tcW w:w="475" w:type="pct"/>
            <w:tcBorders>
              <w:bottom w:val="nil"/>
            </w:tcBorders>
          </w:tcPr>
          <w:p w14:paraId="3DB09352" w14:textId="77777777" w:rsidR="00FA5F92" w:rsidRDefault="00FA5F92" w:rsidP="00281C2F">
            <w:pPr>
              <w:jc w:val="center"/>
            </w:pPr>
          </w:p>
          <w:p w14:paraId="11FCBEDF" w14:textId="02EC93D4" w:rsidR="00FA5F92" w:rsidRPr="00A30F16" w:rsidRDefault="00FA5F92" w:rsidP="00A63C43">
            <w:pPr>
              <w:jc w:val="center"/>
            </w:pPr>
          </w:p>
        </w:tc>
        <w:tc>
          <w:tcPr>
            <w:tcW w:w="496" w:type="pct"/>
            <w:vMerge w:val="restart"/>
          </w:tcPr>
          <w:p w14:paraId="28332F5B" w14:textId="1A40C7A2" w:rsidR="00FA5F92" w:rsidRPr="00AC354D" w:rsidRDefault="00FA5F92" w:rsidP="00281C2F">
            <w:pPr>
              <w:jc w:val="both"/>
            </w:pPr>
            <w:r>
              <w:t>VARAM (VRAA)/ FM, Valsts kanceleja</w:t>
            </w:r>
          </w:p>
        </w:tc>
        <w:tc>
          <w:tcPr>
            <w:tcW w:w="1996" w:type="pct"/>
            <w:vMerge w:val="restart"/>
          </w:tcPr>
          <w:p w14:paraId="67E2D141" w14:textId="77777777" w:rsidR="00FA5F92" w:rsidRPr="00930E09" w:rsidRDefault="00FA5F92" w:rsidP="00281C2F">
            <w:pPr>
              <w:tabs>
                <w:tab w:val="left" w:pos="567"/>
              </w:tabs>
              <w:jc w:val="both"/>
            </w:pPr>
            <w:r w:rsidRPr="00930E09">
              <w:t>Iepirkumu atbalsta funkcijas konsolidācijā risinājums būtu mērķtiecīga publisko iepirkumu centralizācija izmantojot Elektroniskās iepirkuma sistēmas (turpmāk – EIS) iespējas, arvien vairāk pienākumus šajā jomā uzņemoties Valsts reģionālās attīstības aģentūrai, vienlaikus no tiem atbrīvojot publiskās pārvaldes iestādes reizē īstenojot arī attiecīgā iepirkumu procesa atbalsta personāla resursa konsolidāciju.</w:t>
            </w:r>
          </w:p>
          <w:p w14:paraId="4EAC6E54" w14:textId="03829372" w:rsidR="00FA5F92" w:rsidRPr="00AC354D" w:rsidRDefault="00FA5F92" w:rsidP="00281C2F">
            <w:pPr>
              <w:tabs>
                <w:tab w:val="left" w:pos="567"/>
              </w:tabs>
              <w:jc w:val="both"/>
            </w:pPr>
            <w:r w:rsidRPr="00930E09">
              <w:t>Papildus funkciju konsolidācija notiks, balstoties uz papildus funkcionalitātes attīstību EIS platformā (Eiropas iepirkumu atbalsts, pilnībā elektronizētu konkursu un izsoļu procesu atbalsts).</w:t>
            </w:r>
          </w:p>
        </w:tc>
      </w:tr>
      <w:tr w:rsidR="00FA5F92" w:rsidRPr="00A30F16" w14:paraId="2F47E296" w14:textId="77777777" w:rsidTr="00FA5F92">
        <w:trPr>
          <w:trHeight w:val="761"/>
        </w:trPr>
        <w:tc>
          <w:tcPr>
            <w:tcW w:w="202" w:type="pct"/>
            <w:vMerge/>
          </w:tcPr>
          <w:p w14:paraId="0B80E475" w14:textId="77777777" w:rsidR="00FA5F92" w:rsidRDefault="00FA5F92" w:rsidP="00281C2F">
            <w:pPr>
              <w:jc w:val="both"/>
            </w:pPr>
          </w:p>
        </w:tc>
        <w:tc>
          <w:tcPr>
            <w:tcW w:w="253" w:type="pct"/>
            <w:vMerge/>
            <w:tcBorders>
              <w:right w:val="single" w:sz="4" w:space="0" w:color="auto"/>
            </w:tcBorders>
          </w:tcPr>
          <w:p w14:paraId="6AC924F5" w14:textId="77777777" w:rsidR="00FA5F92" w:rsidRDefault="00FA5F92" w:rsidP="00281C2F">
            <w:pPr>
              <w:jc w:val="center"/>
            </w:pPr>
          </w:p>
        </w:tc>
        <w:tc>
          <w:tcPr>
            <w:tcW w:w="1578" w:type="pct"/>
            <w:tcBorders>
              <w:top w:val="nil"/>
              <w:left w:val="single" w:sz="4" w:space="0" w:color="auto"/>
              <w:bottom w:val="nil"/>
              <w:right w:val="single" w:sz="4" w:space="0" w:color="auto"/>
            </w:tcBorders>
          </w:tcPr>
          <w:p w14:paraId="419BBDA5" w14:textId="0B466878" w:rsidR="00FA5F92" w:rsidRPr="00930E09" w:rsidRDefault="00FA5F92" w:rsidP="00C21828">
            <w:pPr>
              <w:pStyle w:val="ListParagraph"/>
              <w:numPr>
                <w:ilvl w:val="0"/>
                <w:numId w:val="40"/>
              </w:numPr>
              <w:spacing w:before="120"/>
              <w:ind w:left="357" w:hanging="357"/>
              <w:jc w:val="both"/>
            </w:pPr>
            <w:r>
              <w:t>Datu analīze attiecībā uz faktisko situāciju (informācijas pieprasīšana no Valsts kancelejas, kas ir apkopojusi datus par iepirkuma funkcijas cilvēkresursiem)</w:t>
            </w:r>
          </w:p>
        </w:tc>
        <w:tc>
          <w:tcPr>
            <w:tcW w:w="475" w:type="pct"/>
            <w:tcBorders>
              <w:top w:val="nil"/>
              <w:left w:val="single" w:sz="4" w:space="0" w:color="auto"/>
              <w:bottom w:val="nil"/>
              <w:right w:val="single" w:sz="4" w:space="0" w:color="auto"/>
            </w:tcBorders>
          </w:tcPr>
          <w:p w14:paraId="0EC7397D" w14:textId="67FE55F6" w:rsidR="00FA5F92" w:rsidRDefault="00FA5F92" w:rsidP="00C21828">
            <w:pPr>
              <w:spacing w:before="120"/>
              <w:jc w:val="center"/>
            </w:pPr>
            <w:r>
              <w:t>29.12.2017.</w:t>
            </w:r>
          </w:p>
        </w:tc>
        <w:tc>
          <w:tcPr>
            <w:tcW w:w="496" w:type="pct"/>
            <w:vMerge/>
            <w:tcBorders>
              <w:left w:val="single" w:sz="4" w:space="0" w:color="auto"/>
            </w:tcBorders>
          </w:tcPr>
          <w:p w14:paraId="0BF51C06" w14:textId="77777777" w:rsidR="00FA5F92" w:rsidRDefault="00FA5F92" w:rsidP="00281C2F">
            <w:pPr>
              <w:jc w:val="both"/>
            </w:pPr>
          </w:p>
        </w:tc>
        <w:tc>
          <w:tcPr>
            <w:tcW w:w="1996" w:type="pct"/>
            <w:vMerge/>
          </w:tcPr>
          <w:p w14:paraId="5540BAB7" w14:textId="77777777" w:rsidR="00FA5F92" w:rsidRPr="00930E09" w:rsidRDefault="00FA5F92" w:rsidP="00281C2F">
            <w:pPr>
              <w:tabs>
                <w:tab w:val="left" w:pos="567"/>
              </w:tabs>
              <w:jc w:val="both"/>
            </w:pPr>
          </w:p>
        </w:tc>
      </w:tr>
      <w:tr w:rsidR="00FA5F92" w:rsidRPr="00A30F16" w14:paraId="28AC6FC5" w14:textId="77777777" w:rsidTr="00FA5F92">
        <w:trPr>
          <w:trHeight w:val="500"/>
        </w:trPr>
        <w:tc>
          <w:tcPr>
            <w:tcW w:w="202" w:type="pct"/>
            <w:vMerge/>
          </w:tcPr>
          <w:p w14:paraId="73CC61BE" w14:textId="77777777" w:rsidR="00FA5F92" w:rsidRDefault="00FA5F92" w:rsidP="00281C2F">
            <w:pPr>
              <w:jc w:val="both"/>
            </w:pPr>
          </w:p>
        </w:tc>
        <w:tc>
          <w:tcPr>
            <w:tcW w:w="253" w:type="pct"/>
            <w:vMerge/>
            <w:tcBorders>
              <w:right w:val="single" w:sz="4" w:space="0" w:color="auto"/>
            </w:tcBorders>
          </w:tcPr>
          <w:p w14:paraId="02CE9A48" w14:textId="77777777" w:rsidR="00FA5F92" w:rsidRDefault="00FA5F92" w:rsidP="00281C2F">
            <w:pPr>
              <w:jc w:val="center"/>
            </w:pPr>
          </w:p>
        </w:tc>
        <w:tc>
          <w:tcPr>
            <w:tcW w:w="1578" w:type="pct"/>
            <w:tcBorders>
              <w:top w:val="nil"/>
              <w:left w:val="single" w:sz="4" w:space="0" w:color="auto"/>
              <w:bottom w:val="nil"/>
              <w:right w:val="single" w:sz="4" w:space="0" w:color="auto"/>
            </w:tcBorders>
          </w:tcPr>
          <w:p w14:paraId="4B017121" w14:textId="44C09A23" w:rsidR="00FA5F92" w:rsidRPr="00930E09" w:rsidRDefault="00FA5F92" w:rsidP="00C21828">
            <w:pPr>
              <w:pStyle w:val="ListParagraph"/>
              <w:numPr>
                <w:ilvl w:val="0"/>
                <w:numId w:val="40"/>
              </w:numPr>
              <w:spacing w:before="120"/>
              <w:ind w:left="357" w:hanging="357"/>
              <w:jc w:val="both"/>
            </w:pPr>
            <w:r>
              <w:t>Ministriju sniegtās informācijas par EIS pakalpojumu paplašināšanu izvērtēšana</w:t>
            </w:r>
          </w:p>
        </w:tc>
        <w:tc>
          <w:tcPr>
            <w:tcW w:w="475" w:type="pct"/>
            <w:tcBorders>
              <w:top w:val="nil"/>
              <w:left w:val="single" w:sz="4" w:space="0" w:color="auto"/>
              <w:bottom w:val="nil"/>
              <w:right w:val="single" w:sz="4" w:space="0" w:color="auto"/>
            </w:tcBorders>
          </w:tcPr>
          <w:p w14:paraId="27BD210F" w14:textId="77777777" w:rsidR="00FA5F92" w:rsidRDefault="00FA5F92" w:rsidP="00C21828">
            <w:pPr>
              <w:spacing w:before="120"/>
              <w:jc w:val="center"/>
            </w:pPr>
            <w:r>
              <w:t>29.12.2017.</w:t>
            </w:r>
          </w:p>
          <w:p w14:paraId="115DE8F1" w14:textId="77777777" w:rsidR="00FA5F92" w:rsidRDefault="00FA5F92" w:rsidP="00C21828">
            <w:pPr>
              <w:spacing w:before="120"/>
              <w:jc w:val="center"/>
            </w:pPr>
          </w:p>
        </w:tc>
        <w:tc>
          <w:tcPr>
            <w:tcW w:w="496" w:type="pct"/>
            <w:vMerge/>
            <w:tcBorders>
              <w:left w:val="single" w:sz="4" w:space="0" w:color="auto"/>
            </w:tcBorders>
          </w:tcPr>
          <w:p w14:paraId="5ABE29E2" w14:textId="77777777" w:rsidR="00FA5F92" w:rsidRDefault="00FA5F92" w:rsidP="00281C2F">
            <w:pPr>
              <w:jc w:val="both"/>
            </w:pPr>
          </w:p>
        </w:tc>
        <w:tc>
          <w:tcPr>
            <w:tcW w:w="1996" w:type="pct"/>
            <w:vMerge/>
          </w:tcPr>
          <w:p w14:paraId="4C59B61E" w14:textId="77777777" w:rsidR="00FA5F92" w:rsidRPr="00930E09" w:rsidRDefault="00FA5F92" w:rsidP="00281C2F">
            <w:pPr>
              <w:tabs>
                <w:tab w:val="left" w:pos="567"/>
              </w:tabs>
              <w:jc w:val="both"/>
            </w:pPr>
          </w:p>
        </w:tc>
      </w:tr>
      <w:tr w:rsidR="00FA5F92" w:rsidRPr="00A30F16" w14:paraId="47886C10" w14:textId="77777777" w:rsidTr="00FA5F92">
        <w:trPr>
          <w:trHeight w:val="781"/>
        </w:trPr>
        <w:tc>
          <w:tcPr>
            <w:tcW w:w="202" w:type="pct"/>
            <w:vMerge/>
          </w:tcPr>
          <w:p w14:paraId="7A48AE5B" w14:textId="77777777" w:rsidR="00FA5F92" w:rsidRDefault="00FA5F92" w:rsidP="00281C2F">
            <w:pPr>
              <w:jc w:val="both"/>
            </w:pPr>
          </w:p>
        </w:tc>
        <w:tc>
          <w:tcPr>
            <w:tcW w:w="253" w:type="pct"/>
            <w:vMerge/>
            <w:tcBorders>
              <w:right w:val="single" w:sz="4" w:space="0" w:color="auto"/>
            </w:tcBorders>
          </w:tcPr>
          <w:p w14:paraId="5155D870" w14:textId="77777777" w:rsidR="00FA5F92" w:rsidRDefault="00FA5F92" w:rsidP="00281C2F">
            <w:pPr>
              <w:jc w:val="center"/>
            </w:pPr>
          </w:p>
        </w:tc>
        <w:tc>
          <w:tcPr>
            <w:tcW w:w="1578" w:type="pct"/>
            <w:tcBorders>
              <w:top w:val="nil"/>
              <w:left w:val="single" w:sz="4" w:space="0" w:color="auto"/>
              <w:bottom w:val="nil"/>
              <w:right w:val="single" w:sz="4" w:space="0" w:color="auto"/>
            </w:tcBorders>
          </w:tcPr>
          <w:p w14:paraId="655D126F" w14:textId="7631FDDD" w:rsidR="00FA5F92" w:rsidRPr="00930E09" w:rsidRDefault="00FA5F92" w:rsidP="00C21828">
            <w:pPr>
              <w:pStyle w:val="ListParagraph"/>
              <w:numPr>
                <w:ilvl w:val="0"/>
                <w:numId w:val="40"/>
              </w:numPr>
              <w:spacing w:before="120"/>
              <w:ind w:left="357" w:hanging="357"/>
              <w:jc w:val="both"/>
            </w:pPr>
            <w:r>
              <w:t xml:space="preserve">Papildu nepieciešamās informācijas pieprasīšana </w:t>
            </w:r>
            <w:proofErr w:type="spellStart"/>
            <w:r>
              <w:t>izvērtējuma</w:t>
            </w:r>
            <w:proofErr w:type="spellEnd"/>
            <w:r>
              <w:t xml:space="preserve"> un priekšlikumu sagatavošanai</w:t>
            </w:r>
          </w:p>
        </w:tc>
        <w:tc>
          <w:tcPr>
            <w:tcW w:w="475" w:type="pct"/>
            <w:tcBorders>
              <w:top w:val="nil"/>
              <w:left w:val="single" w:sz="4" w:space="0" w:color="auto"/>
              <w:bottom w:val="nil"/>
              <w:right w:val="single" w:sz="4" w:space="0" w:color="auto"/>
            </w:tcBorders>
          </w:tcPr>
          <w:p w14:paraId="3E990CAF" w14:textId="24660272" w:rsidR="00FA5F92" w:rsidRDefault="00FA5F92" w:rsidP="00C21828">
            <w:pPr>
              <w:spacing w:before="120"/>
              <w:jc w:val="center"/>
            </w:pPr>
            <w:r>
              <w:t>01.02.2018.</w:t>
            </w:r>
          </w:p>
        </w:tc>
        <w:tc>
          <w:tcPr>
            <w:tcW w:w="496" w:type="pct"/>
            <w:vMerge/>
            <w:tcBorders>
              <w:left w:val="single" w:sz="4" w:space="0" w:color="auto"/>
            </w:tcBorders>
          </w:tcPr>
          <w:p w14:paraId="10885FAE" w14:textId="77777777" w:rsidR="00FA5F92" w:rsidRDefault="00FA5F92" w:rsidP="00281C2F">
            <w:pPr>
              <w:jc w:val="both"/>
            </w:pPr>
          </w:p>
        </w:tc>
        <w:tc>
          <w:tcPr>
            <w:tcW w:w="1996" w:type="pct"/>
            <w:vMerge/>
          </w:tcPr>
          <w:p w14:paraId="5ACB6256" w14:textId="77777777" w:rsidR="00FA5F92" w:rsidRPr="00930E09" w:rsidRDefault="00FA5F92" w:rsidP="00281C2F">
            <w:pPr>
              <w:tabs>
                <w:tab w:val="left" w:pos="567"/>
              </w:tabs>
              <w:jc w:val="both"/>
            </w:pPr>
          </w:p>
        </w:tc>
      </w:tr>
      <w:tr w:rsidR="00FA5F92" w:rsidRPr="00A30F16" w14:paraId="4BA3EFAC" w14:textId="77777777" w:rsidTr="00FA5F92">
        <w:trPr>
          <w:trHeight w:val="477"/>
        </w:trPr>
        <w:tc>
          <w:tcPr>
            <w:tcW w:w="202" w:type="pct"/>
            <w:vMerge/>
          </w:tcPr>
          <w:p w14:paraId="57A66E17" w14:textId="77777777" w:rsidR="00FA5F92" w:rsidRDefault="00FA5F92" w:rsidP="00281C2F">
            <w:pPr>
              <w:jc w:val="both"/>
            </w:pPr>
          </w:p>
        </w:tc>
        <w:tc>
          <w:tcPr>
            <w:tcW w:w="253" w:type="pct"/>
            <w:vMerge/>
          </w:tcPr>
          <w:p w14:paraId="26DA3EC0" w14:textId="77777777" w:rsidR="00FA5F92" w:rsidRDefault="00FA5F92" w:rsidP="00281C2F">
            <w:pPr>
              <w:jc w:val="center"/>
            </w:pPr>
          </w:p>
        </w:tc>
        <w:tc>
          <w:tcPr>
            <w:tcW w:w="1578" w:type="pct"/>
            <w:tcBorders>
              <w:top w:val="nil"/>
            </w:tcBorders>
          </w:tcPr>
          <w:p w14:paraId="1DA60FCA" w14:textId="1797FD35" w:rsidR="00FA5F92" w:rsidRPr="00930E09" w:rsidRDefault="00FA5F92" w:rsidP="00C21828">
            <w:pPr>
              <w:pStyle w:val="ListParagraph"/>
              <w:numPr>
                <w:ilvl w:val="0"/>
                <w:numId w:val="44"/>
              </w:numPr>
              <w:spacing w:before="120"/>
              <w:ind w:left="357" w:hanging="357"/>
              <w:jc w:val="both"/>
            </w:pPr>
            <w:r>
              <w:t>Priekšlikumu izstrāde (t.sk. to monetārais novērtējums)</w:t>
            </w:r>
          </w:p>
        </w:tc>
        <w:tc>
          <w:tcPr>
            <w:tcW w:w="475" w:type="pct"/>
            <w:tcBorders>
              <w:top w:val="nil"/>
            </w:tcBorders>
          </w:tcPr>
          <w:p w14:paraId="06B8692A" w14:textId="48EFDC45" w:rsidR="00FA5F92" w:rsidRDefault="00FA5F92" w:rsidP="00C21828">
            <w:pPr>
              <w:spacing w:before="120"/>
              <w:jc w:val="center"/>
            </w:pPr>
            <w:r>
              <w:t>01.08.2018.</w:t>
            </w:r>
          </w:p>
        </w:tc>
        <w:tc>
          <w:tcPr>
            <w:tcW w:w="496" w:type="pct"/>
            <w:vMerge/>
          </w:tcPr>
          <w:p w14:paraId="6BA72D3F" w14:textId="77777777" w:rsidR="00FA5F92" w:rsidRDefault="00FA5F92" w:rsidP="00281C2F">
            <w:pPr>
              <w:jc w:val="both"/>
            </w:pPr>
          </w:p>
        </w:tc>
        <w:tc>
          <w:tcPr>
            <w:tcW w:w="1996" w:type="pct"/>
            <w:vMerge/>
          </w:tcPr>
          <w:p w14:paraId="077FC48C" w14:textId="77777777" w:rsidR="00FA5F92" w:rsidRPr="00930E09" w:rsidRDefault="00FA5F92" w:rsidP="00281C2F">
            <w:pPr>
              <w:tabs>
                <w:tab w:val="left" w:pos="567"/>
              </w:tabs>
              <w:jc w:val="both"/>
            </w:pPr>
          </w:p>
        </w:tc>
      </w:tr>
    </w:tbl>
    <w:p w14:paraId="09B9404D" w14:textId="77777777" w:rsidR="00172B02" w:rsidRDefault="00172B02" w:rsidP="00845661">
      <w:pPr>
        <w:jc w:val="both"/>
        <w:rPr>
          <w:b/>
        </w:rPr>
      </w:pPr>
    </w:p>
    <w:p w14:paraId="62F91072" w14:textId="77777777" w:rsidR="006D54B2" w:rsidRDefault="006D54B2" w:rsidP="00ED67A0">
      <w:pPr>
        <w:spacing w:after="120"/>
        <w:jc w:val="both"/>
        <w:rPr>
          <w:b/>
        </w:rPr>
      </w:pPr>
    </w:p>
    <w:p w14:paraId="45A75388" w14:textId="77777777" w:rsidR="006D54B2" w:rsidRDefault="006D54B2" w:rsidP="00ED67A0">
      <w:pPr>
        <w:spacing w:after="120"/>
        <w:jc w:val="both"/>
        <w:rPr>
          <w:b/>
        </w:rPr>
      </w:pPr>
    </w:p>
    <w:p w14:paraId="234002BE" w14:textId="77777777" w:rsidR="006D54B2" w:rsidRDefault="006D54B2" w:rsidP="00ED67A0">
      <w:pPr>
        <w:spacing w:after="120"/>
        <w:jc w:val="both"/>
        <w:rPr>
          <w:b/>
        </w:rPr>
      </w:pPr>
    </w:p>
    <w:p w14:paraId="324AB115" w14:textId="77777777" w:rsidR="006D54B2" w:rsidRDefault="006D54B2" w:rsidP="00ED67A0">
      <w:pPr>
        <w:spacing w:after="120"/>
        <w:jc w:val="both"/>
        <w:rPr>
          <w:b/>
        </w:rPr>
      </w:pPr>
    </w:p>
    <w:p w14:paraId="1D959041" w14:textId="46F4A42A" w:rsidR="00845661" w:rsidRPr="00930E09" w:rsidRDefault="002E627D" w:rsidP="00ED67A0">
      <w:pPr>
        <w:spacing w:after="120"/>
        <w:jc w:val="both"/>
        <w:rPr>
          <w:b/>
        </w:rPr>
      </w:pPr>
      <w:bookmarkStart w:id="0" w:name="_GoBack"/>
      <w:bookmarkEnd w:id="0"/>
      <w:r>
        <w:rPr>
          <w:b/>
        </w:rPr>
        <w:lastRenderedPageBreak/>
        <w:t xml:space="preserve">Pārējie </w:t>
      </w:r>
      <w:r w:rsidR="00D9673C">
        <w:rPr>
          <w:b/>
        </w:rPr>
        <w:t>uzdevumi</w:t>
      </w:r>
      <w:r>
        <w:rPr>
          <w:b/>
        </w:rPr>
        <w:t xml:space="preserve">, kas </w:t>
      </w:r>
      <w:r w:rsidR="00D9673C">
        <w:rPr>
          <w:b/>
        </w:rPr>
        <w:t xml:space="preserve">īstenojami </w:t>
      </w:r>
      <w:r w:rsidR="00147CFB">
        <w:rPr>
          <w:b/>
        </w:rPr>
        <w:t xml:space="preserve">divu līdz trīs </w:t>
      </w:r>
      <w:r w:rsidR="00172B02">
        <w:rPr>
          <w:b/>
        </w:rPr>
        <w:t xml:space="preserve">gadu </w:t>
      </w:r>
      <w:r w:rsidR="003363E1">
        <w:rPr>
          <w:b/>
        </w:rPr>
        <w:t xml:space="preserve">periodā </w:t>
      </w:r>
      <w:r w:rsidR="00101C96">
        <w:rPr>
          <w:b/>
        </w:rPr>
        <w:t xml:space="preserve">un </w:t>
      </w:r>
      <w:r w:rsidR="00172B02">
        <w:rPr>
          <w:b/>
        </w:rPr>
        <w:t>ilgākā termiņā</w:t>
      </w:r>
    </w:p>
    <w:tbl>
      <w:tblPr>
        <w:tblStyle w:val="TableGrid"/>
        <w:tblW w:w="14312" w:type="dxa"/>
        <w:tblLayout w:type="fixed"/>
        <w:tblLook w:val="04A0" w:firstRow="1" w:lastRow="0" w:firstColumn="1" w:lastColumn="0" w:noHBand="0" w:noVBand="1"/>
      </w:tblPr>
      <w:tblGrid>
        <w:gridCol w:w="562"/>
        <w:gridCol w:w="851"/>
        <w:gridCol w:w="3827"/>
        <w:gridCol w:w="1418"/>
        <w:gridCol w:w="7654"/>
      </w:tblGrid>
      <w:tr w:rsidR="00E24B2E" w:rsidRPr="00930E09" w14:paraId="0B40F91A" w14:textId="77777777" w:rsidTr="001965C6">
        <w:trPr>
          <w:tblHeader/>
        </w:trPr>
        <w:tc>
          <w:tcPr>
            <w:tcW w:w="562" w:type="dxa"/>
            <w:shd w:val="clear" w:color="auto" w:fill="D9D9D9" w:themeFill="background1" w:themeFillShade="D9"/>
            <w:vAlign w:val="center"/>
          </w:tcPr>
          <w:p w14:paraId="5F75E199" w14:textId="77777777" w:rsidR="0045336F" w:rsidRPr="00930E09" w:rsidRDefault="0045336F" w:rsidP="009935A8">
            <w:pPr>
              <w:tabs>
                <w:tab w:val="left" w:pos="567"/>
                <w:tab w:val="left" w:pos="993"/>
              </w:tabs>
              <w:jc w:val="center"/>
            </w:pPr>
            <w:proofErr w:type="spellStart"/>
            <w:r w:rsidRPr="00930E09">
              <w:t>Nr.p</w:t>
            </w:r>
            <w:proofErr w:type="spellEnd"/>
            <w:r w:rsidRPr="00930E09">
              <w:t>.</w:t>
            </w:r>
            <w:r w:rsidR="00E24B2E" w:rsidRPr="00930E09">
              <w:t xml:space="preserve"> </w:t>
            </w:r>
            <w:r w:rsidRPr="00930E09">
              <w:t>k.</w:t>
            </w:r>
          </w:p>
        </w:tc>
        <w:tc>
          <w:tcPr>
            <w:tcW w:w="851" w:type="dxa"/>
            <w:shd w:val="clear" w:color="auto" w:fill="D9D9D9" w:themeFill="background1" w:themeFillShade="D9"/>
            <w:vAlign w:val="center"/>
          </w:tcPr>
          <w:p w14:paraId="485CA65D" w14:textId="77777777" w:rsidR="0045336F" w:rsidRPr="00930E09" w:rsidRDefault="0045336F" w:rsidP="00CD2988">
            <w:pPr>
              <w:tabs>
                <w:tab w:val="left" w:pos="714"/>
              </w:tabs>
              <w:jc w:val="center"/>
            </w:pPr>
            <w:r w:rsidRPr="00930E09">
              <w:t>Joma</w:t>
            </w:r>
          </w:p>
        </w:tc>
        <w:tc>
          <w:tcPr>
            <w:tcW w:w="3827" w:type="dxa"/>
            <w:shd w:val="clear" w:color="auto" w:fill="D9D9D9" w:themeFill="background1" w:themeFillShade="D9"/>
            <w:vAlign w:val="center"/>
          </w:tcPr>
          <w:p w14:paraId="25671A53" w14:textId="77777777" w:rsidR="0045336F" w:rsidRPr="00930E09" w:rsidRDefault="0045336F" w:rsidP="00FD401A">
            <w:pPr>
              <w:tabs>
                <w:tab w:val="left" w:pos="714"/>
              </w:tabs>
              <w:jc w:val="center"/>
            </w:pPr>
            <w:r w:rsidRPr="00930E09">
              <w:t>Uzdevums</w:t>
            </w:r>
          </w:p>
        </w:tc>
        <w:tc>
          <w:tcPr>
            <w:tcW w:w="1418" w:type="dxa"/>
            <w:shd w:val="clear" w:color="auto" w:fill="D9D9D9" w:themeFill="background1" w:themeFillShade="D9"/>
            <w:vAlign w:val="center"/>
          </w:tcPr>
          <w:p w14:paraId="7F69A223" w14:textId="2E9B56F4" w:rsidR="0045336F" w:rsidRPr="00930E09" w:rsidRDefault="0045336F" w:rsidP="00DF29F0">
            <w:pPr>
              <w:tabs>
                <w:tab w:val="left" w:pos="567"/>
                <w:tab w:val="left" w:pos="993"/>
              </w:tabs>
              <w:jc w:val="center"/>
            </w:pPr>
            <w:r w:rsidRPr="00930E09">
              <w:t>Atbildīgā/ līdzatbildīgā institūcija</w:t>
            </w:r>
          </w:p>
        </w:tc>
        <w:tc>
          <w:tcPr>
            <w:tcW w:w="7654" w:type="dxa"/>
            <w:shd w:val="clear" w:color="auto" w:fill="D9D9D9" w:themeFill="background1" w:themeFillShade="D9"/>
            <w:vAlign w:val="center"/>
          </w:tcPr>
          <w:p w14:paraId="127E1D91" w14:textId="3D584100" w:rsidR="0045336F" w:rsidRPr="00930E09" w:rsidRDefault="00853DB9" w:rsidP="00FD401A">
            <w:pPr>
              <w:tabs>
                <w:tab w:val="left" w:pos="567"/>
                <w:tab w:val="left" w:pos="993"/>
              </w:tabs>
              <w:jc w:val="center"/>
            </w:pPr>
            <w:r w:rsidRPr="00930E09">
              <w:t>A</w:t>
            </w:r>
            <w:r w:rsidR="0045336F" w:rsidRPr="00930E09">
              <w:t>praksts</w:t>
            </w:r>
          </w:p>
        </w:tc>
      </w:tr>
      <w:tr w:rsidR="001066AB" w:rsidRPr="00930E09" w14:paraId="7ACCD326" w14:textId="77777777" w:rsidTr="005E33C7">
        <w:trPr>
          <w:trHeight w:val="288"/>
        </w:trPr>
        <w:tc>
          <w:tcPr>
            <w:tcW w:w="14312" w:type="dxa"/>
            <w:gridSpan w:val="5"/>
            <w:shd w:val="clear" w:color="auto" w:fill="DEEAF6" w:themeFill="accent1" w:themeFillTint="33"/>
          </w:tcPr>
          <w:p w14:paraId="3DFBAA9B" w14:textId="1E8F620A" w:rsidR="001066AB" w:rsidRPr="00930E09" w:rsidRDefault="001066AB" w:rsidP="001066AB">
            <w:pPr>
              <w:tabs>
                <w:tab w:val="left" w:pos="567"/>
                <w:tab w:val="left" w:pos="993"/>
              </w:tabs>
              <w:jc w:val="both"/>
              <w:rPr>
                <w:b/>
              </w:rPr>
            </w:pPr>
            <w:r w:rsidRPr="00930E09">
              <w:rPr>
                <w:b/>
              </w:rPr>
              <w:t>Līdz 201</w:t>
            </w:r>
            <w:r>
              <w:rPr>
                <w:b/>
              </w:rPr>
              <w:t>8</w:t>
            </w:r>
            <w:r w:rsidRPr="00930E09">
              <w:rPr>
                <w:b/>
              </w:rPr>
              <w:t xml:space="preserve">.gada </w:t>
            </w:r>
            <w:r>
              <w:rPr>
                <w:b/>
              </w:rPr>
              <w:t>30</w:t>
            </w:r>
            <w:r w:rsidRPr="00930E09">
              <w:rPr>
                <w:b/>
              </w:rPr>
              <w:t>.</w:t>
            </w:r>
            <w:r>
              <w:rPr>
                <w:b/>
              </w:rPr>
              <w:t xml:space="preserve">decembrim </w:t>
            </w:r>
            <w:r w:rsidRPr="00930E09">
              <w:rPr>
                <w:b/>
              </w:rPr>
              <w:t>veicamie uzdevumi</w:t>
            </w:r>
          </w:p>
        </w:tc>
      </w:tr>
      <w:tr w:rsidR="001066AB" w:rsidRPr="001066AB" w14:paraId="0DB9AE16" w14:textId="77777777" w:rsidTr="001066AB">
        <w:trPr>
          <w:trHeight w:val="288"/>
        </w:trPr>
        <w:tc>
          <w:tcPr>
            <w:tcW w:w="562" w:type="dxa"/>
            <w:shd w:val="clear" w:color="auto" w:fill="FFFFFF" w:themeFill="background1"/>
          </w:tcPr>
          <w:p w14:paraId="29882D0B" w14:textId="44FA6338" w:rsidR="001066AB" w:rsidRPr="001066AB" w:rsidRDefault="001066AB" w:rsidP="00FD401A">
            <w:pPr>
              <w:tabs>
                <w:tab w:val="left" w:pos="567"/>
                <w:tab w:val="left" w:pos="993"/>
              </w:tabs>
              <w:jc w:val="both"/>
            </w:pPr>
            <w:r w:rsidRPr="001066AB">
              <w:t>1.</w:t>
            </w:r>
          </w:p>
        </w:tc>
        <w:tc>
          <w:tcPr>
            <w:tcW w:w="851" w:type="dxa"/>
            <w:shd w:val="clear" w:color="auto" w:fill="FFFFFF" w:themeFill="background1"/>
          </w:tcPr>
          <w:p w14:paraId="6834C9D9" w14:textId="50DA7C31" w:rsidR="001066AB" w:rsidRPr="001066AB" w:rsidRDefault="001066AB" w:rsidP="001066AB">
            <w:pPr>
              <w:tabs>
                <w:tab w:val="left" w:pos="567"/>
                <w:tab w:val="left" w:pos="993"/>
              </w:tabs>
              <w:jc w:val="center"/>
            </w:pPr>
            <w:r>
              <w:t>B</w:t>
            </w:r>
          </w:p>
        </w:tc>
        <w:tc>
          <w:tcPr>
            <w:tcW w:w="3827" w:type="dxa"/>
            <w:shd w:val="clear" w:color="auto" w:fill="FFFFFF" w:themeFill="background1"/>
          </w:tcPr>
          <w:p w14:paraId="2F459431" w14:textId="77777777" w:rsidR="001066AB" w:rsidRDefault="001066AB" w:rsidP="00FD401A">
            <w:pPr>
              <w:tabs>
                <w:tab w:val="left" w:pos="567"/>
                <w:tab w:val="left" w:pos="993"/>
              </w:tabs>
              <w:jc w:val="both"/>
            </w:pPr>
            <w:r w:rsidRPr="00930E09">
              <w:t>Izvērtēt komandējumu procesu un to atbalsta risinājumu centralizācijas potenciālu</w:t>
            </w:r>
            <w:r>
              <w:t>:</w:t>
            </w:r>
          </w:p>
          <w:p w14:paraId="1A616AC9" w14:textId="3799C6EC" w:rsidR="001066AB" w:rsidRDefault="001066AB" w:rsidP="00FD401A">
            <w:pPr>
              <w:pStyle w:val="ListParagraph"/>
              <w:numPr>
                <w:ilvl w:val="0"/>
                <w:numId w:val="44"/>
              </w:numPr>
              <w:tabs>
                <w:tab w:val="left" w:pos="567"/>
                <w:tab w:val="left" w:pos="993"/>
              </w:tabs>
              <w:ind w:left="357" w:hanging="357"/>
              <w:jc w:val="both"/>
            </w:pPr>
            <w:r>
              <w:t>Datu apkopošana attiecībā uz faktisko situāciju (informācijas pieprasījuma formas definēšana)</w:t>
            </w:r>
            <w:r>
              <w:t xml:space="preserve"> (08.06.2018.)</w:t>
            </w:r>
          </w:p>
          <w:p w14:paraId="74BD4C6D" w14:textId="53039689" w:rsidR="001066AB" w:rsidRDefault="001066AB" w:rsidP="00FD401A">
            <w:pPr>
              <w:pStyle w:val="ListParagraph"/>
              <w:numPr>
                <w:ilvl w:val="0"/>
                <w:numId w:val="44"/>
              </w:numPr>
              <w:tabs>
                <w:tab w:val="left" w:pos="567"/>
                <w:tab w:val="left" w:pos="993"/>
              </w:tabs>
              <w:ind w:left="357" w:hanging="357"/>
              <w:jc w:val="both"/>
            </w:pPr>
            <w:r>
              <w:t>Apkopoto datu analīze</w:t>
            </w:r>
            <w:r>
              <w:t xml:space="preserve"> (13.07.2018.)</w:t>
            </w:r>
          </w:p>
          <w:p w14:paraId="4C307547" w14:textId="54910E95" w:rsidR="001066AB" w:rsidRPr="001066AB" w:rsidRDefault="001066AB" w:rsidP="00FD401A">
            <w:pPr>
              <w:pStyle w:val="ListParagraph"/>
              <w:numPr>
                <w:ilvl w:val="0"/>
                <w:numId w:val="44"/>
              </w:numPr>
              <w:tabs>
                <w:tab w:val="left" w:pos="567"/>
                <w:tab w:val="left" w:pos="993"/>
              </w:tabs>
              <w:ind w:left="357" w:hanging="357"/>
              <w:jc w:val="both"/>
            </w:pPr>
            <w:r>
              <w:t>Priekšlikumu izstrāde (t.sk. to monetārais novērtējums)</w:t>
            </w:r>
            <w:r>
              <w:t xml:space="preserve"> (28.12.2018.)</w:t>
            </w:r>
          </w:p>
        </w:tc>
        <w:tc>
          <w:tcPr>
            <w:tcW w:w="1418" w:type="dxa"/>
            <w:shd w:val="clear" w:color="auto" w:fill="FFFFFF" w:themeFill="background1"/>
          </w:tcPr>
          <w:p w14:paraId="7A1010C3" w14:textId="29126DA5" w:rsidR="001066AB" w:rsidRPr="001066AB" w:rsidRDefault="00003BB1" w:rsidP="00FD401A">
            <w:pPr>
              <w:tabs>
                <w:tab w:val="left" w:pos="567"/>
                <w:tab w:val="left" w:pos="993"/>
              </w:tabs>
              <w:jc w:val="both"/>
            </w:pPr>
            <w:r>
              <w:t>Valsts kanceleja/ VARAM, FM</w:t>
            </w:r>
          </w:p>
        </w:tc>
        <w:tc>
          <w:tcPr>
            <w:tcW w:w="7654" w:type="dxa"/>
            <w:shd w:val="clear" w:color="auto" w:fill="FFFFFF" w:themeFill="background1"/>
          </w:tcPr>
          <w:p w14:paraId="42195277" w14:textId="77777777" w:rsidR="00003BB1" w:rsidRPr="00930E09" w:rsidRDefault="00003BB1" w:rsidP="00003BB1">
            <w:pPr>
              <w:tabs>
                <w:tab w:val="left" w:pos="567"/>
              </w:tabs>
              <w:jc w:val="both"/>
            </w:pPr>
            <w:r w:rsidRPr="00930E09">
              <w:t xml:space="preserve">Ņemot vērā citu valstu pieredzi un to, ka lielākajā daļā iestāžu komandējumu organizēšanā ir piesaistīti trešo pušu pakalpojumu sniedzēji, kā arī ņemot vērā Valsts kancelejas plānoto </w:t>
            </w:r>
            <w:proofErr w:type="spellStart"/>
            <w:r w:rsidRPr="00930E09">
              <w:t>Personālvadības</w:t>
            </w:r>
            <w:proofErr w:type="spellEnd"/>
            <w:r w:rsidRPr="00930E09">
              <w:t xml:space="preserve"> platformas projekta saturu, būtu veicama komandējumu organizēšanas konsolidācija divos aspektos:</w:t>
            </w:r>
          </w:p>
          <w:p w14:paraId="0FAFC99B" w14:textId="77777777" w:rsidR="00003BB1" w:rsidRDefault="00003BB1" w:rsidP="00003BB1">
            <w:pPr>
              <w:pStyle w:val="ListParagraph"/>
              <w:numPr>
                <w:ilvl w:val="0"/>
                <w:numId w:val="28"/>
              </w:numPr>
              <w:tabs>
                <w:tab w:val="left" w:pos="567"/>
              </w:tabs>
              <w:ind w:left="340" w:hanging="340"/>
              <w:jc w:val="both"/>
            </w:pPr>
            <w:r w:rsidRPr="00930E09">
              <w:t xml:space="preserve">Komandējumu dokumentācijas centralizācija </w:t>
            </w:r>
            <w:r>
              <w:t>–</w:t>
            </w:r>
            <w:r w:rsidRPr="00930E09">
              <w:t xml:space="preserve"> komandējumu pārskatu gatavošanas un sniegšanas centralizācija (daļēji jau paredzēts Valsts kancelejas projekta tvērumā), tādējādi mazinot administratīvo slogu un komandējumu pārvaldības procesu ieviešanu iestāžu/ nozaru informācijas sistēmās. </w:t>
            </w:r>
          </w:p>
          <w:p w14:paraId="3878CF69" w14:textId="6EECDB8E" w:rsidR="001066AB" w:rsidRPr="001066AB" w:rsidRDefault="00003BB1" w:rsidP="00003BB1">
            <w:pPr>
              <w:pStyle w:val="ListParagraph"/>
              <w:numPr>
                <w:ilvl w:val="0"/>
                <w:numId w:val="28"/>
              </w:numPr>
              <w:tabs>
                <w:tab w:val="left" w:pos="567"/>
              </w:tabs>
              <w:ind w:left="340" w:hanging="340"/>
              <w:jc w:val="both"/>
            </w:pPr>
            <w:r w:rsidRPr="00930E09">
              <w:t xml:space="preserve">Komandējumu organizēšanas centralizācija, organizējot ārpakalpojuma pakalpojuma sniedzēja piesaisti komandējumu organizēšanai, vai centralizējot servisa funkciju kādā no </w:t>
            </w:r>
            <w:r>
              <w:t>v</w:t>
            </w:r>
            <w:r w:rsidRPr="00930E09">
              <w:t>alsts aģentūrām.</w:t>
            </w:r>
          </w:p>
        </w:tc>
      </w:tr>
      <w:tr w:rsidR="0045336F" w:rsidRPr="00930E09" w14:paraId="7E8E26A6" w14:textId="77777777" w:rsidTr="00ED67A0">
        <w:trPr>
          <w:trHeight w:val="288"/>
        </w:trPr>
        <w:tc>
          <w:tcPr>
            <w:tcW w:w="14312" w:type="dxa"/>
            <w:gridSpan w:val="5"/>
            <w:shd w:val="clear" w:color="auto" w:fill="DEEAF6" w:themeFill="accent1" w:themeFillTint="33"/>
          </w:tcPr>
          <w:p w14:paraId="56A1217A" w14:textId="2029DCA6" w:rsidR="0045336F" w:rsidRPr="00930E09" w:rsidRDefault="0045336F" w:rsidP="00FD401A">
            <w:pPr>
              <w:tabs>
                <w:tab w:val="left" w:pos="567"/>
                <w:tab w:val="left" w:pos="993"/>
              </w:tabs>
              <w:jc w:val="both"/>
              <w:rPr>
                <w:b/>
              </w:rPr>
            </w:pPr>
            <w:r w:rsidRPr="00930E09">
              <w:rPr>
                <w:b/>
              </w:rPr>
              <w:t>Līdz 201</w:t>
            </w:r>
            <w:r w:rsidR="00147CFB">
              <w:rPr>
                <w:b/>
              </w:rPr>
              <w:t>9</w:t>
            </w:r>
            <w:r w:rsidRPr="00930E09">
              <w:rPr>
                <w:b/>
              </w:rPr>
              <w:t xml:space="preserve">.gada </w:t>
            </w:r>
            <w:r w:rsidR="00147CFB">
              <w:rPr>
                <w:b/>
              </w:rPr>
              <w:t>30</w:t>
            </w:r>
            <w:r w:rsidRPr="00930E09">
              <w:rPr>
                <w:b/>
              </w:rPr>
              <w:t>.</w:t>
            </w:r>
            <w:r w:rsidR="00147CFB">
              <w:rPr>
                <w:b/>
              </w:rPr>
              <w:t xml:space="preserve">decembrim </w:t>
            </w:r>
            <w:r w:rsidRPr="00930E09">
              <w:rPr>
                <w:b/>
              </w:rPr>
              <w:t>veicamie uzdevumi</w:t>
            </w:r>
          </w:p>
        </w:tc>
      </w:tr>
      <w:tr w:rsidR="005356BD" w:rsidRPr="00930E09" w14:paraId="7CFD5E2F" w14:textId="77777777" w:rsidTr="004E224F">
        <w:trPr>
          <w:trHeight w:val="744"/>
        </w:trPr>
        <w:tc>
          <w:tcPr>
            <w:tcW w:w="562" w:type="dxa"/>
            <w:shd w:val="clear" w:color="auto" w:fill="auto"/>
          </w:tcPr>
          <w:p w14:paraId="779B2376" w14:textId="582931B8" w:rsidR="005356BD" w:rsidRPr="00930E09" w:rsidRDefault="00FF0141" w:rsidP="004E224F">
            <w:pPr>
              <w:tabs>
                <w:tab w:val="left" w:pos="567"/>
                <w:tab w:val="left" w:pos="993"/>
              </w:tabs>
              <w:jc w:val="both"/>
            </w:pPr>
            <w:r>
              <w:t>1</w:t>
            </w:r>
            <w:r w:rsidR="005356BD" w:rsidRPr="00930E09">
              <w:t>.</w:t>
            </w:r>
          </w:p>
        </w:tc>
        <w:tc>
          <w:tcPr>
            <w:tcW w:w="851" w:type="dxa"/>
            <w:shd w:val="clear" w:color="auto" w:fill="auto"/>
          </w:tcPr>
          <w:p w14:paraId="15AC4D6C" w14:textId="0102899A" w:rsidR="005356BD" w:rsidRPr="00930E09" w:rsidRDefault="005356BD" w:rsidP="004E224F">
            <w:pPr>
              <w:tabs>
                <w:tab w:val="left" w:pos="567"/>
                <w:tab w:val="left" w:pos="993"/>
              </w:tabs>
              <w:jc w:val="center"/>
            </w:pPr>
            <w:r>
              <w:t>B</w:t>
            </w:r>
          </w:p>
        </w:tc>
        <w:tc>
          <w:tcPr>
            <w:tcW w:w="3827" w:type="dxa"/>
            <w:shd w:val="clear" w:color="auto" w:fill="auto"/>
          </w:tcPr>
          <w:p w14:paraId="0E22DCEA" w14:textId="77777777" w:rsidR="005356BD" w:rsidRPr="00930E09" w:rsidRDefault="005356BD" w:rsidP="00FD401A">
            <w:pPr>
              <w:tabs>
                <w:tab w:val="left" w:pos="567"/>
                <w:tab w:val="left" w:pos="993"/>
              </w:tabs>
              <w:jc w:val="both"/>
            </w:pPr>
            <w:r w:rsidRPr="00930E09">
              <w:t>Ieviest Oficiālo elektronisko adresi elektronisko dokumentu aprites nodrošināšanai</w:t>
            </w:r>
          </w:p>
        </w:tc>
        <w:tc>
          <w:tcPr>
            <w:tcW w:w="1418" w:type="dxa"/>
            <w:shd w:val="clear" w:color="auto" w:fill="auto"/>
          </w:tcPr>
          <w:p w14:paraId="6A81A4B8" w14:textId="77777777" w:rsidR="005356BD" w:rsidRPr="00930E09" w:rsidRDefault="005356BD" w:rsidP="004E224F">
            <w:pPr>
              <w:tabs>
                <w:tab w:val="left" w:pos="567"/>
                <w:tab w:val="left" w:pos="993"/>
              </w:tabs>
              <w:jc w:val="both"/>
            </w:pPr>
            <w:r w:rsidRPr="00930E09">
              <w:t>VARAM/ VRAA</w:t>
            </w:r>
          </w:p>
        </w:tc>
        <w:tc>
          <w:tcPr>
            <w:tcW w:w="7654" w:type="dxa"/>
            <w:shd w:val="clear" w:color="auto" w:fill="auto"/>
          </w:tcPr>
          <w:p w14:paraId="2C48B967" w14:textId="77777777" w:rsidR="005356BD" w:rsidRPr="00930E09" w:rsidRDefault="005356BD" w:rsidP="00FD401A">
            <w:pPr>
              <w:tabs>
                <w:tab w:val="left" w:pos="567"/>
              </w:tabs>
              <w:jc w:val="both"/>
            </w:pPr>
            <w:r w:rsidRPr="00930E09">
              <w:t>Veikt nepieciešamās darbības saistībā ar Oficiālās elektroniskās adreses likumā (pieņemts 2016.gada 16.jūnijā) noteikto, kurš stāsies spēkā 2018.gada 1.martā.</w:t>
            </w:r>
          </w:p>
        </w:tc>
      </w:tr>
      <w:tr w:rsidR="005356BD" w:rsidRPr="00930E09" w14:paraId="088FBB70" w14:textId="77777777" w:rsidTr="004E224F">
        <w:trPr>
          <w:trHeight w:val="1355"/>
        </w:trPr>
        <w:tc>
          <w:tcPr>
            <w:tcW w:w="562" w:type="dxa"/>
            <w:shd w:val="clear" w:color="auto" w:fill="auto"/>
          </w:tcPr>
          <w:p w14:paraId="1F133301" w14:textId="44707E8C" w:rsidR="005356BD" w:rsidRPr="00930E09" w:rsidRDefault="00FF0141" w:rsidP="004E224F">
            <w:pPr>
              <w:tabs>
                <w:tab w:val="left" w:pos="567"/>
                <w:tab w:val="left" w:pos="993"/>
              </w:tabs>
              <w:jc w:val="both"/>
            </w:pPr>
            <w:r>
              <w:t>2</w:t>
            </w:r>
            <w:r w:rsidR="005356BD" w:rsidRPr="00930E09">
              <w:t>.</w:t>
            </w:r>
          </w:p>
        </w:tc>
        <w:tc>
          <w:tcPr>
            <w:tcW w:w="851" w:type="dxa"/>
            <w:shd w:val="clear" w:color="auto" w:fill="auto"/>
          </w:tcPr>
          <w:p w14:paraId="3E985FA4" w14:textId="59657C63" w:rsidR="005356BD" w:rsidRPr="007A302F" w:rsidRDefault="005356BD" w:rsidP="004E224F">
            <w:pPr>
              <w:tabs>
                <w:tab w:val="left" w:pos="567"/>
                <w:tab w:val="left" w:pos="993"/>
              </w:tabs>
              <w:jc w:val="center"/>
            </w:pPr>
            <w:r w:rsidRPr="00EF09E7">
              <w:t>B</w:t>
            </w:r>
          </w:p>
        </w:tc>
        <w:tc>
          <w:tcPr>
            <w:tcW w:w="3827" w:type="dxa"/>
            <w:shd w:val="clear" w:color="auto" w:fill="auto"/>
          </w:tcPr>
          <w:p w14:paraId="7699EBD8" w14:textId="77777777" w:rsidR="005356BD" w:rsidRPr="00930E09" w:rsidRDefault="005356BD" w:rsidP="00FD401A">
            <w:pPr>
              <w:tabs>
                <w:tab w:val="left" w:pos="567"/>
                <w:tab w:val="left" w:pos="993"/>
              </w:tabs>
              <w:jc w:val="both"/>
            </w:pPr>
            <w:r w:rsidRPr="00930E09">
              <w:t>Nodrošināt elektronisko dokumentu aprites automatizāciju publiskajā pārvaldē</w:t>
            </w:r>
          </w:p>
          <w:p w14:paraId="09F9B26F" w14:textId="77777777" w:rsidR="005356BD" w:rsidRPr="00930E09" w:rsidRDefault="005356BD" w:rsidP="00FD401A">
            <w:pPr>
              <w:tabs>
                <w:tab w:val="left" w:pos="567"/>
                <w:tab w:val="left" w:pos="993"/>
              </w:tabs>
              <w:jc w:val="both"/>
            </w:pPr>
          </w:p>
        </w:tc>
        <w:tc>
          <w:tcPr>
            <w:tcW w:w="1418" w:type="dxa"/>
            <w:shd w:val="clear" w:color="auto" w:fill="auto"/>
          </w:tcPr>
          <w:p w14:paraId="4B3F14A1" w14:textId="0BE44613" w:rsidR="005356BD" w:rsidRPr="00930E09" w:rsidRDefault="00E8275C" w:rsidP="004E224F">
            <w:pPr>
              <w:tabs>
                <w:tab w:val="left" w:pos="567"/>
                <w:tab w:val="left" w:pos="993"/>
              </w:tabs>
              <w:jc w:val="both"/>
            </w:pPr>
            <w:r>
              <w:t>Nozaru ministrijas/ VARAM (</w:t>
            </w:r>
            <w:r w:rsidR="005356BD" w:rsidRPr="00930E09">
              <w:t>VRAA</w:t>
            </w:r>
            <w:r>
              <w:t>)</w:t>
            </w:r>
          </w:p>
        </w:tc>
        <w:tc>
          <w:tcPr>
            <w:tcW w:w="7654" w:type="dxa"/>
            <w:shd w:val="clear" w:color="auto" w:fill="auto"/>
          </w:tcPr>
          <w:p w14:paraId="4E074931" w14:textId="10A717F3" w:rsidR="005356BD" w:rsidRPr="00930E09" w:rsidRDefault="005356BD" w:rsidP="00C63C00">
            <w:pPr>
              <w:tabs>
                <w:tab w:val="left" w:pos="567"/>
              </w:tabs>
              <w:jc w:val="both"/>
            </w:pPr>
            <w:r w:rsidRPr="00930E09">
              <w:t>Dokumentu aprite starp iestādēm jāorganizē izmantojot centralizētās datu un dokumentu aprites platformas (piem.</w:t>
            </w:r>
            <w:r w:rsidR="00C63C00">
              <w:t>,</w:t>
            </w:r>
            <w:r w:rsidRPr="00930E09">
              <w:t xml:space="preserve"> </w:t>
            </w:r>
            <w:r w:rsidR="00C63C00">
              <w:t>o</w:t>
            </w:r>
            <w:r w:rsidRPr="00930E09">
              <w:t xml:space="preserve">ficiālā elektroniskā adrese), kas nodrošina iespēju dokumentu apriti automatizēt, tādējādi būtiski samazinot dokumentu apritē iesaistāmā personāla noslodzi un apjomu (dokumentu automātiska reģistrēšana, </w:t>
            </w:r>
            <w:proofErr w:type="spellStart"/>
            <w:r w:rsidRPr="00930E09">
              <w:t>u.tml</w:t>
            </w:r>
            <w:proofErr w:type="spellEnd"/>
            <w:r w:rsidRPr="00930E09">
              <w:t>).</w:t>
            </w:r>
          </w:p>
        </w:tc>
      </w:tr>
      <w:tr w:rsidR="001E7962" w:rsidRPr="001E7962" w14:paraId="5679535F" w14:textId="77777777" w:rsidTr="00687EF8">
        <w:trPr>
          <w:trHeight w:val="2242"/>
        </w:trPr>
        <w:tc>
          <w:tcPr>
            <w:tcW w:w="562" w:type="dxa"/>
            <w:shd w:val="clear" w:color="auto" w:fill="auto"/>
          </w:tcPr>
          <w:p w14:paraId="2A859193" w14:textId="77777777" w:rsidR="001E7962" w:rsidRPr="001E7962" w:rsidRDefault="001E7962" w:rsidP="00687EF8">
            <w:pPr>
              <w:tabs>
                <w:tab w:val="left" w:pos="567"/>
                <w:tab w:val="left" w:pos="993"/>
              </w:tabs>
              <w:jc w:val="both"/>
            </w:pPr>
            <w:r w:rsidRPr="001E7962">
              <w:lastRenderedPageBreak/>
              <w:t>3.</w:t>
            </w:r>
          </w:p>
        </w:tc>
        <w:tc>
          <w:tcPr>
            <w:tcW w:w="851" w:type="dxa"/>
            <w:shd w:val="clear" w:color="auto" w:fill="auto"/>
          </w:tcPr>
          <w:p w14:paraId="612E6CBF" w14:textId="77777777" w:rsidR="001E7962" w:rsidRPr="001E7962" w:rsidRDefault="001E7962" w:rsidP="00687EF8">
            <w:pPr>
              <w:tabs>
                <w:tab w:val="left" w:pos="567"/>
                <w:tab w:val="left" w:pos="993"/>
              </w:tabs>
              <w:jc w:val="center"/>
            </w:pPr>
            <w:r w:rsidRPr="001E7962">
              <w:t>B</w:t>
            </w:r>
          </w:p>
        </w:tc>
        <w:tc>
          <w:tcPr>
            <w:tcW w:w="3827" w:type="dxa"/>
            <w:shd w:val="clear" w:color="auto" w:fill="auto"/>
          </w:tcPr>
          <w:p w14:paraId="4D0ECC01" w14:textId="77777777" w:rsidR="001E7962" w:rsidRPr="002F2710" w:rsidRDefault="001E7962" w:rsidP="00687EF8">
            <w:pPr>
              <w:tabs>
                <w:tab w:val="left" w:pos="567"/>
                <w:tab w:val="left" w:pos="993"/>
              </w:tabs>
              <w:jc w:val="both"/>
            </w:pPr>
            <w:r w:rsidRPr="002F2710">
              <w:t xml:space="preserve">Izvērtēt </w:t>
            </w:r>
            <w:r w:rsidRPr="002F2710">
              <w:rPr>
                <w:lang w:eastAsia="en-US"/>
              </w:rPr>
              <w:t xml:space="preserve">iestāžu papīra dokumentu arhīvu </w:t>
            </w:r>
            <w:proofErr w:type="spellStart"/>
            <w:r w:rsidRPr="002F2710">
              <w:rPr>
                <w:lang w:eastAsia="en-US"/>
              </w:rPr>
              <w:t>digitalizācijas</w:t>
            </w:r>
            <w:proofErr w:type="spellEnd"/>
            <w:r w:rsidRPr="002F2710">
              <w:rPr>
                <w:lang w:eastAsia="en-US"/>
              </w:rPr>
              <w:t>, centralizēta digitālā arhīva izveides un papīra ilgstoši glabājamo dokumentu uzglabāšanas centralizācijas</w:t>
            </w:r>
            <w:r w:rsidRPr="002F2710">
              <w:t xml:space="preserve"> potenciālu un piedāvāt iespējamos centralizācijas risinājumus valsts līmenī, t.sk. novērtējot ietekmi uz budžetu</w:t>
            </w:r>
          </w:p>
        </w:tc>
        <w:tc>
          <w:tcPr>
            <w:tcW w:w="1418" w:type="dxa"/>
            <w:shd w:val="clear" w:color="auto" w:fill="auto"/>
          </w:tcPr>
          <w:p w14:paraId="4BB51C6D" w14:textId="77777777" w:rsidR="001E7962" w:rsidRPr="002F2710" w:rsidRDefault="001E7962" w:rsidP="00687EF8">
            <w:pPr>
              <w:tabs>
                <w:tab w:val="left" w:pos="567"/>
                <w:tab w:val="left" w:pos="993"/>
              </w:tabs>
              <w:jc w:val="both"/>
            </w:pPr>
            <w:r w:rsidRPr="002F2710">
              <w:t>KM</w:t>
            </w:r>
          </w:p>
        </w:tc>
        <w:tc>
          <w:tcPr>
            <w:tcW w:w="7654" w:type="dxa"/>
            <w:shd w:val="clear" w:color="auto" w:fill="auto"/>
          </w:tcPr>
          <w:p w14:paraId="7E10682C" w14:textId="0A116D82" w:rsidR="001E7962" w:rsidRPr="002F2710" w:rsidRDefault="001E7962" w:rsidP="00BE08EC">
            <w:pPr>
              <w:tabs>
                <w:tab w:val="left" w:pos="567"/>
              </w:tabs>
              <w:jc w:val="both"/>
            </w:pPr>
            <w:r w:rsidRPr="002F2710">
              <w:t xml:space="preserve">Līdz šim iestādes savai pamatdarbībai nepieciešamo papīra dokumentu uzglabāšanu organizē patstāvīgi katra individuāli rūpējoties gan par dokumentu glabāšanai atbilstošu telpu un klimatisko apstākļu nodrošināšanu, gan par dokumentu </w:t>
            </w:r>
            <w:proofErr w:type="spellStart"/>
            <w:r w:rsidRPr="002F2710">
              <w:t>digitalizāciju</w:t>
            </w:r>
            <w:proofErr w:type="spellEnd"/>
            <w:r w:rsidRPr="002F2710">
              <w:t xml:space="preserve"> un turpmāku </w:t>
            </w:r>
            <w:proofErr w:type="spellStart"/>
            <w:r w:rsidRPr="002F2710">
              <w:t>digitalizēto</w:t>
            </w:r>
            <w:proofErr w:type="spellEnd"/>
            <w:r w:rsidRPr="002F2710">
              <w:t xml:space="preserve"> dokumentu izmantošanu savos darba procesos. Ņemot vērā šodienas tehnoloģiju iespējas, būtu izvērtējama to papīra un elektronisko dokumentu, kurus nenodod Nacionālajam arhīvam, bet ilgstoši (līdz 75 gadiem) glabā iestādēs, centralizēta uzglabāšana valsts līmenī tam piemērotās telpās, iestāžu operatīvajam darbam nodrošinot dokumentu digitālo kopiju pieejamību.</w:t>
            </w:r>
          </w:p>
        </w:tc>
      </w:tr>
      <w:tr w:rsidR="00E24B2E" w:rsidRPr="00930E09" w14:paraId="7EAF216E" w14:textId="77777777" w:rsidTr="001965C6">
        <w:trPr>
          <w:trHeight w:val="1768"/>
        </w:trPr>
        <w:tc>
          <w:tcPr>
            <w:tcW w:w="562" w:type="dxa"/>
            <w:shd w:val="clear" w:color="auto" w:fill="auto"/>
          </w:tcPr>
          <w:p w14:paraId="2E6DACA3" w14:textId="4E259CEF" w:rsidR="0045336F" w:rsidRPr="00930E09" w:rsidRDefault="00FF0141" w:rsidP="009935A8">
            <w:pPr>
              <w:tabs>
                <w:tab w:val="left" w:pos="567"/>
                <w:tab w:val="left" w:pos="993"/>
              </w:tabs>
              <w:jc w:val="both"/>
            </w:pPr>
            <w:r>
              <w:t>4</w:t>
            </w:r>
            <w:r w:rsidR="0045336F" w:rsidRPr="00930E09">
              <w:t>.</w:t>
            </w:r>
          </w:p>
        </w:tc>
        <w:tc>
          <w:tcPr>
            <w:tcW w:w="851" w:type="dxa"/>
            <w:shd w:val="clear" w:color="auto" w:fill="auto"/>
          </w:tcPr>
          <w:p w14:paraId="4084A648" w14:textId="5DCDFE88" w:rsidR="0045336F" w:rsidRPr="00930E09" w:rsidRDefault="007A302F" w:rsidP="00CD2988">
            <w:pPr>
              <w:tabs>
                <w:tab w:val="left" w:pos="567"/>
                <w:tab w:val="left" w:pos="993"/>
              </w:tabs>
              <w:jc w:val="center"/>
            </w:pPr>
            <w:r>
              <w:t>C</w:t>
            </w:r>
          </w:p>
        </w:tc>
        <w:tc>
          <w:tcPr>
            <w:tcW w:w="3827" w:type="dxa"/>
            <w:shd w:val="clear" w:color="auto" w:fill="auto"/>
          </w:tcPr>
          <w:p w14:paraId="3BEBF36B" w14:textId="52661166" w:rsidR="0045336F" w:rsidRPr="00930E09" w:rsidRDefault="0045336F" w:rsidP="00FD401A">
            <w:pPr>
              <w:tabs>
                <w:tab w:val="left" w:pos="567"/>
                <w:tab w:val="left" w:pos="993"/>
              </w:tabs>
              <w:jc w:val="both"/>
              <w:rPr>
                <w:b/>
              </w:rPr>
            </w:pPr>
            <w:r w:rsidRPr="00930E09">
              <w:t>Izvērtēt valsts pārvaldes institūciju klientu klātienes apkalpošanas struktūru optimizācijas iespējas</w:t>
            </w:r>
            <w:r w:rsidR="002A579C">
              <w:t>,</w:t>
            </w:r>
            <w:r w:rsidRPr="00930E09">
              <w:t xml:space="preserve"> ņemot vērā pieejamo VPVKAC tīklu</w:t>
            </w:r>
          </w:p>
        </w:tc>
        <w:tc>
          <w:tcPr>
            <w:tcW w:w="1418" w:type="dxa"/>
            <w:shd w:val="clear" w:color="auto" w:fill="auto"/>
          </w:tcPr>
          <w:p w14:paraId="65E632D9" w14:textId="30F31089" w:rsidR="0045336F" w:rsidRPr="00930E09" w:rsidRDefault="0045336F" w:rsidP="00371FE3">
            <w:pPr>
              <w:tabs>
                <w:tab w:val="left" w:pos="567"/>
                <w:tab w:val="left" w:pos="993"/>
              </w:tabs>
              <w:jc w:val="both"/>
            </w:pPr>
            <w:r w:rsidRPr="00930E09">
              <w:t>VARAM/ visas ministrijas</w:t>
            </w:r>
          </w:p>
        </w:tc>
        <w:tc>
          <w:tcPr>
            <w:tcW w:w="7654" w:type="dxa"/>
            <w:shd w:val="clear" w:color="auto" w:fill="auto"/>
          </w:tcPr>
          <w:p w14:paraId="4B39AD03" w14:textId="62F432A2" w:rsidR="0045336F" w:rsidRPr="00930E09" w:rsidRDefault="0045336F" w:rsidP="002A579C">
            <w:pPr>
              <w:tabs>
                <w:tab w:val="left" w:pos="567"/>
              </w:tabs>
              <w:jc w:val="both"/>
            </w:pPr>
            <w:r w:rsidRPr="00930E09">
              <w:t>Izvērtēt turpmākas valsts pārvaldes institūciju klientu klātienes apkalpošanas struktūru (</w:t>
            </w:r>
            <w:proofErr w:type="spellStart"/>
            <w:r w:rsidRPr="00930E09">
              <w:t>front-office</w:t>
            </w:r>
            <w:proofErr w:type="spellEnd"/>
            <w:r w:rsidRPr="00930E09">
              <w:t xml:space="preserve">) optimizācijas iespējas, nododot klientu klātienes apkalpošanas funkciju VPVKAC tīklam un nodrošinot institūciju klientu apkalpošanas speciālistu samērīgu klātbūtni VPVKAC </w:t>
            </w:r>
            <w:r w:rsidR="009900D7" w:rsidRPr="00930E09">
              <w:t xml:space="preserve">vienā telpā </w:t>
            </w:r>
            <w:r w:rsidRPr="00930E09">
              <w:t>reģionālās nozīmes attīstības centros, tādējādi nepasliktinot pakalpojumu pieejamību. Piem</w:t>
            </w:r>
            <w:r w:rsidR="009900D7" w:rsidRPr="00930E09">
              <w:t>ēram</w:t>
            </w:r>
            <w:r w:rsidRPr="00930E09">
              <w:t xml:space="preserve">, </w:t>
            </w:r>
            <w:r w:rsidR="009900D7" w:rsidRPr="00930E09">
              <w:t>Valsts ieņēmumu dienesta</w:t>
            </w:r>
            <w:r w:rsidRPr="00930E09">
              <w:t xml:space="preserve">, </w:t>
            </w:r>
            <w:r w:rsidR="009900D7" w:rsidRPr="00930E09">
              <w:t xml:space="preserve">Valsts sociālās apdrošināšanas aģentūras (turpmāk – </w:t>
            </w:r>
            <w:r w:rsidRPr="00930E09">
              <w:t>VSAA</w:t>
            </w:r>
            <w:r w:rsidR="009900D7" w:rsidRPr="00930E09">
              <w:t>)</w:t>
            </w:r>
            <w:r w:rsidRPr="00930E09">
              <w:t xml:space="preserve"> pieredze.</w:t>
            </w:r>
          </w:p>
        </w:tc>
      </w:tr>
      <w:tr w:rsidR="00E24B2E" w:rsidRPr="00930E09" w14:paraId="4ED16697" w14:textId="77777777" w:rsidTr="001965C6">
        <w:trPr>
          <w:trHeight w:val="713"/>
        </w:trPr>
        <w:tc>
          <w:tcPr>
            <w:tcW w:w="562" w:type="dxa"/>
            <w:shd w:val="clear" w:color="auto" w:fill="auto"/>
          </w:tcPr>
          <w:p w14:paraId="1FA274E5" w14:textId="78C97B98" w:rsidR="0045336F" w:rsidRPr="00930E09" w:rsidRDefault="00FF0141" w:rsidP="009935A8">
            <w:pPr>
              <w:tabs>
                <w:tab w:val="left" w:pos="567"/>
                <w:tab w:val="left" w:pos="993"/>
              </w:tabs>
              <w:jc w:val="both"/>
            </w:pPr>
            <w:r>
              <w:t>5</w:t>
            </w:r>
            <w:r w:rsidR="0045336F" w:rsidRPr="00930E09">
              <w:t>.</w:t>
            </w:r>
          </w:p>
        </w:tc>
        <w:tc>
          <w:tcPr>
            <w:tcW w:w="851" w:type="dxa"/>
            <w:shd w:val="clear" w:color="auto" w:fill="auto"/>
          </w:tcPr>
          <w:p w14:paraId="366B3974" w14:textId="46DB3F18" w:rsidR="0045336F" w:rsidRPr="00930E09" w:rsidRDefault="007A302F" w:rsidP="00CD2988">
            <w:pPr>
              <w:tabs>
                <w:tab w:val="left" w:pos="567"/>
                <w:tab w:val="left" w:pos="993"/>
              </w:tabs>
              <w:jc w:val="center"/>
            </w:pPr>
            <w:r>
              <w:t>C</w:t>
            </w:r>
          </w:p>
        </w:tc>
        <w:tc>
          <w:tcPr>
            <w:tcW w:w="3827" w:type="dxa"/>
            <w:shd w:val="clear" w:color="auto" w:fill="auto"/>
          </w:tcPr>
          <w:p w14:paraId="4A87DCD3" w14:textId="7FBF54EF" w:rsidR="0045336F" w:rsidRPr="00930E09" w:rsidRDefault="0045336F" w:rsidP="00FD401A">
            <w:pPr>
              <w:tabs>
                <w:tab w:val="left" w:pos="567"/>
                <w:tab w:val="left" w:pos="993"/>
              </w:tabs>
              <w:jc w:val="both"/>
            </w:pPr>
            <w:r w:rsidRPr="00930E09">
              <w:t xml:space="preserve">Izstrādāt pasākumu plānu klientu apkalpošanas plūsmas novirzīšanai uz izmaksu ziņā efektīvākiem kanāliem </w:t>
            </w:r>
            <w:r w:rsidR="00C441B7" w:rsidRPr="00930E09">
              <w:t>–</w:t>
            </w:r>
            <w:r w:rsidRPr="00930E09">
              <w:t xml:space="preserve"> elektronisko (pašapkalpošanās) vai VPVKAC</w:t>
            </w:r>
          </w:p>
          <w:p w14:paraId="592F61A5" w14:textId="77777777" w:rsidR="0045336F" w:rsidRPr="00930E09" w:rsidRDefault="0045336F" w:rsidP="00FD401A">
            <w:pPr>
              <w:tabs>
                <w:tab w:val="left" w:pos="567"/>
                <w:tab w:val="left" w:pos="993"/>
              </w:tabs>
              <w:jc w:val="both"/>
              <w:rPr>
                <w:b/>
              </w:rPr>
            </w:pPr>
          </w:p>
        </w:tc>
        <w:tc>
          <w:tcPr>
            <w:tcW w:w="1418" w:type="dxa"/>
            <w:shd w:val="clear" w:color="auto" w:fill="auto"/>
          </w:tcPr>
          <w:p w14:paraId="09C1CC5D" w14:textId="6A2A4930" w:rsidR="0045336F" w:rsidRPr="00930E09" w:rsidRDefault="0045336F" w:rsidP="00371FE3">
            <w:pPr>
              <w:tabs>
                <w:tab w:val="left" w:pos="567"/>
                <w:tab w:val="left" w:pos="993"/>
              </w:tabs>
              <w:jc w:val="both"/>
            </w:pPr>
            <w:r w:rsidRPr="00930E09">
              <w:t xml:space="preserve">VARAM/ visas ministrijas </w:t>
            </w:r>
          </w:p>
        </w:tc>
        <w:tc>
          <w:tcPr>
            <w:tcW w:w="7654" w:type="dxa"/>
            <w:shd w:val="clear" w:color="auto" w:fill="auto"/>
          </w:tcPr>
          <w:p w14:paraId="6AC9C1F5" w14:textId="69A85A30" w:rsidR="0045336F" w:rsidRPr="002F2710" w:rsidRDefault="0045336F" w:rsidP="00FD401A">
            <w:pPr>
              <w:tabs>
                <w:tab w:val="left" w:pos="567"/>
                <w:tab w:val="left" w:pos="993"/>
              </w:tabs>
              <w:jc w:val="both"/>
              <w:rPr>
                <w:bCs/>
              </w:rPr>
            </w:pPr>
            <w:r w:rsidRPr="002F2710">
              <w:t xml:space="preserve">Šobrīd valsts pārvaldē pieejami vairāk kā 400 elektroniskie pakalpojumi. Ir ierobežots iestāžu skaits, kas ieviesušas stingru un apzinātu politiku, lai uzņēmēji un iedzīvotāji izmantotu pārsvarā </w:t>
            </w:r>
            <w:r w:rsidR="002A579C">
              <w:t>tādus</w:t>
            </w:r>
            <w:r w:rsidR="002A579C" w:rsidRPr="002F2710">
              <w:t xml:space="preserve"> </w:t>
            </w:r>
            <w:r w:rsidRPr="002F2710">
              <w:t xml:space="preserve">pakalpojumu kanālus, kas ir izmaksu efektīvākie, </w:t>
            </w:r>
            <w:r w:rsidR="00C441B7" w:rsidRPr="002F2710">
              <w:t xml:space="preserve">tie </w:t>
            </w:r>
            <w:r w:rsidRPr="002F2710">
              <w:t>pārsvarā realizēti kā pašapkalpošanās funkcija vai to realizācija ļauj automatizēt pakalpojumu apstrādes procesu, samazinot personāla iesaisti.</w:t>
            </w:r>
          </w:p>
          <w:p w14:paraId="764CAE91" w14:textId="21B7B141" w:rsidR="006E121B" w:rsidRDefault="00A46D59" w:rsidP="006E121B">
            <w:pPr>
              <w:tabs>
                <w:tab w:val="left" w:pos="567"/>
                <w:tab w:val="left" w:pos="993"/>
              </w:tabs>
              <w:jc w:val="both"/>
            </w:pPr>
            <w:r w:rsidRPr="002F2710">
              <w:t>I</w:t>
            </w:r>
            <w:r w:rsidR="0045336F" w:rsidRPr="002F2710">
              <w:t xml:space="preserve">estādēm līdz 2018. gada 1. februārim un atvasinātām publiskām personām līdz 2018. gada 1. jūlijam ir pienākums definēt un aprakstīt pakalpojumus pakalpojumu katalogā </w:t>
            </w:r>
            <w:hyperlink r:id="rId8" w:history="1">
              <w:r w:rsidR="0045336F" w:rsidRPr="002F2710">
                <w:rPr>
                  <w:rStyle w:val="Hyperlink"/>
                  <w:color w:val="auto"/>
                </w:rPr>
                <w:t>www.latvija.lv</w:t>
              </w:r>
            </w:hyperlink>
            <w:r w:rsidR="0045336F" w:rsidRPr="002F2710">
              <w:t>. Lai izpildītu likuma prasības, jebkuram institūcijas vadītāj</w:t>
            </w:r>
            <w:r w:rsidR="002B795A">
              <w:t>a</w:t>
            </w:r>
            <w:r w:rsidR="0045336F" w:rsidRPr="002F2710">
              <w:t>m jādefinē vai jāpārskata sniegto pakalpojumu klāsts</w:t>
            </w:r>
            <w:r w:rsidR="009A2BA8">
              <w:t xml:space="preserve"> (Ministru kabineta 2017. gada 4. jūlija noteikumi Nr. 399)</w:t>
            </w:r>
            <w:r w:rsidR="0045336F" w:rsidRPr="002F2710">
              <w:t xml:space="preserve">. </w:t>
            </w:r>
            <w:r w:rsidR="002B795A">
              <w:t xml:space="preserve">Lai identificētu budžeta optimizācijas iespējas, pirms pakalpojumu publicēšanas pakalpojumu </w:t>
            </w:r>
            <w:r w:rsidR="002B795A">
              <w:lastRenderedPageBreak/>
              <w:t>katalogā</w:t>
            </w:r>
            <w:r w:rsidR="00DE5B77">
              <w:t xml:space="preserve"> ir</w:t>
            </w:r>
            <w:r w:rsidR="002B795A">
              <w:t xml:space="preserve"> </w:t>
            </w:r>
            <w:r w:rsidR="00DE5B77">
              <w:t xml:space="preserve">nepieciešama </w:t>
            </w:r>
            <w:r w:rsidR="002B795A">
              <w:t>2012.gadā iegūto</w:t>
            </w:r>
            <w:r w:rsidR="002B795A" w:rsidRPr="002F2710">
              <w:t xml:space="preserve"> </w:t>
            </w:r>
            <w:r w:rsidR="002B795A" w:rsidRPr="002F2710">
              <w:rPr>
                <w:bCs/>
              </w:rPr>
              <w:t>pakalpojumu izvērtēšanas un klasifikācijas rezultātu</w:t>
            </w:r>
            <w:r w:rsidR="00DE5B77">
              <w:rPr>
                <w:bCs/>
              </w:rPr>
              <w:t xml:space="preserve"> aktualizācija</w:t>
            </w:r>
            <w:r w:rsidR="002B795A" w:rsidRPr="002F2710">
              <w:rPr>
                <w:bCs/>
              </w:rPr>
              <w:t xml:space="preserve"> resoru griezumos</w:t>
            </w:r>
            <w:r w:rsidR="002B795A">
              <w:rPr>
                <w:bCs/>
              </w:rPr>
              <w:t>.</w:t>
            </w:r>
            <w:r w:rsidR="002B795A" w:rsidRPr="002F2710">
              <w:t xml:space="preserve"> </w:t>
            </w:r>
          </w:p>
          <w:p w14:paraId="62A7BBC2" w14:textId="3DB48501" w:rsidR="0045336F" w:rsidRPr="002F2710" w:rsidRDefault="0045336F" w:rsidP="006E121B">
            <w:pPr>
              <w:tabs>
                <w:tab w:val="left" w:pos="567"/>
                <w:tab w:val="left" w:pos="993"/>
              </w:tabs>
              <w:jc w:val="both"/>
            </w:pPr>
            <w:r w:rsidRPr="002F2710">
              <w:t>Papildus būtu jānosaka, ka iestādēm</w:t>
            </w:r>
            <w:r w:rsidR="00DE5B77">
              <w:t>,</w:t>
            </w:r>
            <w:r w:rsidRPr="002F2710">
              <w:t xml:space="preserve"> veidojot e-pakalpojumus</w:t>
            </w:r>
            <w:r w:rsidR="00DE5B77">
              <w:t>,</w:t>
            </w:r>
            <w:r w:rsidRPr="002F2710">
              <w:t xml:space="preserve"> ir jāievēro “tikai elektroniski” politika, vienlaikus nosakot iestādei pienākumu klientu apkalpošanas centros, t.sk. VPVKAC nodrošināt klātienes atbalstu e</w:t>
            </w:r>
            <w:r w:rsidR="00C441B7" w:rsidRPr="002F2710">
              <w:noBreakHyphen/>
            </w:r>
            <w:r w:rsidRPr="002F2710">
              <w:t>pakalpojumu izmantošanai, lai personām, kurām nav piekļuves tehnoloģijai, būtu nodrošināta pakalpojumu pieejamība.</w:t>
            </w:r>
          </w:p>
          <w:p w14:paraId="5A0361F2" w14:textId="0AD3A9A9" w:rsidR="001E7962" w:rsidRPr="002F2710" w:rsidRDefault="001E7962" w:rsidP="00DE5B77">
            <w:pPr>
              <w:tabs>
                <w:tab w:val="left" w:pos="567"/>
              </w:tabs>
              <w:jc w:val="both"/>
              <w:rPr>
                <w:b/>
              </w:rPr>
            </w:pPr>
            <w:r w:rsidRPr="002F2710">
              <w:t xml:space="preserve">Saistībā ar minēto iniciatīvu </w:t>
            </w:r>
            <w:r w:rsidR="00DE5B77">
              <w:t xml:space="preserve">2017. gada 4. jūlijā </w:t>
            </w:r>
            <w:r w:rsidRPr="002F2710">
              <w:t xml:space="preserve">ir </w:t>
            </w:r>
            <w:r w:rsidR="00DE5B77">
              <w:t>pieņemti Ministru kabineta noteikumi Nr. 402</w:t>
            </w:r>
            <w:r w:rsidRPr="002F2710">
              <w:t xml:space="preserve"> </w:t>
            </w:r>
            <w:r w:rsidR="00DE5B77">
              <w:t>“</w:t>
            </w:r>
            <w:r w:rsidRPr="00A63C43">
              <w:t>Valsts pārvaldes e-pakalpojumu noteikumi</w:t>
            </w:r>
            <w:r w:rsidR="00DE5B77">
              <w:t>”</w:t>
            </w:r>
            <w:r w:rsidRPr="002F2710">
              <w:t>, kuri</w:t>
            </w:r>
            <w:r w:rsidRPr="002F2710">
              <w:rPr>
                <w:b/>
              </w:rPr>
              <w:t xml:space="preserve"> </w:t>
            </w:r>
            <w:r w:rsidRPr="002F2710">
              <w:t>nosaka valsts pārvaldes pakalpojumu elektronizācija</w:t>
            </w:r>
            <w:r w:rsidR="00DE5B77">
              <w:t>s</w:t>
            </w:r>
            <w:r w:rsidRPr="002F2710">
              <w:t xml:space="preserve"> un e-pakalpojumu pieejamība</w:t>
            </w:r>
            <w:r w:rsidR="00DE5B77">
              <w:t>s nodrošināšanas kārtību</w:t>
            </w:r>
            <w:r w:rsidRPr="002F2710">
              <w:t>.</w:t>
            </w:r>
          </w:p>
        </w:tc>
      </w:tr>
      <w:tr w:rsidR="00E24B2E" w:rsidRPr="00930E09" w14:paraId="46B49645" w14:textId="77777777" w:rsidTr="001965C6">
        <w:trPr>
          <w:trHeight w:val="699"/>
        </w:trPr>
        <w:tc>
          <w:tcPr>
            <w:tcW w:w="562" w:type="dxa"/>
            <w:shd w:val="clear" w:color="auto" w:fill="auto"/>
          </w:tcPr>
          <w:p w14:paraId="094AE82B" w14:textId="44A82DCA" w:rsidR="0045336F" w:rsidRPr="00930E09" w:rsidRDefault="00FF0141" w:rsidP="009935A8">
            <w:pPr>
              <w:tabs>
                <w:tab w:val="left" w:pos="567"/>
                <w:tab w:val="left" w:pos="993"/>
              </w:tabs>
              <w:jc w:val="both"/>
            </w:pPr>
            <w:r>
              <w:lastRenderedPageBreak/>
              <w:t>6</w:t>
            </w:r>
            <w:r w:rsidR="00E24B2E" w:rsidRPr="00930E09">
              <w:t>.</w:t>
            </w:r>
          </w:p>
        </w:tc>
        <w:tc>
          <w:tcPr>
            <w:tcW w:w="851" w:type="dxa"/>
            <w:shd w:val="clear" w:color="auto" w:fill="auto"/>
          </w:tcPr>
          <w:p w14:paraId="19B963BC" w14:textId="71F1C9ED" w:rsidR="0045336F" w:rsidRPr="00930E09" w:rsidRDefault="007A302F" w:rsidP="00572E0D">
            <w:pPr>
              <w:tabs>
                <w:tab w:val="left" w:pos="567"/>
                <w:tab w:val="left" w:pos="993"/>
              </w:tabs>
              <w:jc w:val="center"/>
            </w:pPr>
            <w:r>
              <w:t>C</w:t>
            </w:r>
          </w:p>
        </w:tc>
        <w:tc>
          <w:tcPr>
            <w:tcW w:w="3827" w:type="dxa"/>
            <w:shd w:val="clear" w:color="auto" w:fill="auto"/>
          </w:tcPr>
          <w:p w14:paraId="7833D9EB" w14:textId="77777777" w:rsidR="0045336F" w:rsidRPr="00930E09" w:rsidRDefault="0045336F" w:rsidP="00FD401A">
            <w:pPr>
              <w:tabs>
                <w:tab w:val="left" w:pos="567"/>
                <w:tab w:val="left" w:pos="993"/>
              </w:tabs>
              <w:jc w:val="both"/>
              <w:rPr>
                <w:b/>
              </w:rPr>
            </w:pPr>
            <w:r w:rsidRPr="00930E09">
              <w:t>Izvērtēt vienota publisko pakalpojumu palīdzības dienesta izveides potenciālu</w:t>
            </w:r>
          </w:p>
        </w:tc>
        <w:tc>
          <w:tcPr>
            <w:tcW w:w="1418" w:type="dxa"/>
            <w:shd w:val="clear" w:color="auto" w:fill="auto"/>
          </w:tcPr>
          <w:p w14:paraId="783BF62B" w14:textId="58A5B3F6" w:rsidR="0045336F" w:rsidRPr="00930E09" w:rsidRDefault="0045336F" w:rsidP="009935A8">
            <w:pPr>
              <w:tabs>
                <w:tab w:val="left" w:pos="567"/>
                <w:tab w:val="left" w:pos="993"/>
              </w:tabs>
              <w:jc w:val="both"/>
            </w:pPr>
            <w:r w:rsidRPr="00930E09">
              <w:t>VARAM/ visas ministrijas</w:t>
            </w:r>
          </w:p>
        </w:tc>
        <w:tc>
          <w:tcPr>
            <w:tcW w:w="7654" w:type="dxa"/>
            <w:shd w:val="clear" w:color="auto" w:fill="auto"/>
          </w:tcPr>
          <w:p w14:paraId="3DE81285" w14:textId="75205D2E" w:rsidR="0045336F" w:rsidRPr="002F2710" w:rsidRDefault="002A1B3C" w:rsidP="00FD401A">
            <w:pPr>
              <w:tabs>
                <w:tab w:val="left" w:pos="567"/>
              </w:tabs>
              <w:jc w:val="both"/>
            </w:pPr>
            <w:r w:rsidRPr="002F2710">
              <w:t xml:space="preserve">Lai nodrošinātu </w:t>
            </w:r>
            <w:r w:rsidR="0045336F" w:rsidRPr="002F2710">
              <w:t>fiziskām un juridiskām personām informācij</w:t>
            </w:r>
            <w:r w:rsidRPr="002F2710">
              <w:t xml:space="preserve">as sniegšanu </w:t>
            </w:r>
            <w:r w:rsidR="0045336F" w:rsidRPr="002F2710">
              <w:t xml:space="preserve">par valsts pārvaldes pakalpojumu pieejamību, informāciju par tuvāko valsts iestāžu reģionālo struktūrvienību, tās darba laikiem un pieteikšanās kārtību, </w:t>
            </w:r>
            <w:r w:rsidRPr="002F2710">
              <w:t xml:space="preserve">kā arī </w:t>
            </w:r>
            <w:r w:rsidR="0045336F" w:rsidRPr="002F2710">
              <w:t xml:space="preserve">praktisku palīdzību darbā ar datoru, internetu un </w:t>
            </w:r>
            <w:proofErr w:type="spellStart"/>
            <w:r w:rsidR="0045336F" w:rsidRPr="002F2710">
              <w:t>eID</w:t>
            </w:r>
            <w:proofErr w:type="spellEnd"/>
            <w:r w:rsidR="0045336F" w:rsidRPr="002F2710">
              <w:t xml:space="preserve"> kartes lasītāju</w:t>
            </w:r>
            <w:r w:rsidRPr="002F2710">
              <w:t>, būtu izvērtējama nepieciešamība izveidot vienotu palīdzības dienestu</w:t>
            </w:r>
            <w:r w:rsidR="0045336F" w:rsidRPr="002F2710">
              <w:t>.</w:t>
            </w:r>
          </w:p>
          <w:p w14:paraId="003685B8" w14:textId="2464CF8C" w:rsidR="001E7962" w:rsidRPr="002F2710" w:rsidRDefault="001E7962" w:rsidP="00BE08EC">
            <w:pPr>
              <w:tabs>
                <w:tab w:val="left" w:pos="567"/>
              </w:tabs>
              <w:jc w:val="both"/>
            </w:pPr>
            <w:proofErr w:type="spellStart"/>
            <w:r w:rsidRPr="002F2710">
              <w:t>Izvērtējums</w:t>
            </w:r>
            <w:proofErr w:type="spellEnd"/>
            <w:r w:rsidRPr="002F2710">
              <w:t xml:space="preserve"> iekļautu esošā VPVKAC tīkla darbības efektivitātes analīzi un  vienota pakalpojumu palīdzības dienesta izveides un darbības potenciāla novērtēšanu, ņemot vērā VPVKAC tīkla attīstības perspektīvu (Valdības rīcības plāna 35.10.uzdevums) un šīs tabulas</w:t>
            </w:r>
            <w:r w:rsidR="00BE08EC" w:rsidRPr="002F2710">
              <w:t xml:space="preserve"> sadaļas </w:t>
            </w:r>
            <w:r w:rsidRPr="002F2710">
              <w:t>4</w:t>
            </w:r>
            <w:r w:rsidR="00BE08EC" w:rsidRPr="002F2710">
              <w:t>.</w:t>
            </w:r>
            <w:r w:rsidRPr="002F2710">
              <w:t>punktā</w:t>
            </w:r>
            <w:r w:rsidR="00BE08EC" w:rsidRPr="002F2710">
              <w:t xml:space="preserve"> (C joma)</w:t>
            </w:r>
            <w:r w:rsidRPr="002F2710">
              <w:t xml:space="preserve"> ietverto </w:t>
            </w:r>
            <w:r w:rsidR="00BE08EC" w:rsidRPr="002F2710">
              <w:t>uzdevumu</w:t>
            </w:r>
            <w:r w:rsidRPr="002F2710">
              <w:t>.</w:t>
            </w:r>
          </w:p>
        </w:tc>
      </w:tr>
      <w:tr w:rsidR="0045336F" w:rsidRPr="00930E09" w14:paraId="683AFDDB" w14:textId="77777777" w:rsidTr="00ED67A0">
        <w:trPr>
          <w:trHeight w:val="349"/>
        </w:trPr>
        <w:tc>
          <w:tcPr>
            <w:tcW w:w="14312" w:type="dxa"/>
            <w:gridSpan w:val="5"/>
            <w:shd w:val="clear" w:color="auto" w:fill="DEEAF6" w:themeFill="accent1" w:themeFillTint="33"/>
          </w:tcPr>
          <w:p w14:paraId="5D718CFF" w14:textId="060972A6" w:rsidR="0045336F" w:rsidRPr="00930E09" w:rsidRDefault="0045336F" w:rsidP="00FD401A">
            <w:pPr>
              <w:tabs>
                <w:tab w:val="left" w:pos="567"/>
              </w:tabs>
              <w:jc w:val="both"/>
            </w:pPr>
            <w:r w:rsidRPr="00930E09">
              <w:rPr>
                <w:b/>
              </w:rPr>
              <w:t>Līdz 2020.gada 3</w:t>
            </w:r>
            <w:r w:rsidR="00DB2859">
              <w:rPr>
                <w:b/>
              </w:rPr>
              <w:t>0</w:t>
            </w:r>
            <w:r w:rsidRPr="00930E09">
              <w:rPr>
                <w:b/>
              </w:rPr>
              <w:t>.decembrim veicamie uzdevumi</w:t>
            </w:r>
          </w:p>
        </w:tc>
      </w:tr>
      <w:tr w:rsidR="00E24B2E" w:rsidRPr="00930E09" w14:paraId="5A2CC790" w14:textId="77777777" w:rsidTr="002F2710">
        <w:trPr>
          <w:trHeight w:val="724"/>
        </w:trPr>
        <w:tc>
          <w:tcPr>
            <w:tcW w:w="562" w:type="dxa"/>
            <w:shd w:val="clear" w:color="auto" w:fill="auto"/>
          </w:tcPr>
          <w:p w14:paraId="73B251E2" w14:textId="1A8C3EBC" w:rsidR="0045336F" w:rsidRPr="002F2710" w:rsidRDefault="007B08A3" w:rsidP="003B450D">
            <w:pPr>
              <w:tabs>
                <w:tab w:val="left" w:pos="567"/>
                <w:tab w:val="left" w:pos="993"/>
              </w:tabs>
              <w:jc w:val="both"/>
            </w:pPr>
            <w:r w:rsidRPr="002F2710">
              <w:t>1</w:t>
            </w:r>
            <w:r w:rsidR="0045336F" w:rsidRPr="002F2710">
              <w:t>.</w:t>
            </w:r>
          </w:p>
        </w:tc>
        <w:tc>
          <w:tcPr>
            <w:tcW w:w="851" w:type="dxa"/>
            <w:shd w:val="clear" w:color="auto" w:fill="auto"/>
          </w:tcPr>
          <w:p w14:paraId="1AFC308F" w14:textId="50C55333" w:rsidR="0045336F" w:rsidRPr="002F2710" w:rsidRDefault="007A302F" w:rsidP="00F905EE">
            <w:pPr>
              <w:tabs>
                <w:tab w:val="left" w:pos="567"/>
                <w:tab w:val="left" w:pos="993"/>
              </w:tabs>
              <w:jc w:val="center"/>
            </w:pPr>
            <w:r w:rsidRPr="002F2710">
              <w:t>A</w:t>
            </w:r>
          </w:p>
        </w:tc>
        <w:tc>
          <w:tcPr>
            <w:tcW w:w="3827" w:type="dxa"/>
            <w:shd w:val="clear" w:color="auto" w:fill="auto"/>
          </w:tcPr>
          <w:p w14:paraId="3F2BACFC" w14:textId="5A2D72BE" w:rsidR="00812D5F" w:rsidRPr="002F2710" w:rsidRDefault="00C374E7" w:rsidP="00812D5F">
            <w:pPr>
              <w:tabs>
                <w:tab w:val="left" w:pos="567"/>
                <w:tab w:val="left" w:pos="993"/>
              </w:tabs>
              <w:jc w:val="both"/>
            </w:pPr>
            <w:r w:rsidRPr="002F2710">
              <w:t xml:space="preserve">Attīstīt </w:t>
            </w:r>
            <w:r w:rsidR="00812D5F" w:rsidRPr="002F2710">
              <w:t>IKT infrastruktūras koplietošanas pakalpojumu</w:t>
            </w:r>
            <w:r w:rsidRPr="002F2710">
              <w:t>s</w:t>
            </w:r>
            <w:r w:rsidR="00812D5F" w:rsidRPr="002F2710">
              <w:t xml:space="preserve"> (t.sk. Loģiski vienotā datu centra pamata pakalpojumu)</w:t>
            </w:r>
            <w:r w:rsidRPr="002F2710">
              <w:t xml:space="preserve">, izmantojot IKT ERAF </w:t>
            </w:r>
            <w:r w:rsidR="0045336F" w:rsidRPr="002F2710">
              <w:t xml:space="preserve"> 1. un 2. kārtas </w:t>
            </w:r>
            <w:r w:rsidRPr="002F2710">
              <w:t xml:space="preserve">projektu finansējumu. </w:t>
            </w:r>
            <w:r w:rsidR="0045336F" w:rsidRPr="002F2710">
              <w:t xml:space="preserve"> </w:t>
            </w:r>
          </w:p>
          <w:p w14:paraId="57DF8F53" w14:textId="44FAA600" w:rsidR="000D6AF1" w:rsidRPr="002F2710" w:rsidRDefault="000D6AF1" w:rsidP="002F2710">
            <w:pPr>
              <w:pStyle w:val="ListParagraph"/>
              <w:tabs>
                <w:tab w:val="left" w:pos="567"/>
                <w:tab w:val="left" w:pos="993"/>
              </w:tabs>
              <w:jc w:val="both"/>
            </w:pPr>
          </w:p>
        </w:tc>
        <w:tc>
          <w:tcPr>
            <w:tcW w:w="1418" w:type="dxa"/>
            <w:shd w:val="clear" w:color="auto" w:fill="auto"/>
          </w:tcPr>
          <w:p w14:paraId="745A9F84" w14:textId="5EBF2298" w:rsidR="0045336F" w:rsidRPr="002F2710" w:rsidRDefault="001E7962" w:rsidP="001E7962">
            <w:pPr>
              <w:tabs>
                <w:tab w:val="left" w:pos="567"/>
                <w:tab w:val="left" w:pos="993"/>
              </w:tabs>
              <w:jc w:val="both"/>
            </w:pPr>
            <w:r w:rsidRPr="002F2710">
              <w:t xml:space="preserve">VARAM/ </w:t>
            </w:r>
            <w:r w:rsidR="0045336F" w:rsidRPr="002F2710">
              <w:t xml:space="preserve">IeM IC/ </w:t>
            </w:r>
            <w:r w:rsidRPr="002F2710">
              <w:t>LVRTC</w:t>
            </w:r>
            <w:r w:rsidR="0045336F" w:rsidRPr="002F2710">
              <w:t>/</w:t>
            </w:r>
            <w:r w:rsidRPr="002F2710">
              <w:t xml:space="preserve"> VRAA/ </w:t>
            </w:r>
            <w:r w:rsidR="00812D5F" w:rsidRPr="002F2710">
              <w:t>L</w:t>
            </w:r>
            <w:r w:rsidRPr="002F2710">
              <w:t xml:space="preserve">M/ ZM/ EM/ VM/ </w:t>
            </w:r>
            <w:proofErr w:type="spellStart"/>
            <w:r w:rsidRPr="002F2710">
              <w:t>AiM</w:t>
            </w:r>
            <w:proofErr w:type="spellEnd"/>
          </w:p>
        </w:tc>
        <w:tc>
          <w:tcPr>
            <w:tcW w:w="7654" w:type="dxa"/>
            <w:shd w:val="clear" w:color="auto" w:fill="auto"/>
          </w:tcPr>
          <w:p w14:paraId="115D4DFA" w14:textId="7417099C" w:rsidR="007B08A3" w:rsidRPr="002F2710" w:rsidRDefault="0045336F" w:rsidP="007B08A3">
            <w:pPr>
              <w:tabs>
                <w:tab w:val="left" w:pos="567"/>
              </w:tabs>
              <w:jc w:val="both"/>
            </w:pPr>
            <w:r w:rsidRPr="002F2710">
              <w:t xml:space="preserve">Praktisko risinājumu, kas attīsta un ievieš </w:t>
            </w:r>
            <w:r w:rsidR="007B08A3" w:rsidRPr="002F2710">
              <w:t xml:space="preserve">IKT infrastruktūras pamata pakalpojumus </w:t>
            </w:r>
            <w:r w:rsidRPr="002F2710">
              <w:t>izstrād</w:t>
            </w:r>
            <w:r w:rsidR="007B08A3" w:rsidRPr="002F2710">
              <w:t>e</w:t>
            </w:r>
            <w:r w:rsidRPr="002F2710">
              <w:t xml:space="preserve"> IKT ERAF </w:t>
            </w:r>
            <w:proofErr w:type="spellStart"/>
            <w:r w:rsidRPr="002F2710">
              <w:t>Ie</w:t>
            </w:r>
            <w:r w:rsidR="000D5880" w:rsidRPr="002F2710">
              <w:t>kšlietu</w:t>
            </w:r>
            <w:proofErr w:type="spellEnd"/>
            <w:r w:rsidR="000D5880" w:rsidRPr="002F2710">
              <w:t xml:space="preserve"> ministrijas Informācijas centra</w:t>
            </w:r>
            <w:r w:rsidRPr="002F2710">
              <w:t xml:space="preserve"> 1. kārtas un </w:t>
            </w:r>
            <w:r w:rsidR="000D5880" w:rsidRPr="002F2710">
              <w:t xml:space="preserve">Latvijas Valsts radio un televīzijas centra </w:t>
            </w:r>
            <w:r w:rsidRPr="002F2710">
              <w:t xml:space="preserve">1. un 2. kārtas </w:t>
            </w:r>
            <w:r w:rsidR="007B08A3" w:rsidRPr="002F2710">
              <w:t xml:space="preserve">IKT ERAF </w:t>
            </w:r>
            <w:r w:rsidRPr="002F2710">
              <w:t>projekt</w:t>
            </w:r>
            <w:r w:rsidR="007B08A3" w:rsidRPr="002F2710">
              <w:t>u</w:t>
            </w:r>
            <w:r w:rsidRPr="002F2710">
              <w:t xml:space="preserve"> ietvaros.</w:t>
            </w:r>
          </w:p>
          <w:p w14:paraId="0008518A" w14:textId="0A89DFEA" w:rsidR="0045336F" w:rsidRPr="002F2710" w:rsidRDefault="007B08A3" w:rsidP="002F2710">
            <w:pPr>
              <w:tabs>
                <w:tab w:val="left" w:pos="567"/>
              </w:tabs>
              <w:jc w:val="both"/>
            </w:pPr>
            <w:r w:rsidRPr="002F2710">
              <w:t xml:space="preserve">Ar IKT ERAF līdzfinansējumu IKT infrastruktūras koplietošanas pakalpojumu loks tiks papildināts īstenojot arī VARAM, labklājības un zemkopības resoru </w:t>
            </w:r>
            <w:r w:rsidR="00746435" w:rsidRPr="002F2710">
              <w:t xml:space="preserve">iestāžu </w:t>
            </w:r>
            <w:r w:rsidRPr="002F2710">
              <w:t xml:space="preserve">IKT infrastruktūras pakalpojumu attīstības </w:t>
            </w:r>
            <w:r w:rsidRPr="002F2710">
              <w:lastRenderedPageBreak/>
              <w:t>projektus. Tiek plānots, ka, piesaistot par projekta īstenošanas sadarbības partneriem specializētos IKT infrastruktūras pakalpojumu attīstītājus (LVRTC), ieguldījumu koplietošanas infrastruktūras</w:t>
            </w:r>
            <w:r w:rsidR="00746435" w:rsidRPr="002F2710">
              <w:t xml:space="preserve"> pakalpojumu attīstībā dos arī ekonomikas un v</w:t>
            </w:r>
            <w:r w:rsidRPr="002F2710">
              <w:t xml:space="preserve">eselības </w:t>
            </w:r>
            <w:r w:rsidR="00746435" w:rsidRPr="002F2710">
              <w:t>resoru iestāžu</w:t>
            </w:r>
            <w:r w:rsidRPr="002F2710">
              <w:t xml:space="preserve"> IKT ERAF projekti.  </w:t>
            </w:r>
          </w:p>
        </w:tc>
      </w:tr>
      <w:tr w:rsidR="00E24B2E" w:rsidRPr="00930E09" w14:paraId="3A8FF5FB" w14:textId="77777777" w:rsidTr="002F2710">
        <w:trPr>
          <w:trHeight w:val="1941"/>
        </w:trPr>
        <w:tc>
          <w:tcPr>
            <w:tcW w:w="562" w:type="dxa"/>
            <w:shd w:val="clear" w:color="auto" w:fill="auto"/>
          </w:tcPr>
          <w:p w14:paraId="02F0D481" w14:textId="30EE6CD9" w:rsidR="0045336F" w:rsidRPr="002F2710" w:rsidRDefault="007B08A3" w:rsidP="00901528">
            <w:pPr>
              <w:tabs>
                <w:tab w:val="left" w:pos="567"/>
                <w:tab w:val="left" w:pos="993"/>
              </w:tabs>
              <w:jc w:val="both"/>
            </w:pPr>
            <w:r w:rsidRPr="002F2710">
              <w:lastRenderedPageBreak/>
              <w:t>2</w:t>
            </w:r>
            <w:r w:rsidR="008B3E65" w:rsidRPr="002F2710">
              <w:t>.</w:t>
            </w:r>
          </w:p>
        </w:tc>
        <w:tc>
          <w:tcPr>
            <w:tcW w:w="851" w:type="dxa"/>
            <w:shd w:val="clear" w:color="auto" w:fill="auto"/>
          </w:tcPr>
          <w:p w14:paraId="6C151D45" w14:textId="0E9A5BB0" w:rsidR="0045336F" w:rsidRPr="002F2710" w:rsidRDefault="007A302F" w:rsidP="00AD0911">
            <w:pPr>
              <w:tabs>
                <w:tab w:val="left" w:pos="567"/>
                <w:tab w:val="left" w:pos="993"/>
              </w:tabs>
              <w:jc w:val="center"/>
            </w:pPr>
            <w:r w:rsidRPr="002F2710">
              <w:t>A</w:t>
            </w:r>
          </w:p>
        </w:tc>
        <w:tc>
          <w:tcPr>
            <w:tcW w:w="3827" w:type="dxa"/>
            <w:shd w:val="clear" w:color="auto" w:fill="auto"/>
          </w:tcPr>
          <w:p w14:paraId="0110DA0E" w14:textId="48E632A7" w:rsidR="0045336F" w:rsidRPr="002F2710" w:rsidRDefault="0045336F" w:rsidP="00812D5F">
            <w:pPr>
              <w:tabs>
                <w:tab w:val="left" w:pos="567"/>
                <w:tab w:val="left" w:pos="993"/>
              </w:tabs>
              <w:jc w:val="both"/>
            </w:pPr>
            <w:r w:rsidRPr="002F2710">
              <w:t>Izvērtējot faktisko situāciju, t</w:t>
            </w:r>
            <w:r w:rsidR="002B72CE" w:rsidRPr="002F2710">
              <w:t>.sk.</w:t>
            </w:r>
            <w:r w:rsidRPr="002F2710">
              <w:t xml:space="preserve">, pieejamos finanšu, u.c. resursus, </w:t>
            </w:r>
            <w:r w:rsidR="00416639" w:rsidRPr="002F2710">
              <w:t xml:space="preserve">papildināt IKT ERAF projektu ietvaros attīstītās IKT infrastruktūras pakalpojumu platformas, t.sk. </w:t>
            </w:r>
            <w:r w:rsidR="00812D5F" w:rsidRPr="002F2710">
              <w:t xml:space="preserve">attīstot un ieviešot jaunus IKT infrastruktūras un standarta IKT risinājumu koplietošanas pakalpojumus </w:t>
            </w:r>
          </w:p>
        </w:tc>
        <w:tc>
          <w:tcPr>
            <w:tcW w:w="1418" w:type="dxa"/>
            <w:shd w:val="clear" w:color="auto" w:fill="auto"/>
          </w:tcPr>
          <w:p w14:paraId="7E8A0A8C" w14:textId="1B9E0930" w:rsidR="0045336F" w:rsidRPr="002F2710" w:rsidRDefault="0045336F" w:rsidP="00371FE3">
            <w:pPr>
              <w:tabs>
                <w:tab w:val="left" w:pos="567"/>
                <w:tab w:val="left" w:pos="993"/>
              </w:tabs>
              <w:jc w:val="both"/>
            </w:pPr>
            <w:r w:rsidRPr="002F2710">
              <w:t>VARAM/ visas ministrijas</w:t>
            </w:r>
          </w:p>
        </w:tc>
        <w:tc>
          <w:tcPr>
            <w:tcW w:w="7654" w:type="dxa"/>
            <w:shd w:val="clear" w:color="auto" w:fill="auto"/>
          </w:tcPr>
          <w:p w14:paraId="4084B15C" w14:textId="5A5B4079" w:rsidR="00416639" w:rsidRPr="002F2710" w:rsidRDefault="00416639" w:rsidP="008A50ED">
            <w:pPr>
              <w:tabs>
                <w:tab w:val="left" w:pos="567"/>
              </w:tabs>
              <w:jc w:val="both"/>
            </w:pPr>
            <w:r w:rsidRPr="002F2710">
              <w:t>IKT infrastruktūras un standarta risinājumu attīstība, papildinot par IKT ERAF finansējumu attīstīto pakalpojumu klāstu ar citiem publiskajai pārvaldei nepieciešamiem pakalpojumiem. Papildus nepieciešamo pakalpojumu loks tiks identificēts “</w:t>
            </w:r>
            <w:proofErr w:type="spellStart"/>
            <w:r w:rsidRPr="002F2710">
              <w:t>mākoņdatošanas</w:t>
            </w:r>
            <w:proofErr w:type="spellEnd"/>
            <w:r w:rsidRPr="002F2710">
              <w:t xml:space="preserve"> pakalpojumu stratēģijas” izstrādes un īstenošanas pirmā posma laikā. Indikatīvi tas var ietvert:</w:t>
            </w:r>
          </w:p>
          <w:p w14:paraId="78BFC45C" w14:textId="13C0AABA" w:rsidR="00416639" w:rsidRPr="002F2710" w:rsidRDefault="00416639" w:rsidP="008A50ED">
            <w:pPr>
              <w:pStyle w:val="ListParagraph"/>
              <w:numPr>
                <w:ilvl w:val="0"/>
                <w:numId w:val="41"/>
              </w:numPr>
              <w:tabs>
                <w:tab w:val="left" w:pos="567"/>
              </w:tabs>
              <w:ind w:left="357" w:hanging="357"/>
              <w:jc w:val="both"/>
            </w:pPr>
            <w:r w:rsidRPr="002F2710">
              <w:t>vienotās (</w:t>
            </w:r>
            <w:proofErr w:type="spellStart"/>
            <w:r w:rsidRPr="002F2710">
              <w:t>federētās</w:t>
            </w:r>
            <w:proofErr w:type="spellEnd"/>
            <w:r w:rsidRPr="002F2710">
              <w:t>) lietotāju direktorijas pakalpojuma attīstību,</w:t>
            </w:r>
          </w:p>
          <w:p w14:paraId="25CB5033" w14:textId="77777777" w:rsidR="00416639" w:rsidRPr="002F2710" w:rsidRDefault="00416639" w:rsidP="008A50ED">
            <w:pPr>
              <w:pStyle w:val="ListParagraph"/>
              <w:numPr>
                <w:ilvl w:val="0"/>
                <w:numId w:val="41"/>
              </w:numPr>
              <w:tabs>
                <w:tab w:val="left" w:pos="567"/>
              </w:tabs>
              <w:ind w:left="357" w:hanging="357"/>
              <w:jc w:val="both"/>
            </w:pPr>
            <w:r w:rsidRPr="002F2710">
              <w:t>“</w:t>
            </w:r>
            <w:proofErr w:type="spellStart"/>
            <w:r w:rsidRPr="002F2710">
              <w:t>hibrīdmākoņa</w:t>
            </w:r>
            <w:proofErr w:type="spellEnd"/>
            <w:r w:rsidRPr="002F2710">
              <w:t xml:space="preserve"> pieejas” īstenošanai nepieciešamo risinājumu un pakalpojumu komponentu attīstību,</w:t>
            </w:r>
          </w:p>
          <w:p w14:paraId="10C3974C" w14:textId="26968CDF" w:rsidR="0045336F" w:rsidRPr="002F2710" w:rsidRDefault="00416639" w:rsidP="008A50ED">
            <w:pPr>
              <w:pStyle w:val="ListParagraph"/>
              <w:numPr>
                <w:ilvl w:val="0"/>
                <w:numId w:val="41"/>
              </w:numPr>
              <w:tabs>
                <w:tab w:val="left" w:pos="567"/>
              </w:tabs>
              <w:ind w:left="357" w:hanging="357"/>
              <w:jc w:val="both"/>
            </w:pPr>
            <w:r w:rsidRPr="002F2710">
              <w:t>citus pakalpojumus, saskaņā ar “</w:t>
            </w:r>
            <w:proofErr w:type="spellStart"/>
            <w:r w:rsidRPr="002F2710">
              <w:t>mākoņdatošanas</w:t>
            </w:r>
            <w:proofErr w:type="spellEnd"/>
            <w:r w:rsidRPr="002F2710">
              <w:t xml:space="preserve"> pakalpojumu </w:t>
            </w:r>
            <w:r w:rsidR="00812D5F" w:rsidRPr="002F2710">
              <w:t>s</w:t>
            </w:r>
            <w:r w:rsidRPr="002F2710">
              <w:t xml:space="preserve">tratēģijas” īstenošanas plānu.   </w:t>
            </w:r>
          </w:p>
        </w:tc>
      </w:tr>
      <w:tr w:rsidR="007B08A3" w:rsidRPr="00930E09" w14:paraId="70FC4FC4" w14:textId="77777777" w:rsidTr="002F2710">
        <w:tc>
          <w:tcPr>
            <w:tcW w:w="562" w:type="dxa"/>
            <w:shd w:val="clear" w:color="auto" w:fill="auto"/>
          </w:tcPr>
          <w:p w14:paraId="7DD62FAA" w14:textId="03D08D65" w:rsidR="007B08A3" w:rsidRDefault="007B08A3" w:rsidP="003B450D">
            <w:pPr>
              <w:tabs>
                <w:tab w:val="left" w:pos="567"/>
                <w:tab w:val="left" w:pos="993"/>
              </w:tabs>
              <w:jc w:val="both"/>
            </w:pPr>
            <w:r>
              <w:t>3.</w:t>
            </w:r>
          </w:p>
        </w:tc>
        <w:tc>
          <w:tcPr>
            <w:tcW w:w="851" w:type="dxa"/>
            <w:shd w:val="clear" w:color="auto" w:fill="auto"/>
          </w:tcPr>
          <w:p w14:paraId="1CEF8339" w14:textId="0CFF48AC" w:rsidR="007B08A3" w:rsidRDefault="00C374E7" w:rsidP="00F905EE">
            <w:pPr>
              <w:tabs>
                <w:tab w:val="left" w:pos="567"/>
                <w:tab w:val="left" w:pos="993"/>
              </w:tabs>
              <w:jc w:val="center"/>
            </w:pPr>
            <w:r>
              <w:t>A</w:t>
            </w:r>
          </w:p>
        </w:tc>
        <w:tc>
          <w:tcPr>
            <w:tcW w:w="3827" w:type="dxa"/>
            <w:shd w:val="clear" w:color="auto" w:fill="auto"/>
          </w:tcPr>
          <w:p w14:paraId="2B89DBEE" w14:textId="0186782B" w:rsidR="007B08A3" w:rsidRPr="00930E09" w:rsidRDefault="0021542F" w:rsidP="00C374E7">
            <w:pPr>
              <w:tabs>
                <w:tab w:val="left" w:pos="567"/>
                <w:tab w:val="left" w:pos="993"/>
              </w:tabs>
              <w:jc w:val="both"/>
            </w:pPr>
            <w:r>
              <w:t>Īstenot “</w:t>
            </w:r>
            <w:proofErr w:type="spellStart"/>
            <w:r>
              <w:t>mākoņdatošanas</w:t>
            </w:r>
            <w:proofErr w:type="spellEnd"/>
            <w:r>
              <w:t xml:space="preserve"> pakalpojumu stratēģijas” ieviešanas darbības attiecībā uz pāreju uz IKT koplietošanas un komerciālo </w:t>
            </w:r>
            <w:proofErr w:type="spellStart"/>
            <w:r>
              <w:t>mākoņdatošanas</w:t>
            </w:r>
            <w:proofErr w:type="spellEnd"/>
            <w:r>
              <w:t xml:space="preserve"> pakalpojumu izmantošanu. </w:t>
            </w:r>
            <w:r w:rsidR="00C374E7">
              <w:t xml:space="preserve">   </w:t>
            </w:r>
          </w:p>
        </w:tc>
        <w:tc>
          <w:tcPr>
            <w:tcW w:w="1418" w:type="dxa"/>
            <w:shd w:val="clear" w:color="auto" w:fill="auto"/>
          </w:tcPr>
          <w:p w14:paraId="62C6F21B" w14:textId="25DAFFEF" w:rsidR="007B08A3" w:rsidRPr="002F2710" w:rsidRDefault="00C374E7" w:rsidP="00901528">
            <w:pPr>
              <w:tabs>
                <w:tab w:val="left" w:pos="567"/>
                <w:tab w:val="left" w:pos="993"/>
              </w:tabs>
              <w:jc w:val="both"/>
            </w:pPr>
            <w:r w:rsidRPr="002F2710">
              <w:t>VARAM/ visas ministrijas</w:t>
            </w:r>
          </w:p>
        </w:tc>
        <w:tc>
          <w:tcPr>
            <w:tcW w:w="7654" w:type="dxa"/>
            <w:shd w:val="clear" w:color="auto" w:fill="auto"/>
          </w:tcPr>
          <w:p w14:paraId="0542DBF1" w14:textId="00E0EE4B" w:rsidR="007B08A3" w:rsidRPr="002F2710" w:rsidRDefault="00C374E7" w:rsidP="0021542F">
            <w:pPr>
              <w:tabs>
                <w:tab w:val="left" w:pos="567"/>
              </w:tabs>
              <w:jc w:val="both"/>
            </w:pPr>
            <w:r w:rsidRPr="002F2710">
              <w:rPr>
                <w:lang w:eastAsia="en-US"/>
              </w:rPr>
              <w:t>Pa nozarēm izvērtēt pieejamo IKT infrastruktūras koplietošanas pakalpojumu un komerciālo “</w:t>
            </w:r>
            <w:proofErr w:type="spellStart"/>
            <w:r w:rsidRPr="002F2710">
              <w:rPr>
                <w:lang w:eastAsia="en-US"/>
              </w:rPr>
              <w:t>mākoņpakalpojumu</w:t>
            </w:r>
            <w:proofErr w:type="spellEnd"/>
            <w:r w:rsidRPr="002F2710">
              <w:rPr>
                <w:lang w:eastAsia="en-US"/>
              </w:rPr>
              <w:t>” izmantošanas iespējas standarta IKT risinājumu un nozarēm specifisko sistēmu tehniskajam nodrošinājumam un pieejamo finanšu un IKT personāla resursu ietvaros, īstenot pāreju uz IKT koplietošanas un komerciālo “</w:t>
            </w:r>
            <w:proofErr w:type="spellStart"/>
            <w:r w:rsidRPr="002F2710">
              <w:rPr>
                <w:lang w:eastAsia="en-US"/>
              </w:rPr>
              <w:t>mākoņpakolpojumu</w:t>
            </w:r>
            <w:proofErr w:type="spellEnd"/>
            <w:r w:rsidRPr="002F2710">
              <w:rPr>
                <w:lang w:eastAsia="en-US"/>
              </w:rPr>
              <w:t>” izmantošanu.</w:t>
            </w:r>
            <w:r w:rsidR="0021542F" w:rsidRPr="002F2710">
              <w:rPr>
                <w:lang w:eastAsia="en-US"/>
              </w:rPr>
              <w:t xml:space="preserve"> Praktiski tas nozīmē gan atteikšanos no ārpus loģiski vienotā datu centra lokāli izvietotas IKT infrastruktūras (serveru u.c.) izmantošanas, gan pāreju uz pēc iespējas augstākas pievienotās vērtības IKT koplietošanas pakalpojumiem un komerciāliem “</w:t>
            </w:r>
            <w:proofErr w:type="spellStart"/>
            <w:r w:rsidR="0021542F" w:rsidRPr="002F2710">
              <w:rPr>
                <w:lang w:eastAsia="en-US"/>
              </w:rPr>
              <w:t>mākoņpakalpojumiem</w:t>
            </w:r>
            <w:proofErr w:type="spellEnd"/>
            <w:r w:rsidR="0021542F" w:rsidRPr="002F2710">
              <w:rPr>
                <w:lang w:eastAsia="en-US"/>
              </w:rPr>
              <w:t xml:space="preserve">”, jomās, kur tas ir iespējami un lietderīgi.   </w:t>
            </w:r>
          </w:p>
        </w:tc>
      </w:tr>
      <w:tr w:rsidR="00E24B2E" w:rsidRPr="00930E09" w14:paraId="7D5941BE" w14:textId="77777777" w:rsidTr="001965C6">
        <w:tc>
          <w:tcPr>
            <w:tcW w:w="562" w:type="dxa"/>
            <w:shd w:val="clear" w:color="auto" w:fill="auto"/>
          </w:tcPr>
          <w:p w14:paraId="3FDC80F0" w14:textId="2AE0DC07" w:rsidR="0045336F" w:rsidRPr="00930E09" w:rsidRDefault="00FF0141" w:rsidP="003B450D">
            <w:pPr>
              <w:tabs>
                <w:tab w:val="left" w:pos="567"/>
                <w:tab w:val="left" w:pos="993"/>
              </w:tabs>
              <w:jc w:val="both"/>
            </w:pPr>
            <w:r>
              <w:t>4</w:t>
            </w:r>
            <w:r w:rsidR="0045336F" w:rsidRPr="00930E09">
              <w:t>.</w:t>
            </w:r>
          </w:p>
        </w:tc>
        <w:tc>
          <w:tcPr>
            <w:tcW w:w="851" w:type="dxa"/>
            <w:shd w:val="clear" w:color="auto" w:fill="auto"/>
          </w:tcPr>
          <w:p w14:paraId="094B6077" w14:textId="710D44DA" w:rsidR="0045336F" w:rsidRPr="00930E09" w:rsidRDefault="007A302F" w:rsidP="00F905EE">
            <w:pPr>
              <w:tabs>
                <w:tab w:val="left" w:pos="567"/>
                <w:tab w:val="left" w:pos="993"/>
              </w:tabs>
              <w:jc w:val="center"/>
            </w:pPr>
            <w:r>
              <w:t>A</w:t>
            </w:r>
          </w:p>
        </w:tc>
        <w:tc>
          <w:tcPr>
            <w:tcW w:w="3827" w:type="dxa"/>
            <w:shd w:val="clear" w:color="auto" w:fill="auto"/>
          </w:tcPr>
          <w:p w14:paraId="2BC07093" w14:textId="36674045" w:rsidR="0045336F" w:rsidRPr="00930E09" w:rsidRDefault="0045336F" w:rsidP="00FD401A">
            <w:pPr>
              <w:tabs>
                <w:tab w:val="left" w:pos="567"/>
                <w:tab w:val="left" w:pos="993"/>
              </w:tabs>
              <w:jc w:val="both"/>
            </w:pPr>
            <w:r w:rsidRPr="00930E09">
              <w:t>Izvērtēt turpmākas publiskās pārvaldes pamatdarbības informācijas sistēmu, t</w:t>
            </w:r>
            <w:r w:rsidR="002B72CE">
              <w:t>.sk.</w:t>
            </w:r>
            <w:r w:rsidRPr="00930E09">
              <w:t xml:space="preserve"> valsts informācijas sistēmu, konsolidācijas u.c. </w:t>
            </w:r>
            <w:r w:rsidRPr="00930E09">
              <w:lastRenderedPageBreak/>
              <w:t>optimizācijas iespējas, t</w:t>
            </w:r>
            <w:r w:rsidR="002B72CE">
              <w:t>.sk.</w:t>
            </w:r>
            <w:r w:rsidRPr="00930E09">
              <w:t xml:space="preserve"> veidojot koplietošanas informācijas sistēmas</w:t>
            </w:r>
          </w:p>
        </w:tc>
        <w:tc>
          <w:tcPr>
            <w:tcW w:w="1418" w:type="dxa"/>
            <w:shd w:val="clear" w:color="auto" w:fill="auto"/>
          </w:tcPr>
          <w:p w14:paraId="10AB8BDA" w14:textId="1862A8FD" w:rsidR="0045336F" w:rsidRPr="00930E09" w:rsidRDefault="00371FE3" w:rsidP="00901528">
            <w:pPr>
              <w:tabs>
                <w:tab w:val="left" w:pos="567"/>
                <w:tab w:val="left" w:pos="993"/>
              </w:tabs>
              <w:jc w:val="both"/>
            </w:pPr>
            <w:r w:rsidRPr="00930E09">
              <w:lastRenderedPageBreak/>
              <w:t>VARAM/ visas ministrijas</w:t>
            </w:r>
          </w:p>
        </w:tc>
        <w:tc>
          <w:tcPr>
            <w:tcW w:w="7654" w:type="dxa"/>
            <w:shd w:val="clear" w:color="auto" w:fill="auto"/>
          </w:tcPr>
          <w:p w14:paraId="2020D282" w14:textId="77777777" w:rsidR="0045336F" w:rsidRPr="00930E09" w:rsidRDefault="0045336F" w:rsidP="00FD401A">
            <w:pPr>
              <w:tabs>
                <w:tab w:val="left" w:pos="567"/>
              </w:tabs>
              <w:jc w:val="both"/>
              <w:rPr>
                <w:lang w:eastAsia="en-US"/>
              </w:rPr>
            </w:pPr>
            <w:r w:rsidRPr="00930E09">
              <w:rPr>
                <w:lang w:eastAsia="en-US"/>
              </w:rPr>
              <w:t xml:space="preserve">Līdz šim pamatā publiskās pārvaldes pamatdarbības procesu informācijas sistēmas un valsts informācijas sistēmas ir veidotas, lai nodrošinātu konkrētas iestādes pamatdarbības procesu atbalstu, taču, ņemot vērā, ka publiskajā pārvaldē virkne pamatdarbības procesu sniedzas pāri vienas iestādes vai pat vienas nozares ministrijas robežām, būtu jāvirzās uz tādu IS izveidi, kur vienā </w:t>
            </w:r>
            <w:r w:rsidRPr="00930E09">
              <w:rPr>
                <w:lang w:eastAsia="en-US"/>
              </w:rPr>
              <w:lastRenderedPageBreak/>
              <w:t xml:space="preserve">IS tiek uzturēti vairāku iestāžu “radniecīgi” informācijas resursi, neskatoties uz to, ka atbildība par katru atsevišķo informācijas resursu ir atsevišķas iestādes kompetencē. </w:t>
            </w:r>
          </w:p>
          <w:p w14:paraId="2638946D" w14:textId="5E6C437D" w:rsidR="0045336F" w:rsidRPr="00930E09" w:rsidRDefault="0045336F" w:rsidP="00FD401A">
            <w:pPr>
              <w:tabs>
                <w:tab w:val="left" w:pos="567"/>
              </w:tabs>
              <w:jc w:val="both"/>
              <w:rPr>
                <w:lang w:eastAsia="en-US"/>
              </w:rPr>
            </w:pPr>
            <w:r w:rsidRPr="00930E09">
              <w:rPr>
                <w:lang w:eastAsia="en-US"/>
              </w:rPr>
              <w:t>Tas dotu iespēju konsolidēt ar noteiktu jomu saistītas informācijas apstrādes kompetences pie noteiktiem radniecīgiem dažādu iestāžu pārvaldes pamatdarbības procesiem</w:t>
            </w:r>
            <w:r w:rsidR="00D13D4F" w:rsidRPr="00930E09">
              <w:rPr>
                <w:lang w:eastAsia="en-US"/>
              </w:rPr>
              <w:t xml:space="preserve"> (p</w:t>
            </w:r>
            <w:r w:rsidRPr="00930E09">
              <w:rPr>
                <w:lang w:eastAsia="en-US"/>
              </w:rPr>
              <w:t>iem</w:t>
            </w:r>
            <w:r w:rsidR="004E51CD" w:rsidRPr="00930E09">
              <w:rPr>
                <w:lang w:eastAsia="en-US"/>
              </w:rPr>
              <w:t>ēram</w:t>
            </w:r>
            <w:r w:rsidRPr="00930E09">
              <w:rPr>
                <w:lang w:eastAsia="en-US"/>
              </w:rPr>
              <w:t>, N</w:t>
            </w:r>
            <w:r w:rsidR="004E51CD" w:rsidRPr="00930E09">
              <w:rPr>
                <w:lang w:eastAsia="en-US"/>
              </w:rPr>
              <w:t>odarbinātības valsts aģentūras</w:t>
            </w:r>
            <w:r w:rsidRPr="00930E09">
              <w:rPr>
                <w:lang w:eastAsia="en-US"/>
              </w:rPr>
              <w:t xml:space="preserve"> bezdarbnieku </w:t>
            </w:r>
            <w:r w:rsidR="004E51CD" w:rsidRPr="00930E09">
              <w:rPr>
                <w:lang w:eastAsia="en-US"/>
              </w:rPr>
              <w:t xml:space="preserve">informācijas sistēmu </w:t>
            </w:r>
            <w:r w:rsidRPr="00930E09">
              <w:rPr>
                <w:lang w:eastAsia="en-US"/>
              </w:rPr>
              <w:t xml:space="preserve">iepludinot VSAA IKT risinājumā, izveidojot vienotu IKT sistēmu vairākām </w:t>
            </w:r>
            <w:r w:rsidR="001E7350" w:rsidRPr="00930E09">
              <w:rPr>
                <w:lang w:eastAsia="en-US"/>
              </w:rPr>
              <w:t>Labklājības ministrijas</w:t>
            </w:r>
            <w:r w:rsidRPr="00930E09">
              <w:rPr>
                <w:lang w:eastAsia="en-US"/>
              </w:rPr>
              <w:t xml:space="preserve"> iestādēm,</w:t>
            </w:r>
            <w:r w:rsidR="001E7350" w:rsidRPr="00930E09">
              <w:rPr>
                <w:lang w:eastAsia="en-US"/>
              </w:rPr>
              <w:t xml:space="preserve"> kā arī </w:t>
            </w:r>
            <w:r w:rsidRPr="00930E09">
              <w:rPr>
                <w:lang w:eastAsia="en-US"/>
              </w:rPr>
              <w:t>sapludinot V</w:t>
            </w:r>
            <w:r w:rsidR="001E7350" w:rsidRPr="00930E09">
              <w:rPr>
                <w:lang w:eastAsia="en-US"/>
              </w:rPr>
              <w:t xml:space="preserve">alsts zemes dienesta </w:t>
            </w:r>
            <w:r w:rsidRPr="00930E09">
              <w:rPr>
                <w:lang w:eastAsia="en-US"/>
              </w:rPr>
              <w:t xml:space="preserve">un Zemesgrāmatu funkcijas līdz vienai kopīgai </w:t>
            </w:r>
            <w:r w:rsidR="001E7350" w:rsidRPr="00930E09">
              <w:rPr>
                <w:lang w:eastAsia="en-US"/>
              </w:rPr>
              <w:t xml:space="preserve">informācijas sistēmai </w:t>
            </w:r>
            <w:r w:rsidRPr="00930E09">
              <w:rPr>
                <w:lang w:eastAsia="en-US"/>
              </w:rPr>
              <w:t>nekustamo īpašumu jomā</w:t>
            </w:r>
            <w:r w:rsidR="00D13D4F" w:rsidRPr="00930E09">
              <w:rPr>
                <w:lang w:eastAsia="en-US"/>
              </w:rPr>
              <w:t>)</w:t>
            </w:r>
            <w:r w:rsidRPr="00930E09">
              <w:rPr>
                <w:lang w:eastAsia="en-US"/>
              </w:rPr>
              <w:t>.</w:t>
            </w:r>
          </w:p>
          <w:p w14:paraId="63A2F336" w14:textId="08A13F03" w:rsidR="0045336F" w:rsidRPr="00930E09" w:rsidRDefault="0045336F" w:rsidP="00FD401A">
            <w:pPr>
              <w:tabs>
                <w:tab w:val="left" w:pos="567"/>
              </w:tabs>
              <w:jc w:val="both"/>
            </w:pPr>
            <w:r w:rsidRPr="00930E09">
              <w:rPr>
                <w:lang w:eastAsia="en-US"/>
              </w:rPr>
              <w:t>Tāpat būtu pašvaldībām un valsts iestādēm ciešāk jāsadarbojas savstarpēji veidojot kopīgas atsevišķu cieši saistīto procesu informācijas sistēmas, atsakoties no dublējoša ar valsts informācijas sistēmām IKT atbalsta uzturēšanas pašvaldībās, bet vienlaikus pilnvērtīgi nodrošinot pašvaldībām savas radītās info pieejamību visiem citiem pašvaldību procesiem</w:t>
            </w:r>
            <w:r w:rsidR="001E7350" w:rsidRPr="00930E09">
              <w:rPr>
                <w:lang w:eastAsia="en-US"/>
              </w:rPr>
              <w:t xml:space="preserve"> (p</w:t>
            </w:r>
            <w:r w:rsidRPr="00930E09">
              <w:rPr>
                <w:lang w:eastAsia="en-US"/>
              </w:rPr>
              <w:t>iem</w:t>
            </w:r>
            <w:r w:rsidR="001E7350" w:rsidRPr="00930E09">
              <w:rPr>
                <w:lang w:eastAsia="en-US"/>
              </w:rPr>
              <w:t>ēram</w:t>
            </w:r>
            <w:r w:rsidRPr="00930E09">
              <w:rPr>
                <w:lang w:eastAsia="en-US"/>
              </w:rPr>
              <w:t xml:space="preserve">, </w:t>
            </w:r>
            <w:r w:rsidR="001E7350" w:rsidRPr="00930E09">
              <w:rPr>
                <w:lang w:eastAsia="en-US"/>
              </w:rPr>
              <w:t>Pilsonības un migrācijas lietu pārvaldes</w:t>
            </w:r>
            <w:r w:rsidRPr="00930E09">
              <w:rPr>
                <w:lang w:eastAsia="en-US"/>
              </w:rPr>
              <w:t>/T</w:t>
            </w:r>
            <w:r w:rsidR="001E7350" w:rsidRPr="00930E09">
              <w:rPr>
                <w:lang w:eastAsia="en-US"/>
              </w:rPr>
              <w:t xml:space="preserve">ieslietu ministrijas </w:t>
            </w:r>
            <w:r w:rsidRPr="00930E09">
              <w:rPr>
                <w:lang w:eastAsia="en-US"/>
              </w:rPr>
              <w:t>CARIS un pašvaldību DZIMTS funkciju dublēšanās</w:t>
            </w:r>
            <w:r w:rsidR="001E7350" w:rsidRPr="00930E09">
              <w:rPr>
                <w:lang w:eastAsia="en-US"/>
              </w:rPr>
              <w:t>)</w:t>
            </w:r>
            <w:r w:rsidRPr="00930E09">
              <w:rPr>
                <w:lang w:eastAsia="en-US"/>
              </w:rPr>
              <w:t>.</w:t>
            </w:r>
          </w:p>
        </w:tc>
      </w:tr>
      <w:tr w:rsidR="00E24B2E" w:rsidRPr="00930E09" w14:paraId="7ECE28E9" w14:textId="77777777" w:rsidTr="001965C6">
        <w:tc>
          <w:tcPr>
            <w:tcW w:w="562" w:type="dxa"/>
            <w:shd w:val="clear" w:color="auto" w:fill="auto"/>
          </w:tcPr>
          <w:p w14:paraId="152AD2B1" w14:textId="66824454" w:rsidR="0045336F" w:rsidRPr="00930E09" w:rsidRDefault="00FF0141" w:rsidP="003B450D">
            <w:pPr>
              <w:tabs>
                <w:tab w:val="left" w:pos="567"/>
                <w:tab w:val="left" w:pos="993"/>
              </w:tabs>
              <w:jc w:val="both"/>
            </w:pPr>
            <w:r>
              <w:lastRenderedPageBreak/>
              <w:t>5</w:t>
            </w:r>
            <w:r w:rsidR="0045336F" w:rsidRPr="00930E09">
              <w:t>.</w:t>
            </w:r>
          </w:p>
        </w:tc>
        <w:tc>
          <w:tcPr>
            <w:tcW w:w="851" w:type="dxa"/>
            <w:shd w:val="clear" w:color="auto" w:fill="auto"/>
          </w:tcPr>
          <w:p w14:paraId="26E17BFD" w14:textId="40B6EA12" w:rsidR="0045336F" w:rsidRPr="00930E09" w:rsidRDefault="007A302F" w:rsidP="00F905EE">
            <w:pPr>
              <w:tabs>
                <w:tab w:val="left" w:pos="567"/>
                <w:tab w:val="left" w:pos="993"/>
              </w:tabs>
              <w:jc w:val="center"/>
            </w:pPr>
            <w:r>
              <w:t>B</w:t>
            </w:r>
          </w:p>
        </w:tc>
        <w:tc>
          <w:tcPr>
            <w:tcW w:w="3827" w:type="dxa"/>
            <w:shd w:val="clear" w:color="auto" w:fill="auto"/>
          </w:tcPr>
          <w:p w14:paraId="335E5612" w14:textId="77777777" w:rsidR="0045336F" w:rsidRPr="00930E09" w:rsidRDefault="0045336F" w:rsidP="00FD401A">
            <w:pPr>
              <w:tabs>
                <w:tab w:val="left" w:pos="567"/>
                <w:tab w:val="left" w:pos="993"/>
              </w:tabs>
              <w:jc w:val="both"/>
            </w:pPr>
            <w:r w:rsidRPr="00930E09">
              <w:t>Īstenot grāmatvedības funkcijas centralizācijas pilotprojektu</w:t>
            </w:r>
          </w:p>
          <w:p w14:paraId="4518CAE7" w14:textId="1AF7E2F7" w:rsidR="0045336F" w:rsidRPr="00930E09" w:rsidRDefault="0045336F" w:rsidP="00FD401A">
            <w:pPr>
              <w:tabs>
                <w:tab w:val="left" w:pos="567"/>
                <w:tab w:val="left" w:pos="993"/>
              </w:tabs>
              <w:jc w:val="both"/>
              <w:rPr>
                <w:b/>
              </w:rPr>
            </w:pPr>
            <w:r w:rsidRPr="00930E09">
              <w:t xml:space="preserve">Izvērtēt grāmatvedības procesu funkcijas centralizācijas potenciālu un piedāvāt iespējamos centralizācijas risinājumus, </w:t>
            </w:r>
            <w:r w:rsidR="009E0134">
              <w:t xml:space="preserve">t.sk. </w:t>
            </w:r>
            <w:r w:rsidRPr="00930E09">
              <w:t>novērtējot ietekmi uz budžetu</w:t>
            </w:r>
          </w:p>
        </w:tc>
        <w:tc>
          <w:tcPr>
            <w:tcW w:w="1418" w:type="dxa"/>
            <w:shd w:val="clear" w:color="auto" w:fill="auto"/>
          </w:tcPr>
          <w:p w14:paraId="632CDC01" w14:textId="105812EA" w:rsidR="0045336F" w:rsidRPr="00930E09" w:rsidRDefault="00A4105A" w:rsidP="00901528">
            <w:pPr>
              <w:tabs>
                <w:tab w:val="left" w:pos="567"/>
                <w:tab w:val="left" w:pos="993"/>
              </w:tabs>
              <w:jc w:val="both"/>
            </w:pPr>
            <w:r>
              <w:t>FM (</w:t>
            </w:r>
            <w:r w:rsidR="0045336F" w:rsidRPr="00930E09">
              <w:t>Valsts kase</w:t>
            </w:r>
            <w:r>
              <w:t>)</w:t>
            </w:r>
          </w:p>
        </w:tc>
        <w:tc>
          <w:tcPr>
            <w:tcW w:w="7654" w:type="dxa"/>
            <w:shd w:val="clear" w:color="auto" w:fill="auto"/>
          </w:tcPr>
          <w:p w14:paraId="003C378E" w14:textId="38F724DF" w:rsidR="00D13D4F" w:rsidRPr="00930E09" w:rsidRDefault="0045336F" w:rsidP="00FD401A">
            <w:pPr>
              <w:tabs>
                <w:tab w:val="left" w:pos="567"/>
              </w:tabs>
              <w:jc w:val="both"/>
            </w:pPr>
            <w:r w:rsidRPr="00930E09">
              <w:t>Valsts kase plāno īstenot pilotprojektu vairākās publiskās pārvaldes iestādēs, kurās Valsts kase centralizēti nodrošinās grāmatvedības pakalpojumu. Turpmākā rīcība būtu īstenojama divos virzienos</w:t>
            </w:r>
            <w:r w:rsidR="00D13D4F" w:rsidRPr="00930E09">
              <w:t>:</w:t>
            </w:r>
          </w:p>
          <w:p w14:paraId="235FD5F4" w14:textId="4A7AE708" w:rsidR="00D13D4F" w:rsidRPr="00930E09" w:rsidRDefault="0045336F" w:rsidP="00FD401A">
            <w:pPr>
              <w:pStyle w:val="ListParagraph"/>
              <w:numPr>
                <w:ilvl w:val="0"/>
                <w:numId w:val="31"/>
              </w:numPr>
              <w:tabs>
                <w:tab w:val="left" w:pos="567"/>
              </w:tabs>
              <w:ind w:left="340" w:hanging="340"/>
              <w:jc w:val="both"/>
            </w:pPr>
            <w:r w:rsidRPr="00930E09">
              <w:t>Valsts kases centralizētais grāmatvedības pakalpojums tiek ieviests arvien vairāk iestādēs</w:t>
            </w:r>
            <w:r w:rsidR="009E44B4">
              <w:t>,</w:t>
            </w:r>
            <w:r w:rsidRPr="00930E09">
              <w:t xml:space="preserve"> </w:t>
            </w:r>
          </w:p>
          <w:p w14:paraId="326F5B2C" w14:textId="2CFB049F" w:rsidR="00D13D4F" w:rsidRPr="00930E09" w:rsidRDefault="0045336F" w:rsidP="00FD401A">
            <w:pPr>
              <w:pStyle w:val="ListParagraph"/>
              <w:numPr>
                <w:ilvl w:val="0"/>
                <w:numId w:val="31"/>
              </w:numPr>
              <w:tabs>
                <w:tab w:val="left" w:pos="567"/>
              </w:tabs>
              <w:ind w:left="340" w:hanging="340"/>
              <w:jc w:val="both"/>
            </w:pPr>
            <w:r w:rsidRPr="00930E09">
              <w:t xml:space="preserve">nozaru ministrijas centralizē nozares iestāžu grāmatvedības procesus vienā no nozares iestādēm. </w:t>
            </w:r>
          </w:p>
          <w:p w14:paraId="4B00F545" w14:textId="34ED19E2" w:rsidR="0045336F" w:rsidRPr="00930E09" w:rsidRDefault="0045336F" w:rsidP="00FD401A">
            <w:pPr>
              <w:tabs>
                <w:tab w:val="left" w:pos="567"/>
              </w:tabs>
              <w:jc w:val="both"/>
            </w:pPr>
            <w:r w:rsidRPr="00930E09">
              <w:t xml:space="preserve">Protams, apsverama būtu arī mazāk ambicioza pieeja </w:t>
            </w:r>
            <w:r w:rsidR="009E44B4">
              <w:t>–</w:t>
            </w:r>
            <w:r w:rsidRPr="00930E09">
              <w:t xml:space="preserve"> </w:t>
            </w:r>
            <w:r w:rsidRPr="00930E09">
              <w:rPr>
                <w:bCs/>
              </w:rPr>
              <w:t>grāmatvedības</w:t>
            </w:r>
            <w:r w:rsidRPr="00930E09">
              <w:t xml:space="preserve"> (ERP) IT risinājumu centralizācijai (savācot kopā/konsolidējot </w:t>
            </w:r>
            <w:proofErr w:type="spellStart"/>
            <w:r w:rsidRPr="00930E09">
              <w:t>Horizon</w:t>
            </w:r>
            <w:proofErr w:type="spellEnd"/>
            <w:r w:rsidRPr="00930E09">
              <w:t xml:space="preserve"> u.c. risinājumu atbalsta kompetences, kas tagad pamatā ir konsolidētas vai tiek konsolidētas pa nozarēm), tomēr to darīt būtu daudz efektīvāk reizē ar pašas atbalsta funkcijas (grāmatvedības) konsolidāciju.</w:t>
            </w:r>
          </w:p>
        </w:tc>
      </w:tr>
      <w:tr w:rsidR="00E24B2E" w:rsidRPr="00930E09" w14:paraId="5FB4547A" w14:textId="77777777" w:rsidTr="001965C6">
        <w:tc>
          <w:tcPr>
            <w:tcW w:w="562" w:type="dxa"/>
            <w:shd w:val="clear" w:color="auto" w:fill="auto"/>
          </w:tcPr>
          <w:p w14:paraId="46047279" w14:textId="36DE439E" w:rsidR="0045336F" w:rsidRPr="00930E09" w:rsidRDefault="00FF0141" w:rsidP="00FF0141">
            <w:pPr>
              <w:tabs>
                <w:tab w:val="left" w:pos="567"/>
                <w:tab w:val="left" w:pos="993"/>
              </w:tabs>
              <w:jc w:val="both"/>
            </w:pPr>
            <w:r>
              <w:lastRenderedPageBreak/>
              <w:t>6</w:t>
            </w:r>
            <w:r w:rsidR="0045336F" w:rsidRPr="00930E09">
              <w:t>.</w:t>
            </w:r>
          </w:p>
        </w:tc>
        <w:tc>
          <w:tcPr>
            <w:tcW w:w="851" w:type="dxa"/>
            <w:shd w:val="clear" w:color="auto" w:fill="auto"/>
          </w:tcPr>
          <w:p w14:paraId="33A8614D" w14:textId="13D93AF4" w:rsidR="0045336F" w:rsidRPr="00930E09" w:rsidRDefault="007A302F" w:rsidP="00572E0D">
            <w:pPr>
              <w:jc w:val="center"/>
            </w:pPr>
            <w:r>
              <w:t>B</w:t>
            </w:r>
          </w:p>
        </w:tc>
        <w:tc>
          <w:tcPr>
            <w:tcW w:w="3827" w:type="dxa"/>
            <w:shd w:val="clear" w:color="auto" w:fill="auto"/>
          </w:tcPr>
          <w:p w14:paraId="5DA99C8A" w14:textId="77777777" w:rsidR="0045336F" w:rsidRPr="00930E09" w:rsidRDefault="0045336F" w:rsidP="00FD401A">
            <w:pPr>
              <w:jc w:val="both"/>
            </w:pPr>
            <w:r w:rsidRPr="00930E09">
              <w:t>Noteikt elektronisko rēķinu tehniskās prasības elektronisko rēķinu ieviešanai publiskajā pārvaldē</w:t>
            </w:r>
          </w:p>
          <w:p w14:paraId="4EE7449B" w14:textId="77777777" w:rsidR="0045336F" w:rsidRPr="00930E09" w:rsidRDefault="0045336F" w:rsidP="00FD401A">
            <w:pPr>
              <w:tabs>
                <w:tab w:val="left" w:pos="333"/>
              </w:tabs>
              <w:ind w:left="313" w:hanging="283"/>
              <w:jc w:val="both"/>
              <w:rPr>
                <w:i/>
              </w:rPr>
            </w:pPr>
          </w:p>
        </w:tc>
        <w:tc>
          <w:tcPr>
            <w:tcW w:w="1418" w:type="dxa"/>
            <w:shd w:val="clear" w:color="auto" w:fill="auto"/>
          </w:tcPr>
          <w:p w14:paraId="193FCC6C" w14:textId="0972B652" w:rsidR="0045336F" w:rsidRPr="00930E09" w:rsidRDefault="0045336F" w:rsidP="00901528">
            <w:pPr>
              <w:tabs>
                <w:tab w:val="left" w:pos="567"/>
                <w:tab w:val="left" w:pos="993"/>
              </w:tabs>
              <w:jc w:val="both"/>
            </w:pPr>
            <w:r w:rsidRPr="00930E09">
              <w:t>FM/</w:t>
            </w:r>
            <w:r w:rsidR="009205E0" w:rsidRPr="00930E09">
              <w:t xml:space="preserve"> </w:t>
            </w:r>
            <w:r w:rsidRPr="00930E09">
              <w:t>VARAM</w:t>
            </w:r>
          </w:p>
        </w:tc>
        <w:tc>
          <w:tcPr>
            <w:tcW w:w="7654" w:type="dxa"/>
            <w:shd w:val="clear" w:color="auto" w:fill="auto"/>
          </w:tcPr>
          <w:p w14:paraId="3F92041B" w14:textId="77777777" w:rsidR="0045336F" w:rsidRPr="00930E09" w:rsidRDefault="0045336F" w:rsidP="00FD401A">
            <w:pPr>
              <w:tabs>
                <w:tab w:val="left" w:pos="567"/>
                <w:tab w:val="left" w:pos="993"/>
              </w:tabs>
              <w:jc w:val="both"/>
            </w:pPr>
            <w:r w:rsidRPr="00930E09">
              <w:t xml:space="preserve">Elektronisko rēķinu ieviešana publiskajā pārvaldē sniegtu būtisku laika ietaupījumu un mazinātu administratīvo slogu. Šim nolūkam būtu jāvienādo elektronisko rēķinu tehniskās prasības, izstrādājot attiecīgus tiesību aktus, kā arī jānodrošina tehniski risinājumi elektronisko rēķinu apritei starp privātpersonām un publikās pārvaldes iestādēm </w:t>
            </w:r>
          </w:p>
        </w:tc>
      </w:tr>
      <w:tr w:rsidR="00E24B2E" w:rsidRPr="00930E09" w14:paraId="3BECDECD" w14:textId="77777777" w:rsidTr="001965C6">
        <w:tc>
          <w:tcPr>
            <w:tcW w:w="562" w:type="dxa"/>
            <w:shd w:val="clear" w:color="auto" w:fill="auto"/>
          </w:tcPr>
          <w:p w14:paraId="2419AFE7" w14:textId="78AA9705" w:rsidR="0045336F" w:rsidRPr="00930E09" w:rsidRDefault="00FF0141" w:rsidP="00FF0141">
            <w:pPr>
              <w:tabs>
                <w:tab w:val="left" w:pos="567"/>
                <w:tab w:val="left" w:pos="993"/>
              </w:tabs>
              <w:jc w:val="both"/>
            </w:pPr>
            <w:r>
              <w:t>7</w:t>
            </w:r>
            <w:r w:rsidR="0045336F" w:rsidRPr="00930E09">
              <w:t>.</w:t>
            </w:r>
          </w:p>
        </w:tc>
        <w:tc>
          <w:tcPr>
            <w:tcW w:w="851" w:type="dxa"/>
            <w:shd w:val="clear" w:color="auto" w:fill="auto"/>
          </w:tcPr>
          <w:p w14:paraId="087DF3C2" w14:textId="3905D630" w:rsidR="0045336F" w:rsidRPr="00930E09" w:rsidRDefault="007A302F" w:rsidP="00572E0D">
            <w:pPr>
              <w:tabs>
                <w:tab w:val="left" w:pos="567"/>
                <w:tab w:val="left" w:pos="993"/>
              </w:tabs>
              <w:jc w:val="center"/>
            </w:pPr>
            <w:r>
              <w:t>B</w:t>
            </w:r>
          </w:p>
        </w:tc>
        <w:tc>
          <w:tcPr>
            <w:tcW w:w="3827" w:type="dxa"/>
            <w:shd w:val="clear" w:color="auto" w:fill="auto"/>
          </w:tcPr>
          <w:p w14:paraId="62FD0DDA" w14:textId="77777777" w:rsidR="0045336F" w:rsidRPr="00930E09" w:rsidRDefault="0045336F" w:rsidP="00FD401A">
            <w:pPr>
              <w:tabs>
                <w:tab w:val="left" w:pos="567"/>
                <w:tab w:val="left" w:pos="993"/>
              </w:tabs>
              <w:jc w:val="both"/>
            </w:pPr>
            <w:r w:rsidRPr="00930E09">
              <w:t>Izstrādāt sistēmu, kas dod iespēju privātpersonām un uzņēmumiem sagatavot un nosūtīt elektronisko rēķinu publiskām personām, izmantojot oficiālo elektronisko adresi</w:t>
            </w:r>
          </w:p>
        </w:tc>
        <w:tc>
          <w:tcPr>
            <w:tcW w:w="1418" w:type="dxa"/>
            <w:shd w:val="clear" w:color="auto" w:fill="auto"/>
          </w:tcPr>
          <w:p w14:paraId="21093CC3" w14:textId="77777777" w:rsidR="0045336F" w:rsidRPr="00930E09" w:rsidRDefault="0045336F" w:rsidP="00901528">
            <w:pPr>
              <w:tabs>
                <w:tab w:val="left" w:pos="567"/>
                <w:tab w:val="left" w:pos="993"/>
              </w:tabs>
              <w:jc w:val="both"/>
            </w:pPr>
            <w:r w:rsidRPr="00930E09">
              <w:t>VARAM</w:t>
            </w:r>
          </w:p>
        </w:tc>
        <w:tc>
          <w:tcPr>
            <w:tcW w:w="7654" w:type="dxa"/>
            <w:shd w:val="clear" w:color="auto" w:fill="auto"/>
          </w:tcPr>
          <w:p w14:paraId="6DBCAAA9" w14:textId="58FE15B4" w:rsidR="00C8465B" w:rsidRPr="00930E09" w:rsidRDefault="005953BF" w:rsidP="00FD401A">
            <w:pPr>
              <w:tabs>
                <w:tab w:val="left" w:pos="567"/>
              </w:tabs>
              <w:jc w:val="both"/>
            </w:pPr>
            <w:r>
              <w:t>Nepieciešams izstrādāt</w:t>
            </w:r>
            <w:r w:rsidR="00C8465B" w:rsidRPr="00930E09">
              <w:t xml:space="preserve"> :</w:t>
            </w:r>
          </w:p>
          <w:p w14:paraId="6F764826" w14:textId="54D430D0" w:rsidR="00C8465B" w:rsidRPr="00930E09" w:rsidRDefault="00C8465B" w:rsidP="00FD401A">
            <w:pPr>
              <w:pStyle w:val="ListParagraph"/>
              <w:numPr>
                <w:ilvl w:val="0"/>
                <w:numId w:val="31"/>
              </w:numPr>
              <w:tabs>
                <w:tab w:val="left" w:pos="567"/>
              </w:tabs>
              <w:ind w:left="340" w:hanging="340"/>
              <w:jc w:val="both"/>
            </w:pPr>
            <w:r w:rsidRPr="00930E09">
              <w:t>Droš</w:t>
            </w:r>
            <w:r w:rsidR="005953BF">
              <w:t>u</w:t>
            </w:r>
            <w:r w:rsidRPr="00930E09">
              <w:t xml:space="preserve"> un uzticam</w:t>
            </w:r>
            <w:r w:rsidR="005953BF">
              <w:t>u</w:t>
            </w:r>
            <w:r w:rsidRPr="00930E09">
              <w:t xml:space="preserve"> datu (e-rēķinu) apmaiņas kanāl</w:t>
            </w:r>
            <w:r w:rsidR="005953BF">
              <w:t>u</w:t>
            </w:r>
            <w:r w:rsidRPr="00930E09">
              <w:t xml:space="preserve"> starp rēķina sagatavotāju un saņēmēju</w:t>
            </w:r>
            <w:r w:rsidR="005953BF">
              <w:t>,</w:t>
            </w:r>
          </w:p>
          <w:p w14:paraId="76827D89" w14:textId="7FC2AD2A" w:rsidR="00C8465B" w:rsidRPr="00930E09" w:rsidRDefault="00C8465B" w:rsidP="00FD401A">
            <w:pPr>
              <w:pStyle w:val="ListParagraph"/>
              <w:numPr>
                <w:ilvl w:val="0"/>
                <w:numId w:val="31"/>
              </w:numPr>
              <w:tabs>
                <w:tab w:val="left" w:pos="567"/>
              </w:tabs>
              <w:ind w:left="340" w:hanging="340"/>
              <w:jc w:val="both"/>
            </w:pPr>
            <w:r w:rsidRPr="00930E09">
              <w:t>E-rēķinu ģenerēšanas rīk</w:t>
            </w:r>
            <w:r w:rsidR="005953BF">
              <w:t>u</w:t>
            </w:r>
            <w:r w:rsidRPr="00930E09">
              <w:t xml:space="preserve"> priekš mazajiem pārdevējiem (zemnieki utt.), kas gribēs valstij </w:t>
            </w:r>
            <w:r w:rsidR="005953BF">
              <w:t>pārdot preci vai sniegt pakalpojumu</w:t>
            </w:r>
            <w:r w:rsidRPr="00930E09">
              <w:t>.</w:t>
            </w:r>
          </w:p>
          <w:p w14:paraId="7A6CD323" w14:textId="3F462578" w:rsidR="0045336F" w:rsidRPr="00930E09" w:rsidRDefault="00C8465B" w:rsidP="00FD401A">
            <w:pPr>
              <w:tabs>
                <w:tab w:val="left" w:pos="567"/>
              </w:tabs>
              <w:jc w:val="both"/>
            </w:pPr>
            <w:r w:rsidRPr="00930E09">
              <w:t xml:space="preserve">Ja būs ieviests e-rēķinu standarts un normatīvajos aktos noteikts, ka pārdodot </w:t>
            </w:r>
            <w:r w:rsidR="005953BF">
              <w:t xml:space="preserve">preci vai pakalpojumu </w:t>
            </w:r>
            <w:r w:rsidRPr="00930E09">
              <w:t>valstij rēķinu var iesniegt tikai e-rēķina formātā, tad grāmatvedības centralizācijas projekts kļūst efektīvāks. Proti samazinās ieguldītais laiks dokumentu apritināšanai starp iestādi un Valsts kasi (dokumenti vairs nav jānes papīrā vai nav jāpārvērš digitālā formātā).  Arī sistēmu uzturēšanas izmaksas būs zemākas, jo digitāla rēķina bilde aizņem ievērojami vairāk diska vietas kā e-rēķina datne, līdz ar būs nepieciešami mazāki resursi datu glabāšanas nodrošināšanai.</w:t>
            </w:r>
          </w:p>
        </w:tc>
      </w:tr>
      <w:tr w:rsidR="00E24B2E" w:rsidRPr="00930E09" w14:paraId="0506CADB" w14:textId="77777777" w:rsidTr="001965C6">
        <w:tc>
          <w:tcPr>
            <w:tcW w:w="562" w:type="dxa"/>
            <w:shd w:val="clear" w:color="auto" w:fill="auto"/>
          </w:tcPr>
          <w:p w14:paraId="204DB332" w14:textId="4BC2EAE6" w:rsidR="0045336F" w:rsidRPr="00930E09" w:rsidRDefault="00FF0141" w:rsidP="008B3E65">
            <w:pPr>
              <w:tabs>
                <w:tab w:val="left" w:pos="567"/>
                <w:tab w:val="left" w:pos="993"/>
              </w:tabs>
              <w:jc w:val="both"/>
            </w:pPr>
            <w:r>
              <w:t>8</w:t>
            </w:r>
            <w:r w:rsidR="0045336F" w:rsidRPr="00930E09">
              <w:t>.</w:t>
            </w:r>
          </w:p>
        </w:tc>
        <w:tc>
          <w:tcPr>
            <w:tcW w:w="851" w:type="dxa"/>
            <w:shd w:val="clear" w:color="auto" w:fill="auto"/>
          </w:tcPr>
          <w:p w14:paraId="5FE035F1" w14:textId="6DD60B7E" w:rsidR="0045336F" w:rsidRPr="00930E09" w:rsidRDefault="007A302F" w:rsidP="00572E0D">
            <w:pPr>
              <w:tabs>
                <w:tab w:val="left" w:pos="567"/>
                <w:tab w:val="left" w:pos="993"/>
              </w:tabs>
              <w:jc w:val="center"/>
            </w:pPr>
            <w:r>
              <w:t>B</w:t>
            </w:r>
          </w:p>
        </w:tc>
        <w:tc>
          <w:tcPr>
            <w:tcW w:w="3827" w:type="dxa"/>
            <w:shd w:val="clear" w:color="auto" w:fill="auto"/>
          </w:tcPr>
          <w:p w14:paraId="1B273594" w14:textId="0706CFF1" w:rsidR="0045336F" w:rsidRPr="00930E09" w:rsidRDefault="0045336F" w:rsidP="00FD401A">
            <w:pPr>
              <w:tabs>
                <w:tab w:val="left" w:pos="567"/>
                <w:tab w:val="left" w:pos="993"/>
              </w:tabs>
              <w:jc w:val="both"/>
            </w:pPr>
            <w:r w:rsidRPr="00930E09">
              <w:t>Definēt centralizējamos personāla vadības procesus un publiskās pārvaldes iestādēm personāla vadībā izmatojamā IKT nodrošinājuma izmantošanas stratēģiju.</w:t>
            </w:r>
          </w:p>
          <w:p w14:paraId="4A3F2F81" w14:textId="77777777" w:rsidR="0045336F" w:rsidRPr="00930E09" w:rsidRDefault="0045336F" w:rsidP="00FD401A">
            <w:pPr>
              <w:tabs>
                <w:tab w:val="left" w:pos="567"/>
                <w:tab w:val="left" w:pos="993"/>
              </w:tabs>
              <w:jc w:val="both"/>
            </w:pPr>
            <w:r w:rsidRPr="00930E09">
              <w:t>Izstrādāt un ieviest CIVIS informācijas sistēmu.</w:t>
            </w:r>
          </w:p>
        </w:tc>
        <w:tc>
          <w:tcPr>
            <w:tcW w:w="1418" w:type="dxa"/>
            <w:shd w:val="clear" w:color="auto" w:fill="auto"/>
          </w:tcPr>
          <w:p w14:paraId="750E3F4D" w14:textId="1BAC8A77" w:rsidR="0045336F" w:rsidRPr="00930E09" w:rsidRDefault="0045336F" w:rsidP="00901528">
            <w:pPr>
              <w:tabs>
                <w:tab w:val="left" w:pos="567"/>
                <w:tab w:val="left" w:pos="993"/>
              </w:tabs>
              <w:jc w:val="both"/>
            </w:pPr>
            <w:r w:rsidRPr="00930E09">
              <w:t>Valsts kanceleja</w:t>
            </w:r>
            <w:r w:rsidR="00620469">
              <w:t>/ VARAM/  FM (</w:t>
            </w:r>
            <w:r w:rsidR="00620469" w:rsidRPr="00930E09">
              <w:t>Valsts kase</w:t>
            </w:r>
            <w:r w:rsidR="00620469">
              <w:t>)</w:t>
            </w:r>
          </w:p>
        </w:tc>
        <w:tc>
          <w:tcPr>
            <w:tcW w:w="7654" w:type="dxa"/>
            <w:shd w:val="clear" w:color="auto" w:fill="auto"/>
          </w:tcPr>
          <w:p w14:paraId="3E9F6C34" w14:textId="0728A1B2" w:rsidR="0045336F" w:rsidRPr="00930E09" w:rsidRDefault="0045336F" w:rsidP="00E931C4">
            <w:pPr>
              <w:tabs>
                <w:tab w:val="left" w:pos="567"/>
              </w:tabs>
              <w:jc w:val="both"/>
            </w:pPr>
            <w:r w:rsidRPr="00930E09">
              <w:t xml:space="preserve">Šobrīd valsts pārvaldes iestādēs personāla vadības procesos tiek izmantotas vairākas informācijas sistēmas, turklāt atsevišķiem procesiem - atsevišķas </w:t>
            </w:r>
            <w:r w:rsidR="004453C2" w:rsidRPr="00930E09">
              <w:t>informācijas sistēmas</w:t>
            </w:r>
            <w:r w:rsidRPr="00930E09">
              <w:t xml:space="preserve">. Pie kam, šajās </w:t>
            </w:r>
            <w:r w:rsidR="004453C2" w:rsidRPr="00930E09">
              <w:t xml:space="preserve">informācijas sistēmās </w:t>
            </w:r>
            <w:r w:rsidRPr="00930E09">
              <w:t>atkarībā no iestādes ir nodrošināta atšķirīga automatizācijas pakāpe. Ņemot vērā, ka personāla vadības procesiem publiskās pārvaldes iestādēs būtu jābūt līdzīgiem, šajā jomā pastāv augsts centralizēta IKT risinājuma izmantošanas potenciāls. Turklāt ERAF IKT 1. kārtas projektu sarakstā ir iekļauts attiecīgs Valsts kancelejas projekts, kas ļauj no IT viedokļa atbalstīt  personāla vadības procesu optimizāciju, dodot iespēju Valsts kancelejai piedāvāt publiskajai pārvaldei personāla pārvaldības procesu  transformācijas tvērumu ar augstāku pievienoto vērtību nekā to IT atbalsta centralizācija nozaru ministrijās.</w:t>
            </w:r>
          </w:p>
        </w:tc>
      </w:tr>
      <w:tr w:rsidR="00E24B2E" w:rsidRPr="00930E09" w14:paraId="61D03B3B" w14:textId="77777777" w:rsidTr="001965C6">
        <w:tc>
          <w:tcPr>
            <w:tcW w:w="562" w:type="dxa"/>
            <w:shd w:val="clear" w:color="auto" w:fill="auto"/>
          </w:tcPr>
          <w:p w14:paraId="2AEDF709" w14:textId="0443573E" w:rsidR="0045336F" w:rsidRPr="00930E09" w:rsidRDefault="00FF0141" w:rsidP="003B450D">
            <w:pPr>
              <w:tabs>
                <w:tab w:val="left" w:pos="567"/>
                <w:tab w:val="left" w:pos="993"/>
              </w:tabs>
              <w:jc w:val="both"/>
            </w:pPr>
            <w:r>
              <w:lastRenderedPageBreak/>
              <w:t>9</w:t>
            </w:r>
            <w:r w:rsidR="0045336F" w:rsidRPr="00930E09">
              <w:t>.</w:t>
            </w:r>
          </w:p>
        </w:tc>
        <w:tc>
          <w:tcPr>
            <w:tcW w:w="851" w:type="dxa"/>
            <w:shd w:val="clear" w:color="auto" w:fill="auto"/>
          </w:tcPr>
          <w:p w14:paraId="062AE772" w14:textId="25961E9B" w:rsidR="0045336F" w:rsidRPr="00930E09" w:rsidRDefault="007A302F" w:rsidP="00572E0D">
            <w:pPr>
              <w:tabs>
                <w:tab w:val="left" w:pos="567"/>
                <w:tab w:val="left" w:pos="993"/>
              </w:tabs>
              <w:jc w:val="center"/>
            </w:pPr>
            <w:r>
              <w:t>B</w:t>
            </w:r>
          </w:p>
        </w:tc>
        <w:tc>
          <w:tcPr>
            <w:tcW w:w="3827" w:type="dxa"/>
            <w:shd w:val="clear" w:color="auto" w:fill="auto"/>
          </w:tcPr>
          <w:p w14:paraId="3BBD5C97" w14:textId="56995947" w:rsidR="0045336F" w:rsidRPr="00930E09" w:rsidRDefault="0045336F" w:rsidP="00FD401A">
            <w:pPr>
              <w:tabs>
                <w:tab w:val="left" w:pos="567"/>
                <w:tab w:val="left" w:pos="993"/>
              </w:tabs>
              <w:jc w:val="both"/>
              <w:rPr>
                <w:b/>
              </w:rPr>
            </w:pPr>
            <w:r w:rsidRPr="00930E09">
              <w:t>Izstrādāt un ieviest vienoto publiskās pārvaldes iestāžu tīmekļa vietņu platformu (Vienotais mājaslapu portāls) īstenojot ERAF IKT projektu</w:t>
            </w:r>
            <w:r w:rsidR="0074737C">
              <w:t>, kā arī i</w:t>
            </w:r>
            <w:r w:rsidRPr="00930E09">
              <w:t xml:space="preserve">zstrādāt platformas visaptverošas ieviešanas pasākumu plānu, </w:t>
            </w:r>
            <w:r w:rsidR="009E0134">
              <w:t xml:space="preserve">t.sk. </w:t>
            </w:r>
            <w:r w:rsidRPr="00930E09">
              <w:t>identificējot ietekmi uz budžetu.</w:t>
            </w:r>
          </w:p>
        </w:tc>
        <w:tc>
          <w:tcPr>
            <w:tcW w:w="1418" w:type="dxa"/>
            <w:shd w:val="clear" w:color="auto" w:fill="auto"/>
          </w:tcPr>
          <w:p w14:paraId="6A95E019" w14:textId="77777777" w:rsidR="0045336F" w:rsidRPr="00930E09" w:rsidRDefault="0045336F" w:rsidP="00901528">
            <w:pPr>
              <w:tabs>
                <w:tab w:val="left" w:pos="567"/>
                <w:tab w:val="left" w:pos="993"/>
              </w:tabs>
              <w:jc w:val="both"/>
            </w:pPr>
            <w:r w:rsidRPr="00930E09">
              <w:t>Valsts kanceleja</w:t>
            </w:r>
          </w:p>
        </w:tc>
        <w:tc>
          <w:tcPr>
            <w:tcW w:w="7654" w:type="dxa"/>
            <w:shd w:val="clear" w:color="auto" w:fill="auto"/>
          </w:tcPr>
          <w:p w14:paraId="12C317B8" w14:textId="77777777" w:rsidR="0045336F" w:rsidRPr="00930E09" w:rsidRDefault="0045336F" w:rsidP="00FD401A">
            <w:pPr>
              <w:tabs>
                <w:tab w:val="left" w:pos="567"/>
                <w:tab w:val="left" w:pos="993"/>
              </w:tabs>
              <w:jc w:val="both"/>
            </w:pPr>
            <w:r w:rsidRPr="00930E09">
              <w:t xml:space="preserve">Valsts institūciju </w:t>
            </w:r>
            <w:r w:rsidRPr="00930E09">
              <w:rPr>
                <w:bCs/>
              </w:rPr>
              <w:t>tīmekļa vietņu platforma</w:t>
            </w:r>
            <w:r w:rsidRPr="00930E09">
              <w:t xml:space="preserve"> ir vēl viens konkrēts atbalsta funkcijas – publiskās komunikācijas tehniskā nodrošinājuma konsolidācijas piemērs, kurā vienlaicīgi tiek veikta konsolidācija un izvietošana mākonī.</w:t>
            </w:r>
          </w:p>
          <w:p w14:paraId="6171B240" w14:textId="77777777" w:rsidR="0045336F" w:rsidRPr="00930E09" w:rsidRDefault="0045336F" w:rsidP="00FD401A">
            <w:pPr>
              <w:tabs>
                <w:tab w:val="left" w:pos="567"/>
              </w:tabs>
              <w:jc w:val="both"/>
            </w:pPr>
          </w:p>
        </w:tc>
      </w:tr>
      <w:tr w:rsidR="006D64B2" w:rsidRPr="00930E09" w14:paraId="77E15FC0" w14:textId="77777777" w:rsidTr="001965C6">
        <w:tc>
          <w:tcPr>
            <w:tcW w:w="562" w:type="dxa"/>
            <w:shd w:val="clear" w:color="auto" w:fill="auto"/>
          </w:tcPr>
          <w:p w14:paraId="0C7D3B8D" w14:textId="7B7FD52A" w:rsidR="006D64B2" w:rsidRPr="00930E09" w:rsidRDefault="006D64B2" w:rsidP="006D64B2">
            <w:pPr>
              <w:tabs>
                <w:tab w:val="left" w:pos="567"/>
                <w:tab w:val="left" w:pos="993"/>
              </w:tabs>
              <w:jc w:val="both"/>
            </w:pPr>
            <w:r>
              <w:t>10</w:t>
            </w:r>
            <w:r w:rsidRPr="00930E09">
              <w:t>.</w:t>
            </w:r>
          </w:p>
        </w:tc>
        <w:tc>
          <w:tcPr>
            <w:tcW w:w="851" w:type="dxa"/>
            <w:shd w:val="clear" w:color="auto" w:fill="auto"/>
          </w:tcPr>
          <w:p w14:paraId="3B624007" w14:textId="6493EE5B" w:rsidR="006D64B2" w:rsidRPr="00930E09" w:rsidRDefault="006D64B2" w:rsidP="006D64B2">
            <w:pPr>
              <w:tabs>
                <w:tab w:val="left" w:pos="567"/>
                <w:tab w:val="left" w:pos="993"/>
              </w:tabs>
              <w:jc w:val="center"/>
            </w:pPr>
            <w:r>
              <w:t>B</w:t>
            </w:r>
          </w:p>
        </w:tc>
        <w:tc>
          <w:tcPr>
            <w:tcW w:w="3827" w:type="dxa"/>
            <w:shd w:val="clear" w:color="auto" w:fill="auto"/>
          </w:tcPr>
          <w:p w14:paraId="433F2209" w14:textId="77777777" w:rsidR="006D64B2" w:rsidRPr="00930E09" w:rsidRDefault="006D64B2" w:rsidP="006D64B2">
            <w:pPr>
              <w:tabs>
                <w:tab w:val="left" w:pos="567"/>
                <w:tab w:val="left" w:pos="993"/>
              </w:tabs>
              <w:jc w:val="both"/>
              <w:rPr>
                <w:b/>
              </w:rPr>
            </w:pPr>
            <w:r w:rsidRPr="00930E09">
              <w:t>Izstrādāt un ieviest Tiesību aktu portālu īstenojot ERAF IKT projektu.</w:t>
            </w:r>
          </w:p>
        </w:tc>
        <w:tc>
          <w:tcPr>
            <w:tcW w:w="1418" w:type="dxa"/>
            <w:shd w:val="clear" w:color="auto" w:fill="auto"/>
          </w:tcPr>
          <w:p w14:paraId="680996C6" w14:textId="016332AC" w:rsidR="006D64B2" w:rsidRPr="00930E09" w:rsidRDefault="006D64B2" w:rsidP="006D64B2">
            <w:pPr>
              <w:tabs>
                <w:tab w:val="left" w:pos="567"/>
                <w:tab w:val="left" w:pos="993"/>
              </w:tabs>
              <w:jc w:val="both"/>
            </w:pPr>
            <w:r w:rsidRPr="00930E09">
              <w:t>Valsts kanceleja</w:t>
            </w:r>
          </w:p>
        </w:tc>
        <w:tc>
          <w:tcPr>
            <w:tcW w:w="7654" w:type="dxa"/>
            <w:shd w:val="clear" w:color="auto" w:fill="auto"/>
          </w:tcPr>
          <w:p w14:paraId="1FB74760" w14:textId="741C5CE3" w:rsidR="006D64B2" w:rsidRPr="002F2710" w:rsidRDefault="006D64B2" w:rsidP="00BE08EC">
            <w:pPr>
              <w:pStyle w:val="Heading3"/>
              <w:spacing w:before="0" w:line="240" w:lineRule="auto"/>
              <w:jc w:val="both"/>
              <w:rPr>
                <w:rFonts w:ascii="Times New Roman" w:eastAsia="Calibri" w:hAnsi="Times New Roman"/>
                <w:bCs/>
                <w:color w:val="auto"/>
                <w:szCs w:val="22"/>
              </w:rPr>
            </w:pPr>
            <w:r w:rsidRPr="002F2710">
              <w:rPr>
                <w:rFonts w:ascii="Times New Roman" w:eastAsia="Calibri" w:hAnsi="Times New Roman"/>
                <w:bCs/>
                <w:color w:val="auto"/>
                <w:szCs w:val="22"/>
              </w:rPr>
              <w:t>Vienotais tiesību aktu projektu izstrādes un saskaņošanas portāls (TAP portāls) nodrošinās efektīvāku un centralizētu valsts pārvaldes Tiesību aktu projektu (TAP) izstrādes, saskaņošanas, kontroles procesu un vienkāršāku un efektīvāku Ministru kabineta lēmumu pieņemšanas un sēžu vadības procesu. Tiks ieviests arī publisks elektroniskais pakalpojums “Tiesību aktu projektu sabiedriskā apspriešana”, nodrošinot sabiedrībai efektīvāku līdzdalību TAP sabiedriskajā apspriešanā, tādējādi iedzīvinot atvērtās pārvaldības principu un iniciatīvas.</w:t>
            </w:r>
          </w:p>
          <w:p w14:paraId="5539DEF4" w14:textId="47A77623" w:rsidR="006D64B2" w:rsidRPr="002F2710" w:rsidRDefault="006D64B2" w:rsidP="00BE08EC">
            <w:pPr>
              <w:pStyle w:val="Default"/>
              <w:keepNext/>
              <w:jc w:val="both"/>
              <w:rPr>
                <w:rFonts w:ascii="Times New Roman" w:hAnsi="Times New Roman" w:cs="Times New Roman"/>
                <w:bCs/>
                <w:color w:val="auto"/>
                <w:szCs w:val="22"/>
              </w:rPr>
            </w:pPr>
            <w:r w:rsidRPr="002F2710">
              <w:rPr>
                <w:rFonts w:ascii="Times New Roman" w:hAnsi="Times New Roman" w:cs="Times New Roman"/>
                <w:bCs/>
                <w:color w:val="auto"/>
                <w:szCs w:val="22"/>
                <w:u w:val="single"/>
              </w:rPr>
              <w:t>Projekta rezultāta rādītāji</w:t>
            </w:r>
            <w:r w:rsidRPr="002F2710">
              <w:rPr>
                <w:rFonts w:ascii="Times New Roman" w:hAnsi="Times New Roman" w:cs="Times New Roman"/>
                <w:bCs/>
                <w:color w:val="auto"/>
                <w:szCs w:val="22"/>
              </w:rPr>
              <w:t xml:space="preserve"> (sasniedzamā vērtība 3 gadus pēc projekta beigām):</w:t>
            </w:r>
          </w:p>
          <w:p w14:paraId="0DDC314F" w14:textId="77777777" w:rsidR="00BE08EC" w:rsidRPr="002F2710" w:rsidRDefault="006D64B2" w:rsidP="00BE08EC">
            <w:pPr>
              <w:pStyle w:val="VPBody"/>
              <w:numPr>
                <w:ilvl w:val="0"/>
                <w:numId w:val="42"/>
              </w:numPr>
              <w:spacing w:before="0" w:after="0"/>
              <w:ind w:left="357" w:hanging="357"/>
            </w:pPr>
            <w:r w:rsidRPr="002F2710">
              <w:t>165 institūcijas (organizācijas), kas izmanto koplietošanas risinājumu “Vienotā tiesību aktu projektu izstrādes, saskaņošanas, apstiprināšanas un kontroles vide”, t.sk. 115 Valsts pārvaldes institūcijas un 50 Nevalstiskās organizācijas (t. sk. valdības sociālo un sadarbības partneru organizācijas);</w:t>
            </w:r>
          </w:p>
          <w:p w14:paraId="3E39E366" w14:textId="77777777" w:rsidR="00BE08EC" w:rsidRPr="002F2710" w:rsidRDefault="006D64B2" w:rsidP="00BE08EC">
            <w:pPr>
              <w:pStyle w:val="VPBody"/>
              <w:numPr>
                <w:ilvl w:val="0"/>
                <w:numId w:val="42"/>
              </w:numPr>
              <w:spacing w:before="0" w:after="0"/>
              <w:ind w:left="357" w:hanging="357"/>
            </w:pPr>
            <w:r w:rsidRPr="002F2710">
              <w:t>Tehnisko (neautomatizēto) darbību īpatsvars TAP sagatavošanas un saskaņošanas procesā sasniegs 33 % no esošajiem 100 %;</w:t>
            </w:r>
          </w:p>
          <w:p w14:paraId="608EBCBC" w14:textId="77777777" w:rsidR="00BE08EC" w:rsidRPr="002F2710" w:rsidRDefault="006D64B2" w:rsidP="00BE08EC">
            <w:pPr>
              <w:pStyle w:val="VPBody"/>
              <w:numPr>
                <w:ilvl w:val="0"/>
                <w:numId w:val="42"/>
              </w:numPr>
              <w:spacing w:before="0" w:after="0"/>
              <w:ind w:left="357" w:hanging="357"/>
            </w:pPr>
            <w:r w:rsidRPr="002F2710">
              <w:t xml:space="preserve">3 </w:t>
            </w:r>
            <w:proofErr w:type="spellStart"/>
            <w:r w:rsidRPr="002F2710">
              <w:t>atkalizmantošanai</w:t>
            </w:r>
            <w:proofErr w:type="spellEnd"/>
            <w:r w:rsidRPr="002F2710">
              <w:t xml:space="preserve"> un koplietošanai pieejamās saturiskās datu kopas;</w:t>
            </w:r>
          </w:p>
          <w:p w14:paraId="7265935D" w14:textId="3809870D" w:rsidR="006D64B2" w:rsidRPr="002F2710" w:rsidRDefault="006D64B2" w:rsidP="00BE08EC">
            <w:pPr>
              <w:pStyle w:val="VPBody"/>
              <w:numPr>
                <w:ilvl w:val="0"/>
                <w:numId w:val="42"/>
              </w:numPr>
              <w:spacing w:before="0" w:after="0"/>
              <w:ind w:left="357" w:hanging="357"/>
            </w:pPr>
            <w:r w:rsidRPr="002F2710">
              <w:t>Publiskā elektroniskā pakalpojuma “Tiesību aktu projektu sabiedriskā apspriešana” izmantošanas pieaugums līdz 85% no visiem iesniegtajiem viedokļiem.</w:t>
            </w:r>
          </w:p>
          <w:p w14:paraId="52EA0C29" w14:textId="4A5A08AB" w:rsidR="006D64B2" w:rsidRPr="002F2710" w:rsidRDefault="006D64B2" w:rsidP="00BE08EC">
            <w:pPr>
              <w:tabs>
                <w:tab w:val="left" w:pos="567"/>
              </w:tabs>
              <w:jc w:val="both"/>
              <w:rPr>
                <w:highlight w:val="yellow"/>
              </w:rPr>
            </w:pPr>
            <w:r w:rsidRPr="002F2710">
              <w:rPr>
                <w:sz w:val="23"/>
                <w:szCs w:val="23"/>
              </w:rPr>
              <w:t xml:space="preserve">Projekta rezultātā atbilstoši tiks atslogotas iestāžu un valsts centralizētās lietvedības sistēmas un </w:t>
            </w:r>
            <w:r w:rsidR="00BA5C29" w:rsidRPr="002F2710">
              <w:rPr>
                <w:sz w:val="23"/>
                <w:szCs w:val="23"/>
              </w:rPr>
              <w:t xml:space="preserve">novērstas </w:t>
            </w:r>
            <w:r w:rsidRPr="002F2710">
              <w:rPr>
                <w:sz w:val="23"/>
                <w:szCs w:val="23"/>
              </w:rPr>
              <w:t xml:space="preserve">to savietojamības problēmas. Tiks ieviesta pēc </w:t>
            </w:r>
            <w:r w:rsidRPr="002F2710">
              <w:rPr>
                <w:sz w:val="23"/>
                <w:szCs w:val="23"/>
              </w:rPr>
              <w:lastRenderedPageBreak/>
              <w:t xml:space="preserve">būtības jauna kārtība valsts pārvaldes TAP izstrādē un saskaņošanā, aizstājot </w:t>
            </w:r>
            <w:proofErr w:type="spellStart"/>
            <w:r w:rsidRPr="002F2710">
              <w:rPr>
                <w:sz w:val="23"/>
                <w:szCs w:val="23"/>
              </w:rPr>
              <w:t>dokumentorientētu</w:t>
            </w:r>
            <w:proofErr w:type="spellEnd"/>
            <w:r w:rsidRPr="002F2710">
              <w:rPr>
                <w:sz w:val="23"/>
                <w:szCs w:val="23"/>
              </w:rPr>
              <w:t xml:space="preserve"> procesu ar tādu, kuram pamatā ir pati informācija.</w:t>
            </w:r>
          </w:p>
        </w:tc>
      </w:tr>
      <w:tr w:rsidR="006D64B2" w:rsidRPr="00930E09" w14:paraId="5B695E28" w14:textId="77777777" w:rsidTr="001965C6">
        <w:trPr>
          <w:trHeight w:val="1830"/>
        </w:trPr>
        <w:tc>
          <w:tcPr>
            <w:tcW w:w="562" w:type="dxa"/>
            <w:shd w:val="clear" w:color="auto" w:fill="auto"/>
          </w:tcPr>
          <w:p w14:paraId="2FBBF207" w14:textId="17999AB0" w:rsidR="006D64B2" w:rsidRPr="00930E09" w:rsidRDefault="006D64B2" w:rsidP="006D64B2">
            <w:pPr>
              <w:tabs>
                <w:tab w:val="left" w:pos="567"/>
                <w:tab w:val="left" w:pos="993"/>
              </w:tabs>
              <w:jc w:val="both"/>
            </w:pPr>
            <w:r>
              <w:lastRenderedPageBreak/>
              <w:t>11</w:t>
            </w:r>
            <w:r w:rsidRPr="00930E09">
              <w:t>.</w:t>
            </w:r>
          </w:p>
        </w:tc>
        <w:tc>
          <w:tcPr>
            <w:tcW w:w="851" w:type="dxa"/>
            <w:shd w:val="clear" w:color="auto" w:fill="auto"/>
          </w:tcPr>
          <w:p w14:paraId="5840C3DE" w14:textId="03971CB5" w:rsidR="006D64B2" w:rsidRPr="00930E09" w:rsidRDefault="006D64B2" w:rsidP="006D64B2">
            <w:pPr>
              <w:tabs>
                <w:tab w:val="left" w:pos="567"/>
                <w:tab w:val="left" w:pos="993"/>
              </w:tabs>
              <w:jc w:val="center"/>
            </w:pPr>
            <w:r>
              <w:t>B</w:t>
            </w:r>
          </w:p>
        </w:tc>
        <w:tc>
          <w:tcPr>
            <w:tcW w:w="3827" w:type="dxa"/>
            <w:shd w:val="clear" w:color="auto" w:fill="auto"/>
          </w:tcPr>
          <w:p w14:paraId="47A706DF" w14:textId="40BA5B14" w:rsidR="006D64B2" w:rsidRPr="00930E09" w:rsidRDefault="006D64B2" w:rsidP="006D64B2">
            <w:pPr>
              <w:tabs>
                <w:tab w:val="left" w:pos="567"/>
                <w:tab w:val="left" w:pos="993"/>
              </w:tabs>
              <w:jc w:val="both"/>
            </w:pPr>
            <w:r w:rsidRPr="00930E09">
              <w:t>Izvērtēt dokumentu piegādes centralizācijas potenciālu un piedāvāt iespējamos centralizācijas risinājumus,</w:t>
            </w:r>
            <w:r>
              <w:t xml:space="preserve"> t.sk.</w:t>
            </w:r>
            <w:r w:rsidRPr="00930E09">
              <w:t xml:space="preserve"> novērtējot ietekmi uz budžetu</w:t>
            </w:r>
          </w:p>
        </w:tc>
        <w:tc>
          <w:tcPr>
            <w:tcW w:w="1418" w:type="dxa"/>
            <w:shd w:val="clear" w:color="auto" w:fill="auto"/>
          </w:tcPr>
          <w:p w14:paraId="6DBF7013" w14:textId="77777777" w:rsidR="006D64B2" w:rsidRPr="00930E09" w:rsidRDefault="006D64B2" w:rsidP="006D64B2">
            <w:pPr>
              <w:tabs>
                <w:tab w:val="left" w:pos="567"/>
                <w:tab w:val="left" w:pos="993"/>
              </w:tabs>
              <w:jc w:val="both"/>
            </w:pPr>
            <w:r w:rsidRPr="00930E09">
              <w:t>VARAM/ VRAA</w:t>
            </w:r>
          </w:p>
        </w:tc>
        <w:tc>
          <w:tcPr>
            <w:tcW w:w="7654" w:type="dxa"/>
            <w:shd w:val="clear" w:color="auto" w:fill="auto"/>
          </w:tcPr>
          <w:p w14:paraId="1DB8FEFF" w14:textId="77777777" w:rsidR="006D64B2" w:rsidRPr="00930E09" w:rsidRDefault="006D64B2" w:rsidP="006D64B2">
            <w:pPr>
              <w:tabs>
                <w:tab w:val="left" w:pos="567"/>
              </w:tabs>
              <w:jc w:val="both"/>
            </w:pPr>
            <w:r w:rsidRPr="00930E09">
              <w:t xml:space="preserve">Mērķis – izveidot valsts pārvaldē centralizētu dokumentu piegādes risinājumu klientiem. Šobrīd dokumentu piegādi organizē katra iestāde individuāli. Līdz ar oficiālās elektroniskās adreses ieviešanu tiek centralizēta elektroniskā piegāde, tomēr papīra piegāde joprojām paliek decentralizēta. Centralizējot dokumentu piegādi kopumā: </w:t>
            </w:r>
          </w:p>
          <w:p w14:paraId="7F9FFF89" w14:textId="29F12061" w:rsidR="006D64B2" w:rsidRPr="00930E09" w:rsidRDefault="006D64B2" w:rsidP="006D64B2">
            <w:pPr>
              <w:pStyle w:val="ListParagraph"/>
              <w:numPr>
                <w:ilvl w:val="0"/>
                <w:numId w:val="32"/>
              </w:numPr>
              <w:tabs>
                <w:tab w:val="left" w:pos="567"/>
              </w:tabs>
              <w:ind w:left="340" w:hanging="340"/>
              <w:jc w:val="both"/>
            </w:pPr>
            <w:r w:rsidRPr="00930E09">
              <w:t xml:space="preserve">tiek veicināta izmaksu efektīvo saziņas kanālu izmantošana (elektronisko); </w:t>
            </w:r>
          </w:p>
          <w:p w14:paraId="643B8BA6" w14:textId="6A420A80" w:rsidR="006D64B2" w:rsidRPr="00930E09" w:rsidRDefault="006D64B2" w:rsidP="008A50ED">
            <w:pPr>
              <w:pStyle w:val="ListParagraph"/>
              <w:numPr>
                <w:ilvl w:val="0"/>
                <w:numId w:val="32"/>
              </w:numPr>
              <w:tabs>
                <w:tab w:val="left" w:pos="567"/>
              </w:tabs>
              <w:ind w:left="340" w:hanging="340"/>
              <w:jc w:val="both"/>
            </w:pPr>
            <w:r w:rsidRPr="00930E09">
              <w:t>ir iespējams maksimāli efektīvi organizēt papīra piegādes izmaksas. Risinājuma būtība – uz VRAA bāzes izveidots centralizēts dokumentu piegādes pakalpojums, kurš saņem visus nosūtāmos dokumentus no iestādēm tikai elektroniskā formā, un tālāk pilda brokera f-</w:t>
            </w:r>
            <w:proofErr w:type="spellStart"/>
            <w:r w:rsidRPr="00930E09">
              <w:t>ju</w:t>
            </w:r>
            <w:proofErr w:type="spellEnd"/>
            <w:r w:rsidRPr="00930E09">
              <w:t xml:space="preserve">, organizējot piegādi – uz </w:t>
            </w:r>
            <w:proofErr w:type="spellStart"/>
            <w:r w:rsidRPr="00930E09">
              <w:t>eAdresi</w:t>
            </w:r>
            <w:proofErr w:type="spellEnd"/>
            <w:r w:rsidRPr="00930E09">
              <w:t>, ja personai tā aktivizēta, vai drukājot un nododot centralizētam drukas/ piegādes pakalpojumu sniedzējam papīrā sūtāmos dokumentus.</w:t>
            </w:r>
          </w:p>
        </w:tc>
      </w:tr>
      <w:tr w:rsidR="006D64B2" w:rsidRPr="00930E09" w14:paraId="5E967718" w14:textId="77777777" w:rsidTr="00EF09E7">
        <w:tc>
          <w:tcPr>
            <w:tcW w:w="14312" w:type="dxa"/>
            <w:gridSpan w:val="5"/>
            <w:shd w:val="clear" w:color="auto" w:fill="DEEAF6" w:themeFill="accent1" w:themeFillTint="33"/>
          </w:tcPr>
          <w:p w14:paraId="33E12007" w14:textId="77777777" w:rsidR="006D64B2" w:rsidRPr="00930E09" w:rsidRDefault="006D64B2" w:rsidP="006D64B2">
            <w:pPr>
              <w:tabs>
                <w:tab w:val="left" w:pos="567"/>
              </w:tabs>
              <w:jc w:val="both"/>
            </w:pPr>
            <w:r w:rsidRPr="00930E09">
              <w:rPr>
                <w:b/>
              </w:rPr>
              <w:t>Pēc 2020.gada veicamie uzdevumi</w:t>
            </w:r>
          </w:p>
        </w:tc>
      </w:tr>
      <w:tr w:rsidR="006D64B2" w:rsidRPr="00930E09" w14:paraId="0A16BF50" w14:textId="77777777" w:rsidTr="001965C6">
        <w:tc>
          <w:tcPr>
            <w:tcW w:w="562" w:type="dxa"/>
            <w:shd w:val="clear" w:color="auto" w:fill="auto"/>
          </w:tcPr>
          <w:p w14:paraId="4D63C9A8" w14:textId="374F7EB5" w:rsidR="006D64B2" w:rsidRPr="00930E09" w:rsidRDefault="006D64B2" w:rsidP="006D64B2">
            <w:pPr>
              <w:tabs>
                <w:tab w:val="left" w:pos="567"/>
                <w:tab w:val="left" w:pos="993"/>
              </w:tabs>
              <w:jc w:val="both"/>
            </w:pPr>
            <w:r>
              <w:t>1</w:t>
            </w:r>
            <w:r w:rsidRPr="00930E09">
              <w:t>.</w:t>
            </w:r>
          </w:p>
        </w:tc>
        <w:tc>
          <w:tcPr>
            <w:tcW w:w="851" w:type="dxa"/>
            <w:shd w:val="clear" w:color="auto" w:fill="auto"/>
          </w:tcPr>
          <w:p w14:paraId="083C0821" w14:textId="6C92715E" w:rsidR="006D64B2" w:rsidRPr="00930E09" w:rsidRDefault="006D64B2" w:rsidP="006D64B2">
            <w:pPr>
              <w:tabs>
                <w:tab w:val="left" w:pos="567"/>
                <w:tab w:val="left" w:pos="993"/>
              </w:tabs>
              <w:jc w:val="center"/>
            </w:pPr>
            <w:r>
              <w:t>A</w:t>
            </w:r>
          </w:p>
        </w:tc>
        <w:tc>
          <w:tcPr>
            <w:tcW w:w="3827" w:type="dxa"/>
            <w:shd w:val="clear" w:color="auto" w:fill="auto"/>
          </w:tcPr>
          <w:p w14:paraId="02108227" w14:textId="30222C33" w:rsidR="006D64B2" w:rsidRPr="00930E09" w:rsidRDefault="006D64B2" w:rsidP="006D64B2">
            <w:pPr>
              <w:tabs>
                <w:tab w:val="left" w:pos="567"/>
                <w:tab w:val="left" w:pos="993"/>
              </w:tabs>
              <w:jc w:val="both"/>
              <w:rPr>
                <w:b/>
              </w:rPr>
            </w:pPr>
            <w:r w:rsidRPr="00930E09">
              <w:t>Izvērtējot faktisko situāciju, t</w:t>
            </w:r>
            <w:r>
              <w:t>.sk.</w:t>
            </w:r>
            <w:r w:rsidRPr="00930E09">
              <w:t>, pieejamos finanšu, u.c. resursus, identificēt nepieciešamos pasākumus izveidoto centralizēto IKT koplietošanas platformu pakalpojumu mērķtiecīgai ieviešanai visās iestāžu pārziņā esošajās informācijas sistēmās, t</w:t>
            </w:r>
            <w:r>
              <w:t>.sk.</w:t>
            </w:r>
            <w:r w:rsidRPr="00930E09">
              <w:t xml:space="preserve"> izvērtējot ieviešanas tvērumu, ietekmi uz budžetu un vienoto IKT arhitektūru</w:t>
            </w:r>
          </w:p>
        </w:tc>
        <w:tc>
          <w:tcPr>
            <w:tcW w:w="1418" w:type="dxa"/>
            <w:shd w:val="clear" w:color="auto" w:fill="auto"/>
          </w:tcPr>
          <w:p w14:paraId="4E5DD36E" w14:textId="533AB0CC" w:rsidR="006D64B2" w:rsidRPr="00930E09" w:rsidRDefault="006D64B2" w:rsidP="006D64B2">
            <w:pPr>
              <w:tabs>
                <w:tab w:val="left" w:pos="567"/>
                <w:tab w:val="left" w:pos="993"/>
              </w:tabs>
              <w:jc w:val="both"/>
            </w:pPr>
            <w:r w:rsidRPr="00930E09">
              <w:t>VARAM/ visas ministrijas</w:t>
            </w:r>
          </w:p>
        </w:tc>
        <w:tc>
          <w:tcPr>
            <w:tcW w:w="7654" w:type="dxa"/>
            <w:shd w:val="clear" w:color="auto" w:fill="auto"/>
          </w:tcPr>
          <w:p w14:paraId="008504D3" w14:textId="0D9D73EE" w:rsidR="006D64B2" w:rsidRPr="00930E09" w:rsidRDefault="006D64B2" w:rsidP="006D64B2">
            <w:pPr>
              <w:tabs>
                <w:tab w:val="left" w:pos="567"/>
              </w:tabs>
              <w:jc w:val="both"/>
            </w:pPr>
            <w:r w:rsidRPr="00930E09">
              <w:t>Līdz šim publiskajā pārvaldē ir izveidotas vairākas koplietošanas IKT platformas un risinājumi, kuru funkcionalitāte un pakalpojumu klāsts tiks būtiski papildināts šajā ERAF plānošanas periodā. Tomēr, lai publiskā pārvalde iegūtu maksimālo atdevi no šo platformu izmantošanas, ir nepieciešams pakāpeniski tās integrēt visās pārvaldes iestāžu pamatdarbības un atbalsta procesu informācijas sistēmās. Ņemot vērā, ka šāda integrācija ir saistīta ar būtiskiem ieguldījumiem attiecīgajās iestāžu informācijas sistēmās, ir jāizvēlas racionāla pieeja integrācijas procesam salāgojot to ar sistēmu attīstības un uzturēšanas pasākumiem.</w:t>
            </w:r>
          </w:p>
        </w:tc>
      </w:tr>
      <w:tr w:rsidR="006D64B2" w:rsidRPr="006D64B2" w14:paraId="0F10D2ED" w14:textId="77777777" w:rsidTr="001965C6">
        <w:tc>
          <w:tcPr>
            <w:tcW w:w="562" w:type="dxa"/>
            <w:shd w:val="clear" w:color="auto" w:fill="auto"/>
          </w:tcPr>
          <w:p w14:paraId="775BC79E" w14:textId="271D7C4E" w:rsidR="006D64B2" w:rsidRPr="002F2710" w:rsidRDefault="006D64B2" w:rsidP="006D64B2">
            <w:pPr>
              <w:tabs>
                <w:tab w:val="left" w:pos="567"/>
                <w:tab w:val="left" w:pos="993"/>
              </w:tabs>
              <w:jc w:val="both"/>
            </w:pPr>
            <w:r w:rsidRPr="002F2710">
              <w:t>2</w:t>
            </w:r>
            <w:r w:rsidR="00BE08EC" w:rsidRPr="002F2710">
              <w:t>.</w:t>
            </w:r>
          </w:p>
        </w:tc>
        <w:tc>
          <w:tcPr>
            <w:tcW w:w="851" w:type="dxa"/>
            <w:shd w:val="clear" w:color="auto" w:fill="auto"/>
          </w:tcPr>
          <w:p w14:paraId="1705E86B" w14:textId="144B90D5" w:rsidR="006D64B2" w:rsidRPr="002F2710" w:rsidRDefault="006D64B2" w:rsidP="006D64B2">
            <w:pPr>
              <w:tabs>
                <w:tab w:val="left" w:pos="567"/>
                <w:tab w:val="left" w:pos="993"/>
              </w:tabs>
              <w:jc w:val="center"/>
            </w:pPr>
            <w:r w:rsidRPr="002F2710">
              <w:t>A</w:t>
            </w:r>
          </w:p>
        </w:tc>
        <w:tc>
          <w:tcPr>
            <w:tcW w:w="3827" w:type="dxa"/>
            <w:shd w:val="clear" w:color="auto" w:fill="auto"/>
          </w:tcPr>
          <w:p w14:paraId="58B219A0" w14:textId="128DDA5C" w:rsidR="006D64B2" w:rsidRPr="002F2710" w:rsidRDefault="006D64B2" w:rsidP="006D64B2">
            <w:pPr>
              <w:tabs>
                <w:tab w:val="left" w:pos="567"/>
                <w:tab w:val="left" w:pos="993"/>
              </w:tabs>
              <w:jc w:val="both"/>
            </w:pPr>
            <w:r w:rsidRPr="002F2710">
              <w:t>Turpināt īstenot “</w:t>
            </w:r>
            <w:proofErr w:type="spellStart"/>
            <w:r w:rsidRPr="002F2710">
              <w:t>mākoņdatošanas</w:t>
            </w:r>
            <w:proofErr w:type="spellEnd"/>
            <w:r w:rsidRPr="002F2710">
              <w:t xml:space="preserve"> pakalpojumu stratēģijas” ieviešanas darbības attiecībā uz pāreju uz IKT </w:t>
            </w:r>
            <w:r w:rsidRPr="002F2710">
              <w:lastRenderedPageBreak/>
              <w:t xml:space="preserve">koplietošanas un komerciālo </w:t>
            </w:r>
            <w:proofErr w:type="spellStart"/>
            <w:r w:rsidRPr="002F2710">
              <w:t>mākoņdatošanas</w:t>
            </w:r>
            <w:proofErr w:type="spellEnd"/>
            <w:r w:rsidRPr="002F2710">
              <w:t xml:space="preserve"> pakalpojumu izmantošanu.</w:t>
            </w:r>
          </w:p>
        </w:tc>
        <w:tc>
          <w:tcPr>
            <w:tcW w:w="1418" w:type="dxa"/>
            <w:shd w:val="clear" w:color="auto" w:fill="auto"/>
          </w:tcPr>
          <w:p w14:paraId="438DF747" w14:textId="3AAA86FB" w:rsidR="006D64B2" w:rsidRPr="002F2710" w:rsidRDefault="006D64B2" w:rsidP="006D64B2">
            <w:pPr>
              <w:tabs>
                <w:tab w:val="left" w:pos="567"/>
                <w:tab w:val="left" w:pos="993"/>
              </w:tabs>
              <w:jc w:val="both"/>
            </w:pPr>
            <w:r w:rsidRPr="002F2710">
              <w:lastRenderedPageBreak/>
              <w:t>VARAM/ visas ministrijas</w:t>
            </w:r>
          </w:p>
        </w:tc>
        <w:tc>
          <w:tcPr>
            <w:tcW w:w="7654" w:type="dxa"/>
            <w:shd w:val="clear" w:color="auto" w:fill="auto"/>
          </w:tcPr>
          <w:p w14:paraId="385424B4" w14:textId="64023700" w:rsidR="006D64B2" w:rsidRPr="002F2710" w:rsidRDefault="006D64B2" w:rsidP="008A50ED">
            <w:pPr>
              <w:tabs>
                <w:tab w:val="left" w:pos="567"/>
              </w:tabs>
              <w:jc w:val="both"/>
            </w:pPr>
            <w:r w:rsidRPr="002F2710">
              <w:t xml:space="preserve">Laika posmā līdz 2020. gadam pāreja uz IKT infrastruktūras koplietošanas pakalpojumu un komerciālu </w:t>
            </w:r>
            <w:proofErr w:type="spellStart"/>
            <w:r w:rsidRPr="002F2710">
              <w:t>mākoņdatošanas</w:t>
            </w:r>
            <w:proofErr w:type="spellEnd"/>
            <w:r w:rsidRPr="002F2710">
              <w:t xml:space="preserve"> pakalpojumu izmantošanu var </w:t>
            </w:r>
            <w:r w:rsidRPr="002F2710">
              <w:lastRenderedPageBreak/>
              <w:t>tikt tikai uzsākta un īstenota tikai atsevišķās jomās un atsevišķiem risinājumiem. Darbības ir jāturpina arī pēc 2020. gada.</w:t>
            </w:r>
          </w:p>
        </w:tc>
      </w:tr>
    </w:tbl>
    <w:p w14:paraId="25B61D6F" w14:textId="77509B0B" w:rsidR="0003198C" w:rsidRDefault="0003198C" w:rsidP="002A17F0">
      <w:pPr>
        <w:tabs>
          <w:tab w:val="left" w:pos="567"/>
        </w:tabs>
        <w:ind w:firstLine="567"/>
        <w:jc w:val="both"/>
      </w:pPr>
    </w:p>
    <w:p w14:paraId="6A58F160" w14:textId="3102973D" w:rsidR="002A17F0" w:rsidRDefault="002A17F0" w:rsidP="002A17F0">
      <w:pPr>
        <w:tabs>
          <w:tab w:val="left" w:pos="567"/>
        </w:tabs>
        <w:ind w:firstLine="567"/>
        <w:jc w:val="both"/>
      </w:pPr>
    </w:p>
    <w:p w14:paraId="68FC77C2" w14:textId="77777777" w:rsidR="002A17F0" w:rsidRPr="002A17F0" w:rsidRDefault="002A17F0" w:rsidP="002A17F0">
      <w:pPr>
        <w:ind w:firstLine="851"/>
        <w:rPr>
          <w:rFonts w:eastAsia="Calibri"/>
          <w:sz w:val="26"/>
          <w:szCs w:val="26"/>
          <w:lang w:eastAsia="en-US"/>
        </w:rPr>
      </w:pPr>
      <w:r w:rsidRPr="002A17F0">
        <w:rPr>
          <w:rFonts w:eastAsia="Calibri"/>
          <w:sz w:val="26"/>
          <w:szCs w:val="26"/>
          <w:lang w:eastAsia="en-US"/>
        </w:rPr>
        <w:t xml:space="preserve">     Ministre</w:t>
      </w:r>
      <w:r w:rsidRPr="002A17F0">
        <w:rPr>
          <w:rFonts w:eastAsia="Calibri"/>
          <w:sz w:val="26"/>
          <w:szCs w:val="26"/>
          <w:lang w:eastAsia="en-US"/>
        </w:rPr>
        <w:tab/>
      </w:r>
      <w:r w:rsidRPr="002A17F0">
        <w:rPr>
          <w:rFonts w:eastAsia="Calibri"/>
          <w:sz w:val="26"/>
          <w:szCs w:val="26"/>
          <w:lang w:eastAsia="en-US"/>
        </w:rPr>
        <w:tab/>
      </w:r>
      <w:r w:rsidRPr="002A17F0">
        <w:rPr>
          <w:rFonts w:eastAsia="Calibri"/>
          <w:sz w:val="26"/>
          <w:szCs w:val="26"/>
          <w:lang w:eastAsia="en-US"/>
        </w:rPr>
        <w:tab/>
      </w:r>
      <w:r w:rsidRPr="002A17F0">
        <w:rPr>
          <w:rFonts w:eastAsia="Calibri"/>
          <w:sz w:val="26"/>
          <w:szCs w:val="26"/>
          <w:lang w:eastAsia="en-US"/>
        </w:rPr>
        <w:tab/>
      </w:r>
      <w:r w:rsidRPr="002A17F0">
        <w:rPr>
          <w:rFonts w:eastAsia="Calibri"/>
          <w:sz w:val="26"/>
          <w:szCs w:val="26"/>
          <w:lang w:eastAsia="en-US"/>
        </w:rPr>
        <w:tab/>
      </w:r>
      <w:r w:rsidRPr="002A17F0">
        <w:rPr>
          <w:rFonts w:eastAsia="Calibri"/>
          <w:sz w:val="26"/>
          <w:szCs w:val="26"/>
          <w:lang w:eastAsia="en-US"/>
        </w:rPr>
        <w:tab/>
      </w:r>
      <w:r w:rsidRPr="002A17F0">
        <w:rPr>
          <w:rFonts w:eastAsia="Calibri"/>
          <w:sz w:val="26"/>
          <w:szCs w:val="26"/>
          <w:lang w:eastAsia="en-US"/>
        </w:rPr>
        <w:tab/>
      </w:r>
      <w:r w:rsidRPr="002A17F0">
        <w:rPr>
          <w:rFonts w:eastAsia="Calibri"/>
          <w:sz w:val="26"/>
          <w:szCs w:val="26"/>
          <w:lang w:eastAsia="en-US"/>
        </w:rPr>
        <w:tab/>
      </w:r>
      <w:r w:rsidRPr="002A17F0">
        <w:rPr>
          <w:rFonts w:eastAsia="Calibri"/>
          <w:sz w:val="26"/>
          <w:szCs w:val="26"/>
          <w:lang w:eastAsia="en-US"/>
        </w:rPr>
        <w:tab/>
      </w:r>
      <w:r w:rsidRPr="002A17F0">
        <w:rPr>
          <w:rFonts w:eastAsia="Calibri"/>
          <w:sz w:val="26"/>
          <w:szCs w:val="26"/>
          <w:lang w:eastAsia="en-US"/>
        </w:rPr>
        <w:tab/>
      </w:r>
      <w:r w:rsidRPr="002A17F0">
        <w:rPr>
          <w:rFonts w:eastAsia="Calibri"/>
          <w:sz w:val="26"/>
          <w:szCs w:val="26"/>
          <w:lang w:eastAsia="en-US"/>
        </w:rPr>
        <w:tab/>
      </w:r>
      <w:r w:rsidRPr="002A17F0">
        <w:rPr>
          <w:rFonts w:eastAsia="Calibri"/>
          <w:sz w:val="26"/>
          <w:szCs w:val="26"/>
          <w:lang w:eastAsia="en-US"/>
        </w:rPr>
        <w:tab/>
      </w:r>
      <w:proofErr w:type="spellStart"/>
      <w:r w:rsidRPr="002A17F0">
        <w:rPr>
          <w:rFonts w:eastAsia="Calibri"/>
          <w:sz w:val="26"/>
          <w:szCs w:val="26"/>
          <w:lang w:eastAsia="en-US"/>
        </w:rPr>
        <w:t>D.Reizniece</w:t>
      </w:r>
      <w:proofErr w:type="spellEnd"/>
      <w:r w:rsidRPr="002A17F0">
        <w:rPr>
          <w:rFonts w:eastAsia="Calibri"/>
          <w:sz w:val="26"/>
          <w:szCs w:val="26"/>
          <w:lang w:eastAsia="en-US"/>
        </w:rPr>
        <w:t>-Ozola</w:t>
      </w:r>
    </w:p>
    <w:p w14:paraId="388B486F" w14:textId="77777777" w:rsidR="002A17F0" w:rsidRPr="002A17F0" w:rsidRDefault="002A17F0" w:rsidP="002A17F0">
      <w:pPr>
        <w:rPr>
          <w:rFonts w:eastAsia="Calibri"/>
          <w:sz w:val="18"/>
          <w:szCs w:val="18"/>
          <w:lang w:eastAsia="en-US"/>
        </w:rPr>
      </w:pPr>
    </w:p>
    <w:p w14:paraId="5266A6EF" w14:textId="77777777" w:rsidR="002A17F0" w:rsidRPr="002A17F0" w:rsidRDefault="002A17F0" w:rsidP="002A17F0">
      <w:pPr>
        <w:rPr>
          <w:rFonts w:eastAsia="Calibri"/>
          <w:sz w:val="18"/>
          <w:szCs w:val="18"/>
          <w:lang w:eastAsia="en-US"/>
        </w:rPr>
      </w:pPr>
    </w:p>
    <w:p w14:paraId="471F0C25" w14:textId="2EE0DE67" w:rsidR="002A17F0" w:rsidRDefault="002A17F0" w:rsidP="002A17F0">
      <w:pPr>
        <w:rPr>
          <w:rFonts w:eastAsia="Calibri"/>
          <w:sz w:val="18"/>
          <w:szCs w:val="18"/>
          <w:lang w:eastAsia="en-US"/>
        </w:rPr>
      </w:pPr>
    </w:p>
    <w:p w14:paraId="03C0E2E6" w14:textId="44B7C48E" w:rsidR="002A17F0" w:rsidRDefault="002A17F0" w:rsidP="002A17F0">
      <w:pPr>
        <w:rPr>
          <w:rFonts w:eastAsia="Calibri"/>
          <w:sz w:val="18"/>
          <w:szCs w:val="18"/>
          <w:lang w:eastAsia="en-US"/>
        </w:rPr>
      </w:pPr>
    </w:p>
    <w:p w14:paraId="58FC4C0F" w14:textId="1290B451" w:rsidR="002A17F0" w:rsidRDefault="002A17F0" w:rsidP="002A17F0">
      <w:pPr>
        <w:rPr>
          <w:rFonts w:eastAsia="Calibri"/>
          <w:sz w:val="18"/>
          <w:szCs w:val="18"/>
          <w:lang w:eastAsia="en-US"/>
        </w:rPr>
      </w:pPr>
    </w:p>
    <w:p w14:paraId="54623E46" w14:textId="3BD34179" w:rsidR="002A17F0" w:rsidRDefault="002A17F0" w:rsidP="002A17F0">
      <w:pPr>
        <w:rPr>
          <w:rFonts w:eastAsia="Calibri"/>
          <w:sz w:val="18"/>
          <w:szCs w:val="18"/>
          <w:lang w:eastAsia="en-US"/>
        </w:rPr>
      </w:pPr>
    </w:p>
    <w:p w14:paraId="328388EA" w14:textId="6598DC22" w:rsidR="002A17F0" w:rsidRDefault="002A17F0" w:rsidP="002A17F0">
      <w:pPr>
        <w:rPr>
          <w:rFonts w:eastAsia="Calibri"/>
          <w:sz w:val="18"/>
          <w:szCs w:val="18"/>
          <w:lang w:eastAsia="en-US"/>
        </w:rPr>
      </w:pPr>
    </w:p>
    <w:p w14:paraId="3441F7AB" w14:textId="79C1375A" w:rsidR="002A17F0" w:rsidRDefault="002A17F0" w:rsidP="002A17F0">
      <w:pPr>
        <w:rPr>
          <w:rFonts w:eastAsia="Calibri"/>
          <w:sz w:val="18"/>
          <w:szCs w:val="18"/>
          <w:lang w:eastAsia="en-US"/>
        </w:rPr>
      </w:pPr>
    </w:p>
    <w:p w14:paraId="047575BB" w14:textId="3368AD4A" w:rsidR="002A17F0" w:rsidRDefault="002A17F0" w:rsidP="002A17F0">
      <w:pPr>
        <w:rPr>
          <w:rFonts w:eastAsia="Calibri"/>
          <w:sz w:val="18"/>
          <w:szCs w:val="18"/>
          <w:lang w:eastAsia="en-US"/>
        </w:rPr>
      </w:pPr>
    </w:p>
    <w:p w14:paraId="51CCBCFC" w14:textId="35601DFF" w:rsidR="002A17F0" w:rsidRDefault="002A17F0" w:rsidP="002A17F0">
      <w:pPr>
        <w:rPr>
          <w:rFonts w:eastAsia="Calibri"/>
          <w:sz w:val="18"/>
          <w:szCs w:val="18"/>
          <w:lang w:eastAsia="en-US"/>
        </w:rPr>
      </w:pPr>
    </w:p>
    <w:p w14:paraId="436B858C" w14:textId="30F68BC1" w:rsidR="002A17F0" w:rsidRDefault="002A17F0" w:rsidP="002A17F0">
      <w:pPr>
        <w:rPr>
          <w:rFonts w:eastAsia="Calibri"/>
          <w:sz w:val="18"/>
          <w:szCs w:val="18"/>
          <w:lang w:eastAsia="en-US"/>
        </w:rPr>
      </w:pPr>
    </w:p>
    <w:p w14:paraId="7D5C3F1B" w14:textId="194D1029" w:rsidR="002A17F0" w:rsidRDefault="002A17F0" w:rsidP="002A17F0">
      <w:pPr>
        <w:rPr>
          <w:rFonts w:eastAsia="Calibri"/>
          <w:sz w:val="18"/>
          <w:szCs w:val="18"/>
          <w:lang w:eastAsia="en-US"/>
        </w:rPr>
      </w:pPr>
    </w:p>
    <w:p w14:paraId="3C71B8DB" w14:textId="38582273" w:rsidR="002A17F0" w:rsidRDefault="002A17F0" w:rsidP="002A17F0">
      <w:pPr>
        <w:rPr>
          <w:rFonts w:eastAsia="Calibri"/>
          <w:sz w:val="18"/>
          <w:szCs w:val="18"/>
          <w:lang w:eastAsia="en-US"/>
        </w:rPr>
      </w:pPr>
    </w:p>
    <w:p w14:paraId="282E76A9" w14:textId="4A6018E8" w:rsidR="002A17F0" w:rsidRDefault="002A17F0" w:rsidP="002A17F0">
      <w:pPr>
        <w:rPr>
          <w:rFonts w:eastAsia="Calibri"/>
          <w:sz w:val="18"/>
          <w:szCs w:val="18"/>
          <w:lang w:eastAsia="en-US"/>
        </w:rPr>
      </w:pPr>
    </w:p>
    <w:p w14:paraId="63A86268" w14:textId="2AC99093" w:rsidR="002A17F0" w:rsidRDefault="002A17F0" w:rsidP="002A17F0">
      <w:pPr>
        <w:rPr>
          <w:rFonts w:eastAsia="Calibri"/>
          <w:sz w:val="18"/>
          <w:szCs w:val="18"/>
          <w:lang w:eastAsia="en-US"/>
        </w:rPr>
      </w:pPr>
    </w:p>
    <w:p w14:paraId="3B895D23" w14:textId="46218B60" w:rsidR="002A17F0" w:rsidRDefault="002A17F0" w:rsidP="002A17F0">
      <w:pPr>
        <w:rPr>
          <w:rFonts w:eastAsia="Calibri"/>
          <w:sz w:val="18"/>
          <w:szCs w:val="18"/>
          <w:lang w:eastAsia="en-US"/>
        </w:rPr>
      </w:pPr>
    </w:p>
    <w:p w14:paraId="0FECBEDD" w14:textId="22DC67BB" w:rsidR="002A17F0" w:rsidRDefault="002A17F0" w:rsidP="002A17F0">
      <w:pPr>
        <w:rPr>
          <w:rFonts w:eastAsia="Calibri"/>
          <w:sz w:val="18"/>
          <w:szCs w:val="18"/>
          <w:lang w:eastAsia="en-US"/>
        </w:rPr>
      </w:pPr>
    </w:p>
    <w:p w14:paraId="7C844885" w14:textId="03802A19" w:rsidR="002A17F0" w:rsidRDefault="002A17F0" w:rsidP="002A17F0">
      <w:pPr>
        <w:rPr>
          <w:rFonts w:eastAsia="Calibri"/>
          <w:sz w:val="18"/>
          <w:szCs w:val="18"/>
          <w:lang w:eastAsia="en-US"/>
        </w:rPr>
      </w:pPr>
    </w:p>
    <w:p w14:paraId="66DBC4D1" w14:textId="64C15F32" w:rsidR="00494A45" w:rsidRDefault="00494A45" w:rsidP="002A17F0">
      <w:pPr>
        <w:rPr>
          <w:rFonts w:eastAsia="Calibri"/>
          <w:sz w:val="18"/>
          <w:szCs w:val="18"/>
          <w:lang w:eastAsia="en-US"/>
        </w:rPr>
      </w:pPr>
    </w:p>
    <w:p w14:paraId="696DE8B6" w14:textId="214E904A" w:rsidR="00494A45" w:rsidRDefault="00494A45" w:rsidP="002A17F0">
      <w:pPr>
        <w:rPr>
          <w:rFonts w:eastAsia="Calibri"/>
          <w:sz w:val="18"/>
          <w:szCs w:val="18"/>
          <w:lang w:eastAsia="en-US"/>
        </w:rPr>
      </w:pPr>
    </w:p>
    <w:p w14:paraId="5E0237E1" w14:textId="13EA9658" w:rsidR="00494A45" w:rsidRDefault="00494A45" w:rsidP="002A17F0">
      <w:pPr>
        <w:rPr>
          <w:rFonts w:eastAsia="Calibri"/>
          <w:sz w:val="18"/>
          <w:szCs w:val="18"/>
          <w:lang w:eastAsia="en-US"/>
        </w:rPr>
      </w:pPr>
    </w:p>
    <w:p w14:paraId="299665DE" w14:textId="74C42103" w:rsidR="00494A45" w:rsidRDefault="00494A45" w:rsidP="002A17F0">
      <w:pPr>
        <w:rPr>
          <w:rFonts w:eastAsia="Calibri"/>
          <w:sz w:val="18"/>
          <w:szCs w:val="18"/>
          <w:lang w:eastAsia="en-US"/>
        </w:rPr>
      </w:pPr>
    </w:p>
    <w:p w14:paraId="233377B6" w14:textId="2E61DD70" w:rsidR="00494A45" w:rsidRDefault="00494A45" w:rsidP="002A17F0">
      <w:pPr>
        <w:rPr>
          <w:rFonts w:eastAsia="Calibri"/>
          <w:sz w:val="18"/>
          <w:szCs w:val="18"/>
          <w:lang w:eastAsia="en-US"/>
        </w:rPr>
      </w:pPr>
    </w:p>
    <w:p w14:paraId="7B78E2C2" w14:textId="45892067" w:rsidR="00494A45" w:rsidRDefault="00494A45" w:rsidP="002A17F0">
      <w:pPr>
        <w:rPr>
          <w:rFonts w:eastAsia="Calibri"/>
          <w:sz w:val="18"/>
          <w:szCs w:val="18"/>
          <w:lang w:eastAsia="en-US"/>
        </w:rPr>
      </w:pPr>
    </w:p>
    <w:p w14:paraId="38ACD63A" w14:textId="20C3D1E2" w:rsidR="00494A45" w:rsidRDefault="00494A45" w:rsidP="002A17F0">
      <w:pPr>
        <w:rPr>
          <w:rFonts w:eastAsia="Calibri"/>
          <w:sz w:val="18"/>
          <w:szCs w:val="18"/>
          <w:lang w:eastAsia="en-US"/>
        </w:rPr>
      </w:pPr>
    </w:p>
    <w:p w14:paraId="13578D91" w14:textId="302F68E3" w:rsidR="00494A45" w:rsidRDefault="00494A45" w:rsidP="002A17F0">
      <w:pPr>
        <w:rPr>
          <w:rFonts w:eastAsia="Calibri"/>
          <w:sz w:val="18"/>
          <w:szCs w:val="18"/>
          <w:lang w:eastAsia="en-US"/>
        </w:rPr>
      </w:pPr>
    </w:p>
    <w:p w14:paraId="25D7A508" w14:textId="3C62C4F8" w:rsidR="00494A45" w:rsidRDefault="00494A45" w:rsidP="002A17F0">
      <w:pPr>
        <w:rPr>
          <w:rFonts w:eastAsia="Calibri"/>
          <w:sz w:val="18"/>
          <w:szCs w:val="18"/>
          <w:lang w:eastAsia="en-US"/>
        </w:rPr>
      </w:pPr>
    </w:p>
    <w:p w14:paraId="342B2F51" w14:textId="77777777" w:rsidR="00494A45" w:rsidRDefault="00494A45" w:rsidP="002A17F0">
      <w:pPr>
        <w:rPr>
          <w:rFonts w:eastAsia="Calibri"/>
          <w:sz w:val="18"/>
          <w:szCs w:val="18"/>
          <w:lang w:eastAsia="en-US"/>
        </w:rPr>
      </w:pPr>
    </w:p>
    <w:p w14:paraId="082B7392" w14:textId="77777777" w:rsidR="002A17F0" w:rsidRPr="002A17F0" w:rsidRDefault="002A17F0" w:rsidP="002A17F0">
      <w:pPr>
        <w:rPr>
          <w:rFonts w:eastAsia="Calibri"/>
          <w:sz w:val="18"/>
          <w:szCs w:val="18"/>
          <w:lang w:eastAsia="en-US"/>
        </w:rPr>
      </w:pPr>
    </w:p>
    <w:p w14:paraId="11C7FAC7" w14:textId="6F8FBAFD" w:rsidR="002A17F0" w:rsidRPr="002A17F0" w:rsidRDefault="00494A45" w:rsidP="002A17F0">
      <w:pPr>
        <w:rPr>
          <w:rFonts w:eastAsia="Calibri"/>
          <w:sz w:val="18"/>
          <w:szCs w:val="18"/>
          <w:lang w:eastAsia="en-US"/>
        </w:rPr>
      </w:pPr>
      <w:r>
        <w:rPr>
          <w:rFonts w:eastAsia="Calibri"/>
          <w:sz w:val="18"/>
          <w:szCs w:val="18"/>
          <w:lang w:eastAsia="en-US"/>
        </w:rPr>
        <w:t xml:space="preserve">Pūre </w:t>
      </w:r>
      <w:r w:rsidR="002A17F0" w:rsidRPr="002A17F0">
        <w:rPr>
          <w:rFonts w:eastAsia="Calibri"/>
          <w:sz w:val="18"/>
          <w:szCs w:val="18"/>
          <w:lang w:eastAsia="en-US"/>
        </w:rPr>
        <w:t>67095432</w:t>
      </w:r>
    </w:p>
    <w:p w14:paraId="4B70CA03" w14:textId="014EAEED" w:rsidR="002A17F0" w:rsidRPr="00494A45" w:rsidRDefault="006D54B2" w:rsidP="002A17F0">
      <w:hyperlink r:id="rId9" w:history="1">
        <w:r w:rsidR="00494A45" w:rsidRPr="00494A45">
          <w:rPr>
            <w:rStyle w:val="Hyperlink"/>
            <w:rFonts w:eastAsia="Calibri"/>
            <w:color w:val="auto"/>
            <w:sz w:val="18"/>
            <w:szCs w:val="18"/>
            <w:u w:val="none"/>
            <w:lang w:eastAsia="en-US"/>
          </w:rPr>
          <w:t>kristina.pure@fm.gov.lv</w:t>
        </w:r>
      </w:hyperlink>
    </w:p>
    <w:sectPr w:rsidR="002A17F0" w:rsidRPr="00494A45" w:rsidSect="00A63C43">
      <w:headerReference w:type="default" r:id="rId10"/>
      <w:footerReference w:type="default" r:id="rId11"/>
      <w:headerReference w:type="first" r:id="rId12"/>
      <w:footerReference w:type="first" r:id="rId13"/>
      <w:pgSz w:w="16838" w:h="11906" w:orient="landscape" w:code="9"/>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3BBB0" w14:textId="77777777" w:rsidR="000034C7" w:rsidRDefault="000034C7" w:rsidP="007F1877">
      <w:r>
        <w:separator/>
      </w:r>
    </w:p>
  </w:endnote>
  <w:endnote w:type="continuationSeparator" w:id="0">
    <w:p w14:paraId="626F0CED" w14:textId="77777777" w:rsidR="000034C7" w:rsidRDefault="000034C7" w:rsidP="007F1877">
      <w:r>
        <w:continuationSeparator/>
      </w:r>
    </w:p>
  </w:endnote>
  <w:endnote w:type="continuationNotice" w:id="1">
    <w:p w14:paraId="63CDB026" w14:textId="77777777" w:rsidR="000034C7" w:rsidRDefault="00003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NewsGoth Cn TL">
    <w:altName w:val="Arial Narrow"/>
    <w:charset w:val="BA"/>
    <w:family w:val="swiss"/>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17C38" w14:textId="0E1FFF31" w:rsidR="002A17F0" w:rsidRDefault="002A17F0" w:rsidP="002A17F0">
    <w:pPr>
      <w:pStyle w:val="Footer"/>
      <w:jc w:val="right"/>
    </w:pPr>
  </w:p>
  <w:p w14:paraId="0CAA22A3" w14:textId="2962FACF" w:rsidR="002A17F0" w:rsidRDefault="002A17F0" w:rsidP="002A17F0">
    <w:pPr>
      <w:tabs>
        <w:tab w:val="center" w:pos="4153"/>
        <w:tab w:val="right" w:pos="8306"/>
      </w:tabs>
      <w:jc w:val="both"/>
    </w:pPr>
    <w:r w:rsidRPr="002A17F0">
      <w:rPr>
        <w:rFonts w:eastAsiaTheme="minorHAnsi"/>
        <w:sz w:val="20"/>
        <w:szCs w:val="20"/>
        <w:lang w:eastAsia="en-US"/>
      </w:rPr>
      <w:fldChar w:fldCharType="begin"/>
    </w:r>
    <w:r w:rsidRPr="002A17F0">
      <w:rPr>
        <w:rFonts w:eastAsiaTheme="minorHAnsi"/>
        <w:sz w:val="20"/>
        <w:szCs w:val="20"/>
        <w:lang w:eastAsia="en-US"/>
      </w:rPr>
      <w:instrText xml:space="preserve"> FILENAME   \* MERGEFORMAT </w:instrText>
    </w:r>
    <w:r w:rsidRPr="002A17F0">
      <w:rPr>
        <w:rFonts w:eastAsiaTheme="minorHAnsi"/>
        <w:sz w:val="20"/>
        <w:szCs w:val="20"/>
        <w:lang w:eastAsia="en-US"/>
      </w:rPr>
      <w:fldChar w:fldCharType="separate"/>
    </w:r>
    <w:r w:rsidR="00C901D8">
      <w:rPr>
        <w:rFonts w:eastAsiaTheme="minorHAnsi"/>
        <w:noProof/>
        <w:sz w:val="20"/>
        <w:szCs w:val="20"/>
        <w:lang w:eastAsia="en-US"/>
      </w:rPr>
      <w:t>FMzinp14_16</w:t>
    </w:r>
    <w:r w:rsidR="00AE5589">
      <w:rPr>
        <w:rFonts w:eastAsiaTheme="minorHAnsi"/>
        <w:noProof/>
        <w:sz w:val="20"/>
        <w:szCs w:val="20"/>
        <w:lang w:eastAsia="en-US"/>
      </w:rPr>
      <w:t>0817_parsk.docx</w:t>
    </w:r>
    <w:r w:rsidRPr="002A17F0">
      <w:rPr>
        <w:rFonts w:eastAsiaTheme="minorHAnsi"/>
        <w:sz w:val="20"/>
        <w:szCs w:val="20"/>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069B" w14:textId="7BD10D0A" w:rsidR="002A17F0" w:rsidRDefault="002A17F0">
    <w:pPr>
      <w:pStyle w:val="Footer"/>
      <w:jc w:val="right"/>
    </w:pPr>
  </w:p>
  <w:p w14:paraId="65BC4257" w14:textId="6FAABA90" w:rsidR="002A17F0" w:rsidRDefault="002A17F0" w:rsidP="002A17F0">
    <w:pPr>
      <w:tabs>
        <w:tab w:val="center" w:pos="4153"/>
        <w:tab w:val="right" w:pos="8306"/>
      </w:tabs>
      <w:jc w:val="both"/>
    </w:pPr>
    <w:r w:rsidRPr="002A17F0">
      <w:rPr>
        <w:rFonts w:eastAsiaTheme="minorHAnsi"/>
        <w:sz w:val="20"/>
        <w:szCs w:val="20"/>
        <w:lang w:eastAsia="en-US"/>
      </w:rPr>
      <w:fldChar w:fldCharType="begin"/>
    </w:r>
    <w:r w:rsidRPr="002A17F0">
      <w:rPr>
        <w:rFonts w:eastAsiaTheme="minorHAnsi"/>
        <w:sz w:val="20"/>
        <w:szCs w:val="20"/>
        <w:lang w:eastAsia="en-US"/>
      </w:rPr>
      <w:instrText xml:space="preserve"> FILENAME   \* MERGEFORMAT </w:instrText>
    </w:r>
    <w:r w:rsidRPr="002A17F0">
      <w:rPr>
        <w:rFonts w:eastAsiaTheme="minorHAnsi"/>
        <w:sz w:val="20"/>
        <w:szCs w:val="20"/>
        <w:lang w:eastAsia="en-US"/>
      </w:rPr>
      <w:fldChar w:fldCharType="separate"/>
    </w:r>
    <w:r w:rsidR="00C901D8">
      <w:rPr>
        <w:rFonts w:eastAsiaTheme="minorHAnsi"/>
        <w:noProof/>
        <w:sz w:val="20"/>
        <w:szCs w:val="20"/>
        <w:lang w:eastAsia="en-US"/>
      </w:rPr>
      <w:t>FMzinp14_16</w:t>
    </w:r>
    <w:r w:rsidR="00AE5589">
      <w:rPr>
        <w:rFonts w:eastAsiaTheme="minorHAnsi"/>
        <w:noProof/>
        <w:sz w:val="20"/>
        <w:szCs w:val="20"/>
        <w:lang w:eastAsia="en-US"/>
      </w:rPr>
      <w:t>0817_parsk.docx</w:t>
    </w:r>
    <w:r w:rsidRPr="002A17F0">
      <w:rPr>
        <w:rFonts w:eastAsiaTheme="minorHAnsi"/>
        <w:sz w:val="20"/>
        <w:szCs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39A93" w14:textId="77777777" w:rsidR="000034C7" w:rsidRDefault="000034C7" w:rsidP="007F1877">
      <w:r>
        <w:separator/>
      </w:r>
    </w:p>
  </w:footnote>
  <w:footnote w:type="continuationSeparator" w:id="0">
    <w:p w14:paraId="45DA9CDC" w14:textId="77777777" w:rsidR="000034C7" w:rsidRDefault="000034C7" w:rsidP="007F1877">
      <w:r>
        <w:continuationSeparator/>
      </w:r>
    </w:p>
  </w:footnote>
  <w:footnote w:type="continuationNotice" w:id="1">
    <w:p w14:paraId="681025BF" w14:textId="77777777" w:rsidR="000034C7" w:rsidRDefault="000034C7"/>
  </w:footnote>
  <w:footnote w:id="2">
    <w:p w14:paraId="2DE10EF8" w14:textId="51F30800" w:rsidR="00281C2F" w:rsidRDefault="00281C2F">
      <w:pPr>
        <w:pStyle w:val="FootnoteText"/>
      </w:pPr>
      <w:r>
        <w:rPr>
          <w:rStyle w:val="FootnoteReference"/>
        </w:rPr>
        <w:footnoteRef/>
      </w:r>
      <w:r>
        <w:t xml:space="preserve"> Šeit un turpmāk tekstā ar “visas ministrijas” saprot ministrijas un citas centrālās valsts iestādes.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268115"/>
      <w:docPartObj>
        <w:docPartGallery w:val="Page Numbers (Top of Page)"/>
        <w:docPartUnique/>
      </w:docPartObj>
    </w:sdtPr>
    <w:sdtEndPr>
      <w:rPr>
        <w:noProof/>
      </w:rPr>
    </w:sdtEndPr>
    <w:sdtContent>
      <w:p w14:paraId="6422F1FF" w14:textId="2BA69215" w:rsidR="008E7C00" w:rsidRDefault="008E7C00">
        <w:pPr>
          <w:pStyle w:val="Header"/>
          <w:jc w:val="center"/>
        </w:pPr>
        <w:r>
          <w:fldChar w:fldCharType="begin"/>
        </w:r>
        <w:r>
          <w:instrText xml:space="preserve"> PAGE   \* MERGEFORMAT </w:instrText>
        </w:r>
        <w:r>
          <w:fldChar w:fldCharType="separate"/>
        </w:r>
        <w:r w:rsidR="006D54B2">
          <w:rPr>
            <w:noProof/>
          </w:rPr>
          <w:t>7</w:t>
        </w:r>
        <w:r>
          <w:rPr>
            <w:noProof/>
          </w:rPr>
          <w:fldChar w:fldCharType="end"/>
        </w:r>
      </w:p>
    </w:sdtContent>
  </w:sdt>
  <w:p w14:paraId="070237A4" w14:textId="753A7F90" w:rsidR="00477A23" w:rsidRDefault="00477A23" w:rsidP="007F18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760774"/>
      <w:docPartObj>
        <w:docPartGallery w:val="Page Numbers (Top of Page)"/>
        <w:docPartUnique/>
      </w:docPartObj>
    </w:sdtPr>
    <w:sdtEndPr>
      <w:rPr>
        <w:noProof/>
      </w:rPr>
    </w:sdtEndPr>
    <w:sdtContent>
      <w:p w14:paraId="71D03F74" w14:textId="2697F8C2" w:rsidR="000E3FC2" w:rsidRDefault="000E3FC2">
        <w:pPr>
          <w:pStyle w:val="Header"/>
          <w:jc w:val="center"/>
        </w:pPr>
        <w:r>
          <w:fldChar w:fldCharType="begin"/>
        </w:r>
        <w:r>
          <w:instrText xml:space="preserve"> PAGE   \* MERGEFORMAT </w:instrText>
        </w:r>
        <w:r>
          <w:fldChar w:fldCharType="separate"/>
        </w:r>
        <w:r w:rsidR="006D54B2">
          <w:rPr>
            <w:noProof/>
          </w:rPr>
          <w:t>1</w:t>
        </w:r>
        <w:r>
          <w:rPr>
            <w:noProof/>
          </w:rPr>
          <w:fldChar w:fldCharType="end"/>
        </w:r>
      </w:p>
    </w:sdtContent>
  </w:sdt>
  <w:p w14:paraId="25DF3817" w14:textId="77777777" w:rsidR="000E3FC2" w:rsidRDefault="000E3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817"/>
    <w:multiLevelType w:val="hybridMultilevel"/>
    <w:tmpl w:val="86C00820"/>
    <w:lvl w:ilvl="0" w:tplc="04260001">
      <w:start w:val="1"/>
      <w:numFmt w:val="bullet"/>
      <w:lvlText w:val=""/>
      <w:lvlJc w:val="left"/>
      <w:pPr>
        <w:ind w:left="2628" w:hanging="360"/>
      </w:pPr>
      <w:rPr>
        <w:rFonts w:ascii="Symbol" w:hAnsi="Symbol" w:hint="default"/>
      </w:rPr>
    </w:lvl>
    <w:lvl w:ilvl="1" w:tplc="04260003" w:tentative="1">
      <w:start w:val="1"/>
      <w:numFmt w:val="bullet"/>
      <w:lvlText w:val="o"/>
      <w:lvlJc w:val="left"/>
      <w:pPr>
        <w:ind w:left="3348" w:hanging="360"/>
      </w:pPr>
      <w:rPr>
        <w:rFonts w:ascii="Courier New" w:hAnsi="Courier New" w:cs="Courier New" w:hint="default"/>
      </w:rPr>
    </w:lvl>
    <w:lvl w:ilvl="2" w:tplc="04260005" w:tentative="1">
      <w:start w:val="1"/>
      <w:numFmt w:val="bullet"/>
      <w:lvlText w:val=""/>
      <w:lvlJc w:val="left"/>
      <w:pPr>
        <w:ind w:left="4068" w:hanging="360"/>
      </w:pPr>
      <w:rPr>
        <w:rFonts w:ascii="Wingdings" w:hAnsi="Wingdings" w:hint="default"/>
      </w:rPr>
    </w:lvl>
    <w:lvl w:ilvl="3" w:tplc="04260001" w:tentative="1">
      <w:start w:val="1"/>
      <w:numFmt w:val="bullet"/>
      <w:lvlText w:val=""/>
      <w:lvlJc w:val="left"/>
      <w:pPr>
        <w:ind w:left="4788" w:hanging="360"/>
      </w:pPr>
      <w:rPr>
        <w:rFonts w:ascii="Symbol" w:hAnsi="Symbol" w:hint="default"/>
      </w:rPr>
    </w:lvl>
    <w:lvl w:ilvl="4" w:tplc="04260003" w:tentative="1">
      <w:start w:val="1"/>
      <w:numFmt w:val="bullet"/>
      <w:lvlText w:val="o"/>
      <w:lvlJc w:val="left"/>
      <w:pPr>
        <w:ind w:left="5508" w:hanging="360"/>
      </w:pPr>
      <w:rPr>
        <w:rFonts w:ascii="Courier New" w:hAnsi="Courier New" w:cs="Courier New" w:hint="default"/>
      </w:rPr>
    </w:lvl>
    <w:lvl w:ilvl="5" w:tplc="04260005" w:tentative="1">
      <w:start w:val="1"/>
      <w:numFmt w:val="bullet"/>
      <w:lvlText w:val=""/>
      <w:lvlJc w:val="left"/>
      <w:pPr>
        <w:ind w:left="6228" w:hanging="360"/>
      </w:pPr>
      <w:rPr>
        <w:rFonts w:ascii="Wingdings" w:hAnsi="Wingdings" w:hint="default"/>
      </w:rPr>
    </w:lvl>
    <w:lvl w:ilvl="6" w:tplc="04260001" w:tentative="1">
      <w:start w:val="1"/>
      <w:numFmt w:val="bullet"/>
      <w:lvlText w:val=""/>
      <w:lvlJc w:val="left"/>
      <w:pPr>
        <w:ind w:left="6948" w:hanging="360"/>
      </w:pPr>
      <w:rPr>
        <w:rFonts w:ascii="Symbol" w:hAnsi="Symbol" w:hint="default"/>
      </w:rPr>
    </w:lvl>
    <w:lvl w:ilvl="7" w:tplc="04260003" w:tentative="1">
      <w:start w:val="1"/>
      <w:numFmt w:val="bullet"/>
      <w:lvlText w:val="o"/>
      <w:lvlJc w:val="left"/>
      <w:pPr>
        <w:ind w:left="7668" w:hanging="360"/>
      </w:pPr>
      <w:rPr>
        <w:rFonts w:ascii="Courier New" w:hAnsi="Courier New" w:cs="Courier New" w:hint="default"/>
      </w:rPr>
    </w:lvl>
    <w:lvl w:ilvl="8" w:tplc="04260005" w:tentative="1">
      <w:start w:val="1"/>
      <w:numFmt w:val="bullet"/>
      <w:lvlText w:val=""/>
      <w:lvlJc w:val="left"/>
      <w:pPr>
        <w:ind w:left="8388" w:hanging="360"/>
      </w:pPr>
      <w:rPr>
        <w:rFonts w:ascii="Wingdings" w:hAnsi="Wingdings" w:hint="default"/>
      </w:rPr>
    </w:lvl>
  </w:abstractNum>
  <w:abstractNum w:abstractNumId="1" w15:restartNumberingAfterBreak="0">
    <w:nsid w:val="02A226F4"/>
    <w:multiLevelType w:val="hybridMultilevel"/>
    <w:tmpl w:val="1174FC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190847"/>
    <w:multiLevelType w:val="multilevel"/>
    <w:tmpl w:val="6750D832"/>
    <w:lvl w:ilvl="0">
      <w:start w:val="1"/>
      <w:numFmt w:val="decimal"/>
      <w:lvlText w:val="%1."/>
      <w:lvlJc w:val="left"/>
      <w:pPr>
        <w:ind w:left="390" w:hanging="39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abstractNum w:abstractNumId="3" w15:restartNumberingAfterBreak="0">
    <w:nsid w:val="09E25FA4"/>
    <w:multiLevelType w:val="hybridMultilevel"/>
    <w:tmpl w:val="FF48329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12159F"/>
    <w:multiLevelType w:val="hybridMultilevel"/>
    <w:tmpl w:val="670CC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B24B88"/>
    <w:multiLevelType w:val="hybridMultilevel"/>
    <w:tmpl w:val="86F4CD0E"/>
    <w:lvl w:ilvl="0" w:tplc="3AF06E7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D72DAF"/>
    <w:multiLevelType w:val="hybridMultilevel"/>
    <w:tmpl w:val="15D4BD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3F4034"/>
    <w:multiLevelType w:val="hybridMultilevel"/>
    <w:tmpl w:val="6B3E9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5D940B4"/>
    <w:multiLevelType w:val="hybridMultilevel"/>
    <w:tmpl w:val="AEAEF630"/>
    <w:lvl w:ilvl="0" w:tplc="BFD28B3A">
      <w:start w:val="2"/>
      <w:numFmt w:val="bullet"/>
      <w:lvlText w:val=""/>
      <w:lvlJc w:val="left"/>
      <w:pPr>
        <w:ind w:left="1440" w:hanging="360"/>
      </w:pPr>
      <w:rPr>
        <w:rFonts w:ascii="Wingdings" w:eastAsia="Times New Roman" w:hAnsi="Wingdings"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27094A20"/>
    <w:multiLevelType w:val="hybridMultilevel"/>
    <w:tmpl w:val="8EA6F9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B47044"/>
    <w:multiLevelType w:val="hybridMultilevel"/>
    <w:tmpl w:val="F6D4E2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57540A"/>
    <w:multiLevelType w:val="hybridMultilevel"/>
    <w:tmpl w:val="D35AB2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A8620A5"/>
    <w:multiLevelType w:val="hybridMultilevel"/>
    <w:tmpl w:val="86F4CD0E"/>
    <w:lvl w:ilvl="0" w:tplc="3AF06E7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AD27307"/>
    <w:multiLevelType w:val="hybridMultilevel"/>
    <w:tmpl w:val="15B05C6E"/>
    <w:lvl w:ilvl="0" w:tplc="F7CE352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702117"/>
    <w:multiLevelType w:val="hybridMultilevel"/>
    <w:tmpl w:val="54D601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26A3DA3"/>
    <w:multiLevelType w:val="hybridMultilevel"/>
    <w:tmpl w:val="94A624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63670CB"/>
    <w:multiLevelType w:val="hybridMultilevel"/>
    <w:tmpl w:val="25ACA63C"/>
    <w:lvl w:ilvl="0" w:tplc="3AF06E7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3A922668"/>
    <w:multiLevelType w:val="hybridMultilevel"/>
    <w:tmpl w:val="0A1AD088"/>
    <w:lvl w:ilvl="0" w:tplc="04260001">
      <w:start w:val="1"/>
      <w:numFmt w:val="bullet"/>
      <w:lvlText w:val=""/>
      <w:lvlJc w:val="left"/>
      <w:pPr>
        <w:ind w:left="2628"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B6D738E"/>
    <w:multiLevelType w:val="hybridMultilevel"/>
    <w:tmpl w:val="AEAA5306"/>
    <w:lvl w:ilvl="0" w:tplc="E0024F5A">
      <w:start w:val="1"/>
      <w:numFmt w:val="bullet"/>
      <w:lvlText w:val=""/>
      <w:lvlJc w:val="left"/>
      <w:pPr>
        <w:ind w:left="340" w:hanging="34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D5F3495"/>
    <w:multiLevelType w:val="hybridMultilevel"/>
    <w:tmpl w:val="669E55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22666B"/>
    <w:multiLevelType w:val="hybridMultilevel"/>
    <w:tmpl w:val="D08C38F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E284287"/>
    <w:multiLevelType w:val="hybridMultilevel"/>
    <w:tmpl w:val="AEFEDBE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BE0763"/>
    <w:multiLevelType w:val="hybridMultilevel"/>
    <w:tmpl w:val="D18ED446"/>
    <w:lvl w:ilvl="0" w:tplc="D9D0A058">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3" w15:restartNumberingAfterBreak="0">
    <w:nsid w:val="42173FD5"/>
    <w:multiLevelType w:val="hybridMultilevel"/>
    <w:tmpl w:val="D52452B0"/>
    <w:lvl w:ilvl="0" w:tplc="05C22990">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B0C5FDB"/>
    <w:multiLevelType w:val="hybridMultilevel"/>
    <w:tmpl w:val="D062F0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B5417CF"/>
    <w:multiLevelType w:val="hybridMultilevel"/>
    <w:tmpl w:val="79F67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B566AE5"/>
    <w:multiLevelType w:val="hybridMultilevel"/>
    <w:tmpl w:val="86F4CD0E"/>
    <w:lvl w:ilvl="0" w:tplc="3AF06E7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4CE3785F"/>
    <w:multiLevelType w:val="hybridMultilevel"/>
    <w:tmpl w:val="61927C36"/>
    <w:lvl w:ilvl="0" w:tplc="04260017">
      <w:start w:val="1"/>
      <w:numFmt w:val="lowerLetter"/>
      <w:lvlText w:val="%1)"/>
      <w:lvlJc w:val="left"/>
      <w:pPr>
        <w:ind w:left="777" w:hanging="360"/>
      </w:pPr>
    </w:lvl>
    <w:lvl w:ilvl="1" w:tplc="04260019" w:tentative="1">
      <w:start w:val="1"/>
      <w:numFmt w:val="lowerLetter"/>
      <w:lvlText w:val="%2."/>
      <w:lvlJc w:val="left"/>
      <w:pPr>
        <w:ind w:left="1497" w:hanging="360"/>
      </w:pPr>
    </w:lvl>
    <w:lvl w:ilvl="2" w:tplc="0426001B" w:tentative="1">
      <w:start w:val="1"/>
      <w:numFmt w:val="lowerRoman"/>
      <w:lvlText w:val="%3."/>
      <w:lvlJc w:val="right"/>
      <w:pPr>
        <w:ind w:left="2217" w:hanging="180"/>
      </w:pPr>
    </w:lvl>
    <w:lvl w:ilvl="3" w:tplc="0426000F" w:tentative="1">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abstractNum w:abstractNumId="28" w15:restartNumberingAfterBreak="0">
    <w:nsid w:val="53B22227"/>
    <w:multiLevelType w:val="hybridMultilevel"/>
    <w:tmpl w:val="20688730"/>
    <w:lvl w:ilvl="0" w:tplc="65B0A610">
      <w:start w:val="1"/>
      <w:numFmt w:val="bullet"/>
      <w:lvlText w:val=""/>
      <w:lvlJc w:val="left"/>
      <w:pPr>
        <w:ind w:left="340" w:hanging="34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304003"/>
    <w:multiLevelType w:val="hybridMultilevel"/>
    <w:tmpl w:val="86F4CD0E"/>
    <w:lvl w:ilvl="0" w:tplc="3AF06E7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57B87598"/>
    <w:multiLevelType w:val="hybridMultilevel"/>
    <w:tmpl w:val="86F4CD0E"/>
    <w:lvl w:ilvl="0" w:tplc="3AF06E7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63AB6DAD"/>
    <w:multiLevelType w:val="hybridMultilevel"/>
    <w:tmpl w:val="97C4CD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B9141E"/>
    <w:multiLevelType w:val="hybridMultilevel"/>
    <w:tmpl w:val="86F4CD0E"/>
    <w:lvl w:ilvl="0" w:tplc="3AF06E7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6F9214D0"/>
    <w:multiLevelType w:val="hybridMultilevel"/>
    <w:tmpl w:val="5A16727A"/>
    <w:lvl w:ilvl="0" w:tplc="9D5444F2">
      <w:start w:val="2"/>
      <w:numFmt w:val="bullet"/>
      <w:lvlText w:val="&gt;"/>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719702AC"/>
    <w:multiLevelType w:val="hybridMultilevel"/>
    <w:tmpl w:val="86F4CD0E"/>
    <w:lvl w:ilvl="0" w:tplc="3AF06E7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71D01A8A"/>
    <w:multiLevelType w:val="hybridMultilevel"/>
    <w:tmpl w:val="C4603D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2895569"/>
    <w:multiLevelType w:val="hybridMultilevel"/>
    <w:tmpl w:val="2AA8E71C"/>
    <w:lvl w:ilvl="0" w:tplc="13B21460">
      <w:start w:val="1"/>
      <w:numFmt w:val="bullet"/>
      <w:lvlText w:val=""/>
      <w:lvlJc w:val="left"/>
      <w:pPr>
        <w:ind w:left="340" w:hanging="34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79B35F4"/>
    <w:multiLevelType w:val="hybridMultilevel"/>
    <w:tmpl w:val="8D825F7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AAC5E35"/>
    <w:multiLevelType w:val="hybridMultilevel"/>
    <w:tmpl w:val="FA7865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CB33A97"/>
    <w:multiLevelType w:val="hybridMultilevel"/>
    <w:tmpl w:val="1CA065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794D6E"/>
    <w:multiLevelType w:val="hybridMultilevel"/>
    <w:tmpl w:val="0168755E"/>
    <w:lvl w:ilvl="0" w:tplc="1D1077A2">
      <w:numFmt w:val="bullet"/>
      <w:lvlText w:val="-"/>
      <w:lvlJc w:val="left"/>
      <w:pPr>
        <w:ind w:left="1095" w:hanging="735"/>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FD722B5"/>
    <w:multiLevelType w:val="hybridMultilevel"/>
    <w:tmpl w:val="76809C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40"/>
  </w:num>
  <w:num w:numId="5">
    <w:abstractNumId w:val="25"/>
  </w:num>
  <w:num w:numId="6">
    <w:abstractNumId w:val="37"/>
  </w:num>
  <w:num w:numId="7">
    <w:abstractNumId w:val="26"/>
  </w:num>
  <w:num w:numId="8">
    <w:abstractNumId w:val="23"/>
  </w:num>
  <w:num w:numId="9">
    <w:abstractNumId w:val="27"/>
  </w:num>
  <w:num w:numId="10">
    <w:abstractNumId w:val="16"/>
  </w:num>
  <w:num w:numId="11">
    <w:abstractNumId w:val="29"/>
  </w:num>
  <w:num w:numId="12">
    <w:abstractNumId w:val="21"/>
  </w:num>
  <w:num w:numId="13">
    <w:abstractNumId w:val="22"/>
  </w:num>
  <w:num w:numId="14">
    <w:abstractNumId w:val="12"/>
  </w:num>
  <w:num w:numId="15">
    <w:abstractNumId w:val="34"/>
  </w:num>
  <w:num w:numId="16">
    <w:abstractNumId w:val="5"/>
  </w:num>
  <w:num w:numId="17">
    <w:abstractNumId w:val="30"/>
  </w:num>
  <w:num w:numId="18">
    <w:abstractNumId w:val="32"/>
  </w:num>
  <w:num w:numId="19">
    <w:abstractNumId w:val="19"/>
  </w:num>
  <w:num w:numId="20">
    <w:abstractNumId w:val="33"/>
  </w:num>
  <w:num w:numId="21">
    <w:abstractNumId w:val="8"/>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39"/>
  </w:num>
  <w:num w:numId="27">
    <w:abstractNumId w:val="10"/>
  </w:num>
  <w:num w:numId="28">
    <w:abstractNumId w:val="14"/>
  </w:num>
  <w:num w:numId="29">
    <w:abstractNumId w:val="38"/>
  </w:num>
  <w:num w:numId="30">
    <w:abstractNumId w:val="24"/>
  </w:num>
  <w:num w:numId="31">
    <w:abstractNumId w:val="11"/>
  </w:num>
  <w:num w:numId="32">
    <w:abstractNumId w:val="15"/>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6"/>
  </w:num>
  <w:num w:numId="36">
    <w:abstractNumId w:val="36"/>
  </w:num>
  <w:num w:numId="37">
    <w:abstractNumId w:val="18"/>
  </w:num>
  <w:num w:numId="38">
    <w:abstractNumId w:val="28"/>
  </w:num>
  <w:num w:numId="39">
    <w:abstractNumId w:val="1"/>
  </w:num>
  <w:num w:numId="40">
    <w:abstractNumId w:val="17"/>
  </w:num>
  <w:num w:numId="41">
    <w:abstractNumId w:val="4"/>
  </w:num>
  <w:num w:numId="42">
    <w:abstractNumId w:val="35"/>
  </w:num>
  <w:num w:numId="43">
    <w:abstractNumId w:val="3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4D"/>
    <w:rsid w:val="000006B8"/>
    <w:rsid w:val="000016AD"/>
    <w:rsid w:val="00001BC8"/>
    <w:rsid w:val="00002BF4"/>
    <w:rsid w:val="000034C7"/>
    <w:rsid w:val="00003BB1"/>
    <w:rsid w:val="00004CEF"/>
    <w:rsid w:val="00013F13"/>
    <w:rsid w:val="00014388"/>
    <w:rsid w:val="00015365"/>
    <w:rsid w:val="00016544"/>
    <w:rsid w:val="00016980"/>
    <w:rsid w:val="0002726E"/>
    <w:rsid w:val="0003198C"/>
    <w:rsid w:val="00033D01"/>
    <w:rsid w:val="00036C33"/>
    <w:rsid w:val="0004194F"/>
    <w:rsid w:val="0004211C"/>
    <w:rsid w:val="00045D27"/>
    <w:rsid w:val="000467A7"/>
    <w:rsid w:val="000478E4"/>
    <w:rsid w:val="00051AB0"/>
    <w:rsid w:val="00051DE2"/>
    <w:rsid w:val="0006475F"/>
    <w:rsid w:val="00071398"/>
    <w:rsid w:val="00081C57"/>
    <w:rsid w:val="00083BEC"/>
    <w:rsid w:val="000A5AEC"/>
    <w:rsid w:val="000A5F80"/>
    <w:rsid w:val="000B02AE"/>
    <w:rsid w:val="000B0570"/>
    <w:rsid w:val="000B24B1"/>
    <w:rsid w:val="000B44DE"/>
    <w:rsid w:val="000C0636"/>
    <w:rsid w:val="000D3C37"/>
    <w:rsid w:val="000D5880"/>
    <w:rsid w:val="000D6AF1"/>
    <w:rsid w:val="000E3FC2"/>
    <w:rsid w:val="000E452B"/>
    <w:rsid w:val="000E462D"/>
    <w:rsid w:val="000E58D5"/>
    <w:rsid w:val="00101C96"/>
    <w:rsid w:val="00103700"/>
    <w:rsid w:val="001066AB"/>
    <w:rsid w:val="001072C6"/>
    <w:rsid w:val="00111BB1"/>
    <w:rsid w:val="001124DC"/>
    <w:rsid w:val="00113A6A"/>
    <w:rsid w:val="00114014"/>
    <w:rsid w:val="001164A6"/>
    <w:rsid w:val="00120604"/>
    <w:rsid w:val="0012240B"/>
    <w:rsid w:val="00123A4E"/>
    <w:rsid w:val="00133EA3"/>
    <w:rsid w:val="00136949"/>
    <w:rsid w:val="00136D1E"/>
    <w:rsid w:val="00137FD9"/>
    <w:rsid w:val="001405E8"/>
    <w:rsid w:val="0014322E"/>
    <w:rsid w:val="00147CFB"/>
    <w:rsid w:val="00151F44"/>
    <w:rsid w:val="00155970"/>
    <w:rsid w:val="00163932"/>
    <w:rsid w:val="0016458B"/>
    <w:rsid w:val="00164826"/>
    <w:rsid w:val="0016655D"/>
    <w:rsid w:val="00172B02"/>
    <w:rsid w:val="0018720C"/>
    <w:rsid w:val="001965C6"/>
    <w:rsid w:val="001A1C1A"/>
    <w:rsid w:val="001A241D"/>
    <w:rsid w:val="001A2912"/>
    <w:rsid w:val="001B1F2F"/>
    <w:rsid w:val="001B3DE9"/>
    <w:rsid w:val="001B57A7"/>
    <w:rsid w:val="001C0091"/>
    <w:rsid w:val="001C34E5"/>
    <w:rsid w:val="001C3BAC"/>
    <w:rsid w:val="001D4891"/>
    <w:rsid w:val="001E2577"/>
    <w:rsid w:val="001E7350"/>
    <w:rsid w:val="001E7962"/>
    <w:rsid w:val="001F13D4"/>
    <w:rsid w:val="001F5EBF"/>
    <w:rsid w:val="00213C78"/>
    <w:rsid w:val="00214904"/>
    <w:rsid w:val="0021542F"/>
    <w:rsid w:val="00220E17"/>
    <w:rsid w:val="0022353D"/>
    <w:rsid w:val="0022745E"/>
    <w:rsid w:val="0023532E"/>
    <w:rsid w:val="002445F3"/>
    <w:rsid w:val="002463BA"/>
    <w:rsid w:val="002564E6"/>
    <w:rsid w:val="00265014"/>
    <w:rsid w:val="0026546B"/>
    <w:rsid w:val="00271B6A"/>
    <w:rsid w:val="002814EA"/>
    <w:rsid w:val="00281C2F"/>
    <w:rsid w:val="0029106E"/>
    <w:rsid w:val="00292215"/>
    <w:rsid w:val="002A17F0"/>
    <w:rsid w:val="002A1B3C"/>
    <w:rsid w:val="002A2000"/>
    <w:rsid w:val="002A579C"/>
    <w:rsid w:val="002B1A21"/>
    <w:rsid w:val="002B1F92"/>
    <w:rsid w:val="002B5B62"/>
    <w:rsid w:val="002B72CE"/>
    <w:rsid w:val="002B795A"/>
    <w:rsid w:val="002B7B96"/>
    <w:rsid w:val="002C15D0"/>
    <w:rsid w:val="002C43A5"/>
    <w:rsid w:val="002D075E"/>
    <w:rsid w:val="002E0537"/>
    <w:rsid w:val="002E627D"/>
    <w:rsid w:val="002F085B"/>
    <w:rsid w:val="002F126B"/>
    <w:rsid w:val="002F2710"/>
    <w:rsid w:val="003046B6"/>
    <w:rsid w:val="00305C25"/>
    <w:rsid w:val="00310E68"/>
    <w:rsid w:val="00311A7D"/>
    <w:rsid w:val="00311A98"/>
    <w:rsid w:val="00315B1C"/>
    <w:rsid w:val="00316E6D"/>
    <w:rsid w:val="00321BEB"/>
    <w:rsid w:val="003278A3"/>
    <w:rsid w:val="00331952"/>
    <w:rsid w:val="00331C1F"/>
    <w:rsid w:val="0033437A"/>
    <w:rsid w:val="003363E1"/>
    <w:rsid w:val="00336670"/>
    <w:rsid w:val="00357A7F"/>
    <w:rsid w:val="0036450B"/>
    <w:rsid w:val="00371FE3"/>
    <w:rsid w:val="003848D6"/>
    <w:rsid w:val="003853F6"/>
    <w:rsid w:val="0039216C"/>
    <w:rsid w:val="00397BC7"/>
    <w:rsid w:val="003A4D24"/>
    <w:rsid w:val="003B0139"/>
    <w:rsid w:val="003B450D"/>
    <w:rsid w:val="003C0163"/>
    <w:rsid w:val="003C07CD"/>
    <w:rsid w:val="003C132A"/>
    <w:rsid w:val="003C2CC6"/>
    <w:rsid w:val="003C4DF6"/>
    <w:rsid w:val="003E1432"/>
    <w:rsid w:val="003E74A6"/>
    <w:rsid w:val="00410450"/>
    <w:rsid w:val="00413585"/>
    <w:rsid w:val="00416639"/>
    <w:rsid w:val="00423E2D"/>
    <w:rsid w:val="00424829"/>
    <w:rsid w:val="00425E7B"/>
    <w:rsid w:val="004262A6"/>
    <w:rsid w:val="0042748D"/>
    <w:rsid w:val="00430E5A"/>
    <w:rsid w:val="004323DC"/>
    <w:rsid w:val="00437128"/>
    <w:rsid w:val="004453C2"/>
    <w:rsid w:val="00450072"/>
    <w:rsid w:val="00452FF5"/>
    <w:rsid w:val="0045336F"/>
    <w:rsid w:val="00453660"/>
    <w:rsid w:val="00453701"/>
    <w:rsid w:val="00460292"/>
    <w:rsid w:val="00461806"/>
    <w:rsid w:val="00465AD6"/>
    <w:rsid w:val="00467E08"/>
    <w:rsid w:val="004729E2"/>
    <w:rsid w:val="00473E49"/>
    <w:rsid w:val="00474982"/>
    <w:rsid w:val="00477A23"/>
    <w:rsid w:val="004823A5"/>
    <w:rsid w:val="00484F76"/>
    <w:rsid w:val="00485CD1"/>
    <w:rsid w:val="0048659B"/>
    <w:rsid w:val="004924DD"/>
    <w:rsid w:val="004928AD"/>
    <w:rsid w:val="004929C6"/>
    <w:rsid w:val="00494A45"/>
    <w:rsid w:val="00494F77"/>
    <w:rsid w:val="004A1444"/>
    <w:rsid w:val="004A46CD"/>
    <w:rsid w:val="004A4FD2"/>
    <w:rsid w:val="004A609A"/>
    <w:rsid w:val="004C01C0"/>
    <w:rsid w:val="004C34FD"/>
    <w:rsid w:val="004D16F8"/>
    <w:rsid w:val="004D5089"/>
    <w:rsid w:val="004D6F75"/>
    <w:rsid w:val="004E51CD"/>
    <w:rsid w:val="004F4FDD"/>
    <w:rsid w:val="004F5486"/>
    <w:rsid w:val="004F57A5"/>
    <w:rsid w:val="005142C7"/>
    <w:rsid w:val="0053224D"/>
    <w:rsid w:val="00535562"/>
    <w:rsid w:val="005356BD"/>
    <w:rsid w:val="00540577"/>
    <w:rsid w:val="00542990"/>
    <w:rsid w:val="00545EBA"/>
    <w:rsid w:val="005464E1"/>
    <w:rsid w:val="005474CF"/>
    <w:rsid w:val="00551E7F"/>
    <w:rsid w:val="0056232F"/>
    <w:rsid w:val="00564478"/>
    <w:rsid w:val="00566659"/>
    <w:rsid w:val="00572E0D"/>
    <w:rsid w:val="005761C0"/>
    <w:rsid w:val="00595240"/>
    <w:rsid w:val="005953BF"/>
    <w:rsid w:val="0059582D"/>
    <w:rsid w:val="005A11D2"/>
    <w:rsid w:val="005A46D7"/>
    <w:rsid w:val="005A59D9"/>
    <w:rsid w:val="005A7F00"/>
    <w:rsid w:val="005C6C08"/>
    <w:rsid w:val="005C7F8C"/>
    <w:rsid w:val="005D1339"/>
    <w:rsid w:val="005D783D"/>
    <w:rsid w:val="005E0048"/>
    <w:rsid w:val="005E109A"/>
    <w:rsid w:val="005E6DE5"/>
    <w:rsid w:val="005F375C"/>
    <w:rsid w:val="005F3B24"/>
    <w:rsid w:val="005F5907"/>
    <w:rsid w:val="0060218E"/>
    <w:rsid w:val="006054A2"/>
    <w:rsid w:val="00606A1D"/>
    <w:rsid w:val="006134C0"/>
    <w:rsid w:val="00617CED"/>
    <w:rsid w:val="00620469"/>
    <w:rsid w:val="00624EEA"/>
    <w:rsid w:val="0062763F"/>
    <w:rsid w:val="00631F23"/>
    <w:rsid w:val="00633669"/>
    <w:rsid w:val="00633A82"/>
    <w:rsid w:val="00642102"/>
    <w:rsid w:val="00643560"/>
    <w:rsid w:val="006449A8"/>
    <w:rsid w:val="0065434E"/>
    <w:rsid w:val="00655CAF"/>
    <w:rsid w:val="00663547"/>
    <w:rsid w:val="0067053E"/>
    <w:rsid w:val="00680E3F"/>
    <w:rsid w:val="00681071"/>
    <w:rsid w:val="00681BCC"/>
    <w:rsid w:val="006915F7"/>
    <w:rsid w:val="0069161F"/>
    <w:rsid w:val="0069474E"/>
    <w:rsid w:val="006B0CB2"/>
    <w:rsid w:val="006B6ED0"/>
    <w:rsid w:val="006C7257"/>
    <w:rsid w:val="006D54B2"/>
    <w:rsid w:val="006D6216"/>
    <w:rsid w:val="006D64B2"/>
    <w:rsid w:val="006D7467"/>
    <w:rsid w:val="006D7E71"/>
    <w:rsid w:val="006E121B"/>
    <w:rsid w:val="006E2652"/>
    <w:rsid w:val="006E399C"/>
    <w:rsid w:val="006E3F53"/>
    <w:rsid w:val="006E5B84"/>
    <w:rsid w:val="006F0239"/>
    <w:rsid w:val="006F1ED5"/>
    <w:rsid w:val="006F4919"/>
    <w:rsid w:val="00702586"/>
    <w:rsid w:val="00705321"/>
    <w:rsid w:val="0070585A"/>
    <w:rsid w:val="00711DC1"/>
    <w:rsid w:val="00713B2E"/>
    <w:rsid w:val="00716E96"/>
    <w:rsid w:val="007233FA"/>
    <w:rsid w:val="00725E81"/>
    <w:rsid w:val="0072610E"/>
    <w:rsid w:val="007336DD"/>
    <w:rsid w:val="00734464"/>
    <w:rsid w:val="0074140F"/>
    <w:rsid w:val="00742608"/>
    <w:rsid w:val="007428AB"/>
    <w:rsid w:val="00745774"/>
    <w:rsid w:val="00746435"/>
    <w:rsid w:val="0074737C"/>
    <w:rsid w:val="0075127D"/>
    <w:rsid w:val="0075583C"/>
    <w:rsid w:val="00756939"/>
    <w:rsid w:val="00760012"/>
    <w:rsid w:val="007608E5"/>
    <w:rsid w:val="00761DD3"/>
    <w:rsid w:val="00765442"/>
    <w:rsid w:val="007721AC"/>
    <w:rsid w:val="007801AC"/>
    <w:rsid w:val="00782F4D"/>
    <w:rsid w:val="007A10A9"/>
    <w:rsid w:val="007A302F"/>
    <w:rsid w:val="007A595F"/>
    <w:rsid w:val="007B08A3"/>
    <w:rsid w:val="007B1328"/>
    <w:rsid w:val="007C2FCA"/>
    <w:rsid w:val="007C4EA1"/>
    <w:rsid w:val="007F1877"/>
    <w:rsid w:val="007F1F59"/>
    <w:rsid w:val="007F5CA4"/>
    <w:rsid w:val="007F697B"/>
    <w:rsid w:val="007F6E95"/>
    <w:rsid w:val="00801F82"/>
    <w:rsid w:val="008022DB"/>
    <w:rsid w:val="00812D5F"/>
    <w:rsid w:val="00827F61"/>
    <w:rsid w:val="00831CBE"/>
    <w:rsid w:val="008351D2"/>
    <w:rsid w:val="00835987"/>
    <w:rsid w:val="00836B10"/>
    <w:rsid w:val="0084490E"/>
    <w:rsid w:val="00845661"/>
    <w:rsid w:val="008504E0"/>
    <w:rsid w:val="00851E16"/>
    <w:rsid w:val="00853DB9"/>
    <w:rsid w:val="0086639F"/>
    <w:rsid w:val="0087007A"/>
    <w:rsid w:val="00877897"/>
    <w:rsid w:val="00886E55"/>
    <w:rsid w:val="00890070"/>
    <w:rsid w:val="0089265D"/>
    <w:rsid w:val="00897033"/>
    <w:rsid w:val="008A50ED"/>
    <w:rsid w:val="008B3E65"/>
    <w:rsid w:val="008B456E"/>
    <w:rsid w:val="008D04AC"/>
    <w:rsid w:val="008D3552"/>
    <w:rsid w:val="008D4F06"/>
    <w:rsid w:val="008D5E00"/>
    <w:rsid w:val="008E0A83"/>
    <w:rsid w:val="008E6946"/>
    <w:rsid w:val="008E7C00"/>
    <w:rsid w:val="008F4E7A"/>
    <w:rsid w:val="00901528"/>
    <w:rsid w:val="009021D2"/>
    <w:rsid w:val="00904DFC"/>
    <w:rsid w:val="00912E67"/>
    <w:rsid w:val="009205E0"/>
    <w:rsid w:val="00920AB3"/>
    <w:rsid w:val="00924990"/>
    <w:rsid w:val="00930E09"/>
    <w:rsid w:val="00931795"/>
    <w:rsid w:val="0093278C"/>
    <w:rsid w:val="00935077"/>
    <w:rsid w:val="00953C80"/>
    <w:rsid w:val="0095409D"/>
    <w:rsid w:val="009573B6"/>
    <w:rsid w:val="0095770D"/>
    <w:rsid w:val="00957D69"/>
    <w:rsid w:val="009602F8"/>
    <w:rsid w:val="0097344A"/>
    <w:rsid w:val="00981F6C"/>
    <w:rsid w:val="0098682A"/>
    <w:rsid w:val="00986D55"/>
    <w:rsid w:val="009900D7"/>
    <w:rsid w:val="00990C4E"/>
    <w:rsid w:val="009935A8"/>
    <w:rsid w:val="009A1501"/>
    <w:rsid w:val="009A1CA7"/>
    <w:rsid w:val="009A2BA8"/>
    <w:rsid w:val="009B0E22"/>
    <w:rsid w:val="009B2573"/>
    <w:rsid w:val="009B6388"/>
    <w:rsid w:val="009C0F0C"/>
    <w:rsid w:val="009C5F55"/>
    <w:rsid w:val="009D0311"/>
    <w:rsid w:val="009D32D7"/>
    <w:rsid w:val="009E0134"/>
    <w:rsid w:val="009E2FDA"/>
    <w:rsid w:val="009E44B4"/>
    <w:rsid w:val="009E5CFF"/>
    <w:rsid w:val="009F1D60"/>
    <w:rsid w:val="009F6337"/>
    <w:rsid w:val="00A004A7"/>
    <w:rsid w:val="00A23548"/>
    <w:rsid w:val="00A261A1"/>
    <w:rsid w:val="00A27906"/>
    <w:rsid w:val="00A30D94"/>
    <w:rsid w:val="00A30F16"/>
    <w:rsid w:val="00A33CDE"/>
    <w:rsid w:val="00A3436C"/>
    <w:rsid w:val="00A4105A"/>
    <w:rsid w:val="00A46D59"/>
    <w:rsid w:val="00A475D6"/>
    <w:rsid w:val="00A5085A"/>
    <w:rsid w:val="00A53055"/>
    <w:rsid w:val="00A53781"/>
    <w:rsid w:val="00A546D9"/>
    <w:rsid w:val="00A571DA"/>
    <w:rsid w:val="00A60735"/>
    <w:rsid w:val="00A63C43"/>
    <w:rsid w:val="00A67CB1"/>
    <w:rsid w:val="00A7105B"/>
    <w:rsid w:val="00A75161"/>
    <w:rsid w:val="00A85893"/>
    <w:rsid w:val="00A9430A"/>
    <w:rsid w:val="00AA277B"/>
    <w:rsid w:val="00AB2D0A"/>
    <w:rsid w:val="00AB5494"/>
    <w:rsid w:val="00AC354D"/>
    <w:rsid w:val="00AD0911"/>
    <w:rsid w:val="00AD10FE"/>
    <w:rsid w:val="00AD63B0"/>
    <w:rsid w:val="00AD780F"/>
    <w:rsid w:val="00AE5589"/>
    <w:rsid w:val="00AF2AB8"/>
    <w:rsid w:val="00AF4946"/>
    <w:rsid w:val="00AF5BB6"/>
    <w:rsid w:val="00B01A22"/>
    <w:rsid w:val="00B0262B"/>
    <w:rsid w:val="00B02CEB"/>
    <w:rsid w:val="00B0479B"/>
    <w:rsid w:val="00B04AFB"/>
    <w:rsid w:val="00B05FFE"/>
    <w:rsid w:val="00B27CA3"/>
    <w:rsid w:val="00B412DA"/>
    <w:rsid w:val="00B434B3"/>
    <w:rsid w:val="00B46A44"/>
    <w:rsid w:val="00B47798"/>
    <w:rsid w:val="00B50BEF"/>
    <w:rsid w:val="00B55E30"/>
    <w:rsid w:val="00B571D8"/>
    <w:rsid w:val="00B6355F"/>
    <w:rsid w:val="00B74718"/>
    <w:rsid w:val="00B76434"/>
    <w:rsid w:val="00B826BC"/>
    <w:rsid w:val="00B83860"/>
    <w:rsid w:val="00B87C07"/>
    <w:rsid w:val="00B92A07"/>
    <w:rsid w:val="00B94AC6"/>
    <w:rsid w:val="00BA464A"/>
    <w:rsid w:val="00BA5C29"/>
    <w:rsid w:val="00BB2D54"/>
    <w:rsid w:val="00BB4EE6"/>
    <w:rsid w:val="00BB5E08"/>
    <w:rsid w:val="00BC23AB"/>
    <w:rsid w:val="00BD5900"/>
    <w:rsid w:val="00BD6113"/>
    <w:rsid w:val="00BE08EC"/>
    <w:rsid w:val="00BE10F0"/>
    <w:rsid w:val="00BE4E46"/>
    <w:rsid w:val="00BF00CD"/>
    <w:rsid w:val="00BF0B32"/>
    <w:rsid w:val="00BF1A64"/>
    <w:rsid w:val="00BF3942"/>
    <w:rsid w:val="00BF4300"/>
    <w:rsid w:val="00BF5786"/>
    <w:rsid w:val="00C04A71"/>
    <w:rsid w:val="00C04E58"/>
    <w:rsid w:val="00C05AE4"/>
    <w:rsid w:val="00C060E4"/>
    <w:rsid w:val="00C21828"/>
    <w:rsid w:val="00C27632"/>
    <w:rsid w:val="00C374E7"/>
    <w:rsid w:val="00C4326A"/>
    <w:rsid w:val="00C441B7"/>
    <w:rsid w:val="00C506BB"/>
    <w:rsid w:val="00C51911"/>
    <w:rsid w:val="00C52F94"/>
    <w:rsid w:val="00C5732A"/>
    <w:rsid w:val="00C63C00"/>
    <w:rsid w:val="00C7209A"/>
    <w:rsid w:val="00C8465B"/>
    <w:rsid w:val="00C901D8"/>
    <w:rsid w:val="00C92B42"/>
    <w:rsid w:val="00C950DF"/>
    <w:rsid w:val="00C95D4F"/>
    <w:rsid w:val="00CA079E"/>
    <w:rsid w:val="00CA128E"/>
    <w:rsid w:val="00CA5CA2"/>
    <w:rsid w:val="00CB1125"/>
    <w:rsid w:val="00CB133F"/>
    <w:rsid w:val="00CB7C33"/>
    <w:rsid w:val="00CC0DC0"/>
    <w:rsid w:val="00CC3994"/>
    <w:rsid w:val="00CD2988"/>
    <w:rsid w:val="00CD3268"/>
    <w:rsid w:val="00CF0CE8"/>
    <w:rsid w:val="00CF1C29"/>
    <w:rsid w:val="00CF1FF2"/>
    <w:rsid w:val="00CF3F73"/>
    <w:rsid w:val="00CF74AB"/>
    <w:rsid w:val="00D13D4F"/>
    <w:rsid w:val="00D21D5A"/>
    <w:rsid w:val="00D2329F"/>
    <w:rsid w:val="00D25FE4"/>
    <w:rsid w:val="00D33ECC"/>
    <w:rsid w:val="00D44263"/>
    <w:rsid w:val="00D47D02"/>
    <w:rsid w:val="00D54283"/>
    <w:rsid w:val="00D67D3C"/>
    <w:rsid w:val="00D74646"/>
    <w:rsid w:val="00D74F8E"/>
    <w:rsid w:val="00D757FA"/>
    <w:rsid w:val="00D75F00"/>
    <w:rsid w:val="00D8040F"/>
    <w:rsid w:val="00D852E5"/>
    <w:rsid w:val="00D927F8"/>
    <w:rsid w:val="00D960E8"/>
    <w:rsid w:val="00D9673C"/>
    <w:rsid w:val="00DA77F2"/>
    <w:rsid w:val="00DB2859"/>
    <w:rsid w:val="00DB601D"/>
    <w:rsid w:val="00DC023A"/>
    <w:rsid w:val="00DC2DF7"/>
    <w:rsid w:val="00DD305A"/>
    <w:rsid w:val="00DD766D"/>
    <w:rsid w:val="00DE5B77"/>
    <w:rsid w:val="00DF29F0"/>
    <w:rsid w:val="00E027A9"/>
    <w:rsid w:val="00E0292C"/>
    <w:rsid w:val="00E02B80"/>
    <w:rsid w:val="00E02BBE"/>
    <w:rsid w:val="00E04C12"/>
    <w:rsid w:val="00E216C5"/>
    <w:rsid w:val="00E24B2E"/>
    <w:rsid w:val="00E26E92"/>
    <w:rsid w:val="00E340A3"/>
    <w:rsid w:val="00E42A4F"/>
    <w:rsid w:val="00E43A75"/>
    <w:rsid w:val="00E559C6"/>
    <w:rsid w:val="00E60348"/>
    <w:rsid w:val="00E60C20"/>
    <w:rsid w:val="00E63650"/>
    <w:rsid w:val="00E727D3"/>
    <w:rsid w:val="00E806C8"/>
    <w:rsid w:val="00E80B84"/>
    <w:rsid w:val="00E8275C"/>
    <w:rsid w:val="00E931C4"/>
    <w:rsid w:val="00E9369B"/>
    <w:rsid w:val="00EA06BF"/>
    <w:rsid w:val="00EA3001"/>
    <w:rsid w:val="00EA3901"/>
    <w:rsid w:val="00EA6E44"/>
    <w:rsid w:val="00EC27E6"/>
    <w:rsid w:val="00EC5F89"/>
    <w:rsid w:val="00EC75E5"/>
    <w:rsid w:val="00EC7C10"/>
    <w:rsid w:val="00ED639F"/>
    <w:rsid w:val="00ED67A0"/>
    <w:rsid w:val="00EE779E"/>
    <w:rsid w:val="00EF09E7"/>
    <w:rsid w:val="00EF5FC3"/>
    <w:rsid w:val="00F04B02"/>
    <w:rsid w:val="00F05838"/>
    <w:rsid w:val="00F05C08"/>
    <w:rsid w:val="00F0679D"/>
    <w:rsid w:val="00F233B8"/>
    <w:rsid w:val="00F356EC"/>
    <w:rsid w:val="00F46270"/>
    <w:rsid w:val="00F5498C"/>
    <w:rsid w:val="00F55F36"/>
    <w:rsid w:val="00F57127"/>
    <w:rsid w:val="00F61F25"/>
    <w:rsid w:val="00F640EC"/>
    <w:rsid w:val="00F64933"/>
    <w:rsid w:val="00F719CE"/>
    <w:rsid w:val="00F847A9"/>
    <w:rsid w:val="00F852D9"/>
    <w:rsid w:val="00F857F3"/>
    <w:rsid w:val="00F86806"/>
    <w:rsid w:val="00F905EE"/>
    <w:rsid w:val="00F9228C"/>
    <w:rsid w:val="00F943E7"/>
    <w:rsid w:val="00F976AD"/>
    <w:rsid w:val="00FA5F92"/>
    <w:rsid w:val="00FA6B97"/>
    <w:rsid w:val="00FA6BE4"/>
    <w:rsid w:val="00FB32F3"/>
    <w:rsid w:val="00FB534D"/>
    <w:rsid w:val="00FB7DF7"/>
    <w:rsid w:val="00FB7E3A"/>
    <w:rsid w:val="00FC7C97"/>
    <w:rsid w:val="00FD1325"/>
    <w:rsid w:val="00FD1349"/>
    <w:rsid w:val="00FD289B"/>
    <w:rsid w:val="00FD401A"/>
    <w:rsid w:val="00FD5CFD"/>
    <w:rsid w:val="00FE518E"/>
    <w:rsid w:val="00FE52F9"/>
    <w:rsid w:val="00FF0141"/>
    <w:rsid w:val="00FF7317"/>
    <w:rsid w:val="00FF7B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17D5"/>
  <w15:docId w15:val="{84F56AE3-1031-471F-98EC-547F4B72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Calibri"/>
        <w:sz w:val="24"/>
        <w:szCs w:val="22"/>
        <w:lang w:val="lv-LV" w:eastAsia="en-US" w:bidi="ar-SA"/>
      </w:rPr>
    </w:rPrDefault>
    <w:pPrDefault>
      <w:pPr>
        <w:ind w:left="92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34D"/>
    <w:pPr>
      <w:ind w:left="0" w:firstLine="0"/>
      <w:jc w:val="left"/>
    </w:pPr>
    <w:rPr>
      <w:rFonts w:eastAsia="Times New Roman" w:cs="Times New Roman"/>
      <w:szCs w:val="24"/>
      <w:lang w:eastAsia="lv-LV"/>
    </w:rPr>
  </w:style>
  <w:style w:type="paragraph" w:styleId="Heading3">
    <w:name w:val="heading 3"/>
    <w:basedOn w:val="Normal"/>
    <w:next w:val="Normal"/>
    <w:link w:val="Heading3Char"/>
    <w:uiPriority w:val="9"/>
    <w:unhideWhenUsed/>
    <w:qFormat/>
    <w:rsid w:val="006D64B2"/>
    <w:pPr>
      <w:keepNext/>
      <w:keepLines/>
      <w:spacing w:before="40" w:line="259" w:lineRule="auto"/>
      <w:outlineLvl w:val="2"/>
    </w:pPr>
    <w:rPr>
      <w:rFonts w:ascii="Calibri Light" w:hAnsi="Calibri Light"/>
      <w:color w:val="1F4D7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4D"/>
    <w:pPr>
      <w:ind w:left="720"/>
    </w:pPr>
  </w:style>
  <w:style w:type="paragraph" w:styleId="Header">
    <w:name w:val="header"/>
    <w:basedOn w:val="Normal"/>
    <w:link w:val="HeaderChar"/>
    <w:uiPriority w:val="99"/>
    <w:unhideWhenUsed/>
    <w:rsid w:val="007F1877"/>
    <w:pPr>
      <w:tabs>
        <w:tab w:val="center" w:pos="4153"/>
        <w:tab w:val="right" w:pos="8306"/>
      </w:tabs>
    </w:pPr>
  </w:style>
  <w:style w:type="character" w:customStyle="1" w:styleId="HeaderChar">
    <w:name w:val="Header Char"/>
    <w:basedOn w:val="DefaultParagraphFont"/>
    <w:link w:val="Header"/>
    <w:uiPriority w:val="99"/>
    <w:rsid w:val="007F1877"/>
    <w:rPr>
      <w:rFonts w:eastAsia="Times New Roman" w:cs="Times New Roman"/>
      <w:szCs w:val="24"/>
      <w:lang w:eastAsia="lv-LV"/>
    </w:rPr>
  </w:style>
  <w:style w:type="paragraph" w:styleId="Footer">
    <w:name w:val="footer"/>
    <w:basedOn w:val="Normal"/>
    <w:link w:val="FooterChar"/>
    <w:uiPriority w:val="99"/>
    <w:unhideWhenUsed/>
    <w:rsid w:val="007F1877"/>
    <w:pPr>
      <w:tabs>
        <w:tab w:val="center" w:pos="4153"/>
        <w:tab w:val="right" w:pos="8306"/>
      </w:tabs>
    </w:pPr>
  </w:style>
  <w:style w:type="character" w:customStyle="1" w:styleId="FooterChar">
    <w:name w:val="Footer Char"/>
    <w:basedOn w:val="DefaultParagraphFont"/>
    <w:link w:val="Footer"/>
    <w:uiPriority w:val="99"/>
    <w:rsid w:val="007F1877"/>
    <w:rPr>
      <w:rFonts w:eastAsia="Times New Roman" w:cs="Times New Roman"/>
      <w:szCs w:val="24"/>
      <w:lang w:eastAsia="lv-LV"/>
    </w:rPr>
  </w:style>
  <w:style w:type="character" w:customStyle="1" w:styleId="apple-converted-space">
    <w:name w:val="apple-converted-space"/>
    <w:basedOn w:val="DefaultParagraphFont"/>
    <w:rsid w:val="00103700"/>
  </w:style>
  <w:style w:type="character" w:styleId="Hyperlink">
    <w:name w:val="Hyperlink"/>
    <w:basedOn w:val="DefaultParagraphFont"/>
    <w:uiPriority w:val="99"/>
    <w:unhideWhenUsed/>
    <w:rsid w:val="00103700"/>
    <w:rPr>
      <w:color w:val="0000FF"/>
      <w:u w:val="single"/>
    </w:rPr>
  </w:style>
  <w:style w:type="character" w:styleId="CommentReference">
    <w:name w:val="annotation reference"/>
    <w:basedOn w:val="DefaultParagraphFont"/>
    <w:uiPriority w:val="99"/>
    <w:semiHidden/>
    <w:unhideWhenUsed/>
    <w:rsid w:val="00957D69"/>
    <w:rPr>
      <w:sz w:val="16"/>
      <w:szCs w:val="16"/>
    </w:rPr>
  </w:style>
  <w:style w:type="paragraph" w:styleId="CommentText">
    <w:name w:val="annotation text"/>
    <w:basedOn w:val="Normal"/>
    <w:link w:val="CommentTextChar"/>
    <w:uiPriority w:val="99"/>
    <w:unhideWhenUsed/>
    <w:rsid w:val="00957D69"/>
    <w:rPr>
      <w:sz w:val="20"/>
      <w:szCs w:val="20"/>
    </w:rPr>
  </w:style>
  <w:style w:type="character" w:customStyle="1" w:styleId="CommentTextChar">
    <w:name w:val="Comment Text Char"/>
    <w:basedOn w:val="DefaultParagraphFont"/>
    <w:link w:val="CommentText"/>
    <w:uiPriority w:val="99"/>
    <w:rsid w:val="00957D69"/>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57D69"/>
    <w:rPr>
      <w:b/>
      <w:bCs/>
    </w:rPr>
  </w:style>
  <w:style w:type="character" w:customStyle="1" w:styleId="CommentSubjectChar">
    <w:name w:val="Comment Subject Char"/>
    <w:basedOn w:val="CommentTextChar"/>
    <w:link w:val="CommentSubject"/>
    <w:uiPriority w:val="99"/>
    <w:semiHidden/>
    <w:rsid w:val="00957D69"/>
    <w:rPr>
      <w:rFonts w:eastAsia="Times New Roman" w:cs="Times New Roman"/>
      <w:b/>
      <w:bCs/>
      <w:sz w:val="20"/>
      <w:szCs w:val="20"/>
      <w:lang w:eastAsia="lv-LV"/>
    </w:rPr>
  </w:style>
  <w:style w:type="paragraph" w:styleId="BalloonText">
    <w:name w:val="Balloon Text"/>
    <w:basedOn w:val="Normal"/>
    <w:link w:val="BalloonTextChar"/>
    <w:uiPriority w:val="99"/>
    <w:semiHidden/>
    <w:unhideWhenUsed/>
    <w:rsid w:val="00957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D69"/>
    <w:rPr>
      <w:rFonts w:ascii="Segoe UI" w:eastAsia="Times New Roman" w:hAnsi="Segoe UI" w:cs="Segoe UI"/>
      <w:sz w:val="18"/>
      <w:szCs w:val="18"/>
      <w:lang w:eastAsia="lv-LV"/>
    </w:rPr>
  </w:style>
  <w:style w:type="paragraph" w:styleId="Revision">
    <w:name w:val="Revision"/>
    <w:hidden/>
    <w:uiPriority w:val="99"/>
    <w:semiHidden/>
    <w:rsid w:val="003C132A"/>
    <w:pPr>
      <w:ind w:left="0" w:firstLine="0"/>
      <w:jc w:val="left"/>
    </w:pPr>
    <w:rPr>
      <w:rFonts w:eastAsia="Times New Roman" w:cs="Times New Roman"/>
      <w:szCs w:val="24"/>
      <w:lang w:eastAsia="lv-LV"/>
    </w:rPr>
  </w:style>
  <w:style w:type="table" w:styleId="TableGrid">
    <w:name w:val="Table Grid"/>
    <w:basedOn w:val="TableNormal"/>
    <w:uiPriority w:val="39"/>
    <w:rsid w:val="00031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D64B2"/>
    <w:rPr>
      <w:rFonts w:ascii="Calibri Light" w:eastAsia="Times New Roman" w:hAnsi="Calibri Light" w:cs="Times New Roman"/>
      <w:color w:val="1F4D78"/>
      <w:szCs w:val="24"/>
    </w:rPr>
  </w:style>
  <w:style w:type="paragraph" w:customStyle="1" w:styleId="Default">
    <w:name w:val="Default"/>
    <w:link w:val="DefaultChar"/>
    <w:qFormat/>
    <w:rsid w:val="006D64B2"/>
    <w:pPr>
      <w:autoSpaceDE w:val="0"/>
      <w:autoSpaceDN w:val="0"/>
      <w:adjustRightInd w:val="0"/>
      <w:ind w:left="0" w:firstLine="0"/>
      <w:jc w:val="left"/>
    </w:pPr>
    <w:rPr>
      <w:rFonts w:ascii="NewsGoth Cn TL" w:eastAsia="Calibri" w:hAnsi="NewsGoth Cn TL" w:cs="NewsGoth Cn TL"/>
      <w:color w:val="000000"/>
      <w:szCs w:val="24"/>
    </w:rPr>
  </w:style>
  <w:style w:type="paragraph" w:customStyle="1" w:styleId="VPBody">
    <w:name w:val="VP Body"/>
    <w:basedOn w:val="Normal"/>
    <w:qFormat/>
    <w:rsid w:val="006D64B2"/>
    <w:pPr>
      <w:tabs>
        <w:tab w:val="left" w:pos="0"/>
      </w:tabs>
      <w:spacing w:before="80" w:after="80"/>
      <w:jc w:val="both"/>
    </w:pPr>
    <w:rPr>
      <w:rFonts w:eastAsia="Calibri"/>
      <w:bCs/>
      <w:szCs w:val="22"/>
      <w:lang w:eastAsia="en-US"/>
    </w:rPr>
  </w:style>
  <w:style w:type="character" w:customStyle="1" w:styleId="DefaultChar">
    <w:name w:val="Default Char"/>
    <w:link w:val="Default"/>
    <w:locked/>
    <w:rsid w:val="006D64B2"/>
    <w:rPr>
      <w:rFonts w:ascii="NewsGoth Cn TL" w:eastAsia="Calibri" w:hAnsi="NewsGoth Cn TL" w:cs="NewsGoth Cn TL"/>
      <w:color w:val="000000"/>
      <w:szCs w:val="24"/>
    </w:rPr>
  </w:style>
  <w:style w:type="paragraph" w:styleId="FootnoteText">
    <w:name w:val="footnote text"/>
    <w:basedOn w:val="Normal"/>
    <w:link w:val="FootnoteTextChar"/>
    <w:uiPriority w:val="99"/>
    <w:semiHidden/>
    <w:unhideWhenUsed/>
    <w:rsid w:val="00465AD6"/>
    <w:rPr>
      <w:sz w:val="20"/>
      <w:szCs w:val="20"/>
    </w:rPr>
  </w:style>
  <w:style w:type="character" w:customStyle="1" w:styleId="FootnoteTextChar">
    <w:name w:val="Footnote Text Char"/>
    <w:basedOn w:val="DefaultParagraphFont"/>
    <w:link w:val="FootnoteText"/>
    <w:uiPriority w:val="99"/>
    <w:semiHidden/>
    <w:rsid w:val="00465AD6"/>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465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88587">
      <w:bodyDiv w:val="1"/>
      <w:marLeft w:val="0"/>
      <w:marRight w:val="0"/>
      <w:marTop w:val="0"/>
      <w:marBottom w:val="0"/>
      <w:divBdr>
        <w:top w:val="none" w:sz="0" w:space="0" w:color="auto"/>
        <w:left w:val="none" w:sz="0" w:space="0" w:color="auto"/>
        <w:bottom w:val="none" w:sz="0" w:space="0" w:color="auto"/>
        <w:right w:val="none" w:sz="0" w:space="0" w:color="auto"/>
      </w:divBdr>
    </w:div>
    <w:div w:id="884096662">
      <w:bodyDiv w:val="1"/>
      <w:marLeft w:val="0"/>
      <w:marRight w:val="0"/>
      <w:marTop w:val="0"/>
      <w:marBottom w:val="0"/>
      <w:divBdr>
        <w:top w:val="none" w:sz="0" w:space="0" w:color="auto"/>
        <w:left w:val="none" w:sz="0" w:space="0" w:color="auto"/>
        <w:bottom w:val="none" w:sz="0" w:space="0" w:color="auto"/>
        <w:right w:val="none" w:sz="0" w:space="0" w:color="auto"/>
      </w:divBdr>
    </w:div>
    <w:div w:id="991836900">
      <w:bodyDiv w:val="1"/>
      <w:marLeft w:val="0"/>
      <w:marRight w:val="0"/>
      <w:marTop w:val="0"/>
      <w:marBottom w:val="0"/>
      <w:divBdr>
        <w:top w:val="none" w:sz="0" w:space="0" w:color="auto"/>
        <w:left w:val="none" w:sz="0" w:space="0" w:color="auto"/>
        <w:bottom w:val="none" w:sz="0" w:space="0" w:color="auto"/>
        <w:right w:val="none" w:sz="0" w:space="0" w:color="auto"/>
      </w:divBdr>
    </w:div>
    <w:div w:id="1340347372">
      <w:bodyDiv w:val="1"/>
      <w:marLeft w:val="0"/>
      <w:marRight w:val="0"/>
      <w:marTop w:val="0"/>
      <w:marBottom w:val="0"/>
      <w:divBdr>
        <w:top w:val="none" w:sz="0" w:space="0" w:color="auto"/>
        <w:left w:val="none" w:sz="0" w:space="0" w:color="auto"/>
        <w:bottom w:val="none" w:sz="0" w:space="0" w:color="auto"/>
        <w:right w:val="none" w:sz="0" w:space="0" w:color="auto"/>
      </w:divBdr>
    </w:div>
    <w:div w:id="2011132646">
      <w:bodyDiv w:val="1"/>
      <w:marLeft w:val="0"/>
      <w:marRight w:val="0"/>
      <w:marTop w:val="0"/>
      <w:marBottom w:val="0"/>
      <w:divBdr>
        <w:top w:val="none" w:sz="0" w:space="0" w:color="auto"/>
        <w:left w:val="none" w:sz="0" w:space="0" w:color="auto"/>
        <w:bottom w:val="none" w:sz="0" w:space="0" w:color="auto"/>
        <w:right w:val="none" w:sz="0" w:space="0" w:color="auto"/>
      </w:divBdr>
    </w:div>
    <w:div w:id="211131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ina.pure@f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C1BEB-654B-42AF-8C81-1BF2EFDC5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17143</Words>
  <Characters>9772</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valsts budžeta izdevumu pārskatīšanas 2018., 2019. un 2020.gadam rezultātiem un priekšlikumi par šo rezultātu izmantošanu likumprojekta “Par vidēja termiņa budžeta 2018., 2019. un 2020.gadam” un likumprojekta “Par valsts budžet</vt:lpstr>
      <vt:lpstr/>
    </vt:vector>
  </TitlesOfParts>
  <Company>Finanšu ministrija</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budžeta izdevumu pārskatīšanas 2018., 2019. un 2020.gadam rezultātiem un priekšlikumi par šo rezultātu izmantošanu likumprojekta “Par vidēja termiņa budžeta 2018., 2019. un 2020.gadam” un likumprojekta “Par valsts budžetu 2018.gadam” izstrādes procesā”</dc:title>
  <dc:subject>pielikums</dc:subject>
  <dc:creator>Kristīna Pūre</dc:creator>
  <dc:description>kristina.pure@fm.gov.lv, tālr. 67095432</dc:description>
  <cp:lastModifiedBy>Dace H</cp:lastModifiedBy>
  <cp:revision>14</cp:revision>
  <cp:lastPrinted>2017-06-16T06:57:00Z</cp:lastPrinted>
  <dcterms:created xsi:type="dcterms:W3CDTF">2017-08-10T06:18:00Z</dcterms:created>
  <dcterms:modified xsi:type="dcterms:W3CDTF">2017-08-22T06:56:00Z</dcterms:modified>
</cp:coreProperties>
</file>