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8EFF9" w14:textId="3C8BE8DA" w:rsidR="00D61A40" w:rsidRDefault="00D61A40" w:rsidP="008678C6">
      <w:pPr>
        <w:pStyle w:val="H4"/>
        <w:spacing w:after="360"/>
        <w:rPr>
          <w:lang w:eastAsia="lv-LV"/>
        </w:rPr>
      </w:pPr>
      <w:r w:rsidRPr="002C3ED9">
        <w:rPr>
          <w:lang w:eastAsia="lv-LV"/>
        </w:rPr>
        <w:t>12. Ekonomikas ministrija</w:t>
      </w:r>
    </w:p>
    <w:p w14:paraId="39D7E46E" w14:textId="7DC816B8" w:rsidR="009B6D90" w:rsidRPr="00CF69B8" w:rsidRDefault="00104549" w:rsidP="009B6D90">
      <w:pPr>
        <w:pStyle w:val="Funkcijasbold"/>
        <w:spacing w:after="240"/>
        <w:jc w:val="left"/>
      </w:pPr>
      <w:r>
        <w:rPr>
          <w:u w:val="single"/>
        </w:rPr>
        <w:t>Ekonomikas m</w:t>
      </w:r>
      <w:r w:rsidR="009B6D90" w:rsidRPr="00CF69B8">
        <w:rPr>
          <w:u w:val="single"/>
        </w:rPr>
        <w:t>inistrijas darbības jomas</w:t>
      </w:r>
      <w:r w:rsidR="009B6D90" w:rsidRPr="00CF69B8">
        <w:t>:</w:t>
      </w:r>
    </w:p>
    <w:p w14:paraId="2A632921" w14:textId="77777777" w:rsidR="009B6D90" w:rsidRPr="00CF69B8" w:rsidRDefault="009B6D90" w:rsidP="009B6D90">
      <w:pPr>
        <w:pStyle w:val="Funkcijasbold"/>
        <w:spacing w:after="480"/>
        <w:jc w:val="left"/>
      </w:pPr>
      <w:r w:rsidRPr="00CF69B8">
        <w:rPr>
          <w:noProof/>
          <w:color w:val="92D050"/>
          <w:lang w:eastAsia="lv-LV"/>
        </w:rPr>
        <w:drawing>
          <wp:inline distT="0" distB="0" distL="0" distR="0" wp14:anchorId="38944FC0" wp14:editId="0D81F965">
            <wp:extent cx="5759450" cy="2000250"/>
            <wp:effectExtent l="0" t="76200" r="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2D904F" w14:textId="6668EB5C" w:rsidR="009B6D90" w:rsidRPr="00CF69B8" w:rsidRDefault="00104549" w:rsidP="009B6D90">
      <w:pPr>
        <w:pStyle w:val="Funkcijasbold"/>
        <w:spacing w:before="480" w:after="240"/>
        <w:rPr>
          <w:szCs w:val="24"/>
          <w:lang w:eastAsia="lv-LV"/>
        </w:rPr>
      </w:pPr>
      <w:r>
        <w:rPr>
          <w:szCs w:val="24"/>
          <w:u w:val="single"/>
          <w:lang w:eastAsia="lv-LV"/>
        </w:rPr>
        <w:t>Ekonomikas m</w:t>
      </w:r>
      <w:r w:rsidR="009B6D90" w:rsidRPr="00CF69B8">
        <w:rPr>
          <w:szCs w:val="24"/>
          <w:u w:val="single"/>
          <w:lang w:eastAsia="lv-LV"/>
        </w:rPr>
        <w:t>inistrijas galvenie pasākumi 202</w:t>
      </w:r>
      <w:r w:rsidR="009B6D90">
        <w:rPr>
          <w:szCs w:val="24"/>
          <w:u w:val="single"/>
          <w:lang w:eastAsia="lv-LV"/>
        </w:rPr>
        <w:t>5</w:t>
      </w:r>
      <w:r w:rsidR="009B6D90" w:rsidRPr="00CF69B8">
        <w:rPr>
          <w:szCs w:val="24"/>
          <w:u w:val="single"/>
          <w:lang w:eastAsia="lv-LV"/>
        </w:rPr>
        <w:t>. gadā</w:t>
      </w:r>
      <w:r w:rsidR="009B6D90" w:rsidRPr="00CF69B8">
        <w:rPr>
          <w:szCs w:val="24"/>
          <w:lang w:eastAsia="lv-LV"/>
        </w:rPr>
        <w:t>:</w:t>
      </w:r>
    </w:p>
    <w:p w14:paraId="2405FED1" w14:textId="77777777" w:rsidR="009B6D90" w:rsidRPr="00806E95" w:rsidRDefault="009B6D90" w:rsidP="00070884">
      <w:pPr>
        <w:numPr>
          <w:ilvl w:val="0"/>
          <w:numId w:val="1"/>
        </w:numPr>
        <w:spacing w:after="120"/>
        <w:ind w:left="1077" w:hanging="357"/>
        <w:rPr>
          <w:szCs w:val="24"/>
        </w:rPr>
      </w:pPr>
      <w:bookmarkStart w:id="0" w:name="_Hlk84334768"/>
      <w:r w:rsidRPr="00806E95">
        <w:rPr>
          <w:szCs w:val="24"/>
        </w:rPr>
        <w:t xml:space="preserve">identificēt konkrētās investīciju vajadzības tautsaimniecībā, piesaistīt ārvalstu investorus un īstenot pasākumus vienota </w:t>
      </w:r>
      <w:r w:rsidRPr="00806E95">
        <w:rPr>
          <w:szCs w:val="18"/>
        </w:rPr>
        <w:t>Latvijas valsts tēla attīstībai un starptautiskās konkurētspējas stiprināšanai</w:t>
      </w:r>
      <w:r w:rsidRPr="00806E95">
        <w:rPr>
          <w:szCs w:val="24"/>
        </w:rPr>
        <w:t>;</w:t>
      </w:r>
    </w:p>
    <w:p w14:paraId="150D62C8" w14:textId="77777777" w:rsidR="009B6D90" w:rsidRPr="00806E95" w:rsidRDefault="009B6D90" w:rsidP="00070884">
      <w:pPr>
        <w:numPr>
          <w:ilvl w:val="0"/>
          <w:numId w:val="1"/>
        </w:numPr>
        <w:spacing w:after="120"/>
        <w:ind w:left="1077" w:hanging="357"/>
        <w:rPr>
          <w:szCs w:val="24"/>
        </w:rPr>
      </w:pPr>
      <w:r w:rsidRPr="00806E95">
        <w:rPr>
          <w:szCs w:val="24"/>
        </w:rPr>
        <w:t>veicināt augstu sasniegumu</w:t>
      </w:r>
      <w:r w:rsidRPr="00890E4A">
        <w:rPr>
          <w:szCs w:val="24"/>
        </w:rPr>
        <w:t xml:space="preserve">, komerciālas ievirzes </w:t>
      </w:r>
      <w:r w:rsidRPr="00806E95">
        <w:rPr>
          <w:szCs w:val="24"/>
        </w:rPr>
        <w:t>zinātnes un pētniecības projektu īstenošanu, kā arī lielo investīciju projektu attīstību ekonomikas transformācijai;</w:t>
      </w:r>
    </w:p>
    <w:p w14:paraId="3D9357BE" w14:textId="77777777" w:rsidR="009B6D90" w:rsidRPr="00504809" w:rsidRDefault="009B6D90" w:rsidP="00070884">
      <w:pPr>
        <w:numPr>
          <w:ilvl w:val="0"/>
          <w:numId w:val="1"/>
        </w:numPr>
        <w:spacing w:after="120"/>
        <w:ind w:left="1077" w:hanging="357"/>
        <w:rPr>
          <w:szCs w:val="24"/>
        </w:rPr>
      </w:pPr>
      <w:r w:rsidRPr="00806E95">
        <w:t xml:space="preserve">īstenot aktivitātes, kas vērstas uz </w:t>
      </w:r>
      <w:proofErr w:type="spellStart"/>
      <w:r w:rsidRPr="00806E95">
        <w:t>cilvēkkapitāla</w:t>
      </w:r>
      <w:proofErr w:type="spellEnd"/>
      <w:r w:rsidRPr="00806E95">
        <w:t xml:space="preserve"> attīstību, analizēt </w:t>
      </w:r>
      <w:r w:rsidRPr="00504809">
        <w:t>situāciju Latvijā darbaspēka pieejamības jomā un plānot pasākumus, kas uzlabotu STEM prasmes, sekmētu darbaspēka reģionālo mobilitāti, veicinātu augsti kvalificētu darbinieku piesaisti un prasmju un iemaņu attīstību atbilstoši mainīgajām darba tirgus prasībām, kā arī veicinātu iedzīvotāju izpratni par mūžizglītības lomu;</w:t>
      </w:r>
    </w:p>
    <w:p w14:paraId="5899D9A1" w14:textId="77777777" w:rsidR="009B6D90" w:rsidRPr="00504809" w:rsidRDefault="009B6D90" w:rsidP="00070884">
      <w:pPr>
        <w:numPr>
          <w:ilvl w:val="0"/>
          <w:numId w:val="1"/>
        </w:numPr>
        <w:spacing w:after="120"/>
        <w:ind w:left="1077" w:hanging="357"/>
        <w:rPr>
          <w:szCs w:val="24"/>
        </w:rPr>
      </w:pPr>
      <w:r>
        <w:rPr>
          <w:szCs w:val="24"/>
        </w:rPr>
        <w:t>izstrādāt mākslīgā intelekta risinājumus darba tirgus vajadzību noteikšanai reālā laikā;</w:t>
      </w:r>
    </w:p>
    <w:p w14:paraId="213EEBE1" w14:textId="77777777" w:rsidR="009B6D90" w:rsidRPr="00FA14CF" w:rsidRDefault="009B6D90" w:rsidP="00070884">
      <w:pPr>
        <w:numPr>
          <w:ilvl w:val="0"/>
          <w:numId w:val="1"/>
        </w:numPr>
        <w:spacing w:after="120"/>
        <w:ind w:left="1077" w:hanging="357"/>
        <w:rPr>
          <w:szCs w:val="24"/>
        </w:rPr>
      </w:pPr>
      <w:r w:rsidRPr="00FA14CF">
        <w:rPr>
          <w:szCs w:val="24"/>
        </w:rPr>
        <w:t xml:space="preserve">nodrošināt Atveseļošanas un noturības mehānisma (ANM) un ES fondu 2021. – 2027. gadam plānošanas perioda programmu izstrādi un īstenošanu uzņēmumu digitālajai transformācijai, produktivitātes kāpināšanai un energoefektivitātei, kā arī nodrošināt īstermiņa eksporta kredīta garantiju pieejamību uzņēmumiem uz ES un OECD valstīm; </w:t>
      </w:r>
    </w:p>
    <w:p w14:paraId="05EBC9EB" w14:textId="77777777" w:rsidR="009B6D90" w:rsidRPr="002F23D6" w:rsidRDefault="009B6D90" w:rsidP="00070884">
      <w:pPr>
        <w:numPr>
          <w:ilvl w:val="0"/>
          <w:numId w:val="1"/>
        </w:numPr>
        <w:spacing w:after="120"/>
        <w:ind w:left="1077" w:hanging="357"/>
        <w:rPr>
          <w:szCs w:val="24"/>
        </w:rPr>
      </w:pPr>
      <w:r w:rsidRPr="002F23D6">
        <w:rPr>
          <w:szCs w:val="24"/>
        </w:rPr>
        <w:t>nodrošināt oficiālās statistikas modernizāciju un kvalitatīvu datu ražošanu atbilstoši lietotāju interesēm, mazinot administratīvo slogu uzņēmējiem, kā arī attīstīt sadarbību ar partneriem un īstenot pasākumus datu pieejamības veicināšanai;</w:t>
      </w:r>
    </w:p>
    <w:p w14:paraId="41ADF22B" w14:textId="77777777" w:rsidR="009B6D90" w:rsidRPr="00F13149" w:rsidRDefault="009B6D90" w:rsidP="00070884">
      <w:pPr>
        <w:numPr>
          <w:ilvl w:val="0"/>
          <w:numId w:val="1"/>
        </w:numPr>
        <w:spacing w:after="120"/>
        <w:ind w:left="1077" w:hanging="357"/>
        <w:rPr>
          <w:szCs w:val="24"/>
        </w:rPr>
      </w:pPr>
      <w:r w:rsidRPr="00F13149">
        <w:rPr>
          <w:szCs w:val="24"/>
        </w:rPr>
        <w:t xml:space="preserve">veicināt </w:t>
      </w:r>
      <w:proofErr w:type="spellStart"/>
      <w:r w:rsidRPr="00F13149">
        <w:rPr>
          <w:szCs w:val="24"/>
        </w:rPr>
        <w:t>jaunuzņēmumu</w:t>
      </w:r>
      <w:proofErr w:type="spellEnd"/>
      <w:r w:rsidRPr="00F13149">
        <w:rPr>
          <w:szCs w:val="24"/>
        </w:rPr>
        <w:t xml:space="preserve"> nozares ekonomisko attīstību, ārvalstu investīciju piesaisti agrīnās un sēklas stadijas </w:t>
      </w:r>
      <w:proofErr w:type="spellStart"/>
      <w:r w:rsidRPr="00F13149">
        <w:rPr>
          <w:szCs w:val="24"/>
        </w:rPr>
        <w:t>jaunuzņēmumiem</w:t>
      </w:r>
      <w:proofErr w:type="spellEnd"/>
      <w:r w:rsidRPr="00F13149">
        <w:rPr>
          <w:szCs w:val="24"/>
        </w:rPr>
        <w:t>, investoru kustības attīstību Latvijā, finansējumu riska kapitāla ekosistēmas attīstībai;</w:t>
      </w:r>
    </w:p>
    <w:bookmarkEnd w:id="0"/>
    <w:p w14:paraId="4930457F" w14:textId="77777777" w:rsidR="009B6D90" w:rsidRPr="004F04BC" w:rsidRDefault="009B6D90" w:rsidP="00070884">
      <w:pPr>
        <w:numPr>
          <w:ilvl w:val="0"/>
          <w:numId w:val="1"/>
        </w:numPr>
        <w:spacing w:after="120"/>
        <w:ind w:left="1077" w:hanging="357"/>
        <w:rPr>
          <w:szCs w:val="24"/>
        </w:rPr>
      </w:pPr>
      <w:r w:rsidRPr="004F04BC">
        <w:rPr>
          <w:szCs w:val="24"/>
        </w:rPr>
        <w:t xml:space="preserve">atvieglot </w:t>
      </w:r>
      <w:r w:rsidRPr="004F04BC">
        <w:t xml:space="preserve">finanšu pieejamību kredītņēmējiem mājokļu jautājumu risināšanai </w:t>
      </w:r>
      <w:r>
        <w:t>un īres mājokļa nodrošināšanai uz tirgus nosacījumiem</w:t>
      </w:r>
      <w:r w:rsidRPr="004F04BC">
        <w:t xml:space="preserve"> reģionos;</w:t>
      </w:r>
    </w:p>
    <w:p w14:paraId="5BE6E5DD" w14:textId="77777777" w:rsidR="009B6D90" w:rsidRPr="005F11A3" w:rsidRDefault="009B6D90" w:rsidP="00070884">
      <w:pPr>
        <w:numPr>
          <w:ilvl w:val="0"/>
          <w:numId w:val="1"/>
        </w:numPr>
        <w:spacing w:after="120"/>
        <w:ind w:left="1077" w:hanging="357"/>
        <w:rPr>
          <w:szCs w:val="24"/>
        </w:rPr>
      </w:pPr>
      <w:r w:rsidRPr="005F11A3">
        <w:rPr>
          <w:szCs w:val="24"/>
        </w:rPr>
        <w:t xml:space="preserve">turpināt būvniecības procesa pilnveidošanu un vienkāršošanu, panākot caurspīdīgu, īsu, vienveidīgu un efektīvu būvniecības ieceres īstenošanas elektronisko </w:t>
      </w:r>
      <w:r w:rsidRPr="005F11A3">
        <w:rPr>
          <w:szCs w:val="24"/>
        </w:rPr>
        <w:lastRenderedPageBreak/>
        <w:t>administratīvo procesu, attīstot Būvniecības informācijas sistēmu, kā arī veicināt būvniecības procesa un būvju kvalitāti;</w:t>
      </w:r>
    </w:p>
    <w:p w14:paraId="440D2920" w14:textId="77777777" w:rsidR="009B6D90" w:rsidRPr="004F04BC" w:rsidRDefault="009B6D90" w:rsidP="00070884">
      <w:pPr>
        <w:numPr>
          <w:ilvl w:val="0"/>
          <w:numId w:val="1"/>
        </w:numPr>
        <w:spacing w:after="120"/>
        <w:ind w:left="1077" w:hanging="357"/>
        <w:rPr>
          <w:szCs w:val="24"/>
        </w:rPr>
      </w:pPr>
      <w:r w:rsidRPr="005F11A3">
        <w:rPr>
          <w:szCs w:val="24"/>
        </w:rPr>
        <w:t>veicināt plašākus energoefektivitātes pasākumus daudzdzīvokļu dzīvojamām mājām;</w:t>
      </w:r>
    </w:p>
    <w:p w14:paraId="47EF824C" w14:textId="77777777" w:rsidR="009B6D90" w:rsidRPr="004F04BC" w:rsidRDefault="009B6D90" w:rsidP="00070884">
      <w:pPr>
        <w:numPr>
          <w:ilvl w:val="0"/>
          <w:numId w:val="1"/>
        </w:numPr>
        <w:spacing w:after="120"/>
        <w:ind w:left="1077" w:hanging="357"/>
      </w:pPr>
      <w:r w:rsidRPr="004F04BC">
        <w:t xml:space="preserve">atklāt un preventīvi novērst būtiskus konkurences pārkāpumus, tirgus kropļojumus un nepieļaut tirgus koncentrācijas nelabvēlīgu ietekmi, kā arī ieviest efektīvu uzraudzību konkurences neitralitātes jomā; </w:t>
      </w:r>
    </w:p>
    <w:p w14:paraId="4A667700" w14:textId="77777777" w:rsidR="009B6D90" w:rsidRPr="003F7001" w:rsidRDefault="009B6D90" w:rsidP="00070884">
      <w:pPr>
        <w:numPr>
          <w:ilvl w:val="0"/>
          <w:numId w:val="1"/>
        </w:numPr>
        <w:spacing w:after="120"/>
        <w:ind w:left="1077" w:hanging="357"/>
      </w:pPr>
      <w:r w:rsidRPr="002D3B94">
        <w:rPr>
          <w:color w:val="00B050"/>
        </w:rPr>
        <w:t xml:space="preserve"> </w:t>
      </w:r>
      <w:proofErr w:type="spellStart"/>
      <w:r w:rsidRPr="003F7001">
        <w:t>efektivizēt</w:t>
      </w:r>
      <w:proofErr w:type="spellEnd"/>
      <w:r w:rsidRPr="003F7001">
        <w:t xml:space="preserve"> uz riska vadības principiem balstītu preču un pakalpojumu tirgus uzraudzību, ar padziļinātu tirgus izpēti, bīstamo iekārtu un metroloģisku uzraudzību, kā arī īstenot patērētāju tiesību uzraudzību, īpaši digitālajā tirgū, stiprinot uz sadarbību un labprātīgām darbībām vērstas procedūras;</w:t>
      </w:r>
    </w:p>
    <w:p w14:paraId="57F00939" w14:textId="77777777" w:rsidR="009B6D90" w:rsidRPr="00F13149" w:rsidRDefault="009B6D90" w:rsidP="00070884">
      <w:pPr>
        <w:numPr>
          <w:ilvl w:val="0"/>
          <w:numId w:val="1"/>
        </w:numPr>
        <w:spacing w:after="120"/>
        <w:ind w:left="1077" w:hanging="357"/>
      </w:pPr>
      <w:r w:rsidRPr="002D3B94">
        <w:rPr>
          <w:color w:val="00B050"/>
          <w:szCs w:val="28"/>
        </w:rPr>
        <w:t xml:space="preserve"> </w:t>
      </w:r>
      <w:r w:rsidRPr="00F13149">
        <w:rPr>
          <w:szCs w:val="28"/>
        </w:rPr>
        <w:t xml:space="preserve">nodrošināt Latvijas – Igaunijas </w:t>
      </w:r>
      <w:proofErr w:type="spellStart"/>
      <w:r w:rsidRPr="00F13149">
        <w:t>atkrastes</w:t>
      </w:r>
      <w:proofErr w:type="spellEnd"/>
      <w:r w:rsidRPr="00F13149">
        <w:t xml:space="preserve"> vēja parka projekta (turpmāk – ELWIND) attīstību</w:t>
      </w:r>
      <w:r w:rsidRPr="00F13149">
        <w:rPr>
          <w:rFonts w:eastAsia="Calibri"/>
          <w:szCs w:val="24"/>
        </w:rPr>
        <w:t>;</w:t>
      </w:r>
    </w:p>
    <w:p w14:paraId="2E9EC1D3" w14:textId="77777777" w:rsidR="009B6D90" w:rsidRPr="00F13149" w:rsidRDefault="009B6D90" w:rsidP="00070884">
      <w:pPr>
        <w:numPr>
          <w:ilvl w:val="0"/>
          <w:numId w:val="1"/>
        </w:numPr>
        <w:ind w:left="1077" w:hanging="357"/>
        <w:rPr>
          <w:szCs w:val="24"/>
        </w:rPr>
      </w:pPr>
      <w:r w:rsidRPr="00F13149">
        <w:t>veicināt birokrātijas mazināšanos un pastāvīgu dialogu ar uzņēmējiem</w:t>
      </w:r>
      <w:r w:rsidRPr="00F13149">
        <w:rPr>
          <w:szCs w:val="24"/>
        </w:rPr>
        <w:t>.</w:t>
      </w:r>
    </w:p>
    <w:p w14:paraId="1B7E87A2" w14:textId="53541790" w:rsidR="009B6D90" w:rsidRDefault="009B6D90" w:rsidP="009B6D90">
      <w:pPr>
        <w:pStyle w:val="Funkcijasbold"/>
        <w:spacing w:before="480" w:after="240"/>
        <w:jc w:val="center"/>
        <w:rPr>
          <w:u w:val="single"/>
          <w:lang w:eastAsia="lv-LV"/>
        </w:rPr>
      </w:pPr>
      <w:r w:rsidRPr="007B6554">
        <w:rPr>
          <w:u w:val="single"/>
          <w:lang w:eastAsia="lv-LV"/>
        </w:rPr>
        <w:t>Ekonomikas ministrijas kopējo izdevumu izmaiņas no 202</w:t>
      </w:r>
      <w:r>
        <w:rPr>
          <w:u w:val="single"/>
          <w:lang w:eastAsia="lv-LV"/>
        </w:rPr>
        <w:t>3</w:t>
      </w:r>
      <w:r w:rsidRPr="007B6554">
        <w:rPr>
          <w:u w:val="single"/>
          <w:lang w:eastAsia="lv-LV"/>
        </w:rPr>
        <w:t>. līdz 202</w:t>
      </w:r>
      <w:r>
        <w:rPr>
          <w:u w:val="single"/>
          <w:lang w:eastAsia="lv-LV"/>
        </w:rPr>
        <w:t>7</w:t>
      </w:r>
      <w:r w:rsidRPr="007B6554">
        <w:rPr>
          <w:u w:val="single"/>
          <w:lang w:eastAsia="lv-LV"/>
        </w:rPr>
        <w:t>. gadam</w:t>
      </w:r>
    </w:p>
    <w:p w14:paraId="2EB56D08" w14:textId="6CB4C3D9" w:rsidR="009B6D90" w:rsidRPr="00263FA9" w:rsidRDefault="00263FA9" w:rsidP="00263FA9">
      <w:pPr>
        <w:pStyle w:val="Funkcijasbold"/>
        <w:ind w:left="1077"/>
        <w:jc w:val="right"/>
        <w:rPr>
          <w:b w:val="0"/>
          <w:bCs w:val="0"/>
          <w:szCs w:val="24"/>
          <w:u w:val="single"/>
          <w:lang w:eastAsia="lv-LV"/>
        </w:rPr>
      </w:pPr>
      <w:r w:rsidRPr="00367517">
        <w:rPr>
          <w:noProof/>
          <w:lang w:eastAsia="lv-LV"/>
        </w:rPr>
        <w:drawing>
          <wp:anchor distT="0" distB="0" distL="114300" distR="114300" simplePos="0" relativeHeight="251659264" behindDoc="0" locked="0" layoutInCell="1" allowOverlap="1" wp14:anchorId="03B5301E" wp14:editId="29021C5D">
            <wp:simplePos x="0" y="0"/>
            <wp:positionH relativeFrom="margin">
              <wp:posOffset>0</wp:posOffset>
            </wp:positionH>
            <wp:positionV relativeFrom="paragraph">
              <wp:posOffset>161290</wp:posOffset>
            </wp:positionV>
            <wp:extent cx="5766435" cy="3615055"/>
            <wp:effectExtent l="0" t="0" r="5715" b="4445"/>
            <wp:wrapSquare wrapText="bothSides"/>
            <wp:docPr id="360508723" name="Chart 3605087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roofErr w:type="spellStart"/>
      <w:r w:rsidR="009B6D90" w:rsidRPr="001D46F1">
        <w:rPr>
          <w:b w:val="0"/>
          <w:bCs w:val="0"/>
          <w:i/>
          <w:sz w:val="18"/>
          <w:szCs w:val="18"/>
        </w:rPr>
        <w:t>Euro</w:t>
      </w:r>
      <w:proofErr w:type="spellEnd"/>
    </w:p>
    <w:p w14:paraId="0124A18E" w14:textId="77777777" w:rsidR="009B6D90" w:rsidRPr="00CF69B8" w:rsidRDefault="009B6D90" w:rsidP="009B6D90">
      <w:pPr>
        <w:pStyle w:val="Tabuluvirsraksti"/>
        <w:spacing w:before="480" w:after="240"/>
        <w:rPr>
          <w:b/>
          <w:lang w:eastAsia="lv-LV"/>
        </w:rPr>
      </w:pPr>
      <w:r w:rsidRPr="00CF69B8">
        <w:rPr>
          <w:b/>
          <w:lang w:eastAsia="lv-LV"/>
        </w:rPr>
        <w:t>Vidējais amata vietu skaits no 202</w:t>
      </w:r>
      <w:r>
        <w:rPr>
          <w:b/>
          <w:lang w:eastAsia="lv-LV"/>
        </w:rPr>
        <w:t>3</w:t>
      </w:r>
      <w:r w:rsidRPr="00CF69B8">
        <w:rPr>
          <w:b/>
          <w:lang w:eastAsia="lv-LV"/>
        </w:rPr>
        <w:t>. līdz 202</w:t>
      </w:r>
      <w:r>
        <w:rPr>
          <w:b/>
          <w:lang w:eastAsia="lv-LV"/>
        </w:rPr>
        <w:t>7</w:t>
      </w:r>
      <w:r w:rsidRPr="00CF69B8">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9B6D90" w:rsidRPr="00CF69B8" w14:paraId="4F8C4993" w14:textId="77777777" w:rsidTr="00D505AA">
        <w:trPr>
          <w:trHeight w:val="407"/>
          <w:tblHeader/>
          <w:jc w:val="center"/>
        </w:trPr>
        <w:tc>
          <w:tcPr>
            <w:tcW w:w="1601" w:type="pct"/>
            <w:shd w:val="clear" w:color="auto" w:fill="auto"/>
          </w:tcPr>
          <w:p w14:paraId="7556694C" w14:textId="77777777" w:rsidR="009B6D90" w:rsidRPr="00B86BF6" w:rsidRDefault="009B6D90" w:rsidP="00A64FF5">
            <w:pPr>
              <w:pStyle w:val="tabteksts"/>
              <w:jc w:val="center"/>
            </w:pPr>
          </w:p>
        </w:tc>
        <w:tc>
          <w:tcPr>
            <w:tcW w:w="680" w:type="pct"/>
          </w:tcPr>
          <w:p w14:paraId="0F1288F7" w14:textId="77777777" w:rsidR="009B6D90" w:rsidRPr="00B86BF6" w:rsidRDefault="009B6D90" w:rsidP="00A64FF5">
            <w:pPr>
              <w:pStyle w:val="tabteksts"/>
              <w:jc w:val="center"/>
              <w:rPr>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80" w:type="pct"/>
          </w:tcPr>
          <w:p w14:paraId="551D3097" w14:textId="77777777" w:rsidR="009B6D90" w:rsidRPr="00CF69B8" w:rsidRDefault="009B6D90" w:rsidP="00A64FF5">
            <w:pPr>
              <w:pStyle w:val="tabteksts"/>
              <w:jc w:val="center"/>
              <w:rPr>
                <w:lang w:eastAsia="lv-LV"/>
              </w:rPr>
            </w:pPr>
            <w:r>
              <w:rPr>
                <w:lang w:eastAsia="lv-LV"/>
              </w:rPr>
              <w:t>2024.</w:t>
            </w:r>
            <w:r w:rsidRPr="00D42431">
              <w:rPr>
                <w:lang w:eastAsia="lv-LV"/>
              </w:rPr>
              <w:t xml:space="preserve"> gada     plāns</w:t>
            </w:r>
          </w:p>
        </w:tc>
        <w:tc>
          <w:tcPr>
            <w:tcW w:w="680" w:type="pct"/>
          </w:tcPr>
          <w:p w14:paraId="5BDDE7EC" w14:textId="77777777" w:rsidR="009B6D90" w:rsidRPr="00CF69B8" w:rsidRDefault="009B6D90" w:rsidP="00A64FF5">
            <w:pPr>
              <w:pStyle w:val="tabteksts"/>
              <w:jc w:val="center"/>
              <w:rPr>
                <w:lang w:eastAsia="lv-LV"/>
              </w:rPr>
            </w:pPr>
            <w:r>
              <w:rPr>
                <w:szCs w:val="18"/>
                <w:lang w:eastAsia="lv-LV"/>
              </w:rPr>
              <w:t>2025.</w:t>
            </w:r>
            <w:r w:rsidRPr="00D42431">
              <w:rPr>
                <w:szCs w:val="18"/>
                <w:lang w:eastAsia="lv-LV"/>
              </w:rPr>
              <w:t xml:space="preserve"> gada projekts</w:t>
            </w:r>
          </w:p>
        </w:tc>
        <w:tc>
          <w:tcPr>
            <w:tcW w:w="680" w:type="pct"/>
          </w:tcPr>
          <w:p w14:paraId="6B17251E" w14:textId="77777777" w:rsidR="009B6D90" w:rsidRPr="00CF69B8" w:rsidRDefault="009B6D90" w:rsidP="00A64FF5">
            <w:pPr>
              <w:pStyle w:val="tabteksts"/>
              <w:jc w:val="center"/>
              <w:rPr>
                <w:lang w:eastAsia="lv-LV"/>
              </w:rPr>
            </w:pPr>
            <w:r>
              <w:rPr>
                <w:szCs w:val="18"/>
                <w:lang w:eastAsia="lv-LV"/>
              </w:rPr>
              <w:t>2026.</w:t>
            </w:r>
            <w:r w:rsidRPr="00D42431">
              <w:rPr>
                <w:szCs w:val="18"/>
                <w:lang w:eastAsia="lv-LV"/>
              </w:rPr>
              <w:t xml:space="preserve"> gada </w:t>
            </w:r>
            <w:r>
              <w:rPr>
                <w:lang w:eastAsia="lv-LV"/>
              </w:rPr>
              <w:t>prognoze</w:t>
            </w:r>
          </w:p>
        </w:tc>
        <w:tc>
          <w:tcPr>
            <w:tcW w:w="679" w:type="pct"/>
          </w:tcPr>
          <w:p w14:paraId="71F7EEAD" w14:textId="77777777" w:rsidR="009B6D90" w:rsidRPr="00CF69B8" w:rsidRDefault="009B6D90" w:rsidP="00A64FF5">
            <w:pPr>
              <w:pStyle w:val="tabteksts"/>
              <w:jc w:val="center"/>
              <w:rPr>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18C866C6" w14:textId="77777777" w:rsidTr="00D505AA">
        <w:trPr>
          <w:trHeight w:val="103"/>
          <w:jc w:val="center"/>
        </w:trPr>
        <w:tc>
          <w:tcPr>
            <w:tcW w:w="1601" w:type="pct"/>
            <w:shd w:val="clear" w:color="auto" w:fill="D9D9D9" w:themeFill="background1" w:themeFillShade="D9"/>
          </w:tcPr>
          <w:p w14:paraId="53EF6770" w14:textId="77777777" w:rsidR="009B6D90" w:rsidRPr="00CF69B8" w:rsidRDefault="009B6D90" w:rsidP="00A64FF5">
            <w:pPr>
              <w:pStyle w:val="tabteksts"/>
            </w:pPr>
            <w:r w:rsidRPr="00CF69B8">
              <w:t>Vidējais amata vietu skaits gadā</w:t>
            </w:r>
          </w:p>
        </w:tc>
        <w:tc>
          <w:tcPr>
            <w:tcW w:w="680" w:type="pct"/>
            <w:shd w:val="clear" w:color="auto" w:fill="D9D9D9" w:themeFill="background1" w:themeFillShade="D9"/>
          </w:tcPr>
          <w:p w14:paraId="22602821" w14:textId="77777777" w:rsidR="009B6D90" w:rsidRPr="00381260" w:rsidRDefault="009B6D90" w:rsidP="00A64FF5">
            <w:pPr>
              <w:pStyle w:val="tabteksts"/>
              <w:jc w:val="right"/>
            </w:pPr>
            <w:r w:rsidRPr="008929E9">
              <w:t>1 323</w:t>
            </w:r>
          </w:p>
        </w:tc>
        <w:tc>
          <w:tcPr>
            <w:tcW w:w="680" w:type="pct"/>
            <w:shd w:val="clear" w:color="auto" w:fill="D9D9D9" w:themeFill="background1" w:themeFillShade="D9"/>
          </w:tcPr>
          <w:p w14:paraId="5DF037CD" w14:textId="77777777" w:rsidR="009B6D90" w:rsidRPr="00381260" w:rsidRDefault="009B6D90" w:rsidP="00A64FF5">
            <w:pPr>
              <w:pStyle w:val="tabteksts"/>
              <w:jc w:val="right"/>
            </w:pPr>
            <w:r w:rsidRPr="00381260">
              <w:t xml:space="preserve">1 </w:t>
            </w:r>
            <w:r>
              <w:t>201</w:t>
            </w:r>
          </w:p>
        </w:tc>
        <w:tc>
          <w:tcPr>
            <w:tcW w:w="680" w:type="pct"/>
            <w:shd w:val="clear" w:color="auto" w:fill="D9D9D9" w:themeFill="background1" w:themeFillShade="D9"/>
          </w:tcPr>
          <w:p w14:paraId="6399AE0E" w14:textId="77777777" w:rsidR="009B6D90" w:rsidRPr="00EB0240" w:rsidRDefault="009B6D90" w:rsidP="00A64FF5">
            <w:pPr>
              <w:pStyle w:val="tabteksts"/>
              <w:jc w:val="right"/>
            </w:pPr>
            <w:r w:rsidRPr="00EB0240">
              <w:t>1 347</w:t>
            </w:r>
          </w:p>
        </w:tc>
        <w:tc>
          <w:tcPr>
            <w:tcW w:w="680" w:type="pct"/>
            <w:shd w:val="clear" w:color="auto" w:fill="D9D9D9" w:themeFill="background1" w:themeFillShade="D9"/>
          </w:tcPr>
          <w:p w14:paraId="19B72F39" w14:textId="77777777" w:rsidR="009B6D90" w:rsidRPr="00EB0240" w:rsidRDefault="009B6D90" w:rsidP="00A64FF5">
            <w:pPr>
              <w:pStyle w:val="tabteksts"/>
              <w:jc w:val="right"/>
            </w:pPr>
            <w:r w:rsidRPr="00EB0240">
              <w:t>1 336</w:t>
            </w:r>
          </w:p>
        </w:tc>
        <w:tc>
          <w:tcPr>
            <w:tcW w:w="679" w:type="pct"/>
            <w:shd w:val="clear" w:color="auto" w:fill="D9D9D9" w:themeFill="background1" w:themeFillShade="D9"/>
          </w:tcPr>
          <w:p w14:paraId="239B52E8" w14:textId="77777777" w:rsidR="009B6D90" w:rsidRPr="00EB0240" w:rsidRDefault="009B6D90" w:rsidP="00A64FF5">
            <w:pPr>
              <w:pStyle w:val="tabteksts"/>
              <w:jc w:val="right"/>
            </w:pPr>
            <w:r w:rsidRPr="00EB0240">
              <w:t>1 273</w:t>
            </w:r>
          </w:p>
        </w:tc>
      </w:tr>
      <w:tr w:rsidR="009B6D90" w:rsidRPr="00CF69B8" w14:paraId="493ABE2E" w14:textId="77777777" w:rsidTr="00D505AA">
        <w:trPr>
          <w:trHeight w:val="225"/>
          <w:jc w:val="center"/>
        </w:trPr>
        <w:tc>
          <w:tcPr>
            <w:tcW w:w="5000" w:type="pct"/>
            <w:gridSpan w:val="6"/>
            <w:shd w:val="clear" w:color="auto" w:fill="auto"/>
          </w:tcPr>
          <w:p w14:paraId="5B1B8143" w14:textId="77777777" w:rsidR="009B6D90" w:rsidRPr="00EB0240" w:rsidRDefault="009B6D90" w:rsidP="00A64FF5">
            <w:pPr>
              <w:pStyle w:val="tabteksts"/>
            </w:pPr>
            <w:r w:rsidRPr="00EB0240">
              <w:rPr>
                <w:i/>
              </w:rPr>
              <w:t>Tajā skaitā:</w:t>
            </w:r>
          </w:p>
        </w:tc>
      </w:tr>
      <w:tr w:rsidR="009B6D90" w:rsidRPr="00CF69B8" w14:paraId="01E6A45E" w14:textId="77777777" w:rsidTr="00D505AA">
        <w:trPr>
          <w:trHeight w:val="119"/>
          <w:jc w:val="center"/>
        </w:trPr>
        <w:tc>
          <w:tcPr>
            <w:tcW w:w="5000" w:type="pct"/>
            <w:gridSpan w:val="6"/>
            <w:shd w:val="clear" w:color="auto" w:fill="auto"/>
          </w:tcPr>
          <w:p w14:paraId="6D9ED88E" w14:textId="77777777" w:rsidR="009B6D90" w:rsidRPr="00EB0240" w:rsidRDefault="009B6D90" w:rsidP="00A64FF5">
            <w:pPr>
              <w:pStyle w:val="tabteksts"/>
              <w:ind w:firstLine="313"/>
            </w:pPr>
            <w:r w:rsidRPr="00EB0240">
              <w:rPr>
                <w:i/>
              </w:rPr>
              <w:t>Valsts pamatfunkciju īstenošana</w:t>
            </w:r>
          </w:p>
        </w:tc>
      </w:tr>
      <w:tr w:rsidR="009B6D90" w:rsidRPr="00CF69B8" w14:paraId="4C0D45CA" w14:textId="77777777" w:rsidTr="00D505AA">
        <w:trPr>
          <w:trHeight w:val="43"/>
          <w:jc w:val="center"/>
        </w:trPr>
        <w:tc>
          <w:tcPr>
            <w:tcW w:w="1601" w:type="pct"/>
            <w:shd w:val="clear" w:color="auto" w:fill="F2F2F2" w:themeFill="background1" w:themeFillShade="F2"/>
          </w:tcPr>
          <w:p w14:paraId="083C6977" w14:textId="77777777" w:rsidR="009B6D90" w:rsidRPr="00381260" w:rsidRDefault="009B6D90" w:rsidP="00A64FF5">
            <w:pPr>
              <w:pStyle w:val="tabteksts"/>
              <w:rPr>
                <w:vertAlign w:val="superscript"/>
              </w:rPr>
            </w:pPr>
            <w:r w:rsidRPr="00381260">
              <w:t>Vidējais amata vietu skaits gadā</w:t>
            </w:r>
          </w:p>
        </w:tc>
        <w:tc>
          <w:tcPr>
            <w:tcW w:w="680" w:type="pct"/>
            <w:shd w:val="clear" w:color="auto" w:fill="F2F2F2" w:themeFill="background1" w:themeFillShade="F2"/>
          </w:tcPr>
          <w:p w14:paraId="10A6C05E" w14:textId="77777777" w:rsidR="009B6D90" w:rsidRPr="00381260" w:rsidRDefault="009B6D90" w:rsidP="00A64FF5">
            <w:pPr>
              <w:pStyle w:val="tabteksts"/>
              <w:jc w:val="right"/>
            </w:pPr>
            <w:r w:rsidRPr="008929E9">
              <w:t>1 075</w:t>
            </w:r>
          </w:p>
        </w:tc>
        <w:tc>
          <w:tcPr>
            <w:tcW w:w="680" w:type="pct"/>
            <w:shd w:val="clear" w:color="auto" w:fill="F2F2F2" w:themeFill="background1" w:themeFillShade="F2"/>
          </w:tcPr>
          <w:p w14:paraId="682EA137" w14:textId="77777777" w:rsidR="009B6D90" w:rsidRPr="00381260" w:rsidRDefault="009B6D90" w:rsidP="00A64FF5">
            <w:pPr>
              <w:pStyle w:val="tabteksts"/>
              <w:jc w:val="right"/>
            </w:pPr>
            <w:r w:rsidRPr="00381260">
              <w:t>1 0</w:t>
            </w:r>
            <w:r>
              <w:t>91</w:t>
            </w:r>
          </w:p>
        </w:tc>
        <w:tc>
          <w:tcPr>
            <w:tcW w:w="680" w:type="pct"/>
            <w:shd w:val="clear" w:color="auto" w:fill="F2F2F2" w:themeFill="background1" w:themeFillShade="F2"/>
          </w:tcPr>
          <w:p w14:paraId="5FEBAC15" w14:textId="77777777" w:rsidR="009B6D90" w:rsidRPr="00EB0240" w:rsidRDefault="009B6D90" w:rsidP="00A64FF5">
            <w:pPr>
              <w:pStyle w:val="tabteksts"/>
              <w:jc w:val="right"/>
            </w:pPr>
            <w:r w:rsidRPr="00EB0240">
              <w:t>1 107</w:t>
            </w:r>
          </w:p>
        </w:tc>
        <w:tc>
          <w:tcPr>
            <w:tcW w:w="680" w:type="pct"/>
            <w:shd w:val="clear" w:color="auto" w:fill="F2F2F2" w:themeFill="background1" w:themeFillShade="F2"/>
          </w:tcPr>
          <w:p w14:paraId="6F3595C4" w14:textId="77777777" w:rsidR="009B6D90" w:rsidRPr="00EB0240" w:rsidRDefault="009B6D90" w:rsidP="00A64FF5">
            <w:pPr>
              <w:pStyle w:val="tabteksts"/>
              <w:jc w:val="right"/>
            </w:pPr>
            <w:r w:rsidRPr="00EB0240">
              <w:t>1 100</w:t>
            </w:r>
          </w:p>
        </w:tc>
        <w:tc>
          <w:tcPr>
            <w:tcW w:w="679" w:type="pct"/>
            <w:shd w:val="clear" w:color="auto" w:fill="F2F2F2" w:themeFill="background1" w:themeFillShade="F2"/>
          </w:tcPr>
          <w:p w14:paraId="75BF6EDF" w14:textId="77777777" w:rsidR="009B6D90" w:rsidRPr="00EB0240" w:rsidRDefault="009B6D90" w:rsidP="00A64FF5">
            <w:pPr>
              <w:pStyle w:val="tabteksts"/>
              <w:jc w:val="right"/>
            </w:pPr>
            <w:r w:rsidRPr="00EB0240">
              <w:t>1 081</w:t>
            </w:r>
          </w:p>
        </w:tc>
      </w:tr>
      <w:tr w:rsidR="009B6D90" w:rsidRPr="00CF69B8" w14:paraId="5F7BF7F2" w14:textId="77777777" w:rsidTr="00D505AA">
        <w:trPr>
          <w:trHeight w:val="173"/>
          <w:jc w:val="center"/>
        </w:trPr>
        <w:tc>
          <w:tcPr>
            <w:tcW w:w="5000" w:type="pct"/>
            <w:gridSpan w:val="6"/>
          </w:tcPr>
          <w:p w14:paraId="343B3C10" w14:textId="77777777" w:rsidR="009B6D90" w:rsidRPr="00381260" w:rsidRDefault="009B6D90" w:rsidP="00A64FF5">
            <w:pPr>
              <w:pStyle w:val="tabteksts"/>
              <w:ind w:firstLine="313"/>
            </w:pPr>
            <w:r w:rsidRPr="00381260">
              <w:rPr>
                <w:i/>
              </w:rPr>
              <w:t>ES politiku instrumentu un pārējās ĀFP līdzfinansēto un finansēto projektu un pasākumu īstenošana</w:t>
            </w:r>
          </w:p>
        </w:tc>
      </w:tr>
      <w:tr w:rsidR="009B6D90" w:rsidRPr="00CF69B8" w14:paraId="6C1B0454" w14:textId="77777777" w:rsidTr="00D505AA">
        <w:trPr>
          <w:trHeight w:val="43"/>
          <w:jc w:val="center"/>
        </w:trPr>
        <w:tc>
          <w:tcPr>
            <w:tcW w:w="1601" w:type="pct"/>
            <w:shd w:val="clear" w:color="auto" w:fill="F2F2F2" w:themeFill="background1" w:themeFillShade="F2"/>
          </w:tcPr>
          <w:p w14:paraId="31E3D95B" w14:textId="77777777" w:rsidR="009B6D90" w:rsidRPr="00381260" w:rsidRDefault="009B6D90" w:rsidP="00A64FF5">
            <w:pPr>
              <w:pStyle w:val="tabteksts"/>
            </w:pPr>
            <w:r w:rsidRPr="00381260">
              <w:t>Vidējais amata vietu skaits gadā</w:t>
            </w:r>
          </w:p>
        </w:tc>
        <w:tc>
          <w:tcPr>
            <w:tcW w:w="680" w:type="pct"/>
            <w:shd w:val="clear" w:color="auto" w:fill="F2F2F2" w:themeFill="background1" w:themeFillShade="F2"/>
          </w:tcPr>
          <w:p w14:paraId="0D1634C1" w14:textId="77777777" w:rsidR="009B6D90" w:rsidRPr="00381260" w:rsidRDefault="009B6D90" w:rsidP="00A64FF5">
            <w:pPr>
              <w:pStyle w:val="tabteksts"/>
              <w:jc w:val="right"/>
            </w:pPr>
            <w:r w:rsidRPr="008929E9">
              <w:t>248</w:t>
            </w:r>
          </w:p>
        </w:tc>
        <w:tc>
          <w:tcPr>
            <w:tcW w:w="680" w:type="pct"/>
            <w:shd w:val="clear" w:color="auto" w:fill="F2F2F2" w:themeFill="background1" w:themeFillShade="F2"/>
          </w:tcPr>
          <w:p w14:paraId="27F28889" w14:textId="77777777" w:rsidR="009B6D90" w:rsidRPr="00381260" w:rsidRDefault="009B6D90" w:rsidP="00A64FF5">
            <w:pPr>
              <w:pStyle w:val="tabteksts"/>
              <w:jc w:val="right"/>
            </w:pPr>
            <w:r w:rsidRPr="00381260">
              <w:t>110</w:t>
            </w:r>
          </w:p>
        </w:tc>
        <w:tc>
          <w:tcPr>
            <w:tcW w:w="680" w:type="pct"/>
            <w:shd w:val="clear" w:color="auto" w:fill="F2F2F2" w:themeFill="background1" w:themeFillShade="F2"/>
          </w:tcPr>
          <w:p w14:paraId="1E6CC0FF" w14:textId="77777777" w:rsidR="009B6D90" w:rsidRPr="00381260" w:rsidRDefault="009B6D90" w:rsidP="00A64FF5">
            <w:pPr>
              <w:pStyle w:val="tabteksts"/>
              <w:jc w:val="right"/>
            </w:pPr>
            <w:r w:rsidRPr="00381260">
              <w:t>240</w:t>
            </w:r>
          </w:p>
        </w:tc>
        <w:tc>
          <w:tcPr>
            <w:tcW w:w="680" w:type="pct"/>
            <w:shd w:val="clear" w:color="auto" w:fill="F2F2F2" w:themeFill="background1" w:themeFillShade="F2"/>
          </w:tcPr>
          <w:p w14:paraId="4D34A637" w14:textId="77777777" w:rsidR="009B6D90" w:rsidRPr="00381260" w:rsidRDefault="009B6D90" w:rsidP="00A64FF5">
            <w:pPr>
              <w:pStyle w:val="tabteksts"/>
              <w:jc w:val="right"/>
            </w:pPr>
            <w:r w:rsidRPr="00381260">
              <w:t>236</w:t>
            </w:r>
          </w:p>
        </w:tc>
        <w:tc>
          <w:tcPr>
            <w:tcW w:w="679" w:type="pct"/>
            <w:shd w:val="clear" w:color="auto" w:fill="F2F2F2" w:themeFill="background1" w:themeFillShade="F2"/>
          </w:tcPr>
          <w:p w14:paraId="77D972EE" w14:textId="77777777" w:rsidR="009B6D90" w:rsidRPr="00381260" w:rsidRDefault="009B6D90" w:rsidP="00A64FF5">
            <w:pPr>
              <w:pStyle w:val="tabteksts"/>
              <w:jc w:val="right"/>
            </w:pPr>
            <w:r w:rsidRPr="00381260">
              <w:t>192</w:t>
            </w:r>
          </w:p>
        </w:tc>
      </w:tr>
    </w:tbl>
    <w:p w14:paraId="6381EBB2" w14:textId="77777777" w:rsidR="009B6D90" w:rsidRPr="00CF69B8" w:rsidRDefault="009B6D90" w:rsidP="009B6D90">
      <w:pPr>
        <w:spacing w:before="480" w:after="240"/>
        <w:jc w:val="center"/>
        <w:rPr>
          <w:sz w:val="18"/>
          <w:szCs w:val="18"/>
        </w:rPr>
      </w:pPr>
      <w:r w:rsidRPr="00CF69B8">
        <w:rPr>
          <w:b/>
          <w:szCs w:val="24"/>
          <w:u w:val="single"/>
          <w:lang w:eastAsia="lv-LV"/>
        </w:rPr>
        <w:lastRenderedPageBreak/>
        <w:t>Politikas un resursu vadības kartes</w:t>
      </w:r>
    </w:p>
    <w:p w14:paraId="0A3BFC23" w14:textId="77777777" w:rsidR="009B6D90" w:rsidRPr="00CF69B8" w:rsidRDefault="009B6D90" w:rsidP="009B6D90">
      <w:pPr>
        <w:pStyle w:val="Tabuluvirsraksti"/>
        <w:spacing w:before="240" w:after="120"/>
        <w:jc w:val="left"/>
        <w:rPr>
          <w:b/>
          <w:lang w:eastAsia="lv-LV"/>
        </w:rPr>
      </w:pPr>
      <w:r w:rsidRPr="00CF69B8">
        <w:rPr>
          <w:b/>
          <w:lang w:eastAsia="lv-LV"/>
        </w:rPr>
        <w:t>1. Nozaru vadība un politikas plānošana</w:t>
      </w:r>
    </w:p>
    <w:tbl>
      <w:tblPr>
        <w:tblStyle w:val="TableGrid"/>
        <w:tblW w:w="5000" w:type="pct"/>
        <w:tblLook w:val="04A0" w:firstRow="1" w:lastRow="0" w:firstColumn="1" w:lastColumn="0" w:noHBand="0" w:noVBand="1"/>
      </w:tblPr>
      <w:tblGrid>
        <w:gridCol w:w="3824"/>
        <w:gridCol w:w="2738"/>
        <w:gridCol w:w="1258"/>
        <w:gridCol w:w="1241"/>
      </w:tblGrid>
      <w:tr w:rsidR="009B6D90" w:rsidRPr="00CF69B8" w14:paraId="6E9BE723" w14:textId="77777777" w:rsidTr="00D505AA">
        <w:trPr>
          <w:trHeight w:val="283"/>
        </w:trPr>
        <w:tc>
          <w:tcPr>
            <w:tcW w:w="5000" w:type="pct"/>
            <w:gridSpan w:val="4"/>
            <w:shd w:val="clear" w:color="auto" w:fill="D9D9D9" w:themeFill="background1" w:themeFillShade="D9"/>
          </w:tcPr>
          <w:p w14:paraId="3A44707B" w14:textId="77777777" w:rsidR="009B6D90" w:rsidRPr="006F0A38" w:rsidRDefault="009B6D90" w:rsidP="00A64FF5">
            <w:pPr>
              <w:pStyle w:val="Default"/>
              <w:rPr>
                <w:rFonts w:eastAsiaTheme="minorHAnsi"/>
                <w:color w:val="auto"/>
              </w:rPr>
            </w:pPr>
            <w:r w:rsidRPr="006F0A38">
              <w:rPr>
                <w:b/>
                <w:color w:val="auto"/>
                <w:sz w:val="18"/>
                <w:szCs w:val="18"/>
                <w:lang w:eastAsia="lv-LV"/>
              </w:rPr>
              <w:t xml:space="preserve">Politikas mērķis: </w:t>
            </w:r>
            <w:r w:rsidRPr="00156D47">
              <w:rPr>
                <w:rFonts w:eastAsia="Times New Roman"/>
                <w:b/>
                <w:color w:val="auto"/>
                <w:sz w:val="18"/>
                <w:szCs w:val="18"/>
                <w:lang w:eastAsia="lv-LV"/>
              </w:rPr>
              <w:t xml:space="preserve">īstenot ekonomikas politiku, radot augstākas vērtības produktus un pakalpojumus, kā arī atbalstot eksportējošus uzņēmumus un </w:t>
            </w:r>
            <w:proofErr w:type="spellStart"/>
            <w:r w:rsidRPr="00156D47">
              <w:rPr>
                <w:rFonts w:eastAsia="Times New Roman"/>
                <w:b/>
                <w:color w:val="auto"/>
                <w:sz w:val="18"/>
                <w:szCs w:val="18"/>
                <w:lang w:eastAsia="lv-LV"/>
              </w:rPr>
              <w:t>jaunuzņēmumus</w:t>
            </w:r>
            <w:proofErr w:type="spellEnd"/>
            <w:r w:rsidRPr="00156D47">
              <w:rPr>
                <w:rFonts w:eastAsiaTheme="minorHAnsi"/>
                <w:color w:val="auto"/>
                <w:sz w:val="23"/>
                <w:szCs w:val="23"/>
              </w:rPr>
              <w:t xml:space="preserve"> </w:t>
            </w:r>
            <w:r w:rsidRPr="00156D47">
              <w:rPr>
                <w:color w:val="auto"/>
                <w:sz w:val="18"/>
                <w:szCs w:val="18"/>
                <w:lang w:eastAsia="lv-LV"/>
              </w:rPr>
              <w:t xml:space="preserve">/ </w:t>
            </w:r>
            <w:r w:rsidRPr="00FF6FD9">
              <w:rPr>
                <w:rFonts w:eastAsia="Times New Roman"/>
                <w:i/>
                <w:color w:val="auto"/>
                <w:sz w:val="18"/>
                <w:szCs w:val="18"/>
                <w:lang w:eastAsia="lv-LV"/>
              </w:rPr>
              <w:t>Valdības rīcības plān</w:t>
            </w:r>
            <w:r>
              <w:rPr>
                <w:rFonts w:eastAsia="Times New Roman"/>
                <w:i/>
                <w:color w:val="auto"/>
                <w:sz w:val="18"/>
                <w:szCs w:val="18"/>
                <w:lang w:eastAsia="lv-LV"/>
              </w:rPr>
              <w:t>s</w:t>
            </w:r>
          </w:p>
        </w:tc>
      </w:tr>
      <w:tr w:rsidR="009B6D90" w:rsidRPr="00CF69B8" w14:paraId="0CA25247" w14:textId="77777777" w:rsidTr="00D505AA">
        <w:trPr>
          <w:trHeight w:val="425"/>
        </w:trPr>
        <w:tc>
          <w:tcPr>
            <w:tcW w:w="2110" w:type="pct"/>
            <w:shd w:val="clear" w:color="auto" w:fill="auto"/>
          </w:tcPr>
          <w:p w14:paraId="6DFF1C5A" w14:textId="77777777" w:rsidR="009B6D90" w:rsidRPr="00791C74" w:rsidRDefault="009B6D90" w:rsidP="00A64FF5">
            <w:pPr>
              <w:pStyle w:val="Tabuluvirsraksti"/>
              <w:jc w:val="left"/>
              <w:rPr>
                <w:b/>
                <w:sz w:val="18"/>
                <w:szCs w:val="18"/>
                <w:lang w:eastAsia="lv-LV"/>
              </w:rPr>
            </w:pPr>
            <w:r w:rsidRPr="002D5545">
              <w:rPr>
                <w:b/>
                <w:sz w:val="18"/>
                <w:szCs w:val="18"/>
                <w:lang w:eastAsia="lv-LV"/>
              </w:rPr>
              <w:t>Politikas rezultatīvie rādītāji</w:t>
            </w:r>
          </w:p>
        </w:tc>
        <w:tc>
          <w:tcPr>
            <w:tcW w:w="1511" w:type="pct"/>
            <w:shd w:val="clear" w:color="auto" w:fill="auto"/>
          </w:tcPr>
          <w:p w14:paraId="6EEFA599" w14:textId="77777777" w:rsidR="009B6D90" w:rsidRPr="002D5545" w:rsidRDefault="009B6D90" w:rsidP="00A64FF5">
            <w:pPr>
              <w:pStyle w:val="Tabuluvirsraksti"/>
              <w:rPr>
                <w:b/>
                <w:sz w:val="18"/>
                <w:szCs w:val="18"/>
                <w:lang w:eastAsia="lv-LV"/>
              </w:rPr>
            </w:pPr>
            <w:r w:rsidRPr="002D5545">
              <w:rPr>
                <w:b/>
                <w:sz w:val="18"/>
                <w:szCs w:val="18"/>
                <w:lang w:eastAsia="lv-LV"/>
              </w:rPr>
              <w:t xml:space="preserve">Attīstības plānošanas dokumenti vai </w:t>
            </w:r>
          </w:p>
          <w:p w14:paraId="7AB0D6FD" w14:textId="77777777" w:rsidR="009B6D90" w:rsidRPr="00443C13" w:rsidRDefault="009B6D90" w:rsidP="00A64FF5">
            <w:pPr>
              <w:pStyle w:val="Tabuluvirsraksti"/>
              <w:rPr>
                <w:b/>
                <w:sz w:val="18"/>
                <w:szCs w:val="18"/>
                <w:lang w:eastAsia="lv-LV"/>
              </w:rPr>
            </w:pPr>
            <w:r w:rsidRPr="002D5545">
              <w:rPr>
                <w:b/>
                <w:sz w:val="18"/>
                <w:szCs w:val="18"/>
                <w:lang w:eastAsia="lv-LV"/>
              </w:rPr>
              <w:t>normatīvie akti</w:t>
            </w:r>
          </w:p>
        </w:tc>
        <w:tc>
          <w:tcPr>
            <w:tcW w:w="694" w:type="pct"/>
            <w:shd w:val="clear" w:color="auto" w:fill="auto"/>
          </w:tcPr>
          <w:p w14:paraId="6D34A437" w14:textId="77777777" w:rsidR="009B6D90" w:rsidRPr="009200EF" w:rsidRDefault="009B6D90" w:rsidP="00A64FF5">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2023</w:t>
            </w:r>
            <w:r w:rsidRPr="002D5545">
              <w:rPr>
                <w:sz w:val="18"/>
                <w:szCs w:val="18"/>
                <w:lang w:eastAsia="lv-LV"/>
              </w:rPr>
              <w:t>)</w:t>
            </w:r>
          </w:p>
        </w:tc>
        <w:tc>
          <w:tcPr>
            <w:tcW w:w="685" w:type="pct"/>
            <w:shd w:val="clear" w:color="auto" w:fill="auto"/>
          </w:tcPr>
          <w:p w14:paraId="178CB902" w14:textId="77777777" w:rsidR="009B6D90" w:rsidRPr="009200EF" w:rsidRDefault="009B6D90" w:rsidP="00A64FF5">
            <w:pPr>
              <w:pStyle w:val="Tabuluvirsraksti"/>
              <w:rPr>
                <w:b/>
                <w:sz w:val="18"/>
                <w:szCs w:val="18"/>
                <w:lang w:eastAsia="lv-LV"/>
              </w:rPr>
            </w:pPr>
            <w:r w:rsidRPr="002D5545">
              <w:rPr>
                <w:b/>
                <w:sz w:val="18"/>
                <w:szCs w:val="18"/>
                <w:lang w:eastAsia="lv-LV"/>
              </w:rPr>
              <w:t xml:space="preserve">Plānotā vērtība </w:t>
            </w:r>
            <w:r w:rsidRPr="002D5545">
              <w:rPr>
                <w:sz w:val="18"/>
                <w:szCs w:val="18"/>
                <w:lang w:eastAsia="lv-LV"/>
              </w:rPr>
              <w:t>(</w:t>
            </w:r>
            <w:r>
              <w:rPr>
                <w:sz w:val="18"/>
                <w:szCs w:val="18"/>
                <w:lang w:eastAsia="lv-LV"/>
              </w:rPr>
              <w:t>2027</w:t>
            </w:r>
            <w:r w:rsidRPr="002D5545">
              <w:rPr>
                <w:sz w:val="18"/>
                <w:szCs w:val="18"/>
                <w:lang w:eastAsia="lv-LV"/>
              </w:rPr>
              <w:t>)</w:t>
            </w:r>
          </w:p>
        </w:tc>
      </w:tr>
      <w:tr w:rsidR="009B6D90" w:rsidRPr="00CF69B8" w14:paraId="46EECDD8" w14:textId="77777777" w:rsidTr="00263FA9">
        <w:trPr>
          <w:trHeight w:val="349"/>
        </w:trPr>
        <w:tc>
          <w:tcPr>
            <w:tcW w:w="2110" w:type="pct"/>
            <w:vAlign w:val="center"/>
          </w:tcPr>
          <w:p w14:paraId="4A3B2B62" w14:textId="77777777" w:rsidR="009B6D90" w:rsidRPr="00791C74" w:rsidRDefault="009B6D90" w:rsidP="00A64FF5">
            <w:pPr>
              <w:pStyle w:val="Tabuluvirsraksti"/>
              <w:jc w:val="both"/>
              <w:rPr>
                <w:b/>
                <w:i/>
                <w:sz w:val="18"/>
                <w:szCs w:val="18"/>
                <w:lang w:eastAsia="lv-LV"/>
              </w:rPr>
            </w:pPr>
            <w:r w:rsidRPr="00791C74">
              <w:rPr>
                <w:i/>
                <w:sz w:val="18"/>
                <w:szCs w:val="18"/>
                <w:lang w:eastAsia="lv-LV"/>
              </w:rPr>
              <w:t xml:space="preserve">Bruto pamatkapitāla veidošana </w:t>
            </w:r>
            <w:r>
              <w:rPr>
                <w:i/>
                <w:sz w:val="18"/>
                <w:szCs w:val="18"/>
                <w:lang w:eastAsia="lv-LV"/>
              </w:rPr>
              <w:t>f</w:t>
            </w:r>
            <w:r w:rsidRPr="00B67433">
              <w:rPr>
                <w:i/>
                <w:sz w:val="18"/>
                <w:szCs w:val="18"/>
                <w:lang w:eastAsia="lv-LV"/>
              </w:rPr>
              <w:t xml:space="preserve">aktiskajās cenās </w:t>
            </w:r>
            <w:r w:rsidRPr="00791C74">
              <w:rPr>
                <w:i/>
                <w:sz w:val="18"/>
                <w:szCs w:val="18"/>
                <w:lang w:eastAsia="lv-LV"/>
              </w:rPr>
              <w:t>no IKP (%)</w:t>
            </w:r>
          </w:p>
        </w:tc>
        <w:tc>
          <w:tcPr>
            <w:tcW w:w="1511" w:type="pct"/>
            <w:vAlign w:val="center"/>
          </w:tcPr>
          <w:p w14:paraId="5AFC3447" w14:textId="007EB51C" w:rsidR="009B6D90" w:rsidRPr="00443C13" w:rsidRDefault="00D505AA" w:rsidP="00263FA9">
            <w:pPr>
              <w:pStyle w:val="Tabuluvirsraksti"/>
              <w:jc w:val="both"/>
              <w:rPr>
                <w:i/>
                <w:sz w:val="18"/>
                <w:szCs w:val="18"/>
                <w:lang w:eastAsia="lv-LV"/>
              </w:rPr>
            </w:pPr>
            <w:r>
              <w:rPr>
                <w:i/>
                <w:sz w:val="18"/>
                <w:szCs w:val="18"/>
                <w:lang w:eastAsia="lv-LV"/>
              </w:rPr>
              <w:t>NAP</w:t>
            </w:r>
            <w:r w:rsidR="009B6D90" w:rsidRPr="00443C13">
              <w:rPr>
                <w:i/>
                <w:sz w:val="18"/>
                <w:szCs w:val="18"/>
                <w:lang w:eastAsia="lv-LV"/>
              </w:rPr>
              <w:t xml:space="preserve"> 2021. – 2027. gadam</w:t>
            </w:r>
          </w:p>
        </w:tc>
        <w:tc>
          <w:tcPr>
            <w:tcW w:w="694" w:type="pct"/>
            <w:vAlign w:val="center"/>
          </w:tcPr>
          <w:p w14:paraId="186E744B" w14:textId="77777777" w:rsidR="009B6D90" w:rsidRPr="00156D47" w:rsidRDefault="009B6D90" w:rsidP="00A64FF5">
            <w:pPr>
              <w:pStyle w:val="Tabuluvirsraksti"/>
              <w:rPr>
                <w:i/>
                <w:sz w:val="18"/>
                <w:szCs w:val="18"/>
                <w:lang w:eastAsia="lv-LV"/>
              </w:rPr>
            </w:pPr>
            <w:r w:rsidRPr="00156D47">
              <w:rPr>
                <w:i/>
                <w:sz w:val="18"/>
                <w:szCs w:val="18"/>
                <w:lang w:eastAsia="lv-LV"/>
              </w:rPr>
              <w:t>24,1</w:t>
            </w:r>
          </w:p>
        </w:tc>
        <w:tc>
          <w:tcPr>
            <w:tcW w:w="685" w:type="pct"/>
            <w:vAlign w:val="center"/>
          </w:tcPr>
          <w:p w14:paraId="60701552" w14:textId="77777777" w:rsidR="009B6D90" w:rsidRPr="000A3143" w:rsidRDefault="009B6D90" w:rsidP="00A64FF5">
            <w:pPr>
              <w:pStyle w:val="Tabuluvirsraksti"/>
              <w:rPr>
                <w:i/>
                <w:sz w:val="18"/>
                <w:szCs w:val="18"/>
                <w:lang w:eastAsia="lv-LV"/>
              </w:rPr>
            </w:pPr>
            <w:r>
              <w:rPr>
                <w:i/>
                <w:sz w:val="18"/>
                <w:szCs w:val="18"/>
                <w:lang w:eastAsia="lv-LV"/>
              </w:rPr>
              <w:t>25</w:t>
            </w:r>
            <w:r w:rsidRPr="00C55DCB">
              <w:rPr>
                <w:i/>
                <w:sz w:val="18"/>
                <w:szCs w:val="18"/>
                <w:lang w:eastAsia="lv-LV"/>
              </w:rPr>
              <w:t>,0</w:t>
            </w:r>
          </w:p>
        </w:tc>
      </w:tr>
      <w:tr w:rsidR="009B6D90" w:rsidRPr="00CF69B8" w14:paraId="305E5FB3" w14:textId="77777777" w:rsidTr="00263FA9">
        <w:trPr>
          <w:trHeight w:val="567"/>
        </w:trPr>
        <w:tc>
          <w:tcPr>
            <w:tcW w:w="2110" w:type="pct"/>
            <w:vAlign w:val="center"/>
          </w:tcPr>
          <w:p w14:paraId="525BB641" w14:textId="77777777" w:rsidR="009B6D90" w:rsidRPr="005C1020" w:rsidRDefault="009B6D90" w:rsidP="00263FA9">
            <w:pPr>
              <w:pStyle w:val="Tabuluvirsraksti"/>
              <w:jc w:val="left"/>
              <w:rPr>
                <w:i/>
                <w:sz w:val="18"/>
                <w:szCs w:val="18"/>
                <w:highlight w:val="yellow"/>
                <w:lang w:eastAsia="lv-LV"/>
              </w:rPr>
            </w:pPr>
            <w:r w:rsidRPr="005C1020">
              <w:rPr>
                <w:i/>
                <w:iCs/>
                <w:sz w:val="18"/>
                <w:szCs w:val="18"/>
                <w:lang w:eastAsia="lv-LV"/>
              </w:rPr>
              <w:t>Eksporta īpatsvars IKP</w:t>
            </w:r>
            <w:r>
              <w:rPr>
                <w:i/>
                <w:sz w:val="18"/>
                <w:szCs w:val="18"/>
                <w:lang w:eastAsia="lv-LV"/>
              </w:rPr>
              <w:t xml:space="preserve"> f</w:t>
            </w:r>
            <w:r w:rsidRPr="00B67433">
              <w:rPr>
                <w:i/>
                <w:sz w:val="18"/>
                <w:szCs w:val="18"/>
                <w:lang w:eastAsia="lv-LV"/>
              </w:rPr>
              <w:t>aktiskajās cenās</w:t>
            </w:r>
            <w:r w:rsidRPr="005C1020">
              <w:rPr>
                <w:i/>
                <w:iCs/>
                <w:sz w:val="18"/>
                <w:szCs w:val="18"/>
                <w:lang w:eastAsia="lv-LV"/>
              </w:rPr>
              <w:t xml:space="preserve"> (%)</w:t>
            </w:r>
          </w:p>
        </w:tc>
        <w:tc>
          <w:tcPr>
            <w:tcW w:w="1511" w:type="pct"/>
            <w:vAlign w:val="center"/>
          </w:tcPr>
          <w:p w14:paraId="236BACD6" w14:textId="4D439AD7" w:rsidR="009B6D90" w:rsidRPr="00041AB8" w:rsidRDefault="009B6D90" w:rsidP="00263FA9">
            <w:pPr>
              <w:pStyle w:val="Tabuluvirsraksti"/>
              <w:jc w:val="both"/>
              <w:rPr>
                <w:i/>
                <w:sz w:val="18"/>
                <w:szCs w:val="18"/>
                <w:highlight w:val="yellow"/>
                <w:lang w:eastAsia="lv-LV"/>
              </w:rPr>
            </w:pPr>
            <w:r w:rsidRPr="00041AB8">
              <w:rPr>
                <w:i/>
                <w:sz w:val="18"/>
                <w:szCs w:val="18"/>
                <w:lang w:eastAsia="lv-LV"/>
              </w:rPr>
              <w:t>Nacionālās industriālās politikas pamatnostādnes 2021.</w:t>
            </w:r>
            <w:r w:rsidR="00263FA9">
              <w:rPr>
                <w:i/>
                <w:sz w:val="18"/>
                <w:szCs w:val="18"/>
                <w:lang w:eastAsia="lv-LV"/>
              </w:rPr>
              <w:t> </w:t>
            </w:r>
            <w:r w:rsidRPr="00041AB8">
              <w:rPr>
                <w:i/>
                <w:sz w:val="18"/>
                <w:szCs w:val="18"/>
                <w:lang w:eastAsia="lv-LV"/>
              </w:rPr>
              <w:t>–</w:t>
            </w:r>
            <w:r w:rsidR="00263FA9">
              <w:rPr>
                <w:i/>
                <w:sz w:val="18"/>
                <w:szCs w:val="18"/>
                <w:lang w:eastAsia="lv-LV"/>
              </w:rPr>
              <w:t> </w:t>
            </w:r>
            <w:r w:rsidRPr="00041AB8">
              <w:rPr>
                <w:i/>
                <w:sz w:val="18"/>
                <w:szCs w:val="18"/>
                <w:lang w:eastAsia="lv-LV"/>
              </w:rPr>
              <w:t>2027.</w:t>
            </w:r>
            <w:r w:rsidR="00263FA9">
              <w:rPr>
                <w:i/>
                <w:sz w:val="18"/>
                <w:szCs w:val="18"/>
                <w:lang w:eastAsia="lv-LV"/>
              </w:rPr>
              <w:t> </w:t>
            </w:r>
            <w:r w:rsidRPr="00041AB8">
              <w:rPr>
                <w:i/>
                <w:sz w:val="18"/>
                <w:szCs w:val="18"/>
                <w:lang w:eastAsia="lv-LV"/>
              </w:rPr>
              <w:t>gadam</w:t>
            </w:r>
          </w:p>
        </w:tc>
        <w:tc>
          <w:tcPr>
            <w:tcW w:w="694" w:type="pct"/>
            <w:vAlign w:val="center"/>
          </w:tcPr>
          <w:p w14:paraId="74D263AF" w14:textId="77777777" w:rsidR="009B6D90" w:rsidRPr="00156D47" w:rsidRDefault="009B6D90" w:rsidP="00A64FF5">
            <w:pPr>
              <w:pStyle w:val="Tabuluvirsraksti"/>
              <w:rPr>
                <w:i/>
                <w:sz w:val="18"/>
                <w:szCs w:val="18"/>
                <w:lang w:eastAsia="lv-LV"/>
              </w:rPr>
            </w:pPr>
            <w:r w:rsidRPr="00156D47">
              <w:rPr>
                <w:i/>
                <w:sz w:val="18"/>
                <w:szCs w:val="18"/>
                <w:lang w:eastAsia="lv-LV"/>
              </w:rPr>
              <w:t>64,1</w:t>
            </w:r>
          </w:p>
        </w:tc>
        <w:tc>
          <w:tcPr>
            <w:tcW w:w="685" w:type="pct"/>
            <w:vAlign w:val="center"/>
          </w:tcPr>
          <w:p w14:paraId="46471787" w14:textId="77777777" w:rsidR="009B6D90" w:rsidRPr="00B307B3" w:rsidRDefault="009B6D90" w:rsidP="00A64FF5">
            <w:pPr>
              <w:pStyle w:val="Tabuluvirsraksti"/>
              <w:rPr>
                <w:i/>
                <w:sz w:val="18"/>
                <w:szCs w:val="18"/>
                <w:highlight w:val="yellow"/>
                <w:lang w:eastAsia="lv-LV"/>
              </w:rPr>
            </w:pPr>
            <w:r w:rsidRPr="00C55DCB">
              <w:rPr>
                <w:i/>
                <w:sz w:val="18"/>
                <w:szCs w:val="18"/>
                <w:lang w:eastAsia="lv-LV"/>
              </w:rPr>
              <w:t>65</w:t>
            </w:r>
          </w:p>
        </w:tc>
      </w:tr>
      <w:tr w:rsidR="009B6D90" w:rsidRPr="00CF69B8" w14:paraId="56470D70" w14:textId="77777777" w:rsidTr="00263FA9">
        <w:trPr>
          <w:trHeight w:val="285"/>
        </w:trPr>
        <w:tc>
          <w:tcPr>
            <w:tcW w:w="2110" w:type="pct"/>
            <w:vAlign w:val="center"/>
          </w:tcPr>
          <w:p w14:paraId="2F8A1EB6" w14:textId="77777777" w:rsidR="009B6D90" w:rsidRPr="00582432" w:rsidRDefault="009B6D90" w:rsidP="00A64FF5">
            <w:pPr>
              <w:pStyle w:val="Tabuluvirsraksti"/>
              <w:jc w:val="both"/>
              <w:rPr>
                <w:i/>
                <w:sz w:val="18"/>
                <w:szCs w:val="18"/>
                <w:highlight w:val="yellow"/>
                <w:lang w:eastAsia="lv-LV"/>
              </w:rPr>
            </w:pPr>
            <w:r w:rsidRPr="00C55DCB">
              <w:rPr>
                <w:i/>
                <w:sz w:val="18"/>
                <w:szCs w:val="18"/>
                <w:lang w:eastAsia="lv-LV"/>
              </w:rPr>
              <w:t>Nodarbinātības līmenis vecuma grupā 20–64 gadi</w:t>
            </w:r>
            <w:r>
              <w:rPr>
                <w:i/>
                <w:sz w:val="18"/>
                <w:szCs w:val="18"/>
                <w:lang w:eastAsia="lv-LV"/>
              </w:rPr>
              <w:t xml:space="preserve"> (%) </w:t>
            </w:r>
          </w:p>
        </w:tc>
        <w:tc>
          <w:tcPr>
            <w:tcW w:w="1511" w:type="pct"/>
            <w:vAlign w:val="center"/>
          </w:tcPr>
          <w:p w14:paraId="60C8E6EF" w14:textId="5FF35BCA" w:rsidR="009B6D90" w:rsidRPr="00582432" w:rsidRDefault="00D505AA" w:rsidP="00263FA9">
            <w:pPr>
              <w:pStyle w:val="Tabuluvirsraksti"/>
              <w:jc w:val="both"/>
              <w:rPr>
                <w:i/>
                <w:sz w:val="18"/>
                <w:szCs w:val="18"/>
                <w:highlight w:val="yellow"/>
                <w:lang w:eastAsia="lv-LV"/>
              </w:rPr>
            </w:pPr>
            <w:r>
              <w:rPr>
                <w:i/>
                <w:sz w:val="18"/>
                <w:szCs w:val="18"/>
                <w:lang w:eastAsia="lv-LV"/>
              </w:rPr>
              <w:t>NAP</w:t>
            </w:r>
            <w:r w:rsidR="009B6D90" w:rsidRPr="00443C13">
              <w:rPr>
                <w:i/>
                <w:sz w:val="18"/>
                <w:szCs w:val="18"/>
                <w:lang w:eastAsia="lv-LV"/>
              </w:rPr>
              <w:t xml:space="preserve"> 2021. – 2027. gadam</w:t>
            </w:r>
          </w:p>
        </w:tc>
        <w:tc>
          <w:tcPr>
            <w:tcW w:w="694" w:type="pct"/>
            <w:vAlign w:val="center"/>
          </w:tcPr>
          <w:p w14:paraId="16504F38" w14:textId="77777777" w:rsidR="009B6D90" w:rsidRPr="00156D47" w:rsidRDefault="009B6D90" w:rsidP="00A64FF5">
            <w:pPr>
              <w:pStyle w:val="Tabuluvirsraksti"/>
              <w:rPr>
                <w:i/>
                <w:sz w:val="18"/>
                <w:szCs w:val="18"/>
                <w:lang w:eastAsia="lv-LV"/>
              </w:rPr>
            </w:pPr>
            <w:r w:rsidRPr="00156D47">
              <w:rPr>
                <w:i/>
                <w:sz w:val="18"/>
                <w:szCs w:val="18"/>
                <w:lang w:eastAsia="lv-LV"/>
              </w:rPr>
              <w:t>77,5</w:t>
            </w:r>
          </w:p>
        </w:tc>
        <w:tc>
          <w:tcPr>
            <w:tcW w:w="685" w:type="pct"/>
            <w:vAlign w:val="center"/>
          </w:tcPr>
          <w:p w14:paraId="21FBDC81" w14:textId="77777777" w:rsidR="009B6D90" w:rsidRPr="000A3143" w:rsidRDefault="009B6D90" w:rsidP="00A64FF5">
            <w:pPr>
              <w:pStyle w:val="Tabuluvirsraksti"/>
              <w:rPr>
                <w:i/>
                <w:sz w:val="18"/>
                <w:szCs w:val="18"/>
                <w:lang w:eastAsia="lv-LV"/>
              </w:rPr>
            </w:pPr>
            <w:r>
              <w:rPr>
                <w:i/>
                <w:sz w:val="18"/>
                <w:szCs w:val="18"/>
                <w:lang w:eastAsia="lv-LV"/>
              </w:rPr>
              <w:t>78</w:t>
            </w:r>
          </w:p>
        </w:tc>
      </w:tr>
      <w:tr w:rsidR="009B6D90" w:rsidRPr="00443C13" w14:paraId="3D05ED3A" w14:textId="77777777" w:rsidTr="00D505AA">
        <w:tc>
          <w:tcPr>
            <w:tcW w:w="2110" w:type="pct"/>
            <w:vAlign w:val="center"/>
          </w:tcPr>
          <w:p w14:paraId="7EDB73F3" w14:textId="77777777" w:rsidR="009B6D90" w:rsidRPr="00443C13" w:rsidRDefault="009B6D90" w:rsidP="00A64FF5">
            <w:pPr>
              <w:pStyle w:val="Tabuluvirsraksti"/>
              <w:jc w:val="left"/>
              <w:rPr>
                <w:i/>
                <w:sz w:val="18"/>
                <w:szCs w:val="18"/>
                <w:lang w:eastAsia="lv-LV"/>
              </w:rPr>
            </w:pPr>
            <w:r w:rsidRPr="002D5545">
              <w:rPr>
                <w:b/>
                <w:sz w:val="18"/>
                <w:szCs w:val="18"/>
                <w:lang w:eastAsia="lv-LV"/>
              </w:rPr>
              <w:t>Valdības rīcības plāns</w:t>
            </w:r>
          </w:p>
        </w:tc>
        <w:tc>
          <w:tcPr>
            <w:tcW w:w="2890" w:type="pct"/>
            <w:gridSpan w:val="3"/>
          </w:tcPr>
          <w:p w14:paraId="43FC318E" w14:textId="77777777" w:rsidR="009B6D90" w:rsidRPr="00443C13" w:rsidRDefault="009B6D90" w:rsidP="00A64FF5">
            <w:pPr>
              <w:pStyle w:val="Tabuluvirsraksti"/>
              <w:jc w:val="left"/>
              <w:rPr>
                <w:i/>
                <w:sz w:val="18"/>
                <w:szCs w:val="18"/>
                <w:highlight w:val="yellow"/>
                <w:lang w:eastAsia="lv-LV"/>
              </w:rPr>
            </w:pPr>
            <w:r w:rsidRPr="00CE072A">
              <w:rPr>
                <w:i/>
                <w:sz w:val="18"/>
                <w:szCs w:val="18"/>
                <w:lang w:eastAsia="lv-LV"/>
              </w:rPr>
              <w:t>22.1., 22.5., 22.7., 29.7., 29.8, 29.9., 29.12., 35.5.</w:t>
            </w:r>
          </w:p>
        </w:tc>
      </w:tr>
    </w:tbl>
    <w:p w14:paraId="276A9F57" w14:textId="77777777" w:rsidR="009B6D90" w:rsidRPr="00263FA9" w:rsidRDefault="009B6D90" w:rsidP="009B6D90">
      <w:pPr>
        <w:pStyle w:val="Tabuluvirsraksti"/>
        <w:jc w:val="both"/>
        <w:rPr>
          <w:sz w:val="6"/>
          <w:szCs w:val="6"/>
          <w:lang w:eastAsia="lv-LV"/>
        </w:rPr>
      </w:pPr>
    </w:p>
    <w:tbl>
      <w:tblPr>
        <w:tblStyle w:val="TableGrid"/>
        <w:tblW w:w="5000" w:type="pct"/>
        <w:tblLook w:val="04A0" w:firstRow="1" w:lastRow="0" w:firstColumn="1" w:lastColumn="0" w:noHBand="0" w:noVBand="1"/>
      </w:tblPr>
      <w:tblGrid>
        <w:gridCol w:w="2836"/>
        <w:gridCol w:w="1245"/>
        <w:gridCol w:w="1245"/>
        <w:gridCol w:w="1245"/>
        <w:gridCol w:w="1243"/>
        <w:gridCol w:w="1247"/>
      </w:tblGrid>
      <w:tr w:rsidR="009B6D90" w:rsidRPr="00541AE5" w14:paraId="610B3227" w14:textId="77777777" w:rsidTr="00D505AA">
        <w:trPr>
          <w:trHeight w:val="283"/>
        </w:trPr>
        <w:tc>
          <w:tcPr>
            <w:tcW w:w="1565" w:type="pct"/>
          </w:tcPr>
          <w:p w14:paraId="406F9B35" w14:textId="77777777" w:rsidR="009B6D90" w:rsidRPr="00541AE5" w:rsidRDefault="009B6D90" w:rsidP="00A64FF5">
            <w:pPr>
              <w:rPr>
                <w:sz w:val="18"/>
                <w:szCs w:val="18"/>
              </w:rPr>
            </w:pPr>
          </w:p>
        </w:tc>
        <w:tc>
          <w:tcPr>
            <w:tcW w:w="687" w:type="pct"/>
          </w:tcPr>
          <w:p w14:paraId="14A2087D" w14:textId="77777777" w:rsidR="009B6D90" w:rsidRPr="00541AE5" w:rsidRDefault="009B6D90" w:rsidP="00A64FF5">
            <w:pPr>
              <w:pStyle w:val="tabteksts"/>
              <w:jc w:val="center"/>
              <w:rPr>
                <w:szCs w:val="18"/>
                <w:lang w:eastAsia="lv-LV"/>
              </w:rPr>
            </w:pPr>
            <w:r w:rsidRPr="00541AE5">
              <w:rPr>
                <w:szCs w:val="18"/>
                <w:lang w:eastAsia="lv-LV"/>
              </w:rPr>
              <w:t>2023. gads</w:t>
            </w:r>
            <w:r w:rsidRPr="00541AE5">
              <w:rPr>
                <w:szCs w:val="18"/>
                <w:lang w:eastAsia="lv-LV"/>
              </w:rPr>
              <w:br/>
              <w:t>(izpilde)</w:t>
            </w:r>
          </w:p>
        </w:tc>
        <w:tc>
          <w:tcPr>
            <w:tcW w:w="687" w:type="pct"/>
          </w:tcPr>
          <w:p w14:paraId="272C5AC9" w14:textId="77777777" w:rsidR="009B6D90" w:rsidRPr="00541AE5" w:rsidRDefault="009B6D90" w:rsidP="00A64FF5">
            <w:pPr>
              <w:pStyle w:val="tabteksts"/>
              <w:jc w:val="center"/>
              <w:rPr>
                <w:szCs w:val="18"/>
                <w:lang w:eastAsia="lv-LV"/>
              </w:rPr>
            </w:pPr>
            <w:r w:rsidRPr="00541AE5">
              <w:rPr>
                <w:lang w:eastAsia="lv-LV"/>
              </w:rPr>
              <w:t>2024. gada     plāns</w:t>
            </w:r>
          </w:p>
        </w:tc>
        <w:tc>
          <w:tcPr>
            <w:tcW w:w="687" w:type="pct"/>
          </w:tcPr>
          <w:p w14:paraId="6BA38D69" w14:textId="77777777" w:rsidR="009B6D90" w:rsidRPr="00541AE5" w:rsidRDefault="009B6D90" w:rsidP="00A64FF5">
            <w:pPr>
              <w:pStyle w:val="tabteksts"/>
              <w:jc w:val="center"/>
              <w:rPr>
                <w:szCs w:val="18"/>
                <w:lang w:eastAsia="lv-LV"/>
              </w:rPr>
            </w:pPr>
            <w:r w:rsidRPr="00541AE5">
              <w:rPr>
                <w:szCs w:val="18"/>
                <w:lang w:eastAsia="lv-LV"/>
              </w:rPr>
              <w:t>2025. gada projekts</w:t>
            </w:r>
          </w:p>
        </w:tc>
        <w:tc>
          <w:tcPr>
            <w:tcW w:w="686" w:type="pct"/>
          </w:tcPr>
          <w:p w14:paraId="7C74DE6A" w14:textId="77777777" w:rsidR="009B6D90" w:rsidRPr="00541AE5" w:rsidRDefault="009B6D90" w:rsidP="00A64FF5">
            <w:pPr>
              <w:pStyle w:val="tabteksts"/>
              <w:jc w:val="center"/>
              <w:rPr>
                <w:szCs w:val="18"/>
                <w:lang w:eastAsia="lv-LV"/>
              </w:rPr>
            </w:pPr>
            <w:r w:rsidRPr="00541AE5">
              <w:rPr>
                <w:szCs w:val="18"/>
                <w:lang w:eastAsia="lv-LV"/>
              </w:rPr>
              <w:t xml:space="preserve">2026. gada </w:t>
            </w:r>
            <w:r w:rsidRPr="00541AE5">
              <w:rPr>
                <w:lang w:eastAsia="lv-LV"/>
              </w:rPr>
              <w:t>prognoze</w:t>
            </w:r>
          </w:p>
        </w:tc>
        <w:tc>
          <w:tcPr>
            <w:tcW w:w="688" w:type="pct"/>
          </w:tcPr>
          <w:p w14:paraId="2A8590A7" w14:textId="77777777" w:rsidR="009B6D90" w:rsidRPr="00541AE5" w:rsidRDefault="009B6D90" w:rsidP="00A64FF5">
            <w:pPr>
              <w:pStyle w:val="tabteksts"/>
              <w:jc w:val="center"/>
              <w:rPr>
                <w:szCs w:val="18"/>
                <w:lang w:eastAsia="lv-LV"/>
              </w:rPr>
            </w:pPr>
            <w:r w:rsidRPr="00541AE5">
              <w:rPr>
                <w:szCs w:val="18"/>
                <w:lang w:eastAsia="lv-LV"/>
              </w:rPr>
              <w:t xml:space="preserve">2027. gada </w:t>
            </w:r>
            <w:r w:rsidRPr="00541AE5">
              <w:rPr>
                <w:lang w:eastAsia="lv-LV"/>
              </w:rPr>
              <w:t>prognoze</w:t>
            </w:r>
          </w:p>
        </w:tc>
      </w:tr>
      <w:tr w:rsidR="009B6D90" w:rsidRPr="00541AE5" w14:paraId="7F78B689" w14:textId="77777777" w:rsidTr="00D505AA">
        <w:tc>
          <w:tcPr>
            <w:tcW w:w="5000" w:type="pct"/>
            <w:gridSpan w:val="6"/>
            <w:shd w:val="clear" w:color="auto" w:fill="D9D9D9" w:themeFill="background1" w:themeFillShade="D9"/>
          </w:tcPr>
          <w:p w14:paraId="058FFA0F" w14:textId="77777777" w:rsidR="009B6D90" w:rsidRPr="00541AE5" w:rsidRDefault="009B6D90" w:rsidP="00A64FF5">
            <w:pPr>
              <w:jc w:val="center"/>
              <w:rPr>
                <w:b/>
                <w:sz w:val="18"/>
                <w:szCs w:val="18"/>
              </w:rPr>
            </w:pPr>
            <w:r w:rsidRPr="00541AE5">
              <w:rPr>
                <w:b/>
                <w:sz w:val="18"/>
                <w:szCs w:val="18"/>
              </w:rPr>
              <w:t>Ieguldījumi</w:t>
            </w:r>
          </w:p>
        </w:tc>
      </w:tr>
      <w:tr w:rsidR="009B6D90" w:rsidRPr="00541AE5" w14:paraId="42D73F1F" w14:textId="77777777" w:rsidTr="00D505AA">
        <w:trPr>
          <w:trHeight w:val="142"/>
        </w:trPr>
        <w:tc>
          <w:tcPr>
            <w:tcW w:w="1565" w:type="pct"/>
            <w:vMerge w:val="restart"/>
          </w:tcPr>
          <w:p w14:paraId="54FFA299" w14:textId="77777777" w:rsidR="009B6D90" w:rsidRPr="00541AE5" w:rsidRDefault="009B6D90" w:rsidP="00A64FF5">
            <w:pPr>
              <w:rPr>
                <w:b/>
                <w:sz w:val="18"/>
                <w:szCs w:val="18"/>
                <w:lang w:eastAsia="lv-LV"/>
              </w:rPr>
            </w:pPr>
            <w:r w:rsidRPr="00541AE5">
              <w:rPr>
                <w:b/>
                <w:sz w:val="18"/>
                <w:szCs w:val="18"/>
                <w:lang w:eastAsia="lv-LV"/>
              </w:rPr>
              <w:t xml:space="preserve">Izdevumi kopā, </w:t>
            </w:r>
            <w:proofErr w:type="spellStart"/>
            <w:r w:rsidRPr="00541AE5">
              <w:rPr>
                <w:i/>
                <w:sz w:val="18"/>
                <w:szCs w:val="18"/>
                <w:lang w:eastAsia="lv-LV"/>
              </w:rPr>
              <w:t>euro</w:t>
            </w:r>
            <w:proofErr w:type="spellEnd"/>
            <w:r w:rsidRPr="00541AE5">
              <w:rPr>
                <w:i/>
                <w:sz w:val="18"/>
                <w:szCs w:val="18"/>
                <w:lang w:eastAsia="lv-LV"/>
              </w:rPr>
              <w:t>,</w:t>
            </w:r>
            <w:r w:rsidRPr="00541AE5">
              <w:rPr>
                <w:sz w:val="18"/>
                <w:szCs w:val="18"/>
                <w:lang w:eastAsia="lv-LV"/>
              </w:rPr>
              <w:t xml:space="preserve"> t.sk.:</w:t>
            </w:r>
          </w:p>
          <w:p w14:paraId="6E0DB919" w14:textId="77777777" w:rsidR="009B6D90" w:rsidRPr="00541AE5" w:rsidRDefault="009B6D90" w:rsidP="00A64FF5">
            <w:pPr>
              <w:rPr>
                <w:sz w:val="18"/>
                <w:szCs w:val="18"/>
              </w:rPr>
            </w:pPr>
            <w:r w:rsidRPr="00541AE5">
              <w:rPr>
                <w:b/>
                <w:sz w:val="18"/>
                <w:szCs w:val="18"/>
                <w:lang w:eastAsia="lv-LV"/>
              </w:rPr>
              <w:t>Vidējais amata vietu skaits</w:t>
            </w:r>
            <w:r w:rsidRPr="00541AE5">
              <w:rPr>
                <w:sz w:val="18"/>
                <w:szCs w:val="18"/>
                <w:lang w:eastAsia="lv-LV"/>
              </w:rPr>
              <w:t xml:space="preserve"> </w:t>
            </w:r>
            <w:r w:rsidRPr="00541AE5">
              <w:rPr>
                <w:b/>
                <w:sz w:val="18"/>
                <w:szCs w:val="18"/>
                <w:lang w:eastAsia="lv-LV"/>
              </w:rPr>
              <w:t>kopā</w:t>
            </w:r>
            <w:r w:rsidRPr="00541AE5">
              <w:rPr>
                <w:sz w:val="18"/>
                <w:szCs w:val="18"/>
                <w:lang w:eastAsia="lv-LV"/>
              </w:rPr>
              <w:t>, t.sk.:</w:t>
            </w:r>
          </w:p>
        </w:tc>
        <w:tc>
          <w:tcPr>
            <w:tcW w:w="687" w:type="pct"/>
            <w:vAlign w:val="bottom"/>
          </w:tcPr>
          <w:p w14:paraId="1F82D50B" w14:textId="77777777" w:rsidR="009B6D90" w:rsidRPr="00541AE5" w:rsidRDefault="009B6D90" w:rsidP="00A64FF5">
            <w:pPr>
              <w:jc w:val="right"/>
              <w:rPr>
                <w:b/>
                <w:bCs/>
                <w:sz w:val="18"/>
                <w:szCs w:val="18"/>
              </w:rPr>
            </w:pPr>
            <w:r w:rsidRPr="00541AE5">
              <w:rPr>
                <w:b/>
                <w:bCs/>
                <w:sz w:val="18"/>
                <w:szCs w:val="18"/>
              </w:rPr>
              <w:t>9 297 45</w:t>
            </w:r>
            <w:r>
              <w:rPr>
                <w:b/>
                <w:bCs/>
                <w:sz w:val="18"/>
                <w:szCs w:val="18"/>
              </w:rPr>
              <w:t>3</w:t>
            </w:r>
          </w:p>
        </w:tc>
        <w:tc>
          <w:tcPr>
            <w:tcW w:w="687" w:type="pct"/>
            <w:vAlign w:val="bottom"/>
          </w:tcPr>
          <w:p w14:paraId="7933BC44" w14:textId="77777777" w:rsidR="009B6D90" w:rsidRPr="00541AE5" w:rsidRDefault="009B6D90" w:rsidP="00A64FF5">
            <w:pPr>
              <w:jc w:val="right"/>
              <w:rPr>
                <w:b/>
                <w:bCs/>
                <w:sz w:val="18"/>
                <w:szCs w:val="18"/>
              </w:rPr>
            </w:pPr>
            <w:r w:rsidRPr="00541AE5">
              <w:rPr>
                <w:b/>
                <w:bCs/>
                <w:sz w:val="18"/>
                <w:szCs w:val="18"/>
              </w:rPr>
              <w:t>10 492 063</w:t>
            </w:r>
          </w:p>
        </w:tc>
        <w:tc>
          <w:tcPr>
            <w:tcW w:w="687" w:type="pct"/>
            <w:vAlign w:val="bottom"/>
          </w:tcPr>
          <w:p w14:paraId="50CA8286" w14:textId="77777777" w:rsidR="009B6D90" w:rsidRPr="00541AE5" w:rsidRDefault="009B6D90" w:rsidP="00A64FF5">
            <w:pPr>
              <w:jc w:val="right"/>
              <w:rPr>
                <w:b/>
                <w:bCs/>
                <w:sz w:val="18"/>
                <w:szCs w:val="18"/>
              </w:rPr>
            </w:pPr>
            <w:r w:rsidRPr="00541AE5">
              <w:rPr>
                <w:b/>
                <w:bCs/>
                <w:sz w:val="18"/>
                <w:szCs w:val="18"/>
              </w:rPr>
              <w:t>11 190 390</w:t>
            </w:r>
          </w:p>
        </w:tc>
        <w:tc>
          <w:tcPr>
            <w:tcW w:w="686" w:type="pct"/>
            <w:vAlign w:val="bottom"/>
          </w:tcPr>
          <w:p w14:paraId="03FE3868" w14:textId="77777777" w:rsidR="009B6D90" w:rsidRPr="00541AE5" w:rsidRDefault="009B6D90" w:rsidP="00A64FF5">
            <w:pPr>
              <w:jc w:val="right"/>
              <w:rPr>
                <w:b/>
                <w:bCs/>
                <w:sz w:val="18"/>
                <w:szCs w:val="18"/>
              </w:rPr>
            </w:pPr>
            <w:r w:rsidRPr="00541AE5">
              <w:rPr>
                <w:b/>
                <w:bCs/>
                <w:sz w:val="18"/>
                <w:szCs w:val="18"/>
              </w:rPr>
              <w:t>11 300 593</w:t>
            </w:r>
          </w:p>
        </w:tc>
        <w:tc>
          <w:tcPr>
            <w:tcW w:w="688" w:type="pct"/>
            <w:vAlign w:val="bottom"/>
          </w:tcPr>
          <w:p w14:paraId="4AC6AC92" w14:textId="77777777" w:rsidR="009B6D90" w:rsidRPr="00541AE5" w:rsidRDefault="009B6D90" w:rsidP="00A64FF5">
            <w:pPr>
              <w:jc w:val="right"/>
              <w:rPr>
                <w:b/>
                <w:bCs/>
                <w:sz w:val="18"/>
                <w:szCs w:val="18"/>
              </w:rPr>
            </w:pPr>
            <w:r w:rsidRPr="00541AE5">
              <w:rPr>
                <w:b/>
                <w:bCs/>
                <w:sz w:val="18"/>
                <w:szCs w:val="18"/>
              </w:rPr>
              <w:t>11 118 833</w:t>
            </w:r>
          </w:p>
        </w:tc>
      </w:tr>
      <w:tr w:rsidR="009B6D90" w:rsidRPr="00541AE5" w14:paraId="6EA274B3" w14:textId="77777777" w:rsidTr="00D505AA">
        <w:trPr>
          <w:trHeight w:val="425"/>
        </w:trPr>
        <w:tc>
          <w:tcPr>
            <w:tcW w:w="1565" w:type="pct"/>
            <w:vMerge/>
          </w:tcPr>
          <w:p w14:paraId="569D592F" w14:textId="77777777" w:rsidR="009B6D90" w:rsidRPr="00541AE5" w:rsidRDefault="009B6D90" w:rsidP="00A64FF5">
            <w:pPr>
              <w:rPr>
                <w:sz w:val="18"/>
                <w:szCs w:val="18"/>
              </w:rPr>
            </w:pPr>
          </w:p>
        </w:tc>
        <w:tc>
          <w:tcPr>
            <w:tcW w:w="687" w:type="pct"/>
          </w:tcPr>
          <w:p w14:paraId="6D734081" w14:textId="77777777" w:rsidR="009B6D90" w:rsidRPr="00541AE5" w:rsidRDefault="009B6D90" w:rsidP="00A64FF5">
            <w:pPr>
              <w:jc w:val="right"/>
              <w:rPr>
                <w:b/>
                <w:bCs/>
                <w:sz w:val="18"/>
                <w:szCs w:val="18"/>
              </w:rPr>
            </w:pPr>
            <w:r w:rsidRPr="00541AE5">
              <w:rPr>
                <w:b/>
                <w:bCs/>
                <w:sz w:val="18"/>
                <w:szCs w:val="18"/>
              </w:rPr>
              <w:t>16</w:t>
            </w:r>
            <w:r>
              <w:rPr>
                <w:b/>
                <w:bCs/>
                <w:sz w:val="18"/>
                <w:szCs w:val="18"/>
              </w:rPr>
              <w:t>5</w:t>
            </w:r>
          </w:p>
        </w:tc>
        <w:tc>
          <w:tcPr>
            <w:tcW w:w="687" w:type="pct"/>
          </w:tcPr>
          <w:p w14:paraId="797E8C4C" w14:textId="77777777" w:rsidR="009B6D90" w:rsidRPr="00541AE5" w:rsidRDefault="009B6D90" w:rsidP="00A64FF5">
            <w:pPr>
              <w:jc w:val="right"/>
              <w:rPr>
                <w:b/>
                <w:bCs/>
                <w:sz w:val="18"/>
                <w:szCs w:val="18"/>
              </w:rPr>
            </w:pPr>
            <w:r w:rsidRPr="00541AE5">
              <w:rPr>
                <w:b/>
                <w:bCs/>
                <w:sz w:val="18"/>
                <w:szCs w:val="18"/>
              </w:rPr>
              <w:t>160</w:t>
            </w:r>
          </w:p>
        </w:tc>
        <w:tc>
          <w:tcPr>
            <w:tcW w:w="687" w:type="pct"/>
          </w:tcPr>
          <w:p w14:paraId="06D92E22" w14:textId="77777777" w:rsidR="009B6D90" w:rsidRPr="00541AE5" w:rsidRDefault="009B6D90" w:rsidP="00A64FF5">
            <w:pPr>
              <w:jc w:val="right"/>
              <w:rPr>
                <w:b/>
                <w:bCs/>
                <w:sz w:val="18"/>
                <w:szCs w:val="18"/>
              </w:rPr>
            </w:pPr>
            <w:r w:rsidRPr="00541AE5">
              <w:rPr>
                <w:b/>
                <w:bCs/>
                <w:sz w:val="18"/>
                <w:szCs w:val="18"/>
              </w:rPr>
              <w:t>159</w:t>
            </w:r>
          </w:p>
        </w:tc>
        <w:tc>
          <w:tcPr>
            <w:tcW w:w="686" w:type="pct"/>
          </w:tcPr>
          <w:p w14:paraId="54CB7ED4" w14:textId="77777777" w:rsidR="009B6D90" w:rsidRPr="00541AE5" w:rsidRDefault="009B6D90" w:rsidP="00A64FF5">
            <w:pPr>
              <w:jc w:val="right"/>
              <w:rPr>
                <w:b/>
                <w:bCs/>
                <w:sz w:val="18"/>
                <w:szCs w:val="18"/>
              </w:rPr>
            </w:pPr>
            <w:r w:rsidRPr="00541AE5">
              <w:rPr>
                <w:b/>
                <w:bCs/>
                <w:sz w:val="18"/>
                <w:szCs w:val="18"/>
              </w:rPr>
              <w:t>159</w:t>
            </w:r>
          </w:p>
        </w:tc>
        <w:tc>
          <w:tcPr>
            <w:tcW w:w="688" w:type="pct"/>
          </w:tcPr>
          <w:p w14:paraId="1DCD78DD" w14:textId="77777777" w:rsidR="009B6D90" w:rsidRPr="00541AE5" w:rsidRDefault="009B6D90" w:rsidP="00A64FF5">
            <w:pPr>
              <w:ind w:firstLine="5"/>
              <w:jc w:val="right"/>
              <w:rPr>
                <w:b/>
                <w:bCs/>
                <w:sz w:val="18"/>
                <w:szCs w:val="18"/>
              </w:rPr>
            </w:pPr>
            <w:r w:rsidRPr="00541AE5">
              <w:rPr>
                <w:b/>
                <w:bCs/>
                <w:sz w:val="18"/>
                <w:szCs w:val="18"/>
              </w:rPr>
              <w:t>156</w:t>
            </w:r>
          </w:p>
        </w:tc>
      </w:tr>
      <w:tr w:rsidR="009B6D90" w:rsidRPr="00541AE5" w14:paraId="7756A62C" w14:textId="77777777" w:rsidTr="00D505AA">
        <w:trPr>
          <w:trHeight w:val="142"/>
        </w:trPr>
        <w:tc>
          <w:tcPr>
            <w:tcW w:w="1565" w:type="pct"/>
            <w:vMerge w:val="restart"/>
            <w:vAlign w:val="center"/>
          </w:tcPr>
          <w:p w14:paraId="6963DCA1" w14:textId="77777777" w:rsidR="009B6D90" w:rsidRPr="00541AE5" w:rsidRDefault="009B6D90" w:rsidP="00A64FF5">
            <w:pPr>
              <w:ind w:firstLine="318"/>
              <w:rPr>
                <w:sz w:val="18"/>
                <w:szCs w:val="18"/>
              </w:rPr>
            </w:pPr>
            <w:r w:rsidRPr="00541AE5">
              <w:rPr>
                <w:sz w:val="18"/>
                <w:szCs w:val="18"/>
                <w:lang w:eastAsia="lv-LV"/>
              </w:rPr>
              <w:t xml:space="preserve">34.00.00 Iemaksas starptautiskajās organizācijās </w:t>
            </w:r>
          </w:p>
        </w:tc>
        <w:tc>
          <w:tcPr>
            <w:tcW w:w="687" w:type="pct"/>
            <w:vAlign w:val="center"/>
          </w:tcPr>
          <w:p w14:paraId="3713F204" w14:textId="77777777" w:rsidR="009B6D90" w:rsidRPr="00541AE5" w:rsidRDefault="009B6D90" w:rsidP="00A64FF5">
            <w:pPr>
              <w:jc w:val="right"/>
              <w:rPr>
                <w:sz w:val="18"/>
                <w:szCs w:val="18"/>
              </w:rPr>
            </w:pPr>
            <w:r w:rsidRPr="00541AE5">
              <w:rPr>
                <w:sz w:val="18"/>
                <w:szCs w:val="18"/>
              </w:rPr>
              <w:t>216 083</w:t>
            </w:r>
          </w:p>
        </w:tc>
        <w:tc>
          <w:tcPr>
            <w:tcW w:w="687" w:type="pct"/>
            <w:vAlign w:val="center"/>
          </w:tcPr>
          <w:p w14:paraId="13386204" w14:textId="77777777" w:rsidR="009B6D90" w:rsidRPr="00541AE5" w:rsidRDefault="009B6D90" w:rsidP="00A64FF5">
            <w:pPr>
              <w:jc w:val="right"/>
              <w:rPr>
                <w:sz w:val="18"/>
                <w:szCs w:val="18"/>
              </w:rPr>
            </w:pPr>
            <w:r w:rsidRPr="00541AE5">
              <w:rPr>
                <w:sz w:val="18"/>
                <w:szCs w:val="18"/>
              </w:rPr>
              <w:t>216 083</w:t>
            </w:r>
          </w:p>
        </w:tc>
        <w:tc>
          <w:tcPr>
            <w:tcW w:w="687" w:type="pct"/>
            <w:vAlign w:val="center"/>
          </w:tcPr>
          <w:p w14:paraId="7514EFC4" w14:textId="77777777" w:rsidR="009B6D90" w:rsidRPr="00541AE5" w:rsidRDefault="009B6D90" w:rsidP="00A64FF5">
            <w:pPr>
              <w:jc w:val="right"/>
              <w:rPr>
                <w:sz w:val="18"/>
                <w:szCs w:val="18"/>
              </w:rPr>
            </w:pPr>
            <w:r w:rsidRPr="00541AE5">
              <w:rPr>
                <w:sz w:val="18"/>
                <w:szCs w:val="18"/>
              </w:rPr>
              <w:t>216 083</w:t>
            </w:r>
          </w:p>
        </w:tc>
        <w:tc>
          <w:tcPr>
            <w:tcW w:w="686" w:type="pct"/>
            <w:vAlign w:val="center"/>
          </w:tcPr>
          <w:p w14:paraId="3F3F3ADF" w14:textId="77777777" w:rsidR="009B6D90" w:rsidRPr="00541AE5" w:rsidRDefault="009B6D90" w:rsidP="00A64FF5">
            <w:pPr>
              <w:jc w:val="right"/>
              <w:rPr>
                <w:sz w:val="18"/>
                <w:szCs w:val="18"/>
              </w:rPr>
            </w:pPr>
            <w:r w:rsidRPr="00541AE5">
              <w:rPr>
                <w:sz w:val="18"/>
                <w:szCs w:val="18"/>
              </w:rPr>
              <w:t>216 083</w:t>
            </w:r>
          </w:p>
        </w:tc>
        <w:tc>
          <w:tcPr>
            <w:tcW w:w="688" w:type="pct"/>
            <w:vAlign w:val="center"/>
          </w:tcPr>
          <w:p w14:paraId="77C262D6" w14:textId="77777777" w:rsidR="009B6D90" w:rsidRPr="00541AE5" w:rsidRDefault="009B6D90" w:rsidP="00A64FF5">
            <w:pPr>
              <w:jc w:val="right"/>
              <w:rPr>
                <w:sz w:val="18"/>
                <w:szCs w:val="18"/>
              </w:rPr>
            </w:pPr>
            <w:r w:rsidRPr="00541AE5">
              <w:rPr>
                <w:sz w:val="18"/>
                <w:szCs w:val="18"/>
              </w:rPr>
              <w:t>216 083</w:t>
            </w:r>
          </w:p>
        </w:tc>
      </w:tr>
      <w:tr w:rsidR="009B6D90" w:rsidRPr="00541AE5" w14:paraId="48F4B665" w14:textId="77777777" w:rsidTr="00D505AA">
        <w:trPr>
          <w:trHeight w:val="142"/>
        </w:trPr>
        <w:tc>
          <w:tcPr>
            <w:tcW w:w="1565" w:type="pct"/>
            <w:vMerge/>
          </w:tcPr>
          <w:p w14:paraId="5231DEB1" w14:textId="77777777" w:rsidR="009B6D90" w:rsidRPr="00541AE5" w:rsidRDefault="009B6D90" w:rsidP="00A64FF5">
            <w:pPr>
              <w:ind w:firstLine="318"/>
              <w:rPr>
                <w:sz w:val="18"/>
                <w:szCs w:val="18"/>
              </w:rPr>
            </w:pPr>
          </w:p>
        </w:tc>
        <w:tc>
          <w:tcPr>
            <w:tcW w:w="687" w:type="pct"/>
            <w:vAlign w:val="center"/>
          </w:tcPr>
          <w:p w14:paraId="5E391E1E" w14:textId="77777777" w:rsidR="009B6D90" w:rsidRPr="00541AE5" w:rsidRDefault="009B6D90" w:rsidP="00A64FF5">
            <w:pPr>
              <w:jc w:val="center"/>
              <w:rPr>
                <w:sz w:val="18"/>
                <w:szCs w:val="18"/>
              </w:rPr>
            </w:pPr>
            <w:r w:rsidRPr="00541AE5">
              <w:rPr>
                <w:sz w:val="18"/>
                <w:szCs w:val="18"/>
              </w:rPr>
              <w:t>-</w:t>
            </w:r>
          </w:p>
        </w:tc>
        <w:tc>
          <w:tcPr>
            <w:tcW w:w="687" w:type="pct"/>
            <w:vAlign w:val="center"/>
          </w:tcPr>
          <w:p w14:paraId="50453B5D" w14:textId="77777777" w:rsidR="009B6D90" w:rsidRPr="00541AE5" w:rsidRDefault="009B6D90" w:rsidP="00A64FF5">
            <w:pPr>
              <w:jc w:val="center"/>
              <w:rPr>
                <w:sz w:val="18"/>
                <w:szCs w:val="18"/>
              </w:rPr>
            </w:pPr>
            <w:r w:rsidRPr="00541AE5">
              <w:rPr>
                <w:sz w:val="18"/>
                <w:szCs w:val="18"/>
              </w:rPr>
              <w:t>-</w:t>
            </w:r>
          </w:p>
        </w:tc>
        <w:tc>
          <w:tcPr>
            <w:tcW w:w="687" w:type="pct"/>
            <w:vAlign w:val="center"/>
          </w:tcPr>
          <w:p w14:paraId="0B035028" w14:textId="77777777" w:rsidR="009B6D90" w:rsidRPr="00541AE5" w:rsidRDefault="009B6D90" w:rsidP="00A64FF5">
            <w:pPr>
              <w:jc w:val="center"/>
              <w:rPr>
                <w:sz w:val="18"/>
                <w:szCs w:val="18"/>
              </w:rPr>
            </w:pPr>
            <w:r w:rsidRPr="00541AE5">
              <w:rPr>
                <w:sz w:val="18"/>
                <w:szCs w:val="18"/>
              </w:rPr>
              <w:t>-</w:t>
            </w:r>
          </w:p>
        </w:tc>
        <w:tc>
          <w:tcPr>
            <w:tcW w:w="686" w:type="pct"/>
            <w:vAlign w:val="center"/>
          </w:tcPr>
          <w:p w14:paraId="1926BB31" w14:textId="77777777" w:rsidR="009B6D90" w:rsidRPr="00541AE5" w:rsidRDefault="009B6D90" w:rsidP="00A64FF5">
            <w:pPr>
              <w:jc w:val="center"/>
              <w:rPr>
                <w:sz w:val="18"/>
                <w:szCs w:val="18"/>
              </w:rPr>
            </w:pPr>
            <w:r w:rsidRPr="00541AE5">
              <w:rPr>
                <w:sz w:val="18"/>
                <w:szCs w:val="18"/>
              </w:rPr>
              <w:t>-</w:t>
            </w:r>
          </w:p>
        </w:tc>
        <w:tc>
          <w:tcPr>
            <w:tcW w:w="688" w:type="pct"/>
            <w:vAlign w:val="center"/>
          </w:tcPr>
          <w:p w14:paraId="7DE8042A" w14:textId="77777777" w:rsidR="009B6D90" w:rsidRPr="00541AE5" w:rsidRDefault="009B6D90" w:rsidP="00A64FF5">
            <w:pPr>
              <w:jc w:val="center"/>
              <w:rPr>
                <w:sz w:val="18"/>
                <w:szCs w:val="18"/>
              </w:rPr>
            </w:pPr>
            <w:r w:rsidRPr="00541AE5">
              <w:rPr>
                <w:sz w:val="18"/>
                <w:szCs w:val="18"/>
              </w:rPr>
              <w:t>-</w:t>
            </w:r>
          </w:p>
        </w:tc>
      </w:tr>
      <w:tr w:rsidR="009B6D90" w:rsidRPr="00541AE5" w14:paraId="071BBF71" w14:textId="77777777" w:rsidTr="00D505AA">
        <w:trPr>
          <w:trHeight w:val="142"/>
        </w:trPr>
        <w:tc>
          <w:tcPr>
            <w:tcW w:w="1565" w:type="pct"/>
            <w:vMerge w:val="restart"/>
          </w:tcPr>
          <w:p w14:paraId="6F061356" w14:textId="77777777" w:rsidR="009B6D90" w:rsidRPr="00541AE5" w:rsidRDefault="009B6D90" w:rsidP="00A64FF5">
            <w:pPr>
              <w:ind w:firstLine="318"/>
              <w:rPr>
                <w:sz w:val="18"/>
                <w:szCs w:val="18"/>
              </w:rPr>
            </w:pPr>
            <w:r w:rsidRPr="00541AE5">
              <w:rPr>
                <w:sz w:val="18"/>
                <w:szCs w:val="18"/>
                <w:lang w:eastAsia="lv-LV"/>
              </w:rPr>
              <w:t>63.07.00 Eiropas Sociālā fonda (ESF) projekti (2014-2020)</w:t>
            </w:r>
          </w:p>
        </w:tc>
        <w:tc>
          <w:tcPr>
            <w:tcW w:w="687" w:type="pct"/>
            <w:vAlign w:val="center"/>
          </w:tcPr>
          <w:p w14:paraId="5720B17E" w14:textId="77777777" w:rsidR="009B6D90" w:rsidRPr="00541AE5" w:rsidRDefault="009B6D90" w:rsidP="00A64FF5">
            <w:pPr>
              <w:jc w:val="right"/>
              <w:rPr>
                <w:sz w:val="18"/>
                <w:szCs w:val="18"/>
              </w:rPr>
            </w:pPr>
            <w:r w:rsidRPr="00541AE5">
              <w:rPr>
                <w:sz w:val="18"/>
                <w:szCs w:val="18"/>
              </w:rPr>
              <w:t>12 555</w:t>
            </w:r>
          </w:p>
        </w:tc>
        <w:tc>
          <w:tcPr>
            <w:tcW w:w="687" w:type="pct"/>
            <w:vAlign w:val="center"/>
          </w:tcPr>
          <w:p w14:paraId="1C46144E" w14:textId="77777777" w:rsidR="009B6D90" w:rsidRPr="00541AE5" w:rsidRDefault="009B6D90" w:rsidP="00A64FF5">
            <w:pPr>
              <w:jc w:val="center"/>
              <w:rPr>
                <w:sz w:val="18"/>
                <w:szCs w:val="18"/>
              </w:rPr>
            </w:pPr>
            <w:r w:rsidRPr="00541AE5">
              <w:rPr>
                <w:sz w:val="18"/>
                <w:szCs w:val="18"/>
              </w:rPr>
              <w:t>-</w:t>
            </w:r>
          </w:p>
        </w:tc>
        <w:tc>
          <w:tcPr>
            <w:tcW w:w="687" w:type="pct"/>
            <w:vAlign w:val="center"/>
          </w:tcPr>
          <w:p w14:paraId="4785AC88" w14:textId="77777777" w:rsidR="009B6D90" w:rsidRPr="00541AE5" w:rsidRDefault="009B6D90" w:rsidP="00A64FF5">
            <w:pPr>
              <w:jc w:val="center"/>
              <w:rPr>
                <w:sz w:val="18"/>
                <w:szCs w:val="18"/>
              </w:rPr>
            </w:pPr>
            <w:r w:rsidRPr="00541AE5">
              <w:rPr>
                <w:sz w:val="18"/>
                <w:szCs w:val="18"/>
              </w:rPr>
              <w:t>-</w:t>
            </w:r>
          </w:p>
        </w:tc>
        <w:tc>
          <w:tcPr>
            <w:tcW w:w="686" w:type="pct"/>
            <w:vAlign w:val="center"/>
          </w:tcPr>
          <w:p w14:paraId="6E38C016" w14:textId="77777777" w:rsidR="009B6D90" w:rsidRPr="00541AE5" w:rsidRDefault="009B6D90" w:rsidP="00A64FF5">
            <w:pPr>
              <w:jc w:val="center"/>
              <w:rPr>
                <w:sz w:val="18"/>
                <w:szCs w:val="18"/>
              </w:rPr>
            </w:pPr>
            <w:r w:rsidRPr="00541AE5">
              <w:rPr>
                <w:sz w:val="18"/>
                <w:szCs w:val="18"/>
              </w:rPr>
              <w:t>-</w:t>
            </w:r>
          </w:p>
        </w:tc>
        <w:tc>
          <w:tcPr>
            <w:tcW w:w="688" w:type="pct"/>
            <w:vAlign w:val="center"/>
          </w:tcPr>
          <w:p w14:paraId="122DEE4D" w14:textId="77777777" w:rsidR="009B6D90" w:rsidRPr="00541AE5" w:rsidRDefault="009B6D90" w:rsidP="00A64FF5">
            <w:pPr>
              <w:ind w:firstLine="5"/>
              <w:jc w:val="center"/>
              <w:rPr>
                <w:sz w:val="18"/>
                <w:szCs w:val="18"/>
              </w:rPr>
            </w:pPr>
            <w:r w:rsidRPr="00541AE5">
              <w:rPr>
                <w:sz w:val="18"/>
                <w:szCs w:val="18"/>
              </w:rPr>
              <w:t>-</w:t>
            </w:r>
          </w:p>
        </w:tc>
      </w:tr>
      <w:tr w:rsidR="009B6D90" w:rsidRPr="00CF69B8" w14:paraId="7828E06C" w14:textId="77777777" w:rsidTr="00D505AA">
        <w:trPr>
          <w:trHeight w:val="142"/>
        </w:trPr>
        <w:tc>
          <w:tcPr>
            <w:tcW w:w="1565" w:type="pct"/>
            <w:vMerge/>
          </w:tcPr>
          <w:p w14:paraId="4E8BFFC2" w14:textId="77777777" w:rsidR="009B6D90" w:rsidRPr="00C320C0" w:rsidRDefault="009B6D90" w:rsidP="00A64FF5">
            <w:pPr>
              <w:ind w:firstLine="318"/>
              <w:rPr>
                <w:sz w:val="18"/>
                <w:szCs w:val="18"/>
                <w:lang w:eastAsia="lv-LV"/>
              </w:rPr>
            </w:pPr>
          </w:p>
        </w:tc>
        <w:tc>
          <w:tcPr>
            <w:tcW w:w="687" w:type="pct"/>
            <w:vAlign w:val="center"/>
          </w:tcPr>
          <w:p w14:paraId="6BDF87AC" w14:textId="77777777" w:rsidR="009B6D90" w:rsidRPr="00C320C0" w:rsidRDefault="009B6D90" w:rsidP="00A64FF5">
            <w:pPr>
              <w:jc w:val="center"/>
              <w:rPr>
                <w:sz w:val="18"/>
                <w:szCs w:val="18"/>
              </w:rPr>
            </w:pPr>
            <w:r w:rsidRPr="00C320C0">
              <w:rPr>
                <w:sz w:val="18"/>
                <w:szCs w:val="18"/>
              </w:rPr>
              <w:t>-</w:t>
            </w:r>
          </w:p>
        </w:tc>
        <w:tc>
          <w:tcPr>
            <w:tcW w:w="687" w:type="pct"/>
            <w:vAlign w:val="center"/>
          </w:tcPr>
          <w:p w14:paraId="7964B549" w14:textId="77777777" w:rsidR="009B6D90" w:rsidRPr="00C320C0" w:rsidRDefault="009B6D90" w:rsidP="00A64FF5">
            <w:pPr>
              <w:jc w:val="center"/>
              <w:rPr>
                <w:sz w:val="18"/>
                <w:szCs w:val="18"/>
              </w:rPr>
            </w:pPr>
            <w:r w:rsidRPr="00C320C0">
              <w:rPr>
                <w:sz w:val="18"/>
                <w:szCs w:val="18"/>
              </w:rPr>
              <w:t>-</w:t>
            </w:r>
          </w:p>
        </w:tc>
        <w:tc>
          <w:tcPr>
            <w:tcW w:w="687" w:type="pct"/>
            <w:vAlign w:val="center"/>
          </w:tcPr>
          <w:p w14:paraId="278BAFA0" w14:textId="77777777" w:rsidR="009B6D90" w:rsidRPr="00C320C0" w:rsidRDefault="009B6D90" w:rsidP="00A64FF5">
            <w:pPr>
              <w:jc w:val="center"/>
              <w:rPr>
                <w:sz w:val="18"/>
                <w:szCs w:val="18"/>
              </w:rPr>
            </w:pPr>
            <w:r w:rsidRPr="00C320C0">
              <w:rPr>
                <w:sz w:val="18"/>
                <w:szCs w:val="18"/>
              </w:rPr>
              <w:t>-</w:t>
            </w:r>
          </w:p>
        </w:tc>
        <w:tc>
          <w:tcPr>
            <w:tcW w:w="686" w:type="pct"/>
            <w:vAlign w:val="center"/>
          </w:tcPr>
          <w:p w14:paraId="34DD5B93" w14:textId="77777777" w:rsidR="009B6D90" w:rsidRPr="00C320C0" w:rsidRDefault="009B6D90" w:rsidP="00A64FF5">
            <w:pPr>
              <w:jc w:val="center"/>
              <w:rPr>
                <w:sz w:val="18"/>
                <w:szCs w:val="18"/>
              </w:rPr>
            </w:pPr>
            <w:r w:rsidRPr="00C320C0">
              <w:rPr>
                <w:sz w:val="18"/>
                <w:szCs w:val="18"/>
              </w:rPr>
              <w:t>-</w:t>
            </w:r>
          </w:p>
        </w:tc>
        <w:tc>
          <w:tcPr>
            <w:tcW w:w="688" w:type="pct"/>
            <w:vAlign w:val="center"/>
          </w:tcPr>
          <w:p w14:paraId="2B0EF710" w14:textId="77777777" w:rsidR="009B6D90" w:rsidRPr="00C320C0" w:rsidRDefault="009B6D90" w:rsidP="00A64FF5">
            <w:pPr>
              <w:ind w:firstLine="5"/>
              <w:jc w:val="center"/>
              <w:rPr>
                <w:sz w:val="18"/>
                <w:szCs w:val="18"/>
              </w:rPr>
            </w:pPr>
            <w:r w:rsidRPr="00C320C0">
              <w:rPr>
                <w:sz w:val="18"/>
                <w:szCs w:val="18"/>
              </w:rPr>
              <w:t>-</w:t>
            </w:r>
          </w:p>
        </w:tc>
      </w:tr>
      <w:tr w:rsidR="009B6D90" w:rsidRPr="00CF69B8" w14:paraId="54563B3D" w14:textId="77777777" w:rsidTr="00D505AA">
        <w:trPr>
          <w:trHeight w:val="142"/>
        </w:trPr>
        <w:tc>
          <w:tcPr>
            <w:tcW w:w="1565" w:type="pct"/>
            <w:vMerge w:val="restart"/>
          </w:tcPr>
          <w:p w14:paraId="5336979A" w14:textId="77777777" w:rsidR="009B6D90" w:rsidRPr="00C320C0" w:rsidRDefault="009B6D90" w:rsidP="00A64FF5">
            <w:pPr>
              <w:ind w:firstLine="318"/>
              <w:rPr>
                <w:sz w:val="18"/>
                <w:szCs w:val="18"/>
                <w:lang w:eastAsia="lv-LV"/>
              </w:rPr>
            </w:pPr>
            <w:r w:rsidRPr="00C320C0">
              <w:rPr>
                <w:sz w:val="18"/>
                <w:szCs w:val="18"/>
                <w:lang w:eastAsia="lv-LV"/>
              </w:rPr>
              <w:t>63.20.00 Tehniskā palīdzība Eiropas Sociālā fonda (ESF) apgūšanai (2014-2020)</w:t>
            </w:r>
          </w:p>
        </w:tc>
        <w:tc>
          <w:tcPr>
            <w:tcW w:w="687" w:type="pct"/>
            <w:vAlign w:val="center"/>
          </w:tcPr>
          <w:p w14:paraId="7062DF43" w14:textId="77777777" w:rsidR="009B6D90" w:rsidRPr="00C320C0" w:rsidRDefault="009B6D90" w:rsidP="00A64FF5">
            <w:pPr>
              <w:jc w:val="right"/>
              <w:rPr>
                <w:sz w:val="18"/>
                <w:szCs w:val="18"/>
              </w:rPr>
            </w:pPr>
            <w:r w:rsidRPr="00C320C0">
              <w:rPr>
                <w:sz w:val="18"/>
                <w:szCs w:val="18"/>
              </w:rPr>
              <w:t>35 130</w:t>
            </w:r>
          </w:p>
        </w:tc>
        <w:tc>
          <w:tcPr>
            <w:tcW w:w="687" w:type="pct"/>
            <w:vAlign w:val="center"/>
          </w:tcPr>
          <w:p w14:paraId="1C1BF1E5" w14:textId="77777777" w:rsidR="009B6D90" w:rsidRPr="00C320C0" w:rsidRDefault="009B6D90" w:rsidP="00A64FF5">
            <w:pPr>
              <w:jc w:val="center"/>
              <w:rPr>
                <w:sz w:val="18"/>
                <w:szCs w:val="18"/>
              </w:rPr>
            </w:pPr>
            <w:r w:rsidRPr="00C320C0">
              <w:rPr>
                <w:sz w:val="18"/>
                <w:szCs w:val="18"/>
              </w:rPr>
              <w:t>-</w:t>
            </w:r>
          </w:p>
        </w:tc>
        <w:tc>
          <w:tcPr>
            <w:tcW w:w="687" w:type="pct"/>
            <w:vAlign w:val="center"/>
          </w:tcPr>
          <w:p w14:paraId="771BAF09" w14:textId="77777777" w:rsidR="009B6D90" w:rsidRPr="00C320C0" w:rsidRDefault="009B6D90" w:rsidP="00A64FF5">
            <w:pPr>
              <w:jc w:val="center"/>
              <w:rPr>
                <w:sz w:val="18"/>
                <w:szCs w:val="18"/>
              </w:rPr>
            </w:pPr>
            <w:r w:rsidRPr="00C320C0">
              <w:rPr>
                <w:sz w:val="18"/>
                <w:szCs w:val="18"/>
              </w:rPr>
              <w:t>-</w:t>
            </w:r>
          </w:p>
        </w:tc>
        <w:tc>
          <w:tcPr>
            <w:tcW w:w="686" w:type="pct"/>
            <w:vAlign w:val="center"/>
          </w:tcPr>
          <w:p w14:paraId="7C16EC18" w14:textId="77777777" w:rsidR="009B6D90" w:rsidRPr="00C320C0" w:rsidRDefault="009B6D90" w:rsidP="00A64FF5">
            <w:pPr>
              <w:jc w:val="center"/>
              <w:rPr>
                <w:sz w:val="18"/>
                <w:szCs w:val="18"/>
              </w:rPr>
            </w:pPr>
            <w:r w:rsidRPr="00C320C0">
              <w:rPr>
                <w:sz w:val="18"/>
                <w:szCs w:val="18"/>
              </w:rPr>
              <w:t>-</w:t>
            </w:r>
          </w:p>
        </w:tc>
        <w:tc>
          <w:tcPr>
            <w:tcW w:w="688" w:type="pct"/>
            <w:vAlign w:val="center"/>
          </w:tcPr>
          <w:p w14:paraId="166C506E" w14:textId="77777777" w:rsidR="009B6D90" w:rsidRPr="00C320C0" w:rsidRDefault="009B6D90" w:rsidP="00A64FF5">
            <w:pPr>
              <w:ind w:firstLine="5"/>
              <w:jc w:val="center"/>
              <w:rPr>
                <w:sz w:val="18"/>
                <w:szCs w:val="18"/>
              </w:rPr>
            </w:pPr>
            <w:r w:rsidRPr="00C320C0">
              <w:rPr>
                <w:sz w:val="18"/>
                <w:szCs w:val="18"/>
              </w:rPr>
              <w:t>-</w:t>
            </w:r>
          </w:p>
        </w:tc>
      </w:tr>
      <w:tr w:rsidR="009B6D90" w:rsidRPr="00CF69B8" w14:paraId="1F291DFA" w14:textId="77777777" w:rsidTr="00D505AA">
        <w:trPr>
          <w:trHeight w:val="142"/>
        </w:trPr>
        <w:tc>
          <w:tcPr>
            <w:tcW w:w="1565" w:type="pct"/>
            <w:vMerge/>
          </w:tcPr>
          <w:p w14:paraId="0B2B849B" w14:textId="77777777" w:rsidR="009B6D90" w:rsidRPr="00C320C0" w:rsidRDefault="009B6D90" w:rsidP="00A64FF5">
            <w:pPr>
              <w:ind w:firstLine="318"/>
              <w:rPr>
                <w:sz w:val="18"/>
                <w:szCs w:val="18"/>
                <w:lang w:eastAsia="lv-LV"/>
              </w:rPr>
            </w:pPr>
          </w:p>
        </w:tc>
        <w:tc>
          <w:tcPr>
            <w:tcW w:w="687" w:type="pct"/>
          </w:tcPr>
          <w:p w14:paraId="1F8AE1F0" w14:textId="77777777" w:rsidR="009B6D90" w:rsidRPr="00C320C0" w:rsidRDefault="009B6D90" w:rsidP="00A64FF5">
            <w:pPr>
              <w:jc w:val="right"/>
              <w:rPr>
                <w:sz w:val="18"/>
                <w:szCs w:val="18"/>
              </w:rPr>
            </w:pPr>
            <w:r w:rsidRPr="00C320C0">
              <w:rPr>
                <w:sz w:val="18"/>
                <w:szCs w:val="18"/>
              </w:rPr>
              <w:t>1</w:t>
            </w:r>
          </w:p>
        </w:tc>
        <w:tc>
          <w:tcPr>
            <w:tcW w:w="687" w:type="pct"/>
          </w:tcPr>
          <w:p w14:paraId="2E0A6D6F" w14:textId="77777777" w:rsidR="009B6D90" w:rsidRPr="00C320C0" w:rsidRDefault="009B6D90" w:rsidP="00A64FF5">
            <w:pPr>
              <w:jc w:val="center"/>
              <w:rPr>
                <w:sz w:val="18"/>
                <w:szCs w:val="18"/>
              </w:rPr>
            </w:pPr>
            <w:r>
              <w:rPr>
                <w:sz w:val="18"/>
                <w:szCs w:val="18"/>
              </w:rPr>
              <w:t>-</w:t>
            </w:r>
          </w:p>
        </w:tc>
        <w:tc>
          <w:tcPr>
            <w:tcW w:w="687" w:type="pct"/>
          </w:tcPr>
          <w:p w14:paraId="61150C78" w14:textId="77777777" w:rsidR="009B6D90" w:rsidRPr="00C320C0" w:rsidRDefault="009B6D90" w:rsidP="00D505AA">
            <w:pPr>
              <w:jc w:val="center"/>
              <w:rPr>
                <w:sz w:val="18"/>
                <w:szCs w:val="18"/>
              </w:rPr>
            </w:pPr>
            <w:r w:rsidRPr="00C320C0">
              <w:rPr>
                <w:sz w:val="18"/>
                <w:szCs w:val="18"/>
              </w:rPr>
              <w:t>-</w:t>
            </w:r>
          </w:p>
        </w:tc>
        <w:tc>
          <w:tcPr>
            <w:tcW w:w="686" w:type="pct"/>
          </w:tcPr>
          <w:p w14:paraId="7F8C4CEE" w14:textId="77777777" w:rsidR="009B6D90" w:rsidRPr="00C320C0" w:rsidRDefault="009B6D90" w:rsidP="00D505AA">
            <w:pPr>
              <w:jc w:val="center"/>
              <w:rPr>
                <w:sz w:val="18"/>
                <w:szCs w:val="18"/>
              </w:rPr>
            </w:pPr>
            <w:r w:rsidRPr="00C320C0">
              <w:rPr>
                <w:sz w:val="18"/>
                <w:szCs w:val="18"/>
              </w:rPr>
              <w:t>-</w:t>
            </w:r>
          </w:p>
        </w:tc>
        <w:tc>
          <w:tcPr>
            <w:tcW w:w="688" w:type="pct"/>
          </w:tcPr>
          <w:p w14:paraId="44703189" w14:textId="77777777" w:rsidR="009B6D90" w:rsidRPr="00C320C0" w:rsidRDefault="009B6D90" w:rsidP="00D505AA">
            <w:pPr>
              <w:ind w:firstLine="5"/>
              <w:jc w:val="center"/>
              <w:rPr>
                <w:sz w:val="18"/>
                <w:szCs w:val="18"/>
              </w:rPr>
            </w:pPr>
            <w:r w:rsidRPr="00C320C0">
              <w:rPr>
                <w:sz w:val="18"/>
                <w:szCs w:val="18"/>
              </w:rPr>
              <w:t>-</w:t>
            </w:r>
          </w:p>
        </w:tc>
      </w:tr>
      <w:tr w:rsidR="009B6D90" w:rsidRPr="00CF69B8" w14:paraId="3E61992A" w14:textId="77777777" w:rsidTr="00D505AA">
        <w:trPr>
          <w:trHeight w:val="142"/>
        </w:trPr>
        <w:tc>
          <w:tcPr>
            <w:tcW w:w="1565" w:type="pct"/>
            <w:vMerge w:val="restart"/>
          </w:tcPr>
          <w:p w14:paraId="076FC50F" w14:textId="77777777" w:rsidR="009B6D90" w:rsidRPr="00C320C0" w:rsidRDefault="009B6D90" w:rsidP="00A64FF5">
            <w:pPr>
              <w:ind w:firstLine="318"/>
              <w:rPr>
                <w:sz w:val="18"/>
                <w:szCs w:val="18"/>
                <w:lang w:eastAsia="lv-LV"/>
              </w:rPr>
            </w:pPr>
            <w:r w:rsidRPr="00C320C0">
              <w:rPr>
                <w:sz w:val="18"/>
                <w:szCs w:val="18"/>
                <w:lang w:eastAsia="lv-LV"/>
              </w:rPr>
              <w:t>70.06.00 Latvijas pārstāvju ceļa izdevumu kompensācija, dodoties uz Eiropas Savienības Padomes darba grupu sanāksmēm un Padomes sanāksmēm</w:t>
            </w:r>
          </w:p>
        </w:tc>
        <w:tc>
          <w:tcPr>
            <w:tcW w:w="687" w:type="pct"/>
            <w:vAlign w:val="center"/>
          </w:tcPr>
          <w:p w14:paraId="65E77DA1" w14:textId="77777777" w:rsidR="009B6D90" w:rsidRPr="00C320C0" w:rsidRDefault="009B6D90" w:rsidP="00A64FF5">
            <w:pPr>
              <w:jc w:val="right"/>
              <w:rPr>
                <w:sz w:val="18"/>
                <w:szCs w:val="18"/>
              </w:rPr>
            </w:pPr>
            <w:r w:rsidRPr="00C320C0">
              <w:rPr>
                <w:sz w:val="18"/>
                <w:szCs w:val="18"/>
              </w:rPr>
              <w:t>59 450</w:t>
            </w:r>
          </w:p>
        </w:tc>
        <w:tc>
          <w:tcPr>
            <w:tcW w:w="687" w:type="pct"/>
            <w:vAlign w:val="center"/>
          </w:tcPr>
          <w:p w14:paraId="7CCB77A1" w14:textId="77777777" w:rsidR="009B6D90" w:rsidRPr="00C320C0" w:rsidRDefault="009B6D90" w:rsidP="00A64FF5">
            <w:pPr>
              <w:jc w:val="right"/>
              <w:rPr>
                <w:sz w:val="18"/>
                <w:szCs w:val="18"/>
              </w:rPr>
            </w:pPr>
            <w:r w:rsidRPr="00C320C0">
              <w:rPr>
                <w:sz w:val="18"/>
                <w:szCs w:val="18"/>
              </w:rPr>
              <w:t>78 167</w:t>
            </w:r>
          </w:p>
        </w:tc>
        <w:tc>
          <w:tcPr>
            <w:tcW w:w="687" w:type="pct"/>
            <w:vAlign w:val="center"/>
          </w:tcPr>
          <w:p w14:paraId="24B95C24" w14:textId="77777777" w:rsidR="009B6D90" w:rsidRPr="00C320C0" w:rsidRDefault="009B6D90" w:rsidP="00A64FF5">
            <w:pPr>
              <w:jc w:val="center"/>
              <w:rPr>
                <w:sz w:val="18"/>
                <w:szCs w:val="18"/>
              </w:rPr>
            </w:pPr>
            <w:r>
              <w:rPr>
                <w:sz w:val="18"/>
                <w:szCs w:val="18"/>
              </w:rPr>
              <w:t>-</w:t>
            </w:r>
          </w:p>
        </w:tc>
        <w:tc>
          <w:tcPr>
            <w:tcW w:w="686" w:type="pct"/>
            <w:vAlign w:val="center"/>
          </w:tcPr>
          <w:p w14:paraId="7610A645" w14:textId="77777777" w:rsidR="009B6D90" w:rsidRPr="00C320C0" w:rsidRDefault="009B6D90" w:rsidP="00A64FF5">
            <w:pPr>
              <w:jc w:val="center"/>
              <w:rPr>
                <w:sz w:val="18"/>
                <w:szCs w:val="18"/>
              </w:rPr>
            </w:pPr>
            <w:r w:rsidRPr="00C320C0">
              <w:rPr>
                <w:sz w:val="18"/>
                <w:szCs w:val="18"/>
              </w:rPr>
              <w:t>-</w:t>
            </w:r>
          </w:p>
        </w:tc>
        <w:tc>
          <w:tcPr>
            <w:tcW w:w="688" w:type="pct"/>
            <w:vAlign w:val="center"/>
          </w:tcPr>
          <w:p w14:paraId="77C7930F" w14:textId="77777777" w:rsidR="009B6D90" w:rsidRPr="00C320C0" w:rsidRDefault="009B6D90" w:rsidP="00A64FF5">
            <w:pPr>
              <w:ind w:firstLine="5"/>
              <w:jc w:val="center"/>
              <w:rPr>
                <w:sz w:val="18"/>
                <w:szCs w:val="18"/>
              </w:rPr>
            </w:pPr>
            <w:r w:rsidRPr="00C320C0">
              <w:rPr>
                <w:sz w:val="18"/>
                <w:szCs w:val="18"/>
              </w:rPr>
              <w:t>-</w:t>
            </w:r>
          </w:p>
        </w:tc>
      </w:tr>
      <w:tr w:rsidR="009B6D90" w:rsidRPr="00CF69B8" w14:paraId="643BF34E" w14:textId="77777777" w:rsidTr="00D505AA">
        <w:trPr>
          <w:trHeight w:val="142"/>
        </w:trPr>
        <w:tc>
          <w:tcPr>
            <w:tcW w:w="1565" w:type="pct"/>
            <w:vMerge/>
          </w:tcPr>
          <w:p w14:paraId="413DBDB2" w14:textId="77777777" w:rsidR="009B6D90" w:rsidRPr="00C320C0" w:rsidRDefault="009B6D90" w:rsidP="00A64FF5">
            <w:pPr>
              <w:ind w:firstLine="318"/>
              <w:rPr>
                <w:sz w:val="18"/>
                <w:szCs w:val="18"/>
                <w:lang w:eastAsia="lv-LV"/>
              </w:rPr>
            </w:pPr>
          </w:p>
        </w:tc>
        <w:tc>
          <w:tcPr>
            <w:tcW w:w="687" w:type="pct"/>
          </w:tcPr>
          <w:p w14:paraId="78A31C8B" w14:textId="77777777" w:rsidR="009B6D90" w:rsidRPr="00C320C0" w:rsidRDefault="009B6D90" w:rsidP="00D505AA">
            <w:pPr>
              <w:jc w:val="center"/>
              <w:rPr>
                <w:sz w:val="18"/>
                <w:szCs w:val="18"/>
              </w:rPr>
            </w:pPr>
            <w:r w:rsidRPr="00C320C0">
              <w:rPr>
                <w:sz w:val="18"/>
                <w:szCs w:val="18"/>
              </w:rPr>
              <w:t>-</w:t>
            </w:r>
          </w:p>
        </w:tc>
        <w:tc>
          <w:tcPr>
            <w:tcW w:w="687" w:type="pct"/>
          </w:tcPr>
          <w:p w14:paraId="248AFA42" w14:textId="77777777" w:rsidR="009B6D90" w:rsidRPr="00C320C0" w:rsidRDefault="009B6D90" w:rsidP="00D505AA">
            <w:pPr>
              <w:jc w:val="center"/>
              <w:rPr>
                <w:sz w:val="18"/>
                <w:szCs w:val="18"/>
              </w:rPr>
            </w:pPr>
            <w:r w:rsidRPr="00C320C0">
              <w:rPr>
                <w:sz w:val="18"/>
                <w:szCs w:val="18"/>
              </w:rPr>
              <w:t>-</w:t>
            </w:r>
          </w:p>
        </w:tc>
        <w:tc>
          <w:tcPr>
            <w:tcW w:w="687" w:type="pct"/>
          </w:tcPr>
          <w:p w14:paraId="02AF6FE6" w14:textId="77777777" w:rsidR="009B6D90" w:rsidRPr="00C320C0" w:rsidRDefault="009B6D90" w:rsidP="00D505AA">
            <w:pPr>
              <w:jc w:val="center"/>
              <w:rPr>
                <w:sz w:val="18"/>
                <w:szCs w:val="18"/>
              </w:rPr>
            </w:pPr>
            <w:r w:rsidRPr="00C320C0">
              <w:rPr>
                <w:sz w:val="18"/>
                <w:szCs w:val="18"/>
              </w:rPr>
              <w:t>-</w:t>
            </w:r>
          </w:p>
        </w:tc>
        <w:tc>
          <w:tcPr>
            <w:tcW w:w="686" w:type="pct"/>
          </w:tcPr>
          <w:p w14:paraId="1F648DB1" w14:textId="77777777" w:rsidR="009B6D90" w:rsidRPr="00C320C0" w:rsidRDefault="009B6D90" w:rsidP="00D505AA">
            <w:pPr>
              <w:jc w:val="center"/>
              <w:rPr>
                <w:sz w:val="18"/>
                <w:szCs w:val="18"/>
              </w:rPr>
            </w:pPr>
            <w:r w:rsidRPr="00C320C0">
              <w:rPr>
                <w:sz w:val="18"/>
                <w:szCs w:val="18"/>
              </w:rPr>
              <w:t>-</w:t>
            </w:r>
          </w:p>
        </w:tc>
        <w:tc>
          <w:tcPr>
            <w:tcW w:w="688" w:type="pct"/>
          </w:tcPr>
          <w:p w14:paraId="6F9C8F8C" w14:textId="77777777" w:rsidR="009B6D90" w:rsidRPr="00C320C0" w:rsidRDefault="009B6D90" w:rsidP="00D505AA">
            <w:pPr>
              <w:ind w:firstLine="5"/>
              <w:jc w:val="center"/>
              <w:rPr>
                <w:sz w:val="18"/>
                <w:szCs w:val="18"/>
              </w:rPr>
            </w:pPr>
            <w:r w:rsidRPr="00C320C0">
              <w:rPr>
                <w:sz w:val="18"/>
                <w:szCs w:val="18"/>
              </w:rPr>
              <w:t>-</w:t>
            </w:r>
          </w:p>
        </w:tc>
      </w:tr>
      <w:tr w:rsidR="009B6D90" w:rsidRPr="00CF69B8" w14:paraId="2AAFAD7E" w14:textId="77777777" w:rsidTr="00D505AA">
        <w:trPr>
          <w:trHeight w:val="142"/>
        </w:trPr>
        <w:tc>
          <w:tcPr>
            <w:tcW w:w="1565" w:type="pct"/>
            <w:vMerge w:val="restart"/>
          </w:tcPr>
          <w:p w14:paraId="6AF1E481" w14:textId="77777777" w:rsidR="009B6D90" w:rsidRPr="001B5B2C" w:rsidRDefault="009B6D90" w:rsidP="00A64FF5">
            <w:pPr>
              <w:ind w:firstLine="318"/>
              <w:rPr>
                <w:sz w:val="18"/>
                <w:szCs w:val="18"/>
                <w:lang w:eastAsia="lv-LV"/>
              </w:rPr>
            </w:pPr>
            <w:r w:rsidRPr="001B5B2C">
              <w:rPr>
                <w:sz w:val="18"/>
                <w:szCs w:val="18"/>
                <w:lang w:eastAsia="lv-LV"/>
              </w:rPr>
              <w:t>97.00.00 Nozaru vadība un politikas plānošana</w:t>
            </w:r>
          </w:p>
        </w:tc>
        <w:tc>
          <w:tcPr>
            <w:tcW w:w="687" w:type="pct"/>
            <w:vAlign w:val="center"/>
          </w:tcPr>
          <w:p w14:paraId="5CD81BA7" w14:textId="77777777" w:rsidR="009B6D90" w:rsidRPr="00C320C0" w:rsidRDefault="009B6D90" w:rsidP="00A64FF5">
            <w:pPr>
              <w:jc w:val="right"/>
              <w:rPr>
                <w:sz w:val="18"/>
                <w:szCs w:val="18"/>
              </w:rPr>
            </w:pPr>
            <w:r w:rsidRPr="00C320C0">
              <w:rPr>
                <w:sz w:val="18"/>
                <w:szCs w:val="18"/>
              </w:rPr>
              <w:t>8 928 77</w:t>
            </w:r>
            <w:r>
              <w:rPr>
                <w:sz w:val="18"/>
                <w:szCs w:val="18"/>
              </w:rPr>
              <w:t>5</w:t>
            </w:r>
          </w:p>
        </w:tc>
        <w:tc>
          <w:tcPr>
            <w:tcW w:w="687" w:type="pct"/>
            <w:vAlign w:val="center"/>
          </w:tcPr>
          <w:p w14:paraId="69A9B9FF" w14:textId="77777777" w:rsidR="009B6D90" w:rsidRPr="00C320C0" w:rsidRDefault="009B6D90" w:rsidP="00A64FF5">
            <w:pPr>
              <w:jc w:val="right"/>
              <w:rPr>
                <w:sz w:val="18"/>
                <w:szCs w:val="18"/>
              </w:rPr>
            </w:pPr>
            <w:r w:rsidRPr="00C320C0">
              <w:rPr>
                <w:sz w:val="18"/>
                <w:szCs w:val="18"/>
              </w:rPr>
              <w:t>10 197 813</w:t>
            </w:r>
          </w:p>
        </w:tc>
        <w:tc>
          <w:tcPr>
            <w:tcW w:w="687" w:type="pct"/>
            <w:vAlign w:val="center"/>
          </w:tcPr>
          <w:p w14:paraId="2F514DCB" w14:textId="77777777" w:rsidR="009B6D90" w:rsidRPr="00C320C0" w:rsidRDefault="009B6D90" w:rsidP="00A64FF5">
            <w:pPr>
              <w:jc w:val="right"/>
              <w:rPr>
                <w:sz w:val="18"/>
                <w:szCs w:val="18"/>
              </w:rPr>
            </w:pPr>
            <w:r w:rsidRPr="00C320C0">
              <w:rPr>
                <w:sz w:val="18"/>
                <w:szCs w:val="18"/>
              </w:rPr>
              <w:t>10 974 307</w:t>
            </w:r>
          </w:p>
        </w:tc>
        <w:tc>
          <w:tcPr>
            <w:tcW w:w="686" w:type="pct"/>
            <w:vAlign w:val="center"/>
          </w:tcPr>
          <w:p w14:paraId="5D223CA3" w14:textId="77777777" w:rsidR="009B6D90" w:rsidRPr="00C320C0" w:rsidRDefault="009B6D90" w:rsidP="00A64FF5">
            <w:pPr>
              <w:jc w:val="right"/>
              <w:rPr>
                <w:sz w:val="18"/>
                <w:szCs w:val="18"/>
              </w:rPr>
            </w:pPr>
            <w:r w:rsidRPr="00C320C0">
              <w:rPr>
                <w:sz w:val="18"/>
                <w:szCs w:val="18"/>
              </w:rPr>
              <w:t>11 084 510</w:t>
            </w:r>
          </w:p>
        </w:tc>
        <w:tc>
          <w:tcPr>
            <w:tcW w:w="688" w:type="pct"/>
            <w:vAlign w:val="center"/>
          </w:tcPr>
          <w:p w14:paraId="057D1588" w14:textId="77777777" w:rsidR="009B6D90" w:rsidRPr="00C320C0" w:rsidRDefault="009B6D90" w:rsidP="00A64FF5">
            <w:pPr>
              <w:ind w:firstLine="5"/>
              <w:jc w:val="right"/>
              <w:rPr>
                <w:sz w:val="18"/>
                <w:szCs w:val="18"/>
              </w:rPr>
            </w:pPr>
            <w:r w:rsidRPr="00C320C0">
              <w:rPr>
                <w:sz w:val="18"/>
                <w:szCs w:val="18"/>
              </w:rPr>
              <w:t>10 902 750</w:t>
            </w:r>
          </w:p>
        </w:tc>
      </w:tr>
      <w:tr w:rsidR="009B6D90" w:rsidRPr="00CF69B8" w14:paraId="61586BBE" w14:textId="77777777" w:rsidTr="00D505AA">
        <w:trPr>
          <w:trHeight w:val="142"/>
        </w:trPr>
        <w:tc>
          <w:tcPr>
            <w:tcW w:w="1565" w:type="pct"/>
            <w:vMerge/>
          </w:tcPr>
          <w:p w14:paraId="309F7F42" w14:textId="77777777" w:rsidR="009B6D90" w:rsidRPr="001B5B2C" w:rsidRDefault="009B6D90" w:rsidP="00A64FF5">
            <w:pPr>
              <w:ind w:firstLine="318"/>
              <w:rPr>
                <w:sz w:val="18"/>
                <w:szCs w:val="18"/>
                <w:lang w:eastAsia="lv-LV"/>
                <w:rPrChange w:id="1" w:author="Danute Jasjko" w:date="2024-10-03T09:04:00Z">
                  <w:rPr>
                    <w:color w:val="00B050"/>
                    <w:sz w:val="18"/>
                    <w:szCs w:val="18"/>
                    <w:lang w:eastAsia="lv-LV"/>
                  </w:rPr>
                </w:rPrChange>
              </w:rPr>
            </w:pPr>
          </w:p>
        </w:tc>
        <w:tc>
          <w:tcPr>
            <w:tcW w:w="687" w:type="pct"/>
            <w:vAlign w:val="center"/>
          </w:tcPr>
          <w:p w14:paraId="71E1E190" w14:textId="77777777" w:rsidR="009B6D90" w:rsidRPr="00B73B03" w:rsidRDefault="009B6D90" w:rsidP="00A64FF5">
            <w:pPr>
              <w:jc w:val="right"/>
              <w:rPr>
                <w:sz w:val="18"/>
                <w:szCs w:val="18"/>
              </w:rPr>
            </w:pPr>
            <w:r w:rsidRPr="00B73B03">
              <w:rPr>
                <w:sz w:val="18"/>
                <w:szCs w:val="18"/>
              </w:rPr>
              <w:t>164</w:t>
            </w:r>
          </w:p>
        </w:tc>
        <w:tc>
          <w:tcPr>
            <w:tcW w:w="687" w:type="pct"/>
            <w:vAlign w:val="center"/>
          </w:tcPr>
          <w:p w14:paraId="0197424F" w14:textId="77777777" w:rsidR="009B6D90" w:rsidRPr="00B73B03" w:rsidRDefault="009B6D90" w:rsidP="00A64FF5">
            <w:pPr>
              <w:jc w:val="right"/>
              <w:rPr>
                <w:sz w:val="18"/>
                <w:szCs w:val="18"/>
              </w:rPr>
            </w:pPr>
            <w:r w:rsidRPr="00B73B03">
              <w:rPr>
                <w:sz w:val="18"/>
                <w:szCs w:val="18"/>
              </w:rPr>
              <w:t>160</w:t>
            </w:r>
          </w:p>
        </w:tc>
        <w:tc>
          <w:tcPr>
            <w:tcW w:w="687" w:type="pct"/>
            <w:vAlign w:val="center"/>
          </w:tcPr>
          <w:p w14:paraId="22D780E1" w14:textId="77777777" w:rsidR="009B6D90" w:rsidRPr="00B73B03" w:rsidRDefault="009B6D90" w:rsidP="00A64FF5">
            <w:pPr>
              <w:jc w:val="right"/>
              <w:rPr>
                <w:sz w:val="18"/>
                <w:szCs w:val="18"/>
              </w:rPr>
            </w:pPr>
            <w:r w:rsidRPr="00B73B03">
              <w:rPr>
                <w:sz w:val="18"/>
                <w:szCs w:val="18"/>
              </w:rPr>
              <w:t>159</w:t>
            </w:r>
          </w:p>
        </w:tc>
        <w:tc>
          <w:tcPr>
            <w:tcW w:w="686" w:type="pct"/>
            <w:vAlign w:val="center"/>
          </w:tcPr>
          <w:p w14:paraId="407809B6" w14:textId="77777777" w:rsidR="009B6D90" w:rsidRPr="00B73B03" w:rsidRDefault="009B6D90" w:rsidP="00A64FF5">
            <w:pPr>
              <w:jc w:val="right"/>
              <w:rPr>
                <w:sz w:val="18"/>
                <w:szCs w:val="18"/>
              </w:rPr>
            </w:pPr>
            <w:r w:rsidRPr="00B73B03">
              <w:rPr>
                <w:sz w:val="18"/>
                <w:szCs w:val="18"/>
              </w:rPr>
              <w:t>159</w:t>
            </w:r>
          </w:p>
        </w:tc>
        <w:tc>
          <w:tcPr>
            <w:tcW w:w="688" w:type="pct"/>
            <w:vAlign w:val="center"/>
          </w:tcPr>
          <w:p w14:paraId="58196584" w14:textId="77777777" w:rsidR="009B6D90" w:rsidRPr="00B73B03" w:rsidRDefault="009B6D90" w:rsidP="00A64FF5">
            <w:pPr>
              <w:ind w:firstLine="5"/>
              <w:jc w:val="right"/>
              <w:rPr>
                <w:sz w:val="18"/>
                <w:szCs w:val="18"/>
              </w:rPr>
            </w:pPr>
            <w:r w:rsidRPr="00B73B03">
              <w:rPr>
                <w:sz w:val="18"/>
                <w:szCs w:val="18"/>
              </w:rPr>
              <w:t>156</w:t>
            </w:r>
          </w:p>
        </w:tc>
      </w:tr>
      <w:tr w:rsidR="009B6D90" w:rsidRPr="00CF69B8" w14:paraId="239F8C74" w14:textId="77777777" w:rsidTr="00D505AA">
        <w:trPr>
          <w:trHeight w:val="142"/>
        </w:trPr>
        <w:tc>
          <w:tcPr>
            <w:tcW w:w="1565" w:type="pct"/>
            <w:vMerge w:val="restart"/>
          </w:tcPr>
          <w:p w14:paraId="182A3C5B" w14:textId="77777777" w:rsidR="009B6D90" w:rsidRPr="001B5B2C" w:rsidRDefault="009B6D90" w:rsidP="00A64FF5">
            <w:pPr>
              <w:ind w:firstLine="318"/>
              <w:rPr>
                <w:sz w:val="18"/>
                <w:szCs w:val="18"/>
                <w:lang w:eastAsia="lv-LV"/>
              </w:rPr>
            </w:pPr>
            <w:r w:rsidRPr="001B5B2C">
              <w:rPr>
                <w:sz w:val="18"/>
                <w:szCs w:val="18"/>
              </w:rPr>
              <w:t>99.00.00 Līdzekļu neparedzētiem gadījumiem izlietojums</w:t>
            </w:r>
          </w:p>
        </w:tc>
        <w:tc>
          <w:tcPr>
            <w:tcW w:w="687" w:type="pct"/>
            <w:vAlign w:val="center"/>
          </w:tcPr>
          <w:p w14:paraId="275A2ADA" w14:textId="77777777" w:rsidR="009B6D90" w:rsidRPr="00C320C0" w:rsidRDefault="009B6D90" w:rsidP="00A64FF5">
            <w:pPr>
              <w:jc w:val="right"/>
              <w:rPr>
                <w:sz w:val="18"/>
                <w:szCs w:val="18"/>
              </w:rPr>
            </w:pPr>
            <w:r w:rsidRPr="00C320C0">
              <w:rPr>
                <w:sz w:val="18"/>
                <w:szCs w:val="18"/>
              </w:rPr>
              <w:t>45 460</w:t>
            </w:r>
          </w:p>
        </w:tc>
        <w:tc>
          <w:tcPr>
            <w:tcW w:w="687" w:type="pct"/>
            <w:vAlign w:val="center"/>
          </w:tcPr>
          <w:p w14:paraId="492AC516" w14:textId="77777777" w:rsidR="009B6D90" w:rsidRPr="00C320C0" w:rsidRDefault="009B6D90" w:rsidP="00A64FF5">
            <w:pPr>
              <w:jc w:val="center"/>
              <w:rPr>
                <w:sz w:val="18"/>
                <w:szCs w:val="18"/>
              </w:rPr>
            </w:pPr>
            <w:r w:rsidRPr="00C320C0">
              <w:rPr>
                <w:sz w:val="18"/>
                <w:szCs w:val="18"/>
              </w:rPr>
              <w:t>-</w:t>
            </w:r>
          </w:p>
        </w:tc>
        <w:tc>
          <w:tcPr>
            <w:tcW w:w="687" w:type="pct"/>
            <w:vAlign w:val="center"/>
          </w:tcPr>
          <w:p w14:paraId="08D7B94F" w14:textId="77777777" w:rsidR="009B6D90" w:rsidRPr="00C320C0" w:rsidRDefault="009B6D90" w:rsidP="00A64FF5">
            <w:pPr>
              <w:jc w:val="center"/>
              <w:rPr>
                <w:sz w:val="18"/>
                <w:szCs w:val="18"/>
              </w:rPr>
            </w:pPr>
            <w:r w:rsidRPr="00C320C0">
              <w:rPr>
                <w:sz w:val="18"/>
                <w:szCs w:val="18"/>
              </w:rPr>
              <w:t>-</w:t>
            </w:r>
          </w:p>
        </w:tc>
        <w:tc>
          <w:tcPr>
            <w:tcW w:w="686" w:type="pct"/>
            <w:vAlign w:val="center"/>
          </w:tcPr>
          <w:p w14:paraId="56ECB6C8" w14:textId="77777777" w:rsidR="009B6D90" w:rsidRPr="00C320C0" w:rsidRDefault="009B6D90" w:rsidP="00A64FF5">
            <w:pPr>
              <w:jc w:val="center"/>
              <w:rPr>
                <w:sz w:val="18"/>
                <w:szCs w:val="18"/>
              </w:rPr>
            </w:pPr>
            <w:r w:rsidRPr="00C320C0">
              <w:rPr>
                <w:sz w:val="18"/>
                <w:szCs w:val="18"/>
              </w:rPr>
              <w:t>-</w:t>
            </w:r>
          </w:p>
        </w:tc>
        <w:tc>
          <w:tcPr>
            <w:tcW w:w="688" w:type="pct"/>
            <w:vAlign w:val="center"/>
          </w:tcPr>
          <w:p w14:paraId="522D0181" w14:textId="77777777" w:rsidR="009B6D90" w:rsidRPr="00C320C0" w:rsidRDefault="009B6D90" w:rsidP="00A64FF5">
            <w:pPr>
              <w:ind w:firstLine="5"/>
              <w:jc w:val="center"/>
              <w:rPr>
                <w:sz w:val="18"/>
                <w:szCs w:val="18"/>
              </w:rPr>
            </w:pPr>
            <w:r w:rsidRPr="00C320C0">
              <w:rPr>
                <w:sz w:val="18"/>
                <w:szCs w:val="18"/>
              </w:rPr>
              <w:t>-</w:t>
            </w:r>
          </w:p>
        </w:tc>
      </w:tr>
      <w:tr w:rsidR="009B6D90" w:rsidRPr="00CF69B8" w14:paraId="1EBFF07B" w14:textId="77777777" w:rsidTr="00D505AA">
        <w:trPr>
          <w:trHeight w:val="142"/>
        </w:trPr>
        <w:tc>
          <w:tcPr>
            <w:tcW w:w="1565" w:type="pct"/>
            <w:vMerge/>
            <w:vAlign w:val="center"/>
          </w:tcPr>
          <w:p w14:paraId="3ADC08C5" w14:textId="77777777" w:rsidR="009B6D90" w:rsidRPr="00C320C0" w:rsidRDefault="009B6D90" w:rsidP="00A64FF5">
            <w:pPr>
              <w:ind w:firstLine="318"/>
              <w:rPr>
                <w:sz w:val="18"/>
                <w:szCs w:val="18"/>
                <w:lang w:eastAsia="lv-LV"/>
              </w:rPr>
            </w:pPr>
          </w:p>
        </w:tc>
        <w:tc>
          <w:tcPr>
            <w:tcW w:w="687" w:type="pct"/>
          </w:tcPr>
          <w:p w14:paraId="2649441C" w14:textId="77777777" w:rsidR="009B6D90" w:rsidRPr="00C320C0" w:rsidRDefault="009B6D90" w:rsidP="00D505AA">
            <w:pPr>
              <w:jc w:val="center"/>
              <w:rPr>
                <w:sz w:val="18"/>
                <w:szCs w:val="18"/>
              </w:rPr>
            </w:pPr>
            <w:r w:rsidRPr="00C320C0">
              <w:rPr>
                <w:sz w:val="18"/>
                <w:szCs w:val="18"/>
              </w:rPr>
              <w:t>-</w:t>
            </w:r>
          </w:p>
        </w:tc>
        <w:tc>
          <w:tcPr>
            <w:tcW w:w="687" w:type="pct"/>
          </w:tcPr>
          <w:p w14:paraId="63C6B824" w14:textId="77777777" w:rsidR="009B6D90" w:rsidRPr="00C320C0" w:rsidRDefault="009B6D90" w:rsidP="00D505AA">
            <w:pPr>
              <w:jc w:val="center"/>
              <w:rPr>
                <w:sz w:val="18"/>
                <w:szCs w:val="18"/>
              </w:rPr>
            </w:pPr>
            <w:r w:rsidRPr="00C320C0">
              <w:rPr>
                <w:sz w:val="18"/>
                <w:szCs w:val="18"/>
              </w:rPr>
              <w:t>-</w:t>
            </w:r>
          </w:p>
        </w:tc>
        <w:tc>
          <w:tcPr>
            <w:tcW w:w="687" w:type="pct"/>
          </w:tcPr>
          <w:p w14:paraId="59933257" w14:textId="77777777" w:rsidR="009B6D90" w:rsidRPr="00C320C0" w:rsidRDefault="009B6D90" w:rsidP="00D505AA">
            <w:pPr>
              <w:jc w:val="center"/>
              <w:rPr>
                <w:sz w:val="18"/>
                <w:szCs w:val="18"/>
              </w:rPr>
            </w:pPr>
            <w:r w:rsidRPr="00C320C0">
              <w:rPr>
                <w:sz w:val="18"/>
                <w:szCs w:val="18"/>
              </w:rPr>
              <w:t>-</w:t>
            </w:r>
          </w:p>
        </w:tc>
        <w:tc>
          <w:tcPr>
            <w:tcW w:w="686" w:type="pct"/>
          </w:tcPr>
          <w:p w14:paraId="7EFF17B5" w14:textId="77777777" w:rsidR="009B6D90" w:rsidRPr="00C320C0" w:rsidRDefault="009B6D90" w:rsidP="00D505AA">
            <w:pPr>
              <w:jc w:val="center"/>
              <w:rPr>
                <w:sz w:val="18"/>
                <w:szCs w:val="18"/>
              </w:rPr>
            </w:pPr>
            <w:r w:rsidRPr="00C320C0">
              <w:rPr>
                <w:sz w:val="18"/>
                <w:szCs w:val="18"/>
              </w:rPr>
              <w:t>-</w:t>
            </w:r>
          </w:p>
        </w:tc>
        <w:tc>
          <w:tcPr>
            <w:tcW w:w="688" w:type="pct"/>
          </w:tcPr>
          <w:p w14:paraId="1B3D6E5F" w14:textId="77777777" w:rsidR="009B6D90" w:rsidRPr="00C320C0" w:rsidRDefault="009B6D90" w:rsidP="00D505AA">
            <w:pPr>
              <w:ind w:firstLine="5"/>
              <w:jc w:val="center"/>
              <w:rPr>
                <w:sz w:val="18"/>
                <w:szCs w:val="18"/>
              </w:rPr>
            </w:pPr>
            <w:r w:rsidRPr="00C320C0">
              <w:rPr>
                <w:sz w:val="18"/>
                <w:szCs w:val="18"/>
              </w:rPr>
              <w:t>-</w:t>
            </w:r>
          </w:p>
        </w:tc>
      </w:tr>
      <w:tr w:rsidR="009B6D90" w:rsidRPr="00CF69B8" w14:paraId="7E90D235" w14:textId="77777777" w:rsidTr="00D505AA">
        <w:trPr>
          <w:trHeight w:val="142"/>
        </w:trPr>
        <w:tc>
          <w:tcPr>
            <w:tcW w:w="5000" w:type="pct"/>
            <w:gridSpan w:val="6"/>
            <w:shd w:val="clear" w:color="auto" w:fill="D9D9D9" w:themeFill="background1" w:themeFillShade="D9"/>
          </w:tcPr>
          <w:p w14:paraId="44795A7A" w14:textId="77777777" w:rsidR="009B6D90" w:rsidRPr="00413010" w:rsidRDefault="009B6D90" w:rsidP="00A64FF5">
            <w:pPr>
              <w:jc w:val="center"/>
              <w:rPr>
                <w:b/>
                <w:i/>
                <w:sz w:val="18"/>
                <w:szCs w:val="18"/>
              </w:rPr>
            </w:pPr>
            <w:r w:rsidRPr="00413010">
              <w:rPr>
                <w:b/>
                <w:sz w:val="18"/>
                <w:szCs w:val="18"/>
                <w:lang w:eastAsia="lv-LV"/>
              </w:rPr>
              <w:t>Kvalitātes rādītāji</w:t>
            </w:r>
          </w:p>
        </w:tc>
      </w:tr>
      <w:tr w:rsidR="009B6D90" w:rsidRPr="00CF69B8" w14:paraId="7332ABC4" w14:textId="77777777" w:rsidTr="00D505AA">
        <w:trPr>
          <w:trHeight w:val="142"/>
        </w:trPr>
        <w:tc>
          <w:tcPr>
            <w:tcW w:w="1565" w:type="pct"/>
          </w:tcPr>
          <w:p w14:paraId="14DD3DEF" w14:textId="77777777" w:rsidR="009B6D90" w:rsidRPr="00A8134C" w:rsidRDefault="009B6D90" w:rsidP="00A64FF5">
            <w:pPr>
              <w:pStyle w:val="Tabuluvirsraksti"/>
              <w:jc w:val="both"/>
              <w:rPr>
                <w:i/>
                <w:sz w:val="18"/>
                <w:szCs w:val="18"/>
                <w:lang w:eastAsia="lv-LV"/>
              </w:rPr>
            </w:pPr>
            <w:r w:rsidRPr="00A8134C">
              <w:rPr>
                <w:i/>
                <w:sz w:val="18"/>
                <w:szCs w:val="18"/>
                <w:lang w:eastAsia="lv-LV"/>
              </w:rPr>
              <w:t xml:space="preserve">Latvijas novērtējums Digitālās ekonomikas un sabiedrības indeksa </w:t>
            </w:r>
            <w:proofErr w:type="spellStart"/>
            <w:r w:rsidRPr="00A8134C">
              <w:rPr>
                <w:i/>
                <w:sz w:val="18"/>
                <w:szCs w:val="18"/>
                <w:lang w:eastAsia="lv-LV"/>
              </w:rPr>
              <w:t>apakškategorijā</w:t>
            </w:r>
            <w:proofErr w:type="spellEnd"/>
            <w:r w:rsidRPr="00A8134C">
              <w:rPr>
                <w:i/>
                <w:sz w:val="18"/>
                <w:szCs w:val="18"/>
                <w:lang w:eastAsia="lv-LV"/>
              </w:rPr>
              <w:t>: Digitālo tehnoloģiju integrēšana (vieta)</w:t>
            </w:r>
          </w:p>
        </w:tc>
        <w:tc>
          <w:tcPr>
            <w:tcW w:w="687" w:type="pct"/>
          </w:tcPr>
          <w:p w14:paraId="069DA4E9" w14:textId="77777777" w:rsidR="009B6D90" w:rsidRDefault="009B6D90" w:rsidP="00A64FF5">
            <w:pPr>
              <w:jc w:val="center"/>
              <w:rPr>
                <w:sz w:val="18"/>
                <w:szCs w:val="18"/>
              </w:rPr>
            </w:pPr>
            <w:r>
              <w:rPr>
                <w:sz w:val="18"/>
                <w:szCs w:val="18"/>
              </w:rPr>
              <w:t>-</w:t>
            </w:r>
          </w:p>
        </w:tc>
        <w:tc>
          <w:tcPr>
            <w:tcW w:w="687" w:type="pct"/>
          </w:tcPr>
          <w:p w14:paraId="68CC4320" w14:textId="77777777" w:rsidR="009B6D90" w:rsidRPr="007D0B07" w:rsidRDefault="009B6D90" w:rsidP="00A64FF5">
            <w:pPr>
              <w:jc w:val="center"/>
              <w:rPr>
                <w:sz w:val="18"/>
                <w:szCs w:val="18"/>
              </w:rPr>
            </w:pPr>
            <w:r w:rsidRPr="00E1107A">
              <w:rPr>
                <w:sz w:val="18"/>
                <w:szCs w:val="18"/>
              </w:rPr>
              <w:t>23</w:t>
            </w:r>
          </w:p>
        </w:tc>
        <w:tc>
          <w:tcPr>
            <w:tcW w:w="687" w:type="pct"/>
          </w:tcPr>
          <w:p w14:paraId="7F382393" w14:textId="77777777" w:rsidR="009B6D90" w:rsidRPr="00E1107A" w:rsidRDefault="009B6D90" w:rsidP="00A64FF5">
            <w:pPr>
              <w:jc w:val="center"/>
              <w:rPr>
                <w:sz w:val="18"/>
                <w:szCs w:val="18"/>
              </w:rPr>
            </w:pPr>
            <w:r w:rsidRPr="00E1107A">
              <w:rPr>
                <w:sz w:val="18"/>
                <w:szCs w:val="18"/>
              </w:rPr>
              <w:t>23</w:t>
            </w:r>
          </w:p>
        </w:tc>
        <w:tc>
          <w:tcPr>
            <w:tcW w:w="686" w:type="pct"/>
          </w:tcPr>
          <w:p w14:paraId="27B9AF65" w14:textId="77777777" w:rsidR="009B6D90" w:rsidRPr="00E1107A" w:rsidRDefault="009B6D90" w:rsidP="00A64FF5">
            <w:pPr>
              <w:jc w:val="center"/>
              <w:rPr>
                <w:sz w:val="18"/>
                <w:szCs w:val="18"/>
              </w:rPr>
            </w:pPr>
            <w:r w:rsidRPr="00E1107A">
              <w:rPr>
                <w:sz w:val="18"/>
                <w:szCs w:val="18"/>
              </w:rPr>
              <w:t>22</w:t>
            </w:r>
          </w:p>
        </w:tc>
        <w:tc>
          <w:tcPr>
            <w:tcW w:w="688" w:type="pct"/>
          </w:tcPr>
          <w:p w14:paraId="198A8C3C" w14:textId="77777777" w:rsidR="009B6D90" w:rsidRPr="00FA14CF" w:rsidRDefault="009B6D90" w:rsidP="00A64FF5">
            <w:pPr>
              <w:jc w:val="center"/>
              <w:rPr>
                <w:sz w:val="18"/>
                <w:szCs w:val="18"/>
              </w:rPr>
            </w:pPr>
            <w:r w:rsidRPr="00FA14CF">
              <w:rPr>
                <w:sz w:val="18"/>
                <w:szCs w:val="18"/>
              </w:rPr>
              <w:t>22</w:t>
            </w:r>
          </w:p>
        </w:tc>
      </w:tr>
      <w:tr w:rsidR="009B6D90" w:rsidRPr="00094799" w14:paraId="64A16446" w14:textId="77777777" w:rsidTr="00D505AA">
        <w:trPr>
          <w:trHeight w:val="142"/>
        </w:trPr>
        <w:tc>
          <w:tcPr>
            <w:tcW w:w="1565" w:type="pct"/>
          </w:tcPr>
          <w:p w14:paraId="79F47376" w14:textId="77777777" w:rsidR="009B6D90" w:rsidRPr="00A8134C" w:rsidRDefault="009B6D90" w:rsidP="00A64FF5">
            <w:pPr>
              <w:pStyle w:val="Tabuluvirsraksti"/>
              <w:jc w:val="both"/>
              <w:rPr>
                <w:i/>
                <w:sz w:val="18"/>
                <w:szCs w:val="18"/>
                <w:lang w:eastAsia="lv-LV"/>
              </w:rPr>
            </w:pPr>
            <w:r w:rsidRPr="00A8134C">
              <w:rPr>
                <w:i/>
                <w:sz w:val="18"/>
                <w:szCs w:val="18"/>
                <w:lang w:eastAsia="lv-LV"/>
              </w:rPr>
              <w:t xml:space="preserve">Latvijas novērtējums Globālās inovācijas indeksa </w:t>
            </w:r>
            <w:proofErr w:type="spellStart"/>
            <w:r w:rsidRPr="00A8134C">
              <w:rPr>
                <w:i/>
                <w:sz w:val="18"/>
                <w:szCs w:val="18"/>
                <w:lang w:eastAsia="lv-LV"/>
              </w:rPr>
              <w:t>apakškategorijā</w:t>
            </w:r>
            <w:proofErr w:type="spellEnd"/>
            <w:r w:rsidRPr="00A8134C">
              <w:rPr>
                <w:i/>
                <w:sz w:val="18"/>
                <w:szCs w:val="18"/>
                <w:lang w:eastAsia="lv-LV"/>
              </w:rPr>
              <w:t>: zināšanu un tehnoloģiju izlaide (vieta)</w:t>
            </w:r>
          </w:p>
        </w:tc>
        <w:tc>
          <w:tcPr>
            <w:tcW w:w="687" w:type="pct"/>
          </w:tcPr>
          <w:p w14:paraId="31FE8069" w14:textId="77777777" w:rsidR="009B6D90" w:rsidRPr="00B307B3" w:rsidRDefault="009B6D90" w:rsidP="00A64FF5">
            <w:pPr>
              <w:jc w:val="center"/>
              <w:rPr>
                <w:sz w:val="18"/>
                <w:szCs w:val="18"/>
              </w:rPr>
            </w:pPr>
            <w:r>
              <w:rPr>
                <w:sz w:val="18"/>
                <w:szCs w:val="18"/>
              </w:rPr>
              <w:t>-</w:t>
            </w:r>
          </w:p>
        </w:tc>
        <w:tc>
          <w:tcPr>
            <w:tcW w:w="687" w:type="pct"/>
          </w:tcPr>
          <w:p w14:paraId="0B911071" w14:textId="77777777" w:rsidR="009B6D90" w:rsidRPr="00094799" w:rsidRDefault="009B6D90" w:rsidP="00A64FF5">
            <w:pPr>
              <w:jc w:val="center"/>
              <w:rPr>
                <w:sz w:val="18"/>
                <w:szCs w:val="18"/>
              </w:rPr>
            </w:pPr>
            <w:r w:rsidRPr="00094799">
              <w:rPr>
                <w:sz w:val="18"/>
                <w:szCs w:val="18"/>
              </w:rPr>
              <w:t>42</w:t>
            </w:r>
          </w:p>
        </w:tc>
        <w:tc>
          <w:tcPr>
            <w:tcW w:w="687" w:type="pct"/>
          </w:tcPr>
          <w:p w14:paraId="57307FCA" w14:textId="77777777" w:rsidR="009B6D90" w:rsidRPr="00094799" w:rsidRDefault="009B6D90" w:rsidP="00A64FF5">
            <w:pPr>
              <w:jc w:val="center"/>
              <w:rPr>
                <w:sz w:val="18"/>
                <w:szCs w:val="18"/>
              </w:rPr>
            </w:pPr>
            <w:r w:rsidRPr="00094799">
              <w:rPr>
                <w:sz w:val="18"/>
                <w:szCs w:val="18"/>
              </w:rPr>
              <w:t>42</w:t>
            </w:r>
          </w:p>
        </w:tc>
        <w:tc>
          <w:tcPr>
            <w:tcW w:w="686" w:type="pct"/>
          </w:tcPr>
          <w:p w14:paraId="7AA33FD2" w14:textId="77777777" w:rsidR="009B6D90" w:rsidRPr="00094799" w:rsidRDefault="009B6D90" w:rsidP="00A64FF5">
            <w:pPr>
              <w:jc w:val="center"/>
              <w:rPr>
                <w:sz w:val="18"/>
                <w:szCs w:val="18"/>
              </w:rPr>
            </w:pPr>
            <w:r w:rsidRPr="00094799">
              <w:rPr>
                <w:sz w:val="18"/>
                <w:szCs w:val="18"/>
              </w:rPr>
              <w:t>42</w:t>
            </w:r>
          </w:p>
        </w:tc>
        <w:tc>
          <w:tcPr>
            <w:tcW w:w="688" w:type="pct"/>
          </w:tcPr>
          <w:p w14:paraId="63D45A84" w14:textId="77777777" w:rsidR="009B6D90" w:rsidRPr="00FA14CF" w:rsidRDefault="009B6D90" w:rsidP="00A64FF5">
            <w:pPr>
              <w:jc w:val="center"/>
              <w:rPr>
                <w:sz w:val="18"/>
                <w:szCs w:val="18"/>
              </w:rPr>
            </w:pPr>
            <w:r w:rsidRPr="00FA14CF">
              <w:rPr>
                <w:sz w:val="18"/>
                <w:szCs w:val="18"/>
              </w:rPr>
              <w:t>42</w:t>
            </w:r>
          </w:p>
        </w:tc>
      </w:tr>
    </w:tbl>
    <w:p w14:paraId="1E90C7F8" w14:textId="77777777" w:rsidR="009B6D90" w:rsidRPr="005C1020" w:rsidRDefault="009B6D90" w:rsidP="009B6D90">
      <w:pPr>
        <w:pStyle w:val="Tabuluvirsraksti"/>
        <w:spacing w:before="240" w:after="120"/>
        <w:jc w:val="left"/>
        <w:rPr>
          <w:b/>
          <w:lang w:eastAsia="lv-LV"/>
        </w:rPr>
      </w:pPr>
      <w:bookmarkStart w:id="2" w:name="_Hlk125219275"/>
      <w:r>
        <w:rPr>
          <w:b/>
          <w:lang w:eastAsia="lv-LV"/>
        </w:rPr>
        <w:t>2</w:t>
      </w:r>
      <w:r w:rsidRPr="005C1020">
        <w:rPr>
          <w:b/>
          <w:lang w:eastAsia="lv-LV"/>
        </w:rPr>
        <w:t xml:space="preserve">. </w:t>
      </w:r>
      <w:bookmarkStart w:id="3" w:name="_Hlk147680672"/>
      <w:r w:rsidRPr="005C1020">
        <w:rPr>
          <w:b/>
          <w:lang w:eastAsia="lv-LV"/>
        </w:rPr>
        <w:t>Uzņēmējdarbības konkurētspējas atbalsts</w:t>
      </w:r>
    </w:p>
    <w:tbl>
      <w:tblPr>
        <w:tblStyle w:val="TableGrid"/>
        <w:tblW w:w="9072" w:type="dxa"/>
        <w:tblInd w:w="-5" w:type="dxa"/>
        <w:tblLayout w:type="fixed"/>
        <w:tblLook w:val="04A0" w:firstRow="1" w:lastRow="0" w:firstColumn="1" w:lastColumn="0" w:noHBand="0" w:noVBand="1"/>
      </w:tblPr>
      <w:tblGrid>
        <w:gridCol w:w="9072"/>
      </w:tblGrid>
      <w:tr w:rsidR="009B6D90" w:rsidRPr="00CF69B8" w14:paraId="40B0632D" w14:textId="77777777" w:rsidTr="00A64FF5">
        <w:trPr>
          <w:trHeight w:val="283"/>
        </w:trPr>
        <w:tc>
          <w:tcPr>
            <w:tcW w:w="9072" w:type="dxa"/>
            <w:shd w:val="clear" w:color="auto" w:fill="D9D9D9" w:themeFill="background1" w:themeFillShade="D9"/>
          </w:tcPr>
          <w:p w14:paraId="33543635" w14:textId="77777777" w:rsidR="009B6D90" w:rsidRPr="00721A20" w:rsidRDefault="009B6D90" w:rsidP="00A64FF5">
            <w:pPr>
              <w:pStyle w:val="Default"/>
              <w:rPr>
                <w:rFonts w:eastAsiaTheme="minorHAnsi"/>
              </w:rPr>
            </w:pPr>
            <w:r w:rsidRPr="008E0450">
              <w:rPr>
                <w:b/>
                <w:color w:val="auto"/>
                <w:sz w:val="18"/>
                <w:szCs w:val="18"/>
                <w:lang w:eastAsia="lv-LV"/>
              </w:rPr>
              <w:t xml:space="preserve">Politikas mērķis: </w:t>
            </w:r>
            <w:r w:rsidRPr="00072D4E">
              <w:rPr>
                <w:rFonts w:eastAsia="Times New Roman"/>
                <w:b/>
                <w:color w:val="auto"/>
                <w:sz w:val="18"/>
                <w:szCs w:val="18"/>
                <w:lang w:eastAsia="lv-LV"/>
              </w:rPr>
              <w:t>veicināt uzņēmējdarbības attīstību, veidojot industriālās zonas, jaunas darbavietas un radot augstu pievienoto vērtību</w:t>
            </w:r>
            <w:r w:rsidRPr="00072D4E">
              <w:rPr>
                <w:rFonts w:eastAsiaTheme="minorHAnsi"/>
                <w:color w:val="auto"/>
                <w:sz w:val="23"/>
                <w:szCs w:val="23"/>
              </w:rPr>
              <w:t xml:space="preserve"> </w:t>
            </w:r>
            <w:r w:rsidRPr="00721A20">
              <w:rPr>
                <w:color w:val="auto"/>
                <w:sz w:val="18"/>
                <w:szCs w:val="18"/>
                <w:lang w:eastAsia="lv-LV"/>
              </w:rPr>
              <w:t xml:space="preserve">/ </w:t>
            </w:r>
            <w:r w:rsidRPr="00FF6FD9">
              <w:rPr>
                <w:rFonts w:eastAsia="Times New Roman"/>
                <w:i/>
                <w:color w:val="auto"/>
                <w:sz w:val="18"/>
                <w:szCs w:val="18"/>
                <w:lang w:eastAsia="lv-LV"/>
              </w:rPr>
              <w:t>Valdības rīcības plān</w:t>
            </w:r>
            <w:r>
              <w:rPr>
                <w:rFonts w:eastAsia="Times New Roman"/>
                <w:i/>
                <w:color w:val="auto"/>
                <w:sz w:val="18"/>
                <w:szCs w:val="18"/>
                <w:lang w:eastAsia="lv-LV"/>
              </w:rPr>
              <w:t>s</w:t>
            </w:r>
          </w:p>
        </w:tc>
      </w:tr>
    </w:tbl>
    <w:p w14:paraId="49D9799B" w14:textId="77777777" w:rsidR="009B6D90" w:rsidRPr="00263FA9" w:rsidRDefault="009B6D90" w:rsidP="009B6D90">
      <w:pPr>
        <w:rPr>
          <w:sz w:val="6"/>
          <w:szCs w:val="2"/>
        </w:rPr>
      </w:pPr>
    </w:p>
    <w:tbl>
      <w:tblPr>
        <w:tblStyle w:val="TableGrid"/>
        <w:tblW w:w="5000" w:type="pct"/>
        <w:tblLook w:val="04A0" w:firstRow="1" w:lastRow="0" w:firstColumn="1" w:lastColumn="0" w:noHBand="0" w:noVBand="1"/>
      </w:tblPr>
      <w:tblGrid>
        <w:gridCol w:w="4106"/>
        <w:gridCol w:w="2456"/>
        <w:gridCol w:w="1258"/>
        <w:gridCol w:w="1241"/>
      </w:tblGrid>
      <w:tr w:rsidR="009B6D90" w:rsidRPr="00CF69B8" w14:paraId="625BF23B" w14:textId="77777777" w:rsidTr="00263FA9">
        <w:trPr>
          <w:trHeight w:val="425"/>
          <w:tblHeader/>
        </w:trPr>
        <w:tc>
          <w:tcPr>
            <w:tcW w:w="2266" w:type="pct"/>
            <w:shd w:val="clear" w:color="auto" w:fill="auto"/>
            <w:vAlign w:val="center"/>
          </w:tcPr>
          <w:p w14:paraId="371B1B5B" w14:textId="77777777" w:rsidR="009B6D90" w:rsidRPr="005C1020" w:rsidRDefault="009B6D90" w:rsidP="00263FA9">
            <w:pPr>
              <w:pStyle w:val="Tabuluvirsraksti"/>
              <w:rPr>
                <w:b/>
                <w:sz w:val="18"/>
                <w:szCs w:val="18"/>
                <w:lang w:eastAsia="lv-LV"/>
              </w:rPr>
            </w:pPr>
            <w:r w:rsidRPr="002D5545">
              <w:rPr>
                <w:b/>
                <w:sz w:val="18"/>
                <w:szCs w:val="18"/>
                <w:lang w:eastAsia="lv-LV"/>
              </w:rPr>
              <w:t>Politikas rezultatīvie rādītāji</w:t>
            </w:r>
          </w:p>
        </w:tc>
        <w:tc>
          <w:tcPr>
            <w:tcW w:w="1355" w:type="pct"/>
            <w:shd w:val="clear" w:color="auto" w:fill="auto"/>
          </w:tcPr>
          <w:p w14:paraId="25F5490D" w14:textId="77777777" w:rsidR="009B6D90" w:rsidRPr="002D5545" w:rsidRDefault="009B6D90" w:rsidP="00A64FF5">
            <w:pPr>
              <w:pStyle w:val="Tabuluvirsraksti"/>
              <w:rPr>
                <w:b/>
                <w:sz w:val="18"/>
                <w:szCs w:val="18"/>
                <w:lang w:eastAsia="lv-LV"/>
              </w:rPr>
            </w:pPr>
            <w:r w:rsidRPr="002D5545">
              <w:rPr>
                <w:b/>
                <w:sz w:val="18"/>
                <w:szCs w:val="18"/>
                <w:lang w:eastAsia="lv-LV"/>
              </w:rPr>
              <w:t xml:space="preserve">Attīstības plānošanas dokumenti vai </w:t>
            </w:r>
          </w:p>
          <w:p w14:paraId="4E004D24" w14:textId="77777777" w:rsidR="009B6D90" w:rsidRPr="002956F8" w:rsidRDefault="009B6D90" w:rsidP="00A64FF5">
            <w:pPr>
              <w:pStyle w:val="Tabuluvirsraksti"/>
              <w:rPr>
                <w:b/>
                <w:sz w:val="18"/>
                <w:szCs w:val="18"/>
                <w:lang w:eastAsia="lv-LV"/>
              </w:rPr>
            </w:pPr>
            <w:r w:rsidRPr="002D5545">
              <w:rPr>
                <w:b/>
                <w:sz w:val="18"/>
                <w:szCs w:val="18"/>
                <w:lang w:eastAsia="lv-LV"/>
              </w:rPr>
              <w:t>normatīvie akti</w:t>
            </w:r>
          </w:p>
        </w:tc>
        <w:tc>
          <w:tcPr>
            <w:tcW w:w="694" w:type="pct"/>
            <w:shd w:val="clear" w:color="auto" w:fill="auto"/>
          </w:tcPr>
          <w:p w14:paraId="7C9C3A9C" w14:textId="77777777" w:rsidR="009B6D90" w:rsidRPr="002956F8" w:rsidRDefault="009B6D90" w:rsidP="00A64FF5">
            <w:pPr>
              <w:pStyle w:val="Tabuluvirsraksti"/>
              <w:rPr>
                <w:b/>
                <w:sz w:val="18"/>
                <w:szCs w:val="18"/>
                <w:lang w:eastAsia="lv-LV"/>
              </w:rPr>
            </w:pPr>
            <w:r w:rsidRPr="002D5545">
              <w:rPr>
                <w:b/>
                <w:sz w:val="18"/>
                <w:szCs w:val="18"/>
                <w:lang w:eastAsia="lv-LV"/>
              </w:rPr>
              <w:t xml:space="preserve">Faktiskā vērtība </w:t>
            </w:r>
          </w:p>
        </w:tc>
        <w:tc>
          <w:tcPr>
            <w:tcW w:w="685" w:type="pct"/>
            <w:shd w:val="clear" w:color="auto" w:fill="auto"/>
          </w:tcPr>
          <w:p w14:paraId="10817F64" w14:textId="77777777" w:rsidR="009B6D90" w:rsidRDefault="009B6D90" w:rsidP="00A64FF5">
            <w:pPr>
              <w:pStyle w:val="Tabuluvirsraksti"/>
              <w:rPr>
                <w:b/>
                <w:sz w:val="18"/>
                <w:szCs w:val="18"/>
                <w:lang w:eastAsia="lv-LV"/>
              </w:rPr>
            </w:pPr>
            <w:r w:rsidRPr="002D5545">
              <w:rPr>
                <w:b/>
                <w:sz w:val="18"/>
                <w:szCs w:val="18"/>
                <w:lang w:eastAsia="lv-LV"/>
              </w:rPr>
              <w:t>Plānotā vērtība</w:t>
            </w:r>
          </w:p>
          <w:p w14:paraId="5300D799" w14:textId="77777777" w:rsidR="009B6D90" w:rsidRPr="00C9443E" w:rsidRDefault="009B6D90" w:rsidP="00A64FF5">
            <w:pPr>
              <w:pStyle w:val="Tabuluvirsraksti"/>
              <w:rPr>
                <w:bCs/>
                <w:sz w:val="18"/>
                <w:szCs w:val="18"/>
                <w:lang w:eastAsia="lv-LV"/>
              </w:rPr>
            </w:pPr>
            <w:r w:rsidRPr="008929E9">
              <w:rPr>
                <w:bCs/>
                <w:sz w:val="18"/>
                <w:szCs w:val="18"/>
                <w:lang w:eastAsia="lv-LV"/>
              </w:rPr>
              <w:t>(2027)</w:t>
            </w:r>
          </w:p>
        </w:tc>
      </w:tr>
      <w:tr w:rsidR="009B6D90" w:rsidRPr="00CF69B8" w14:paraId="13000534" w14:textId="77777777" w:rsidTr="007A5EFB">
        <w:trPr>
          <w:trHeight w:val="425"/>
        </w:trPr>
        <w:tc>
          <w:tcPr>
            <w:tcW w:w="2266" w:type="pct"/>
            <w:shd w:val="clear" w:color="auto" w:fill="auto"/>
          </w:tcPr>
          <w:p w14:paraId="7C689F9D" w14:textId="77777777" w:rsidR="009B6D90" w:rsidRPr="005C1020" w:rsidRDefault="009B6D90" w:rsidP="00D505AA">
            <w:pPr>
              <w:pStyle w:val="Tabuluvirsraksti"/>
              <w:jc w:val="both"/>
              <w:rPr>
                <w:b/>
                <w:sz w:val="18"/>
                <w:szCs w:val="18"/>
                <w:lang w:eastAsia="lv-LV"/>
              </w:rPr>
            </w:pPr>
            <w:r w:rsidRPr="005C1020">
              <w:rPr>
                <w:i/>
                <w:sz w:val="18"/>
                <w:szCs w:val="18"/>
              </w:rPr>
              <w:t>Uzņēmējdarbības izsmalcinātība – Globālais inovācijas indekss (vieta)</w:t>
            </w:r>
          </w:p>
        </w:tc>
        <w:tc>
          <w:tcPr>
            <w:tcW w:w="1355" w:type="pct"/>
            <w:shd w:val="clear" w:color="auto" w:fill="auto"/>
            <w:vAlign w:val="center"/>
          </w:tcPr>
          <w:p w14:paraId="54C0569A" w14:textId="55C1F6A9" w:rsidR="009B6D90" w:rsidRPr="005C1020" w:rsidRDefault="00D505AA" w:rsidP="007A5EFB">
            <w:pPr>
              <w:pStyle w:val="Tabuluvirsraksti"/>
              <w:jc w:val="left"/>
              <w:rPr>
                <w:b/>
                <w:sz w:val="18"/>
                <w:szCs w:val="18"/>
                <w:lang w:eastAsia="lv-LV"/>
              </w:rPr>
            </w:pPr>
            <w:r>
              <w:rPr>
                <w:i/>
                <w:sz w:val="18"/>
                <w:szCs w:val="18"/>
                <w:lang w:eastAsia="lv-LV"/>
              </w:rPr>
              <w:t xml:space="preserve">NAP </w:t>
            </w:r>
            <w:r w:rsidR="009B6D90" w:rsidRPr="005C1020">
              <w:rPr>
                <w:i/>
                <w:sz w:val="18"/>
                <w:szCs w:val="18"/>
                <w:lang w:eastAsia="lv-LV"/>
              </w:rPr>
              <w:t>2021. – 2027. gadam</w:t>
            </w:r>
          </w:p>
        </w:tc>
        <w:tc>
          <w:tcPr>
            <w:tcW w:w="694" w:type="pct"/>
            <w:shd w:val="clear" w:color="auto" w:fill="auto"/>
            <w:vAlign w:val="center"/>
          </w:tcPr>
          <w:p w14:paraId="71C7227E" w14:textId="77777777" w:rsidR="009B6D90" w:rsidRPr="00263FA9" w:rsidRDefault="009B6D90" w:rsidP="00A64FF5">
            <w:pPr>
              <w:pStyle w:val="Tabuluvirsraksti"/>
              <w:rPr>
                <w:i/>
                <w:sz w:val="18"/>
                <w:szCs w:val="18"/>
                <w:lang w:eastAsia="lv-LV"/>
              </w:rPr>
            </w:pPr>
            <w:r w:rsidRPr="00263FA9">
              <w:rPr>
                <w:i/>
                <w:sz w:val="18"/>
                <w:szCs w:val="18"/>
                <w:lang w:eastAsia="lv-LV"/>
              </w:rPr>
              <w:t>37</w:t>
            </w:r>
          </w:p>
          <w:p w14:paraId="7F831FB9" w14:textId="77777777" w:rsidR="009B6D90" w:rsidRPr="00263FA9" w:rsidRDefault="009B6D90" w:rsidP="00A64FF5">
            <w:pPr>
              <w:pStyle w:val="Tabuluvirsraksti"/>
              <w:rPr>
                <w:i/>
                <w:sz w:val="18"/>
                <w:szCs w:val="18"/>
                <w:lang w:eastAsia="lv-LV"/>
              </w:rPr>
            </w:pPr>
            <w:r w:rsidRPr="00263FA9">
              <w:rPr>
                <w:i/>
                <w:sz w:val="18"/>
                <w:szCs w:val="18"/>
                <w:lang w:eastAsia="lv-LV"/>
              </w:rPr>
              <w:t>(2023)</w:t>
            </w:r>
          </w:p>
        </w:tc>
        <w:tc>
          <w:tcPr>
            <w:tcW w:w="685" w:type="pct"/>
            <w:shd w:val="clear" w:color="auto" w:fill="auto"/>
            <w:vAlign w:val="center"/>
          </w:tcPr>
          <w:p w14:paraId="64650865" w14:textId="77777777" w:rsidR="009B6D90" w:rsidRPr="00FA14CF" w:rsidRDefault="009B6D90" w:rsidP="00A64FF5">
            <w:pPr>
              <w:pStyle w:val="Tabuluvirsraksti"/>
              <w:rPr>
                <w:i/>
                <w:sz w:val="18"/>
                <w:szCs w:val="18"/>
                <w:lang w:eastAsia="lv-LV"/>
              </w:rPr>
            </w:pPr>
            <w:r w:rsidRPr="00FA14CF">
              <w:rPr>
                <w:i/>
                <w:sz w:val="18"/>
                <w:szCs w:val="18"/>
                <w:lang w:eastAsia="lv-LV"/>
              </w:rPr>
              <w:t>3</w:t>
            </w:r>
            <w:r>
              <w:rPr>
                <w:i/>
                <w:sz w:val="18"/>
                <w:szCs w:val="18"/>
                <w:lang w:eastAsia="lv-LV"/>
              </w:rPr>
              <w:t>0</w:t>
            </w:r>
          </w:p>
        </w:tc>
      </w:tr>
      <w:tr w:rsidR="009B6D90" w:rsidRPr="00CF69B8" w14:paraId="68F4D91E" w14:textId="77777777" w:rsidTr="00263FA9">
        <w:trPr>
          <w:trHeight w:val="425"/>
        </w:trPr>
        <w:tc>
          <w:tcPr>
            <w:tcW w:w="2266" w:type="pct"/>
            <w:shd w:val="clear" w:color="auto" w:fill="auto"/>
            <w:vAlign w:val="center"/>
          </w:tcPr>
          <w:p w14:paraId="02D44EB2" w14:textId="77777777" w:rsidR="009B6D90" w:rsidRPr="00BC580D" w:rsidRDefault="009B6D90" w:rsidP="00263FA9">
            <w:pPr>
              <w:pStyle w:val="Tabuluvirsraksti"/>
              <w:jc w:val="left"/>
              <w:rPr>
                <w:i/>
                <w:sz w:val="18"/>
                <w:szCs w:val="18"/>
              </w:rPr>
            </w:pPr>
            <w:bookmarkStart w:id="4" w:name="_Hlk125966169"/>
            <w:r w:rsidRPr="005C1020">
              <w:rPr>
                <w:i/>
                <w:sz w:val="18"/>
                <w:szCs w:val="18"/>
              </w:rPr>
              <w:t>Produktivitāte uz vienu nodarbināto (% no ES vidējā)</w:t>
            </w:r>
          </w:p>
        </w:tc>
        <w:tc>
          <w:tcPr>
            <w:tcW w:w="1355" w:type="pct"/>
            <w:shd w:val="clear" w:color="auto" w:fill="auto"/>
          </w:tcPr>
          <w:p w14:paraId="25DBBBFC" w14:textId="33765AE3" w:rsidR="009B6D90" w:rsidRPr="005C1020" w:rsidRDefault="009B6D90" w:rsidP="00A64FF5">
            <w:pPr>
              <w:pStyle w:val="Tabuluvirsraksti"/>
              <w:jc w:val="both"/>
              <w:rPr>
                <w:b/>
                <w:sz w:val="18"/>
                <w:szCs w:val="18"/>
                <w:lang w:eastAsia="lv-LV"/>
              </w:rPr>
            </w:pPr>
            <w:r w:rsidRPr="005C1020">
              <w:rPr>
                <w:i/>
                <w:sz w:val="18"/>
                <w:szCs w:val="18"/>
                <w:lang w:eastAsia="lv-LV"/>
              </w:rPr>
              <w:t>Nacionālās industriālās politikas pamatnostādnes 2021.</w:t>
            </w:r>
            <w:r w:rsidR="00263FA9">
              <w:rPr>
                <w:i/>
                <w:sz w:val="18"/>
                <w:szCs w:val="18"/>
                <w:lang w:eastAsia="lv-LV"/>
              </w:rPr>
              <w:t> </w:t>
            </w:r>
            <w:r w:rsidRPr="005C1020">
              <w:rPr>
                <w:i/>
                <w:sz w:val="18"/>
                <w:szCs w:val="18"/>
                <w:lang w:eastAsia="lv-LV"/>
              </w:rPr>
              <w:t>–</w:t>
            </w:r>
            <w:r w:rsidR="00263FA9">
              <w:rPr>
                <w:i/>
                <w:sz w:val="18"/>
                <w:szCs w:val="18"/>
                <w:lang w:eastAsia="lv-LV"/>
              </w:rPr>
              <w:t> </w:t>
            </w:r>
            <w:r w:rsidRPr="005C1020">
              <w:rPr>
                <w:i/>
                <w:sz w:val="18"/>
                <w:szCs w:val="18"/>
                <w:lang w:eastAsia="lv-LV"/>
              </w:rPr>
              <w:t>2027. gadam</w:t>
            </w:r>
          </w:p>
        </w:tc>
        <w:tc>
          <w:tcPr>
            <w:tcW w:w="694" w:type="pct"/>
            <w:shd w:val="clear" w:color="auto" w:fill="auto"/>
            <w:vAlign w:val="center"/>
          </w:tcPr>
          <w:p w14:paraId="79C78AA9" w14:textId="77777777" w:rsidR="009B6D90" w:rsidRPr="00263FA9" w:rsidRDefault="009B6D90" w:rsidP="00A64FF5">
            <w:pPr>
              <w:pStyle w:val="Tabuluvirsraksti"/>
              <w:rPr>
                <w:i/>
                <w:sz w:val="18"/>
                <w:szCs w:val="18"/>
                <w:lang w:eastAsia="lv-LV"/>
              </w:rPr>
            </w:pPr>
            <w:r w:rsidRPr="00263FA9">
              <w:rPr>
                <w:i/>
                <w:sz w:val="18"/>
                <w:szCs w:val="18"/>
                <w:lang w:eastAsia="lv-LV"/>
              </w:rPr>
              <w:t>58,6</w:t>
            </w:r>
          </w:p>
          <w:p w14:paraId="771F7D9C" w14:textId="77777777" w:rsidR="009B6D90" w:rsidRPr="00263FA9" w:rsidRDefault="009B6D90" w:rsidP="00A64FF5">
            <w:pPr>
              <w:pStyle w:val="Tabuluvirsraksti"/>
              <w:rPr>
                <w:i/>
                <w:sz w:val="18"/>
                <w:szCs w:val="18"/>
                <w:vertAlign w:val="superscript"/>
                <w:lang w:eastAsia="lv-LV"/>
              </w:rPr>
            </w:pPr>
            <w:r w:rsidRPr="00263FA9">
              <w:rPr>
                <w:i/>
                <w:sz w:val="18"/>
                <w:szCs w:val="18"/>
                <w:lang w:eastAsia="lv-LV"/>
              </w:rPr>
              <w:t>(2023)</w:t>
            </w:r>
          </w:p>
        </w:tc>
        <w:tc>
          <w:tcPr>
            <w:tcW w:w="685" w:type="pct"/>
            <w:shd w:val="clear" w:color="auto" w:fill="auto"/>
            <w:vAlign w:val="center"/>
          </w:tcPr>
          <w:p w14:paraId="0E22D292" w14:textId="77777777" w:rsidR="009B6D90" w:rsidRPr="00C9443E" w:rsidRDefault="009B6D90" w:rsidP="00A64FF5">
            <w:pPr>
              <w:pStyle w:val="Tabuluvirsraksti"/>
              <w:rPr>
                <w:i/>
                <w:sz w:val="18"/>
                <w:szCs w:val="18"/>
                <w:lang w:eastAsia="lv-LV"/>
              </w:rPr>
            </w:pPr>
            <w:r w:rsidRPr="00FA14CF">
              <w:rPr>
                <w:i/>
                <w:sz w:val="18"/>
                <w:szCs w:val="18"/>
                <w:lang w:eastAsia="lv-LV"/>
              </w:rPr>
              <w:t>56,0</w:t>
            </w:r>
          </w:p>
        </w:tc>
      </w:tr>
      <w:bookmarkEnd w:id="4"/>
      <w:tr w:rsidR="009B6D90" w:rsidRPr="00CF69B8" w14:paraId="0D45F82B" w14:textId="77777777" w:rsidTr="00263FA9">
        <w:trPr>
          <w:trHeight w:val="425"/>
        </w:trPr>
        <w:tc>
          <w:tcPr>
            <w:tcW w:w="2266" w:type="pct"/>
            <w:shd w:val="clear" w:color="auto" w:fill="auto"/>
            <w:vAlign w:val="center"/>
          </w:tcPr>
          <w:p w14:paraId="143A48F0" w14:textId="77777777" w:rsidR="009B6D90" w:rsidRPr="00141359" w:rsidRDefault="009B6D90" w:rsidP="00263FA9">
            <w:pPr>
              <w:pStyle w:val="Tabuluvirsraksti"/>
              <w:jc w:val="both"/>
              <w:rPr>
                <w:i/>
                <w:sz w:val="18"/>
                <w:szCs w:val="18"/>
                <w:lang w:eastAsia="lv-LV"/>
              </w:rPr>
            </w:pPr>
            <w:r w:rsidRPr="00141359">
              <w:rPr>
                <w:i/>
                <w:sz w:val="18"/>
                <w:szCs w:val="18"/>
                <w:lang w:eastAsia="lv-LV"/>
              </w:rPr>
              <w:t>Rūpniecībā inovatīvi aktīvu uzņēmumu īpatsvars no visiem uzņēmumiem (%)</w:t>
            </w:r>
          </w:p>
        </w:tc>
        <w:tc>
          <w:tcPr>
            <w:tcW w:w="1355" w:type="pct"/>
            <w:shd w:val="clear" w:color="auto" w:fill="auto"/>
          </w:tcPr>
          <w:p w14:paraId="1B0CEE64" w14:textId="77777777" w:rsidR="009B6D90" w:rsidRPr="00141359" w:rsidRDefault="009B6D90" w:rsidP="00A64FF5">
            <w:pPr>
              <w:pStyle w:val="Tabuluvirsraksti"/>
              <w:jc w:val="both"/>
              <w:rPr>
                <w:i/>
                <w:sz w:val="18"/>
                <w:szCs w:val="18"/>
                <w:lang w:eastAsia="lv-LV"/>
              </w:rPr>
            </w:pPr>
            <w:r w:rsidRPr="00141359">
              <w:rPr>
                <w:i/>
                <w:sz w:val="18"/>
                <w:szCs w:val="18"/>
                <w:lang w:eastAsia="lv-LV"/>
              </w:rPr>
              <w:t>Nacionālās industriālās politikas pamatnostādnes 2021. – 2027. gadam</w:t>
            </w:r>
          </w:p>
        </w:tc>
        <w:tc>
          <w:tcPr>
            <w:tcW w:w="694" w:type="pct"/>
            <w:shd w:val="clear" w:color="auto" w:fill="auto"/>
            <w:vAlign w:val="center"/>
          </w:tcPr>
          <w:p w14:paraId="5A222594" w14:textId="77777777" w:rsidR="009B6D90" w:rsidRPr="00263FA9" w:rsidRDefault="009B6D90" w:rsidP="00A64FF5">
            <w:pPr>
              <w:pStyle w:val="Tabuluvirsraksti"/>
              <w:rPr>
                <w:i/>
                <w:sz w:val="18"/>
                <w:szCs w:val="18"/>
                <w:lang w:eastAsia="lv-LV"/>
              </w:rPr>
            </w:pPr>
            <w:r w:rsidRPr="00263FA9">
              <w:rPr>
                <w:i/>
                <w:sz w:val="18"/>
                <w:szCs w:val="18"/>
                <w:lang w:eastAsia="lv-LV"/>
              </w:rPr>
              <w:t>32,5</w:t>
            </w:r>
          </w:p>
          <w:p w14:paraId="6B0881E5" w14:textId="77777777" w:rsidR="009B6D90" w:rsidRPr="00263FA9" w:rsidRDefault="009B6D90" w:rsidP="00A64FF5">
            <w:pPr>
              <w:pStyle w:val="Tabuluvirsraksti"/>
              <w:rPr>
                <w:i/>
                <w:sz w:val="18"/>
                <w:szCs w:val="18"/>
                <w:lang w:eastAsia="lv-LV"/>
              </w:rPr>
            </w:pPr>
            <w:r w:rsidRPr="00263FA9">
              <w:rPr>
                <w:i/>
                <w:sz w:val="18"/>
                <w:szCs w:val="18"/>
                <w:lang w:eastAsia="lv-LV"/>
              </w:rPr>
              <w:t>(2022)</w:t>
            </w:r>
          </w:p>
        </w:tc>
        <w:tc>
          <w:tcPr>
            <w:tcW w:w="685" w:type="pct"/>
            <w:shd w:val="clear" w:color="auto" w:fill="auto"/>
            <w:vAlign w:val="center"/>
          </w:tcPr>
          <w:p w14:paraId="406C13F2" w14:textId="77777777" w:rsidR="009B6D90" w:rsidRPr="00FA14CF" w:rsidRDefault="009B6D90" w:rsidP="00A64FF5">
            <w:pPr>
              <w:pStyle w:val="Tabuluvirsraksti"/>
              <w:rPr>
                <w:i/>
                <w:sz w:val="18"/>
                <w:szCs w:val="18"/>
                <w:lang w:eastAsia="lv-LV"/>
              </w:rPr>
            </w:pPr>
            <w:r w:rsidRPr="00FA14CF">
              <w:rPr>
                <w:i/>
                <w:sz w:val="18"/>
                <w:szCs w:val="18"/>
                <w:lang w:eastAsia="lv-LV"/>
              </w:rPr>
              <w:t>50</w:t>
            </w:r>
          </w:p>
        </w:tc>
      </w:tr>
      <w:tr w:rsidR="009B6D90" w:rsidRPr="00CF69B8" w14:paraId="5A2D3525" w14:textId="77777777" w:rsidTr="00263FA9">
        <w:trPr>
          <w:trHeight w:val="425"/>
        </w:trPr>
        <w:tc>
          <w:tcPr>
            <w:tcW w:w="2266" w:type="pct"/>
            <w:shd w:val="clear" w:color="auto" w:fill="auto"/>
          </w:tcPr>
          <w:p w14:paraId="504E4783" w14:textId="77777777" w:rsidR="009B6D90" w:rsidRPr="00B307B3" w:rsidRDefault="009B6D90" w:rsidP="00D505AA">
            <w:pPr>
              <w:pStyle w:val="Tabuluvirsraksti"/>
              <w:jc w:val="both"/>
              <w:rPr>
                <w:i/>
                <w:sz w:val="18"/>
                <w:szCs w:val="18"/>
                <w:highlight w:val="green"/>
                <w:lang w:eastAsia="lv-LV"/>
              </w:rPr>
            </w:pPr>
            <w:r w:rsidRPr="00582432">
              <w:rPr>
                <w:i/>
                <w:sz w:val="18"/>
                <w:szCs w:val="18"/>
                <w:lang w:eastAsia="lv-LV"/>
              </w:rPr>
              <w:lastRenderedPageBreak/>
              <w:t>Finansējuma īpatsvars pētniecībai un attīstībai IKP (%)</w:t>
            </w:r>
          </w:p>
        </w:tc>
        <w:tc>
          <w:tcPr>
            <w:tcW w:w="1355" w:type="pct"/>
            <w:shd w:val="clear" w:color="auto" w:fill="auto"/>
            <w:vAlign w:val="center"/>
          </w:tcPr>
          <w:p w14:paraId="661A47C7" w14:textId="0CB244B7" w:rsidR="009B6D90" w:rsidRPr="00141359" w:rsidRDefault="00D505AA" w:rsidP="00263FA9">
            <w:pPr>
              <w:pStyle w:val="Tabuluvirsraksti"/>
              <w:jc w:val="left"/>
              <w:rPr>
                <w:i/>
                <w:sz w:val="18"/>
                <w:szCs w:val="18"/>
                <w:lang w:eastAsia="lv-LV"/>
              </w:rPr>
            </w:pPr>
            <w:r>
              <w:rPr>
                <w:i/>
                <w:sz w:val="18"/>
                <w:szCs w:val="18"/>
                <w:lang w:eastAsia="lv-LV"/>
              </w:rPr>
              <w:t xml:space="preserve">NAP </w:t>
            </w:r>
            <w:r w:rsidR="009B6D90" w:rsidRPr="005C1020">
              <w:rPr>
                <w:i/>
                <w:sz w:val="18"/>
                <w:szCs w:val="18"/>
                <w:lang w:eastAsia="lv-LV"/>
              </w:rPr>
              <w:t>2021. – 2027. gadam</w:t>
            </w:r>
          </w:p>
        </w:tc>
        <w:tc>
          <w:tcPr>
            <w:tcW w:w="694" w:type="pct"/>
            <w:shd w:val="clear" w:color="auto" w:fill="auto"/>
            <w:vAlign w:val="center"/>
          </w:tcPr>
          <w:p w14:paraId="1940794F" w14:textId="77777777" w:rsidR="009B6D90" w:rsidRPr="00263FA9" w:rsidRDefault="009B6D90" w:rsidP="00A64FF5">
            <w:pPr>
              <w:pStyle w:val="Tabuluvirsraksti"/>
              <w:rPr>
                <w:i/>
                <w:sz w:val="18"/>
                <w:szCs w:val="18"/>
                <w:lang w:eastAsia="lv-LV"/>
              </w:rPr>
            </w:pPr>
            <w:r w:rsidRPr="00263FA9">
              <w:rPr>
                <w:i/>
                <w:sz w:val="18"/>
                <w:szCs w:val="18"/>
                <w:lang w:eastAsia="lv-LV"/>
              </w:rPr>
              <w:t>0,76</w:t>
            </w:r>
          </w:p>
          <w:p w14:paraId="597A8146" w14:textId="77777777" w:rsidR="009B6D90" w:rsidRPr="00263FA9" w:rsidRDefault="009B6D90" w:rsidP="00A64FF5">
            <w:pPr>
              <w:pStyle w:val="Tabuluvirsraksti"/>
              <w:rPr>
                <w:i/>
                <w:sz w:val="18"/>
                <w:szCs w:val="18"/>
                <w:lang w:eastAsia="lv-LV"/>
              </w:rPr>
            </w:pPr>
            <w:r w:rsidRPr="00263FA9">
              <w:rPr>
                <w:i/>
                <w:sz w:val="18"/>
                <w:szCs w:val="18"/>
                <w:lang w:eastAsia="lv-LV"/>
              </w:rPr>
              <w:t>(2022)</w:t>
            </w:r>
          </w:p>
        </w:tc>
        <w:tc>
          <w:tcPr>
            <w:tcW w:w="685" w:type="pct"/>
            <w:shd w:val="clear" w:color="auto" w:fill="auto"/>
            <w:vAlign w:val="center"/>
          </w:tcPr>
          <w:p w14:paraId="4BBE2F66" w14:textId="77777777" w:rsidR="009B6D90" w:rsidRPr="00FA14CF" w:rsidRDefault="009B6D90" w:rsidP="00A64FF5">
            <w:pPr>
              <w:pStyle w:val="Tabuluvirsraksti"/>
              <w:rPr>
                <w:i/>
                <w:sz w:val="18"/>
                <w:szCs w:val="18"/>
                <w:lang w:eastAsia="lv-LV"/>
              </w:rPr>
            </w:pPr>
            <w:r w:rsidRPr="00FA14CF">
              <w:rPr>
                <w:i/>
                <w:sz w:val="18"/>
                <w:szCs w:val="18"/>
                <w:lang w:eastAsia="lv-LV"/>
              </w:rPr>
              <w:t>1,</w:t>
            </w:r>
            <w:r>
              <w:rPr>
                <w:i/>
                <w:sz w:val="18"/>
                <w:szCs w:val="18"/>
                <w:lang w:eastAsia="lv-LV"/>
              </w:rPr>
              <w:t>5</w:t>
            </w:r>
          </w:p>
        </w:tc>
      </w:tr>
      <w:tr w:rsidR="009B6D90" w:rsidRPr="00CF69B8" w14:paraId="71EE0F0B" w14:textId="77777777" w:rsidTr="00D505AA">
        <w:tc>
          <w:tcPr>
            <w:tcW w:w="2266" w:type="pct"/>
          </w:tcPr>
          <w:p w14:paraId="135CA529" w14:textId="77777777" w:rsidR="009B6D90" w:rsidRPr="00CE375F" w:rsidRDefault="009B6D90" w:rsidP="00A64FF5">
            <w:pPr>
              <w:pStyle w:val="Tabuluvirsraksti"/>
              <w:jc w:val="both"/>
              <w:rPr>
                <w:i/>
                <w:sz w:val="18"/>
                <w:szCs w:val="18"/>
                <w:lang w:eastAsia="lv-LV"/>
              </w:rPr>
            </w:pPr>
            <w:r w:rsidRPr="00F6192B">
              <w:rPr>
                <w:b/>
                <w:sz w:val="18"/>
                <w:szCs w:val="18"/>
                <w:lang w:eastAsia="lv-LV"/>
              </w:rPr>
              <w:t>Valdības rīcības plāns</w:t>
            </w:r>
          </w:p>
        </w:tc>
        <w:tc>
          <w:tcPr>
            <w:tcW w:w="2734" w:type="pct"/>
            <w:gridSpan w:val="3"/>
          </w:tcPr>
          <w:p w14:paraId="6438CBC4" w14:textId="77777777" w:rsidR="009B6D90" w:rsidRPr="00CE375F" w:rsidRDefault="009B6D90" w:rsidP="00A64FF5">
            <w:pPr>
              <w:pStyle w:val="Tabuluvirsraksti"/>
              <w:jc w:val="both"/>
              <w:rPr>
                <w:i/>
                <w:sz w:val="18"/>
                <w:szCs w:val="18"/>
                <w:lang w:eastAsia="lv-LV"/>
              </w:rPr>
            </w:pPr>
            <w:r>
              <w:rPr>
                <w:i/>
                <w:sz w:val="18"/>
                <w:szCs w:val="18"/>
                <w:lang w:eastAsia="lv-LV"/>
              </w:rPr>
              <w:t xml:space="preserve">5.1., </w:t>
            </w:r>
            <w:r w:rsidRPr="00CE072A">
              <w:rPr>
                <w:i/>
                <w:sz w:val="18"/>
                <w:szCs w:val="18"/>
                <w:lang w:eastAsia="lv-LV"/>
              </w:rPr>
              <w:t xml:space="preserve">22.2., 22.3., 22.4., 22.6., 22.7., 22.9., 27.10., 30.1., 33.4., 35.1., 35.13., 35.14., 39.4. </w:t>
            </w:r>
          </w:p>
        </w:tc>
      </w:tr>
    </w:tbl>
    <w:p w14:paraId="54C407F7" w14:textId="77777777" w:rsidR="009B6D90" w:rsidRPr="00263FA9" w:rsidRDefault="009B6D90" w:rsidP="009B6D90">
      <w:pPr>
        <w:pStyle w:val="Tabuluvirsraksti"/>
        <w:jc w:val="both"/>
        <w:rPr>
          <w:sz w:val="8"/>
          <w:szCs w:val="8"/>
          <w:lang w:eastAsia="lv-LV"/>
        </w:rPr>
      </w:pPr>
    </w:p>
    <w:tbl>
      <w:tblPr>
        <w:tblStyle w:val="TableGrid"/>
        <w:tblW w:w="5000" w:type="pct"/>
        <w:tblLook w:val="04A0" w:firstRow="1" w:lastRow="0" w:firstColumn="1" w:lastColumn="0" w:noHBand="0" w:noVBand="1"/>
      </w:tblPr>
      <w:tblGrid>
        <w:gridCol w:w="2796"/>
        <w:gridCol w:w="1299"/>
        <w:gridCol w:w="1238"/>
        <w:gridCol w:w="1249"/>
        <w:gridCol w:w="1238"/>
        <w:gridCol w:w="1241"/>
      </w:tblGrid>
      <w:tr w:rsidR="009B6D90" w:rsidRPr="0051566D" w14:paraId="214C5F6F" w14:textId="77777777" w:rsidTr="00A7564F">
        <w:trPr>
          <w:trHeight w:val="283"/>
          <w:tblHeader/>
        </w:trPr>
        <w:tc>
          <w:tcPr>
            <w:tcW w:w="1543" w:type="pct"/>
          </w:tcPr>
          <w:p w14:paraId="7F726904" w14:textId="77777777" w:rsidR="009B6D90" w:rsidRPr="0051566D" w:rsidRDefault="009B6D90" w:rsidP="00A64FF5">
            <w:pPr>
              <w:rPr>
                <w:sz w:val="18"/>
                <w:szCs w:val="18"/>
              </w:rPr>
            </w:pPr>
          </w:p>
        </w:tc>
        <w:tc>
          <w:tcPr>
            <w:tcW w:w="717" w:type="pct"/>
          </w:tcPr>
          <w:p w14:paraId="6333B9EF" w14:textId="77777777" w:rsidR="009B6D90" w:rsidRPr="0051566D"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83" w:type="pct"/>
          </w:tcPr>
          <w:p w14:paraId="5270ECDA" w14:textId="77777777" w:rsidR="009B6D90" w:rsidRPr="0051566D"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89" w:type="pct"/>
          </w:tcPr>
          <w:p w14:paraId="513B37AB" w14:textId="77777777" w:rsidR="009B6D90" w:rsidRPr="0051566D"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83" w:type="pct"/>
          </w:tcPr>
          <w:p w14:paraId="67D3781B" w14:textId="77777777" w:rsidR="009B6D90" w:rsidRPr="0051566D"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85" w:type="pct"/>
          </w:tcPr>
          <w:p w14:paraId="36B38D9C" w14:textId="77777777" w:rsidR="009B6D90" w:rsidRPr="0051566D"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38291B08" w14:textId="77777777" w:rsidTr="00A7564F">
        <w:tc>
          <w:tcPr>
            <w:tcW w:w="5000" w:type="pct"/>
            <w:gridSpan w:val="6"/>
            <w:shd w:val="clear" w:color="auto" w:fill="D9D9D9" w:themeFill="background1" w:themeFillShade="D9"/>
          </w:tcPr>
          <w:p w14:paraId="09F5DCED" w14:textId="77777777" w:rsidR="009B6D90" w:rsidRPr="00E13C5C" w:rsidRDefault="009B6D90" w:rsidP="00A64FF5">
            <w:pPr>
              <w:jc w:val="center"/>
              <w:rPr>
                <w:b/>
                <w:sz w:val="18"/>
                <w:szCs w:val="18"/>
              </w:rPr>
            </w:pPr>
            <w:r w:rsidRPr="00E13C5C">
              <w:rPr>
                <w:b/>
                <w:sz w:val="18"/>
                <w:szCs w:val="18"/>
              </w:rPr>
              <w:t>Ieguldījumi</w:t>
            </w:r>
          </w:p>
        </w:tc>
      </w:tr>
      <w:tr w:rsidR="009B6D90" w:rsidRPr="00CF69B8" w14:paraId="0003ED43" w14:textId="77777777" w:rsidTr="00263FA9">
        <w:trPr>
          <w:trHeight w:val="291"/>
        </w:trPr>
        <w:tc>
          <w:tcPr>
            <w:tcW w:w="1543" w:type="pct"/>
            <w:vMerge w:val="restart"/>
          </w:tcPr>
          <w:p w14:paraId="1BFEDED2" w14:textId="77777777" w:rsidR="009B6D90" w:rsidRPr="00DE6F57" w:rsidRDefault="009B6D90" w:rsidP="00A64FF5">
            <w:pPr>
              <w:rPr>
                <w:b/>
                <w:sz w:val="18"/>
                <w:szCs w:val="18"/>
                <w:lang w:eastAsia="lv-LV"/>
              </w:rPr>
            </w:pPr>
            <w:r w:rsidRPr="00DE6F57">
              <w:rPr>
                <w:b/>
                <w:sz w:val="18"/>
                <w:szCs w:val="18"/>
                <w:lang w:eastAsia="lv-LV"/>
              </w:rPr>
              <w:t xml:space="preserve">Izdevumi kopā, </w:t>
            </w:r>
            <w:proofErr w:type="spellStart"/>
            <w:r w:rsidRPr="00DE6F57">
              <w:rPr>
                <w:i/>
                <w:sz w:val="18"/>
                <w:szCs w:val="18"/>
                <w:lang w:eastAsia="lv-LV"/>
              </w:rPr>
              <w:t>euro</w:t>
            </w:r>
            <w:proofErr w:type="spellEnd"/>
            <w:r w:rsidRPr="00DE6F57">
              <w:rPr>
                <w:i/>
                <w:sz w:val="18"/>
                <w:szCs w:val="18"/>
                <w:lang w:eastAsia="lv-LV"/>
              </w:rPr>
              <w:t>,</w:t>
            </w:r>
            <w:r w:rsidRPr="00DE6F57">
              <w:rPr>
                <w:sz w:val="18"/>
                <w:szCs w:val="18"/>
                <w:lang w:eastAsia="lv-LV"/>
              </w:rPr>
              <w:t xml:space="preserve"> t.sk.:</w:t>
            </w:r>
          </w:p>
          <w:p w14:paraId="1BB6DAC2" w14:textId="77777777" w:rsidR="009B6D90" w:rsidRPr="00DE6F57" w:rsidRDefault="009B6D90" w:rsidP="00A64FF5">
            <w:pPr>
              <w:rPr>
                <w:sz w:val="18"/>
                <w:szCs w:val="18"/>
              </w:rPr>
            </w:pPr>
            <w:r w:rsidRPr="00DE6F57">
              <w:rPr>
                <w:b/>
                <w:sz w:val="18"/>
                <w:szCs w:val="18"/>
                <w:lang w:eastAsia="lv-LV"/>
              </w:rPr>
              <w:t>Vidējais amata vietu skaits</w:t>
            </w:r>
            <w:r w:rsidRPr="00DE6F57">
              <w:rPr>
                <w:sz w:val="18"/>
                <w:szCs w:val="18"/>
                <w:lang w:eastAsia="lv-LV"/>
              </w:rPr>
              <w:t xml:space="preserve"> </w:t>
            </w:r>
            <w:r w:rsidRPr="00DE6F57">
              <w:rPr>
                <w:b/>
                <w:sz w:val="18"/>
                <w:szCs w:val="18"/>
                <w:lang w:eastAsia="lv-LV"/>
              </w:rPr>
              <w:t>kopā</w:t>
            </w:r>
            <w:r w:rsidRPr="00DE6F57">
              <w:rPr>
                <w:sz w:val="18"/>
                <w:szCs w:val="18"/>
                <w:lang w:eastAsia="lv-LV"/>
              </w:rPr>
              <w:t>, t.sk.:</w:t>
            </w:r>
          </w:p>
        </w:tc>
        <w:tc>
          <w:tcPr>
            <w:tcW w:w="717" w:type="pct"/>
            <w:vAlign w:val="bottom"/>
          </w:tcPr>
          <w:p w14:paraId="50F30E5B" w14:textId="77777777" w:rsidR="009B6D90" w:rsidRPr="006D62D4" w:rsidRDefault="009B6D90" w:rsidP="00A64FF5">
            <w:pPr>
              <w:jc w:val="right"/>
              <w:rPr>
                <w:b/>
                <w:bCs/>
                <w:sz w:val="18"/>
                <w:szCs w:val="18"/>
              </w:rPr>
            </w:pPr>
            <w:r w:rsidRPr="006D62D4">
              <w:rPr>
                <w:b/>
                <w:bCs/>
                <w:sz w:val="18"/>
                <w:szCs w:val="18"/>
              </w:rPr>
              <w:t>662 206 387</w:t>
            </w:r>
          </w:p>
          <w:p w14:paraId="177A96A6" w14:textId="77777777" w:rsidR="009B6D90" w:rsidRPr="00DE6F57" w:rsidRDefault="009B6D90" w:rsidP="00A64FF5">
            <w:pPr>
              <w:jc w:val="right"/>
              <w:rPr>
                <w:b/>
                <w:bCs/>
                <w:sz w:val="18"/>
                <w:szCs w:val="18"/>
              </w:rPr>
            </w:pPr>
          </w:p>
        </w:tc>
        <w:tc>
          <w:tcPr>
            <w:tcW w:w="683" w:type="pct"/>
          </w:tcPr>
          <w:p w14:paraId="54F20CC2" w14:textId="77777777" w:rsidR="009B6D90" w:rsidRPr="00DE6F57" w:rsidRDefault="009B6D90" w:rsidP="00263FA9">
            <w:pPr>
              <w:jc w:val="right"/>
              <w:rPr>
                <w:b/>
                <w:bCs/>
                <w:sz w:val="18"/>
                <w:szCs w:val="18"/>
              </w:rPr>
            </w:pPr>
            <w:r w:rsidRPr="00DE6F57">
              <w:rPr>
                <w:b/>
                <w:bCs/>
                <w:sz w:val="18"/>
                <w:szCs w:val="18"/>
              </w:rPr>
              <w:t>87 893 929</w:t>
            </w:r>
          </w:p>
        </w:tc>
        <w:tc>
          <w:tcPr>
            <w:tcW w:w="689" w:type="pct"/>
          </w:tcPr>
          <w:p w14:paraId="64E05FFE" w14:textId="77777777" w:rsidR="009B6D90" w:rsidRPr="00DE6F57" w:rsidRDefault="009B6D90" w:rsidP="00263FA9">
            <w:pPr>
              <w:jc w:val="right"/>
              <w:rPr>
                <w:b/>
                <w:bCs/>
                <w:sz w:val="18"/>
                <w:szCs w:val="18"/>
              </w:rPr>
            </w:pPr>
            <w:r w:rsidRPr="00DE6F57">
              <w:rPr>
                <w:b/>
                <w:bCs/>
                <w:sz w:val="18"/>
                <w:szCs w:val="18"/>
              </w:rPr>
              <w:t>119 774 227</w:t>
            </w:r>
          </w:p>
        </w:tc>
        <w:tc>
          <w:tcPr>
            <w:tcW w:w="683" w:type="pct"/>
          </w:tcPr>
          <w:p w14:paraId="0ECF743C" w14:textId="77777777" w:rsidR="009B6D90" w:rsidRPr="00DE6F57" w:rsidRDefault="009B6D90" w:rsidP="00263FA9">
            <w:pPr>
              <w:jc w:val="right"/>
              <w:rPr>
                <w:b/>
                <w:bCs/>
                <w:sz w:val="18"/>
                <w:szCs w:val="18"/>
              </w:rPr>
            </w:pPr>
            <w:r w:rsidRPr="00463C9A">
              <w:rPr>
                <w:b/>
                <w:bCs/>
                <w:sz w:val="18"/>
                <w:szCs w:val="18"/>
              </w:rPr>
              <w:t>113 096 821</w:t>
            </w:r>
          </w:p>
        </w:tc>
        <w:tc>
          <w:tcPr>
            <w:tcW w:w="685" w:type="pct"/>
          </w:tcPr>
          <w:p w14:paraId="47AAD6EC" w14:textId="77777777" w:rsidR="009B6D90" w:rsidRPr="00DE6F57" w:rsidRDefault="009B6D90" w:rsidP="00263FA9">
            <w:pPr>
              <w:jc w:val="right"/>
              <w:rPr>
                <w:b/>
                <w:bCs/>
                <w:sz w:val="18"/>
                <w:szCs w:val="18"/>
              </w:rPr>
            </w:pPr>
            <w:r w:rsidRPr="00463C9A">
              <w:rPr>
                <w:b/>
                <w:bCs/>
                <w:sz w:val="18"/>
                <w:szCs w:val="18"/>
              </w:rPr>
              <w:t>55 785 397</w:t>
            </w:r>
          </w:p>
        </w:tc>
      </w:tr>
      <w:tr w:rsidR="009B6D90" w:rsidRPr="00CF69B8" w14:paraId="59CE2186" w14:textId="77777777" w:rsidTr="00A7564F">
        <w:trPr>
          <w:trHeight w:val="263"/>
        </w:trPr>
        <w:tc>
          <w:tcPr>
            <w:tcW w:w="1543" w:type="pct"/>
            <w:vMerge/>
          </w:tcPr>
          <w:p w14:paraId="31B1C86E" w14:textId="77777777" w:rsidR="009B6D90" w:rsidRPr="00DE6F57" w:rsidRDefault="009B6D90" w:rsidP="00A64FF5">
            <w:pPr>
              <w:rPr>
                <w:sz w:val="18"/>
                <w:szCs w:val="18"/>
              </w:rPr>
            </w:pPr>
          </w:p>
        </w:tc>
        <w:tc>
          <w:tcPr>
            <w:tcW w:w="717" w:type="pct"/>
          </w:tcPr>
          <w:p w14:paraId="0C62FA6F" w14:textId="77777777" w:rsidR="009B6D90" w:rsidRPr="00C9619F" w:rsidRDefault="009B6D90" w:rsidP="00A64FF5">
            <w:pPr>
              <w:jc w:val="right"/>
              <w:rPr>
                <w:b/>
                <w:bCs/>
                <w:sz w:val="18"/>
                <w:szCs w:val="18"/>
              </w:rPr>
            </w:pPr>
            <w:r w:rsidRPr="008929E9">
              <w:rPr>
                <w:b/>
                <w:bCs/>
                <w:sz w:val="18"/>
                <w:szCs w:val="18"/>
              </w:rPr>
              <w:t>409</w:t>
            </w:r>
          </w:p>
        </w:tc>
        <w:tc>
          <w:tcPr>
            <w:tcW w:w="683" w:type="pct"/>
          </w:tcPr>
          <w:p w14:paraId="4C2E26CA" w14:textId="77777777" w:rsidR="009B6D90" w:rsidRPr="00C9619F" w:rsidRDefault="009B6D90" w:rsidP="00A64FF5">
            <w:pPr>
              <w:jc w:val="right"/>
              <w:rPr>
                <w:b/>
                <w:bCs/>
                <w:sz w:val="18"/>
                <w:szCs w:val="18"/>
              </w:rPr>
            </w:pPr>
            <w:r w:rsidRPr="00C9619F">
              <w:rPr>
                <w:b/>
                <w:bCs/>
                <w:sz w:val="18"/>
                <w:szCs w:val="18"/>
              </w:rPr>
              <w:t>272</w:t>
            </w:r>
          </w:p>
        </w:tc>
        <w:tc>
          <w:tcPr>
            <w:tcW w:w="689" w:type="pct"/>
          </w:tcPr>
          <w:p w14:paraId="2192E6E5" w14:textId="77777777" w:rsidR="009B6D90" w:rsidRPr="00EB0240" w:rsidRDefault="009B6D90" w:rsidP="00A64FF5">
            <w:pPr>
              <w:jc w:val="right"/>
              <w:rPr>
                <w:b/>
                <w:bCs/>
                <w:sz w:val="18"/>
                <w:szCs w:val="18"/>
              </w:rPr>
            </w:pPr>
            <w:r w:rsidRPr="00EB0240">
              <w:rPr>
                <w:b/>
                <w:bCs/>
                <w:sz w:val="18"/>
                <w:szCs w:val="18"/>
              </w:rPr>
              <w:t>419</w:t>
            </w:r>
          </w:p>
        </w:tc>
        <w:tc>
          <w:tcPr>
            <w:tcW w:w="683" w:type="pct"/>
          </w:tcPr>
          <w:p w14:paraId="1BB09059" w14:textId="77777777" w:rsidR="009B6D90" w:rsidRPr="00EB0240" w:rsidRDefault="009B6D90" w:rsidP="00A64FF5">
            <w:pPr>
              <w:jc w:val="right"/>
              <w:rPr>
                <w:b/>
                <w:bCs/>
                <w:sz w:val="18"/>
                <w:szCs w:val="18"/>
              </w:rPr>
            </w:pPr>
            <w:r w:rsidRPr="00EB0240">
              <w:rPr>
                <w:b/>
                <w:bCs/>
                <w:sz w:val="18"/>
                <w:szCs w:val="18"/>
              </w:rPr>
              <w:t>409</w:t>
            </w:r>
          </w:p>
        </w:tc>
        <w:tc>
          <w:tcPr>
            <w:tcW w:w="685" w:type="pct"/>
          </w:tcPr>
          <w:p w14:paraId="5F9E5FCD" w14:textId="77777777" w:rsidR="009B6D90" w:rsidRPr="00EB0240" w:rsidRDefault="009B6D90" w:rsidP="00A64FF5">
            <w:pPr>
              <w:ind w:firstLine="5"/>
              <w:jc w:val="right"/>
              <w:rPr>
                <w:b/>
                <w:bCs/>
                <w:sz w:val="18"/>
                <w:szCs w:val="18"/>
              </w:rPr>
            </w:pPr>
            <w:r w:rsidRPr="00EB0240">
              <w:rPr>
                <w:b/>
                <w:bCs/>
                <w:sz w:val="18"/>
                <w:szCs w:val="18"/>
              </w:rPr>
              <w:t>350</w:t>
            </w:r>
          </w:p>
        </w:tc>
      </w:tr>
      <w:tr w:rsidR="009B6D90" w:rsidRPr="00CF69B8" w14:paraId="16D92FBC" w14:textId="77777777" w:rsidTr="00A7564F">
        <w:trPr>
          <w:trHeight w:val="142"/>
        </w:trPr>
        <w:tc>
          <w:tcPr>
            <w:tcW w:w="1543" w:type="pct"/>
            <w:vMerge w:val="restart"/>
            <w:vAlign w:val="center"/>
          </w:tcPr>
          <w:p w14:paraId="53E8FAA7" w14:textId="77777777" w:rsidR="009B6D90" w:rsidRPr="00353C10" w:rsidRDefault="009B6D90" w:rsidP="00A64FF5">
            <w:pPr>
              <w:ind w:firstLine="318"/>
              <w:rPr>
                <w:sz w:val="18"/>
                <w:szCs w:val="18"/>
              </w:rPr>
            </w:pPr>
            <w:r w:rsidRPr="00353C10">
              <w:rPr>
                <w:sz w:val="18"/>
                <w:szCs w:val="18"/>
                <w:lang w:eastAsia="lv-LV"/>
              </w:rPr>
              <w:t>27.12.00 LIAA darbības nodrošināšana</w:t>
            </w:r>
          </w:p>
        </w:tc>
        <w:tc>
          <w:tcPr>
            <w:tcW w:w="717" w:type="pct"/>
            <w:vAlign w:val="center"/>
          </w:tcPr>
          <w:p w14:paraId="2BE4C4DE" w14:textId="77777777" w:rsidR="009B6D90" w:rsidRPr="00072D4E" w:rsidRDefault="009B6D90" w:rsidP="00A64FF5">
            <w:pPr>
              <w:jc w:val="right"/>
              <w:rPr>
                <w:sz w:val="18"/>
                <w:szCs w:val="18"/>
              </w:rPr>
            </w:pPr>
            <w:r w:rsidRPr="00072D4E">
              <w:rPr>
                <w:sz w:val="18"/>
                <w:szCs w:val="18"/>
              </w:rPr>
              <w:t>1 116 642</w:t>
            </w:r>
          </w:p>
        </w:tc>
        <w:tc>
          <w:tcPr>
            <w:tcW w:w="683" w:type="pct"/>
            <w:vAlign w:val="center"/>
          </w:tcPr>
          <w:p w14:paraId="02613738" w14:textId="77777777" w:rsidR="009B6D90" w:rsidRPr="00072D4E" w:rsidRDefault="009B6D90" w:rsidP="00A64FF5">
            <w:pPr>
              <w:jc w:val="right"/>
              <w:rPr>
                <w:sz w:val="18"/>
                <w:szCs w:val="18"/>
              </w:rPr>
            </w:pPr>
            <w:r w:rsidRPr="00072D4E">
              <w:rPr>
                <w:sz w:val="18"/>
                <w:szCs w:val="18"/>
              </w:rPr>
              <w:t>1 221 225</w:t>
            </w:r>
          </w:p>
        </w:tc>
        <w:tc>
          <w:tcPr>
            <w:tcW w:w="689" w:type="pct"/>
            <w:vAlign w:val="center"/>
          </w:tcPr>
          <w:p w14:paraId="66900628" w14:textId="77777777" w:rsidR="009B6D90" w:rsidRPr="00EB0240" w:rsidRDefault="009B6D90" w:rsidP="00A64FF5">
            <w:pPr>
              <w:jc w:val="right"/>
              <w:rPr>
                <w:sz w:val="18"/>
                <w:szCs w:val="18"/>
              </w:rPr>
            </w:pPr>
            <w:r w:rsidRPr="00EB0240">
              <w:rPr>
                <w:sz w:val="18"/>
                <w:szCs w:val="18"/>
              </w:rPr>
              <w:t>1 232 860</w:t>
            </w:r>
          </w:p>
        </w:tc>
        <w:tc>
          <w:tcPr>
            <w:tcW w:w="683" w:type="pct"/>
            <w:vAlign w:val="center"/>
          </w:tcPr>
          <w:p w14:paraId="3E4909D2" w14:textId="77777777" w:rsidR="009B6D90" w:rsidRPr="00EB0240" w:rsidRDefault="009B6D90" w:rsidP="00A64FF5">
            <w:pPr>
              <w:jc w:val="right"/>
              <w:rPr>
                <w:sz w:val="18"/>
                <w:szCs w:val="18"/>
              </w:rPr>
            </w:pPr>
            <w:r w:rsidRPr="00EB0240">
              <w:rPr>
                <w:sz w:val="18"/>
                <w:szCs w:val="18"/>
              </w:rPr>
              <w:t>1 340 251</w:t>
            </w:r>
          </w:p>
        </w:tc>
        <w:tc>
          <w:tcPr>
            <w:tcW w:w="685" w:type="pct"/>
            <w:vAlign w:val="center"/>
          </w:tcPr>
          <w:p w14:paraId="130A8D3E" w14:textId="77777777" w:rsidR="009B6D90" w:rsidRPr="00EB0240" w:rsidRDefault="009B6D90" w:rsidP="00A64FF5">
            <w:pPr>
              <w:jc w:val="right"/>
              <w:rPr>
                <w:sz w:val="18"/>
                <w:szCs w:val="18"/>
              </w:rPr>
            </w:pPr>
            <w:r w:rsidRPr="00EB0240">
              <w:rPr>
                <w:sz w:val="18"/>
                <w:szCs w:val="18"/>
              </w:rPr>
              <w:t>1 340 251</w:t>
            </w:r>
          </w:p>
        </w:tc>
      </w:tr>
      <w:tr w:rsidR="009B6D90" w:rsidRPr="00CF69B8" w14:paraId="50CA2ADD" w14:textId="77777777" w:rsidTr="00A7564F">
        <w:trPr>
          <w:trHeight w:val="142"/>
        </w:trPr>
        <w:tc>
          <w:tcPr>
            <w:tcW w:w="1543" w:type="pct"/>
            <w:vMerge/>
          </w:tcPr>
          <w:p w14:paraId="2508F938" w14:textId="77777777" w:rsidR="009B6D90" w:rsidRPr="00353C10" w:rsidRDefault="009B6D90" w:rsidP="00A64FF5">
            <w:pPr>
              <w:ind w:firstLine="318"/>
              <w:rPr>
                <w:sz w:val="18"/>
                <w:szCs w:val="18"/>
              </w:rPr>
            </w:pPr>
          </w:p>
        </w:tc>
        <w:tc>
          <w:tcPr>
            <w:tcW w:w="717" w:type="pct"/>
            <w:vAlign w:val="center"/>
          </w:tcPr>
          <w:p w14:paraId="644D9C7A" w14:textId="77777777" w:rsidR="009B6D90" w:rsidRPr="00B73B03" w:rsidRDefault="009B6D90" w:rsidP="00A64FF5">
            <w:pPr>
              <w:jc w:val="right"/>
              <w:rPr>
                <w:sz w:val="18"/>
                <w:szCs w:val="18"/>
              </w:rPr>
            </w:pPr>
            <w:r w:rsidRPr="00B73B03">
              <w:rPr>
                <w:sz w:val="18"/>
                <w:szCs w:val="18"/>
              </w:rPr>
              <w:t>51</w:t>
            </w:r>
          </w:p>
        </w:tc>
        <w:tc>
          <w:tcPr>
            <w:tcW w:w="683" w:type="pct"/>
            <w:vAlign w:val="center"/>
          </w:tcPr>
          <w:p w14:paraId="1078EAEF" w14:textId="77777777" w:rsidR="009B6D90" w:rsidRPr="00B73B03" w:rsidRDefault="009B6D90" w:rsidP="00A64FF5">
            <w:pPr>
              <w:jc w:val="right"/>
              <w:rPr>
                <w:sz w:val="18"/>
                <w:szCs w:val="18"/>
              </w:rPr>
            </w:pPr>
            <w:r w:rsidRPr="00B73B03">
              <w:rPr>
                <w:sz w:val="18"/>
                <w:szCs w:val="18"/>
              </w:rPr>
              <w:t>51</w:t>
            </w:r>
          </w:p>
        </w:tc>
        <w:tc>
          <w:tcPr>
            <w:tcW w:w="689" w:type="pct"/>
            <w:vAlign w:val="center"/>
          </w:tcPr>
          <w:p w14:paraId="09D99AE9" w14:textId="77777777" w:rsidR="009B6D90" w:rsidRPr="00EB0240" w:rsidRDefault="009B6D90" w:rsidP="00A64FF5">
            <w:pPr>
              <w:jc w:val="right"/>
              <w:rPr>
                <w:sz w:val="18"/>
                <w:szCs w:val="18"/>
              </w:rPr>
            </w:pPr>
            <w:r w:rsidRPr="00EB0240">
              <w:rPr>
                <w:sz w:val="18"/>
                <w:szCs w:val="18"/>
              </w:rPr>
              <w:t>48</w:t>
            </w:r>
          </w:p>
        </w:tc>
        <w:tc>
          <w:tcPr>
            <w:tcW w:w="683" w:type="pct"/>
            <w:vAlign w:val="center"/>
          </w:tcPr>
          <w:p w14:paraId="7C188614" w14:textId="77777777" w:rsidR="009B6D90" w:rsidRPr="00EB0240" w:rsidRDefault="009B6D90" w:rsidP="00A64FF5">
            <w:pPr>
              <w:jc w:val="right"/>
              <w:rPr>
                <w:sz w:val="18"/>
                <w:szCs w:val="18"/>
              </w:rPr>
            </w:pPr>
            <w:r w:rsidRPr="00EB0240">
              <w:rPr>
                <w:sz w:val="18"/>
                <w:szCs w:val="18"/>
              </w:rPr>
              <w:t>48</w:t>
            </w:r>
          </w:p>
        </w:tc>
        <w:tc>
          <w:tcPr>
            <w:tcW w:w="685" w:type="pct"/>
            <w:vAlign w:val="center"/>
          </w:tcPr>
          <w:p w14:paraId="53DC9843" w14:textId="77777777" w:rsidR="009B6D90" w:rsidRPr="00EB0240" w:rsidRDefault="009B6D90" w:rsidP="00A64FF5">
            <w:pPr>
              <w:jc w:val="right"/>
              <w:rPr>
                <w:sz w:val="18"/>
                <w:szCs w:val="18"/>
              </w:rPr>
            </w:pPr>
            <w:r w:rsidRPr="00EB0240">
              <w:rPr>
                <w:sz w:val="18"/>
                <w:szCs w:val="18"/>
              </w:rPr>
              <w:t>48</w:t>
            </w:r>
          </w:p>
        </w:tc>
      </w:tr>
      <w:tr w:rsidR="009B6D90" w:rsidRPr="00CF69B8" w14:paraId="4CD7EB7A" w14:textId="77777777" w:rsidTr="00A7564F">
        <w:trPr>
          <w:trHeight w:val="142"/>
        </w:trPr>
        <w:tc>
          <w:tcPr>
            <w:tcW w:w="1543" w:type="pct"/>
            <w:vMerge w:val="restart"/>
          </w:tcPr>
          <w:p w14:paraId="76DB4908" w14:textId="77777777" w:rsidR="009B6D90" w:rsidRPr="00353C10" w:rsidRDefault="009B6D90" w:rsidP="00A64FF5">
            <w:pPr>
              <w:ind w:firstLine="318"/>
              <w:rPr>
                <w:sz w:val="18"/>
                <w:szCs w:val="18"/>
                <w:lang w:eastAsia="lv-LV"/>
              </w:rPr>
            </w:pPr>
            <w:r w:rsidRPr="00353C10">
              <w:rPr>
                <w:sz w:val="18"/>
                <w:szCs w:val="18"/>
                <w:lang w:eastAsia="lv-LV"/>
              </w:rPr>
              <w:t>28.00.00 Ārējās ekonomiskās politikas ieviešana</w:t>
            </w:r>
          </w:p>
        </w:tc>
        <w:tc>
          <w:tcPr>
            <w:tcW w:w="717" w:type="pct"/>
            <w:vAlign w:val="center"/>
          </w:tcPr>
          <w:p w14:paraId="558DB58F" w14:textId="77777777" w:rsidR="009B6D90" w:rsidRPr="00072D4E" w:rsidRDefault="009B6D90" w:rsidP="00A64FF5">
            <w:pPr>
              <w:jc w:val="right"/>
              <w:rPr>
                <w:sz w:val="18"/>
                <w:szCs w:val="18"/>
              </w:rPr>
            </w:pPr>
            <w:r w:rsidRPr="00072D4E">
              <w:rPr>
                <w:sz w:val="18"/>
                <w:szCs w:val="18"/>
              </w:rPr>
              <w:t>9 361 261</w:t>
            </w:r>
          </w:p>
        </w:tc>
        <w:tc>
          <w:tcPr>
            <w:tcW w:w="683" w:type="pct"/>
            <w:vAlign w:val="center"/>
          </w:tcPr>
          <w:p w14:paraId="387B2051" w14:textId="77777777" w:rsidR="009B6D90" w:rsidRPr="00072D4E" w:rsidRDefault="009B6D90" w:rsidP="00A64FF5">
            <w:pPr>
              <w:jc w:val="right"/>
              <w:rPr>
                <w:sz w:val="18"/>
                <w:szCs w:val="18"/>
              </w:rPr>
            </w:pPr>
            <w:r w:rsidRPr="00072D4E">
              <w:rPr>
                <w:sz w:val="18"/>
                <w:szCs w:val="18"/>
              </w:rPr>
              <w:t>8 842 805</w:t>
            </w:r>
          </w:p>
        </w:tc>
        <w:tc>
          <w:tcPr>
            <w:tcW w:w="689" w:type="pct"/>
            <w:vAlign w:val="center"/>
          </w:tcPr>
          <w:p w14:paraId="66939672" w14:textId="77777777" w:rsidR="009B6D90" w:rsidRPr="00072D4E" w:rsidRDefault="009B6D90" w:rsidP="00A64FF5">
            <w:pPr>
              <w:jc w:val="right"/>
              <w:rPr>
                <w:sz w:val="18"/>
                <w:szCs w:val="18"/>
              </w:rPr>
            </w:pPr>
            <w:r w:rsidRPr="00072D4E">
              <w:rPr>
                <w:sz w:val="18"/>
                <w:szCs w:val="18"/>
              </w:rPr>
              <w:t>13 816 865</w:t>
            </w:r>
          </w:p>
        </w:tc>
        <w:tc>
          <w:tcPr>
            <w:tcW w:w="683" w:type="pct"/>
            <w:vAlign w:val="center"/>
          </w:tcPr>
          <w:p w14:paraId="46FF7725" w14:textId="77777777" w:rsidR="009B6D90" w:rsidRPr="00072D4E" w:rsidRDefault="009B6D90" w:rsidP="00A64FF5">
            <w:pPr>
              <w:jc w:val="right"/>
              <w:rPr>
                <w:sz w:val="18"/>
                <w:szCs w:val="18"/>
              </w:rPr>
            </w:pPr>
            <w:r w:rsidRPr="00072D4E">
              <w:rPr>
                <w:sz w:val="18"/>
                <w:szCs w:val="18"/>
              </w:rPr>
              <w:t>12 114 252</w:t>
            </w:r>
          </w:p>
        </w:tc>
        <w:tc>
          <w:tcPr>
            <w:tcW w:w="685" w:type="pct"/>
            <w:vAlign w:val="center"/>
          </w:tcPr>
          <w:p w14:paraId="518A9737" w14:textId="77777777" w:rsidR="009B6D90" w:rsidRPr="00072D4E" w:rsidRDefault="009B6D90" w:rsidP="00A64FF5">
            <w:pPr>
              <w:jc w:val="right"/>
              <w:rPr>
                <w:sz w:val="18"/>
                <w:szCs w:val="18"/>
              </w:rPr>
            </w:pPr>
            <w:r w:rsidRPr="00072D4E">
              <w:rPr>
                <w:sz w:val="18"/>
                <w:szCs w:val="18"/>
              </w:rPr>
              <w:t>9 235 425</w:t>
            </w:r>
          </w:p>
        </w:tc>
      </w:tr>
      <w:tr w:rsidR="009B6D90" w:rsidRPr="00CF69B8" w14:paraId="1A95B42C" w14:textId="77777777" w:rsidTr="00A7564F">
        <w:trPr>
          <w:trHeight w:val="115"/>
        </w:trPr>
        <w:tc>
          <w:tcPr>
            <w:tcW w:w="1543" w:type="pct"/>
            <w:vMerge/>
          </w:tcPr>
          <w:p w14:paraId="127180A3" w14:textId="77777777" w:rsidR="009B6D90" w:rsidRPr="00353C10" w:rsidRDefault="009B6D90" w:rsidP="00A64FF5">
            <w:pPr>
              <w:ind w:firstLine="318"/>
              <w:rPr>
                <w:sz w:val="18"/>
                <w:szCs w:val="18"/>
                <w:lang w:eastAsia="lv-LV"/>
              </w:rPr>
            </w:pPr>
          </w:p>
        </w:tc>
        <w:tc>
          <w:tcPr>
            <w:tcW w:w="717" w:type="pct"/>
            <w:vAlign w:val="center"/>
          </w:tcPr>
          <w:p w14:paraId="2760B479" w14:textId="77777777" w:rsidR="009B6D90" w:rsidRPr="00B73B03" w:rsidRDefault="009B6D90" w:rsidP="00A64FF5">
            <w:pPr>
              <w:jc w:val="right"/>
              <w:rPr>
                <w:sz w:val="18"/>
                <w:szCs w:val="18"/>
              </w:rPr>
            </w:pPr>
            <w:r w:rsidRPr="00B73B03">
              <w:rPr>
                <w:sz w:val="18"/>
                <w:szCs w:val="18"/>
              </w:rPr>
              <w:t>89</w:t>
            </w:r>
          </w:p>
        </w:tc>
        <w:tc>
          <w:tcPr>
            <w:tcW w:w="683" w:type="pct"/>
            <w:vAlign w:val="center"/>
          </w:tcPr>
          <w:p w14:paraId="43F855D5" w14:textId="77777777" w:rsidR="009B6D90" w:rsidRPr="00B73B03" w:rsidRDefault="009B6D90" w:rsidP="00A64FF5">
            <w:pPr>
              <w:jc w:val="right"/>
              <w:rPr>
                <w:sz w:val="18"/>
                <w:szCs w:val="18"/>
              </w:rPr>
            </w:pPr>
            <w:r w:rsidRPr="00B73B03">
              <w:rPr>
                <w:sz w:val="18"/>
                <w:szCs w:val="18"/>
              </w:rPr>
              <w:t>89</w:t>
            </w:r>
          </w:p>
        </w:tc>
        <w:tc>
          <w:tcPr>
            <w:tcW w:w="689" w:type="pct"/>
            <w:vAlign w:val="center"/>
          </w:tcPr>
          <w:p w14:paraId="290197FC" w14:textId="77777777" w:rsidR="009B6D90" w:rsidRPr="00B73B03" w:rsidRDefault="009B6D90" w:rsidP="00A64FF5">
            <w:pPr>
              <w:jc w:val="right"/>
              <w:rPr>
                <w:sz w:val="18"/>
                <w:szCs w:val="18"/>
              </w:rPr>
            </w:pPr>
            <w:r w:rsidRPr="00B73B03">
              <w:rPr>
                <w:sz w:val="18"/>
                <w:szCs w:val="18"/>
              </w:rPr>
              <w:t>90</w:t>
            </w:r>
          </w:p>
        </w:tc>
        <w:tc>
          <w:tcPr>
            <w:tcW w:w="683" w:type="pct"/>
            <w:vAlign w:val="center"/>
          </w:tcPr>
          <w:p w14:paraId="3D305C97" w14:textId="77777777" w:rsidR="009B6D90" w:rsidRPr="00B73B03" w:rsidRDefault="009B6D90" w:rsidP="00A64FF5">
            <w:pPr>
              <w:jc w:val="right"/>
              <w:rPr>
                <w:sz w:val="18"/>
                <w:szCs w:val="18"/>
              </w:rPr>
            </w:pPr>
            <w:r w:rsidRPr="00B73B03">
              <w:rPr>
                <w:sz w:val="18"/>
                <w:szCs w:val="18"/>
              </w:rPr>
              <w:t>90</w:t>
            </w:r>
          </w:p>
        </w:tc>
        <w:tc>
          <w:tcPr>
            <w:tcW w:w="685" w:type="pct"/>
            <w:vAlign w:val="center"/>
          </w:tcPr>
          <w:p w14:paraId="035CCF9F" w14:textId="77777777" w:rsidR="009B6D90" w:rsidRPr="00B73B03" w:rsidRDefault="009B6D90" w:rsidP="00A64FF5">
            <w:pPr>
              <w:jc w:val="right"/>
              <w:rPr>
                <w:sz w:val="18"/>
                <w:szCs w:val="18"/>
              </w:rPr>
            </w:pPr>
            <w:r w:rsidRPr="00B73B03">
              <w:rPr>
                <w:sz w:val="18"/>
                <w:szCs w:val="18"/>
              </w:rPr>
              <w:t>85</w:t>
            </w:r>
          </w:p>
        </w:tc>
      </w:tr>
      <w:tr w:rsidR="009B6D90" w:rsidRPr="00CF69B8" w14:paraId="150AFBA6" w14:textId="77777777" w:rsidTr="00A7564F">
        <w:trPr>
          <w:trHeight w:val="142"/>
        </w:trPr>
        <w:tc>
          <w:tcPr>
            <w:tcW w:w="1543" w:type="pct"/>
            <w:vMerge w:val="restart"/>
          </w:tcPr>
          <w:p w14:paraId="7C2DB24E" w14:textId="77777777" w:rsidR="009B6D90" w:rsidRPr="00353C10" w:rsidRDefault="009B6D90" w:rsidP="00A64FF5">
            <w:pPr>
              <w:ind w:firstLine="318"/>
              <w:rPr>
                <w:sz w:val="18"/>
                <w:szCs w:val="18"/>
                <w:lang w:eastAsia="lv-LV"/>
              </w:rPr>
            </w:pPr>
            <w:r w:rsidRPr="00353C10">
              <w:rPr>
                <w:sz w:val="18"/>
                <w:szCs w:val="18"/>
                <w:lang w:eastAsia="lv-LV"/>
              </w:rPr>
              <w:t>29.01.00 Naftas produktu rezervju uzturēšana</w:t>
            </w:r>
          </w:p>
        </w:tc>
        <w:tc>
          <w:tcPr>
            <w:tcW w:w="717" w:type="pct"/>
            <w:vAlign w:val="center"/>
          </w:tcPr>
          <w:p w14:paraId="001E4EA1" w14:textId="77777777" w:rsidR="009B6D90" w:rsidRPr="00821013" w:rsidRDefault="009B6D90" w:rsidP="00A64FF5">
            <w:pPr>
              <w:jc w:val="right"/>
              <w:rPr>
                <w:sz w:val="18"/>
                <w:szCs w:val="18"/>
              </w:rPr>
            </w:pPr>
            <w:r w:rsidRPr="00821013">
              <w:rPr>
                <w:sz w:val="18"/>
                <w:szCs w:val="18"/>
              </w:rPr>
              <w:t>85 316 081</w:t>
            </w:r>
          </w:p>
        </w:tc>
        <w:tc>
          <w:tcPr>
            <w:tcW w:w="683" w:type="pct"/>
            <w:vAlign w:val="center"/>
          </w:tcPr>
          <w:p w14:paraId="25BB265F" w14:textId="77777777" w:rsidR="009B6D90" w:rsidRPr="00871CBC" w:rsidRDefault="009B6D90" w:rsidP="00A64FF5">
            <w:pPr>
              <w:jc w:val="right"/>
              <w:rPr>
                <w:sz w:val="18"/>
                <w:szCs w:val="18"/>
              </w:rPr>
            </w:pPr>
            <w:r w:rsidRPr="00821013">
              <w:rPr>
                <w:sz w:val="18"/>
                <w:szCs w:val="18"/>
              </w:rPr>
              <w:t>9 403 122</w:t>
            </w:r>
          </w:p>
        </w:tc>
        <w:tc>
          <w:tcPr>
            <w:tcW w:w="689" w:type="pct"/>
            <w:vAlign w:val="center"/>
          </w:tcPr>
          <w:p w14:paraId="17BBC09D" w14:textId="77777777" w:rsidR="009B6D90" w:rsidRPr="00821013" w:rsidRDefault="009B6D90" w:rsidP="00A64FF5">
            <w:pPr>
              <w:jc w:val="center"/>
              <w:rPr>
                <w:sz w:val="18"/>
                <w:szCs w:val="18"/>
              </w:rPr>
            </w:pPr>
            <w:r w:rsidRPr="00821013">
              <w:rPr>
                <w:sz w:val="18"/>
                <w:szCs w:val="18"/>
              </w:rPr>
              <w:t>-</w:t>
            </w:r>
          </w:p>
        </w:tc>
        <w:tc>
          <w:tcPr>
            <w:tcW w:w="683" w:type="pct"/>
            <w:vAlign w:val="center"/>
          </w:tcPr>
          <w:p w14:paraId="18D90E72" w14:textId="77777777" w:rsidR="009B6D90" w:rsidRPr="00821013" w:rsidRDefault="009B6D90" w:rsidP="00A64FF5">
            <w:pPr>
              <w:jc w:val="center"/>
              <w:rPr>
                <w:sz w:val="18"/>
                <w:szCs w:val="18"/>
              </w:rPr>
            </w:pPr>
            <w:r w:rsidRPr="00821013">
              <w:rPr>
                <w:sz w:val="18"/>
                <w:szCs w:val="18"/>
              </w:rPr>
              <w:t>-</w:t>
            </w:r>
          </w:p>
        </w:tc>
        <w:tc>
          <w:tcPr>
            <w:tcW w:w="685" w:type="pct"/>
            <w:vAlign w:val="center"/>
          </w:tcPr>
          <w:p w14:paraId="5A0BE2DC" w14:textId="77777777" w:rsidR="009B6D90" w:rsidRPr="00821013" w:rsidRDefault="009B6D90" w:rsidP="00A64FF5">
            <w:pPr>
              <w:jc w:val="center"/>
              <w:rPr>
                <w:sz w:val="18"/>
                <w:szCs w:val="18"/>
              </w:rPr>
            </w:pPr>
            <w:r w:rsidRPr="00821013">
              <w:rPr>
                <w:sz w:val="18"/>
                <w:szCs w:val="18"/>
              </w:rPr>
              <w:t>-</w:t>
            </w:r>
          </w:p>
        </w:tc>
      </w:tr>
      <w:tr w:rsidR="009B6D90" w:rsidRPr="00CF69B8" w14:paraId="26584EFE" w14:textId="77777777" w:rsidTr="00A7564F">
        <w:trPr>
          <w:trHeight w:val="142"/>
        </w:trPr>
        <w:tc>
          <w:tcPr>
            <w:tcW w:w="1543" w:type="pct"/>
            <w:vMerge/>
          </w:tcPr>
          <w:p w14:paraId="6164CE18" w14:textId="77777777" w:rsidR="009B6D90" w:rsidRPr="00353C10" w:rsidRDefault="009B6D90" w:rsidP="00A64FF5">
            <w:pPr>
              <w:ind w:firstLine="318"/>
              <w:rPr>
                <w:sz w:val="18"/>
                <w:szCs w:val="18"/>
                <w:lang w:eastAsia="lv-LV"/>
              </w:rPr>
            </w:pPr>
          </w:p>
        </w:tc>
        <w:tc>
          <w:tcPr>
            <w:tcW w:w="717" w:type="pct"/>
            <w:vAlign w:val="center"/>
          </w:tcPr>
          <w:p w14:paraId="734350CC" w14:textId="77777777" w:rsidR="009B6D90" w:rsidRPr="00B73B03" w:rsidRDefault="009B6D90" w:rsidP="00A64FF5">
            <w:pPr>
              <w:jc w:val="center"/>
              <w:rPr>
                <w:sz w:val="18"/>
                <w:szCs w:val="18"/>
              </w:rPr>
            </w:pPr>
            <w:r w:rsidRPr="008929E9">
              <w:rPr>
                <w:sz w:val="18"/>
                <w:szCs w:val="18"/>
              </w:rPr>
              <w:t>-</w:t>
            </w:r>
          </w:p>
        </w:tc>
        <w:tc>
          <w:tcPr>
            <w:tcW w:w="683" w:type="pct"/>
            <w:vAlign w:val="center"/>
          </w:tcPr>
          <w:p w14:paraId="787F9964" w14:textId="77777777" w:rsidR="009B6D90" w:rsidRPr="00B73B03" w:rsidRDefault="009B6D90" w:rsidP="00A64FF5">
            <w:pPr>
              <w:jc w:val="center"/>
              <w:rPr>
                <w:sz w:val="18"/>
                <w:szCs w:val="18"/>
              </w:rPr>
            </w:pPr>
            <w:r w:rsidRPr="00B73B03">
              <w:rPr>
                <w:sz w:val="18"/>
                <w:szCs w:val="18"/>
              </w:rPr>
              <w:t>-</w:t>
            </w:r>
          </w:p>
        </w:tc>
        <w:tc>
          <w:tcPr>
            <w:tcW w:w="689" w:type="pct"/>
            <w:vAlign w:val="center"/>
          </w:tcPr>
          <w:p w14:paraId="522C9820" w14:textId="77777777" w:rsidR="009B6D90" w:rsidRPr="00B73B03" w:rsidRDefault="009B6D90" w:rsidP="00A64FF5">
            <w:pPr>
              <w:jc w:val="center"/>
              <w:rPr>
                <w:sz w:val="18"/>
                <w:szCs w:val="18"/>
              </w:rPr>
            </w:pPr>
            <w:r w:rsidRPr="00B73B03">
              <w:rPr>
                <w:sz w:val="18"/>
                <w:szCs w:val="18"/>
              </w:rPr>
              <w:t>-</w:t>
            </w:r>
          </w:p>
        </w:tc>
        <w:tc>
          <w:tcPr>
            <w:tcW w:w="683" w:type="pct"/>
            <w:vAlign w:val="center"/>
          </w:tcPr>
          <w:p w14:paraId="13D4D4C6" w14:textId="77777777" w:rsidR="009B6D90" w:rsidRPr="00821013" w:rsidRDefault="009B6D90" w:rsidP="00A64FF5">
            <w:pPr>
              <w:jc w:val="center"/>
              <w:rPr>
                <w:sz w:val="18"/>
                <w:szCs w:val="18"/>
              </w:rPr>
            </w:pPr>
            <w:r w:rsidRPr="00821013">
              <w:rPr>
                <w:sz w:val="18"/>
                <w:szCs w:val="18"/>
              </w:rPr>
              <w:t>-</w:t>
            </w:r>
          </w:p>
        </w:tc>
        <w:tc>
          <w:tcPr>
            <w:tcW w:w="685" w:type="pct"/>
            <w:vAlign w:val="center"/>
          </w:tcPr>
          <w:p w14:paraId="66F37EE7" w14:textId="77777777" w:rsidR="009B6D90" w:rsidRPr="00821013" w:rsidRDefault="009B6D90" w:rsidP="00A64FF5">
            <w:pPr>
              <w:jc w:val="center"/>
              <w:rPr>
                <w:sz w:val="18"/>
                <w:szCs w:val="18"/>
              </w:rPr>
            </w:pPr>
            <w:r w:rsidRPr="00821013">
              <w:rPr>
                <w:sz w:val="18"/>
                <w:szCs w:val="18"/>
              </w:rPr>
              <w:t>-</w:t>
            </w:r>
          </w:p>
        </w:tc>
      </w:tr>
      <w:tr w:rsidR="009B6D90" w:rsidRPr="00CF69B8" w14:paraId="0B97E287" w14:textId="77777777" w:rsidTr="00A7564F">
        <w:trPr>
          <w:trHeight w:val="142"/>
        </w:trPr>
        <w:tc>
          <w:tcPr>
            <w:tcW w:w="1543" w:type="pct"/>
            <w:vMerge w:val="restart"/>
          </w:tcPr>
          <w:p w14:paraId="24DB2F68" w14:textId="77777777" w:rsidR="009B6D90" w:rsidRPr="00353C10" w:rsidRDefault="009B6D90" w:rsidP="00A64FF5">
            <w:pPr>
              <w:ind w:firstLine="318"/>
              <w:rPr>
                <w:sz w:val="18"/>
                <w:szCs w:val="18"/>
                <w:lang w:eastAsia="lv-LV"/>
              </w:rPr>
            </w:pPr>
            <w:r w:rsidRPr="00353C10">
              <w:rPr>
                <w:sz w:val="18"/>
                <w:szCs w:val="18"/>
                <w:lang w:eastAsia="lv-LV"/>
              </w:rPr>
              <w:t xml:space="preserve">29.08.00 Latvijas un Igaunijas </w:t>
            </w:r>
            <w:proofErr w:type="spellStart"/>
            <w:r w:rsidRPr="00353C10">
              <w:rPr>
                <w:sz w:val="18"/>
                <w:szCs w:val="18"/>
                <w:lang w:eastAsia="lv-LV"/>
              </w:rPr>
              <w:t>atkrastes</w:t>
            </w:r>
            <w:proofErr w:type="spellEnd"/>
            <w:r w:rsidRPr="00353C10">
              <w:rPr>
                <w:sz w:val="18"/>
                <w:szCs w:val="18"/>
                <w:lang w:eastAsia="lv-LV"/>
              </w:rPr>
              <w:t xml:space="preserve"> vēja enerģijas kopprojekts ELWIND</w:t>
            </w:r>
          </w:p>
        </w:tc>
        <w:tc>
          <w:tcPr>
            <w:tcW w:w="717" w:type="pct"/>
            <w:vAlign w:val="center"/>
          </w:tcPr>
          <w:p w14:paraId="07B6670D" w14:textId="77777777" w:rsidR="009B6D90" w:rsidRPr="00473887" w:rsidRDefault="009B6D90" w:rsidP="00A64FF5">
            <w:pPr>
              <w:jc w:val="right"/>
              <w:rPr>
                <w:sz w:val="18"/>
                <w:szCs w:val="18"/>
              </w:rPr>
            </w:pPr>
            <w:r w:rsidRPr="00473887">
              <w:rPr>
                <w:sz w:val="18"/>
                <w:szCs w:val="18"/>
              </w:rPr>
              <w:t>300 413</w:t>
            </w:r>
          </w:p>
        </w:tc>
        <w:tc>
          <w:tcPr>
            <w:tcW w:w="683" w:type="pct"/>
            <w:vAlign w:val="center"/>
          </w:tcPr>
          <w:p w14:paraId="7B9C0F06" w14:textId="77777777" w:rsidR="009B6D90" w:rsidRPr="00473887" w:rsidRDefault="009B6D90" w:rsidP="00A64FF5">
            <w:pPr>
              <w:jc w:val="right"/>
              <w:rPr>
                <w:sz w:val="18"/>
                <w:szCs w:val="18"/>
              </w:rPr>
            </w:pPr>
            <w:r w:rsidRPr="00473887">
              <w:rPr>
                <w:sz w:val="18"/>
                <w:szCs w:val="18"/>
              </w:rPr>
              <w:t>1 141 837</w:t>
            </w:r>
          </w:p>
        </w:tc>
        <w:tc>
          <w:tcPr>
            <w:tcW w:w="689" w:type="pct"/>
            <w:vAlign w:val="center"/>
          </w:tcPr>
          <w:p w14:paraId="2CF946F3" w14:textId="77777777" w:rsidR="009B6D90" w:rsidRPr="00473887" w:rsidRDefault="009B6D90" w:rsidP="00A64FF5">
            <w:pPr>
              <w:jc w:val="right"/>
              <w:rPr>
                <w:sz w:val="18"/>
                <w:szCs w:val="18"/>
              </w:rPr>
            </w:pPr>
            <w:r w:rsidRPr="00473887">
              <w:rPr>
                <w:sz w:val="18"/>
                <w:szCs w:val="18"/>
              </w:rPr>
              <w:t>2 144 036</w:t>
            </w:r>
          </w:p>
        </w:tc>
        <w:tc>
          <w:tcPr>
            <w:tcW w:w="683" w:type="pct"/>
            <w:vAlign w:val="center"/>
          </w:tcPr>
          <w:p w14:paraId="7223B629" w14:textId="77777777" w:rsidR="009B6D90" w:rsidRPr="00473887" w:rsidRDefault="009B6D90" w:rsidP="00A64FF5">
            <w:pPr>
              <w:jc w:val="right"/>
              <w:rPr>
                <w:sz w:val="18"/>
                <w:szCs w:val="18"/>
              </w:rPr>
            </w:pPr>
            <w:r w:rsidRPr="00473887">
              <w:rPr>
                <w:sz w:val="18"/>
                <w:szCs w:val="18"/>
              </w:rPr>
              <w:t>2 057 781</w:t>
            </w:r>
          </w:p>
        </w:tc>
        <w:tc>
          <w:tcPr>
            <w:tcW w:w="685" w:type="pct"/>
            <w:vAlign w:val="center"/>
          </w:tcPr>
          <w:p w14:paraId="5F103396" w14:textId="77777777" w:rsidR="009B6D90" w:rsidRPr="00473887" w:rsidRDefault="009B6D90" w:rsidP="00A64FF5">
            <w:pPr>
              <w:jc w:val="right"/>
              <w:rPr>
                <w:sz w:val="18"/>
                <w:szCs w:val="18"/>
              </w:rPr>
            </w:pPr>
            <w:r w:rsidRPr="00473887">
              <w:rPr>
                <w:sz w:val="18"/>
                <w:szCs w:val="18"/>
              </w:rPr>
              <w:t>2 057 781</w:t>
            </w:r>
          </w:p>
        </w:tc>
      </w:tr>
      <w:tr w:rsidR="009B6D90" w:rsidRPr="00CF69B8" w14:paraId="17753F13" w14:textId="77777777" w:rsidTr="00263FA9">
        <w:trPr>
          <w:trHeight w:val="142"/>
        </w:trPr>
        <w:tc>
          <w:tcPr>
            <w:tcW w:w="1543" w:type="pct"/>
            <w:vMerge/>
          </w:tcPr>
          <w:p w14:paraId="5CDA1122" w14:textId="77777777" w:rsidR="009B6D90" w:rsidRPr="00353C10" w:rsidRDefault="009B6D90" w:rsidP="00A64FF5">
            <w:pPr>
              <w:ind w:firstLine="318"/>
              <w:rPr>
                <w:sz w:val="18"/>
                <w:szCs w:val="18"/>
                <w:lang w:eastAsia="lv-LV"/>
              </w:rPr>
            </w:pPr>
          </w:p>
        </w:tc>
        <w:tc>
          <w:tcPr>
            <w:tcW w:w="717" w:type="pct"/>
          </w:tcPr>
          <w:p w14:paraId="34D0391E" w14:textId="77777777" w:rsidR="009B6D90" w:rsidRPr="00B73B03" w:rsidRDefault="009B6D90" w:rsidP="00263FA9">
            <w:pPr>
              <w:jc w:val="right"/>
              <w:rPr>
                <w:sz w:val="18"/>
                <w:szCs w:val="18"/>
              </w:rPr>
            </w:pPr>
            <w:r w:rsidRPr="00B73B03">
              <w:rPr>
                <w:sz w:val="18"/>
                <w:szCs w:val="18"/>
              </w:rPr>
              <w:t>6</w:t>
            </w:r>
          </w:p>
        </w:tc>
        <w:tc>
          <w:tcPr>
            <w:tcW w:w="683" w:type="pct"/>
          </w:tcPr>
          <w:p w14:paraId="332BFFBA" w14:textId="77777777" w:rsidR="009B6D90" w:rsidRPr="00B73B03" w:rsidRDefault="009B6D90" w:rsidP="00263FA9">
            <w:pPr>
              <w:jc w:val="right"/>
              <w:rPr>
                <w:sz w:val="18"/>
                <w:szCs w:val="18"/>
              </w:rPr>
            </w:pPr>
            <w:r w:rsidRPr="00B73B03">
              <w:rPr>
                <w:sz w:val="18"/>
                <w:szCs w:val="18"/>
              </w:rPr>
              <w:t>6</w:t>
            </w:r>
          </w:p>
        </w:tc>
        <w:tc>
          <w:tcPr>
            <w:tcW w:w="689" w:type="pct"/>
          </w:tcPr>
          <w:p w14:paraId="39FE5584" w14:textId="77777777" w:rsidR="009B6D90" w:rsidRPr="00B73B03" w:rsidRDefault="009B6D90" w:rsidP="00263FA9">
            <w:pPr>
              <w:jc w:val="right"/>
              <w:rPr>
                <w:sz w:val="18"/>
                <w:szCs w:val="18"/>
              </w:rPr>
            </w:pPr>
            <w:r w:rsidRPr="00B73B03">
              <w:rPr>
                <w:sz w:val="18"/>
                <w:szCs w:val="18"/>
              </w:rPr>
              <w:t>6</w:t>
            </w:r>
          </w:p>
        </w:tc>
        <w:tc>
          <w:tcPr>
            <w:tcW w:w="683" w:type="pct"/>
          </w:tcPr>
          <w:p w14:paraId="6D2385B6" w14:textId="77777777" w:rsidR="009B6D90" w:rsidRPr="00B73B03" w:rsidRDefault="009B6D90" w:rsidP="00263FA9">
            <w:pPr>
              <w:jc w:val="right"/>
              <w:rPr>
                <w:sz w:val="18"/>
                <w:szCs w:val="18"/>
              </w:rPr>
            </w:pPr>
            <w:r w:rsidRPr="00B73B03">
              <w:rPr>
                <w:sz w:val="18"/>
                <w:szCs w:val="18"/>
              </w:rPr>
              <w:t>6</w:t>
            </w:r>
          </w:p>
        </w:tc>
        <w:tc>
          <w:tcPr>
            <w:tcW w:w="685" w:type="pct"/>
          </w:tcPr>
          <w:p w14:paraId="06CD9261" w14:textId="77777777" w:rsidR="009B6D90" w:rsidRPr="00B73B03" w:rsidRDefault="009B6D90" w:rsidP="00263FA9">
            <w:pPr>
              <w:jc w:val="right"/>
              <w:rPr>
                <w:sz w:val="18"/>
                <w:szCs w:val="18"/>
              </w:rPr>
            </w:pPr>
            <w:r w:rsidRPr="00B73B03">
              <w:rPr>
                <w:sz w:val="18"/>
                <w:szCs w:val="18"/>
              </w:rPr>
              <w:t>6</w:t>
            </w:r>
          </w:p>
        </w:tc>
      </w:tr>
      <w:tr w:rsidR="009B6D90" w:rsidRPr="00CF69B8" w14:paraId="27E8F727" w14:textId="77777777" w:rsidTr="00A7564F">
        <w:trPr>
          <w:trHeight w:val="142"/>
        </w:trPr>
        <w:tc>
          <w:tcPr>
            <w:tcW w:w="1543" w:type="pct"/>
            <w:vMerge w:val="restart"/>
          </w:tcPr>
          <w:p w14:paraId="08017959" w14:textId="77777777" w:rsidR="009B6D90" w:rsidRPr="00353C10" w:rsidRDefault="009B6D90" w:rsidP="00A64FF5">
            <w:pPr>
              <w:ind w:firstLine="318"/>
              <w:rPr>
                <w:sz w:val="18"/>
                <w:szCs w:val="18"/>
              </w:rPr>
            </w:pPr>
            <w:r w:rsidRPr="00353C10">
              <w:rPr>
                <w:sz w:val="18"/>
                <w:szCs w:val="18"/>
                <w:lang w:eastAsia="lv-LV"/>
              </w:rPr>
              <w:t>30.00.00 Tūrisma politikas ieviešana</w:t>
            </w:r>
          </w:p>
        </w:tc>
        <w:tc>
          <w:tcPr>
            <w:tcW w:w="717" w:type="pct"/>
            <w:vAlign w:val="center"/>
          </w:tcPr>
          <w:p w14:paraId="3B98FCB6" w14:textId="77777777" w:rsidR="009B6D90" w:rsidRPr="00473887" w:rsidRDefault="009B6D90" w:rsidP="00A64FF5">
            <w:pPr>
              <w:jc w:val="right"/>
              <w:rPr>
                <w:sz w:val="18"/>
                <w:szCs w:val="18"/>
              </w:rPr>
            </w:pPr>
            <w:r w:rsidRPr="00473887">
              <w:rPr>
                <w:sz w:val="18"/>
                <w:szCs w:val="18"/>
              </w:rPr>
              <w:t>756 202</w:t>
            </w:r>
          </w:p>
        </w:tc>
        <w:tc>
          <w:tcPr>
            <w:tcW w:w="683" w:type="pct"/>
            <w:vAlign w:val="center"/>
          </w:tcPr>
          <w:p w14:paraId="7723A07D" w14:textId="77777777" w:rsidR="009B6D90" w:rsidRPr="00473887" w:rsidRDefault="009B6D90" w:rsidP="00A64FF5">
            <w:pPr>
              <w:jc w:val="right"/>
              <w:rPr>
                <w:sz w:val="18"/>
                <w:szCs w:val="18"/>
              </w:rPr>
            </w:pPr>
            <w:r w:rsidRPr="00473887">
              <w:rPr>
                <w:sz w:val="18"/>
                <w:szCs w:val="18"/>
              </w:rPr>
              <w:t>761 141</w:t>
            </w:r>
          </w:p>
        </w:tc>
        <w:tc>
          <w:tcPr>
            <w:tcW w:w="689" w:type="pct"/>
            <w:vAlign w:val="center"/>
          </w:tcPr>
          <w:p w14:paraId="2CD0DB77" w14:textId="77777777" w:rsidR="009B6D90" w:rsidRPr="00473887" w:rsidRDefault="009B6D90" w:rsidP="00A64FF5">
            <w:pPr>
              <w:jc w:val="right"/>
              <w:rPr>
                <w:sz w:val="18"/>
                <w:szCs w:val="18"/>
              </w:rPr>
            </w:pPr>
            <w:r w:rsidRPr="00473887">
              <w:rPr>
                <w:sz w:val="18"/>
                <w:szCs w:val="18"/>
              </w:rPr>
              <w:t>3 703 111</w:t>
            </w:r>
          </w:p>
        </w:tc>
        <w:tc>
          <w:tcPr>
            <w:tcW w:w="683" w:type="pct"/>
            <w:vAlign w:val="center"/>
          </w:tcPr>
          <w:p w14:paraId="6380280A" w14:textId="77777777" w:rsidR="009B6D90" w:rsidRPr="00473887" w:rsidRDefault="009B6D90" w:rsidP="00A64FF5">
            <w:pPr>
              <w:jc w:val="right"/>
              <w:rPr>
                <w:sz w:val="18"/>
                <w:szCs w:val="18"/>
              </w:rPr>
            </w:pPr>
            <w:r w:rsidRPr="00473887">
              <w:rPr>
                <w:sz w:val="18"/>
                <w:szCs w:val="18"/>
              </w:rPr>
              <w:t>3 700 554</w:t>
            </w:r>
          </w:p>
        </w:tc>
        <w:tc>
          <w:tcPr>
            <w:tcW w:w="685" w:type="pct"/>
            <w:vAlign w:val="center"/>
          </w:tcPr>
          <w:p w14:paraId="468CF03C" w14:textId="77777777" w:rsidR="009B6D90" w:rsidRPr="00473887" w:rsidRDefault="009B6D90" w:rsidP="00A64FF5">
            <w:pPr>
              <w:jc w:val="right"/>
              <w:rPr>
                <w:sz w:val="18"/>
                <w:szCs w:val="18"/>
              </w:rPr>
            </w:pPr>
            <w:r w:rsidRPr="00473887">
              <w:rPr>
                <w:sz w:val="18"/>
                <w:szCs w:val="18"/>
              </w:rPr>
              <w:t>761 141</w:t>
            </w:r>
          </w:p>
        </w:tc>
      </w:tr>
      <w:tr w:rsidR="009B6D90" w:rsidRPr="00CF69B8" w14:paraId="74707FB1" w14:textId="77777777" w:rsidTr="00A7564F">
        <w:trPr>
          <w:trHeight w:val="142"/>
        </w:trPr>
        <w:tc>
          <w:tcPr>
            <w:tcW w:w="1543" w:type="pct"/>
            <w:vMerge/>
          </w:tcPr>
          <w:p w14:paraId="2F5E6657" w14:textId="77777777" w:rsidR="009B6D90" w:rsidRPr="00B73B03" w:rsidRDefault="009B6D90" w:rsidP="00A64FF5">
            <w:pPr>
              <w:ind w:firstLine="318"/>
              <w:rPr>
                <w:sz w:val="18"/>
                <w:szCs w:val="18"/>
              </w:rPr>
            </w:pPr>
          </w:p>
        </w:tc>
        <w:tc>
          <w:tcPr>
            <w:tcW w:w="717" w:type="pct"/>
            <w:vAlign w:val="center"/>
          </w:tcPr>
          <w:p w14:paraId="5388E2E8" w14:textId="77777777" w:rsidR="009B6D90" w:rsidRPr="00B73B03" w:rsidRDefault="009B6D90" w:rsidP="00A64FF5">
            <w:pPr>
              <w:jc w:val="right"/>
              <w:rPr>
                <w:sz w:val="18"/>
                <w:szCs w:val="18"/>
              </w:rPr>
            </w:pPr>
            <w:r w:rsidRPr="00B73B03">
              <w:rPr>
                <w:sz w:val="18"/>
                <w:szCs w:val="18"/>
              </w:rPr>
              <w:t>16</w:t>
            </w:r>
          </w:p>
        </w:tc>
        <w:tc>
          <w:tcPr>
            <w:tcW w:w="683" w:type="pct"/>
            <w:vAlign w:val="center"/>
          </w:tcPr>
          <w:p w14:paraId="4575CD2D" w14:textId="77777777" w:rsidR="009B6D90" w:rsidRPr="00B73B03" w:rsidRDefault="009B6D90" w:rsidP="00A64FF5">
            <w:pPr>
              <w:jc w:val="right"/>
              <w:rPr>
                <w:sz w:val="18"/>
                <w:szCs w:val="18"/>
              </w:rPr>
            </w:pPr>
            <w:r w:rsidRPr="00B73B03">
              <w:rPr>
                <w:sz w:val="18"/>
                <w:szCs w:val="18"/>
              </w:rPr>
              <w:t>16</w:t>
            </w:r>
          </w:p>
        </w:tc>
        <w:tc>
          <w:tcPr>
            <w:tcW w:w="689" w:type="pct"/>
            <w:vAlign w:val="center"/>
          </w:tcPr>
          <w:p w14:paraId="534D0A98" w14:textId="77777777" w:rsidR="009B6D90" w:rsidRPr="00B73B03" w:rsidRDefault="009B6D90" w:rsidP="00A64FF5">
            <w:pPr>
              <w:jc w:val="right"/>
              <w:rPr>
                <w:sz w:val="18"/>
                <w:szCs w:val="18"/>
              </w:rPr>
            </w:pPr>
            <w:r w:rsidRPr="00B73B03">
              <w:rPr>
                <w:sz w:val="18"/>
                <w:szCs w:val="18"/>
              </w:rPr>
              <w:t>25</w:t>
            </w:r>
          </w:p>
        </w:tc>
        <w:tc>
          <w:tcPr>
            <w:tcW w:w="683" w:type="pct"/>
            <w:vAlign w:val="center"/>
          </w:tcPr>
          <w:p w14:paraId="4D9C3B7D" w14:textId="77777777" w:rsidR="009B6D90" w:rsidRPr="00B73B03" w:rsidRDefault="009B6D90" w:rsidP="00A64FF5">
            <w:pPr>
              <w:jc w:val="right"/>
              <w:rPr>
                <w:sz w:val="18"/>
                <w:szCs w:val="18"/>
              </w:rPr>
            </w:pPr>
            <w:r w:rsidRPr="00B73B03">
              <w:rPr>
                <w:sz w:val="18"/>
                <w:szCs w:val="18"/>
              </w:rPr>
              <w:t>25</w:t>
            </w:r>
          </w:p>
        </w:tc>
        <w:tc>
          <w:tcPr>
            <w:tcW w:w="685" w:type="pct"/>
            <w:vAlign w:val="center"/>
          </w:tcPr>
          <w:p w14:paraId="7DA3152E" w14:textId="77777777" w:rsidR="009B6D90" w:rsidRPr="00B73B03" w:rsidRDefault="009B6D90" w:rsidP="00A64FF5">
            <w:pPr>
              <w:jc w:val="right"/>
              <w:rPr>
                <w:sz w:val="18"/>
                <w:szCs w:val="18"/>
              </w:rPr>
            </w:pPr>
            <w:r w:rsidRPr="00B73B03">
              <w:rPr>
                <w:sz w:val="18"/>
                <w:szCs w:val="18"/>
              </w:rPr>
              <w:t>16</w:t>
            </w:r>
          </w:p>
        </w:tc>
      </w:tr>
      <w:tr w:rsidR="009B6D90" w:rsidRPr="00CF69B8" w14:paraId="01CF91E5" w14:textId="77777777" w:rsidTr="00A7564F">
        <w:trPr>
          <w:trHeight w:val="142"/>
        </w:trPr>
        <w:tc>
          <w:tcPr>
            <w:tcW w:w="1543" w:type="pct"/>
            <w:vMerge w:val="restart"/>
          </w:tcPr>
          <w:p w14:paraId="1ADF9E6B" w14:textId="77777777" w:rsidR="009B6D90" w:rsidRPr="00B73B03" w:rsidRDefault="009B6D90" w:rsidP="00A64FF5">
            <w:pPr>
              <w:ind w:firstLine="318"/>
              <w:rPr>
                <w:sz w:val="18"/>
                <w:szCs w:val="18"/>
              </w:rPr>
            </w:pPr>
            <w:r w:rsidRPr="00B73B03">
              <w:rPr>
                <w:sz w:val="18"/>
                <w:szCs w:val="18"/>
                <w:lang w:eastAsia="lv-LV"/>
              </w:rPr>
              <w:t>33.00.00 Ekonomikas attīstības programma</w:t>
            </w:r>
          </w:p>
        </w:tc>
        <w:tc>
          <w:tcPr>
            <w:tcW w:w="717" w:type="pct"/>
            <w:vAlign w:val="center"/>
          </w:tcPr>
          <w:p w14:paraId="0FCD1EC1" w14:textId="77777777" w:rsidR="009B6D90" w:rsidRPr="00B20B00" w:rsidRDefault="009B6D90" w:rsidP="00A64FF5">
            <w:pPr>
              <w:jc w:val="right"/>
              <w:rPr>
                <w:sz w:val="18"/>
                <w:szCs w:val="18"/>
              </w:rPr>
            </w:pPr>
            <w:r w:rsidRPr="00B20B00">
              <w:rPr>
                <w:sz w:val="18"/>
                <w:szCs w:val="18"/>
              </w:rPr>
              <w:t>210 000</w:t>
            </w:r>
          </w:p>
        </w:tc>
        <w:tc>
          <w:tcPr>
            <w:tcW w:w="683" w:type="pct"/>
            <w:vAlign w:val="center"/>
          </w:tcPr>
          <w:p w14:paraId="4B218836" w14:textId="77777777" w:rsidR="009B6D90" w:rsidRPr="00B20B00" w:rsidRDefault="009B6D90" w:rsidP="00A64FF5">
            <w:pPr>
              <w:jc w:val="right"/>
              <w:rPr>
                <w:sz w:val="18"/>
                <w:szCs w:val="18"/>
              </w:rPr>
            </w:pPr>
            <w:r w:rsidRPr="00B20B00">
              <w:rPr>
                <w:sz w:val="18"/>
                <w:szCs w:val="18"/>
              </w:rPr>
              <w:t>780 000</w:t>
            </w:r>
          </w:p>
        </w:tc>
        <w:tc>
          <w:tcPr>
            <w:tcW w:w="689" w:type="pct"/>
            <w:vAlign w:val="center"/>
          </w:tcPr>
          <w:p w14:paraId="60735F00" w14:textId="77777777" w:rsidR="009B6D90" w:rsidRPr="00B20B00" w:rsidRDefault="009B6D90" w:rsidP="00A64FF5">
            <w:pPr>
              <w:jc w:val="right"/>
              <w:rPr>
                <w:sz w:val="18"/>
                <w:szCs w:val="18"/>
              </w:rPr>
            </w:pPr>
            <w:r w:rsidRPr="00B20B00">
              <w:rPr>
                <w:sz w:val="18"/>
                <w:szCs w:val="18"/>
              </w:rPr>
              <w:t>4 042 145</w:t>
            </w:r>
          </w:p>
        </w:tc>
        <w:tc>
          <w:tcPr>
            <w:tcW w:w="683" w:type="pct"/>
            <w:vAlign w:val="center"/>
          </w:tcPr>
          <w:p w14:paraId="4510659B" w14:textId="77777777" w:rsidR="009B6D90" w:rsidRPr="00B20B00" w:rsidRDefault="009B6D90" w:rsidP="00A64FF5">
            <w:pPr>
              <w:jc w:val="right"/>
              <w:rPr>
                <w:sz w:val="18"/>
                <w:szCs w:val="18"/>
              </w:rPr>
            </w:pPr>
            <w:r w:rsidRPr="00B20B00">
              <w:rPr>
                <w:sz w:val="18"/>
                <w:szCs w:val="18"/>
              </w:rPr>
              <w:t>874 449</w:t>
            </w:r>
          </w:p>
        </w:tc>
        <w:tc>
          <w:tcPr>
            <w:tcW w:w="685" w:type="pct"/>
            <w:vAlign w:val="center"/>
          </w:tcPr>
          <w:p w14:paraId="2116C6A6" w14:textId="77777777" w:rsidR="009B6D90" w:rsidRPr="00B20B00" w:rsidRDefault="009B6D90" w:rsidP="00A64FF5">
            <w:pPr>
              <w:jc w:val="right"/>
              <w:rPr>
                <w:sz w:val="18"/>
                <w:szCs w:val="18"/>
              </w:rPr>
            </w:pPr>
            <w:r w:rsidRPr="00B20B00">
              <w:rPr>
                <w:sz w:val="18"/>
                <w:szCs w:val="18"/>
              </w:rPr>
              <w:t>789 600</w:t>
            </w:r>
          </w:p>
        </w:tc>
      </w:tr>
      <w:tr w:rsidR="009B6D90" w:rsidRPr="00CF69B8" w14:paraId="720F0BA2" w14:textId="77777777" w:rsidTr="00A7564F">
        <w:trPr>
          <w:trHeight w:val="142"/>
        </w:trPr>
        <w:tc>
          <w:tcPr>
            <w:tcW w:w="1543" w:type="pct"/>
            <w:vMerge/>
          </w:tcPr>
          <w:p w14:paraId="131CAB87" w14:textId="77777777" w:rsidR="009B6D90" w:rsidRPr="00B73B03" w:rsidRDefault="009B6D90" w:rsidP="00A64FF5">
            <w:pPr>
              <w:ind w:firstLine="318"/>
              <w:rPr>
                <w:sz w:val="18"/>
                <w:szCs w:val="18"/>
              </w:rPr>
            </w:pPr>
          </w:p>
        </w:tc>
        <w:tc>
          <w:tcPr>
            <w:tcW w:w="717" w:type="pct"/>
            <w:vAlign w:val="center"/>
          </w:tcPr>
          <w:p w14:paraId="4DED0966" w14:textId="77777777" w:rsidR="009B6D90" w:rsidRPr="00B20B00" w:rsidRDefault="009B6D90" w:rsidP="00A64FF5">
            <w:pPr>
              <w:jc w:val="center"/>
              <w:rPr>
                <w:sz w:val="18"/>
                <w:szCs w:val="18"/>
              </w:rPr>
            </w:pPr>
            <w:r w:rsidRPr="00B20B00">
              <w:rPr>
                <w:sz w:val="18"/>
                <w:szCs w:val="18"/>
              </w:rPr>
              <w:t>-</w:t>
            </w:r>
          </w:p>
        </w:tc>
        <w:tc>
          <w:tcPr>
            <w:tcW w:w="683" w:type="pct"/>
            <w:vAlign w:val="center"/>
          </w:tcPr>
          <w:p w14:paraId="198E771B" w14:textId="77777777" w:rsidR="009B6D90" w:rsidRPr="00B20B00" w:rsidRDefault="009B6D90" w:rsidP="00A64FF5">
            <w:pPr>
              <w:jc w:val="center"/>
              <w:rPr>
                <w:sz w:val="18"/>
                <w:szCs w:val="18"/>
              </w:rPr>
            </w:pPr>
            <w:r w:rsidRPr="00B20B00">
              <w:rPr>
                <w:sz w:val="18"/>
                <w:szCs w:val="18"/>
              </w:rPr>
              <w:t>-</w:t>
            </w:r>
          </w:p>
        </w:tc>
        <w:tc>
          <w:tcPr>
            <w:tcW w:w="689" w:type="pct"/>
            <w:vAlign w:val="center"/>
          </w:tcPr>
          <w:p w14:paraId="097C139D" w14:textId="77777777" w:rsidR="009B6D90" w:rsidRPr="00B73B03" w:rsidRDefault="009B6D90" w:rsidP="00A64FF5">
            <w:pPr>
              <w:jc w:val="right"/>
              <w:rPr>
                <w:sz w:val="18"/>
                <w:szCs w:val="18"/>
              </w:rPr>
            </w:pPr>
            <w:r w:rsidRPr="00B73B03">
              <w:rPr>
                <w:sz w:val="18"/>
                <w:szCs w:val="18"/>
              </w:rPr>
              <w:t>9</w:t>
            </w:r>
          </w:p>
        </w:tc>
        <w:tc>
          <w:tcPr>
            <w:tcW w:w="683" w:type="pct"/>
            <w:vAlign w:val="center"/>
          </w:tcPr>
          <w:p w14:paraId="7809287A" w14:textId="77777777" w:rsidR="009B6D90" w:rsidRPr="00B73B03" w:rsidRDefault="009B6D90" w:rsidP="00A64FF5">
            <w:pPr>
              <w:jc w:val="right"/>
              <w:rPr>
                <w:sz w:val="18"/>
                <w:szCs w:val="18"/>
              </w:rPr>
            </w:pPr>
            <w:r w:rsidRPr="00B73B03">
              <w:rPr>
                <w:sz w:val="18"/>
                <w:szCs w:val="18"/>
              </w:rPr>
              <w:t>2</w:t>
            </w:r>
          </w:p>
        </w:tc>
        <w:tc>
          <w:tcPr>
            <w:tcW w:w="685" w:type="pct"/>
            <w:vAlign w:val="center"/>
          </w:tcPr>
          <w:p w14:paraId="1262C43D" w14:textId="77777777" w:rsidR="009B6D90" w:rsidRPr="00B20B00" w:rsidRDefault="009B6D90" w:rsidP="00A64FF5">
            <w:pPr>
              <w:jc w:val="center"/>
              <w:rPr>
                <w:sz w:val="18"/>
                <w:szCs w:val="18"/>
              </w:rPr>
            </w:pPr>
            <w:r w:rsidRPr="00B20B00">
              <w:rPr>
                <w:sz w:val="18"/>
                <w:szCs w:val="18"/>
              </w:rPr>
              <w:t>-</w:t>
            </w:r>
          </w:p>
        </w:tc>
      </w:tr>
      <w:tr w:rsidR="009B6D90" w:rsidRPr="00CF69B8" w14:paraId="570FF497" w14:textId="77777777" w:rsidTr="00A7564F">
        <w:trPr>
          <w:trHeight w:val="142"/>
        </w:trPr>
        <w:tc>
          <w:tcPr>
            <w:tcW w:w="1543" w:type="pct"/>
            <w:vMerge w:val="restart"/>
          </w:tcPr>
          <w:p w14:paraId="463E3DE3" w14:textId="77777777" w:rsidR="009B6D90" w:rsidRPr="00B73B03" w:rsidRDefault="009B6D90" w:rsidP="00A64FF5">
            <w:pPr>
              <w:ind w:firstLine="318"/>
              <w:rPr>
                <w:sz w:val="18"/>
                <w:szCs w:val="18"/>
              </w:rPr>
            </w:pPr>
            <w:r w:rsidRPr="00B73B03">
              <w:rPr>
                <w:sz w:val="18"/>
                <w:szCs w:val="18"/>
                <w:lang w:eastAsia="lv-LV"/>
              </w:rPr>
              <w:t>35.00.00 Valsts atbalsta programmas</w:t>
            </w:r>
          </w:p>
        </w:tc>
        <w:tc>
          <w:tcPr>
            <w:tcW w:w="717" w:type="pct"/>
            <w:vAlign w:val="center"/>
          </w:tcPr>
          <w:p w14:paraId="5CD90701" w14:textId="77777777" w:rsidR="009B6D90" w:rsidRPr="00CE387E" w:rsidRDefault="009B6D90" w:rsidP="00A64FF5">
            <w:pPr>
              <w:jc w:val="right"/>
              <w:rPr>
                <w:sz w:val="18"/>
                <w:szCs w:val="18"/>
              </w:rPr>
            </w:pPr>
            <w:r w:rsidRPr="00CE387E">
              <w:rPr>
                <w:sz w:val="18"/>
                <w:szCs w:val="18"/>
              </w:rPr>
              <w:t>414 441 142</w:t>
            </w:r>
          </w:p>
        </w:tc>
        <w:tc>
          <w:tcPr>
            <w:tcW w:w="683" w:type="pct"/>
            <w:vAlign w:val="center"/>
          </w:tcPr>
          <w:p w14:paraId="0CEE8D87" w14:textId="77777777" w:rsidR="009B6D90" w:rsidRPr="00CE387E" w:rsidRDefault="009B6D90" w:rsidP="00A64FF5">
            <w:pPr>
              <w:jc w:val="right"/>
              <w:rPr>
                <w:sz w:val="18"/>
                <w:szCs w:val="18"/>
              </w:rPr>
            </w:pPr>
            <w:r w:rsidRPr="00CE387E">
              <w:rPr>
                <w:sz w:val="18"/>
                <w:szCs w:val="18"/>
              </w:rPr>
              <w:t>38 400 000</w:t>
            </w:r>
          </w:p>
        </w:tc>
        <w:tc>
          <w:tcPr>
            <w:tcW w:w="689" w:type="pct"/>
            <w:vAlign w:val="bottom"/>
          </w:tcPr>
          <w:p w14:paraId="36B8378E" w14:textId="77777777" w:rsidR="009B6D90" w:rsidRPr="00CE387E" w:rsidRDefault="009B6D90" w:rsidP="00A64FF5">
            <w:pPr>
              <w:jc w:val="right"/>
              <w:rPr>
                <w:sz w:val="18"/>
                <w:szCs w:val="18"/>
              </w:rPr>
            </w:pPr>
            <w:r w:rsidRPr="00CE387E">
              <w:rPr>
                <w:sz w:val="18"/>
                <w:szCs w:val="18"/>
              </w:rPr>
              <w:t>40 400 000</w:t>
            </w:r>
          </w:p>
        </w:tc>
        <w:tc>
          <w:tcPr>
            <w:tcW w:w="683" w:type="pct"/>
            <w:vAlign w:val="bottom"/>
          </w:tcPr>
          <w:p w14:paraId="54380F50" w14:textId="77777777" w:rsidR="009B6D90" w:rsidRPr="00CE387E" w:rsidRDefault="009B6D90" w:rsidP="00A64FF5">
            <w:pPr>
              <w:jc w:val="right"/>
              <w:rPr>
                <w:sz w:val="18"/>
                <w:szCs w:val="18"/>
              </w:rPr>
            </w:pPr>
            <w:r>
              <w:rPr>
                <w:sz w:val="18"/>
                <w:szCs w:val="18"/>
              </w:rPr>
              <w:t>46</w:t>
            </w:r>
            <w:r w:rsidRPr="00CE387E">
              <w:rPr>
                <w:sz w:val="18"/>
                <w:szCs w:val="18"/>
              </w:rPr>
              <w:t xml:space="preserve"> </w:t>
            </w:r>
            <w:r>
              <w:rPr>
                <w:sz w:val="18"/>
                <w:szCs w:val="18"/>
              </w:rPr>
              <w:t>4</w:t>
            </w:r>
            <w:r w:rsidRPr="00CE387E">
              <w:rPr>
                <w:sz w:val="18"/>
                <w:szCs w:val="18"/>
              </w:rPr>
              <w:t xml:space="preserve">00 </w:t>
            </w:r>
            <w:r>
              <w:rPr>
                <w:sz w:val="18"/>
                <w:szCs w:val="18"/>
              </w:rPr>
              <w:t>0</w:t>
            </w:r>
            <w:r w:rsidRPr="00CE387E">
              <w:rPr>
                <w:sz w:val="18"/>
                <w:szCs w:val="18"/>
              </w:rPr>
              <w:t>00</w:t>
            </w:r>
          </w:p>
        </w:tc>
        <w:tc>
          <w:tcPr>
            <w:tcW w:w="685" w:type="pct"/>
            <w:vAlign w:val="bottom"/>
          </w:tcPr>
          <w:p w14:paraId="05B049E8" w14:textId="77777777" w:rsidR="009B6D90" w:rsidRPr="00CE387E" w:rsidRDefault="009B6D90" w:rsidP="00A64FF5">
            <w:pPr>
              <w:jc w:val="right"/>
              <w:rPr>
                <w:sz w:val="18"/>
                <w:szCs w:val="18"/>
              </w:rPr>
            </w:pPr>
            <w:r>
              <w:rPr>
                <w:sz w:val="18"/>
                <w:szCs w:val="18"/>
              </w:rPr>
              <w:t>19</w:t>
            </w:r>
            <w:r w:rsidRPr="00CE387E">
              <w:rPr>
                <w:sz w:val="18"/>
                <w:szCs w:val="18"/>
              </w:rPr>
              <w:t xml:space="preserve"> </w:t>
            </w:r>
            <w:r>
              <w:rPr>
                <w:sz w:val="18"/>
                <w:szCs w:val="18"/>
              </w:rPr>
              <w:t>9</w:t>
            </w:r>
            <w:r w:rsidRPr="00CE387E">
              <w:rPr>
                <w:sz w:val="18"/>
                <w:szCs w:val="18"/>
              </w:rPr>
              <w:t>00 000</w:t>
            </w:r>
          </w:p>
        </w:tc>
      </w:tr>
      <w:tr w:rsidR="009B6D90" w:rsidRPr="00CF69B8" w14:paraId="6A9606A5" w14:textId="77777777" w:rsidTr="00A7564F">
        <w:trPr>
          <w:trHeight w:val="142"/>
        </w:trPr>
        <w:tc>
          <w:tcPr>
            <w:tcW w:w="1543" w:type="pct"/>
            <w:vMerge/>
          </w:tcPr>
          <w:p w14:paraId="1A271E3F" w14:textId="77777777" w:rsidR="009B6D90" w:rsidRPr="00B73B03" w:rsidRDefault="009B6D90" w:rsidP="00A64FF5">
            <w:pPr>
              <w:ind w:firstLine="318"/>
              <w:rPr>
                <w:sz w:val="18"/>
                <w:szCs w:val="18"/>
              </w:rPr>
            </w:pPr>
          </w:p>
        </w:tc>
        <w:tc>
          <w:tcPr>
            <w:tcW w:w="717" w:type="pct"/>
            <w:vAlign w:val="center"/>
          </w:tcPr>
          <w:p w14:paraId="69C0251C" w14:textId="77777777" w:rsidR="009B6D90" w:rsidRPr="00CC1AFB" w:rsidRDefault="009B6D90" w:rsidP="00A64FF5">
            <w:pPr>
              <w:jc w:val="right"/>
              <w:rPr>
                <w:sz w:val="18"/>
                <w:szCs w:val="18"/>
              </w:rPr>
            </w:pPr>
            <w:r>
              <w:rPr>
                <w:sz w:val="18"/>
                <w:szCs w:val="18"/>
              </w:rPr>
              <w:t>1</w:t>
            </w:r>
          </w:p>
        </w:tc>
        <w:tc>
          <w:tcPr>
            <w:tcW w:w="683" w:type="pct"/>
            <w:vAlign w:val="center"/>
          </w:tcPr>
          <w:p w14:paraId="0B5C954B" w14:textId="77777777" w:rsidR="009B6D90" w:rsidRPr="00CC1AFB" w:rsidRDefault="009B6D90" w:rsidP="00A64FF5">
            <w:pPr>
              <w:jc w:val="right"/>
              <w:rPr>
                <w:sz w:val="18"/>
                <w:szCs w:val="18"/>
              </w:rPr>
            </w:pPr>
            <w:r w:rsidRPr="00CC1AFB">
              <w:rPr>
                <w:sz w:val="18"/>
                <w:szCs w:val="18"/>
              </w:rPr>
              <w:t>2</w:t>
            </w:r>
          </w:p>
        </w:tc>
        <w:tc>
          <w:tcPr>
            <w:tcW w:w="689" w:type="pct"/>
            <w:vAlign w:val="center"/>
          </w:tcPr>
          <w:p w14:paraId="79D803DB" w14:textId="77777777" w:rsidR="009B6D90" w:rsidRPr="00CC1AFB" w:rsidRDefault="009B6D90" w:rsidP="00A64FF5">
            <w:pPr>
              <w:jc w:val="right"/>
              <w:rPr>
                <w:sz w:val="18"/>
                <w:szCs w:val="18"/>
              </w:rPr>
            </w:pPr>
            <w:r w:rsidRPr="00CC1AFB">
              <w:rPr>
                <w:sz w:val="18"/>
                <w:szCs w:val="18"/>
              </w:rPr>
              <w:t>3</w:t>
            </w:r>
          </w:p>
        </w:tc>
        <w:tc>
          <w:tcPr>
            <w:tcW w:w="683" w:type="pct"/>
            <w:vAlign w:val="center"/>
          </w:tcPr>
          <w:p w14:paraId="6F18EFCD" w14:textId="77777777" w:rsidR="009B6D90" w:rsidRPr="00CC1AFB" w:rsidRDefault="009B6D90" w:rsidP="00A64FF5">
            <w:pPr>
              <w:jc w:val="right"/>
              <w:rPr>
                <w:sz w:val="18"/>
                <w:szCs w:val="18"/>
              </w:rPr>
            </w:pPr>
            <w:r w:rsidRPr="00CC1AFB">
              <w:rPr>
                <w:sz w:val="18"/>
                <w:szCs w:val="18"/>
              </w:rPr>
              <w:t>3</w:t>
            </w:r>
          </w:p>
        </w:tc>
        <w:tc>
          <w:tcPr>
            <w:tcW w:w="685" w:type="pct"/>
            <w:vAlign w:val="center"/>
          </w:tcPr>
          <w:p w14:paraId="2AB4866E" w14:textId="77777777" w:rsidR="009B6D90" w:rsidRPr="00CC1AFB" w:rsidRDefault="009B6D90" w:rsidP="00A64FF5">
            <w:pPr>
              <w:jc w:val="right"/>
              <w:rPr>
                <w:sz w:val="18"/>
                <w:szCs w:val="18"/>
              </w:rPr>
            </w:pPr>
            <w:r w:rsidRPr="00CC1AFB">
              <w:rPr>
                <w:sz w:val="18"/>
                <w:szCs w:val="18"/>
              </w:rPr>
              <w:t>3</w:t>
            </w:r>
          </w:p>
        </w:tc>
      </w:tr>
      <w:tr w:rsidR="009B6D90" w:rsidRPr="00CF69B8" w14:paraId="49D70BB5" w14:textId="77777777" w:rsidTr="00A7564F">
        <w:trPr>
          <w:trHeight w:val="142"/>
        </w:trPr>
        <w:tc>
          <w:tcPr>
            <w:tcW w:w="1543" w:type="pct"/>
            <w:vMerge w:val="restart"/>
          </w:tcPr>
          <w:p w14:paraId="1889DC3C" w14:textId="77777777" w:rsidR="009B6D90" w:rsidRPr="00B73B03" w:rsidRDefault="009B6D90" w:rsidP="00A64FF5">
            <w:pPr>
              <w:ind w:firstLine="318"/>
              <w:rPr>
                <w:sz w:val="18"/>
                <w:szCs w:val="18"/>
                <w:lang w:eastAsia="lv-LV"/>
              </w:rPr>
            </w:pPr>
            <w:r w:rsidRPr="00B73B03">
              <w:rPr>
                <w:sz w:val="18"/>
                <w:szCs w:val="18"/>
                <w:lang w:eastAsia="lv-LV"/>
              </w:rPr>
              <w:t>60.06.00 Eiropas infrastruktūras savienošanas instrumenta (CEF) projektu īstenošana</w:t>
            </w:r>
          </w:p>
        </w:tc>
        <w:tc>
          <w:tcPr>
            <w:tcW w:w="717" w:type="pct"/>
            <w:vAlign w:val="center"/>
          </w:tcPr>
          <w:p w14:paraId="7BD299AC" w14:textId="77777777" w:rsidR="009B6D90" w:rsidRPr="006459F6" w:rsidRDefault="009B6D90" w:rsidP="00A64FF5">
            <w:pPr>
              <w:jc w:val="right"/>
              <w:rPr>
                <w:sz w:val="18"/>
                <w:szCs w:val="18"/>
              </w:rPr>
            </w:pPr>
            <w:r w:rsidRPr="006459F6">
              <w:rPr>
                <w:sz w:val="18"/>
                <w:szCs w:val="18"/>
              </w:rPr>
              <w:t>4 693 750</w:t>
            </w:r>
          </w:p>
        </w:tc>
        <w:tc>
          <w:tcPr>
            <w:tcW w:w="683" w:type="pct"/>
            <w:vAlign w:val="center"/>
          </w:tcPr>
          <w:p w14:paraId="595E5E4F" w14:textId="77777777" w:rsidR="009B6D90" w:rsidRPr="006459F6" w:rsidRDefault="009B6D90" w:rsidP="00A64FF5">
            <w:pPr>
              <w:jc w:val="center"/>
              <w:rPr>
                <w:sz w:val="18"/>
                <w:szCs w:val="18"/>
              </w:rPr>
            </w:pPr>
            <w:r w:rsidRPr="006459F6">
              <w:rPr>
                <w:sz w:val="18"/>
                <w:szCs w:val="18"/>
              </w:rPr>
              <w:t>-</w:t>
            </w:r>
          </w:p>
        </w:tc>
        <w:tc>
          <w:tcPr>
            <w:tcW w:w="689" w:type="pct"/>
            <w:vAlign w:val="center"/>
          </w:tcPr>
          <w:p w14:paraId="1454DC3C" w14:textId="77777777" w:rsidR="009B6D90" w:rsidRPr="006459F6" w:rsidRDefault="009B6D90" w:rsidP="00A64FF5">
            <w:pPr>
              <w:jc w:val="center"/>
              <w:rPr>
                <w:sz w:val="18"/>
                <w:szCs w:val="18"/>
              </w:rPr>
            </w:pPr>
            <w:r w:rsidRPr="006459F6">
              <w:rPr>
                <w:sz w:val="18"/>
                <w:szCs w:val="18"/>
              </w:rPr>
              <w:t>6 100 000</w:t>
            </w:r>
          </w:p>
        </w:tc>
        <w:tc>
          <w:tcPr>
            <w:tcW w:w="683" w:type="pct"/>
            <w:vAlign w:val="center"/>
          </w:tcPr>
          <w:p w14:paraId="1691B3FB" w14:textId="77777777" w:rsidR="009B6D90" w:rsidRPr="006459F6" w:rsidRDefault="009B6D90" w:rsidP="00A64FF5">
            <w:pPr>
              <w:jc w:val="center"/>
              <w:rPr>
                <w:sz w:val="18"/>
                <w:szCs w:val="18"/>
              </w:rPr>
            </w:pPr>
            <w:r w:rsidRPr="006459F6">
              <w:rPr>
                <w:sz w:val="18"/>
                <w:szCs w:val="18"/>
              </w:rPr>
              <w:t>11 369 500</w:t>
            </w:r>
          </w:p>
        </w:tc>
        <w:tc>
          <w:tcPr>
            <w:tcW w:w="685" w:type="pct"/>
            <w:vAlign w:val="center"/>
          </w:tcPr>
          <w:p w14:paraId="6EB250EA" w14:textId="77777777" w:rsidR="009B6D90" w:rsidRPr="006459F6" w:rsidRDefault="009B6D90" w:rsidP="00A64FF5">
            <w:pPr>
              <w:jc w:val="center"/>
              <w:rPr>
                <w:sz w:val="18"/>
                <w:szCs w:val="18"/>
              </w:rPr>
            </w:pPr>
            <w:r w:rsidRPr="006459F6">
              <w:rPr>
                <w:sz w:val="18"/>
                <w:szCs w:val="18"/>
              </w:rPr>
              <w:t>1 973 500</w:t>
            </w:r>
          </w:p>
        </w:tc>
      </w:tr>
      <w:tr w:rsidR="009B6D90" w:rsidRPr="00CF69B8" w14:paraId="6642B3E7" w14:textId="77777777" w:rsidTr="00E23B7D">
        <w:trPr>
          <w:trHeight w:val="142"/>
        </w:trPr>
        <w:tc>
          <w:tcPr>
            <w:tcW w:w="1543" w:type="pct"/>
            <w:vMerge/>
          </w:tcPr>
          <w:p w14:paraId="59E8EB67" w14:textId="77777777" w:rsidR="009B6D90" w:rsidRPr="00B73B03" w:rsidRDefault="009B6D90" w:rsidP="00A64FF5">
            <w:pPr>
              <w:ind w:firstLine="318"/>
              <w:rPr>
                <w:sz w:val="18"/>
                <w:szCs w:val="18"/>
                <w:lang w:eastAsia="lv-LV"/>
              </w:rPr>
            </w:pPr>
          </w:p>
        </w:tc>
        <w:tc>
          <w:tcPr>
            <w:tcW w:w="717" w:type="pct"/>
          </w:tcPr>
          <w:p w14:paraId="579BC7A7" w14:textId="77777777" w:rsidR="009B6D90" w:rsidRPr="00B73B03" w:rsidRDefault="009B6D90" w:rsidP="00E23B7D">
            <w:pPr>
              <w:jc w:val="center"/>
              <w:rPr>
                <w:sz w:val="18"/>
                <w:szCs w:val="18"/>
              </w:rPr>
            </w:pPr>
            <w:r w:rsidRPr="00B73B03">
              <w:rPr>
                <w:sz w:val="18"/>
                <w:szCs w:val="18"/>
              </w:rPr>
              <w:t>-</w:t>
            </w:r>
          </w:p>
        </w:tc>
        <w:tc>
          <w:tcPr>
            <w:tcW w:w="683" w:type="pct"/>
          </w:tcPr>
          <w:p w14:paraId="0E472777" w14:textId="77777777" w:rsidR="009B6D90" w:rsidRPr="00B73B03" w:rsidRDefault="009B6D90" w:rsidP="00E23B7D">
            <w:pPr>
              <w:jc w:val="center"/>
              <w:rPr>
                <w:sz w:val="18"/>
                <w:szCs w:val="18"/>
              </w:rPr>
            </w:pPr>
            <w:r w:rsidRPr="00B73B03">
              <w:rPr>
                <w:sz w:val="18"/>
                <w:szCs w:val="18"/>
              </w:rPr>
              <w:t>-</w:t>
            </w:r>
          </w:p>
        </w:tc>
        <w:tc>
          <w:tcPr>
            <w:tcW w:w="689" w:type="pct"/>
          </w:tcPr>
          <w:p w14:paraId="5AC1B2E1" w14:textId="77777777" w:rsidR="009B6D90" w:rsidRPr="00B73B03" w:rsidRDefault="009B6D90" w:rsidP="00E23B7D">
            <w:pPr>
              <w:jc w:val="center"/>
              <w:rPr>
                <w:sz w:val="18"/>
                <w:szCs w:val="18"/>
              </w:rPr>
            </w:pPr>
            <w:r w:rsidRPr="00B73B03">
              <w:rPr>
                <w:sz w:val="18"/>
                <w:szCs w:val="18"/>
              </w:rPr>
              <w:t>-</w:t>
            </w:r>
          </w:p>
        </w:tc>
        <w:tc>
          <w:tcPr>
            <w:tcW w:w="683" w:type="pct"/>
          </w:tcPr>
          <w:p w14:paraId="53F859D9" w14:textId="77777777" w:rsidR="009B6D90" w:rsidRPr="00B73B03" w:rsidRDefault="009B6D90" w:rsidP="00E23B7D">
            <w:pPr>
              <w:jc w:val="center"/>
              <w:rPr>
                <w:sz w:val="18"/>
                <w:szCs w:val="18"/>
              </w:rPr>
            </w:pPr>
            <w:r w:rsidRPr="00B73B03">
              <w:rPr>
                <w:sz w:val="18"/>
                <w:szCs w:val="18"/>
              </w:rPr>
              <w:t>-</w:t>
            </w:r>
          </w:p>
        </w:tc>
        <w:tc>
          <w:tcPr>
            <w:tcW w:w="685" w:type="pct"/>
          </w:tcPr>
          <w:p w14:paraId="799BBA30" w14:textId="77777777" w:rsidR="009B6D90" w:rsidRPr="00B73B03" w:rsidRDefault="009B6D90" w:rsidP="00E23B7D">
            <w:pPr>
              <w:jc w:val="center"/>
              <w:rPr>
                <w:sz w:val="18"/>
                <w:szCs w:val="18"/>
              </w:rPr>
            </w:pPr>
            <w:r w:rsidRPr="00B73B03">
              <w:rPr>
                <w:sz w:val="18"/>
                <w:szCs w:val="18"/>
              </w:rPr>
              <w:t>-</w:t>
            </w:r>
          </w:p>
        </w:tc>
      </w:tr>
      <w:tr w:rsidR="009B6D90" w:rsidRPr="00CF69B8" w14:paraId="5602BC29" w14:textId="77777777" w:rsidTr="00A7564F">
        <w:trPr>
          <w:trHeight w:val="142"/>
        </w:trPr>
        <w:tc>
          <w:tcPr>
            <w:tcW w:w="1543" w:type="pct"/>
            <w:vMerge w:val="restart"/>
          </w:tcPr>
          <w:p w14:paraId="27FC977C" w14:textId="77777777" w:rsidR="009B6D90" w:rsidRPr="00B73B03" w:rsidRDefault="009B6D90" w:rsidP="00A64FF5">
            <w:pPr>
              <w:ind w:firstLine="318"/>
              <w:rPr>
                <w:sz w:val="18"/>
                <w:szCs w:val="18"/>
                <w:lang w:eastAsia="lv-LV"/>
              </w:rPr>
            </w:pPr>
            <w:r w:rsidRPr="00B73B03">
              <w:rPr>
                <w:sz w:val="18"/>
                <w:szCs w:val="18"/>
                <w:lang w:eastAsia="lv-LV"/>
              </w:rPr>
              <w:t>61.07.00 Kohēzijas fonda (KF) projekti (2014–2020)</w:t>
            </w:r>
          </w:p>
        </w:tc>
        <w:tc>
          <w:tcPr>
            <w:tcW w:w="717" w:type="pct"/>
            <w:vAlign w:val="center"/>
          </w:tcPr>
          <w:p w14:paraId="204C3F79" w14:textId="77777777" w:rsidR="009B6D90" w:rsidRPr="006459F6" w:rsidRDefault="009B6D90" w:rsidP="00A64FF5">
            <w:pPr>
              <w:jc w:val="right"/>
              <w:rPr>
                <w:sz w:val="18"/>
                <w:szCs w:val="18"/>
              </w:rPr>
            </w:pPr>
            <w:r w:rsidRPr="006459F6">
              <w:rPr>
                <w:sz w:val="18"/>
                <w:szCs w:val="18"/>
              </w:rPr>
              <w:t>7 584</w:t>
            </w:r>
          </w:p>
        </w:tc>
        <w:tc>
          <w:tcPr>
            <w:tcW w:w="683" w:type="pct"/>
            <w:vAlign w:val="center"/>
          </w:tcPr>
          <w:p w14:paraId="282BCD1D" w14:textId="77777777" w:rsidR="009B6D90" w:rsidRPr="006459F6" w:rsidRDefault="009B6D90" w:rsidP="00A64FF5">
            <w:pPr>
              <w:jc w:val="center"/>
              <w:rPr>
                <w:sz w:val="18"/>
                <w:szCs w:val="18"/>
              </w:rPr>
            </w:pPr>
            <w:r w:rsidRPr="006459F6">
              <w:rPr>
                <w:sz w:val="18"/>
                <w:szCs w:val="18"/>
              </w:rPr>
              <w:t>-</w:t>
            </w:r>
          </w:p>
        </w:tc>
        <w:tc>
          <w:tcPr>
            <w:tcW w:w="689" w:type="pct"/>
            <w:vAlign w:val="center"/>
          </w:tcPr>
          <w:p w14:paraId="3368A84E" w14:textId="77777777" w:rsidR="009B6D90" w:rsidRPr="006459F6" w:rsidRDefault="009B6D90" w:rsidP="00A64FF5">
            <w:pPr>
              <w:jc w:val="center"/>
              <w:rPr>
                <w:sz w:val="18"/>
                <w:szCs w:val="18"/>
              </w:rPr>
            </w:pPr>
            <w:r w:rsidRPr="006459F6">
              <w:rPr>
                <w:sz w:val="18"/>
                <w:szCs w:val="18"/>
              </w:rPr>
              <w:t>-</w:t>
            </w:r>
          </w:p>
        </w:tc>
        <w:tc>
          <w:tcPr>
            <w:tcW w:w="683" w:type="pct"/>
            <w:vAlign w:val="center"/>
          </w:tcPr>
          <w:p w14:paraId="510D78D9" w14:textId="77777777" w:rsidR="009B6D90" w:rsidRPr="006459F6" w:rsidRDefault="009B6D90" w:rsidP="00A64FF5">
            <w:pPr>
              <w:jc w:val="center"/>
              <w:rPr>
                <w:sz w:val="18"/>
                <w:szCs w:val="18"/>
              </w:rPr>
            </w:pPr>
            <w:r w:rsidRPr="006459F6">
              <w:rPr>
                <w:sz w:val="18"/>
                <w:szCs w:val="18"/>
              </w:rPr>
              <w:t>-</w:t>
            </w:r>
          </w:p>
        </w:tc>
        <w:tc>
          <w:tcPr>
            <w:tcW w:w="685" w:type="pct"/>
            <w:vAlign w:val="center"/>
          </w:tcPr>
          <w:p w14:paraId="0CE205BC" w14:textId="77777777" w:rsidR="009B6D90" w:rsidRPr="006459F6" w:rsidRDefault="009B6D90" w:rsidP="00A64FF5">
            <w:pPr>
              <w:jc w:val="center"/>
              <w:rPr>
                <w:sz w:val="18"/>
                <w:szCs w:val="18"/>
              </w:rPr>
            </w:pPr>
            <w:r w:rsidRPr="006459F6">
              <w:rPr>
                <w:sz w:val="18"/>
                <w:szCs w:val="18"/>
              </w:rPr>
              <w:t>-</w:t>
            </w:r>
          </w:p>
        </w:tc>
      </w:tr>
      <w:tr w:rsidR="009B6D90" w:rsidRPr="00CF69B8" w14:paraId="670473F5" w14:textId="77777777" w:rsidTr="00A7564F">
        <w:trPr>
          <w:trHeight w:val="142"/>
        </w:trPr>
        <w:tc>
          <w:tcPr>
            <w:tcW w:w="1543" w:type="pct"/>
            <w:vMerge/>
          </w:tcPr>
          <w:p w14:paraId="41F959F2" w14:textId="77777777" w:rsidR="009B6D90" w:rsidRPr="00B73B03" w:rsidRDefault="009B6D90" w:rsidP="00A64FF5">
            <w:pPr>
              <w:ind w:firstLine="318"/>
              <w:rPr>
                <w:sz w:val="18"/>
                <w:szCs w:val="18"/>
                <w:lang w:eastAsia="lv-LV"/>
              </w:rPr>
            </w:pPr>
          </w:p>
        </w:tc>
        <w:tc>
          <w:tcPr>
            <w:tcW w:w="717" w:type="pct"/>
            <w:vAlign w:val="center"/>
          </w:tcPr>
          <w:p w14:paraId="15FC65B8" w14:textId="77777777" w:rsidR="009B6D90" w:rsidRPr="00B73B03" w:rsidRDefault="009B6D90" w:rsidP="00A64FF5">
            <w:pPr>
              <w:jc w:val="center"/>
              <w:rPr>
                <w:sz w:val="18"/>
                <w:szCs w:val="18"/>
              </w:rPr>
            </w:pPr>
            <w:r w:rsidRPr="00B73B03">
              <w:rPr>
                <w:sz w:val="18"/>
                <w:szCs w:val="18"/>
              </w:rPr>
              <w:t>-</w:t>
            </w:r>
          </w:p>
        </w:tc>
        <w:tc>
          <w:tcPr>
            <w:tcW w:w="683" w:type="pct"/>
            <w:vAlign w:val="center"/>
          </w:tcPr>
          <w:p w14:paraId="0ED6FE4B" w14:textId="77777777" w:rsidR="009B6D90" w:rsidRPr="00B73B03" w:rsidRDefault="009B6D90" w:rsidP="00A64FF5">
            <w:pPr>
              <w:jc w:val="center"/>
              <w:rPr>
                <w:sz w:val="18"/>
                <w:szCs w:val="18"/>
              </w:rPr>
            </w:pPr>
            <w:r w:rsidRPr="00B73B03">
              <w:rPr>
                <w:sz w:val="18"/>
                <w:szCs w:val="18"/>
              </w:rPr>
              <w:t>-</w:t>
            </w:r>
          </w:p>
        </w:tc>
        <w:tc>
          <w:tcPr>
            <w:tcW w:w="689" w:type="pct"/>
            <w:vAlign w:val="center"/>
          </w:tcPr>
          <w:p w14:paraId="68E62A6E" w14:textId="77777777" w:rsidR="009B6D90" w:rsidRPr="006459F6" w:rsidRDefault="009B6D90" w:rsidP="00A64FF5">
            <w:pPr>
              <w:jc w:val="center"/>
              <w:rPr>
                <w:sz w:val="18"/>
                <w:szCs w:val="18"/>
              </w:rPr>
            </w:pPr>
            <w:r w:rsidRPr="006459F6">
              <w:rPr>
                <w:sz w:val="18"/>
                <w:szCs w:val="18"/>
              </w:rPr>
              <w:t>-</w:t>
            </w:r>
          </w:p>
        </w:tc>
        <w:tc>
          <w:tcPr>
            <w:tcW w:w="683" w:type="pct"/>
            <w:vAlign w:val="center"/>
          </w:tcPr>
          <w:p w14:paraId="60F6BE16" w14:textId="77777777" w:rsidR="009B6D90" w:rsidRPr="006459F6" w:rsidRDefault="009B6D90" w:rsidP="00A64FF5">
            <w:pPr>
              <w:jc w:val="center"/>
              <w:rPr>
                <w:sz w:val="18"/>
                <w:szCs w:val="18"/>
              </w:rPr>
            </w:pPr>
            <w:r w:rsidRPr="006459F6">
              <w:rPr>
                <w:sz w:val="18"/>
                <w:szCs w:val="18"/>
              </w:rPr>
              <w:t>-</w:t>
            </w:r>
          </w:p>
        </w:tc>
        <w:tc>
          <w:tcPr>
            <w:tcW w:w="685" w:type="pct"/>
            <w:vAlign w:val="center"/>
          </w:tcPr>
          <w:p w14:paraId="74E7430E" w14:textId="77777777" w:rsidR="009B6D90" w:rsidRPr="006459F6" w:rsidRDefault="009B6D90" w:rsidP="00A64FF5">
            <w:pPr>
              <w:jc w:val="center"/>
              <w:rPr>
                <w:sz w:val="18"/>
                <w:szCs w:val="18"/>
              </w:rPr>
            </w:pPr>
            <w:r w:rsidRPr="006459F6">
              <w:rPr>
                <w:sz w:val="18"/>
                <w:szCs w:val="18"/>
              </w:rPr>
              <w:t>-</w:t>
            </w:r>
          </w:p>
        </w:tc>
      </w:tr>
      <w:tr w:rsidR="009B6D90" w:rsidRPr="00CF69B8" w14:paraId="08F452DD" w14:textId="77777777" w:rsidTr="00A7564F">
        <w:trPr>
          <w:trHeight w:val="142"/>
        </w:trPr>
        <w:tc>
          <w:tcPr>
            <w:tcW w:w="1543" w:type="pct"/>
            <w:vMerge w:val="restart"/>
          </w:tcPr>
          <w:p w14:paraId="30E17238" w14:textId="77777777" w:rsidR="009B6D90" w:rsidRPr="00B73B03" w:rsidRDefault="009B6D90" w:rsidP="00A64FF5">
            <w:pPr>
              <w:ind w:firstLine="318"/>
              <w:rPr>
                <w:sz w:val="18"/>
                <w:szCs w:val="18"/>
              </w:rPr>
            </w:pPr>
            <w:r w:rsidRPr="00B73B03">
              <w:rPr>
                <w:sz w:val="18"/>
                <w:szCs w:val="18"/>
                <w:lang w:eastAsia="lv-LV"/>
              </w:rPr>
              <w:t>62.07.00 Eiropas Reģionālās attīstības fonda (ERAF) projekti (2014-2020)</w:t>
            </w:r>
          </w:p>
        </w:tc>
        <w:tc>
          <w:tcPr>
            <w:tcW w:w="717" w:type="pct"/>
            <w:vAlign w:val="center"/>
          </w:tcPr>
          <w:p w14:paraId="53E79D9E" w14:textId="77777777" w:rsidR="009B6D90" w:rsidRPr="006459F6" w:rsidRDefault="009B6D90" w:rsidP="00A64FF5">
            <w:pPr>
              <w:jc w:val="right"/>
              <w:rPr>
                <w:sz w:val="18"/>
                <w:szCs w:val="18"/>
              </w:rPr>
            </w:pPr>
            <w:r w:rsidRPr="006459F6">
              <w:rPr>
                <w:sz w:val="18"/>
                <w:szCs w:val="18"/>
              </w:rPr>
              <w:t>45 281 025</w:t>
            </w:r>
          </w:p>
        </w:tc>
        <w:tc>
          <w:tcPr>
            <w:tcW w:w="683" w:type="pct"/>
            <w:vAlign w:val="center"/>
          </w:tcPr>
          <w:p w14:paraId="779696FA" w14:textId="77777777" w:rsidR="009B6D90" w:rsidRPr="006459F6" w:rsidRDefault="009B6D90" w:rsidP="00A64FF5">
            <w:pPr>
              <w:jc w:val="center"/>
              <w:rPr>
                <w:sz w:val="18"/>
                <w:szCs w:val="18"/>
              </w:rPr>
            </w:pPr>
            <w:r w:rsidRPr="006459F6">
              <w:rPr>
                <w:sz w:val="18"/>
                <w:szCs w:val="18"/>
              </w:rPr>
              <w:t>-</w:t>
            </w:r>
          </w:p>
        </w:tc>
        <w:tc>
          <w:tcPr>
            <w:tcW w:w="689" w:type="pct"/>
            <w:vAlign w:val="center"/>
          </w:tcPr>
          <w:p w14:paraId="672AFA31" w14:textId="77777777" w:rsidR="009B6D90" w:rsidRPr="006459F6" w:rsidRDefault="009B6D90" w:rsidP="00A64FF5">
            <w:pPr>
              <w:jc w:val="center"/>
              <w:rPr>
                <w:sz w:val="18"/>
                <w:szCs w:val="18"/>
              </w:rPr>
            </w:pPr>
            <w:r w:rsidRPr="006459F6">
              <w:rPr>
                <w:sz w:val="18"/>
                <w:szCs w:val="18"/>
              </w:rPr>
              <w:t>-</w:t>
            </w:r>
          </w:p>
        </w:tc>
        <w:tc>
          <w:tcPr>
            <w:tcW w:w="683" w:type="pct"/>
            <w:vAlign w:val="center"/>
          </w:tcPr>
          <w:p w14:paraId="76CD0FED" w14:textId="77777777" w:rsidR="009B6D90" w:rsidRPr="006459F6" w:rsidRDefault="009B6D90" w:rsidP="00A64FF5">
            <w:pPr>
              <w:jc w:val="center"/>
              <w:rPr>
                <w:sz w:val="18"/>
                <w:szCs w:val="18"/>
              </w:rPr>
            </w:pPr>
            <w:r w:rsidRPr="006459F6">
              <w:rPr>
                <w:sz w:val="18"/>
                <w:szCs w:val="18"/>
              </w:rPr>
              <w:t>-</w:t>
            </w:r>
          </w:p>
        </w:tc>
        <w:tc>
          <w:tcPr>
            <w:tcW w:w="685" w:type="pct"/>
            <w:vAlign w:val="center"/>
          </w:tcPr>
          <w:p w14:paraId="33E8E70B" w14:textId="77777777" w:rsidR="009B6D90" w:rsidRPr="006459F6" w:rsidRDefault="009B6D90" w:rsidP="00A64FF5">
            <w:pPr>
              <w:jc w:val="center"/>
              <w:rPr>
                <w:sz w:val="18"/>
                <w:szCs w:val="18"/>
              </w:rPr>
            </w:pPr>
            <w:r w:rsidRPr="006459F6">
              <w:rPr>
                <w:sz w:val="18"/>
                <w:szCs w:val="18"/>
              </w:rPr>
              <w:t>-</w:t>
            </w:r>
          </w:p>
        </w:tc>
      </w:tr>
      <w:tr w:rsidR="009B6D90" w:rsidRPr="00CF69B8" w14:paraId="4EA33D75" w14:textId="77777777" w:rsidTr="00E23B7D">
        <w:trPr>
          <w:trHeight w:val="142"/>
        </w:trPr>
        <w:tc>
          <w:tcPr>
            <w:tcW w:w="1543" w:type="pct"/>
            <w:vMerge/>
          </w:tcPr>
          <w:p w14:paraId="201B8ECD" w14:textId="77777777" w:rsidR="009B6D90" w:rsidRPr="00B73B03" w:rsidRDefault="009B6D90" w:rsidP="00A64FF5">
            <w:pPr>
              <w:ind w:firstLine="318"/>
              <w:rPr>
                <w:sz w:val="18"/>
                <w:szCs w:val="18"/>
              </w:rPr>
            </w:pPr>
          </w:p>
        </w:tc>
        <w:tc>
          <w:tcPr>
            <w:tcW w:w="717" w:type="pct"/>
            <w:vAlign w:val="center"/>
          </w:tcPr>
          <w:p w14:paraId="5C420FE2" w14:textId="77777777" w:rsidR="009B6D90" w:rsidRPr="00CE387E" w:rsidRDefault="009B6D90" w:rsidP="00A64FF5">
            <w:pPr>
              <w:jc w:val="right"/>
              <w:rPr>
                <w:sz w:val="18"/>
                <w:szCs w:val="18"/>
              </w:rPr>
            </w:pPr>
            <w:r w:rsidRPr="008929E9">
              <w:rPr>
                <w:sz w:val="18"/>
                <w:szCs w:val="18"/>
              </w:rPr>
              <w:t>143</w:t>
            </w:r>
          </w:p>
        </w:tc>
        <w:tc>
          <w:tcPr>
            <w:tcW w:w="683" w:type="pct"/>
          </w:tcPr>
          <w:p w14:paraId="6D6840E4" w14:textId="77777777" w:rsidR="009B6D90" w:rsidRPr="006459F6" w:rsidRDefault="009B6D90" w:rsidP="00E23B7D">
            <w:pPr>
              <w:jc w:val="center"/>
              <w:rPr>
                <w:sz w:val="18"/>
                <w:szCs w:val="18"/>
              </w:rPr>
            </w:pPr>
            <w:r w:rsidRPr="006459F6">
              <w:rPr>
                <w:sz w:val="18"/>
                <w:szCs w:val="18"/>
              </w:rPr>
              <w:t>-</w:t>
            </w:r>
          </w:p>
        </w:tc>
        <w:tc>
          <w:tcPr>
            <w:tcW w:w="689" w:type="pct"/>
          </w:tcPr>
          <w:p w14:paraId="538E6B54" w14:textId="77777777" w:rsidR="009B6D90" w:rsidRPr="006459F6" w:rsidRDefault="009B6D90" w:rsidP="00E23B7D">
            <w:pPr>
              <w:jc w:val="center"/>
              <w:rPr>
                <w:sz w:val="18"/>
                <w:szCs w:val="18"/>
              </w:rPr>
            </w:pPr>
            <w:r w:rsidRPr="006459F6">
              <w:rPr>
                <w:sz w:val="18"/>
                <w:szCs w:val="18"/>
              </w:rPr>
              <w:t>-</w:t>
            </w:r>
          </w:p>
        </w:tc>
        <w:tc>
          <w:tcPr>
            <w:tcW w:w="683" w:type="pct"/>
          </w:tcPr>
          <w:p w14:paraId="19B86323" w14:textId="77777777" w:rsidR="009B6D90" w:rsidRPr="006459F6" w:rsidRDefault="009B6D90" w:rsidP="00E23B7D">
            <w:pPr>
              <w:jc w:val="center"/>
              <w:rPr>
                <w:sz w:val="18"/>
                <w:szCs w:val="18"/>
              </w:rPr>
            </w:pPr>
            <w:r w:rsidRPr="006459F6">
              <w:rPr>
                <w:sz w:val="18"/>
                <w:szCs w:val="18"/>
              </w:rPr>
              <w:t>-</w:t>
            </w:r>
          </w:p>
        </w:tc>
        <w:tc>
          <w:tcPr>
            <w:tcW w:w="685" w:type="pct"/>
          </w:tcPr>
          <w:p w14:paraId="51C00596" w14:textId="77777777" w:rsidR="009B6D90" w:rsidRPr="006459F6" w:rsidRDefault="009B6D90" w:rsidP="00E23B7D">
            <w:pPr>
              <w:jc w:val="center"/>
              <w:rPr>
                <w:sz w:val="18"/>
                <w:szCs w:val="18"/>
              </w:rPr>
            </w:pPr>
            <w:r w:rsidRPr="006459F6">
              <w:rPr>
                <w:sz w:val="18"/>
                <w:szCs w:val="18"/>
              </w:rPr>
              <w:t>-</w:t>
            </w:r>
          </w:p>
        </w:tc>
      </w:tr>
      <w:tr w:rsidR="009B6D90" w:rsidRPr="00CF69B8" w14:paraId="570EF9B1" w14:textId="77777777" w:rsidTr="00A7564F">
        <w:trPr>
          <w:trHeight w:val="142"/>
        </w:trPr>
        <w:tc>
          <w:tcPr>
            <w:tcW w:w="1543" w:type="pct"/>
            <w:vMerge w:val="restart"/>
          </w:tcPr>
          <w:p w14:paraId="677995E8" w14:textId="77777777" w:rsidR="009B6D90" w:rsidRPr="00B73B03" w:rsidRDefault="009B6D90" w:rsidP="00A64FF5">
            <w:pPr>
              <w:ind w:firstLine="318"/>
              <w:rPr>
                <w:sz w:val="18"/>
                <w:szCs w:val="18"/>
                <w:lang w:eastAsia="lv-LV"/>
              </w:rPr>
            </w:pPr>
            <w:r w:rsidRPr="00B73B03">
              <w:rPr>
                <w:sz w:val="18"/>
                <w:szCs w:val="18"/>
                <w:lang w:eastAsia="lv-LV"/>
              </w:rPr>
              <w:t>62.08.00 Eiropas Reģionālās attīstības fonda (ERAF) projekti (2021-2027)</w:t>
            </w:r>
          </w:p>
        </w:tc>
        <w:tc>
          <w:tcPr>
            <w:tcW w:w="717" w:type="pct"/>
            <w:vAlign w:val="center"/>
          </w:tcPr>
          <w:p w14:paraId="3E78CE68" w14:textId="77777777" w:rsidR="009B6D90" w:rsidRPr="009D38FF" w:rsidRDefault="009B6D90" w:rsidP="00A64FF5">
            <w:pPr>
              <w:jc w:val="right"/>
              <w:rPr>
                <w:sz w:val="18"/>
                <w:szCs w:val="18"/>
              </w:rPr>
            </w:pPr>
            <w:r w:rsidRPr="009D38FF">
              <w:rPr>
                <w:sz w:val="18"/>
                <w:szCs w:val="18"/>
              </w:rPr>
              <w:t>78 064</w:t>
            </w:r>
          </w:p>
        </w:tc>
        <w:tc>
          <w:tcPr>
            <w:tcW w:w="683" w:type="pct"/>
            <w:vAlign w:val="center"/>
          </w:tcPr>
          <w:p w14:paraId="3B933F8D" w14:textId="77777777" w:rsidR="009B6D90" w:rsidRPr="009D38FF" w:rsidRDefault="009B6D90" w:rsidP="00A64FF5">
            <w:pPr>
              <w:jc w:val="center"/>
              <w:rPr>
                <w:sz w:val="18"/>
                <w:szCs w:val="18"/>
              </w:rPr>
            </w:pPr>
            <w:r w:rsidRPr="009D38FF">
              <w:rPr>
                <w:sz w:val="18"/>
                <w:szCs w:val="18"/>
              </w:rPr>
              <w:t>-</w:t>
            </w:r>
          </w:p>
        </w:tc>
        <w:tc>
          <w:tcPr>
            <w:tcW w:w="689" w:type="pct"/>
            <w:vAlign w:val="center"/>
          </w:tcPr>
          <w:p w14:paraId="1AF9E0E9" w14:textId="77777777" w:rsidR="009B6D90" w:rsidRPr="009D38FF" w:rsidRDefault="009B6D90" w:rsidP="00A64FF5">
            <w:pPr>
              <w:jc w:val="center"/>
              <w:rPr>
                <w:sz w:val="18"/>
                <w:szCs w:val="18"/>
              </w:rPr>
            </w:pPr>
            <w:r w:rsidRPr="009D38FF">
              <w:rPr>
                <w:sz w:val="18"/>
                <w:szCs w:val="18"/>
              </w:rPr>
              <w:t>24 347 747</w:t>
            </w:r>
          </w:p>
        </w:tc>
        <w:tc>
          <w:tcPr>
            <w:tcW w:w="683" w:type="pct"/>
            <w:vAlign w:val="center"/>
          </w:tcPr>
          <w:p w14:paraId="7F361891" w14:textId="77777777" w:rsidR="009B6D90" w:rsidRPr="009D38FF" w:rsidRDefault="009B6D90" w:rsidP="00A64FF5">
            <w:pPr>
              <w:jc w:val="center"/>
              <w:rPr>
                <w:sz w:val="18"/>
                <w:szCs w:val="18"/>
              </w:rPr>
            </w:pPr>
            <w:r w:rsidRPr="009D38FF">
              <w:rPr>
                <w:sz w:val="18"/>
                <w:szCs w:val="18"/>
              </w:rPr>
              <w:t>25 694 040</w:t>
            </w:r>
          </w:p>
        </w:tc>
        <w:tc>
          <w:tcPr>
            <w:tcW w:w="685" w:type="pct"/>
            <w:vAlign w:val="center"/>
          </w:tcPr>
          <w:p w14:paraId="59596F48" w14:textId="77777777" w:rsidR="009B6D90" w:rsidRPr="009D38FF" w:rsidRDefault="009B6D90" w:rsidP="00A64FF5">
            <w:pPr>
              <w:jc w:val="center"/>
              <w:rPr>
                <w:sz w:val="18"/>
                <w:szCs w:val="18"/>
              </w:rPr>
            </w:pPr>
            <w:r w:rsidRPr="009D38FF">
              <w:rPr>
                <w:sz w:val="18"/>
                <w:szCs w:val="18"/>
              </w:rPr>
              <w:t>16 986 783</w:t>
            </w:r>
          </w:p>
        </w:tc>
      </w:tr>
      <w:tr w:rsidR="009B6D90" w:rsidRPr="00CF69B8" w14:paraId="462F0619" w14:textId="77777777" w:rsidTr="00263FA9">
        <w:trPr>
          <w:trHeight w:val="142"/>
        </w:trPr>
        <w:tc>
          <w:tcPr>
            <w:tcW w:w="1543" w:type="pct"/>
            <w:vMerge/>
          </w:tcPr>
          <w:p w14:paraId="748DE1A6" w14:textId="77777777" w:rsidR="009B6D90" w:rsidRPr="00B73B03" w:rsidRDefault="009B6D90" w:rsidP="00A64FF5">
            <w:pPr>
              <w:ind w:firstLine="318"/>
              <w:rPr>
                <w:sz w:val="18"/>
                <w:szCs w:val="18"/>
                <w:lang w:eastAsia="lv-LV"/>
              </w:rPr>
            </w:pPr>
          </w:p>
        </w:tc>
        <w:tc>
          <w:tcPr>
            <w:tcW w:w="717" w:type="pct"/>
          </w:tcPr>
          <w:p w14:paraId="0216A228" w14:textId="77777777" w:rsidR="009B6D90" w:rsidRPr="009D38FF" w:rsidRDefault="009B6D90" w:rsidP="00E23B7D">
            <w:pPr>
              <w:jc w:val="center"/>
              <w:rPr>
                <w:sz w:val="18"/>
                <w:szCs w:val="18"/>
              </w:rPr>
            </w:pPr>
            <w:r w:rsidRPr="009D38FF">
              <w:rPr>
                <w:sz w:val="18"/>
                <w:szCs w:val="18"/>
              </w:rPr>
              <w:t>-</w:t>
            </w:r>
          </w:p>
        </w:tc>
        <w:tc>
          <w:tcPr>
            <w:tcW w:w="683" w:type="pct"/>
          </w:tcPr>
          <w:p w14:paraId="39578DF5" w14:textId="77777777" w:rsidR="009B6D90" w:rsidRPr="009D38FF" w:rsidRDefault="009B6D90" w:rsidP="00E23B7D">
            <w:pPr>
              <w:jc w:val="center"/>
              <w:rPr>
                <w:sz w:val="18"/>
                <w:szCs w:val="18"/>
              </w:rPr>
            </w:pPr>
            <w:r w:rsidRPr="009D38FF">
              <w:rPr>
                <w:sz w:val="18"/>
                <w:szCs w:val="18"/>
              </w:rPr>
              <w:t>-</w:t>
            </w:r>
          </w:p>
        </w:tc>
        <w:tc>
          <w:tcPr>
            <w:tcW w:w="689" w:type="pct"/>
          </w:tcPr>
          <w:p w14:paraId="6EEDB709" w14:textId="77777777" w:rsidR="009B6D90" w:rsidRPr="00CE387E" w:rsidRDefault="009B6D90" w:rsidP="00263FA9">
            <w:pPr>
              <w:jc w:val="right"/>
              <w:rPr>
                <w:sz w:val="18"/>
                <w:szCs w:val="18"/>
              </w:rPr>
            </w:pPr>
            <w:r w:rsidRPr="00CE387E">
              <w:rPr>
                <w:sz w:val="18"/>
                <w:szCs w:val="18"/>
              </w:rPr>
              <w:t>116</w:t>
            </w:r>
          </w:p>
        </w:tc>
        <w:tc>
          <w:tcPr>
            <w:tcW w:w="683" w:type="pct"/>
          </w:tcPr>
          <w:p w14:paraId="3093CC9B" w14:textId="77777777" w:rsidR="009B6D90" w:rsidRPr="00CE387E" w:rsidRDefault="009B6D90" w:rsidP="00263FA9">
            <w:pPr>
              <w:jc w:val="right"/>
              <w:rPr>
                <w:sz w:val="18"/>
                <w:szCs w:val="18"/>
              </w:rPr>
            </w:pPr>
            <w:r w:rsidRPr="00CE387E">
              <w:rPr>
                <w:sz w:val="18"/>
                <w:szCs w:val="18"/>
              </w:rPr>
              <w:t>116</w:t>
            </w:r>
          </w:p>
        </w:tc>
        <w:tc>
          <w:tcPr>
            <w:tcW w:w="685" w:type="pct"/>
          </w:tcPr>
          <w:p w14:paraId="311D255C" w14:textId="77777777" w:rsidR="009B6D90" w:rsidRPr="00CE387E" w:rsidRDefault="009B6D90" w:rsidP="00263FA9">
            <w:pPr>
              <w:jc w:val="right"/>
              <w:rPr>
                <w:sz w:val="18"/>
                <w:szCs w:val="18"/>
              </w:rPr>
            </w:pPr>
            <w:r w:rsidRPr="00CE387E">
              <w:rPr>
                <w:sz w:val="18"/>
                <w:szCs w:val="18"/>
              </w:rPr>
              <w:t>116</w:t>
            </w:r>
          </w:p>
        </w:tc>
      </w:tr>
      <w:tr w:rsidR="009B6D90" w:rsidRPr="00CF69B8" w14:paraId="14FDB94F" w14:textId="77777777" w:rsidTr="00E23B7D">
        <w:trPr>
          <w:trHeight w:val="142"/>
        </w:trPr>
        <w:tc>
          <w:tcPr>
            <w:tcW w:w="1543" w:type="pct"/>
            <w:vMerge w:val="restart"/>
          </w:tcPr>
          <w:p w14:paraId="1509D875" w14:textId="77777777" w:rsidR="009B6D90" w:rsidRPr="00B73B03" w:rsidRDefault="009B6D90" w:rsidP="00A64FF5">
            <w:pPr>
              <w:ind w:firstLine="318"/>
              <w:rPr>
                <w:sz w:val="18"/>
                <w:szCs w:val="18"/>
              </w:rPr>
            </w:pPr>
            <w:r w:rsidRPr="00B73B03">
              <w:rPr>
                <w:sz w:val="18"/>
                <w:szCs w:val="18"/>
                <w:lang w:eastAsia="lv-LV"/>
              </w:rPr>
              <w:t>67.02.00 Atmaksas valsts pamatbudžetā par Eiropas Kopienas iniciatīvu finansējumu</w:t>
            </w:r>
          </w:p>
        </w:tc>
        <w:tc>
          <w:tcPr>
            <w:tcW w:w="717" w:type="pct"/>
          </w:tcPr>
          <w:p w14:paraId="35C1BF25" w14:textId="77777777" w:rsidR="009B6D90" w:rsidRPr="009D38FF" w:rsidRDefault="009B6D90" w:rsidP="00E23B7D">
            <w:pPr>
              <w:jc w:val="center"/>
              <w:rPr>
                <w:sz w:val="18"/>
                <w:szCs w:val="18"/>
              </w:rPr>
            </w:pPr>
            <w:r w:rsidRPr="009D38FF">
              <w:rPr>
                <w:sz w:val="18"/>
                <w:szCs w:val="18"/>
              </w:rPr>
              <w:t>-</w:t>
            </w:r>
          </w:p>
        </w:tc>
        <w:tc>
          <w:tcPr>
            <w:tcW w:w="683" w:type="pct"/>
          </w:tcPr>
          <w:p w14:paraId="64CEC295" w14:textId="77777777" w:rsidR="009B6D90" w:rsidRPr="009D38FF" w:rsidRDefault="009B6D90" w:rsidP="00E23B7D">
            <w:pPr>
              <w:jc w:val="center"/>
              <w:rPr>
                <w:sz w:val="18"/>
                <w:szCs w:val="18"/>
              </w:rPr>
            </w:pPr>
            <w:r w:rsidRPr="009D38FF">
              <w:rPr>
                <w:sz w:val="18"/>
                <w:szCs w:val="18"/>
              </w:rPr>
              <w:t>-</w:t>
            </w:r>
          </w:p>
        </w:tc>
        <w:tc>
          <w:tcPr>
            <w:tcW w:w="689" w:type="pct"/>
          </w:tcPr>
          <w:p w14:paraId="6B0BCDA8" w14:textId="77777777" w:rsidR="009B6D90" w:rsidRPr="009D38FF" w:rsidRDefault="009B6D90" w:rsidP="00E23B7D">
            <w:pPr>
              <w:jc w:val="center"/>
              <w:rPr>
                <w:sz w:val="18"/>
                <w:szCs w:val="18"/>
              </w:rPr>
            </w:pPr>
            <w:r w:rsidRPr="009D38FF">
              <w:rPr>
                <w:sz w:val="18"/>
                <w:szCs w:val="18"/>
              </w:rPr>
              <w:t>56 088</w:t>
            </w:r>
          </w:p>
        </w:tc>
        <w:tc>
          <w:tcPr>
            <w:tcW w:w="683" w:type="pct"/>
          </w:tcPr>
          <w:p w14:paraId="3EDD85B7" w14:textId="77777777" w:rsidR="009B6D90" w:rsidRPr="009D38FF" w:rsidRDefault="009B6D90" w:rsidP="00E23B7D">
            <w:pPr>
              <w:jc w:val="center"/>
              <w:rPr>
                <w:sz w:val="18"/>
                <w:szCs w:val="18"/>
              </w:rPr>
            </w:pPr>
            <w:r w:rsidRPr="009D38FF">
              <w:rPr>
                <w:rFonts w:ascii="Calibri" w:hAnsi="Calibri" w:cs="Calibri"/>
                <w:sz w:val="22"/>
                <w:szCs w:val="22"/>
              </w:rPr>
              <w:t>-</w:t>
            </w:r>
          </w:p>
        </w:tc>
        <w:tc>
          <w:tcPr>
            <w:tcW w:w="685" w:type="pct"/>
          </w:tcPr>
          <w:p w14:paraId="535F95AC" w14:textId="77777777" w:rsidR="009B6D90" w:rsidRPr="009D38FF" w:rsidRDefault="009B6D90" w:rsidP="00E23B7D">
            <w:pPr>
              <w:jc w:val="center"/>
              <w:rPr>
                <w:sz w:val="18"/>
                <w:szCs w:val="18"/>
              </w:rPr>
            </w:pPr>
            <w:r w:rsidRPr="009D38FF">
              <w:rPr>
                <w:sz w:val="18"/>
                <w:szCs w:val="18"/>
              </w:rPr>
              <w:t>-</w:t>
            </w:r>
          </w:p>
        </w:tc>
      </w:tr>
      <w:tr w:rsidR="009B6D90" w:rsidRPr="00CF69B8" w14:paraId="79A8AFA4" w14:textId="77777777" w:rsidTr="00E23B7D">
        <w:trPr>
          <w:trHeight w:val="142"/>
        </w:trPr>
        <w:tc>
          <w:tcPr>
            <w:tcW w:w="1543" w:type="pct"/>
            <w:vMerge/>
          </w:tcPr>
          <w:p w14:paraId="64BACCA9" w14:textId="77777777" w:rsidR="009B6D90" w:rsidRPr="00B73B03" w:rsidRDefault="009B6D90" w:rsidP="00A64FF5">
            <w:pPr>
              <w:ind w:firstLine="318"/>
              <w:rPr>
                <w:sz w:val="18"/>
                <w:szCs w:val="18"/>
              </w:rPr>
            </w:pPr>
          </w:p>
        </w:tc>
        <w:tc>
          <w:tcPr>
            <w:tcW w:w="717" w:type="pct"/>
          </w:tcPr>
          <w:p w14:paraId="6D4A5BBD" w14:textId="77777777" w:rsidR="009B6D90" w:rsidRPr="00E23B7D" w:rsidRDefault="009B6D90" w:rsidP="00E23B7D">
            <w:pPr>
              <w:jc w:val="center"/>
              <w:rPr>
                <w:sz w:val="18"/>
                <w:szCs w:val="18"/>
              </w:rPr>
            </w:pPr>
            <w:r w:rsidRPr="00E23B7D">
              <w:rPr>
                <w:sz w:val="18"/>
                <w:szCs w:val="18"/>
              </w:rPr>
              <w:t>-</w:t>
            </w:r>
          </w:p>
        </w:tc>
        <w:tc>
          <w:tcPr>
            <w:tcW w:w="683" w:type="pct"/>
          </w:tcPr>
          <w:p w14:paraId="58AE5486" w14:textId="77777777" w:rsidR="009B6D90" w:rsidRPr="00E23B7D" w:rsidRDefault="009B6D90" w:rsidP="00E23B7D">
            <w:pPr>
              <w:jc w:val="center"/>
              <w:rPr>
                <w:sz w:val="18"/>
                <w:szCs w:val="18"/>
              </w:rPr>
            </w:pPr>
            <w:r w:rsidRPr="00E23B7D">
              <w:rPr>
                <w:sz w:val="18"/>
                <w:szCs w:val="18"/>
              </w:rPr>
              <w:t>-</w:t>
            </w:r>
          </w:p>
        </w:tc>
        <w:tc>
          <w:tcPr>
            <w:tcW w:w="689" w:type="pct"/>
          </w:tcPr>
          <w:p w14:paraId="32ED840E" w14:textId="77777777" w:rsidR="009B6D90" w:rsidRPr="00E23B7D" w:rsidRDefault="009B6D90" w:rsidP="00E23B7D">
            <w:pPr>
              <w:jc w:val="center"/>
              <w:rPr>
                <w:sz w:val="18"/>
                <w:szCs w:val="18"/>
              </w:rPr>
            </w:pPr>
            <w:r w:rsidRPr="00E23B7D">
              <w:rPr>
                <w:sz w:val="18"/>
                <w:szCs w:val="18"/>
              </w:rPr>
              <w:t>-</w:t>
            </w:r>
          </w:p>
        </w:tc>
        <w:tc>
          <w:tcPr>
            <w:tcW w:w="683" w:type="pct"/>
          </w:tcPr>
          <w:p w14:paraId="5CEFCBB9" w14:textId="77777777" w:rsidR="009B6D90" w:rsidRPr="00E23B7D" w:rsidRDefault="009B6D90" w:rsidP="00E23B7D">
            <w:pPr>
              <w:jc w:val="center"/>
              <w:rPr>
                <w:sz w:val="18"/>
                <w:szCs w:val="18"/>
              </w:rPr>
            </w:pPr>
            <w:r w:rsidRPr="00E23B7D">
              <w:rPr>
                <w:sz w:val="18"/>
                <w:szCs w:val="18"/>
              </w:rPr>
              <w:t>-</w:t>
            </w:r>
          </w:p>
        </w:tc>
        <w:tc>
          <w:tcPr>
            <w:tcW w:w="685" w:type="pct"/>
          </w:tcPr>
          <w:p w14:paraId="766772B6" w14:textId="77777777" w:rsidR="009B6D90" w:rsidRPr="00E23B7D" w:rsidRDefault="009B6D90" w:rsidP="00E23B7D">
            <w:pPr>
              <w:jc w:val="center"/>
              <w:rPr>
                <w:sz w:val="18"/>
                <w:szCs w:val="18"/>
              </w:rPr>
            </w:pPr>
            <w:r w:rsidRPr="00E23B7D">
              <w:rPr>
                <w:sz w:val="18"/>
                <w:szCs w:val="18"/>
              </w:rPr>
              <w:t>-</w:t>
            </w:r>
          </w:p>
        </w:tc>
      </w:tr>
      <w:tr w:rsidR="009B6D90" w:rsidRPr="00CF69B8" w14:paraId="4932A10A" w14:textId="77777777" w:rsidTr="00A7564F">
        <w:trPr>
          <w:trHeight w:val="142"/>
        </w:trPr>
        <w:tc>
          <w:tcPr>
            <w:tcW w:w="1543" w:type="pct"/>
            <w:vMerge w:val="restart"/>
          </w:tcPr>
          <w:p w14:paraId="57672CC6" w14:textId="77777777" w:rsidR="009B6D90" w:rsidRPr="00B73B03" w:rsidRDefault="009B6D90" w:rsidP="00A64FF5">
            <w:pPr>
              <w:ind w:firstLine="318"/>
              <w:rPr>
                <w:sz w:val="18"/>
                <w:szCs w:val="18"/>
              </w:rPr>
            </w:pPr>
            <w:r w:rsidRPr="00B73B03">
              <w:rPr>
                <w:sz w:val="18"/>
                <w:szCs w:val="18"/>
                <w:lang w:eastAsia="lv-LV"/>
              </w:rPr>
              <w:t>67.06.00 Eiropas Kopienas iniciatīvas projekti</w:t>
            </w:r>
          </w:p>
        </w:tc>
        <w:tc>
          <w:tcPr>
            <w:tcW w:w="717" w:type="pct"/>
            <w:vAlign w:val="center"/>
          </w:tcPr>
          <w:p w14:paraId="2C2D8E0F" w14:textId="77777777" w:rsidR="009B6D90" w:rsidRPr="009D38FF" w:rsidRDefault="009B6D90" w:rsidP="00A64FF5">
            <w:pPr>
              <w:jc w:val="right"/>
              <w:rPr>
                <w:sz w:val="18"/>
                <w:szCs w:val="18"/>
              </w:rPr>
            </w:pPr>
            <w:r>
              <w:rPr>
                <w:sz w:val="18"/>
                <w:szCs w:val="18"/>
              </w:rPr>
              <w:t xml:space="preserve">2 366 114 </w:t>
            </w:r>
          </w:p>
        </w:tc>
        <w:tc>
          <w:tcPr>
            <w:tcW w:w="683" w:type="pct"/>
            <w:vAlign w:val="center"/>
          </w:tcPr>
          <w:p w14:paraId="6AAF9F07" w14:textId="77777777" w:rsidR="009B6D90" w:rsidRPr="009D38FF" w:rsidRDefault="009B6D90" w:rsidP="00A64FF5">
            <w:pPr>
              <w:jc w:val="right"/>
              <w:rPr>
                <w:sz w:val="18"/>
                <w:szCs w:val="18"/>
              </w:rPr>
            </w:pPr>
            <w:r w:rsidRPr="009D38FF">
              <w:rPr>
                <w:sz w:val="18"/>
                <w:szCs w:val="18"/>
              </w:rPr>
              <w:t>1 593 012</w:t>
            </w:r>
          </w:p>
        </w:tc>
        <w:tc>
          <w:tcPr>
            <w:tcW w:w="689" w:type="pct"/>
            <w:vAlign w:val="center"/>
          </w:tcPr>
          <w:p w14:paraId="6E74B79E" w14:textId="77777777" w:rsidR="009B6D90" w:rsidRPr="009D38FF" w:rsidRDefault="009B6D90" w:rsidP="00A64FF5">
            <w:pPr>
              <w:jc w:val="right"/>
              <w:rPr>
                <w:sz w:val="18"/>
                <w:szCs w:val="18"/>
              </w:rPr>
            </w:pPr>
            <w:r w:rsidRPr="009D38FF">
              <w:rPr>
                <w:sz w:val="18"/>
                <w:szCs w:val="18"/>
              </w:rPr>
              <w:t>1 587 497</w:t>
            </w:r>
          </w:p>
        </w:tc>
        <w:tc>
          <w:tcPr>
            <w:tcW w:w="683" w:type="pct"/>
            <w:vAlign w:val="center"/>
          </w:tcPr>
          <w:p w14:paraId="0EB50DB4" w14:textId="77777777" w:rsidR="009B6D90" w:rsidRPr="009D38FF" w:rsidRDefault="009B6D90" w:rsidP="00A64FF5">
            <w:pPr>
              <w:jc w:val="right"/>
              <w:rPr>
                <w:sz w:val="18"/>
                <w:szCs w:val="18"/>
              </w:rPr>
            </w:pPr>
            <w:r w:rsidRPr="009D38FF">
              <w:rPr>
                <w:sz w:val="18"/>
                <w:szCs w:val="18"/>
              </w:rPr>
              <w:t>2 047 497</w:t>
            </w:r>
          </w:p>
        </w:tc>
        <w:tc>
          <w:tcPr>
            <w:tcW w:w="685" w:type="pct"/>
            <w:vAlign w:val="center"/>
          </w:tcPr>
          <w:p w14:paraId="52DB7C0B" w14:textId="77777777" w:rsidR="009B6D90" w:rsidRPr="009D38FF" w:rsidRDefault="009B6D90" w:rsidP="00A64FF5">
            <w:pPr>
              <w:jc w:val="right"/>
              <w:rPr>
                <w:sz w:val="18"/>
                <w:szCs w:val="18"/>
              </w:rPr>
            </w:pPr>
            <w:r w:rsidRPr="009D38FF">
              <w:rPr>
                <w:sz w:val="18"/>
                <w:szCs w:val="18"/>
              </w:rPr>
              <w:t>1 587 497</w:t>
            </w:r>
          </w:p>
        </w:tc>
      </w:tr>
      <w:tr w:rsidR="009B6D90" w:rsidRPr="00CF69B8" w14:paraId="1F90F034" w14:textId="77777777" w:rsidTr="00A7564F">
        <w:trPr>
          <w:trHeight w:val="142"/>
        </w:trPr>
        <w:tc>
          <w:tcPr>
            <w:tcW w:w="1543" w:type="pct"/>
            <w:vMerge/>
          </w:tcPr>
          <w:p w14:paraId="3658DDD1" w14:textId="77777777" w:rsidR="009B6D90" w:rsidRPr="00B73B03" w:rsidRDefault="009B6D90" w:rsidP="00A64FF5">
            <w:pPr>
              <w:ind w:firstLine="318"/>
              <w:rPr>
                <w:sz w:val="18"/>
                <w:szCs w:val="18"/>
              </w:rPr>
            </w:pPr>
          </w:p>
        </w:tc>
        <w:tc>
          <w:tcPr>
            <w:tcW w:w="717" w:type="pct"/>
            <w:vAlign w:val="center"/>
          </w:tcPr>
          <w:p w14:paraId="0A4264F5" w14:textId="77777777" w:rsidR="009B6D90" w:rsidRPr="00CE387E" w:rsidRDefault="009B6D90" w:rsidP="00A64FF5">
            <w:pPr>
              <w:jc w:val="right"/>
              <w:rPr>
                <w:sz w:val="18"/>
                <w:szCs w:val="18"/>
              </w:rPr>
            </w:pPr>
            <w:r w:rsidRPr="00CE387E">
              <w:rPr>
                <w:sz w:val="18"/>
                <w:szCs w:val="18"/>
              </w:rPr>
              <w:t>34</w:t>
            </w:r>
          </w:p>
        </w:tc>
        <w:tc>
          <w:tcPr>
            <w:tcW w:w="683" w:type="pct"/>
            <w:vAlign w:val="center"/>
          </w:tcPr>
          <w:p w14:paraId="3027D02A" w14:textId="77777777" w:rsidR="009B6D90" w:rsidRPr="00CE387E" w:rsidRDefault="009B6D90" w:rsidP="00A64FF5">
            <w:pPr>
              <w:jc w:val="right"/>
              <w:rPr>
                <w:sz w:val="18"/>
                <w:szCs w:val="18"/>
              </w:rPr>
            </w:pPr>
            <w:r w:rsidRPr="00CE387E">
              <w:rPr>
                <w:sz w:val="18"/>
                <w:szCs w:val="18"/>
              </w:rPr>
              <w:t>34</w:t>
            </w:r>
          </w:p>
        </w:tc>
        <w:tc>
          <w:tcPr>
            <w:tcW w:w="689" w:type="pct"/>
            <w:vAlign w:val="center"/>
          </w:tcPr>
          <w:p w14:paraId="0269A7D7" w14:textId="77777777" w:rsidR="009B6D90" w:rsidRPr="00CE387E" w:rsidRDefault="009B6D90" w:rsidP="00A64FF5">
            <w:pPr>
              <w:jc w:val="right"/>
              <w:rPr>
                <w:sz w:val="18"/>
                <w:szCs w:val="18"/>
              </w:rPr>
            </w:pPr>
            <w:r w:rsidRPr="00CE387E">
              <w:rPr>
                <w:sz w:val="18"/>
                <w:szCs w:val="18"/>
              </w:rPr>
              <w:t>33</w:t>
            </w:r>
          </w:p>
        </w:tc>
        <w:tc>
          <w:tcPr>
            <w:tcW w:w="683" w:type="pct"/>
            <w:vAlign w:val="center"/>
          </w:tcPr>
          <w:p w14:paraId="2A5888A5" w14:textId="77777777" w:rsidR="009B6D90" w:rsidRPr="00CE387E" w:rsidRDefault="009B6D90" w:rsidP="00A64FF5">
            <w:pPr>
              <w:jc w:val="right"/>
              <w:rPr>
                <w:sz w:val="18"/>
                <w:szCs w:val="18"/>
              </w:rPr>
            </w:pPr>
            <w:r w:rsidRPr="00CE387E">
              <w:rPr>
                <w:sz w:val="18"/>
                <w:szCs w:val="18"/>
              </w:rPr>
              <w:t>33</w:t>
            </w:r>
          </w:p>
        </w:tc>
        <w:tc>
          <w:tcPr>
            <w:tcW w:w="685" w:type="pct"/>
            <w:vAlign w:val="center"/>
          </w:tcPr>
          <w:p w14:paraId="217EFBDC" w14:textId="77777777" w:rsidR="009B6D90" w:rsidRPr="00CE387E" w:rsidRDefault="009B6D90" w:rsidP="00A64FF5">
            <w:pPr>
              <w:jc w:val="right"/>
              <w:rPr>
                <w:sz w:val="18"/>
                <w:szCs w:val="18"/>
              </w:rPr>
            </w:pPr>
            <w:r w:rsidRPr="00CE387E">
              <w:rPr>
                <w:sz w:val="18"/>
                <w:szCs w:val="18"/>
              </w:rPr>
              <w:t>33</w:t>
            </w:r>
          </w:p>
        </w:tc>
      </w:tr>
      <w:tr w:rsidR="009B6D90" w:rsidRPr="00CF69B8" w14:paraId="00092266" w14:textId="77777777" w:rsidTr="00A7564F">
        <w:trPr>
          <w:trHeight w:val="142"/>
        </w:trPr>
        <w:tc>
          <w:tcPr>
            <w:tcW w:w="1543" w:type="pct"/>
            <w:vMerge w:val="restart"/>
          </w:tcPr>
          <w:p w14:paraId="165BC718" w14:textId="77777777" w:rsidR="009B6D90" w:rsidRPr="00B73B03" w:rsidRDefault="009B6D90" w:rsidP="00A64FF5">
            <w:pPr>
              <w:ind w:firstLine="318"/>
              <w:rPr>
                <w:sz w:val="18"/>
                <w:szCs w:val="18"/>
              </w:rPr>
            </w:pPr>
            <w:r w:rsidRPr="00B73B03">
              <w:rPr>
                <w:sz w:val="18"/>
                <w:szCs w:val="18"/>
                <w:lang w:eastAsia="lv-LV"/>
              </w:rPr>
              <w:t>69.02.00 Atmaksas valsts pamatbudžetā par mērķa “Eiropas teritoriālā sadarbība” pārrobežu sadarbības programmu, projektu un pasākumu īstenošanu</w:t>
            </w:r>
          </w:p>
        </w:tc>
        <w:tc>
          <w:tcPr>
            <w:tcW w:w="717" w:type="pct"/>
          </w:tcPr>
          <w:p w14:paraId="59F1B324" w14:textId="77777777" w:rsidR="009B6D90" w:rsidRPr="009D38FF" w:rsidRDefault="009B6D90" w:rsidP="00A64FF5">
            <w:pPr>
              <w:jc w:val="right"/>
              <w:rPr>
                <w:sz w:val="18"/>
                <w:szCs w:val="18"/>
              </w:rPr>
            </w:pPr>
            <w:r w:rsidRPr="009D38FF">
              <w:rPr>
                <w:sz w:val="18"/>
                <w:szCs w:val="18"/>
              </w:rPr>
              <w:t>40 026</w:t>
            </w:r>
          </w:p>
        </w:tc>
        <w:tc>
          <w:tcPr>
            <w:tcW w:w="683" w:type="pct"/>
          </w:tcPr>
          <w:p w14:paraId="28725A99" w14:textId="77777777" w:rsidR="009B6D90" w:rsidRPr="009D38FF" w:rsidRDefault="009B6D90" w:rsidP="00A64FF5">
            <w:pPr>
              <w:jc w:val="center"/>
              <w:rPr>
                <w:sz w:val="18"/>
                <w:szCs w:val="18"/>
              </w:rPr>
            </w:pPr>
            <w:r w:rsidRPr="009D38FF">
              <w:rPr>
                <w:sz w:val="18"/>
                <w:szCs w:val="18"/>
              </w:rPr>
              <w:t>-</w:t>
            </w:r>
          </w:p>
        </w:tc>
        <w:tc>
          <w:tcPr>
            <w:tcW w:w="689" w:type="pct"/>
            <w:vAlign w:val="center"/>
          </w:tcPr>
          <w:p w14:paraId="460A7659" w14:textId="77777777" w:rsidR="009B6D90" w:rsidRPr="009D38FF" w:rsidRDefault="009B6D90" w:rsidP="00A64FF5">
            <w:pPr>
              <w:jc w:val="center"/>
              <w:rPr>
                <w:sz w:val="18"/>
                <w:szCs w:val="18"/>
              </w:rPr>
            </w:pPr>
            <w:r w:rsidRPr="009D38FF">
              <w:rPr>
                <w:rFonts w:ascii="Calibri" w:hAnsi="Calibri" w:cs="Calibri"/>
                <w:sz w:val="22"/>
                <w:szCs w:val="22"/>
              </w:rPr>
              <w:t>-</w:t>
            </w:r>
          </w:p>
        </w:tc>
        <w:tc>
          <w:tcPr>
            <w:tcW w:w="683" w:type="pct"/>
            <w:vAlign w:val="center"/>
          </w:tcPr>
          <w:p w14:paraId="1A6B1B36" w14:textId="77777777" w:rsidR="009B6D90" w:rsidRPr="009D38FF" w:rsidRDefault="009B6D90" w:rsidP="00A64FF5">
            <w:pPr>
              <w:jc w:val="center"/>
              <w:rPr>
                <w:sz w:val="18"/>
                <w:szCs w:val="18"/>
              </w:rPr>
            </w:pPr>
            <w:r w:rsidRPr="009D38FF">
              <w:rPr>
                <w:rFonts w:ascii="Calibri" w:hAnsi="Calibri" w:cs="Calibri"/>
                <w:sz w:val="22"/>
                <w:szCs w:val="22"/>
              </w:rPr>
              <w:t>-</w:t>
            </w:r>
          </w:p>
        </w:tc>
        <w:tc>
          <w:tcPr>
            <w:tcW w:w="685" w:type="pct"/>
            <w:vAlign w:val="center"/>
          </w:tcPr>
          <w:p w14:paraId="19FFA928" w14:textId="77777777" w:rsidR="009B6D90" w:rsidRPr="009D38FF" w:rsidRDefault="009B6D90" w:rsidP="00A64FF5">
            <w:pPr>
              <w:jc w:val="center"/>
              <w:rPr>
                <w:sz w:val="18"/>
                <w:szCs w:val="18"/>
              </w:rPr>
            </w:pPr>
            <w:r w:rsidRPr="009D38FF">
              <w:rPr>
                <w:sz w:val="18"/>
                <w:szCs w:val="18"/>
              </w:rPr>
              <w:t>-</w:t>
            </w:r>
          </w:p>
        </w:tc>
      </w:tr>
      <w:tr w:rsidR="009B6D90" w:rsidRPr="00CF69B8" w14:paraId="269E2331" w14:textId="77777777" w:rsidTr="00E23B7D">
        <w:trPr>
          <w:trHeight w:val="142"/>
        </w:trPr>
        <w:tc>
          <w:tcPr>
            <w:tcW w:w="1543" w:type="pct"/>
            <w:vMerge/>
          </w:tcPr>
          <w:p w14:paraId="797965BD" w14:textId="77777777" w:rsidR="009B6D90" w:rsidRPr="00B73B03" w:rsidRDefault="009B6D90" w:rsidP="00A64FF5">
            <w:pPr>
              <w:ind w:firstLine="318"/>
              <w:rPr>
                <w:sz w:val="18"/>
                <w:szCs w:val="18"/>
              </w:rPr>
            </w:pPr>
          </w:p>
        </w:tc>
        <w:tc>
          <w:tcPr>
            <w:tcW w:w="717" w:type="pct"/>
          </w:tcPr>
          <w:p w14:paraId="4140F6D4" w14:textId="77777777" w:rsidR="009B6D90" w:rsidRPr="00E23B7D" w:rsidRDefault="009B6D90" w:rsidP="00E23B7D">
            <w:pPr>
              <w:jc w:val="center"/>
              <w:rPr>
                <w:sz w:val="18"/>
                <w:szCs w:val="18"/>
              </w:rPr>
            </w:pPr>
            <w:r w:rsidRPr="00E23B7D">
              <w:rPr>
                <w:sz w:val="18"/>
                <w:szCs w:val="18"/>
              </w:rPr>
              <w:t>-</w:t>
            </w:r>
          </w:p>
        </w:tc>
        <w:tc>
          <w:tcPr>
            <w:tcW w:w="683" w:type="pct"/>
          </w:tcPr>
          <w:p w14:paraId="7449EB2B" w14:textId="77777777" w:rsidR="009B6D90" w:rsidRPr="00E23B7D" w:rsidRDefault="009B6D90" w:rsidP="00E23B7D">
            <w:pPr>
              <w:jc w:val="center"/>
              <w:rPr>
                <w:sz w:val="18"/>
                <w:szCs w:val="18"/>
              </w:rPr>
            </w:pPr>
            <w:r w:rsidRPr="00E23B7D">
              <w:rPr>
                <w:sz w:val="18"/>
                <w:szCs w:val="18"/>
              </w:rPr>
              <w:t>-</w:t>
            </w:r>
          </w:p>
        </w:tc>
        <w:tc>
          <w:tcPr>
            <w:tcW w:w="689" w:type="pct"/>
          </w:tcPr>
          <w:p w14:paraId="52CFCDC0" w14:textId="77777777" w:rsidR="009B6D90" w:rsidRPr="00E23B7D" w:rsidRDefault="009B6D90" w:rsidP="00E23B7D">
            <w:pPr>
              <w:jc w:val="center"/>
              <w:rPr>
                <w:sz w:val="18"/>
                <w:szCs w:val="18"/>
              </w:rPr>
            </w:pPr>
            <w:r w:rsidRPr="00E23B7D">
              <w:rPr>
                <w:sz w:val="18"/>
                <w:szCs w:val="18"/>
              </w:rPr>
              <w:t>-</w:t>
            </w:r>
          </w:p>
        </w:tc>
        <w:tc>
          <w:tcPr>
            <w:tcW w:w="683" w:type="pct"/>
          </w:tcPr>
          <w:p w14:paraId="091525C8" w14:textId="77777777" w:rsidR="009B6D90" w:rsidRPr="00E23B7D" w:rsidRDefault="009B6D90" w:rsidP="00E23B7D">
            <w:pPr>
              <w:jc w:val="center"/>
              <w:rPr>
                <w:sz w:val="18"/>
                <w:szCs w:val="18"/>
              </w:rPr>
            </w:pPr>
            <w:r w:rsidRPr="00E23B7D">
              <w:rPr>
                <w:sz w:val="18"/>
                <w:szCs w:val="18"/>
              </w:rPr>
              <w:t>-</w:t>
            </w:r>
          </w:p>
        </w:tc>
        <w:tc>
          <w:tcPr>
            <w:tcW w:w="685" w:type="pct"/>
          </w:tcPr>
          <w:p w14:paraId="0B5713C5" w14:textId="77777777" w:rsidR="009B6D90" w:rsidRPr="00E23B7D" w:rsidRDefault="009B6D90" w:rsidP="00E23B7D">
            <w:pPr>
              <w:jc w:val="center"/>
              <w:rPr>
                <w:sz w:val="18"/>
                <w:szCs w:val="18"/>
              </w:rPr>
            </w:pPr>
            <w:r w:rsidRPr="00E23B7D">
              <w:rPr>
                <w:sz w:val="18"/>
                <w:szCs w:val="18"/>
              </w:rPr>
              <w:t>-</w:t>
            </w:r>
          </w:p>
        </w:tc>
      </w:tr>
      <w:tr w:rsidR="009B6D90" w:rsidRPr="00CF69B8" w14:paraId="69DE9214" w14:textId="77777777" w:rsidTr="00A7564F">
        <w:trPr>
          <w:trHeight w:val="142"/>
        </w:trPr>
        <w:tc>
          <w:tcPr>
            <w:tcW w:w="1543" w:type="pct"/>
            <w:vMerge w:val="restart"/>
          </w:tcPr>
          <w:p w14:paraId="1BB8D23D" w14:textId="77777777" w:rsidR="009B6D90" w:rsidRPr="00612FFC" w:rsidRDefault="009B6D90" w:rsidP="00A64FF5">
            <w:pPr>
              <w:ind w:firstLine="318"/>
              <w:rPr>
                <w:sz w:val="18"/>
                <w:szCs w:val="18"/>
                <w:lang w:eastAsia="lv-LV"/>
              </w:rPr>
            </w:pPr>
            <w:r w:rsidRPr="00612FFC">
              <w:rPr>
                <w:sz w:val="18"/>
                <w:szCs w:val="18"/>
                <w:lang w:eastAsia="lv-LV"/>
              </w:rPr>
              <w:t>70.50.00 Tehniskā palīdzība ERAF, ESF+, KF, TPF finansējuma apgūšanai (2021–2027)</w:t>
            </w:r>
          </w:p>
        </w:tc>
        <w:tc>
          <w:tcPr>
            <w:tcW w:w="717" w:type="pct"/>
            <w:vAlign w:val="center"/>
          </w:tcPr>
          <w:p w14:paraId="1C6633EC" w14:textId="77777777" w:rsidR="009B6D90" w:rsidRPr="005C1522" w:rsidRDefault="009B6D90" w:rsidP="00A64FF5">
            <w:pPr>
              <w:jc w:val="right"/>
              <w:rPr>
                <w:sz w:val="18"/>
                <w:szCs w:val="18"/>
              </w:rPr>
            </w:pPr>
            <w:r w:rsidRPr="005C1522">
              <w:rPr>
                <w:sz w:val="18"/>
                <w:szCs w:val="18"/>
              </w:rPr>
              <w:t>580 724</w:t>
            </w:r>
          </w:p>
        </w:tc>
        <w:tc>
          <w:tcPr>
            <w:tcW w:w="683" w:type="pct"/>
            <w:vAlign w:val="center"/>
          </w:tcPr>
          <w:p w14:paraId="17E29C55" w14:textId="77777777" w:rsidR="009B6D90" w:rsidRPr="005C1522" w:rsidRDefault="009B6D90" w:rsidP="00A64FF5">
            <w:pPr>
              <w:jc w:val="right"/>
              <w:rPr>
                <w:sz w:val="18"/>
                <w:szCs w:val="18"/>
              </w:rPr>
            </w:pPr>
            <w:r w:rsidRPr="005C1522">
              <w:rPr>
                <w:sz w:val="18"/>
                <w:szCs w:val="18"/>
              </w:rPr>
              <w:t>1 153 419</w:t>
            </w:r>
          </w:p>
        </w:tc>
        <w:tc>
          <w:tcPr>
            <w:tcW w:w="689" w:type="pct"/>
            <w:vAlign w:val="center"/>
          </w:tcPr>
          <w:p w14:paraId="6B943A2C" w14:textId="77777777" w:rsidR="009B6D90" w:rsidRPr="005C1522" w:rsidRDefault="009B6D90" w:rsidP="00A64FF5">
            <w:pPr>
              <w:jc w:val="right"/>
              <w:rPr>
                <w:sz w:val="18"/>
                <w:szCs w:val="18"/>
              </w:rPr>
            </w:pPr>
            <w:r w:rsidRPr="005C1522">
              <w:rPr>
                <w:sz w:val="18"/>
                <w:szCs w:val="18"/>
              </w:rPr>
              <w:t>1 153 419</w:t>
            </w:r>
          </w:p>
        </w:tc>
        <w:tc>
          <w:tcPr>
            <w:tcW w:w="683" w:type="pct"/>
            <w:vAlign w:val="center"/>
          </w:tcPr>
          <w:p w14:paraId="3088AD43" w14:textId="77777777" w:rsidR="009B6D90" w:rsidRPr="005C1522" w:rsidRDefault="009B6D90" w:rsidP="00A64FF5">
            <w:pPr>
              <w:jc w:val="right"/>
              <w:rPr>
                <w:sz w:val="18"/>
                <w:szCs w:val="18"/>
              </w:rPr>
            </w:pPr>
            <w:r w:rsidRPr="005C1522">
              <w:rPr>
                <w:sz w:val="18"/>
                <w:szCs w:val="18"/>
              </w:rPr>
              <w:t>1 153 419</w:t>
            </w:r>
          </w:p>
        </w:tc>
        <w:tc>
          <w:tcPr>
            <w:tcW w:w="685" w:type="pct"/>
            <w:vAlign w:val="center"/>
          </w:tcPr>
          <w:p w14:paraId="066B9FD0" w14:textId="77777777" w:rsidR="009B6D90" w:rsidRPr="005C1522" w:rsidRDefault="009B6D90" w:rsidP="00A64FF5">
            <w:pPr>
              <w:jc w:val="center"/>
              <w:rPr>
                <w:sz w:val="18"/>
                <w:szCs w:val="18"/>
              </w:rPr>
            </w:pPr>
            <w:r w:rsidRPr="005C1522">
              <w:rPr>
                <w:sz w:val="18"/>
                <w:szCs w:val="18"/>
              </w:rPr>
              <w:t>1 153 419</w:t>
            </w:r>
          </w:p>
        </w:tc>
      </w:tr>
      <w:tr w:rsidR="009B6D90" w:rsidRPr="00CF69B8" w14:paraId="6829AD9A" w14:textId="77777777" w:rsidTr="00A7564F">
        <w:trPr>
          <w:trHeight w:val="142"/>
        </w:trPr>
        <w:tc>
          <w:tcPr>
            <w:tcW w:w="1543" w:type="pct"/>
            <w:vMerge/>
          </w:tcPr>
          <w:p w14:paraId="1A96E6DB" w14:textId="77777777" w:rsidR="009B6D90" w:rsidRPr="00612FFC" w:rsidRDefault="009B6D90" w:rsidP="00A64FF5">
            <w:pPr>
              <w:ind w:firstLine="318"/>
              <w:rPr>
                <w:sz w:val="18"/>
                <w:szCs w:val="18"/>
                <w:lang w:eastAsia="lv-LV"/>
              </w:rPr>
            </w:pPr>
          </w:p>
        </w:tc>
        <w:tc>
          <w:tcPr>
            <w:tcW w:w="717" w:type="pct"/>
          </w:tcPr>
          <w:p w14:paraId="2A230E04" w14:textId="77777777" w:rsidR="009B6D90" w:rsidRPr="00CE387E" w:rsidRDefault="009B6D90" w:rsidP="00A64FF5">
            <w:pPr>
              <w:jc w:val="right"/>
              <w:rPr>
                <w:sz w:val="18"/>
                <w:szCs w:val="18"/>
              </w:rPr>
            </w:pPr>
            <w:r w:rsidRPr="00CE387E">
              <w:rPr>
                <w:sz w:val="18"/>
                <w:szCs w:val="18"/>
              </w:rPr>
              <w:t>43</w:t>
            </w:r>
          </w:p>
        </w:tc>
        <w:tc>
          <w:tcPr>
            <w:tcW w:w="683" w:type="pct"/>
          </w:tcPr>
          <w:p w14:paraId="1DDD7A9C" w14:textId="77777777" w:rsidR="009B6D90" w:rsidRPr="00CE387E" w:rsidRDefault="009B6D90" w:rsidP="00A64FF5">
            <w:pPr>
              <w:jc w:val="right"/>
              <w:rPr>
                <w:sz w:val="18"/>
                <w:szCs w:val="18"/>
              </w:rPr>
            </w:pPr>
            <w:r w:rsidRPr="00CE387E">
              <w:rPr>
                <w:sz w:val="18"/>
                <w:szCs w:val="18"/>
              </w:rPr>
              <w:t>43</w:t>
            </w:r>
          </w:p>
        </w:tc>
        <w:tc>
          <w:tcPr>
            <w:tcW w:w="689" w:type="pct"/>
          </w:tcPr>
          <w:p w14:paraId="54B56D44" w14:textId="77777777" w:rsidR="009B6D90" w:rsidRPr="00CE387E" w:rsidRDefault="009B6D90" w:rsidP="00A64FF5">
            <w:pPr>
              <w:jc w:val="right"/>
              <w:rPr>
                <w:sz w:val="18"/>
                <w:szCs w:val="18"/>
              </w:rPr>
            </w:pPr>
            <w:r w:rsidRPr="00CE387E">
              <w:rPr>
                <w:sz w:val="18"/>
                <w:szCs w:val="18"/>
              </w:rPr>
              <w:t>43</w:t>
            </w:r>
          </w:p>
        </w:tc>
        <w:tc>
          <w:tcPr>
            <w:tcW w:w="683" w:type="pct"/>
          </w:tcPr>
          <w:p w14:paraId="4F2DA531" w14:textId="77777777" w:rsidR="009B6D90" w:rsidRPr="00CE387E" w:rsidRDefault="009B6D90" w:rsidP="00A64FF5">
            <w:pPr>
              <w:jc w:val="right"/>
              <w:rPr>
                <w:sz w:val="18"/>
                <w:szCs w:val="18"/>
              </w:rPr>
            </w:pPr>
            <w:r w:rsidRPr="00CE387E">
              <w:rPr>
                <w:sz w:val="18"/>
                <w:szCs w:val="18"/>
              </w:rPr>
              <w:t>43</w:t>
            </w:r>
          </w:p>
        </w:tc>
        <w:tc>
          <w:tcPr>
            <w:tcW w:w="685" w:type="pct"/>
          </w:tcPr>
          <w:p w14:paraId="25271A53" w14:textId="77777777" w:rsidR="009B6D90" w:rsidRPr="00CE387E" w:rsidRDefault="009B6D90" w:rsidP="00A64FF5">
            <w:pPr>
              <w:jc w:val="right"/>
              <w:rPr>
                <w:sz w:val="18"/>
                <w:szCs w:val="18"/>
              </w:rPr>
            </w:pPr>
            <w:r w:rsidRPr="00CE387E">
              <w:rPr>
                <w:sz w:val="18"/>
                <w:szCs w:val="18"/>
              </w:rPr>
              <w:t>43</w:t>
            </w:r>
          </w:p>
        </w:tc>
      </w:tr>
      <w:tr w:rsidR="009B6D90" w:rsidRPr="00CF69B8" w14:paraId="279E4A02" w14:textId="77777777" w:rsidTr="00A7564F">
        <w:trPr>
          <w:trHeight w:val="142"/>
        </w:trPr>
        <w:tc>
          <w:tcPr>
            <w:tcW w:w="1543" w:type="pct"/>
            <w:vMerge w:val="restart"/>
          </w:tcPr>
          <w:p w14:paraId="21F5E9C7" w14:textId="77777777" w:rsidR="009B6D90" w:rsidRPr="00612FFC" w:rsidRDefault="009B6D90" w:rsidP="00A64FF5">
            <w:pPr>
              <w:ind w:firstLine="318"/>
              <w:rPr>
                <w:sz w:val="18"/>
                <w:szCs w:val="18"/>
              </w:rPr>
            </w:pPr>
            <w:r w:rsidRPr="00612FFC">
              <w:rPr>
                <w:sz w:val="18"/>
                <w:szCs w:val="18"/>
                <w:lang w:eastAsia="lv-LV"/>
              </w:rPr>
              <w:t>71.06.00 Eiropas Ekonomikas zonas un Norvēģijas finanšu instrumentu finansētie projekti</w:t>
            </w:r>
          </w:p>
        </w:tc>
        <w:tc>
          <w:tcPr>
            <w:tcW w:w="717" w:type="pct"/>
            <w:vAlign w:val="center"/>
          </w:tcPr>
          <w:p w14:paraId="7216424B" w14:textId="77777777" w:rsidR="009B6D90" w:rsidRPr="00134412" w:rsidRDefault="009B6D90" w:rsidP="00A64FF5">
            <w:pPr>
              <w:jc w:val="right"/>
              <w:rPr>
                <w:sz w:val="18"/>
                <w:szCs w:val="18"/>
              </w:rPr>
            </w:pPr>
            <w:r w:rsidRPr="00134412">
              <w:rPr>
                <w:sz w:val="18"/>
                <w:szCs w:val="18"/>
              </w:rPr>
              <w:t>5 433 555</w:t>
            </w:r>
          </w:p>
        </w:tc>
        <w:tc>
          <w:tcPr>
            <w:tcW w:w="683" w:type="pct"/>
            <w:vAlign w:val="center"/>
          </w:tcPr>
          <w:p w14:paraId="5AFA30A1" w14:textId="77777777" w:rsidR="009B6D90" w:rsidRPr="00134412" w:rsidRDefault="009B6D90" w:rsidP="00A64FF5">
            <w:pPr>
              <w:jc w:val="right"/>
              <w:rPr>
                <w:sz w:val="18"/>
                <w:szCs w:val="18"/>
              </w:rPr>
            </w:pPr>
            <w:r w:rsidRPr="00134412">
              <w:rPr>
                <w:sz w:val="18"/>
                <w:szCs w:val="18"/>
              </w:rPr>
              <w:t>5 139 996</w:t>
            </w:r>
          </w:p>
        </w:tc>
        <w:tc>
          <w:tcPr>
            <w:tcW w:w="689" w:type="pct"/>
            <w:vAlign w:val="center"/>
          </w:tcPr>
          <w:p w14:paraId="4B287438" w14:textId="77777777" w:rsidR="009B6D90" w:rsidRPr="00134412" w:rsidRDefault="009B6D90" w:rsidP="00A64FF5">
            <w:pPr>
              <w:jc w:val="center"/>
              <w:rPr>
                <w:sz w:val="18"/>
                <w:szCs w:val="18"/>
              </w:rPr>
            </w:pPr>
            <w:r w:rsidRPr="00134412">
              <w:rPr>
                <w:sz w:val="18"/>
                <w:szCs w:val="18"/>
              </w:rPr>
              <w:t>-</w:t>
            </w:r>
          </w:p>
        </w:tc>
        <w:tc>
          <w:tcPr>
            <w:tcW w:w="683" w:type="pct"/>
            <w:vAlign w:val="center"/>
          </w:tcPr>
          <w:p w14:paraId="69FF591D" w14:textId="77777777" w:rsidR="009B6D90" w:rsidRPr="00134412" w:rsidRDefault="009B6D90" w:rsidP="00A64FF5">
            <w:pPr>
              <w:jc w:val="center"/>
              <w:rPr>
                <w:sz w:val="18"/>
                <w:szCs w:val="18"/>
              </w:rPr>
            </w:pPr>
            <w:r w:rsidRPr="00134412">
              <w:rPr>
                <w:sz w:val="18"/>
                <w:szCs w:val="18"/>
              </w:rPr>
              <w:t>-</w:t>
            </w:r>
          </w:p>
        </w:tc>
        <w:tc>
          <w:tcPr>
            <w:tcW w:w="685" w:type="pct"/>
            <w:vAlign w:val="center"/>
          </w:tcPr>
          <w:p w14:paraId="040AA666" w14:textId="77777777" w:rsidR="009B6D90" w:rsidRPr="00134412" w:rsidRDefault="009B6D90" w:rsidP="00A64FF5">
            <w:pPr>
              <w:jc w:val="center"/>
              <w:rPr>
                <w:sz w:val="18"/>
                <w:szCs w:val="18"/>
              </w:rPr>
            </w:pPr>
            <w:r w:rsidRPr="00134412">
              <w:rPr>
                <w:sz w:val="18"/>
                <w:szCs w:val="18"/>
              </w:rPr>
              <w:t>-</w:t>
            </w:r>
          </w:p>
        </w:tc>
      </w:tr>
      <w:tr w:rsidR="009B6D90" w:rsidRPr="00CF69B8" w14:paraId="5B4D0A9E" w14:textId="77777777" w:rsidTr="00A7564F">
        <w:trPr>
          <w:trHeight w:val="142"/>
        </w:trPr>
        <w:tc>
          <w:tcPr>
            <w:tcW w:w="1543" w:type="pct"/>
            <w:vMerge/>
          </w:tcPr>
          <w:p w14:paraId="7E89F5FB" w14:textId="77777777" w:rsidR="009B6D90" w:rsidRPr="0071469E" w:rsidRDefault="009B6D90" w:rsidP="00A64FF5">
            <w:pPr>
              <w:ind w:firstLine="318"/>
              <w:rPr>
                <w:color w:val="00B050"/>
                <w:sz w:val="18"/>
                <w:szCs w:val="18"/>
              </w:rPr>
            </w:pPr>
          </w:p>
        </w:tc>
        <w:tc>
          <w:tcPr>
            <w:tcW w:w="717" w:type="pct"/>
          </w:tcPr>
          <w:p w14:paraId="0DAE946D" w14:textId="77777777" w:rsidR="009B6D90" w:rsidRPr="00CE387E" w:rsidRDefault="009B6D90" w:rsidP="00A64FF5">
            <w:pPr>
              <w:jc w:val="right"/>
              <w:rPr>
                <w:sz w:val="18"/>
                <w:szCs w:val="18"/>
              </w:rPr>
            </w:pPr>
            <w:r w:rsidRPr="00CE387E">
              <w:rPr>
                <w:sz w:val="18"/>
                <w:szCs w:val="18"/>
              </w:rPr>
              <w:t>13</w:t>
            </w:r>
          </w:p>
        </w:tc>
        <w:tc>
          <w:tcPr>
            <w:tcW w:w="683" w:type="pct"/>
          </w:tcPr>
          <w:p w14:paraId="7D80BEFC" w14:textId="77777777" w:rsidR="009B6D90" w:rsidRPr="00CE387E" w:rsidRDefault="009B6D90" w:rsidP="00A64FF5">
            <w:pPr>
              <w:jc w:val="right"/>
              <w:rPr>
                <w:sz w:val="18"/>
                <w:szCs w:val="18"/>
              </w:rPr>
            </w:pPr>
            <w:r w:rsidRPr="00CE387E">
              <w:rPr>
                <w:sz w:val="18"/>
                <w:szCs w:val="18"/>
              </w:rPr>
              <w:t>13</w:t>
            </w:r>
          </w:p>
        </w:tc>
        <w:tc>
          <w:tcPr>
            <w:tcW w:w="689" w:type="pct"/>
          </w:tcPr>
          <w:p w14:paraId="4F2BBBE3" w14:textId="77777777" w:rsidR="009B6D90" w:rsidRPr="00CE387E" w:rsidRDefault="009B6D90" w:rsidP="00A64FF5">
            <w:pPr>
              <w:jc w:val="center"/>
              <w:rPr>
                <w:sz w:val="18"/>
                <w:szCs w:val="18"/>
              </w:rPr>
            </w:pPr>
            <w:r w:rsidRPr="00CE387E">
              <w:rPr>
                <w:sz w:val="18"/>
                <w:szCs w:val="18"/>
              </w:rPr>
              <w:t>-</w:t>
            </w:r>
          </w:p>
        </w:tc>
        <w:tc>
          <w:tcPr>
            <w:tcW w:w="683" w:type="pct"/>
          </w:tcPr>
          <w:p w14:paraId="5BD3D47F" w14:textId="77777777" w:rsidR="009B6D90" w:rsidRPr="00134412" w:rsidRDefault="009B6D90" w:rsidP="00A64FF5">
            <w:pPr>
              <w:jc w:val="center"/>
              <w:rPr>
                <w:sz w:val="18"/>
                <w:szCs w:val="18"/>
              </w:rPr>
            </w:pPr>
            <w:r w:rsidRPr="00134412">
              <w:rPr>
                <w:sz w:val="18"/>
                <w:szCs w:val="18"/>
              </w:rPr>
              <w:t>-</w:t>
            </w:r>
          </w:p>
        </w:tc>
        <w:tc>
          <w:tcPr>
            <w:tcW w:w="685" w:type="pct"/>
          </w:tcPr>
          <w:p w14:paraId="688BEE97" w14:textId="77777777" w:rsidR="009B6D90" w:rsidRPr="00134412" w:rsidRDefault="009B6D90" w:rsidP="00A64FF5">
            <w:pPr>
              <w:jc w:val="center"/>
              <w:rPr>
                <w:sz w:val="18"/>
                <w:szCs w:val="18"/>
              </w:rPr>
            </w:pPr>
            <w:r w:rsidRPr="00134412">
              <w:rPr>
                <w:sz w:val="18"/>
                <w:szCs w:val="18"/>
              </w:rPr>
              <w:t>-</w:t>
            </w:r>
          </w:p>
        </w:tc>
      </w:tr>
      <w:tr w:rsidR="009B6D90" w:rsidRPr="00CF69B8" w14:paraId="6A4F31CE" w14:textId="77777777" w:rsidTr="00A7564F">
        <w:trPr>
          <w:trHeight w:val="142"/>
        </w:trPr>
        <w:tc>
          <w:tcPr>
            <w:tcW w:w="1543" w:type="pct"/>
            <w:vMerge w:val="restart"/>
          </w:tcPr>
          <w:p w14:paraId="359D4197" w14:textId="77777777" w:rsidR="009B6D90" w:rsidRPr="00353C10" w:rsidRDefault="009B6D90" w:rsidP="00A64FF5">
            <w:pPr>
              <w:ind w:firstLine="318"/>
              <w:rPr>
                <w:sz w:val="18"/>
                <w:szCs w:val="18"/>
              </w:rPr>
            </w:pPr>
            <w:r w:rsidRPr="00353C10">
              <w:rPr>
                <w:sz w:val="18"/>
                <w:szCs w:val="18"/>
                <w:lang w:eastAsia="lv-LV"/>
              </w:rPr>
              <w:t>74.06.00 Atveseļošanas un noturības mehānisma (ANM) projekti un pasākumi</w:t>
            </w:r>
          </w:p>
        </w:tc>
        <w:tc>
          <w:tcPr>
            <w:tcW w:w="717" w:type="pct"/>
            <w:vAlign w:val="center"/>
          </w:tcPr>
          <w:p w14:paraId="6CEA10CC" w14:textId="77777777" w:rsidR="009B6D90" w:rsidRPr="00B3633F" w:rsidRDefault="009B6D90" w:rsidP="00A64FF5">
            <w:pPr>
              <w:jc w:val="right"/>
              <w:rPr>
                <w:sz w:val="18"/>
                <w:szCs w:val="18"/>
              </w:rPr>
            </w:pPr>
            <w:r w:rsidRPr="00B3633F">
              <w:rPr>
                <w:sz w:val="18"/>
                <w:szCs w:val="18"/>
              </w:rPr>
              <w:t>91 977 449</w:t>
            </w:r>
          </w:p>
        </w:tc>
        <w:tc>
          <w:tcPr>
            <w:tcW w:w="683" w:type="pct"/>
            <w:vAlign w:val="center"/>
          </w:tcPr>
          <w:p w14:paraId="6A93653B" w14:textId="77777777" w:rsidR="009B6D90" w:rsidRPr="00B3633F" w:rsidRDefault="009B6D90" w:rsidP="00A64FF5">
            <w:pPr>
              <w:jc w:val="right"/>
              <w:rPr>
                <w:sz w:val="18"/>
                <w:szCs w:val="18"/>
              </w:rPr>
            </w:pPr>
            <w:r w:rsidRPr="00B3633F">
              <w:rPr>
                <w:sz w:val="18"/>
                <w:szCs w:val="18"/>
              </w:rPr>
              <w:t>19 087 828</w:t>
            </w:r>
          </w:p>
        </w:tc>
        <w:tc>
          <w:tcPr>
            <w:tcW w:w="689" w:type="pct"/>
            <w:vAlign w:val="center"/>
          </w:tcPr>
          <w:p w14:paraId="339F83D7" w14:textId="77777777" w:rsidR="009B6D90" w:rsidRPr="00B3633F" w:rsidRDefault="009B6D90" w:rsidP="00A64FF5">
            <w:pPr>
              <w:jc w:val="right"/>
              <w:rPr>
                <w:sz w:val="18"/>
                <w:szCs w:val="18"/>
              </w:rPr>
            </w:pPr>
            <w:r w:rsidRPr="00B3633F">
              <w:rPr>
                <w:sz w:val="18"/>
                <w:szCs w:val="18"/>
              </w:rPr>
              <w:t>20 820 915</w:t>
            </w:r>
          </w:p>
        </w:tc>
        <w:tc>
          <w:tcPr>
            <w:tcW w:w="683" w:type="pct"/>
            <w:vAlign w:val="center"/>
          </w:tcPr>
          <w:p w14:paraId="0991AF2B" w14:textId="77777777" w:rsidR="009B6D90" w:rsidRPr="00B3633F" w:rsidRDefault="009B6D90" w:rsidP="00A64FF5">
            <w:pPr>
              <w:jc w:val="right"/>
              <w:rPr>
                <w:sz w:val="18"/>
                <w:szCs w:val="18"/>
              </w:rPr>
            </w:pPr>
            <w:r w:rsidRPr="00B3633F">
              <w:rPr>
                <w:sz w:val="18"/>
                <w:szCs w:val="18"/>
              </w:rPr>
              <w:t>5 975 533</w:t>
            </w:r>
          </w:p>
        </w:tc>
        <w:tc>
          <w:tcPr>
            <w:tcW w:w="685" w:type="pct"/>
            <w:vAlign w:val="center"/>
          </w:tcPr>
          <w:p w14:paraId="34F9B2DA" w14:textId="77777777" w:rsidR="009B6D90" w:rsidRPr="00B3633F" w:rsidRDefault="009B6D90" w:rsidP="00A64FF5">
            <w:pPr>
              <w:jc w:val="center"/>
              <w:rPr>
                <w:sz w:val="18"/>
                <w:szCs w:val="18"/>
              </w:rPr>
            </w:pPr>
            <w:r w:rsidRPr="00B3633F">
              <w:rPr>
                <w:sz w:val="18"/>
                <w:szCs w:val="18"/>
              </w:rPr>
              <w:t>-</w:t>
            </w:r>
          </w:p>
        </w:tc>
      </w:tr>
      <w:tr w:rsidR="009B6D90" w:rsidRPr="00CF69B8" w14:paraId="4F8E1700" w14:textId="77777777" w:rsidTr="00A7564F">
        <w:trPr>
          <w:trHeight w:val="142"/>
        </w:trPr>
        <w:tc>
          <w:tcPr>
            <w:tcW w:w="1543" w:type="pct"/>
            <w:vMerge/>
          </w:tcPr>
          <w:p w14:paraId="7B369927" w14:textId="77777777" w:rsidR="009B6D90" w:rsidRPr="00353C10" w:rsidRDefault="009B6D90" w:rsidP="00A64FF5">
            <w:pPr>
              <w:ind w:firstLine="318"/>
              <w:rPr>
                <w:sz w:val="18"/>
                <w:szCs w:val="18"/>
              </w:rPr>
            </w:pPr>
          </w:p>
        </w:tc>
        <w:tc>
          <w:tcPr>
            <w:tcW w:w="717" w:type="pct"/>
          </w:tcPr>
          <w:p w14:paraId="789E6DE4" w14:textId="77777777" w:rsidR="009B6D90" w:rsidRPr="00541AE5" w:rsidRDefault="009B6D90" w:rsidP="00A64FF5">
            <w:pPr>
              <w:jc w:val="right"/>
              <w:rPr>
                <w:sz w:val="18"/>
                <w:szCs w:val="18"/>
                <w:highlight w:val="yellow"/>
              </w:rPr>
            </w:pPr>
            <w:r w:rsidRPr="008929E9">
              <w:rPr>
                <w:sz w:val="18"/>
                <w:szCs w:val="18"/>
              </w:rPr>
              <w:t>4</w:t>
            </w:r>
          </w:p>
        </w:tc>
        <w:tc>
          <w:tcPr>
            <w:tcW w:w="683" w:type="pct"/>
          </w:tcPr>
          <w:p w14:paraId="70EAC66D" w14:textId="77777777" w:rsidR="009B6D90" w:rsidRPr="00541AE5" w:rsidRDefault="009B6D90" w:rsidP="00A64FF5">
            <w:pPr>
              <w:jc w:val="right"/>
              <w:rPr>
                <w:sz w:val="18"/>
                <w:szCs w:val="18"/>
              </w:rPr>
            </w:pPr>
            <w:r w:rsidRPr="00541AE5">
              <w:rPr>
                <w:sz w:val="18"/>
                <w:szCs w:val="18"/>
              </w:rPr>
              <w:t>9</w:t>
            </w:r>
          </w:p>
        </w:tc>
        <w:tc>
          <w:tcPr>
            <w:tcW w:w="689" w:type="pct"/>
          </w:tcPr>
          <w:p w14:paraId="79CB3483" w14:textId="77777777" w:rsidR="009B6D90" w:rsidRPr="00541AE5" w:rsidRDefault="009B6D90" w:rsidP="00A64FF5">
            <w:pPr>
              <w:jc w:val="right"/>
              <w:rPr>
                <w:sz w:val="18"/>
                <w:szCs w:val="18"/>
                <w:highlight w:val="yellow"/>
              </w:rPr>
            </w:pPr>
            <w:r w:rsidRPr="00541AE5">
              <w:rPr>
                <w:sz w:val="18"/>
                <w:szCs w:val="18"/>
              </w:rPr>
              <w:t>37</w:t>
            </w:r>
          </w:p>
        </w:tc>
        <w:tc>
          <w:tcPr>
            <w:tcW w:w="683" w:type="pct"/>
          </w:tcPr>
          <w:p w14:paraId="03AA7B9B" w14:textId="77777777" w:rsidR="009B6D90" w:rsidRPr="00541AE5" w:rsidRDefault="009B6D90" w:rsidP="00A64FF5">
            <w:pPr>
              <w:jc w:val="right"/>
              <w:rPr>
                <w:sz w:val="18"/>
                <w:szCs w:val="18"/>
                <w:highlight w:val="yellow"/>
              </w:rPr>
            </w:pPr>
            <w:r w:rsidRPr="00541AE5">
              <w:rPr>
                <w:sz w:val="18"/>
                <w:szCs w:val="18"/>
              </w:rPr>
              <w:t>34</w:t>
            </w:r>
          </w:p>
        </w:tc>
        <w:tc>
          <w:tcPr>
            <w:tcW w:w="685" w:type="pct"/>
          </w:tcPr>
          <w:p w14:paraId="3E54A015" w14:textId="77777777" w:rsidR="009B6D90" w:rsidRPr="00B3633F" w:rsidRDefault="009B6D90" w:rsidP="00A64FF5">
            <w:pPr>
              <w:jc w:val="center"/>
              <w:rPr>
                <w:sz w:val="18"/>
                <w:szCs w:val="18"/>
              </w:rPr>
            </w:pPr>
            <w:r w:rsidRPr="00B3633F">
              <w:rPr>
                <w:sz w:val="18"/>
                <w:szCs w:val="18"/>
              </w:rPr>
              <w:t>-</w:t>
            </w:r>
          </w:p>
        </w:tc>
      </w:tr>
      <w:tr w:rsidR="009B6D90" w:rsidRPr="00CF69B8" w14:paraId="0E6375F1" w14:textId="77777777" w:rsidTr="00A7564F">
        <w:trPr>
          <w:trHeight w:val="142"/>
        </w:trPr>
        <w:tc>
          <w:tcPr>
            <w:tcW w:w="1543" w:type="pct"/>
            <w:vMerge w:val="restart"/>
          </w:tcPr>
          <w:p w14:paraId="19153EE2" w14:textId="77777777" w:rsidR="009B6D90" w:rsidRPr="00353C10" w:rsidRDefault="009B6D90" w:rsidP="00A64FF5">
            <w:pPr>
              <w:ind w:firstLine="318"/>
              <w:rPr>
                <w:sz w:val="18"/>
                <w:szCs w:val="18"/>
              </w:rPr>
            </w:pPr>
            <w:r w:rsidRPr="00353C10">
              <w:rPr>
                <w:sz w:val="18"/>
                <w:szCs w:val="18"/>
                <w:lang w:eastAsia="lv-LV"/>
              </w:rPr>
              <w:t>74.50.00 Tehniskā palīdzība Atveseļošanas un noturības mehānisma (ANM) apgūšanai</w:t>
            </w:r>
          </w:p>
        </w:tc>
        <w:tc>
          <w:tcPr>
            <w:tcW w:w="717" w:type="pct"/>
          </w:tcPr>
          <w:p w14:paraId="5F1A1C72" w14:textId="77777777" w:rsidR="009B6D90" w:rsidRPr="005C1522" w:rsidRDefault="009B6D90" w:rsidP="00A64FF5">
            <w:pPr>
              <w:jc w:val="right"/>
              <w:rPr>
                <w:sz w:val="18"/>
                <w:szCs w:val="18"/>
              </w:rPr>
            </w:pPr>
            <w:r w:rsidRPr="005C1522">
              <w:rPr>
                <w:sz w:val="18"/>
                <w:szCs w:val="18"/>
              </w:rPr>
              <w:t>246 355</w:t>
            </w:r>
          </w:p>
        </w:tc>
        <w:tc>
          <w:tcPr>
            <w:tcW w:w="683" w:type="pct"/>
            <w:vAlign w:val="center"/>
          </w:tcPr>
          <w:p w14:paraId="07C23209" w14:textId="77777777" w:rsidR="009B6D90" w:rsidRPr="005C1522" w:rsidRDefault="009B6D90" w:rsidP="00A64FF5">
            <w:pPr>
              <w:jc w:val="right"/>
              <w:rPr>
                <w:sz w:val="18"/>
                <w:szCs w:val="18"/>
              </w:rPr>
            </w:pPr>
            <w:r w:rsidRPr="005C1522">
              <w:rPr>
                <w:sz w:val="18"/>
                <w:szCs w:val="18"/>
              </w:rPr>
              <w:t>369 544</w:t>
            </w:r>
          </w:p>
        </w:tc>
        <w:tc>
          <w:tcPr>
            <w:tcW w:w="689" w:type="pct"/>
            <w:vAlign w:val="center"/>
          </w:tcPr>
          <w:p w14:paraId="400636F8" w14:textId="77777777" w:rsidR="009B6D90" w:rsidRPr="005C1522" w:rsidRDefault="009B6D90" w:rsidP="00A64FF5">
            <w:pPr>
              <w:jc w:val="right"/>
              <w:rPr>
                <w:sz w:val="18"/>
                <w:szCs w:val="18"/>
              </w:rPr>
            </w:pPr>
            <w:r w:rsidRPr="005C1522">
              <w:rPr>
                <w:sz w:val="18"/>
                <w:szCs w:val="18"/>
              </w:rPr>
              <w:t>369 544</w:t>
            </w:r>
          </w:p>
        </w:tc>
        <w:tc>
          <w:tcPr>
            <w:tcW w:w="683" w:type="pct"/>
            <w:vAlign w:val="center"/>
          </w:tcPr>
          <w:p w14:paraId="4977AEAC" w14:textId="77777777" w:rsidR="009B6D90" w:rsidRPr="005C1522" w:rsidRDefault="009B6D90" w:rsidP="00A64FF5">
            <w:pPr>
              <w:jc w:val="right"/>
              <w:rPr>
                <w:sz w:val="18"/>
                <w:szCs w:val="18"/>
              </w:rPr>
            </w:pPr>
            <w:r w:rsidRPr="005C1522">
              <w:rPr>
                <w:sz w:val="18"/>
                <w:szCs w:val="18"/>
              </w:rPr>
              <w:t>369 545</w:t>
            </w:r>
          </w:p>
        </w:tc>
        <w:tc>
          <w:tcPr>
            <w:tcW w:w="685" w:type="pct"/>
            <w:vAlign w:val="center"/>
          </w:tcPr>
          <w:p w14:paraId="0F74C984" w14:textId="77777777" w:rsidR="009B6D90" w:rsidRPr="005C1522" w:rsidRDefault="009B6D90" w:rsidP="00A64FF5">
            <w:pPr>
              <w:jc w:val="center"/>
              <w:rPr>
                <w:sz w:val="18"/>
                <w:szCs w:val="18"/>
              </w:rPr>
            </w:pPr>
            <w:r w:rsidRPr="005C1522">
              <w:rPr>
                <w:sz w:val="18"/>
                <w:szCs w:val="18"/>
              </w:rPr>
              <w:t>-</w:t>
            </w:r>
          </w:p>
        </w:tc>
      </w:tr>
      <w:tr w:rsidR="009B6D90" w:rsidRPr="00CF69B8" w14:paraId="05291733" w14:textId="77777777" w:rsidTr="00A7564F">
        <w:trPr>
          <w:trHeight w:val="142"/>
        </w:trPr>
        <w:tc>
          <w:tcPr>
            <w:tcW w:w="1543" w:type="pct"/>
            <w:vMerge/>
          </w:tcPr>
          <w:p w14:paraId="18B05FBE" w14:textId="77777777" w:rsidR="009B6D90" w:rsidRPr="00353C10" w:rsidRDefault="009B6D90" w:rsidP="00A64FF5">
            <w:pPr>
              <w:ind w:firstLine="318"/>
              <w:rPr>
                <w:sz w:val="18"/>
                <w:szCs w:val="18"/>
              </w:rPr>
            </w:pPr>
          </w:p>
        </w:tc>
        <w:tc>
          <w:tcPr>
            <w:tcW w:w="717" w:type="pct"/>
          </w:tcPr>
          <w:p w14:paraId="4155B08C" w14:textId="77777777" w:rsidR="009B6D90" w:rsidRPr="00541AE5" w:rsidRDefault="009B6D90" w:rsidP="00A64FF5">
            <w:pPr>
              <w:jc w:val="right"/>
              <w:rPr>
                <w:sz w:val="18"/>
                <w:szCs w:val="18"/>
              </w:rPr>
            </w:pPr>
            <w:r w:rsidRPr="00541AE5">
              <w:rPr>
                <w:sz w:val="18"/>
                <w:szCs w:val="18"/>
              </w:rPr>
              <w:t>9</w:t>
            </w:r>
          </w:p>
        </w:tc>
        <w:tc>
          <w:tcPr>
            <w:tcW w:w="683" w:type="pct"/>
          </w:tcPr>
          <w:p w14:paraId="0F62D15D" w14:textId="77777777" w:rsidR="009B6D90" w:rsidRPr="00541AE5" w:rsidRDefault="009B6D90" w:rsidP="00A64FF5">
            <w:pPr>
              <w:jc w:val="right"/>
              <w:rPr>
                <w:sz w:val="18"/>
                <w:szCs w:val="18"/>
              </w:rPr>
            </w:pPr>
            <w:r w:rsidRPr="00541AE5">
              <w:rPr>
                <w:sz w:val="18"/>
                <w:szCs w:val="18"/>
              </w:rPr>
              <w:t>9</w:t>
            </w:r>
          </w:p>
        </w:tc>
        <w:tc>
          <w:tcPr>
            <w:tcW w:w="689" w:type="pct"/>
          </w:tcPr>
          <w:p w14:paraId="5D06A2D7" w14:textId="77777777" w:rsidR="009B6D90" w:rsidRPr="00541AE5" w:rsidRDefault="009B6D90" w:rsidP="00A64FF5">
            <w:pPr>
              <w:jc w:val="right"/>
              <w:rPr>
                <w:rFonts w:ascii="Calibri" w:hAnsi="Calibri" w:cs="Calibri"/>
                <w:sz w:val="22"/>
                <w:szCs w:val="22"/>
              </w:rPr>
            </w:pPr>
            <w:r w:rsidRPr="00541AE5">
              <w:rPr>
                <w:sz w:val="18"/>
                <w:szCs w:val="18"/>
              </w:rPr>
              <w:t>9</w:t>
            </w:r>
          </w:p>
        </w:tc>
        <w:tc>
          <w:tcPr>
            <w:tcW w:w="683" w:type="pct"/>
          </w:tcPr>
          <w:p w14:paraId="62A20BF0" w14:textId="77777777" w:rsidR="009B6D90" w:rsidRPr="00541AE5" w:rsidRDefault="009B6D90" w:rsidP="00A64FF5">
            <w:pPr>
              <w:jc w:val="right"/>
              <w:rPr>
                <w:rFonts w:ascii="Calibri" w:hAnsi="Calibri" w:cs="Calibri"/>
                <w:sz w:val="22"/>
                <w:szCs w:val="22"/>
              </w:rPr>
            </w:pPr>
            <w:r w:rsidRPr="00541AE5">
              <w:rPr>
                <w:sz w:val="18"/>
                <w:szCs w:val="18"/>
              </w:rPr>
              <w:t>9</w:t>
            </w:r>
          </w:p>
        </w:tc>
        <w:tc>
          <w:tcPr>
            <w:tcW w:w="685" w:type="pct"/>
          </w:tcPr>
          <w:p w14:paraId="7DB0DD5C" w14:textId="77777777" w:rsidR="009B6D90" w:rsidRPr="00541AE5" w:rsidRDefault="009B6D90" w:rsidP="00A64FF5">
            <w:pPr>
              <w:jc w:val="center"/>
              <w:rPr>
                <w:sz w:val="18"/>
                <w:szCs w:val="18"/>
              </w:rPr>
            </w:pPr>
            <w:r w:rsidRPr="00541AE5">
              <w:rPr>
                <w:sz w:val="18"/>
                <w:szCs w:val="18"/>
              </w:rPr>
              <w:t>-</w:t>
            </w:r>
          </w:p>
        </w:tc>
      </w:tr>
      <w:tr w:rsidR="009B6D90" w:rsidRPr="004E7D72" w14:paraId="01FB87D5" w14:textId="77777777" w:rsidTr="00A7564F">
        <w:trPr>
          <w:trHeight w:val="142"/>
        </w:trPr>
        <w:tc>
          <w:tcPr>
            <w:tcW w:w="5000" w:type="pct"/>
            <w:gridSpan w:val="6"/>
            <w:shd w:val="clear" w:color="auto" w:fill="D9D9D9" w:themeFill="background1" w:themeFillShade="D9"/>
          </w:tcPr>
          <w:p w14:paraId="146BADE9" w14:textId="77777777" w:rsidR="009B6D90" w:rsidRPr="00353C10" w:rsidRDefault="009B6D90" w:rsidP="00A64FF5">
            <w:pPr>
              <w:jc w:val="center"/>
              <w:rPr>
                <w:sz w:val="18"/>
                <w:szCs w:val="18"/>
              </w:rPr>
            </w:pPr>
            <w:r w:rsidRPr="00353C10">
              <w:rPr>
                <w:b/>
                <w:sz w:val="18"/>
                <w:szCs w:val="18"/>
                <w:lang w:eastAsia="lv-LV"/>
              </w:rPr>
              <w:t>Citi ieguldījumi</w:t>
            </w:r>
          </w:p>
        </w:tc>
      </w:tr>
      <w:tr w:rsidR="009B6D90" w:rsidRPr="00CF69B8" w14:paraId="795D6C14" w14:textId="77777777" w:rsidTr="00E23B7D">
        <w:trPr>
          <w:trHeight w:val="142"/>
        </w:trPr>
        <w:tc>
          <w:tcPr>
            <w:tcW w:w="1543" w:type="pct"/>
          </w:tcPr>
          <w:p w14:paraId="2996B518" w14:textId="77777777" w:rsidR="009B6D90" w:rsidRPr="00353C10" w:rsidRDefault="009B6D90" w:rsidP="00A64FF5">
            <w:pPr>
              <w:rPr>
                <w:sz w:val="18"/>
                <w:szCs w:val="18"/>
              </w:rPr>
            </w:pPr>
            <w:r w:rsidRPr="00353C10">
              <w:rPr>
                <w:i/>
                <w:sz w:val="18"/>
                <w:szCs w:val="18"/>
              </w:rPr>
              <w:t>Latvijas Investīciju un attīstības aģentūras ārvalstu pārstāvniecības (skaits)</w:t>
            </w:r>
          </w:p>
        </w:tc>
        <w:tc>
          <w:tcPr>
            <w:tcW w:w="717" w:type="pct"/>
          </w:tcPr>
          <w:p w14:paraId="15AE34D6" w14:textId="77777777" w:rsidR="009B6D90" w:rsidRPr="00692289" w:rsidRDefault="009B6D90" w:rsidP="00E23B7D">
            <w:pPr>
              <w:jc w:val="right"/>
              <w:rPr>
                <w:sz w:val="18"/>
                <w:szCs w:val="18"/>
              </w:rPr>
            </w:pPr>
            <w:r>
              <w:rPr>
                <w:sz w:val="18"/>
                <w:szCs w:val="18"/>
              </w:rPr>
              <w:t>21</w:t>
            </w:r>
          </w:p>
        </w:tc>
        <w:tc>
          <w:tcPr>
            <w:tcW w:w="683" w:type="pct"/>
          </w:tcPr>
          <w:p w14:paraId="572DBB6D" w14:textId="77777777" w:rsidR="009B6D90" w:rsidRPr="007A7DF0" w:rsidRDefault="009B6D90" w:rsidP="00E23B7D">
            <w:pPr>
              <w:jc w:val="right"/>
              <w:rPr>
                <w:sz w:val="18"/>
                <w:szCs w:val="18"/>
              </w:rPr>
            </w:pPr>
            <w:r w:rsidRPr="007A7DF0">
              <w:rPr>
                <w:sz w:val="18"/>
                <w:szCs w:val="18"/>
              </w:rPr>
              <w:t>21</w:t>
            </w:r>
          </w:p>
        </w:tc>
        <w:tc>
          <w:tcPr>
            <w:tcW w:w="689" w:type="pct"/>
          </w:tcPr>
          <w:p w14:paraId="107C1B98" w14:textId="77777777" w:rsidR="009B6D90" w:rsidRPr="007A7DF0" w:rsidRDefault="009B6D90" w:rsidP="00E23B7D">
            <w:pPr>
              <w:jc w:val="right"/>
              <w:rPr>
                <w:sz w:val="18"/>
                <w:szCs w:val="18"/>
              </w:rPr>
            </w:pPr>
            <w:r w:rsidRPr="007A7DF0">
              <w:rPr>
                <w:sz w:val="18"/>
                <w:szCs w:val="18"/>
              </w:rPr>
              <w:t>21</w:t>
            </w:r>
          </w:p>
        </w:tc>
        <w:tc>
          <w:tcPr>
            <w:tcW w:w="683" w:type="pct"/>
          </w:tcPr>
          <w:p w14:paraId="043B4547" w14:textId="77777777" w:rsidR="009B6D90" w:rsidRPr="007A7DF0" w:rsidRDefault="009B6D90" w:rsidP="00E23B7D">
            <w:pPr>
              <w:jc w:val="right"/>
              <w:rPr>
                <w:sz w:val="18"/>
                <w:szCs w:val="18"/>
              </w:rPr>
            </w:pPr>
            <w:r w:rsidRPr="007A7DF0">
              <w:rPr>
                <w:sz w:val="18"/>
                <w:szCs w:val="18"/>
              </w:rPr>
              <w:t>21</w:t>
            </w:r>
          </w:p>
        </w:tc>
        <w:tc>
          <w:tcPr>
            <w:tcW w:w="685" w:type="pct"/>
          </w:tcPr>
          <w:p w14:paraId="70DD6AF7" w14:textId="77777777" w:rsidR="009B6D90" w:rsidRPr="007A7DF0" w:rsidRDefault="009B6D90" w:rsidP="00E23B7D">
            <w:pPr>
              <w:jc w:val="right"/>
              <w:rPr>
                <w:sz w:val="18"/>
                <w:szCs w:val="18"/>
              </w:rPr>
            </w:pPr>
            <w:r>
              <w:rPr>
                <w:sz w:val="18"/>
                <w:szCs w:val="18"/>
              </w:rPr>
              <w:t>21</w:t>
            </w:r>
          </w:p>
        </w:tc>
      </w:tr>
      <w:tr w:rsidR="009B6D90" w:rsidRPr="00CF69B8" w14:paraId="27963411" w14:textId="77777777" w:rsidTr="00A7564F">
        <w:trPr>
          <w:trHeight w:val="142"/>
        </w:trPr>
        <w:tc>
          <w:tcPr>
            <w:tcW w:w="5000" w:type="pct"/>
            <w:gridSpan w:val="6"/>
            <w:shd w:val="clear" w:color="auto" w:fill="D9D9D9" w:themeFill="background1" w:themeFillShade="D9"/>
          </w:tcPr>
          <w:p w14:paraId="10084044" w14:textId="77777777" w:rsidR="009B6D90" w:rsidRPr="00E13C5C" w:rsidRDefault="009B6D90" w:rsidP="00A64FF5">
            <w:pPr>
              <w:jc w:val="center"/>
              <w:rPr>
                <w:b/>
                <w:i/>
                <w:sz w:val="18"/>
                <w:szCs w:val="18"/>
              </w:rPr>
            </w:pPr>
            <w:r w:rsidRPr="00E13C5C">
              <w:rPr>
                <w:b/>
                <w:sz w:val="18"/>
                <w:szCs w:val="18"/>
                <w:lang w:eastAsia="lv-LV"/>
              </w:rPr>
              <w:lastRenderedPageBreak/>
              <w:t>Raksturojošākie darbības rezultatīvie rādītāji</w:t>
            </w:r>
          </w:p>
        </w:tc>
      </w:tr>
      <w:tr w:rsidR="009B6D90" w:rsidRPr="00CF69B8" w14:paraId="0C668AF5" w14:textId="77777777" w:rsidTr="00A7564F">
        <w:trPr>
          <w:trHeight w:val="142"/>
        </w:trPr>
        <w:tc>
          <w:tcPr>
            <w:tcW w:w="1543" w:type="pct"/>
          </w:tcPr>
          <w:p w14:paraId="48582EF7" w14:textId="77777777" w:rsidR="009B6D90" w:rsidRPr="007D0B07" w:rsidRDefault="009B6D90" w:rsidP="00A64FF5">
            <w:pPr>
              <w:pStyle w:val="Tabuluvirsraksti"/>
              <w:jc w:val="both"/>
              <w:rPr>
                <w:i/>
                <w:iCs/>
                <w:sz w:val="18"/>
                <w:szCs w:val="18"/>
                <w:lang w:eastAsia="lv-LV"/>
              </w:rPr>
            </w:pPr>
            <w:proofErr w:type="spellStart"/>
            <w:r w:rsidRPr="007D0B07">
              <w:rPr>
                <w:i/>
                <w:sz w:val="18"/>
                <w:szCs w:val="18"/>
              </w:rPr>
              <w:t>Pēcapkalpošanas</w:t>
            </w:r>
            <w:proofErr w:type="spellEnd"/>
            <w:r w:rsidRPr="007D0B07">
              <w:rPr>
                <w:i/>
                <w:sz w:val="18"/>
                <w:szCs w:val="18"/>
              </w:rPr>
              <w:t xml:space="preserve"> projekti (skaits)</w:t>
            </w:r>
          </w:p>
        </w:tc>
        <w:tc>
          <w:tcPr>
            <w:tcW w:w="717" w:type="pct"/>
          </w:tcPr>
          <w:p w14:paraId="7A0E9BCF" w14:textId="77777777" w:rsidR="009B6D90" w:rsidRPr="00692289" w:rsidRDefault="009B6D90" w:rsidP="00A64FF5">
            <w:pPr>
              <w:jc w:val="center"/>
              <w:rPr>
                <w:sz w:val="18"/>
                <w:szCs w:val="18"/>
              </w:rPr>
            </w:pPr>
            <w:r w:rsidRPr="00692289">
              <w:rPr>
                <w:sz w:val="18"/>
                <w:szCs w:val="18"/>
              </w:rPr>
              <w:t>172</w:t>
            </w:r>
          </w:p>
        </w:tc>
        <w:tc>
          <w:tcPr>
            <w:tcW w:w="683" w:type="pct"/>
          </w:tcPr>
          <w:p w14:paraId="1D7C4B7D" w14:textId="77777777" w:rsidR="009B6D90" w:rsidRPr="00E13C5C" w:rsidRDefault="009B6D90" w:rsidP="00A64FF5">
            <w:pPr>
              <w:jc w:val="center"/>
              <w:rPr>
                <w:sz w:val="18"/>
                <w:szCs w:val="18"/>
              </w:rPr>
            </w:pPr>
            <w:r w:rsidRPr="00BD3DCB">
              <w:rPr>
                <w:sz w:val="18"/>
                <w:szCs w:val="18"/>
              </w:rPr>
              <w:t>160</w:t>
            </w:r>
          </w:p>
        </w:tc>
        <w:tc>
          <w:tcPr>
            <w:tcW w:w="689" w:type="pct"/>
          </w:tcPr>
          <w:p w14:paraId="4468B47B" w14:textId="77777777" w:rsidR="009B6D90" w:rsidRPr="00BD3DCB" w:rsidRDefault="009B6D90" w:rsidP="00A64FF5">
            <w:pPr>
              <w:jc w:val="center"/>
              <w:rPr>
                <w:sz w:val="18"/>
                <w:szCs w:val="18"/>
              </w:rPr>
            </w:pPr>
            <w:r w:rsidRPr="00BD3DCB">
              <w:rPr>
                <w:sz w:val="18"/>
                <w:szCs w:val="18"/>
              </w:rPr>
              <w:t>180</w:t>
            </w:r>
          </w:p>
        </w:tc>
        <w:tc>
          <w:tcPr>
            <w:tcW w:w="683" w:type="pct"/>
          </w:tcPr>
          <w:p w14:paraId="7FE0A3C1" w14:textId="77777777" w:rsidR="009B6D90" w:rsidRPr="00BD3DCB" w:rsidRDefault="009B6D90" w:rsidP="00A64FF5">
            <w:pPr>
              <w:jc w:val="center"/>
              <w:rPr>
                <w:sz w:val="18"/>
                <w:szCs w:val="18"/>
              </w:rPr>
            </w:pPr>
            <w:r w:rsidRPr="00BD3DCB">
              <w:rPr>
                <w:sz w:val="18"/>
                <w:szCs w:val="18"/>
              </w:rPr>
              <w:t>180</w:t>
            </w:r>
          </w:p>
        </w:tc>
        <w:tc>
          <w:tcPr>
            <w:tcW w:w="685" w:type="pct"/>
          </w:tcPr>
          <w:p w14:paraId="67F7117B" w14:textId="77777777" w:rsidR="009B6D90" w:rsidRPr="00BD3DCB" w:rsidRDefault="009B6D90" w:rsidP="00A64FF5">
            <w:pPr>
              <w:ind w:firstLine="5"/>
              <w:jc w:val="center"/>
              <w:rPr>
                <w:sz w:val="18"/>
                <w:szCs w:val="18"/>
              </w:rPr>
            </w:pPr>
            <w:r>
              <w:rPr>
                <w:sz w:val="18"/>
                <w:szCs w:val="18"/>
              </w:rPr>
              <w:t>180</w:t>
            </w:r>
          </w:p>
        </w:tc>
      </w:tr>
      <w:tr w:rsidR="009B6D90" w:rsidRPr="00CF69B8" w14:paraId="7F65C54B" w14:textId="77777777" w:rsidTr="00A7564F">
        <w:trPr>
          <w:trHeight w:val="142"/>
        </w:trPr>
        <w:tc>
          <w:tcPr>
            <w:tcW w:w="1543" w:type="pct"/>
          </w:tcPr>
          <w:p w14:paraId="54ED825D" w14:textId="77777777" w:rsidR="009B6D90" w:rsidRPr="007D0B07" w:rsidRDefault="009B6D90" w:rsidP="00A64FF5">
            <w:pPr>
              <w:pStyle w:val="Tabuluvirsraksti"/>
              <w:jc w:val="both"/>
              <w:rPr>
                <w:i/>
                <w:sz w:val="18"/>
                <w:szCs w:val="18"/>
                <w:lang w:eastAsia="lv-LV"/>
              </w:rPr>
            </w:pPr>
            <w:r w:rsidRPr="007D0B07">
              <w:rPr>
                <w:i/>
                <w:sz w:val="18"/>
                <w:szCs w:val="18"/>
              </w:rPr>
              <w:t>Identificēti un apstrādāti eksporta projekti un pieprasījumi (skaits)</w:t>
            </w:r>
          </w:p>
        </w:tc>
        <w:tc>
          <w:tcPr>
            <w:tcW w:w="717" w:type="pct"/>
          </w:tcPr>
          <w:p w14:paraId="36AF0DD1" w14:textId="77777777" w:rsidR="009B6D90" w:rsidRPr="00692289" w:rsidRDefault="009B6D90" w:rsidP="00A64FF5">
            <w:pPr>
              <w:jc w:val="center"/>
              <w:rPr>
                <w:sz w:val="18"/>
                <w:szCs w:val="18"/>
              </w:rPr>
            </w:pPr>
            <w:r w:rsidRPr="00692289">
              <w:rPr>
                <w:sz w:val="18"/>
                <w:szCs w:val="18"/>
              </w:rPr>
              <w:t>593</w:t>
            </w:r>
          </w:p>
        </w:tc>
        <w:tc>
          <w:tcPr>
            <w:tcW w:w="683" w:type="pct"/>
          </w:tcPr>
          <w:p w14:paraId="74B1D135" w14:textId="77777777" w:rsidR="009B6D90" w:rsidRPr="00E13C5C" w:rsidRDefault="009B6D90" w:rsidP="00A64FF5">
            <w:pPr>
              <w:jc w:val="center"/>
              <w:rPr>
                <w:sz w:val="18"/>
                <w:szCs w:val="18"/>
              </w:rPr>
            </w:pPr>
            <w:r w:rsidRPr="00BD3DCB">
              <w:rPr>
                <w:sz w:val="18"/>
                <w:szCs w:val="18"/>
              </w:rPr>
              <w:t>500</w:t>
            </w:r>
          </w:p>
        </w:tc>
        <w:tc>
          <w:tcPr>
            <w:tcW w:w="689" w:type="pct"/>
          </w:tcPr>
          <w:p w14:paraId="64B3C6A1" w14:textId="77777777" w:rsidR="009B6D90" w:rsidRPr="00BD3DCB" w:rsidRDefault="009B6D90" w:rsidP="00A64FF5">
            <w:pPr>
              <w:jc w:val="center"/>
              <w:rPr>
                <w:sz w:val="18"/>
                <w:szCs w:val="18"/>
              </w:rPr>
            </w:pPr>
            <w:r w:rsidRPr="00BD3DCB">
              <w:rPr>
                <w:sz w:val="18"/>
                <w:szCs w:val="18"/>
              </w:rPr>
              <w:t>500</w:t>
            </w:r>
          </w:p>
        </w:tc>
        <w:tc>
          <w:tcPr>
            <w:tcW w:w="683" w:type="pct"/>
          </w:tcPr>
          <w:p w14:paraId="5FD7E960" w14:textId="77777777" w:rsidR="009B6D90" w:rsidRPr="00BD3DCB" w:rsidRDefault="009B6D90" w:rsidP="00A64FF5">
            <w:pPr>
              <w:jc w:val="center"/>
              <w:rPr>
                <w:sz w:val="18"/>
                <w:szCs w:val="18"/>
              </w:rPr>
            </w:pPr>
            <w:r w:rsidRPr="00BD3DCB">
              <w:rPr>
                <w:sz w:val="18"/>
                <w:szCs w:val="18"/>
              </w:rPr>
              <w:t>500</w:t>
            </w:r>
          </w:p>
        </w:tc>
        <w:tc>
          <w:tcPr>
            <w:tcW w:w="685" w:type="pct"/>
          </w:tcPr>
          <w:p w14:paraId="7920EE60" w14:textId="77777777" w:rsidR="009B6D90" w:rsidRPr="00BD3DCB" w:rsidRDefault="009B6D90" w:rsidP="00A64FF5">
            <w:pPr>
              <w:ind w:firstLine="5"/>
              <w:jc w:val="center"/>
              <w:rPr>
                <w:sz w:val="18"/>
                <w:szCs w:val="18"/>
              </w:rPr>
            </w:pPr>
            <w:r>
              <w:rPr>
                <w:sz w:val="18"/>
                <w:szCs w:val="18"/>
              </w:rPr>
              <w:t>500</w:t>
            </w:r>
          </w:p>
        </w:tc>
      </w:tr>
      <w:tr w:rsidR="009B6D90" w:rsidRPr="00CF69B8" w14:paraId="5B39AEC7" w14:textId="77777777" w:rsidTr="00A7564F">
        <w:trPr>
          <w:trHeight w:val="142"/>
        </w:trPr>
        <w:tc>
          <w:tcPr>
            <w:tcW w:w="1543" w:type="pct"/>
          </w:tcPr>
          <w:p w14:paraId="7E4EC827" w14:textId="77777777" w:rsidR="009B6D90" w:rsidRPr="00457D33" w:rsidRDefault="009B6D90" w:rsidP="00A64FF5">
            <w:pPr>
              <w:pStyle w:val="Tabuluvirsraksti"/>
              <w:jc w:val="both"/>
              <w:rPr>
                <w:i/>
                <w:sz w:val="18"/>
                <w:szCs w:val="18"/>
              </w:rPr>
            </w:pPr>
            <w:r w:rsidRPr="009B3514">
              <w:rPr>
                <w:i/>
                <w:sz w:val="18"/>
                <w:szCs w:val="18"/>
              </w:rPr>
              <w:t>Tiešās mārketinga kampaņas pirms nacionālajiem stendiem starptautiskajās izstādēs (skaits)</w:t>
            </w:r>
          </w:p>
        </w:tc>
        <w:tc>
          <w:tcPr>
            <w:tcW w:w="717" w:type="pct"/>
          </w:tcPr>
          <w:p w14:paraId="2F616E64" w14:textId="77777777" w:rsidR="009B6D90" w:rsidRPr="00692289" w:rsidRDefault="009B6D90" w:rsidP="00A64FF5">
            <w:pPr>
              <w:jc w:val="center"/>
              <w:rPr>
                <w:sz w:val="18"/>
                <w:szCs w:val="18"/>
              </w:rPr>
            </w:pPr>
            <w:r w:rsidRPr="009B3514">
              <w:rPr>
                <w:sz w:val="18"/>
                <w:szCs w:val="18"/>
              </w:rPr>
              <w:t>-</w:t>
            </w:r>
          </w:p>
        </w:tc>
        <w:tc>
          <w:tcPr>
            <w:tcW w:w="683" w:type="pct"/>
          </w:tcPr>
          <w:p w14:paraId="47D4AD4C" w14:textId="77777777" w:rsidR="009B6D90" w:rsidRPr="00967C71" w:rsidRDefault="009B6D90" w:rsidP="00A64FF5">
            <w:pPr>
              <w:jc w:val="center"/>
              <w:rPr>
                <w:sz w:val="18"/>
                <w:szCs w:val="18"/>
              </w:rPr>
            </w:pPr>
            <w:r w:rsidRPr="009B3514">
              <w:rPr>
                <w:sz w:val="18"/>
                <w:szCs w:val="18"/>
              </w:rPr>
              <w:t>-</w:t>
            </w:r>
          </w:p>
        </w:tc>
        <w:tc>
          <w:tcPr>
            <w:tcW w:w="689" w:type="pct"/>
          </w:tcPr>
          <w:p w14:paraId="45091493" w14:textId="77777777" w:rsidR="009B6D90" w:rsidRPr="00967C71" w:rsidRDefault="009B6D90" w:rsidP="00A64FF5">
            <w:pPr>
              <w:jc w:val="center"/>
              <w:rPr>
                <w:sz w:val="18"/>
                <w:szCs w:val="18"/>
              </w:rPr>
            </w:pPr>
            <w:r w:rsidRPr="009B3514">
              <w:rPr>
                <w:sz w:val="18"/>
                <w:szCs w:val="18"/>
              </w:rPr>
              <w:t>15</w:t>
            </w:r>
          </w:p>
        </w:tc>
        <w:tc>
          <w:tcPr>
            <w:tcW w:w="683" w:type="pct"/>
          </w:tcPr>
          <w:p w14:paraId="08672EB0" w14:textId="77777777" w:rsidR="009B6D90" w:rsidRPr="00967C71" w:rsidRDefault="009B6D90" w:rsidP="00A64FF5">
            <w:pPr>
              <w:jc w:val="center"/>
              <w:rPr>
                <w:sz w:val="18"/>
                <w:szCs w:val="18"/>
              </w:rPr>
            </w:pPr>
            <w:r w:rsidRPr="009B3514">
              <w:rPr>
                <w:sz w:val="18"/>
                <w:szCs w:val="18"/>
              </w:rPr>
              <w:t>15</w:t>
            </w:r>
          </w:p>
        </w:tc>
        <w:tc>
          <w:tcPr>
            <w:tcW w:w="685" w:type="pct"/>
          </w:tcPr>
          <w:p w14:paraId="7976BCE6" w14:textId="77777777" w:rsidR="009B6D90" w:rsidRDefault="009B6D90" w:rsidP="00A64FF5">
            <w:pPr>
              <w:ind w:firstLine="5"/>
              <w:jc w:val="center"/>
              <w:rPr>
                <w:sz w:val="18"/>
                <w:szCs w:val="18"/>
              </w:rPr>
            </w:pPr>
            <w:r w:rsidRPr="009B3514">
              <w:rPr>
                <w:sz w:val="18"/>
                <w:szCs w:val="18"/>
              </w:rPr>
              <w:t>-</w:t>
            </w:r>
          </w:p>
        </w:tc>
      </w:tr>
      <w:tr w:rsidR="009B6D90" w:rsidRPr="00CF69B8" w14:paraId="0178304E" w14:textId="77777777" w:rsidTr="00A7564F">
        <w:trPr>
          <w:trHeight w:val="142"/>
        </w:trPr>
        <w:tc>
          <w:tcPr>
            <w:tcW w:w="1543" w:type="pct"/>
          </w:tcPr>
          <w:p w14:paraId="4EF2DF6F" w14:textId="77777777" w:rsidR="009B6D90" w:rsidRPr="00457D33" w:rsidRDefault="009B6D90" w:rsidP="00A64FF5">
            <w:pPr>
              <w:pStyle w:val="Tabuluvirsraksti"/>
              <w:jc w:val="both"/>
              <w:rPr>
                <w:i/>
                <w:sz w:val="18"/>
                <w:szCs w:val="18"/>
              </w:rPr>
            </w:pPr>
            <w:r w:rsidRPr="004521E5">
              <w:rPr>
                <w:i/>
                <w:sz w:val="18"/>
                <w:szCs w:val="18"/>
              </w:rPr>
              <w:t>Eksporta veicināšanas aktivitāšu īstenošanā iestāstītie Latvijas</w:t>
            </w:r>
            <w:r w:rsidRPr="00AF07F9">
              <w:rPr>
                <w:szCs w:val="18"/>
                <w:lang w:eastAsia="lv-LV"/>
              </w:rPr>
              <w:t xml:space="preserve"> </w:t>
            </w:r>
            <w:r w:rsidRPr="004521E5">
              <w:rPr>
                <w:i/>
                <w:sz w:val="18"/>
                <w:szCs w:val="18"/>
              </w:rPr>
              <w:t>uzņēmumi (skaits)</w:t>
            </w:r>
          </w:p>
        </w:tc>
        <w:tc>
          <w:tcPr>
            <w:tcW w:w="717" w:type="pct"/>
          </w:tcPr>
          <w:p w14:paraId="567288AE" w14:textId="77777777" w:rsidR="009B6D90" w:rsidRPr="00E23B7D" w:rsidRDefault="009B6D90" w:rsidP="00A64FF5">
            <w:pPr>
              <w:jc w:val="center"/>
              <w:rPr>
                <w:sz w:val="18"/>
                <w:szCs w:val="18"/>
              </w:rPr>
            </w:pPr>
            <w:r w:rsidRPr="00E23B7D">
              <w:rPr>
                <w:sz w:val="18"/>
                <w:szCs w:val="18"/>
              </w:rPr>
              <w:t>-</w:t>
            </w:r>
          </w:p>
        </w:tc>
        <w:tc>
          <w:tcPr>
            <w:tcW w:w="683" w:type="pct"/>
          </w:tcPr>
          <w:p w14:paraId="02F24F82" w14:textId="77777777" w:rsidR="009B6D90" w:rsidRPr="00E23B7D" w:rsidRDefault="009B6D90" w:rsidP="00A64FF5">
            <w:pPr>
              <w:jc w:val="center"/>
              <w:rPr>
                <w:sz w:val="18"/>
                <w:szCs w:val="18"/>
              </w:rPr>
            </w:pPr>
            <w:r w:rsidRPr="00E23B7D">
              <w:rPr>
                <w:sz w:val="18"/>
                <w:szCs w:val="18"/>
              </w:rPr>
              <w:t>-</w:t>
            </w:r>
          </w:p>
        </w:tc>
        <w:tc>
          <w:tcPr>
            <w:tcW w:w="689" w:type="pct"/>
          </w:tcPr>
          <w:p w14:paraId="24E0EEF7" w14:textId="77777777" w:rsidR="009B6D90" w:rsidRPr="00E23B7D" w:rsidRDefault="009B6D90" w:rsidP="00A64FF5">
            <w:pPr>
              <w:jc w:val="center"/>
              <w:rPr>
                <w:sz w:val="18"/>
                <w:szCs w:val="18"/>
              </w:rPr>
            </w:pPr>
            <w:r w:rsidRPr="00E23B7D">
              <w:rPr>
                <w:sz w:val="18"/>
                <w:szCs w:val="18"/>
              </w:rPr>
              <w:t>450</w:t>
            </w:r>
          </w:p>
        </w:tc>
        <w:tc>
          <w:tcPr>
            <w:tcW w:w="683" w:type="pct"/>
          </w:tcPr>
          <w:p w14:paraId="643C512C" w14:textId="77777777" w:rsidR="009B6D90" w:rsidRPr="00967C71" w:rsidRDefault="009B6D90" w:rsidP="00A64FF5">
            <w:pPr>
              <w:jc w:val="center"/>
              <w:rPr>
                <w:sz w:val="18"/>
                <w:szCs w:val="18"/>
              </w:rPr>
            </w:pPr>
            <w:r w:rsidRPr="004521E5">
              <w:rPr>
                <w:sz w:val="18"/>
                <w:szCs w:val="18"/>
              </w:rPr>
              <w:t>450</w:t>
            </w:r>
          </w:p>
        </w:tc>
        <w:tc>
          <w:tcPr>
            <w:tcW w:w="685" w:type="pct"/>
          </w:tcPr>
          <w:p w14:paraId="7902F4D9" w14:textId="77777777" w:rsidR="009B6D90" w:rsidRDefault="009B6D90" w:rsidP="00A64FF5">
            <w:pPr>
              <w:ind w:firstLine="5"/>
              <w:jc w:val="center"/>
              <w:rPr>
                <w:sz w:val="18"/>
                <w:szCs w:val="18"/>
              </w:rPr>
            </w:pPr>
            <w:r w:rsidRPr="004521E5">
              <w:rPr>
                <w:sz w:val="18"/>
                <w:szCs w:val="18"/>
              </w:rPr>
              <w:t>-</w:t>
            </w:r>
          </w:p>
        </w:tc>
      </w:tr>
      <w:tr w:rsidR="009B6D90" w:rsidRPr="00CF69B8" w14:paraId="70A76682" w14:textId="77777777" w:rsidTr="00A7564F">
        <w:trPr>
          <w:trHeight w:val="142"/>
        </w:trPr>
        <w:tc>
          <w:tcPr>
            <w:tcW w:w="1543" w:type="pct"/>
          </w:tcPr>
          <w:p w14:paraId="7AE1E365" w14:textId="77777777" w:rsidR="009B6D90" w:rsidRPr="00457D33" w:rsidRDefault="009B6D90" w:rsidP="00A64FF5">
            <w:pPr>
              <w:pStyle w:val="Tabuluvirsraksti"/>
              <w:jc w:val="both"/>
              <w:rPr>
                <w:i/>
                <w:sz w:val="18"/>
                <w:szCs w:val="18"/>
              </w:rPr>
            </w:pPr>
            <w:r w:rsidRPr="004521E5">
              <w:rPr>
                <w:i/>
                <w:sz w:val="18"/>
                <w:szCs w:val="18"/>
              </w:rPr>
              <w:t>Dalības starptautiskajā izstādē “Expo 2025 Osaka” īstenošanas pasākumi (skaits)</w:t>
            </w:r>
            <w:r w:rsidRPr="000B0659">
              <w:rPr>
                <w:szCs w:val="18"/>
              </w:rPr>
              <w:t xml:space="preserve"> </w:t>
            </w:r>
          </w:p>
        </w:tc>
        <w:tc>
          <w:tcPr>
            <w:tcW w:w="717" w:type="pct"/>
          </w:tcPr>
          <w:p w14:paraId="46DD8956" w14:textId="77777777" w:rsidR="009B6D90" w:rsidRPr="00692289" w:rsidRDefault="009B6D90" w:rsidP="00A64FF5">
            <w:pPr>
              <w:jc w:val="center"/>
              <w:rPr>
                <w:sz w:val="18"/>
                <w:szCs w:val="18"/>
              </w:rPr>
            </w:pPr>
            <w:r w:rsidRPr="004521E5">
              <w:rPr>
                <w:sz w:val="18"/>
                <w:szCs w:val="18"/>
              </w:rPr>
              <w:t>-</w:t>
            </w:r>
          </w:p>
        </w:tc>
        <w:tc>
          <w:tcPr>
            <w:tcW w:w="683" w:type="pct"/>
          </w:tcPr>
          <w:p w14:paraId="3BEA7FFC" w14:textId="77777777" w:rsidR="009B6D90" w:rsidRPr="00967C71" w:rsidRDefault="009B6D90" w:rsidP="00A64FF5">
            <w:pPr>
              <w:jc w:val="center"/>
              <w:rPr>
                <w:sz w:val="18"/>
                <w:szCs w:val="18"/>
              </w:rPr>
            </w:pPr>
            <w:r w:rsidRPr="004521E5">
              <w:rPr>
                <w:sz w:val="18"/>
                <w:szCs w:val="18"/>
              </w:rPr>
              <w:t>-</w:t>
            </w:r>
          </w:p>
        </w:tc>
        <w:tc>
          <w:tcPr>
            <w:tcW w:w="689" w:type="pct"/>
          </w:tcPr>
          <w:p w14:paraId="2E3CB4EC" w14:textId="77777777" w:rsidR="009B6D90" w:rsidRPr="00967C71" w:rsidRDefault="009B6D90" w:rsidP="00A64FF5">
            <w:pPr>
              <w:jc w:val="center"/>
              <w:rPr>
                <w:sz w:val="18"/>
                <w:szCs w:val="18"/>
              </w:rPr>
            </w:pPr>
            <w:r w:rsidRPr="004521E5">
              <w:rPr>
                <w:sz w:val="18"/>
                <w:szCs w:val="18"/>
              </w:rPr>
              <w:t>12</w:t>
            </w:r>
          </w:p>
        </w:tc>
        <w:tc>
          <w:tcPr>
            <w:tcW w:w="683" w:type="pct"/>
          </w:tcPr>
          <w:p w14:paraId="69F59B6C" w14:textId="77777777" w:rsidR="009B6D90" w:rsidRPr="00967C71" w:rsidRDefault="009B6D90" w:rsidP="00A64FF5">
            <w:pPr>
              <w:jc w:val="center"/>
              <w:rPr>
                <w:sz w:val="18"/>
                <w:szCs w:val="18"/>
              </w:rPr>
            </w:pPr>
            <w:r w:rsidRPr="004521E5">
              <w:rPr>
                <w:sz w:val="18"/>
                <w:szCs w:val="18"/>
              </w:rPr>
              <w:t>-</w:t>
            </w:r>
          </w:p>
        </w:tc>
        <w:tc>
          <w:tcPr>
            <w:tcW w:w="685" w:type="pct"/>
          </w:tcPr>
          <w:p w14:paraId="0E586856" w14:textId="77777777" w:rsidR="009B6D90" w:rsidRDefault="009B6D90" w:rsidP="00A64FF5">
            <w:pPr>
              <w:ind w:firstLine="5"/>
              <w:jc w:val="center"/>
              <w:rPr>
                <w:sz w:val="18"/>
                <w:szCs w:val="18"/>
              </w:rPr>
            </w:pPr>
            <w:r w:rsidRPr="004521E5">
              <w:rPr>
                <w:sz w:val="18"/>
                <w:szCs w:val="18"/>
              </w:rPr>
              <w:t>-</w:t>
            </w:r>
          </w:p>
        </w:tc>
      </w:tr>
      <w:tr w:rsidR="009B6D90" w:rsidRPr="00CF69B8" w14:paraId="21108051" w14:textId="77777777" w:rsidTr="00A7564F">
        <w:trPr>
          <w:trHeight w:val="142"/>
        </w:trPr>
        <w:tc>
          <w:tcPr>
            <w:tcW w:w="1543" w:type="pct"/>
          </w:tcPr>
          <w:p w14:paraId="61147D10" w14:textId="77777777" w:rsidR="009B6D90" w:rsidRPr="007D0B07" w:rsidRDefault="009B6D90" w:rsidP="00A64FF5">
            <w:pPr>
              <w:pStyle w:val="Tabuluvirsraksti"/>
              <w:jc w:val="both"/>
              <w:rPr>
                <w:i/>
                <w:sz w:val="18"/>
                <w:szCs w:val="18"/>
              </w:rPr>
            </w:pPr>
            <w:r w:rsidRPr="00457D33">
              <w:rPr>
                <w:i/>
                <w:sz w:val="18"/>
                <w:szCs w:val="18"/>
              </w:rPr>
              <w:t>Īstenoti reģionālā tūrisma attīstības veicināšanas pasākumi (skaits)</w:t>
            </w:r>
          </w:p>
        </w:tc>
        <w:tc>
          <w:tcPr>
            <w:tcW w:w="717" w:type="pct"/>
          </w:tcPr>
          <w:p w14:paraId="6A0EC81F" w14:textId="77777777" w:rsidR="009B6D90" w:rsidRPr="00692289" w:rsidRDefault="009B6D90" w:rsidP="00A64FF5">
            <w:pPr>
              <w:jc w:val="center"/>
              <w:rPr>
                <w:sz w:val="18"/>
                <w:szCs w:val="18"/>
              </w:rPr>
            </w:pPr>
            <w:r w:rsidRPr="00692289">
              <w:rPr>
                <w:sz w:val="18"/>
                <w:szCs w:val="18"/>
              </w:rPr>
              <w:t>3</w:t>
            </w:r>
          </w:p>
        </w:tc>
        <w:tc>
          <w:tcPr>
            <w:tcW w:w="683" w:type="pct"/>
          </w:tcPr>
          <w:p w14:paraId="54202A06" w14:textId="77777777" w:rsidR="009B6D90" w:rsidRPr="00E13C5C" w:rsidRDefault="009B6D90" w:rsidP="00A64FF5">
            <w:pPr>
              <w:jc w:val="center"/>
              <w:rPr>
                <w:sz w:val="18"/>
                <w:szCs w:val="18"/>
              </w:rPr>
            </w:pPr>
            <w:r w:rsidRPr="00967C71">
              <w:rPr>
                <w:sz w:val="18"/>
                <w:szCs w:val="18"/>
              </w:rPr>
              <w:t>3</w:t>
            </w:r>
          </w:p>
        </w:tc>
        <w:tc>
          <w:tcPr>
            <w:tcW w:w="689" w:type="pct"/>
          </w:tcPr>
          <w:p w14:paraId="70F8FD12" w14:textId="77777777" w:rsidR="009B6D90" w:rsidRPr="00967C71" w:rsidRDefault="009B6D90" w:rsidP="00A64FF5">
            <w:pPr>
              <w:jc w:val="center"/>
              <w:rPr>
                <w:sz w:val="18"/>
                <w:szCs w:val="18"/>
                <w:vertAlign w:val="superscript"/>
              </w:rPr>
            </w:pPr>
            <w:r w:rsidRPr="00967C71">
              <w:rPr>
                <w:sz w:val="18"/>
                <w:szCs w:val="18"/>
              </w:rPr>
              <w:t>3</w:t>
            </w:r>
          </w:p>
        </w:tc>
        <w:tc>
          <w:tcPr>
            <w:tcW w:w="683" w:type="pct"/>
          </w:tcPr>
          <w:p w14:paraId="1B119407" w14:textId="77777777" w:rsidR="009B6D90" w:rsidRPr="00967C71" w:rsidRDefault="009B6D90" w:rsidP="00A64FF5">
            <w:pPr>
              <w:jc w:val="center"/>
              <w:rPr>
                <w:sz w:val="18"/>
                <w:szCs w:val="18"/>
              </w:rPr>
            </w:pPr>
            <w:r w:rsidRPr="00967C71">
              <w:rPr>
                <w:sz w:val="18"/>
                <w:szCs w:val="18"/>
              </w:rPr>
              <w:t>3</w:t>
            </w:r>
          </w:p>
        </w:tc>
        <w:tc>
          <w:tcPr>
            <w:tcW w:w="685" w:type="pct"/>
          </w:tcPr>
          <w:p w14:paraId="0C688705" w14:textId="77777777" w:rsidR="009B6D90" w:rsidRPr="00967C71" w:rsidRDefault="009B6D90" w:rsidP="00A64FF5">
            <w:pPr>
              <w:ind w:firstLine="5"/>
              <w:jc w:val="center"/>
              <w:rPr>
                <w:sz w:val="18"/>
                <w:szCs w:val="18"/>
              </w:rPr>
            </w:pPr>
            <w:r>
              <w:rPr>
                <w:sz w:val="18"/>
                <w:szCs w:val="18"/>
              </w:rPr>
              <w:t>3</w:t>
            </w:r>
          </w:p>
        </w:tc>
      </w:tr>
      <w:tr w:rsidR="009B6D90" w:rsidRPr="00CF69B8" w14:paraId="3A6DCB5A" w14:textId="77777777" w:rsidTr="00A7564F">
        <w:trPr>
          <w:trHeight w:val="142"/>
        </w:trPr>
        <w:tc>
          <w:tcPr>
            <w:tcW w:w="1543" w:type="pct"/>
          </w:tcPr>
          <w:p w14:paraId="1117716E" w14:textId="77777777" w:rsidR="009B6D90" w:rsidRPr="007D0B07" w:rsidRDefault="009B6D90" w:rsidP="00A64FF5">
            <w:pPr>
              <w:pStyle w:val="Tabuluvirsraksti"/>
              <w:jc w:val="both"/>
              <w:rPr>
                <w:i/>
                <w:sz w:val="18"/>
                <w:szCs w:val="18"/>
                <w:lang w:eastAsia="lv-LV"/>
              </w:rPr>
            </w:pPr>
            <w:r w:rsidRPr="004664F1">
              <w:rPr>
                <w:i/>
                <w:sz w:val="18"/>
                <w:szCs w:val="18"/>
                <w:lang w:eastAsia="lv-LV"/>
              </w:rPr>
              <w:t>Valsts pētījumu programmā “Inovāciju fonds – ilgtermiņa pētījumu programma” funkcionē pētniecības organizāciju un platformas sadarbības partneru apvienība (skaits)</w:t>
            </w:r>
          </w:p>
        </w:tc>
        <w:tc>
          <w:tcPr>
            <w:tcW w:w="717" w:type="pct"/>
          </w:tcPr>
          <w:p w14:paraId="4B673FCF" w14:textId="77777777" w:rsidR="009B6D90" w:rsidRPr="00692289" w:rsidRDefault="009B6D90" w:rsidP="00A64FF5">
            <w:pPr>
              <w:jc w:val="center"/>
              <w:rPr>
                <w:sz w:val="18"/>
                <w:szCs w:val="18"/>
              </w:rPr>
            </w:pPr>
            <w:r w:rsidRPr="00353C10">
              <w:rPr>
                <w:sz w:val="18"/>
                <w:szCs w:val="18"/>
              </w:rPr>
              <w:t>-</w:t>
            </w:r>
          </w:p>
        </w:tc>
        <w:tc>
          <w:tcPr>
            <w:tcW w:w="683" w:type="pct"/>
          </w:tcPr>
          <w:p w14:paraId="5307C08A" w14:textId="77777777" w:rsidR="009B6D90" w:rsidRPr="00353C10" w:rsidRDefault="009B6D90" w:rsidP="00A64FF5">
            <w:pPr>
              <w:jc w:val="center"/>
              <w:rPr>
                <w:sz w:val="18"/>
                <w:szCs w:val="18"/>
              </w:rPr>
            </w:pPr>
            <w:r w:rsidRPr="00353C10">
              <w:rPr>
                <w:sz w:val="18"/>
                <w:szCs w:val="18"/>
              </w:rPr>
              <w:t>-</w:t>
            </w:r>
          </w:p>
        </w:tc>
        <w:tc>
          <w:tcPr>
            <w:tcW w:w="689" w:type="pct"/>
          </w:tcPr>
          <w:p w14:paraId="6B724DE4" w14:textId="77777777" w:rsidR="009B6D90" w:rsidRPr="00353C10" w:rsidRDefault="009B6D90" w:rsidP="00A64FF5">
            <w:pPr>
              <w:jc w:val="center"/>
              <w:rPr>
                <w:sz w:val="18"/>
                <w:szCs w:val="18"/>
              </w:rPr>
            </w:pPr>
            <w:r w:rsidRPr="00353C10">
              <w:rPr>
                <w:sz w:val="18"/>
                <w:szCs w:val="18"/>
              </w:rPr>
              <w:t>1</w:t>
            </w:r>
          </w:p>
        </w:tc>
        <w:tc>
          <w:tcPr>
            <w:tcW w:w="683" w:type="pct"/>
          </w:tcPr>
          <w:p w14:paraId="1B2302EA" w14:textId="77777777" w:rsidR="009B6D90" w:rsidRPr="001B1399" w:rsidRDefault="009B6D90" w:rsidP="00A64FF5">
            <w:pPr>
              <w:jc w:val="center"/>
              <w:rPr>
                <w:sz w:val="18"/>
                <w:szCs w:val="18"/>
              </w:rPr>
            </w:pPr>
            <w:r>
              <w:rPr>
                <w:sz w:val="18"/>
                <w:szCs w:val="18"/>
              </w:rPr>
              <w:t>1</w:t>
            </w:r>
          </w:p>
        </w:tc>
        <w:tc>
          <w:tcPr>
            <w:tcW w:w="685" w:type="pct"/>
          </w:tcPr>
          <w:p w14:paraId="293391D1" w14:textId="77777777" w:rsidR="009B6D90" w:rsidRPr="001B1399" w:rsidRDefault="009B6D90" w:rsidP="00A64FF5">
            <w:pPr>
              <w:ind w:firstLine="5"/>
              <w:jc w:val="center"/>
              <w:rPr>
                <w:sz w:val="18"/>
                <w:szCs w:val="18"/>
              </w:rPr>
            </w:pPr>
            <w:r>
              <w:rPr>
                <w:sz w:val="18"/>
                <w:szCs w:val="18"/>
              </w:rPr>
              <w:t>1</w:t>
            </w:r>
          </w:p>
        </w:tc>
      </w:tr>
      <w:tr w:rsidR="009B6D90" w:rsidRPr="00CF69B8" w14:paraId="54E1883F" w14:textId="77777777" w:rsidTr="00A7564F">
        <w:trPr>
          <w:trHeight w:val="142"/>
        </w:trPr>
        <w:tc>
          <w:tcPr>
            <w:tcW w:w="1543" w:type="pct"/>
          </w:tcPr>
          <w:p w14:paraId="211F2007" w14:textId="77777777" w:rsidR="009B6D90" w:rsidRPr="007D0B07" w:rsidRDefault="009B6D90" w:rsidP="00A64FF5">
            <w:pPr>
              <w:pStyle w:val="Tabuluvirsraksti"/>
              <w:jc w:val="both"/>
              <w:rPr>
                <w:i/>
                <w:sz w:val="18"/>
                <w:szCs w:val="18"/>
                <w:lang w:eastAsia="lv-LV"/>
              </w:rPr>
            </w:pPr>
            <w:r w:rsidRPr="00A128EC">
              <w:rPr>
                <w:i/>
                <w:sz w:val="18"/>
                <w:szCs w:val="18"/>
                <w:lang w:eastAsia="lv-LV"/>
              </w:rPr>
              <w:t>Atbalstāmie komersanti finanšu instrumenta investīciju projekt</w:t>
            </w:r>
            <w:r>
              <w:rPr>
                <w:i/>
                <w:sz w:val="18"/>
                <w:szCs w:val="18"/>
                <w:lang w:eastAsia="lv-LV"/>
              </w:rPr>
              <w:t>os</w:t>
            </w:r>
            <w:r w:rsidRPr="00A128EC">
              <w:rPr>
                <w:i/>
                <w:sz w:val="18"/>
                <w:szCs w:val="18"/>
                <w:lang w:eastAsia="lv-LV"/>
              </w:rPr>
              <w:t xml:space="preserve"> (skaits)</w:t>
            </w:r>
          </w:p>
        </w:tc>
        <w:tc>
          <w:tcPr>
            <w:tcW w:w="717" w:type="pct"/>
          </w:tcPr>
          <w:p w14:paraId="421C6856" w14:textId="77777777" w:rsidR="009B6D90" w:rsidRPr="00692289" w:rsidRDefault="009B6D90" w:rsidP="00A64FF5">
            <w:pPr>
              <w:jc w:val="center"/>
              <w:rPr>
                <w:sz w:val="18"/>
                <w:szCs w:val="18"/>
              </w:rPr>
            </w:pPr>
            <w:r w:rsidRPr="00692289">
              <w:rPr>
                <w:sz w:val="18"/>
                <w:szCs w:val="18"/>
              </w:rPr>
              <w:t>0</w:t>
            </w:r>
          </w:p>
        </w:tc>
        <w:tc>
          <w:tcPr>
            <w:tcW w:w="683" w:type="pct"/>
          </w:tcPr>
          <w:p w14:paraId="56DB8322" w14:textId="77777777" w:rsidR="009B6D90" w:rsidRPr="00A128EC" w:rsidRDefault="009B6D90" w:rsidP="00A64FF5">
            <w:pPr>
              <w:jc w:val="center"/>
              <w:rPr>
                <w:sz w:val="18"/>
                <w:szCs w:val="18"/>
              </w:rPr>
            </w:pPr>
            <w:r w:rsidRPr="00A128EC">
              <w:rPr>
                <w:sz w:val="18"/>
                <w:szCs w:val="18"/>
              </w:rPr>
              <w:t>4</w:t>
            </w:r>
          </w:p>
        </w:tc>
        <w:tc>
          <w:tcPr>
            <w:tcW w:w="689" w:type="pct"/>
          </w:tcPr>
          <w:p w14:paraId="3E428BAA" w14:textId="77777777" w:rsidR="009B6D90" w:rsidRPr="00A128EC" w:rsidRDefault="009B6D90" w:rsidP="00A64FF5">
            <w:pPr>
              <w:jc w:val="center"/>
              <w:rPr>
                <w:sz w:val="18"/>
                <w:szCs w:val="18"/>
              </w:rPr>
            </w:pPr>
            <w:r w:rsidRPr="00A128EC">
              <w:rPr>
                <w:sz w:val="18"/>
                <w:szCs w:val="18"/>
              </w:rPr>
              <w:t>4</w:t>
            </w:r>
          </w:p>
        </w:tc>
        <w:tc>
          <w:tcPr>
            <w:tcW w:w="683" w:type="pct"/>
          </w:tcPr>
          <w:p w14:paraId="19F4CA35" w14:textId="77777777" w:rsidR="009B6D90" w:rsidRPr="00A128EC" w:rsidRDefault="009B6D90" w:rsidP="00A64FF5">
            <w:pPr>
              <w:jc w:val="center"/>
              <w:rPr>
                <w:sz w:val="18"/>
                <w:szCs w:val="18"/>
              </w:rPr>
            </w:pPr>
            <w:r w:rsidRPr="00A128EC">
              <w:rPr>
                <w:sz w:val="18"/>
                <w:szCs w:val="18"/>
              </w:rPr>
              <w:t>-</w:t>
            </w:r>
          </w:p>
        </w:tc>
        <w:tc>
          <w:tcPr>
            <w:tcW w:w="685" w:type="pct"/>
          </w:tcPr>
          <w:p w14:paraId="5EFE17BD" w14:textId="77777777" w:rsidR="009B6D90" w:rsidRPr="00A128EC" w:rsidRDefault="009B6D90" w:rsidP="00A64FF5">
            <w:pPr>
              <w:jc w:val="center"/>
              <w:rPr>
                <w:sz w:val="18"/>
                <w:szCs w:val="18"/>
              </w:rPr>
            </w:pPr>
            <w:r>
              <w:rPr>
                <w:sz w:val="18"/>
                <w:szCs w:val="18"/>
              </w:rPr>
              <w:t>-</w:t>
            </w:r>
          </w:p>
        </w:tc>
      </w:tr>
      <w:tr w:rsidR="009B6D90" w:rsidRPr="00CF69B8" w14:paraId="7B0B376F" w14:textId="77777777" w:rsidTr="00A7564F">
        <w:trPr>
          <w:trHeight w:val="142"/>
        </w:trPr>
        <w:tc>
          <w:tcPr>
            <w:tcW w:w="1543" w:type="pct"/>
          </w:tcPr>
          <w:p w14:paraId="6B34C9E0" w14:textId="7E68B6EA" w:rsidR="009B6D90" w:rsidRPr="00A128EC" w:rsidRDefault="009B6D90" w:rsidP="00A64FF5">
            <w:pPr>
              <w:pStyle w:val="Tabuluvirsraksti"/>
              <w:jc w:val="both"/>
              <w:rPr>
                <w:i/>
                <w:sz w:val="18"/>
                <w:szCs w:val="18"/>
                <w:lang w:eastAsia="lv-LV"/>
              </w:rPr>
            </w:pPr>
            <w:r>
              <w:rPr>
                <w:i/>
                <w:sz w:val="18"/>
                <w:szCs w:val="18"/>
                <w:lang w:eastAsia="lv-LV"/>
              </w:rPr>
              <w:t>N</w:t>
            </w:r>
            <w:r w:rsidRPr="00B24692">
              <w:rPr>
                <w:i/>
                <w:sz w:val="18"/>
                <w:szCs w:val="18"/>
                <w:lang w:eastAsia="lv-LV"/>
              </w:rPr>
              <w:t xml:space="preserve">ovērtējumi par </w:t>
            </w:r>
            <w:proofErr w:type="spellStart"/>
            <w:r w:rsidRPr="00B24692">
              <w:rPr>
                <w:i/>
                <w:sz w:val="18"/>
                <w:szCs w:val="18"/>
                <w:lang w:eastAsia="lv-LV"/>
              </w:rPr>
              <w:t>atkrastes</w:t>
            </w:r>
            <w:proofErr w:type="spellEnd"/>
            <w:r w:rsidRPr="00B24692">
              <w:rPr>
                <w:i/>
                <w:sz w:val="18"/>
                <w:szCs w:val="18"/>
                <w:lang w:eastAsia="lv-LV"/>
              </w:rPr>
              <w:t xml:space="preserve"> vēja parka piemērotāko izsoles procedūru, kā arī izmaksu un ieguvumu analīzes aktualizācija (skaits)</w:t>
            </w:r>
          </w:p>
        </w:tc>
        <w:tc>
          <w:tcPr>
            <w:tcW w:w="717" w:type="pct"/>
          </w:tcPr>
          <w:p w14:paraId="63319347" w14:textId="77777777" w:rsidR="009B6D90" w:rsidRPr="00692289" w:rsidRDefault="009B6D90" w:rsidP="00A64FF5">
            <w:pPr>
              <w:jc w:val="center"/>
              <w:rPr>
                <w:sz w:val="18"/>
                <w:szCs w:val="18"/>
              </w:rPr>
            </w:pPr>
            <w:r>
              <w:rPr>
                <w:sz w:val="18"/>
                <w:szCs w:val="18"/>
              </w:rPr>
              <w:t>0</w:t>
            </w:r>
          </w:p>
        </w:tc>
        <w:tc>
          <w:tcPr>
            <w:tcW w:w="683" w:type="pct"/>
          </w:tcPr>
          <w:p w14:paraId="7FEC0333" w14:textId="77777777" w:rsidR="009B6D90" w:rsidRPr="00A128EC" w:rsidRDefault="009B6D90" w:rsidP="00A64FF5">
            <w:pPr>
              <w:jc w:val="center"/>
              <w:rPr>
                <w:sz w:val="18"/>
                <w:szCs w:val="18"/>
              </w:rPr>
            </w:pPr>
            <w:r>
              <w:rPr>
                <w:sz w:val="18"/>
                <w:szCs w:val="18"/>
              </w:rPr>
              <w:t>1</w:t>
            </w:r>
          </w:p>
        </w:tc>
        <w:tc>
          <w:tcPr>
            <w:tcW w:w="689" w:type="pct"/>
          </w:tcPr>
          <w:p w14:paraId="1C43B7C3" w14:textId="77777777" w:rsidR="009B6D90" w:rsidRPr="00A128EC" w:rsidRDefault="009B6D90" w:rsidP="00A64FF5">
            <w:pPr>
              <w:jc w:val="center"/>
              <w:rPr>
                <w:sz w:val="18"/>
                <w:szCs w:val="18"/>
              </w:rPr>
            </w:pPr>
            <w:r>
              <w:rPr>
                <w:sz w:val="18"/>
                <w:szCs w:val="18"/>
              </w:rPr>
              <w:t>-</w:t>
            </w:r>
          </w:p>
        </w:tc>
        <w:tc>
          <w:tcPr>
            <w:tcW w:w="683" w:type="pct"/>
          </w:tcPr>
          <w:p w14:paraId="6CED6D9B" w14:textId="77777777" w:rsidR="009B6D90" w:rsidRPr="00A128EC" w:rsidRDefault="009B6D90" w:rsidP="00A64FF5">
            <w:pPr>
              <w:jc w:val="center"/>
              <w:rPr>
                <w:sz w:val="18"/>
                <w:szCs w:val="18"/>
              </w:rPr>
            </w:pPr>
            <w:r>
              <w:rPr>
                <w:sz w:val="18"/>
                <w:szCs w:val="18"/>
              </w:rPr>
              <w:t>1</w:t>
            </w:r>
          </w:p>
        </w:tc>
        <w:tc>
          <w:tcPr>
            <w:tcW w:w="685" w:type="pct"/>
          </w:tcPr>
          <w:p w14:paraId="6B92D53B" w14:textId="77777777" w:rsidR="009B6D90" w:rsidRDefault="009B6D90" w:rsidP="00A64FF5">
            <w:pPr>
              <w:jc w:val="center"/>
              <w:rPr>
                <w:sz w:val="18"/>
                <w:szCs w:val="18"/>
              </w:rPr>
            </w:pPr>
            <w:r>
              <w:rPr>
                <w:sz w:val="18"/>
                <w:szCs w:val="18"/>
              </w:rPr>
              <w:t>-</w:t>
            </w:r>
          </w:p>
        </w:tc>
      </w:tr>
    </w:tbl>
    <w:bookmarkEnd w:id="2"/>
    <w:bookmarkEnd w:id="3"/>
    <w:p w14:paraId="785A9907" w14:textId="77777777" w:rsidR="009B6D90" w:rsidRPr="00B24692" w:rsidRDefault="009B6D90" w:rsidP="009B6D90">
      <w:pPr>
        <w:pStyle w:val="Tabuluvirsraksti"/>
        <w:spacing w:before="240" w:after="120"/>
        <w:jc w:val="both"/>
        <w:rPr>
          <w:b/>
          <w:lang w:eastAsia="lv-LV"/>
        </w:rPr>
      </w:pPr>
      <w:r w:rsidRPr="00816E43">
        <w:rPr>
          <w:b/>
          <w:lang w:eastAsia="lv-LV"/>
        </w:rPr>
        <w:t xml:space="preserve">3. </w:t>
      </w:r>
      <w:bookmarkStart w:id="5" w:name="_Hlk147147462"/>
      <w:r w:rsidRPr="00816E43">
        <w:rPr>
          <w:b/>
          <w:lang w:eastAsia="lv-LV"/>
        </w:rPr>
        <w:t xml:space="preserve">Būvniecības un mājokļu politikas īstenošana </w:t>
      </w:r>
      <w:r w:rsidRPr="00784B04">
        <w:rPr>
          <w:b/>
          <w:lang w:eastAsia="lv-LV"/>
        </w:rPr>
        <w:t>un atbalsts iedzīvotājiem</w:t>
      </w:r>
    </w:p>
    <w:tbl>
      <w:tblPr>
        <w:tblStyle w:val="TableGrid"/>
        <w:tblW w:w="5000" w:type="pct"/>
        <w:tblLook w:val="04A0" w:firstRow="1" w:lastRow="0" w:firstColumn="1" w:lastColumn="0" w:noHBand="0" w:noVBand="1"/>
      </w:tblPr>
      <w:tblGrid>
        <w:gridCol w:w="3539"/>
        <w:gridCol w:w="3023"/>
        <w:gridCol w:w="1258"/>
        <w:gridCol w:w="1241"/>
      </w:tblGrid>
      <w:tr w:rsidR="009B6D90" w:rsidRPr="00CF69B8" w14:paraId="0D81F561" w14:textId="77777777" w:rsidTr="00E23B7D">
        <w:trPr>
          <w:trHeight w:val="283"/>
        </w:trPr>
        <w:tc>
          <w:tcPr>
            <w:tcW w:w="5000" w:type="pct"/>
            <w:gridSpan w:val="4"/>
            <w:shd w:val="clear" w:color="auto" w:fill="D9D9D9" w:themeFill="background1" w:themeFillShade="D9"/>
          </w:tcPr>
          <w:p w14:paraId="46AD9D8D" w14:textId="77777777" w:rsidR="009B6D90" w:rsidRPr="00C90D84" w:rsidRDefault="009B6D90" w:rsidP="00A64FF5">
            <w:pPr>
              <w:pStyle w:val="Default"/>
              <w:rPr>
                <w:b/>
                <w:color w:val="auto"/>
                <w:sz w:val="18"/>
                <w:szCs w:val="18"/>
                <w:lang w:eastAsia="lv-LV"/>
              </w:rPr>
            </w:pPr>
            <w:bookmarkStart w:id="6" w:name="_Hlk125040609"/>
            <w:r w:rsidRPr="00595941">
              <w:rPr>
                <w:b/>
                <w:color w:val="auto"/>
                <w:sz w:val="18"/>
                <w:szCs w:val="18"/>
                <w:lang w:eastAsia="lv-LV"/>
              </w:rPr>
              <w:t xml:space="preserve">Politikas mērķis: </w:t>
            </w:r>
            <w:r w:rsidRPr="00C90D84">
              <w:rPr>
                <w:rFonts w:eastAsia="Times New Roman"/>
                <w:b/>
                <w:color w:val="auto"/>
                <w:sz w:val="18"/>
                <w:szCs w:val="18"/>
                <w:lang w:eastAsia="lv-LV"/>
              </w:rPr>
              <w:t xml:space="preserve">nodrošināt investīcijām labvēlīgu vidi </w:t>
            </w:r>
            <w:r>
              <w:rPr>
                <w:rFonts w:eastAsia="Times New Roman"/>
                <w:b/>
                <w:color w:val="auto"/>
                <w:sz w:val="18"/>
                <w:szCs w:val="18"/>
                <w:lang w:eastAsia="lv-LV"/>
              </w:rPr>
              <w:t xml:space="preserve">attīstot </w:t>
            </w:r>
            <w:r w:rsidRPr="00C90D84">
              <w:rPr>
                <w:rFonts w:eastAsia="Times New Roman"/>
                <w:b/>
                <w:color w:val="auto"/>
                <w:sz w:val="18"/>
                <w:szCs w:val="18"/>
                <w:lang w:eastAsia="lv-LV"/>
              </w:rPr>
              <w:t>mājokļ</w:t>
            </w:r>
            <w:r>
              <w:rPr>
                <w:rFonts w:eastAsia="Times New Roman"/>
                <w:b/>
                <w:color w:val="auto"/>
                <w:sz w:val="18"/>
                <w:szCs w:val="18"/>
                <w:lang w:eastAsia="lv-LV"/>
              </w:rPr>
              <w:t>us</w:t>
            </w:r>
            <w:r w:rsidRPr="00C90D84">
              <w:rPr>
                <w:rFonts w:eastAsia="Times New Roman"/>
                <w:b/>
                <w:color w:val="auto"/>
                <w:sz w:val="18"/>
                <w:szCs w:val="18"/>
                <w:lang w:eastAsia="lv-LV"/>
              </w:rPr>
              <w:t>, tai skaitā īres mājokļ</w:t>
            </w:r>
            <w:r>
              <w:rPr>
                <w:rFonts w:eastAsia="Times New Roman"/>
                <w:b/>
                <w:color w:val="auto"/>
                <w:sz w:val="18"/>
                <w:szCs w:val="18"/>
                <w:lang w:eastAsia="lv-LV"/>
              </w:rPr>
              <w:t>us</w:t>
            </w:r>
            <w:r w:rsidRPr="00C90D84">
              <w:rPr>
                <w:rFonts w:eastAsia="Times New Roman"/>
                <w:b/>
                <w:color w:val="auto"/>
                <w:sz w:val="18"/>
                <w:szCs w:val="18"/>
                <w:lang w:eastAsia="lv-LV"/>
              </w:rPr>
              <w:t>, būvniecīb</w:t>
            </w:r>
            <w:r>
              <w:rPr>
                <w:rFonts w:eastAsia="Times New Roman"/>
                <w:b/>
                <w:color w:val="auto"/>
                <w:sz w:val="18"/>
                <w:szCs w:val="18"/>
                <w:lang w:eastAsia="lv-LV"/>
              </w:rPr>
              <w:t>u</w:t>
            </w:r>
            <w:r w:rsidRPr="00C90D84">
              <w:rPr>
                <w:rFonts w:eastAsia="Times New Roman"/>
                <w:b/>
                <w:color w:val="auto"/>
                <w:sz w:val="18"/>
                <w:szCs w:val="18"/>
                <w:lang w:eastAsia="lv-LV"/>
              </w:rPr>
              <w:t xml:space="preserve"> un renovācij</w:t>
            </w:r>
            <w:r>
              <w:rPr>
                <w:rFonts w:eastAsia="Times New Roman"/>
                <w:b/>
                <w:color w:val="auto"/>
                <w:sz w:val="18"/>
                <w:szCs w:val="18"/>
                <w:lang w:eastAsia="lv-LV"/>
              </w:rPr>
              <w:t>u,</w:t>
            </w:r>
            <w:r w:rsidRPr="00C90D84">
              <w:rPr>
                <w:rFonts w:eastAsia="Times New Roman"/>
                <w:b/>
                <w:color w:val="auto"/>
                <w:sz w:val="18"/>
                <w:szCs w:val="18"/>
                <w:lang w:eastAsia="lv-LV"/>
              </w:rPr>
              <w:t xml:space="preserve"> kā arī uzlabot mājokļu pieejamību </w:t>
            </w:r>
            <w:r>
              <w:rPr>
                <w:rFonts w:eastAsia="Times New Roman"/>
                <w:b/>
                <w:color w:val="auto"/>
                <w:sz w:val="18"/>
                <w:szCs w:val="18"/>
                <w:lang w:eastAsia="lv-LV"/>
              </w:rPr>
              <w:t xml:space="preserve">un atbalstīt </w:t>
            </w:r>
            <w:r w:rsidRPr="004521E5">
              <w:rPr>
                <w:b/>
                <w:color w:val="auto"/>
                <w:sz w:val="18"/>
                <w:szCs w:val="18"/>
                <w:lang w:eastAsia="lv-LV"/>
              </w:rPr>
              <w:t>e</w:t>
            </w:r>
            <w:r w:rsidRPr="002963BF">
              <w:rPr>
                <w:b/>
                <w:color w:val="auto"/>
                <w:sz w:val="18"/>
                <w:szCs w:val="18"/>
                <w:lang w:eastAsia="lv-LV"/>
              </w:rPr>
              <w:t>lektroenerģijas lietotāju</w:t>
            </w:r>
            <w:r>
              <w:rPr>
                <w:b/>
                <w:color w:val="auto"/>
                <w:sz w:val="18"/>
                <w:szCs w:val="18"/>
                <w:lang w:eastAsia="lv-LV"/>
              </w:rPr>
              <w:t>s</w:t>
            </w:r>
            <w:r w:rsidRPr="00C90D84">
              <w:rPr>
                <w:color w:val="auto"/>
                <w:sz w:val="18"/>
                <w:szCs w:val="18"/>
                <w:lang w:eastAsia="lv-LV"/>
              </w:rPr>
              <w:t>/</w:t>
            </w:r>
            <w:r w:rsidRPr="00FF6FD9">
              <w:rPr>
                <w:rFonts w:eastAsia="Times New Roman"/>
                <w:i/>
                <w:color w:val="auto"/>
                <w:sz w:val="18"/>
                <w:szCs w:val="18"/>
                <w:lang w:eastAsia="lv-LV"/>
              </w:rPr>
              <w:t xml:space="preserve"> Valdības rīcības plān</w:t>
            </w:r>
            <w:r>
              <w:rPr>
                <w:rFonts w:eastAsia="Times New Roman"/>
                <w:i/>
                <w:color w:val="auto"/>
                <w:sz w:val="18"/>
                <w:szCs w:val="18"/>
                <w:lang w:eastAsia="lv-LV"/>
              </w:rPr>
              <w:t>s</w:t>
            </w:r>
          </w:p>
        </w:tc>
      </w:tr>
      <w:tr w:rsidR="009B6D90" w:rsidRPr="00CF69B8" w14:paraId="413F4FAF" w14:textId="77777777" w:rsidTr="00263FA9">
        <w:trPr>
          <w:trHeight w:val="425"/>
        </w:trPr>
        <w:tc>
          <w:tcPr>
            <w:tcW w:w="1953" w:type="pct"/>
            <w:shd w:val="clear" w:color="auto" w:fill="auto"/>
          </w:tcPr>
          <w:p w14:paraId="4DAF44D5" w14:textId="77777777" w:rsidR="009B6D90" w:rsidRPr="00B24692" w:rsidRDefault="009B6D90" w:rsidP="00A64FF5">
            <w:pPr>
              <w:pStyle w:val="Tabuluvirsraksti"/>
              <w:jc w:val="left"/>
              <w:rPr>
                <w:b/>
                <w:sz w:val="18"/>
                <w:szCs w:val="18"/>
                <w:lang w:eastAsia="lv-LV"/>
              </w:rPr>
            </w:pPr>
            <w:bookmarkStart w:id="7" w:name="_Hlk178846660"/>
            <w:r w:rsidRPr="002D5545">
              <w:rPr>
                <w:b/>
                <w:sz w:val="18"/>
                <w:szCs w:val="18"/>
                <w:lang w:eastAsia="lv-LV"/>
              </w:rPr>
              <w:t>Politikas rezultatīvie rādītāji</w:t>
            </w:r>
          </w:p>
        </w:tc>
        <w:tc>
          <w:tcPr>
            <w:tcW w:w="1668" w:type="pct"/>
            <w:shd w:val="clear" w:color="auto" w:fill="auto"/>
          </w:tcPr>
          <w:p w14:paraId="57F07ADD" w14:textId="77777777" w:rsidR="009B6D90" w:rsidRPr="002D5545" w:rsidRDefault="009B6D90" w:rsidP="00A64FF5">
            <w:pPr>
              <w:pStyle w:val="Tabuluvirsraksti"/>
              <w:rPr>
                <w:b/>
                <w:sz w:val="18"/>
                <w:szCs w:val="18"/>
                <w:lang w:eastAsia="lv-LV"/>
              </w:rPr>
            </w:pPr>
            <w:r w:rsidRPr="002D5545">
              <w:rPr>
                <w:b/>
                <w:sz w:val="18"/>
                <w:szCs w:val="18"/>
                <w:lang w:eastAsia="lv-LV"/>
              </w:rPr>
              <w:t xml:space="preserve">Attīstības plānošanas dokumenti vai </w:t>
            </w:r>
          </w:p>
          <w:p w14:paraId="3FA6682C" w14:textId="77777777" w:rsidR="009B6D90" w:rsidRPr="00B24692" w:rsidRDefault="009B6D90" w:rsidP="00A64FF5">
            <w:pPr>
              <w:pStyle w:val="Tabuluvirsraksti"/>
              <w:rPr>
                <w:b/>
                <w:sz w:val="18"/>
                <w:szCs w:val="18"/>
                <w:lang w:eastAsia="lv-LV"/>
              </w:rPr>
            </w:pPr>
            <w:r w:rsidRPr="002D5545">
              <w:rPr>
                <w:b/>
                <w:sz w:val="18"/>
                <w:szCs w:val="18"/>
                <w:lang w:eastAsia="lv-LV"/>
              </w:rPr>
              <w:t>normatīvie akti</w:t>
            </w:r>
          </w:p>
        </w:tc>
        <w:tc>
          <w:tcPr>
            <w:tcW w:w="694" w:type="pct"/>
            <w:shd w:val="clear" w:color="auto" w:fill="auto"/>
          </w:tcPr>
          <w:p w14:paraId="6DF72B6F" w14:textId="77777777" w:rsidR="009B6D90" w:rsidRPr="00310737" w:rsidRDefault="009B6D90" w:rsidP="00A64FF5">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2023</w:t>
            </w:r>
            <w:r w:rsidRPr="002D5545">
              <w:rPr>
                <w:sz w:val="18"/>
                <w:szCs w:val="18"/>
                <w:lang w:eastAsia="lv-LV"/>
              </w:rPr>
              <w:t>)</w:t>
            </w:r>
          </w:p>
        </w:tc>
        <w:tc>
          <w:tcPr>
            <w:tcW w:w="685" w:type="pct"/>
            <w:shd w:val="clear" w:color="auto" w:fill="auto"/>
          </w:tcPr>
          <w:p w14:paraId="3E4A3E28" w14:textId="77777777" w:rsidR="009B6D90" w:rsidRPr="00A562E5" w:rsidRDefault="009B6D90" w:rsidP="00A64FF5">
            <w:pPr>
              <w:pStyle w:val="Tabuluvirsraksti"/>
              <w:rPr>
                <w:b/>
                <w:sz w:val="18"/>
                <w:szCs w:val="18"/>
                <w:lang w:eastAsia="lv-LV"/>
              </w:rPr>
            </w:pPr>
            <w:r w:rsidRPr="002D5545">
              <w:rPr>
                <w:b/>
                <w:sz w:val="18"/>
                <w:szCs w:val="18"/>
                <w:lang w:eastAsia="lv-LV"/>
              </w:rPr>
              <w:t xml:space="preserve">Plānotā vērtība </w:t>
            </w:r>
          </w:p>
        </w:tc>
      </w:tr>
      <w:bookmarkEnd w:id="5"/>
      <w:tr w:rsidR="009B6D90" w:rsidRPr="00CF69B8" w14:paraId="07285141" w14:textId="77777777" w:rsidTr="00263FA9">
        <w:trPr>
          <w:trHeight w:val="425"/>
        </w:trPr>
        <w:tc>
          <w:tcPr>
            <w:tcW w:w="1953" w:type="pct"/>
            <w:shd w:val="clear" w:color="auto" w:fill="auto"/>
          </w:tcPr>
          <w:p w14:paraId="34E0CD88" w14:textId="77777777" w:rsidR="009B6D90" w:rsidRPr="00B24692" w:rsidRDefault="009B6D90" w:rsidP="00E23B7D">
            <w:pPr>
              <w:pStyle w:val="Tabuluvirsraksti"/>
              <w:jc w:val="both"/>
              <w:rPr>
                <w:i/>
                <w:sz w:val="18"/>
                <w:szCs w:val="18"/>
              </w:rPr>
            </w:pPr>
            <w:r w:rsidRPr="00B24692">
              <w:rPr>
                <w:i/>
                <w:sz w:val="18"/>
                <w:szCs w:val="18"/>
              </w:rPr>
              <w:t>Mājokļi, t.sk. dzīvokļu īpašumi, kuriem uzlabota energoefektivitāte (skaits)</w:t>
            </w:r>
          </w:p>
        </w:tc>
        <w:tc>
          <w:tcPr>
            <w:tcW w:w="1668" w:type="pct"/>
            <w:shd w:val="clear" w:color="auto" w:fill="auto"/>
            <w:vAlign w:val="center"/>
          </w:tcPr>
          <w:p w14:paraId="2F39B5E5" w14:textId="5270610B" w:rsidR="009B6D90" w:rsidRPr="00B24692" w:rsidRDefault="00E23B7D" w:rsidP="00263FA9">
            <w:pPr>
              <w:pStyle w:val="Tabuluvirsraksti"/>
              <w:jc w:val="left"/>
              <w:rPr>
                <w:i/>
                <w:sz w:val="18"/>
                <w:szCs w:val="18"/>
                <w:lang w:eastAsia="lv-LV"/>
              </w:rPr>
            </w:pPr>
            <w:r>
              <w:rPr>
                <w:i/>
                <w:sz w:val="18"/>
                <w:szCs w:val="18"/>
                <w:lang w:eastAsia="lv-LV"/>
              </w:rPr>
              <w:t>NAP</w:t>
            </w:r>
            <w:r w:rsidR="009B6D90" w:rsidRPr="00B24692">
              <w:rPr>
                <w:i/>
                <w:sz w:val="18"/>
                <w:szCs w:val="18"/>
                <w:lang w:eastAsia="lv-LV"/>
              </w:rPr>
              <w:t xml:space="preserve"> 2021. – 2027. gadam</w:t>
            </w:r>
          </w:p>
        </w:tc>
        <w:tc>
          <w:tcPr>
            <w:tcW w:w="694" w:type="pct"/>
            <w:shd w:val="clear" w:color="auto" w:fill="auto"/>
            <w:vAlign w:val="center"/>
          </w:tcPr>
          <w:p w14:paraId="5403E3B6" w14:textId="77777777" w:rsidR="009B6D90" w:rsidRPr="00692289" w:rsidRDefault="009B6D90" w:rsidP="00A64FF5">
            <w:pPr>
              <w:pStyle w:val="Tabuluvirsraksti"/>
              <w:rPr>
                <w:i/>
                <w:sz w:val="18"/>
                <w:szCs w:val="18"/>
                <w:highlight w:val="yellow"/>
              </w:rPr>
            </w:pPr>
            <w:r w:rsidRPr="00692289">
              <w:rPr>
                <w:i/>
                <w:sz w:val="18"/>
                <w:szCs w:val="18"/>
              </w:rPr>
              <w:t>22 </w:t>
            </w:r>
            <w:r>
              <w:rPr>
                <w:i/>
                <w:sz w:val="18"/>
                <w:szCs w:val="18"/>
              </w:rPr>
              <w:t>348</w:t>
            </w:r>
          </w:p>
        </w:tc>
        <w:tc>
          <w:tcPr>
            <w:tcW w:w="685" w:type="pct"/>
            <w:shd w:val="clear" w:color="auto" w:fill="auto"/>
            <w:vAlign w:val="center"/>
          </w:tcPr>
          <w:p w14:paraId="3443AEEF" w14:textId="77777777" w:rsidR="009B6D90" w:rsidRPr="0060378B" w:rsidRDefault="009B6D90" w:rsidP="00A64FF5">
            <w:pPr>
              <w:pStyle w:val="Tabuluvirsraksti"/>
              <w:rPr>
                <w:i/>
                <w:sz w:val="18"/>
                <w:szCs w:val="18"/>
              </w:rPr>
            </w:pPr>
            <w:r>
              <w:rPr>
                <w:i/>
                <w:sz w:val="18"/>
                <w:szCs w:val="18"/>
              </w:rPr>
              <w:t>40</w:t>
            </w:r>
            <w:r w:rsidRPr="0060378B">
              <w:rPr>
                <w:i/>
                <w:sz w:val="18"/>
                <w:szCs w:val="18"/>
              </w:rPr>
              <w:t> </w:t>
            </w:r>
            <w:r>
              <w:rPr>
                <w:i/>
                <w:sz w:val="18"/>
                <w:szCs w:val="18"/>
              </w:rPr>
              <w:t>0</w:t>
            </w:r>
            <w:r w:rsidRPr="0060378B">
              <w:rPr>
                <w:i/>
                <w:sz w:val="18"/>
                <w:szCs w:val="18"/>
              </w:rPr>
              <w:t xml:space="preserve">00 </w:t>
            </w:r>
          </w:p>
          <w:p w14:paraId="239ADD4B" w14:textId="77777777" w:rsidR="009B6D90" w:rsidRPr="0060378B" w:rsidRDefault="009B6D90" w:rsidP="00A64FF5">
            <w:pPr>
              <w:pStyle w:val="Tabuluvirsraksti"/>
              <w:rPr>
                <w:i/>
                <w:sz w:val="18"/>
                <w:szCs w:val="18"/>
              </w:rPr>
            </w:pPr>
            <w:r w:rsidRPr="00816E43">
              <w:rPr>
                <w:i/>
                <w:sz w:val="18"/>
                <w:szCs w:val="18"/>
              </w:rPr>
              <w:t>(2027)</w:t>
            </w:r>
          </w:p>
        </w:tc>
      </w:tr>
      <w:tr w:rsidR="009B6D90" w:rsidRPr="00CF69B8" w14:paraId="6E37ABCF" w14:textId="77777777" w:rsidTr="00263FA9">
        <w:trPr>
          <w:trHeight w:val="425"/>
        </w:trPr>
        <w:tc>
          <w:tcPr>
            <w:tcW w:w="1953" w:type="pct"/>
            <w:shd w:val="clear" w:color="auto" w:fill="auto"/>
            <w:vAlign w:val="center"/>
          </w:tcPr>
          <w:p w14:paraId="30C1D746" w14:textId="77777777" w:rsidR="009B6D90" w:rsidRPr="00B24692" w:rsidRDefault="009B6D90" w:rsidP="00263FA9">
            <w:pPr>
              <w:pStyle w:val="Tabuluvirsraksti"/>
              <w:jc w:val="both"/>
              <w:rPr>
                <w:b/>
                <w:sz w:val="18"/>
                <w:szCs w:val="18"/>
                <w:lang w:eastAsia="lv-LV"/>
              </w:rPr>
            </w:pPr>
            <w:r w:rsidRPr="00B24692">
              <w:rPr>
                <w:i/>
                <w:sz w:val="18"/>
                <w:szCs w:val="18"/>
              </w:rPr>
              <w:t>Uzlabotie procesi dzīvojamo māju īres un pārvaldīšanas regulējumā (skaits)</w:t>
            </w:r>
          </w:p>
        </w:tc>
        <w:tc>
          <w:tcPr>
            <w:tcW w:w="1668" w:type="pct"/>
            <w:shd w:val="clear" w:color="auto" w:fill="auto"/>
          </w:tcPr>
          <w:p w14:paraId="176C55CC" w14:textId="18E675DD" w:rsidR="009B6D90" w:rsidRPr="0038248A" w:rsidRDefault="009B6D90" w:rsidP="00A64FF5">
            <w:pPr>
              <w:pStyle w:val="Tabuluvirsraksti"/>
              <w:jc w:val="both"/>
              <w:rPr>
                <w:sz w:val="18"/>
                <w:szCs w:val="18"/>
                <w:lang w:eastAsia="lv-LV"/>
              </w:rPr>
            </w:pPr>
            <w:r>
              <w:rPr>
                <w:i/>
                <w:sz w:val="18"/>
                <w:szCs w:val="18"/>
                <w:lang w:eastAsia="lv-LV"/>
              </w:rPr>
              <w:t>M</w:t>
            </w:r>
            <w:r w:rsidRPr="0038248A">
              <w:rPr>
                <w:i/>
                <w:sz w:val="18"/>
                <w:szCs w:val="18"/>
                <w:lang w:eastAsia="lv-LV"/>
              </w:rPr>
              <w:t>ājokļu pieejamības pamatnostādnes 2023.</w:t>
            </w:r>
            <w:r w:rsidR="00263FA9">
              <w:rPr>
                <w:i/>
                <w:sz w:val="18"/>
                <w:szCs w:val="18"/>
                <w:lang w:eastAsia="lv-LV"/>
              </w:rPr>
              <w:t> </w:t>
            </w:r>
            <w:r w:rsidRPr="0038248A">
              <w:rPr>
                <w:i/>
                <w:sz w:val="18"/>
                <w:szCs w:val="18"/>
                <w:lang w:eastAsia="lv-LV"/>
              </w:rPr>
              <w:t>–</w:t>
            </w:r>
            <w:r w:rsidR="00263FA9">
              <w:rPr>
                <w:i/>
                <w:sz w:val="18"/>
                <w:szCs w:val="18"/>
                <w:lang w:eastAsia="lv-LV"/>
              </w:rPr>
              <w:t> </w:t>
            </w:r>
            <w:r w:rsidRPr="0038248A">
              <w:rPr>
                <w:i/>
                <w:sz w:val="18"/>
                <w:szCs w:val="18"/>
                <w:lang w:eastAsia="lv-LV"/>
              </w:rPr>
              <w:t>2027. gadam</w:t>
            </w:r>
          </w:p>
        </w:tc>
        <w:tc>
          <w:tcPr>
            <w:tcW w:w="694" w:type="pct"/>
            <w:shd w:val="clear" w:color="auto" w:fill="auto"/>
            <w:vAlign w:val="center"/>
          </w:tcPr>
          <w:p w14:paraId="322443E2" w14:textId="77777777" w:rsidR="009B6D90" w:rsidRPr="00692289" w:rsidRDefault="009B6D90" w:rsidP="00A64FF5">
            <w:pPr>
              <w:pStyle w:val="Tabuluvirsraksti"/>
              <w:rPr>
                <w:b/>
                <w:sz w:val="18"/>
                <w:szCs w:val="18"/>
                <w:lang w:eastAsia="lv-LV"/>
              </w:rPr>
            </w:pPr>
            <w:r w:rsidRPr="00692289">
              <w:rPr>
                <w:i/>
                <w:sz w:val="18"/>
                <w:szCs w:val="18"/>
              </w:rPr>
              <w:t>2</w:t>
            </w:r>
          </w:p>
        </w:tc>
        <w:tc>
          <w:tcPr>
            <w:tcW w:w="685" w:type="pct"/>
            <w:shd w:val="clear" w:color="auto" w:fill="auto"/>
            <w:vAlign w:val="center"/>
          </w:tcPr>
          <w:p w14:paraId="344D0799" w14:textId="77777777" w:rsidR="009B6D90" w:rsidRPr="0060378B" w:rsidRDefault="009B6D90" w:rsidP="00A64FF5">
            <w:pPr>
              <w:pStyle w:val="Tabuluvirsraksti"/>
              <w:rPr>
                <w:i/>
                <w:sz w:val="18"/>
                <w:szCs w:val="18"/>
              </w:rPr>
            </w:pPr>
            <w:r w:rsidRPr="0060378B">
              <w:rPr>
                <w:i/>
                <w:sz w:val="18"/>
                <w:szCs w:val="18"/>
              </w:rPr>
              <w:t>2</w:t>
            </w:r>
          </w:p>
          <w:p w14:paraId="0A2951E6" w14:textId="77777777" w:rsidR="009B6D90" w:rsidRPr="0060378B" w:rsidRDefault="009B6D90" w:rsidP="00A64FF5">
            <w:pPr>
              <w:pStyle w:val="Tabuluvirsraksti"/>
              <w:rPr>
                <w:b/>
                <w:sz w:val="18"/>
                <w:szCs w:val="18"/>
                <w:lang w:eastAsia="lv-LV"/>
              </w:rPr>
            </w:pPr>
            <w:r w:rsidRPr="0060378B">
              <w:rPr>
                <w:i/>
                <w:sz w:val="18"/>
                <w:szCs w:val="18"/>
              </w:rPr>
              <w:t>(2027)</w:t>
            </w:r>
          </w:p>
        </w:tc>
      </w:tr>
      <w:tr w:rsidR="009B6D90" w:rsidRPr="00CF69B8" w14:paraId="71974414" w14:textId="77777777" w:rsidTr="00263FA9">
        <w:trPr>
          <w:trHeight w:val="425"/>
        </w:trPr>
        <w:tc>
          <w:tcPr>
            <w:tcW w:w="1953" w:type="pct"/>
            <w:shd w:val="clear" w:color="auto" w:fill="auto"/>
            <w:vAlign w:val="center"/>
          </w:tcPr>
          <w:p w14:paraId="68C71A6F" w14:textId="77777777" w:rsidR="009B6D90" w:rsidRPr="00B24692" w:rsidRDefault="009B6D90" w:rsidP="00263FA9">
            <w:pPr>
              <w:pStyle w:val="Tabuluvirsraksti"/>
              <w:jc w:val="both"/>
              <w:rPr>
                <w:i/>
                <w:sz w:val="18"/>
                <w:szCs w:val="18"/>
              </w:rPr>
            </w:pPr>
            <w:r>
              <w:rPr>
                <w:i/>
                <w:sz w:val="18"/>
                <w:szCs w:val="18"/>
              </w:rPr>
              <w:t xml:space="preserve">Atvieglots administratīvais slogs procesiem  būvniecībā </w:t>
            </w:r>
            <w:r w:rsidRPr="00B24692">
              <w:rPr>
                <w:i/>
                <w:sz w:val="18"/>
                <w:szCs w:val="18"/>
              </w:rPr>
              <w:t>(skaits)</w:t>
            </w:r>
          </w:p>
        </w:tc>
        <w:tc>
          <w:tcPr>
            <w:tcW w:w="1668" w:type="pct"/>
            <w:shd w:val="clear" w:color="auto" w:fill="auto"/>
          </w:tcPr>
          <w:p w14:paraId="394E0671" w14:textId="77777777" w:rsidR="009B6D90" w:rsidRPr="00B24692" w:rsidRDefault="009B6D90" w:rsidP="00A64FF5">
            <w:pPr>
              <w:pStyle w:val="Tabuluvirsraksti"/>
              <w:jc w:val="both"/>
              <w:rPr>
                <w:i/>
                <w:sz w:val="18"/>
                <w:szCs w:val="18"/>
                <w:lang w:eastAsia="lv-LV"/>
              </w:rPr>
            </w:pPr>
            <w:r w:rsidRPr="00884D7C">
              <w:rPr>
                <w:i/>
                <w:sz w:val="18"/>
                <w:szCs w:val="18"/>
                <w:lang w:eastAsia="lv-LV"/>
              </w:rPr>
              <w:t>Informatīvais ziņojums par rīcības plānu administratīvā sloga mazināšanai nekustamo īpašumu attīstīšanas jomā</w:t>
            </w:r>
          </w:p>
        </w:tc>
        <w:tc>
          <w:tcPr>
            <w:tcW w:w="694" w:type="pct"/>
            <w:shd w:val="clear" w:color="auto" w:fill="auto"/>
            <w:vAlign w:val="center"/>
          </w:tcPr>
          <w:p w14:paraId="0159E908" w14:textId="77777777" w:rsidR="009B6D90" w:rsidRPr="00692289" w:rsidRDefault="009B6D90" w:rsidP="00A64FF5">
            <w:pPr>
              <w:pStyle w:val="Tabuluvirsraksti"/>
              <w:rPr>
                <w:i/>
                <w:sz w:val="18"/>
                <w:szCs w:val="18"/>
              </w:rPr>
            </w:pPr>
            <w:r>
              <w:rPr>
                <w:i/>
                <w:sz w:val="18"/>
                <w:szCs w:val="18"/>
              </w:rPr>
              <w:t>-</w:t>
            </w:r>
          </w:p>
        </w:tc>
        <w:tc>
          <w:tcPr>
            <w:tcW w:w="685" w:type="pct"/>
            <w:shd w:val="clear" w:color="auto" w:fill="auto"/>
            <w:vAlign w:val="center"/>
          </w:tcPr>
          <w:p w14:paraId="714D926C" w14:textId="77777777" w:rsidR="009B6D90" w:rsidRPr="0060378B" w:rsidRDefault="009B6D90" w:rsidP="00A64FF5">
            <w:pPr>
              <w:pStyle w:val="Tabuluvirsraksti"/>
              <w:rPr>
                <w:i/>
                <w:sz w:val="18"/>
                <w:szCs w:val="18"/>
              </w:rPr>
            </w:pPr>
            <w:r w:rsidRPr="0060378B">
              <w:rPr>
                <w:i/>
                <w:sz w:val="18"/>
                <w:szCs w:val="18"/>
              </w:rPr>
              <w:t>1</w:t>
            </w:r>
          </w:p>
          <w:p w14:paraId="47F7341E" w14:textId="77777777" w:rsidR="009B6D90" w:rsidRPr="0060378B" w:rsidRDefault="009B6D90" w:rsidP="00A64FF5">
            <w:pPr>
              <w:pStyle w:val="Tabuluvirsraksti"/>
              <w:rPr>
                <w:i/>
                <w:sz w:val="18"/>
                <w:szCs w:val="18"/>
              </w:rPr>
            </w:pPr>
            <w:r w:rsidRPr="00B94531">
              <w:rPr>
                <w:i/>
                <w:sz w:val="18"/>
                <w:szCs w:val="18"/>
              </w:rPr>
              <w:t>(202</w:t>
            </w:r>
            <w:r>
              <w:rPr>
                <w:i/>
                <w:sz w:val="18"/>
                <w:szCs w:val="18"/>
              </w:rPr>
              <w:t>5</w:t>
            </w:r>
            <w:r w:rsidRPr="00B94531">
              <w:rPr>
                <w:i/>
                <w:sz w:val="18"/>
                <w:szCs w:val="18"/>
              </w:rPr>
              <w:t>)</w:t>
            </w:r>
          </w:p>
        </w:tc>
      </w:tr>
      <w:bookmarkEnd w:id="7"/>
      <w:tr w:rsidR="009B6D90" w:rsidRPr="007A78F5" w14:paraId="6492C729" w14:textId="77777777" w:rsidTr="00263FA9">
        <w:tc>
          <w:tcPr>
            <w:tcW w:w="1953" w:type="pct"/>
          </w:tcPr>
          <w:p w14:paraId="531BA3A8" w14:textId="77777777" w:rsidR="009B6D90" w:rsidRPr="007A78F5" w:rsidRDefault="009B6D90" w:rsidP="00A64FF5">
            <w:pPr>
              <w:pStyle w:val="Tabuluvirsraksti"/>
              <w:jc w:val="both"/>
              <w:rPr>
                <w:i/>
                <w:sz w:val="18"/>
                <w:szCs w:val="18"/>
                <w:lang w:eastAsia="lv-LV"/>
              </w:rPr>
            </w:pPr>
            <w:r w:rsidRPr="00F6192B">
              <w:rPr>
                <w:b/>
                <w:sz w:val="18"/>
                <w:szCs w:val="18"/>
                <w:lang w:eastAsia="lv-LV"/>
              </w:rPr>
              <w:t>Valdības rīcības plāns</w:t>
            </w:r>
          </w:p>
        </w:tc>
        <w:tc>
          <w:tcPr>
            <w:tcW w:w="3047" w:type="pct"/>
            <w:gridSpan w:val="3"/>
          </w:tcPr>
          <w:p w14:paraId="66624F8D" w14:textId="77777777" w:rsidR="009B6D90" w:rsidRPr="00CE072A" w:rsidRDefault="009B6D90" w:rsidP="00A64FF5">
            <w:pPr>
              <w:pStyle w:val="Tabuluvirsraksti"/>
              <w:jc w:val="both"/>
              <w:rPr>
                <w:i/>
                <w:sz w:val="18"/>
                <w:szCs w:val="18"/>
                <w:lang w:eastAsia="lv-LV"/>
              </w:rPr>
            </w:pPr>
            <w:r w:rsidRPr="00CE072A">
              <w:rPr>
                <w:i/>
                <w:sz w:val="18"/>
                <w:szCs w:val="18"/>
                <w:lang w:eastAsia="lv-LV"/>
              </w:rPr>
              <w:t>18.1., 18.2., 18.3., 35.10., 35.11., 35.12.</w:t>
            </w:r>
          </w:p>
        </w:tc>
      </w:tr>
      <w:bookmarkEnd w:id="6"/>
    </w:tbl>
    <w:p w14:paraId="6DEF6228" w14:textId="77777777" w:rsidR="009B6D90" w:rsidRPr="00263FA9" w:rsidRDefault="009B6D90" w:rsidP="009B6D90">
      <w:pPr>
        <w:pStyle w:val="Tabuluvirsraksti"/>
        <w:jc w:val="both"/>
        <w:rPr>
          <w:sz w:val="12"/>
          <w:szCs w:val="12"/>
          <w:lang w:eastAsia="lv-LV"/>
        </w:rPr>
      </w:pPr>
    </w:p>
    <w:tbl>
      <w:tblPr>
        <w:tblStyle w:val="TableGrid"/>
        <w:tblW w:w="5000" w:type="pct"/>
        <w:tblLook w:val="04A0" w:firstRow="1" w:lastRow="0" w:firstColumn="1" w:lastColumn="0" w:noHBand="0" w:noVBand="1"/>
      </w:tblPr>
      <w:tblGrid>
        <w:gridCol w:w="2831"/>
        <w:gridCol w:w="1243"/>
        <w:gridCol w:w="1243"/>
        <w:gridCol w:w="1256"/>
        <w:gridCol w:w="1241"/>
        <w:gridCol w:w="1247"/>
      </w:tblGrid>
      <w:tr w:rsidR="009B6D90" w:rsidRPr="00310737" w14:paraId="4CE1132A" w14:textId="77777777" w:rsidTr="00263FA9">
        <w:trPr>
          <w:trHeight w:val="283"/>
          <w:tblHeader/>
        </w:trPr>
        <w:tc>
          <w:tcPr>
            <w:tcW w:w="1562" w:type="pct"/>
          </w:tcPr>
          <w:p w14:paraId="139598D0" w14:textId="77777777" w:rsidR="009B6D90" w:rsidRPr="00310737" w:rsidRDefault="009B6D90" w:rsidP="00A64FF5">
            <w:pPr>
              <w:rPr>
                <w:sz w:val="18"/>
                <w:szCs w:val="18"/>
              </w:rPr>
            </w:pPr>
          </w:p>
        </w:tc>
        <w:tc>
          <w:tcPr>
            <w:tcW w:w="686" w:type="pct"/>
          </w:tcPr>
          <w:p w14:paraId="6D1415D6" w14:textId="77777777" w:rsidR="009B6D90" w:rsidRPr="00310737"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86" w:type="pct"/>
          </w:tcPr>
          <w:p w14:paraId="3696AE60" w14:textId="77777777" w:rsidR="009B6D90" w:rsidRPr="00310737"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93" w:type="pct"/>
          </w:tcPr>
          <w:p w14:paraId="4DAC67A0" w14:textId="77777777" w:rsidR="009B6D90" w:rsidRPr="00310737"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85" w:type="pct"/>
          </w:tcPr>
          <w:p w14:paraId="6A103B4A" w14:textId="77777777" w:rsidR="009B6D90" w:rsidRPr="00310737"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88" w:type="pct"/>
          </w:tcPr>
          <w:p w14:paraId="0BBF81BE" w14:textId="77777777" w:rsidR="009B6D90" w:rsidRPr="00310737"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7E83DE44" w14:textId="77777777" w:rsidTr="00E23B7D">
        <w:tc>
          <w:tcPr>
            <w:tcW w:w="5000" w:type="pct"/>
            <w:gridSpan w:val="6"/>
            <w:shd w:val="clear" w:color="auto" w:fill="D9D9D9" w:themeFill="background1" w:themeFillShade="D9"/>
          </w:tcPr>
          <w:p w14:paraId="71A9147C" w14:textId="77777777" w:rsidR="009B6D90" w:rsidRPr="00B24692" w:rsidRDefault="009B6D90" w:rsidP="00A64FF5">
            <w:pPr>
              <w:jc w:val="center"/>
              <w:rPr>
                <w:b/>
                <w:sz w:val="18"/>
                <w:szCs w:val="18"/>
              </w:rPr>
            </w:pPr>
            <w:r w:rsidRPr="00B24692">
              <w:rPr>
                <w:b/>
                <w:sz w:val="18"/>
                <w:szCs w:val="18"/>
              </w:rPr>
              <w:t>Ieguldījumi</w:t>
            </w:r>
          </w:p>
        </w:tc>
      </w:tr>
      <w:tr w:rsidR="009B6D90" w:rsidRPr="00FD5ECF" w14:paraId="7708A420" w14:textId="77777777" w:rsidTr="00E23B7D">
        <w:trPr>
          <w:trHeight w:val="291"/>
        </w:trPr>
        <w:tc>
          <w:tcPr>
            <w:tcW w:w="1562" w:type="pct"/>
            <w:vMerge w:val="restart"/>
          </w:tcPr>
          <w:p w14:paraId="23F2D569" w14:textId="77777777" w:rsidR="009B6D90" w:rsidRPr="005020BE" w:rsidRDefault="009B6D90" w:rsidP="00A64FF5">
            <w:pPr>
              <w:rPr>
                <w:b/>
                <w:sz w:val="18"/>
                <w:szCs w:val="18"/>
                <w:lang w:eastAsia="lv-LV"/>
              </w:rPr>
            </w:pPr>
            <w:r w:rsidRPr="005020BE">
              <w:rPr>
                <w:b/>
                <w:sz w:val="18"/>
                <w:szCs w:val="18"/>
                <w:lang w:eastAsia="lv-LV"/>
              </w:rPr>
              <w:t xml:space="preserve">Izdevumi kopā, </w:t>
            </w:r>
            <w:proofErr w:type="spellStart"/>
            <w:r w:rsidRPr="005020BE">
              <w:rPr>
                <w:i/>
                <w:sz w:val="18"/>
                <w:szCs w:val="18"/>
                <w:lang w:eastAsia="lv-LV"/>
              </w:rPr>
              <w:t>euro</w:t>
            </w:r>
            <w:proofErr w:type="spellEnd"/>
            <w:r w:rsidRPr="005020BE">
              <w:rPr>
                <w:i/>
                <w:sz w:val="18"/>
                <w:szCs w:val="18"/>
                <w:lang w:eastAsia="lv-LV"/>
              </w:rPr>
              <w:t>,</w:t>
            </w:r>
            <w:r w:rsidRPr="005020BE">
              <w:rPr>
                <w:sz w:val="18"/>
                <w:szCs w:val="18"/>
                <w:lang w:eastAsia="lv-LV"/>
              </w:rPr>
              <w:t xml:space="preserve"> t.sk.:</w:t>
            </w:r>
          </w:p>
          <w:p w14:paraId="35F1D69E" w14:textId="77777777" w:rsidR="009B6D90" w:rsidRPr="005020BE" w:rsidRDefault="009B6D90" w:rsidP="00A64FF5">
            <w:pPr>
              <w:rPr>
                <w:sz w:val="18"/>
                <w:szCs w:val="18"/>
              </w:rPr>
            </w:pPr>
            <w:r w:rsidRPr="005020BE">
              <w:rPr>
                <w:b/>
                <w:sz w:val="18"/>
                <w:szCs w:val="18"/>
                <w:lang w:eastAsia="lv-LV"/>
              </w:rPr>
              <w:t>Vidējais amata vietu skaits</w:t>
            </w:r>
            <w:r w:rsidRPr="005020BE">
              <w:rPr>
                <w:sz w:val="18"/>
                <w:szCs w:val="18"/>
                <w:lang w:eastAsia="lv-LV"/>
              </w:rPr>
              <w:t xml:space="preserve"> </w:t>
            </w:r>
            <w:r w:rsidRPr="005020BE">
              <w:rPr>
                <w:b/>
                <w:sz w:val="18"/>
                <w:szCs w:val="18"/>
                <w:lang w:eastAsia="lv-LV"/>
              </w:rPr>
              <w:t>kopā</w:t>
            </w:r>
            <w:r w:rsidRPr="005020BE">
              <w:rPr>
                <w:sz w:val="18"/>
                <w:szCs w:val="18"/>
                <w:lang w:eastAsia="lv-LV"/>
              </w:rPr>
              <w:t>, t.sk.:</w:t>
            </w:r>
          </w:p>
        </w:tc>
        <w:tc>
          <w:tcPr>
            <w:tcW w:w="686" w:type="pct"/>
            <w:vAlign w:val="bottom"/>
          </w:tcPr>
          <w:p w14:paraId="19C32B17" w14:textId="77777777" w:rsidR="009B6D90" w:rsidRPr="005020BE" w:rsidRDefault="009B6D90" w:rsidP="00A64FF5">
            <w:pPr>
              <w:jc w:val="right"/>
              <w:rPr>
                <w:b/>
                <w:bCs/>
                <w:sz w:val="18"/>
                <w:szCs w:val="18"/>
              </w:rPr>
            </w:pPr>
            <w:r w:rsidRPr="005020BE">
              <w:rPr>
                <w:b/>
                <w:bCs/>
                <w:sz w:val="18"/>
                <w:szCs w:val="18"/>
              </w:rPr>
              <w:t xml:space="preserve">41 099 </w:t>
            </w:r>
            <w:r>
              <w:rPr>
                <w:b/>
                <w:bCs/>
                <w:sz w:val="18"/>
                <w:szCs w:val="18"/>
              </w:rPr>
              <w:t>587</w:t>
            </w:r>
          </w:p>
        </w:tc>
        <w:tc>
          <w:tcPr>
            <w:tcW w:w="686" w:type="pct"/>
            <w:vAlign w:val="bottom"/>
          </w:tcPr>
          <w:p w14:paraId="6F58D3F7" w14:textId="77777777" w:rsidR="009B6D90" w:rsidRPr="005020BE" w:rsidRDefault="009B6D90" w:rsidP="00A64FF5">
            <w:pPr>
              <w:jc w:val="right"/>
              <w:rPr>
                <w:b/>
                <w:bCs/>
                <w:sz w:val="18"/>
                <w:szCs w:val="18"/>
              </w:rPr>
            </w:pPr>
            <w:r w:rsidRPr="005020BE">
              <w:rPr>
                <w:b/>
                <w:bCs/>
                <w:sz w:val="18"/>
                <w:szCs w:val="18"/>
              </w:rPr>
              <w:t>42 312 719</w:t>
            </w:r>
          </w:p>
        </w:tc>
        <w:tc>
          <w:tcPr>
            <w:tcW w:w="693" w:type="pct"/>
            <w:vAlign w:val="bottom"/>
          </w:tcPr>
          <w:p w14:paraId="3DC896ED" w14:textId="77777777" w:rsidR="009B6D90" w:rsidRPr="005020BE" w:rsidRDefault="009B6D90" w:rsidP="00A64FF5">
            <w:pPr>
              <w:jc w:val="right"/>
              <w:rPr>
                <w:b/>
                <w:bCs/>
                <w:sz w:val="18"/>
                <w:szCs w:val="18"/>
              </w:rPr>
            </w:pPr>
            <w:r w:rsidRPr="005020BE">
              <w:rPr>
                <w:b/>
                <w:bCs/>
                <w:sz w:val="18"/>
                <w:szCs w:val="18"/>
              </w:rPr>
              <w:t>41 907 868</w:t>
            </w:r>
          </w:p>
        </w:tc>
        <w:tc>
          <w:tcPr>
            <w:tcW w:w="685" w:type="pct"/>
            <w:vAlign w:val="bottom"/>
          </w:tcPr>
          <w:p w14:paraId="5352E706" w14:textId="77777777" w:rsidR="009B6D90" w:rsidRPr="005020BE" w:rsidRDefault="009B6D90" w:rsidP="00A64FF5">
            <w:pPr>
              <w:jc w:val="right"/>
              <w:rPr>
                <w:b/>
                <w:bCs/>
                <w:sz w:val="18"/>
                <w:szCs w:val="18"/>
              </w:rPr>
            </w:pPr>
            <w:r w:rsidRPr="006B79D8">
              <w:rPr>
                <w:b/>
                <w:bCs/>
                <w:sz w:val="18"/>
                <w:szCs w:val="18"/>
              </w:rPr>
              <w:t>36 310 273</w:t>
            </w:r>
          </w:p>
        </w:tc>
        <w:tc>
          <w:tcPr>
            <w:tcW w:w="688" w:type="pct"/>
            <w:vAlign w:val="bottom"/>
          </w:tcPr>
          <w:p w14:paraId="2E75C4B8" w14:textId="77777777" w:rsidR="009B6D90" w:rsidRPr="005020BE" w:rsidRDefault="009B6D90" w:rsidP="00A64FF5">
            <w:pPr>
              <w:jc w:val="right"/>
              <w:rPr>
                <w:b/>
                <w:bCs/>
                <w:sz w:val="18"/>
                <w:szCs w:val="18"/>
              </w:rPr>
            </w:pPr>
            <w:r w:rsidRPr="006B79D8">
              <w:rPr>
                <w:b/>
                <w:bCs/>
                <w:sz w:val="18"/>
                <w:szCs w:val="18"/>
              </w:rPr>
              <w:t>39 390 484</w:t>
            </w:r>
          </w:p>
        </w:tc>
      </w:tr>
      <w:tr w:rsidR="009B6D90" w:rsidRPr="00CF69B8" w14:paraId="228C6F3A" w14:textId="77777777" w:rsidTr="00E23B7D">
        <w:trPr>
          <w:trHeight w:val="175"/>
        </w:trPr>
        <w:tc>
          <w:tcPr>
            <w:tcW w:w="1562" w:type="pct"/>
            <w:vMerge/>
          </w:tcPr>
          <w:p w14:paraId="218D654D" w14:textId="77777777" w:rsidR="009B6D90" w:rsidRPr="005020BE" w:rsidRDefault="009B6D90" w:rsidP="00A64FF5">
            <w:pPr>
              <w:rPr>
                <w:sz w:val="18"/>
                <w:szCs w:val="18"/>
              </w:rPr>
            </w:pPr>
          </w:p>
        </w:tc>
        <w:tc>
          <w:tcPr>
            <w:tcW w:w="686" w:type="pct"/>
          </w:tcPr>
          <w:p w14:paraId="4873F03F" w14:textId="77777777" w:rsidR="009B6D90" w:rsidRPr="00C9619F" w:rsidRDefault="009B6D90" w:rsidP="00A64FF5">
            <w:pPr>
              <w:jc w:val="right"/>
              <w:rPr>
                <w:b/>
                <w:bCs/>
                <w:sz w:val="18"/>
                <w:szCs w:val="18"/>
              </w:rPr>
            </w:pPr>
            <w:r w:rsidRPr="00C9619F">
              <w:rPr>
                <w:b/>
                <w:bCs/>
                <w:sz w:val="18"/>
                <w:szCs w:val="18"/>
              </w:rPr>
              <w:t>111</w:t>
            </w:r>
          </w:p>
        </w:tc>
        <w:tc>
          <w:tcPr>
            <w:tcW w:w="686" w:type="pct"/>
          </w:tcPr>
          <w:p w14:paraId="22D48059" w14:textId="77777777" w:rsidR="009B6D90" w:rsidRPr="00C9619F" w:rsidRDefault="009B6D90" w:rsidP="00A64FF5">
            <w:pPr>
              <w:jc w:val="right"/>
              <w:rPr>
                <w:b/>
                <w:bCs/>
                <w:sz w:val="18"/>
                <w:szCs w:val="18"/>
              </w:rPr>
            </w:pPr>
            <w:r w:rsidRPr="00C9619F">
              <w:rPr>
                <w:b/>
                <w:bCs/>
                <w:sz w:val="18"/>
                <w:szCs w:val="18"/>
              </w:rPr>
              <w:t>114</w:t>
            </w:r>
          </w:p>
        </w:tc>
        <w:tc>
          <w:tcPr>
            <w:tcW w:w="693" w:type="pct"/>
          </w:tcPr>
          <w:p w14:paraId="4D4C998B" w14:textId="77777777" w:rsidR="009B6D90" w:rsidRPr="00C9619F" w:rsidRDefault="009B6D90" w:rsidP="00A64FF5">
            <w:pPr>
              <w:jc w:val="right"/>
              <w:rPr>
                <w:b/>
                <w:bCs/>
                <w:sz w:val="18"/>
                <w:szCs w:val="18"/>
              </w:rPr>
            </w:pPr>
            <w:r w:rsidRPr="00C9619F">
              <w:rPr>
                <w:b/>
                <w:bCs/>
                <w:sz w:val="18"/>
                <w:szCs w:val="18"/>
              </w:rPr>
              <w:t>114</w:t>
            </w:r>
          </w:p>
        </w:tc>
        <w:tc>
          <w:tcPr>
            <w:tcW w:w="685" w:type="pct"/>
          </w:tcPr>
          <w:p w14:paraId="0EAB40B7" w14:textId="77777777" w:rsidR="009B6D90" w:rsidRPr="00C9619F" w:rsidRDefault="009B6D90" w:rsidP="00A64FF5">
            <w:pPr>
              <w:jc w:val="right"/>
              <w:rPr>
                <w:b/>
                <w:bCs/>
                <w:sz w:val="18"/>
                <w:szCs w:val="18"/>
              </w:rPr>
            </w:pPr>
            <w:r w:rsidRPr="00C9619F">
              <w:rPr>
                <w:b/>
                <w:bCs/>
                <w:sz w:val="18"/>
                <w:szCs w:val="18"/>
              </w:rPr>
              <w:t>113</w:t>
            </w:r>
          </w:p>
        </w:tc>
        <w:tc>
          <w:tcPr>
            <w:tcW w:w="688" w:type="pct"/>
          </w:tcPr>
          <w:p w14:paraId="5ADE7070" w14:textId="77777777" w:rsidR="009B6D90" w:rsidRPr="00C9619F" w:rsidRDefault="009B6D90" w:rsidP="00A64FF5">
            <w:pPr>
              <w:ind w:firstLine="5"/>
              <w:jc w:val="right"/>
              <w:rPr>
                <w:b/>
                <w:bCs/>
                <w:sz w:val="18"/>
                <w:szCs w:val="18"/>
              </w:rPr>
            </w:pPr>
            <w:r w:rsidRPr="00C9619F">
              <w:rPr>
                <w:b/>
                <w:bCs/>
                <w:sz w:val="18"/>
                <w:szCs w:val="18"/>
              </w:rPr>
              <w:t>112</w:t>
            </w:r>
          </w:p>
        </w:tc>
      </w:tr>
      <w:tr w:rsidR="009B6D90" w:rsidRPr="00CF69B8" w14:paraId="12C389D1" w14:textId="77777777" w:rsidTr="00E23B7D">
        <w:trPr>
          <w:trHeight w:val="142"/>
        </w:trPr>
        <w:tc>
          <w:tcPr>
            <w:tcW w:w="1562" w:type="pct"/>
            <w:vMerge w:val="restart"/>
            <w:vAlign w:val="center"/>
          </w:tcPr>
          <w:p w14:paraId="0093C530" w14:textId="77777777" w:rsidR="009B6D90" w:rsidRPr="006C39D2" w:rsidRDefault="009B6D90" w:rsidP="00A64FF5">
            <w:pPr>
              <w:ind w:firstLine="318"/>
              <w:rPr>
                <w:sz w:val="18"/>
                <w:szCs w:val="18"/>
              </w:rPr>
            </w:pPr>
            <w:r w:rsidRPr="006C39D2">
              <w:rPr>
                <w:sz w:val="18"/>
                <w:szCs w:val="18"/>
                <w:lang w:eastAsia="lv-LV"/>
              </w:rPr>
              <w:t>20.00.00 Būvniecība</w:t>
            </w:r>
          </w:p>
        </w:tc>
        <w:tc>
          <w:tcPr>
            <w:tcW w:w="686" w:type="pct"/>
            <w:vAlign w:val="center"/>
          </w:tcPr>
          <w:p w14:paraId="40006FFF" w14:textId="77777777" w:rsidR="009B6D90" w:rsidRPr="006C39D2" w:rsidRDefault="009B6D90" w:rsidP="00A64FF5">
            <w:pPr>
              <w:jc w:val="right"/>
              <w:rPr>
                <w:sz w:val="18"/>
                <w:szCs w:val="18"/>
              </w:rPr>
            </w:pPr>
            <w:r w:rsidRPr="006C39D2">
              <w:rPr>
                <w:sz w:val="18"/>
                <w:szCs w:val="18"/>
              </w:rPr>
              <w:t>7 062 929</w:t>
            </w:r>
          </w:p>
        </w:tc>
        <w:tc>
          <w:tcPr>
            <w:tcW w:w="686" w:type="pct"/>
            <w:vAlign w:val="center"/>
          </w:tcPr>
          <w:p w14:paraId="6BD54DE5" w14:textId="77777777" w:rsidR="009B6D90" w:rsidRPr="006C39D2" w:rsidRDefault="009B6D90" w:rsidP="00A64FF5">
            <w:pPr>
              <w:jc w:val="right"/>
              <w:rPr>
                <w:sz w:val="18"/>
                <w:szCs w:val="18"/>
              </w:rPr>
            </w:pPr>
            <w:r w:rsidRPr="006C39D2">
              <w:rPr>
                <w:sz w:val="18"/>
                <w:szCs w:val="18"/>
              </w:rPr>
              <w:t>7 793 244</w:t>
            </w:r>
          </w:p>
        </w:tc>
        <w:tc>
          <w:tcPr>
            <w:tcW w:w="693" w:type="pct"/>
            <w:vAlign w:val="center"/>
          </w:tcPr>
          <w:p w14:paraId="711A41B3" w14:textId="77777777" w:rsidR="009B6D90" w:rsidRPr="006C39D2" w:rsidRDefault="009B6D90" w:rsidP="00A64FF5">
            <w:pPr>
              <w:jc w:val="right"/>
              <w:rPr>
                <w:sz w:val="18"/>
                <w:szCs w:val="18"/>
              </w:rPr>
            </w:pPr>
            <w:r w:rsidRPr="006C39D2">
              <w:rPr>
                <w:sz w:val="18"/>
                <w:szCs w:val="18"/>
              </w:rPr>
              <w:t>8 041 206</w:t>
            </w:r>
          </w:p>
        </w:tc>
        <w:tc>
          <w:tcPr>
            <w:tcW w:w="685" w:type="pct"/>
            <w:vAlign w:val="center"/>
          </w:tcPr>
          <w:p w14:paraId="17576571" w14:textId="77777777" w:rsidR="009B6D90" w:rsidRPr="006C39D2" w:rsidRDefault="009B6D90" w:rsidP="00A64FF5">
            <w:pPr>
              <w:jc w:val="right"/>
              <w:rPr>
                <w:sz w:val="18"/>
                <w:szCs w:val="18"/>
              </w:rPr>
            </w:pPr>
            <w:r w:rsidRPr="006C39D2">
              <w:rPr>
                <w:sz w:val="18"/>
                <w:szCs w:val="18"/>
              </w:rPr>
              <w:t>5 609 231</w:t>
            </w:r>
          </w:p>
        </w:tc>
        <w:tc>
          <w:tcPr>
            <w:tcW w:w="688" w:type="pct"/>
            <w:vAlign w:val="center"/>
          </w:tcPr>
          <w:p w14:paraId="0EDB6BCE" w14:textId="77777777" w:rsidR="009B6D90" w:rsidRPr="006C39D2" w:rsidRDefault="009B6D90" w:rsidP="00A64FF5">
            <w:pPr>
              <w:jc w:val="right"/>
              <w:rPr>
                <w:sz w:val="18"/>
                <w:szCs w:val="18"/>
              </w:rPr>
            </w:pPr>
            <w:r w:rsidRPr="006C39D2">
              <w:rPr>
                <w:sz w:val="18"/>
                <w:szCs w:val="18"/>
              </w:rPr>
              <w:t>5 394 104</w:t>
            </w:r>
          </w:p>
        </w:tc>
      </w:tr>
      <w:tr w:rsidR="009B6D90" w:rsidRPr="00CF69B8" w14:paraId="0CF60AD4" w14:textId="77777777" w:rsidTr="00E23B7D">
        <w:trPr>
          <w:trHeight w:val="142"/>
        </w:trPr>
        <w:tc>
          <w:tcPr>
            <w:tcW w:w="1562" w:type="pct"/>
            <w:vMerge/>
          </w:tcPr>
          <w:p w14:paraId="728AD171" w14:textId="77777777" w:rsidR="009B6D90" w:rsidRPr="006C39D2" w:rsidRDefault="009B6D90" w:rsidP="00A64FF5">
            <w:pPr>
              <w:ind w:firstLine="318"/>
              <w:rPr>
                <w:sz w:val="18"/>
                <w:szCs w:val="18"/>
              </w:rPr>
            </w:pPr>
          </w:p>
        </w:tc>
        <w:tc>
          <w:tcPr>
            <w:tcW w:w="686" w:type="pct"/>
            <w:vAlign w:val="center"/>
          </w:tcPr>
          <w:p w14:paraId="5291D6EF" w14:textId="77777777" w:rsidR="009B6D90" w:rsidRPr="006C39D2" w:rsidRDefault="009B6D90" w:rsidP="00A64FF5">
            <w:pPr>
              <w:jc w:val="right"/>
              <w:rPr>
                <w:sz w:val="18"/>
                <w:szCs w:val="18"/>
              </w:rPr>
            </w:pPr>
            <w:r w:rsidRPr="006C39D2">
              <w:rPr>
                <w:sz w:val="18"/>
                <w:szCs w:val="18"/>
              </w:rPr>
              <w:t>85</w:t>
            </w:r>
          </w:p>
        </w:tc>
        <w:tc>
          <w:tcPr>
            <w:tcW w:w="686" w:type="pct"/>
            <w:vAlign w:val="center"/>
          </w:tcPr>
          <w:p w14:paraId="3FEF6478" w14:textId="77777777" w:rsidR="009B6D90" w:rsidRPr="006C39D2" w:rsidRDefault="009B6D90" w:rsidP="00A64FF5">
            <w:pPr>
              <w:jc w:val="right"/>
              <w:rPr>
                <w:sz w:val="18"/>
                <w:szCs w:val="18"/>
              </w:rPr>
            </w:pPr>
            <w:r w:rsidRPr="006C39D2">
              <w:rPr>
                <w:sz w:val="18"/>
                <w:szCs w:val="18"/>
              </w:rPr>
              <w:t>83</w:t>
            </w:r>
          </w:p>
        </w:tc>
        <w:tc>
          <w:tcPr>
            <w:tcW w:w="693" w:type="pct"/>
            <w:vAlign w:val="center"/>
          </w:tcPr>
          <w:p w14:paraId="5DEE1AAC" w14:textId="77777777" w:rsidR="009B6D90" w:rsidRPr="006C39D2" w:rsidRDefault="009B6D90" w:rsidP="00A64FF5">
            <w:pPr>
              <w:jc w:val="right"/>
              <w:rPr>
                <w:sz w:val="18"/>
                <w:szCs w:val="18"/>
              </w:rPr>
            </w:pPr>
            <w:r w:rsidRPr="006C39D2">
              <w:rPr>
                <w:sz w:val="18"/>
                <w:szCs w:val="18"/>
              </w:rPr>
              <w:t>83</w:t>
            </w:r>
          </w:p>
        </w:tc>
        <w:tc>
          <w:tcPr>
            <w:tcW w:w="685" w:type="pct"/>
            <w:vAlign w:val="center"/>
          </w:tcPr>
          <w:p w14:paraId="1282127A" w14:textId="77777777" w:rsidR="009B6D90" w:rsidRPr="006C39D2" w:rsidRDefault="009B6D90" w:rsidP="00A64FF5">
            <w:pPr>
              <w:jc w:val="right"/>
              <w:rPr>
                <w:sz w:val="18"/>
                <w:szCs w:val="18"/>
              </w:rPr>
            </w:pPr>
            <w:r w:rsidRPr="006C39D2">
              <w:rPr>
                <w:sz w:val="18"/>
                <w:szCs w:val="18"/>
              </w:rPr>
              <w:t>83</w:t>
            </w:r>
          </w:p>
        </w:tc>
        <w:tc>
          <w:tcPr>
            <w:tcW w:w="688" w:type="pct"/>
            <w:vAlign w:val="center"/>
          </w:tcPr>
          <w:p w14:paraId="230B8B91" w14:textId="77777777" w:rsidR="009B6D90" w:rsidRPr="006C39D2" w:rsidRDefault="009B6D90" w:rsidP="00A64FF5">
            <w:pPr>
              <w:jc w:val="right"/>
              <w:rPr>
                <w:sz w:val="18"/>
                <w:szCs w:val="18"/>
              </w:rPr>
            </w:pPr>
            <w:r w:rsidRPr="006C39D2">
              <w:rPr>
                <w:sz w:val="18"/>
                <w:szCs w:val="18"/>
              </w:rPr>
              <w:t>83</w:t>
            </w:r>
          </w:p>
        </w:tc>
      </w:tr>
      <w:tr w:rsidR="009B6D90" w:rsidRPr="00CF69B8" w14:paraId="3D0B2828" w14:textId="77777777" w:rsidTr="00E23B7D">
        <w:trPr>
          <w:trHeight w:val="142"/>
        </w:trPr>
        <w:tc>
          <w:tcPr>
            <w:tcW w:w="1562" w:type="pct"/>
            <w:vMerge w:val="restart"/>
          </w:tcPr>
          <w:p w14:paraId="560A0FA0" w14:textId="77777777" w:rsidR="009B6D90" w:rsidRPr="006C39D2" w:rsidRDefault="009B6D90" w:rsidP="00A64FF5">
            <w:pPr>
              <w:ind w:firstLine="318"/>
              <w:rPr>
                <w:sz w:val="18"/>
                <w:szCs w:val="18"/>
                <w:lang w:eastAsia="lv-LV"/>
              </w:rPr>
            </w:pPr>
            <w:r w:rsidRPr="006C39D2">
              <w:rPr>
                <w:sz w:val="18"/>
                <w:szCs w:val="18"/>
                <w:lang w:eastAsia="lv-LV"/>
              </w:rPr>
              <w:t>29.02.00 Elektroenerģijas lietotāju atbalsts</w:t>
            </w:r>
          </w:p>
        </w:tc>
        <w:tc>
          <w:tcPr>
            <w:tcW w:w="686" w:type="pct"/>
            <w:vAlign w:val="center"/>
          </w:tcPr>
          <w:p w14:paraId="5B065832" w14:textId="77777777" w:rsidR="009B6D90" w:rsidRPr="006C39D2" w:rsidRDefault="009B6D90" w:rsidP="00A64FF5">
            <w:pPr>
              <w:jc w:val="right"/>
              <w:rPr>
                <w:sz w:val="18"/>
                <w:szCs w:val="18"/>
              </w:rPr>
            </w:pPr>
            <w:r w:rsidRPr="006C39D2">
              <w:rPr>
                <w:sz w:val="18"/>
                <w:szCs w:val="18"/>
              </w:rPr>
              <w:t>21 433 </w:t>
            </w:r>
            <w:r>
              <w:rPr>
                <w:sz w:val="18"/>
                <w:szCs w:val="18"/>
              </w:rPr>
              <w:t>606</w:t>
            </w:r>
          </w:p>
        </w:tc>
        <w:tc>
          <w:tcPr>
            <w:tcW w:w="686" w:type="pct"/>
            <w:vAlign w:val="center"/>
          </w:tcPr>
          <w:p w14:paraId="1D7265A9" w14:textId="77777777" w:rsidR="009B6D90" w:rsidRPr="006C39D2" w:rsidRDefault="009B6D90" w:rsidP="00A64FF5">
            <w:pPr>
              <w:jc w:val="right"/>
              <w:rPr>
                <w:sz w:val="18"/>
                <w:szCs w:val="18"/>
              </w:rPr>
            </w:pPr>
            <w:r w:rsidRPr="006C39D2">
              <w:rPr>
                <w:sz w:val="18"/>
                <w:szCs w:val="18"/>
              </w:rPr>
              <w:t>23 818 604</w:t>
            </w:r>
          </w:p>
        </w:tc>
        <w:tc>
          <w:tcPr>
            <w:tcW w:w="693" w:type="pct"/>
            <w:vAlign w:val="center"/>
          </w:tcPr>
          <w:p w14:paraId="48B2C2A9" w14:textId="77777777" w:rsidR="009B6D90" w:rsidRPr="006C39D2" w:rsidRDefault="009B6D90" w:rsidP="00A64FF5">
            <w:pPr>
              <w:jc w:val="center"/>
              <w:rPr>
                <w:sz w:val="18"/>
                <w:szCs w:val="18"/>
              </w:rPr>
            </w:pPr>
            <w:r w:rsidRPr="006C39D2">
              <w:rPr>
                <w:sz w:val="18"/>
                <w:szCs w:val="18"/>
              </w:rPr>
              <w:t>23 818 604</w:t>
            </w:r>
          </w:p>
        </w:tc>
        <w:tc>
          <w:tcPr>
            <w:tcW w:w="685" w:type="pct"/>
            <w:vAlign w:val="center"/>
          </w:tcPr>
          <w:p w14:paraId="0CE2A510" w14:textId="77777777" w:rsidR="009B6D90" w:rsidRPr="006C39D2" w:rsidRDefault="009B6D90" w:rsidP="00A64FF5">
            <w:pPr>
              <w:jc w:val="center"/>
              <w:rPr>
                <w:sz w:val="18"/>
                <w:szCs w:val="18"/>
              </w:rPr>
            </w:pPr>
            <w:r w:rsidRPr="006C39D2">
              <w:rPr>
                <w:sz w:val="18"/>
                <w:szCs w:val="18"/>
              </w:rPr>
              <w:t>23 818 604</w:t>
            </w:r>
          </w:p>
        </w:tc>
        <w:tc>
          <w:tcPr>
            <w:tcW w:w="688" w:type="pct"/>
            <w:vAlign w:val="center"/>
          </w:tcPr>
          <w:p w14:paraId="6DE31E37" w14:textId="77777777" w:rsidR="009B6D90" w:rsidRPr="006C39D2" w:rsidRDefault="009B6D90" w:rsidP="00A64FF5">
            <w:pPr>
              <w:jc w:val="center"/>
              <w:rPr>
                <w:sz w:val="18"/>
                <w:szCs w:val="18"/>
              </w:rPr>
            </w:pPr>
            <w:r w:rsidRPr="006C39D2">
              <w:rPr>
                <w:sz w:val="18"/>
                <w:szCs w:val="18"/>
              </w:rPr>
              <w:t>23 818 604</w:t>
            </w:r>
          </w:p>
        </w:tc>
      </w:tr>
      <w:tr w:rsidR="009B6D90" w:rsidRPr="00CF69B8" w14:paraId="5E91F5DA" w14:textId="77777777" w:rsidTr="00E23B7D">
        <w:trPr>
          <w:trHeight w:val="142"/>
        </w:trPr>
        <w:tc>
          <w:tcPr>
            <w:tcW w:w="1562" w:type="pct"/>
            <w:vMerge/>
          </w:tcPr>
          <w:p w14:paraId="701049E4" w14:textId="77777777" w:rsidR="009B6D90" w:rsidRPr="006C39D2" w:rsidRDefault="009B6D90" w:rsidP="00A64FF5">
            <w:pPr>
              <w:ind w:firstLine="318"/>
              <w:rPr>
                <w:sz w:val="18"/>
                <w:szCs w:val="18"/>
                <w:lang w:eastAsia="lv-LV"/>
              </w:rPr>
            </w:pPr>
          </w:p>
        </w:tc>
        <w:tc>
          <w:tcPr>
            <w:tcW w:w="686" w:type="pct"/>
            <w:vAlign w:val="center"/>
          </w:tcPr>
          <w:p w14:paraId="3BEF94FB" w14:textId="77777777" w:rsidR="009B6D90" w:rsidRPr="006C39D2" w:rsidRDefault="009B6D90" w:rsidP="00A64FF5">
            <w:pPr>
              <w:jc w:val="center"/>
              <w:rPr>
                <w:sz w:val="18"/>
                <w:szCs w:val="18"/>
              </w:rPr>
            </w:pPr>
            <w:r w:rsidRPr="006C39D2">
              <w:rPr>
                <w:sz w:val="18"/>
                <w:szCs w:val="18"/>
              </w:rPr>
              <w:t>-</w:t>
            </w:r>
          </w:p>
        </w:tc>
        <w:tc>
          <w:tcPr>
            <w:tcW w:w="686" w:type="pct"/>
            <w:vAlign w:val="center"/>
          </w:tcPr>
          <w:p w14:paraId="71334369" w14:textId="77777777" w:rsidR="009B6D90" w:rsidRPr="006C39D2" w:rsidRDefault="009B6D90" w:rsidP="00A64FF5">
            <w:pPr>
              <w:jc w:val="center"/>
              <w:rPr>
                <w:sz w:val="18"/>
                <w:szCs w:val="18"/>
              </w:rPr>
            </w:pPr>
            <w:r w:rsidRPr="006C39D2">
              <w:rPr>
                <w:sz w:val="18"/>
                <w:szCs w:val="18"/>
              </w:rPr>
              <w:t>-</w:t>
            </w:r>
          </w:p>
        </w:tc>
        <w:tc>
          <w:tcPr>
            <w:tcW w:w="693" w:type="pct"/>
            <w:vAlign w:val="center"/>
          </w:tcPr>
          <w:p w14:paraId="56AE185E" w14:textId="77777777" w:rsidR="009B6D90" w:rsidRPr="006C39D2" w:rsidRDefault="009B6D90" w:rsidP="00A64FF5">
            <w:pPr>
              <w:jc w:val="center"/>
              <w:rPr>
                <w:sz w:val="18"/>
                <w:szCs w:val="18"/>
              </w:rPr>
            </w:pPr>
            <w:r w:rsidRPr="006C39D2">
              <w:rPr>
                <w:sz w:val="18"/>
                <w:szCs w:val="18"/>
              </w:rPr>
              <w:t>-</w:t>
            </w:r>
          </w:p>
        </w:tc>
        <w:tc>
          <w:tcPr>
            <w:tcW w:w="685" w:type="pct"/>
            <w:vAlign w:val="center"/>
          </w:tcPr>
          <w:p w14:paraId="6FE9A67C" w14:textId="77777777" w:rsidR="009B6D90" w:rsidRPr="006C39D2" w:rsidRDefault="009B6D90" w:rsidP="00A64FF5">
            <w:pPr>
              <w:jc w:val="center"/>
              <w:rPr>
                <w:sz w:val="18"/>
                <w:szCs w:val="18"/>
              </w:rPr>
            </w:pPr>
            <w:r w:rsidRPr="006C39D2">
              <w:rPr>
                <w:sz w:val="18"/>
                <w:szCs w:val="18"/>
              </w:rPr>
              <w:t>-</w:t>
            </w:r>
          </w:p>
        </w:tc>
        <w:tc>
          <w:tcPr>
            <w:tcW w:w="688" w:type="pct"/>
            <w:vAlign w:val="center"/>
          </w:tcPr>
          <w:p w14:paraId="71A4E92A" w14:textId="77777777" w:rsidR="009B6D90" w:rsidRPr="006C39D2" w:rsidRDefault="009B6D90" w:rsidP="00A64FF5">
            <w:pPr>
              <w:jc w:val="center"/>
              <w:rPr>
                <w:sz w:val="18"/>
                <w:szCs w:val="18"/>
              </w:rPr>
            </w:pPr>
            <w:r w:rsidRPr="006C39D2">
              <w:rPr>
                <w:sz w:val="18"/>
                <w:szCs w:val="18"/>
              </w:rPr>
              <w:t>-</w:t>
            </w:r>
          </w:p>
        </w:tc>
      </w:tr>
      <w:tr w:rsidR="009B6D90" w:rsidRPr="00CF69B8" w14:paraId="5D9AB3B4" w14:textId="77777777" w:rsidTr="00E23B7D">
        <w:trPr>
          <w:trHeight w:val="142"/>
        </w:trPr>
        <w:tc>
          <w:tcPr>
            <w:tcW w:w="1562" w:type="pct"/>
            <w:vMerge w:val="restart"/>
          </w:tcPr>
          <w:p w14:paraId="2091A74E" w14:textId="77777777" w:rsidR="009B6D90" w:rsidRPr="006C39D2" w:rsidRDefault="009B6D90" w:rsidP="00A64FF5">
            <w:pPr>
              <w:ind w:firstLine="318"/>
              <w:rPr>
                <w:sz w:val="18"/>
                <w:szCs w:val="18"/>
                <w:lang w:eastAsia="lv-LV"/>
              </w:rPr>
            </w:pPr>
            <w:r w:rsidRPr="006C39D2">
              <w:rPr>
                <w:sz w:val="18"/>
                <w:szCs w:val="18"/>
                <w:lang w:eastAsia="lv-LV"/>
              </w:rPr>
              <w:t>29.04.00 Energoefektivitātes politikas ieviešana</w:t>
            </w:r>
          </w:p>
        </w:tc>
        <w:tc>
          <w:tcPr>
            <w:tcW w:w="686" w:type="pct"/>
            <w:vAlign w:val="center"/>
          </w:tcPr>
          <w:p w14:paraId="0ECC1F86" w14:textId="77777777" w:rsidR="009B6D90" w:rsidRPr="006C39D2" w:rsidRDefault="009B6D90" w:rsidP="00A64FF5">
            <w:pPr>
              <w:jc w:val="right"/>
              <w:rPr>
                <w:sz w:val="18"/>
                <w:szCs w:val="18"/>
              </w:rPr>
            </w:pPr>
            <w:r w:rsidRPr="006C39D2">
              <w:rPr>
                <w:sz w:val="18"/>
                <w:szCs w:val="18"/>
              </w:rPr>
              <w:t>40 000</w:t>
            </w:r>
          </w:p>
        </w:tc>
        <w:tc>
          <w:tcPr>
            <w:tcW w:w="686" w:type="pct"/>
            <w:vAlign w:val="center"/>
          </w:tcPr>
          <w:p w14:paraId="47E21665" w14:textId="77777777" w:rsidR="009B6D90" w:rsidRPr="006C39D2" w:rsidRDefault="009B6D90" w:rsidP="00A64FF5">
            <w:pPr>
              <w:jc w:val="center"/>
              <w:rPr>
                <w:sz w:val="18"/>
                <w:szCs w:val="18"/>
              </w:rPr>
            </w:pPr>
            <w:r w:rsidRPr="006C39D2">
              <w:rPr>
                <w:sz w:val="18"/>
                <w:szCs w:val="18"/>
              </w:rPr>
              <w:t>-</w:t>
            </w:r>
          </w:p>
        </w:tc>
        <w:tc>
          <w:tcPr>
            <w:tcW w:w="693" w:type="pct"/>
            <w:vAlign w:val="center"/>
          </w:tcPr>
          <w:p w14:paraId="4781FBCE" w14:textId="77777777" w:rsidR="009B6D90" w:rsidRPr="006C39D2" w:rsidRDefault="009B6D90" w:rsidP="00A64FF5">
            <w:pPr>
              <w:jc w:val="center"/>
              <w:rPr>
                <w:sz w:val="18"/>
                <w:szCs w:val="18"/>
              </w:rPr>
            </w:pPr>
            <w:r w:rsidRPr="006C39D2">
              <w:rPr>
                <w:sz w:val="18"/>
                <w:szCs w:val="18"/>
              </w:rPr>
              <w:t>-</w:t>
            </w:r>
          </w:p>
        </w:tc>
        <w:tc>
          <w:tcPr>
            <w:tcW w:w="685" w:type="pct"/>
            <w:vAlign w:val="center"/>
          </w:tcPr>
          <w:p w14:paraId="60A5E2E1" w14:textId="77777777" w:rsidR="009B6D90" w:rsidRPr="006C39D2" w:rsidRDefault="009B6D90" w:rsidP="00A64FF5">
            <w:pPr>
              <w:jc w:val="center"/>
              <w:rPr>
                <w:sz w:val="18"/>
                <w:szCs w:val="18"/>
              </w:rPr>
            </w:pPr>
            <w:r w:rsidRPr="006C39D2">
              <w:rPr>
                <w:sz w:val="18"/>
                <w:szCs w:val="18"/>
              </w:rPr>
              <w:t>-</w:t>
            </w:r>
          </w:p>
        </w:tc>
        <w:tc>
          <w:tcPr>
            <w:tcW w:w="688" w:type="pct"/>
            <w:vAlign w:val="center"/>
          </w:tcPr>
          <w:p w14:paraId="56FDB1CC" w14:textId="77777777" w:rsidR="009B6D90" w:rsidRPr="006C39D2" w:rsidRDefault="009B6D90" w:rsidP="00A64FF5">
            <w:pPr>
              <w:jc w:val="center"/>
              <w:rPr>
                <w:sz w:val="18"/>
                <w:szCs w:val="18"/>
              </w:rPr>
            </w:pPr>
            <w:r w:rsidRPr="006C39D2">
              <w:rPr>
                <w:sz w:val="18"/>
                <w:szCs w:val="18"/>
              </w:rPr>
              <w:t>-</w:t>
            </w:r>
          </w:p>
        </w:tc>
      </w:tr>
      <w:tr w:rsidR="009B6D90" w:rsidRPr="00FD5ECF" w14:paraId="1331779E" w14:textId="77777777" w:rsidTr="00E23B7D">
        <w:trPr>
          <w:trHeight w:val="142"/>
        </w:trPr>
        <w:tc>
          <w:tcPr>
            <w:tcW w:w="1562" w:type="pct"/>
            <w:vMerge/>
          </w:tcPr>
          <w:p w14:paraId="12ECDD01" w14:textId="77777777" w:rsidR="009B6D90" w:rsidRPr="006C39D2" w:rsidRDefault="009B6D90" w:rsidP="00A64FF5">
            <w:pPr>
              <w:ind w:firstLine="318"/>
              <w:rPr>
                <w:sz w:val="18"/>
                <w:szCs w:val="18"/>
                <w:lang w:eastAsia="lv-LV"/>
              </w:rPr>
            </w:pPr>
          </w:p>
        </w:tc>
        <w:tc>
          <w:tcPr>
            <w:tcW w:w="686" w:type="pct"/>
            <w:vAlign w:val="center"/>
          </w:tcPr>
          <w:p w14:paraId="23E73653" w14:textId="77777777" w:rsidR="009B6D90" w:rsidRPr="006C39D2" w:rsidRDefault="009B6D90" w:rsidP="00A64FF5">
            <w:pPr>
              <w:jc w:val="center"/>
              <w:rPr>
                <w:sz w:val="18"/>
                <w:szCs w:val="18"/>
              </w:rPr>
            </w:pPr>
            <w:r w:rsidRPr="006C39D2">
              <w:rPr>
                <w:sz w:val="18"/>
                <w:szCs w:val="18"/>
              </w:rPr>
              <w:t>-</w:t>
            </w:r>
          </w:p>
        </w:tc>
        <w:tc>
          <w:tcPr>
            <w:tcW w:w="686" w:type="pct"/>
            <w:vAlign w:val="center"/>
          </w:tcPr>
          <w:p w14:paraId="781BC226" w14:textId="77777777" w:rsidR="009B6D90" w:rsidRPr="006C39D2" w:rsidRDefault="009B6D90" w:rsidP="00A64FF5">
            <w:pPr>
              <w:jc w:val="center"/>
              <w:rPr>
                <w:sz w:val="18"/>
                <w:szCs w:val="18"/>
              </w:rPr>
            </w:pPr>
            <w:r w:rsidRPr="006C39D2">
              <w:rPr>
                <w:sz w:val="18"/>
                <w:szCs w:val="18"/>
              </w:rPr>
              <w:t>-</w:t>
            </w:r>
          </w:p>
        </w:tc>
        <w:tc>
          <w:tcPr>
            <w:tcW w:w="693" w:type="pct"/>
            <w:vAlign w:val="center"/>
          </w:tcPr>
          <w:p w14:paraId="5BF42E41" w14:textId="77777777" w:rsidR="009B6D90" w:rsidRPr="006C39D2" w:rsidRDefault="009B6D90" w:rsidP="00A64FF5">
            <w:pPr>
              <w:jc w:val="center"/>
              <w:rPr>
                <w:sz w:val="18"/>
                <w:szCs w:val="18"/>
              </w:rPr>
            </w:pPr>
            <w:r w:rsidRPr="006C39D2">
              <w:rPr>
                <w:sz w:val="18"/>
                <w:szCs w:val="18"/>
              </w:rPr>
              <w:t>-</w:t>
            </w:r>
          </w:p>
        </w:tc>
        <w:tc>
          <w:tcPr>
            <w:tcW w:w="685" w:type="pct"/>
            <w:vAlign w:val="center"/>
          </w:tcPr>
          <w:p w14:paraId="419F5698" w14:textId="77777777" w:rsidR="009B6D90" w:rsidRPr="006C39D2" w:rsidRDefault="009B6D90" w:rsidP="00A64FF5">
            <w:pPr>
              <w:jc w:val="center"/>
              <w:rPr>
                <w:sz w:val="18"/>
                <w:szCs w:val="18"/>
              </w:rPr>
            </w:pPr>
            <w:r w:rsidRPr="006C39D2">
              <w:rPr>
                <w:sz w:val="18"/>
                <w:szCs w:val="18"/>
              </w:rPr>
              <w:t>-</w:t>
            </w:r>
          </w:p>
        </w:tc>
        <w:tc>
          <w:tcPr>
            <w:tcW w:w="688" w:type="pct"/>
            <w:vAlign w:val="center"/>
          </w:tcPr>
          <w:p w14:paraId="18C9DD0A" w14:textId="77777777" w:rsidR="009B6D90" w:rsidRPr="006C39D2" w:rsidRDefault="009B6D90" w:rsidP="00A64FF5">
            <w:pPr>
              <w:jc w:val="center"/>
              <w:rPr>
                <w:sz w:val="18"/>
                <w:szCs w:val="18"/>
              </w:rPr>
            </w:pPr>
            <w:r w:rsidRPr="006C39D2">
              <w:rPr>
                <w:sz w:val="18"/>
                <w:szCs w:val="18"/>
              </w:rPr>
              <w:t>-</w:t>
            </w:r>
          </w:p>
        </w:tc>
      </w:tr>
      <w:tr w:rsidR="009B6D90" w:rsidRPr="00CF69B8" w14:paraId="2B404FB0" w14:textId="77777777" w:rsidTr="00E23B7D">
        <w:trPr>
          <w:trHeight w:val="142"/>
        </w:trPr>
        <w:tc>
          <w:tcPr>
            <w:tcW w:w="1562" w:type="pct"/>
            <w:vMerge w:val="restart"/>
            <w:vAlign w:val="center"/>
          </w:tcPr>
          <w:p w14:paraId="6BC6979A" w14:textId="77777777" w:rsidR="009B6D90" w:rsidRPr="006C39D2" w:rsidRDefault="009B6D90" w:rsidP="00A64FF5">
            <w:pPr>
              <w:ind w:firstLine="318"/>
              <w:jc w:val="left"/>
              <w:rPr>
                <w:sz w:val="18"/>
                <w:szCs w:val="18"/>
                <w:lang w:eastAsia="lv-LV"/>
              </w:rPr>
            </w:pPr>
            <w:r w:rsidRPr="006C39D2">
              <w:rPr>
                <w:sz w:val="18"/>
                <w:szCs w:val="18"/>
                <w:lang w:eastAsia="lv-LV"/>
              </w:rPr>
              <w:t>29.06.00 Enerģētikas jautājumu administrēšana</w:t>
            </w:r>
          </w:p>
        </w:tc>
        <w:tc>
          <w:tcPr>
            <w:tcW w:w="686" w:type="pct"/>
            <w:vAlign w:val="center"/>
          </w:tcPr>
          <w:p w14:paraId="3CB2D96B" w14:textId="77777777" w:rsidR="009B6D90" w:rsidRPr="006C39D2" w:rsidRDefault="009B6D90" w:rsidP="00A64FF5">
            <w:pPr>
              <w:jc w:val="right"/>
              <w:rPr>
                <w:sz w:val="18"/>
                <w:szCs w:val="18"/>
              </w:rPr>
            </w:pPr>
            <w:r w:rsidRPr="006C39D2">
              <w:rPr>
                <w:sz w:val="18"/>
                <w:szCs w:val="18"/>
              </w:rPr>
              <w:t>3 212 848</w:t>
            </w:r>
          </w:p>
        </w:tc>
        <w:tc>
          <w:tcPr>
            <w:tcW w:w="686" w:type="pct"/>
            <w:vAlign w:val="center"/>
          </w:tcPr>
          <w:p w14:paraId="344BBC0F" w14:textId="77777777" w:rsidR="009B6D90" w:rsidRPr="006C39D2" w:rsidRDefault="009B6D90" w:rsidP="00A64FF5">
            <w:pPr>
              <w:jc w:val="right"/>
              <w:rPr>
                <w:sz w:val="18"/>
                <w:szCs w:val="18"/>
              </w:rPr>
            </w:pPr>
            <w:r w:rsidRPr="006C39D2">
              <w:rPr>
                <w:sz w:val="18"/>
                <w:szCs w:val="18"/>
              </w:rPr>
              <w:t>1 495 618</w:t>
            </w:r>
          </w:p>
        </w:tc>
        <w:tc>
          <w:tcPr>
            <w:tcW w:w="693" w:type="pct"/>
            <w:vAlign w:val="center"/>
          </w:tcPr>
          <w:p w14:paraId="587A4B49" w14:textId="77777777" w:rsidR="009B6D90" w:rsidRPr="006C39D2" w:rsidRDefault="009B6D90" w:rsidP="00A64FF5">
            <w:pPr>
              <w:jc w:val="center"/>
              <w:rPr>
                <w:sz w:val="18"/>
                <w:szCs w:val="18"/>
              </w:rPr>
            </w:pPr>
            <w:r w:rsidRPr="006C39D2">
              <w:rPr>
                <w:sz w:val="18"/>
                <w:szCs w:val="18"/>
              </w:rPr>
              <w:t>1 358 785</w:t>
            </w:r>
          </w:p>
        </w:tc>
        <w:tc>
          <w:tcPr>
            <w:tcW w:w="685" w:type="pct"/>
            <w:vAlign w:val="center"/>
          </w:tcPr>
          <w:p w14:paraId="66A7266E" w14:textId="77777777" w:rsidR="009B6D90" w:rsidRPr="006C39D2" w:rsidRDefault="009B6D90" w:rsidP="00A64FF5">
            <w:pPr>
              <w:jc w:val="center"/>
              <w:rPr>
                <w:sz w:val="18"/>
                <w:szCs w:val="18"/>
              </w:rPr>
            </w:pPr>
            <w:r w:rsidRPr="006C39D2">
              <w:rPr>
                <w:sz w:val="18"/>
                <w:szCs w:val="18"/>
              </w:rPr>
              <w:t>1 358 785</w:t>
            </w:r>
          </w:p>
        </w:tc>
        <w:tc>
          <w:tcPr>
            <w:tcW w:w="688" w:type="pct"/>
            <w:vAlign w:val="center"/>
          </w:tcPr>
          <w:p w14:paraId="357A2DEB" w14:textId="77777777" w:rsidR="009B6D90" w:rsidRPr="006C39D2" w:rsidRDefault="009B6D90" w:rsidP="00A64FF5">
            <w:pPr>
              <w:jc w:val="center"/>
              <w:rPr>
                <w:sz w:val="18"/>
                <w:szCs w:val="18"/>
              </w:rPr>
            </w:pPr>
            <w:r w:rsidRPr="006C39D2">
              <w:rPr>
                <w:sz w:val="18"/>
                <w:szCs w:val="18"/>
              </w:rPr>
              <w:t>1 358 785</w:t>
            </w:r>
          </w:p>
        </w:tc>
      </w:tr>
      <w:tr w:rsidR="009B6D90" w:rsidRPr="00CF69B8" w14:paraId="3C526F22" w14:textId="77777777" w:rsidTr="00E23B7D">
        <w:trPr>
          <w:trHeight w:val="142"/>
        </w:trPr>
        <w:tc>
          <w:tcPr>
            <w:tcW w:w="1562" w:type="pct"/>
            <w:vMerge/>
            <w:vAlign w:val="center"/>
          </w:tcPr>
          <w:p w14:paraId="5D3DD912" w14:textId="77777777" w:rsidR="009B6D90" w:rsidRPr="006C39D2" w:rsidRDefault="009B6D90" w:rsidP="00A64FF5">
            <w:pPr>
              <w:ind w:firstLine="318"/>
              <w:jc w:val="left"/>
              <w:rPr>
                <w:sz w:val="18"/>
                <w:szCs w:val="18"/>
                <w:lang w:eastAsia="lv-LV"/>
              </w:rPr>
            </w:pPr>
          </w:p>
        </w:tc>
        <w:tc>
          <w:tcPr>
            <w:tcW w:w="686" w:type="pct"/>
            <w:vAlign w:val="center"/>
          </w:tcPr>
          <w:p w14:paraId="28BD61FB" w14:textId="77777777" w:rsidR="009B6D90" w:rsidRPr="006C39D2" w:rsidRDefault="009B6D90" w:rsidP="00A64FF5">
            <w:pPr>
              <w:jc w:val="right"/>
              <w:rPr>
                <w:sz w:val="18"/>
                <w:szCs w:val="18"/>
              </w:rPr>
            </w:pPr>
            <w:r w:rsidRPr="006C39D2">
              <w:rPr>
                <w:sz w:val="18"/>
                <w:szCs w:val="18"/>
              </w:rPr>
              <w:t>25</w:t>
            </w:r>
          </w:p>
        </w:tc>
        <w:tc>
          <w:tcPr>
            <w:tcW w:w="686" w:type="pct"/>
            <w:vAlign w:val="center"/>
          </w:tcPr>
          <w:p w14:paraId="046496E1" w14:textId="77777777" w:rsidR="009B6D90" w:rsidRPr="006C39D2" w:rsidRDefault="009B6D90" w:rsidP="00A64FF5">
            <w:pPr>
              <w:jc w:val="right"/>
              <w:rPr>
                <w:sz w:val="18"/>
                <w:szCs w:val="18"/>
              </w:rPr>
            </w:pPr>
            <w:r w:rsidRPr="006C39D2">
              <w:rPr>
                <w:sz w:val="18"/>
                <w:szCs w:val="18"/>
              </w:rPr>
              <w:t>29</w:t>
            </w:r>
          </w:p>
        </w:tc>
        <w:tc>
          <w:tcPr>
            <w:tcW w:w="693" w:type="pct"/>
            <w:vAlign w:val="center"/>
          </w:tcPr>
          <w:p w14:paraId="21FCEE29" w14:textId="77777777" w:rsidR="009B6D90" w:rsidRPr="006C39D2" w:rsidRDefault="009B6D90" w:rsidP="00A64FF5">
            <w:pPr>
              <w:jc w:val="right"/>
              <w:rPr>
                <w:sz w:val="18"/>
                <w:szCs w:val="18"/>
              </w:rPr>
            </w:pPr>
            <w:r w:rsidRPr="006C39D2">
              <w:rPr>
                <w:sz w:val="18"/>
                <w:szCs w:val="18"/>
              </w:rPr>
              <w:t>29</w:t>
            </w:r>
          </w:p>
        </w:tc>
        <w:tc>
          <w:tcPr>
            <w:tcW w:w="685" w:type="pct"/>
            <w:vAlign w:val="center"/>
          </w:tcPr>
          <w:p w14:paraId="7F496C1D" w14:textId="77777777" w:rsidR="009B6D90" w:rsidRPr="006C39D2" w:rsidRDefault="009B6D90" w:rsidP="00A64FF5">
            <w:pPr>
              <w:jc w:val="right"/>
              <w:rPr>
                <w:sz w:val="18"/>
                <w:szCs w:val="18"/>
              </w:rPr>
            </w:pPr>
            <w:r w:rsidRPr="006C39D2">
              <w:rPr>
                <w:sz w:val="18"/>
                <w:szCs w:val="18"/>
              </w:rPr>
              <w:t>29</w:t>
            </w:r>
          </w:p>
        </w:tc>
        <w:tc>
          <w:tcPr>
            <w:tcW w:w="688" w:type="pct"/>
            <w:vAlign w:val="center"/>
          </w:tcPr>
          <w:p w14:paraId="3EC590D7" w14:textId="77777777" w:rsidR="009B6D90" w:rsidRPr="006C39D2" w:rsidRDefault="009B6D90" w:rsidP="00A64FF5">
            <w:pPr>
              <w:jc w:val="right"/>
              <w:rPr>
                <w:sz w:val="18"/>
                <w:szCs w:val="18"/>
              </w:rPr>
            </w:pPr>
            <w:r w:rsidRPr="006C39D2">
              <w:rPr>
                <w:sz w:val="18"/>
                <w:szCs w:val="18"/>
              </w:rPr>
              <w:t>29</w:t>
            </w:r>
          </w:p>
        </w:tc>
      </w:tr>
      <w:tr w:rsidR="009B6D90" w:rsidRPr="00CF69B8" w14:paraId="0EB88678" w14:textId="77777777" w:rsidTr="00E23B7D">
        <w:trPr>
          <w:trHeight w:val="142"/>
        </w:trPr>
        <w:tc>
          <w:tcPr>
            <w:tcW w:w="1562" w:type="pct"/>
            <w:vMerge w:val="restart"/>
            <w:vAlign w:val="center"/>
          </w:tcPr>
          <w:p w14:paraId="417E3BD3" w14:textId="77777777" w:rsidR="009B6D90" w:rsidRPr="006C39D2" w:rsidRDefault="009B6D90" w:rsidP="00A64FF5">
            <w:pPr>
              <w:ind w:firstLine="318"/>
              <w:jc w:val="left"/>
              <w:rPr>
                <w:sz w:val="18"/>
                <w:szCs w:val="18"/>
                <w:lang w:eastAsia="lv-LV"/>
              </w:rPr>
            </w:pPr>
            <w:r w:rsidRPr="006C39D2">
              <w:rPr>
                <w:sz w:val="18"/>
                <w:szCs w:val="18"/>
                <w:lang w:eastAsia="lv-LV"/>
              </w:rPr>
              <w:t>32.03.00 Atbalsts mājokļiem</w:t>
            </w:r>
          </w:p>
        </w:tc>
        <w:tc>
          <w:tcPr>
            <w:tcW w:w="686" w:type="pct"/>
            <w:vAlign w:val="center"/>
          </w:tcPr>
          <w:p w14:paraId="22C9EAA4" w14:textId="77777777" w:rsidR="009B6D90" w:rsidRPr="006C39D2" w:rsidRDefault="009B6D90" w:rsidP="00A64FF5">
            <w:pPr>
              <w:jc w:val="right"/>
              <w:rPr>
                <w:sz w:val="18"/>
                <w:szCs w:val="18"/>
              </w:rPr>
            </w:pPr>
            <w:r w:rsidRPr="006C39D2">
              <w:rPr>
                <w:sz w:val="18"/>
                <w:szCs w:val="18"/>
              </w:rPr>
              <w:t>332 529</w:t>
            </w:r>
          </w:p>
        </w:tc>
        <w:tc>
          <w:tcPr>
            <w:tcW w:w="686" w:type="pct"/>
            <w:vAlign w:val="center"/>
          </w:tcPr>
          <w:p w14:paraId="373B5904" w14:textId="77777777" w:rsidR="009B6D90" w:rsidRPr="006C39D2" w:rsidRDefault="009B6D90" w:rsidP="00A64FF5">
            <w:pPr>
              <w:jc w:val="center"/>
              <w:rPr>
                <w:sz w:val="18"/>
                <w:szCs w:val="18"/>
              </w:rPr>
            </w:pPr>
            <w:r w:rsidRPr="006C39D2">
              <w:rPr>
                <w:sz w:val="18"/>
                <w:szCs w:val="18"/>
              </w:rPr>
              <w:t>-</w:t>
            </w:r>
          </w:p>
        </w:tc>
        <w:tc>
          <w:tcPr>
            <w:tcW w:w="693" w:type="pct"/>
            <w:vAlign w:val="center"/>
          </w:tcPr>
          <w:p w14:paraId="7AD2B435" w14:textId="77777777" w:rsidR="009B6D90" w:rsidRPr="006C39D2" w:rsidRDefault="009B6D90" w:rsidP="00A64FF5">
            <w:pPr>
              <w:jc w:val="center"/>
              <w:rPr>
                <w:sz w:val="18"/>
                <w:szCs w:val="18"/>
              </w:rPr>
            </w:pPr>
            <w:r w:rsidRPr="006C39D2">
              <w:rPr>
                <w:sz w:val="18"/>
                <w:szCs w:val="18"/>
              </w:rPr>
              <w:t>-</w:t>
            </w:r>
          </w:p>
        </w:tc>
        <w:tc>
          <w:tcPr>
            <w:tcW w:w="685" w:type="pct"/>
            <w:vAlign w:val="center"/>
          </w:tcPr>
          <w:p w14:paraId="00585995" w14:textId="77777777" w:rsidR="009B6D90" w:rsidRPr="006C39D2" w:rsidRDefault="009B6D90" w:rsidP="00A64FF5">
            <w:pPr>
              <w:jc w:val="center"/>
              <w:rPr>
                <w:sz w:val="18"/>
                <w:szCs w:val="18"/>
              </w:rPr>
            </w:pPr>
            <w:r w:rsidRPr="006C39D2">
              <w:rPr>
                <w:sz w:val="18"/>
                <w:szCs w:val="18"/>
              </w:rPr>
              <w:t>-</w:t>
            </w:r>
          </w:p>
        </w:tc>
        <w:tc>
          <w:tcPr>
            <w:tcW w:w="688" w:type="pct"/>
            <w:vAlign w:val="center"/>
          </w:tcPr>
          <w:p w14:paraId="58715436" w14:textId="77777777" w:rsidR="009B6D90" w:rsidRPr="006C39D2" w:rsidRDefault="009B6D90" w:rsidP="00A64FF5">
            <w:pPr>
              <w:jc w:val="center"/>
              <w:rPr>
                <w:sz w:val="18"/>
                <w:szCs w:val="18"/>
              </w:rPr>
            </w:pPr>
            <w:r w:rsidRPr="006C39D2">
              <w:rPr>
                <w:sz w:val="18"/>
                <w:szCs w:val="18"/>
              </w:rPr>
              <w:t>-</w:t>
            </w:r>
          </w:p>
        </w:tc>
      </w:tr>
      <w:tr w:rsidR="009B6D90" w:rsidRPr="00CF69B8" w14:paraId="51475E34" w14:textId="77777777" w:rsidTr="00E23B7D">
        <w:trPr>
          <w:trHeight w:val="142"/>
        </w:trPr>
        <w:tc>
          <w:tcPr>
            <w:tcW w:w="1562" w:type="pct"/>
            <w:vMerge/>
          </w:tcPr>
          <w:p w14:paraId="580B6C34" w14:textId="77777777" w:rsidR="009B6D90" w:rsidRPr="006C39D2" w:rsidRDefault="009B6D90" w:rsidP="00A64FF5">
            <w:pPr>
              <w:ind w:firstLine="318"/>
              <w:rPr>
                <w:sz w:val="18"/>
                <w:szCs w:val="18"/>
                <w:lang w:eastAsia="lv-LV"/>
              </w:rPr>
            </w:pPr>
          </w:p>
        </w:tc>
        <w:tc>
          <w:tcPr>
            <w:tcW w:w="686" w:type="pct"/>
            <w:vAlign w:val="center"/>
          </w:tcPr>
          <w:p w14:paraId="4942F316" w14:textId="77777777" w:rsidR="009B6D90" w:rsidRPr="006C39D2" w:rsidRDefault="009B6D90" w:rsidP="00A64FF5">
            <w:pPr>
              <w:jc w:val="center"/>
              <w:rPr>
                <w:sz w:val="18"/>
                <w:szCs w:val="18"/>
              </w:rPr>
            </w:pPr>
            <w:r w:rsidRPr="006C39D2">
              <w:rPr>
                <w:sz w:val="18"/>
                <w:szCs w:val="18"/>
              </w:rPr>
              <w:t>-</w:t>
            </w:r>
          </w:p>
        </w:tc>
        <w:tc>
          <w:tcPr>
            <w:tcW w:w="686" w:type="pct"/>
            <w:vAlign w:val="center"/>
          </w:tcPr>
          <w:p w14:paraId="287477EC" w14:textId="77777777" w:rsidR="009B6D90" w:rsidRPr="006C39D2" w:rsidRDefault="009B6D90" w:rsidP="00A64FF5">
            <w:pPr>
              <w:jc w:val="center"/>
              <w:rPr>
                <w:sz w:val="18"/>
                <w:szCs w:val="18"/>
              </w:rPr>
            </w:pPr>
            <w:r w:rsidRPr="006C39D2">
              <w:rPr>
                <w:sz w:val="18"/>
                <w:szCs w:val="18"/>
              </w:rPr>
              <w:t>-</w:t>
            </w:r>
          </w:p>
        </w:tc>
        <w:tc>
          <w:tcPr>
            <w:tcW w:w="693" w:type="pct"/>
            <w:vAlign w:val="center"/>
          </w:tcPr>
          <w:p w14:paraId="172965EA" w14:textId="77777777" w:rsidR="009B6D90" w:rsidRPr="006C39D2" w:rsidRDefault="009B6D90" w:rsidP="00A64FF5">
            <w:pPr>
              <w:jc w:val="center"/>
              <w:rPr>
                <w:sz w:val="18"/>
                <w:szCs w:val="18"/>
              </w:rPr>
            </w:pPr>
            <w:r w:rsidRPr="006C39D2">
              <w:rPr>
                <w:sz w:val="18"/>
                <w:szCs w:val="18"/>
              </w:rPr>
              <w:t>-</w:t>
            </w:r>
          </w:p>
        </w:tc>
        <w:tc>
          <w:tcPr>
            <w:tcW w:w="685" w:type="pct"/>
            <w:vAlign w:val="center"/>
          </w:tcPr>
          <w:p w14:paraId="2A3778EF" w14:textId="77777777" w:rsidR="009B6D90" w:rsidRPr="006C39D2" w:rsidRDefault="009B6D90" w:rsidP="00A64FF5">
            <w:pPr>
              <w:jc w:val="center"/>
              <w:rPr>
                <w:sz w:val="18"/>
                <w:szCs w:val="18"/>
              </w:rPr>
            </w:pPr>
            <w:r w:rsidRPr="006C39D2">
              <w:rPr>
                <w:sz w:val="18"/>
                <w:szCs w:val="18"/>
              </w:rPr>
              <w:t>-</w:t>
            </w:r>
          </w:p>
        </w:tc>
        <w:tc>
          <w:tcPr>
            <w:tcW w:w="688" w:type="pct"/>
            <w:vAlign w:val="center"/>
          </w:tcPr>
          <w:p w14:paraId="2D2721C5" w14:textId="77777777" w:rsidR="009B6D90" w:rsidRPr="006C39D2" w:rsidRDefault="009B6D90" w:rsidP="00A64FF5">
            <w:pPr>
              <w:jc w:val="center"/>
              <w:rPr>
                <w:sz w:val="18"/>
                <w:szCs w:val="18"/>
              </w:rPr>
            </w:pPr>
            <w:r w:rsidRPr="006C39D2">
              <w:rPr>
                <w:sz w:val="18"/>
                <w:szCs w:val="18"/>
              </w:rPr>
              <w:t>-</w:t>
            </w:r>
          </w:p>
        </w:tc>
      </w:tr>
      <w:tr w:rsidR="009B6D90" w:rsidRPr="00CF69B8" w14:paraId="6FC71017" w14:textId="77777777" w:rsidTr="00E23B7D">
        <w:trPr>
          <w:trHeight w:val="142"/>
        </w:trPr>
        <w:tc>
          <w:tcPr>
            <w:tcW w:w="1562" w:type="pct"/>
            <w:vMerge w:val="restart"/>
          </w:tcPr>
          <w:p w14:paraId="39F5D05A" w14:textId="77777777" w:rsidR="009B6D90" w:rsidRPr="006C39D2" w:rsidRDefault="009B6D90" w:rsidP="00A64FF5">
            <w:pPr>
              <w:ind w:firstLine="318"/>
              <w:rPr>
                <w:sz w:val="18"/>
                <w:szCs w:val="18"/>
                <w:lang w:eastAsia="lv-LV"/>
              </w:rPr>
            </w:pPr>
            <w:r w:rsidRPr="006C39D2">
              <w:rPr>
                <w:sz w:val="18"/>
                <w:szCs w:val="18"/>
                <w:lang w:eastAsia="lv-LV"/>
              </w:rPr>
              <w:t>35.00.00 Valsts atbalsta programmas</w:t>
            </w:r>
          </w:p>
        </w:tc>
        <w:tc>
          <w:tcPr>
            <w:tcW w:w="686" w:type="pct"/>
            <w:vAlign w:val="center"/>
          </w:tcPr>
          <w:p w14:paraId="2646CFE8" w14:textId="77777777" w:rsidR="009B6D90" w:rsidRPr="006C39D2" w:rsidRDefault="009B6D90" w:rsidP="00A64FF5">
            <w:pPr>
              <w:jc w:val="right"/>
              <w:rPr>
                <w:sz w:val="18"/>
                <w:szCs w:val="18"/>
              </w:rPr>
            </w:pPr>
            <w:r w:rsidRPr="006C39D2">
              <w:rPr>
                <w:sz w:val="18"/>
                <w:szCs w:val="18"/>
              </w:rPr>
              <w:t>9 000 000</w:t>
            </w:r>
          </w:p>
        </w:tc>
        <w:tc>
          <w:tcPr>
            <w:tcW w:w="686" w:type="pct"/>
            <w:vAlign w:val="center"/>
          </w:tcPr>
          <w:p w14:paraId="05A2CE80" w14:textId="77777777" w:rsidR="009B6D90" w:rsidRPr="006C39D2" w:rsidRDefault="009B6D90" w:rsidP="00A64FF5">
            <w:pPr>
              <w:jc w:val="right"/>
              <w:rPr>
                <w:sz w:val="18"/>
                <w:szCs w:val="18"/>
              </w:rPr>
            </w:pPr>
            <w:r w:rsidRPr="006C39D2">
              <w:rPr>
                <w:sz w:val="18"/>
                <w:szCs w:val="18"/>
              </w:rPr>
              <w:t>9 100 000</w:t>
            </w:r>
          </w:p>
        </w:tc>
        <w:tc>
          <w:tcPr>
            <w:tcW w:w="693" w:type="pct"/>
            <w:vAlign w:val="bottom"/>
          </w:tcPr>
          <w:p w14:paraId="51D8C876" w14:textId="77777777" w:rsidR="009B6D90" w:rsidRPr="006C39D2" w:rsidRDefault="009B6D90" w:rsidP="00A64FF5">
            <w:pPr>
              <w:jc w:val="center"/>
              <w:rPr>
                <w:sz w:val="18"/>
                <w:szCs w:val="18"/>
              </w:rPr>
            </w:pPr>
            <w:r w:rsidRPr="006C39D2">
              <w:rPr>
                <w:sz w:val="18"/>
                <w:szCs w:val="18"/>
              </w:rPr>
              <w:t>8 587 930</w:t>
            </w:r>
          </w:p>
        </w:tc>
        <w:tc>
          <w:tcPr>
            <w:tcW w:w="685" w:type="pct"/>
            <w:vAlign w:val="bottom"/>
          </w:tcPr>
          <w:p w14:paraId="048F270B" w14:textId="77777777" w:rsidR="009B6D90" w:rsidRPr="006C39D2" w:rsidRDefault="009B6D90" w:rsidP="00A64FF5">
            <w:pPr>
              <w:jc w:val="center"/>
              <w:rPr>
                <w:sz w:val="18"/>
                <w:szCs w:val="18"/>
              </w:rPr>
            </w:pPr>
            <w:r w:rsidRPr="006C39D2">
              <w:rPr>
                <w:sz w:val="18"/>
                <w:szCs w:val="18"/>
              </w:rPr>
              <w:t>5 500 000</w:t>
            </w:r>
          </w:p>
        </w:tc>
        <w:tc>
          <w:tcPr>
            <w:tcW w:w="688" w:type="pct"/>
            <w:vAlign w:val="bottom"/>
          </w:tcPr>
          <w:p w14:paraId="02D9921D" w14:textId="77777777" w:rsidR="009B6D90" w:rsidRPr="006C39D2" w:rsidRDefault="009B6D90" w:rsidP="00A64FF5">
            <w:pPr>
              <w:jc w:val="center"/>
              <w:rPr>
                <w:sz w:val="18"/>
                <w:szCs w:val="18"/>
              </w:rPr>
            </w:pPr>
            <w:r w:rsidRPr="006C39D2">
              <w:rPr>
                <w:sz w:val="18"/>
                <w:szCs w:val="18"/>
              </w:rPr>
              <w:t>8</w:t>
            </w:r>
            <w:r>
              <w:rPr>
                <w:sz w:val="18"/>
                <w:szCs w:val="18"/>
              </w:rPr>
              <w:t> </w:t>
            </w:r>
            <w:r w:rsidRPr="006C39D2">
              <w:rPr>
                <w:sz w:val="18"/>
                <w:szCs w:val="18"/>
              </w:rPr>
              <w:t>818</w:t>
            </w:r>
            <w:r>
              <w:rPr>
                <w:sz w:val="18"/>
                <w:szCs w:val="18"/>
              </w:rPr>
              <w:t xml:space="preserve"> </w:t>
            </w:r>
            <w:r w:rsidRPr="006C39D2">
              <w:rPr>
                <w:sz w:val="18"/>
                <w:szCs w:val="18"/>
              </w:rPr>
              <w:t>991</w:t>
            </w:r>
          </w:p>
        </w:tc>
      </w:tr>
      <w:tr w:rsidR="009B6D90" w:rsidRPr="00CF69B8" w14:paraId="1A5BC802" w14:textId="77777777" w:rsidTr="00E23B7D">
        <w:trPr>
          <w:trHeight w:val="142"/>
        </w:trPr>
        <w:tc>
          <w:tcPr>
            <w:tcW w:w="1562" w:type="pct"/>
            <w:vMerge/>
          </w:tcPr>
          <w:p w14:paraId="42C12CFB" w14:textId="77777777" w:rsidR="009B6D90" w:rsidRPr="006C39D2" w:rsidRDefault="009B6D90" w:rsidP="00A64FF5">
            <w:pPr>
              <w:ind w:firstLine="318"/>
              <w:rPr>
                <w:sz w:val="18"/>
                <w:szCs w:val="18"/>
              </w:rPr>
            </w:pPr>
          </w:p>
        </w:tc>
        <w:tc>
          <w:tcPr>
            <w:tcW w:w="686" w:type="pct"/>
            <w:vAlign w:val="center"/>
          </w:tcPr>
          <w:p w14:paraId="07E775E0" w14:textId="77777777" w:rsidR="009B6D90" w:rsidRPr="006C39D2" w:rsidRDefault="009B6D90" w:rsidP="00A64FF5">
            <w:pPr>
              <w:jc w:val="center"/>
              <w:rPr>
                <w:sz w:val="18"/>
                <w:szCs w:val="18"/>
              </w:rPr>
            </w:pPr>
            <w:r w:rsidRPr="006C39D2">
              <w:rPr>
                <w:sz w:val="18"/>
                <w:szCs w:val="18"/>
              </w:rPr>
              <w:t>-</w:t>
            </w:r>
          </w:p>
        </w:tc>
        <w:tc>
          <w:tcPr>
            <w:tcW w:w="686" w:type="pct"/>
            <w:vAlign w:val="center"/>
          </w:tcPr>
          <w:p w14:paraId="55A1B9F0" w14:textId="77777777" w:rsidR="009B6D90" w:rsidRPr="006C39D2" w:rsidRDefault="009B6D90" w:rsidP="00A64FF5">
            <w:pPr>
              <w:jc w:val="center"/>
              <w:rPr>
                <w:sz w:val="18"/>
                <w:szCs w:val="18"/>
              </w:rPr>
            </w:pPr>
            <w:r w:rsidRPr="006C39D2">
              <w:rPr>
                <w:sz w:val="18"/>
                <w:szCs w:val="18"/>
              </w:rPr>
              <w:t>-</w:t>
            </w:r>
          </w:p>
        </w:tc>
        <w:tc>
          <w:tcPr>
            <w:tcW w:w="693" w:type="pct"/>
            <w:vAlign w:val="center"/>
          </w:tcPr>
          <w:p w14:paraId="3867026E" w14:textId="77777777" w:rsidR="009B6D90" w:rsidRPr="006C39D2" w:rsidRDefault="009B6D90" w:rsidP="00A64FF5">
            <w:pPr>
              <w:jc w:val="center"/>
              <w:rPr>
                <w:sz w:val="18"/>
                <w:szCs w:val="18"/>
              </w:rPr>
            </w:pPr>
            <w:r w:rsidRPr="006C39D2">
              <w:rPr>
                <w:sz w:val="18"/>
                <w:szCs w:val="18"/>
              </w:rPr>
              <w:t>-</w:t>
            </w:r>
          </w:p>
        </w:tc>
        <w:tc>
          <w:tcPr>
            <w:tcW w:w="685" w:type="pct"/>
            <w:vAlign w:val="center"/>
          </w:tcPr>
          <w:p w14:paraId="62D5126C" w14:textId="77777777" w:rsidR="009B6D90" w:rsidRPr="006C39D2" w:rsidRDefault="009B6D90" w:rsidP="00A64FF5">
            <w:pPr>
              <w:jc w:val="center"/>
              <w:rPr>
                <w:sz w:val="18"/>
                <w:szCs w:val="18"/>
              </w:rPr>
            </w:pPr>
            <w:r w:rsidRPr="006C39D2">
              <w:rPr>
                <w:sz w:val="18"/>
                <w:szCs w:val="18"/>
              </w:rPr>
              <w:t>-</w:t>
            </w:r>
          </w:p>
        </w:tc>
        <w:tc>
          <w:tcPr>
            <w:tcW w:w="688" w:type="pct"/>
            <w:vAlign w:val="center"/>
          </w:tcPr>
          <w:p w14:paraId="2330989F" w14:textId="77777777" w:rsidR="009B6D90" w:rsidRPr="006C39D2" w:rsidRDefault="009B6D90" w:rsidP="00A64FF5">
            <w:pPr>
              <w:jc w:val="center"/>
              <w:rPr>
                <w:sz w:val="18"/>
                <w:szCs w:val="18"/>
              </w:rPr>
            </w:pPr>
            <w:r w:rsidRPr="006C39D2">
              <w:rPr>
                <w:sz w:val="18"/>
                <w:szCs w:val="18"/>
              </w:rPr>
              <w:t>-</w:t>
            </w:r>
          </w:p>
        </w:tc>
      </w:tr>
      <w:tr w:rsidR="009B6D90" w:rsidRPr="00CF69B8" w14:paraId="0524B86B" w14:textId="77777777" w:rsidTr="00E23B7D">
        <w:trPr>
          <w:trHeight w:val="142"/>
        </w:trPr>
        <w:tc>
          <w:tcPr>
            <w:tcW w:w="1562" w:type="pct"/>
            <w:vMerge w:val="restart"/>
          </w:tcPr>
          <w:p w14:paraId="4E14A9B3" w14:textId="77777777" w:rsidR="009B6D90" w:rsidRPr="006C39D2" w:rsidRDefault="009B6D90" w:rsidP="00A64FF5">
            <w:pPr>
              <w:ind w:firstLine="318"/>
              <w:rPr>
                <w:sz w:val="18"/>
                <w:szCs w:val="18"/>
              </w:rPr>
            </w:pPr>
            <w:r w:rsidRPr="006C39D2">
              <w:rPr>
                <w:sz w:val="18"/>
                <w:szCs w:val="18"/>
              </w:rPr>
              <w:lastRenderedPageBreak/>
              <w:t>69.06.00 Mērķa “Eiropas teritoriālā sadarbība” pārrobežu sadarbības projekti</w:t>
            </w:r>
          </w:p>
        </w:tc>
        <w:tc>
          <w:tcPr>
            <w:tcW w:w="686" w:type="pct"/>
            <w:vAlign w:val="center"/>
          </w:tcPr>
          <w:p w14:paraId="09BF21FB" w14:textId="77777777" w:rsidR="009B6D90" w:rsidRPr="006C39D2" w:rsidRDefault="009B6D90" w:rsidP="00A64FF5">
            <w:pPr>
              <w:jc w:val="right"/>
              <w:rPr>
                <w:sz w:val="18"/>
                <w:szCs w:val="18"/>
              </w:rPr>
            </w:pPr>
            <w:r w:rsidRPr="006C39D2">
              <w:rPr>
                <w:sz w:val="18"/>
                <w:szCs w:val="18"/>
              </w:rPr>
              <w:t>17 675</w:t>
            </w:r>
          </w:p>
        </w:tc>
        <w:tc>
          <w:tcPr>
            <w:tcW w:w="686" w:type="pct"/>
            <w:vAlign w:val="center"/>
          </w:tcPr>
          <w:p w14:paraId="04874785" w14:textId="77777777" w:rsidR="009B6D90" w:rsidRPr="006C39D2" w:rsidRDefault="009B6D90" w:rsidP="00A64FF5">
            <w:pPr>
              <w:jc w:val="right"/>
              <w:rPr>
                <w:sz w:val="18"/>
                <w:szCs w:val="18"/>
              </w:rPr>
            </w:pPr>
            <w:r w:rsidRPr="006C39D2">
              <w:rPr>
                <w:sz w:val="18"/>
                <w:szCs w:val="18"/>
              </w:rPr>
              <w:t>105 253</w:t>
            </w:r>
          </w:p>
        </w:tc>
        <w:tc>
          <w:tcPr>
            <w:tcW w:w="693" w:type="pct"/>
            <w:vAlign w:val="center"/>
          </w:tcPr>
          <w:p w14:paraId="54CF68AC" w14:textId="77777777" w:rsidR="009B6D90" w:rsidRPr="006C39D2" w:rsidRDefault="009B6D90" w:rsidP="00A64FF5">
            <w:pPr>
              <w:jc w:val="right"/>
              <w:rPr>
                <w:sz w:val="18"/>
                <w:szCs w:val="18"/>
              </w:rPr>
            </w:pPr>
            <w:r w:rsidRPr="006C39D2">
              <w:rPr>
                <w:sz w:val="18"/>
                <w:szCs w:val="18"/>
              </w:rPr>
              <w:t>101 343</w:t>
            </w:r>
          </w:p>
        </w:tc>
        <w:tc>
          <w:tcPr>
            <w:tcW w:w="685" w:type="pct"/>
            <w:vAlign w:val="center"/>
          </w:tcPr>
          <w:p w14:paraId="33EF6088" w14:textId="77777777" w:rsidR="009B6D90" w:rsidRPr="006C39D2" w:rsidRDefault="009B6D90" w:rsidP="00A64FF5">
            <w:pPr>
              <w:jc w:val="right"/>
              <w:rPr>
                <w:sz w:val="18"/>
                <w:szCs w:val="18"/>
              </w:rPr>
            </w:pPr>
            <w:r w:rsidRPr="006C39D2">
              <w:rPr>
                <w:sz w:val="18"/>
                <w:szCs w:val="18"/>
              </w:rPr>
              <w:t>23 653</w:t>
            </w:r>
          </w:p>
        </w:tc>
        <w:tc>
          <w:tcPr>
            <w:tcW w:w="688" w:type="pct"/>
            <w:vAlign w:val="center"/>
          </w:tcPr>
          <w:p w14:paraId="01571747" w14:textId="77777777" w:rsidR="009B6D90" w:rsidRPr="006C39D2" w:rsidRDefault="009B6D90" w:rsidP="00A64FF5">
            <w:pPr>
              <w:jc w:val="center"/>
              <w:rPr>
                <w:sz w:val="18"/>
                <w:szCs w:val="18"/>
              </w:rPr>
            </w:pPr>
            <w:r w:rsidRPr="006C39D2">
              <w:rPr>
                <w:sz w:val="18"/>
                <w:szCs w:val="18"/>
              </w:rPr>
              <w:t>-</w:t>
            </w:r>
          </w:p>
        </w:tc>
      </w:tr>
      <w:tr w:rsidR="009B6D90" w:rsidRPr="00CF69B8" w14:paraId="60F95063" w14:textId="77777777" w:rsidTr="00E23B7D">
        <w:trPr>
          <w:trHeight w:val="142"/>
        </w:trPr>
        <w:tc>
          <w:tcPr>
            <w:tcW w:w="1562" w:type="pct"/>
            <w:vMerge/>
          </w:tcPr>
          <w:p w14:paraId="6CC38822" w14:textId="77777777" w:rsidR="009B6D90" w:rsidRPr="006C39D2" w:rsidRDefault="009B6D90" w:rsidP="00A64FF5">
            <w:pPr>
              <w:ind w:firstLine="318"/>
              <w:rPr>
                <w:sz w:val="18"/>
                <w:szCs w:val="18"/>
              </w:rPr>
            </w:pPr>
          </w:p>
        </w:tc>
        <w:tc>
          <w:tcPr>
            <w:tcW w:w="686" w:type="pct"/>
            <w:vAlign w:val="center"/>
          </w:tcPr>
          <w:p w14:paraId="244A6C95" w14:textId="77777777" w:rsidR="009B6D90" w:rsidRPr="006C39D2" w:rsidRDefault="009B6D90" w:rsidP="00A64FF5">
            <w:pPr>
              <w:jc w:val="right"/>
              <w:rPr>
                <w:sz w:val="18"/>
                <w:szCs w:val="18"/>
              </w:rPr>
            </w:pPr>
            <w:r w:rsidRPr="006C39D2">
              <w:rPr>
                <w:sz w:val="18"/>
                <w:szCs w:val="18"/>
              </w:rPr>
              <w:t>1</w:t>
            </w:r>
          </w:p>
        </w:tc>
        <w:tc>
          <w:tcPr>
            <w:tcW w:w="686" w:type="pct"/>
            <w:vAlign w:val="center"/>
          </w:tcPr>
          <w:p w14:paraId="56345DD4" w14:textId="77777777" w:rsidR="009B6D90" w:rsidRPr="006C39D2" w:rsidRDefault="009B6D90" w:rsidP="00A64FF5">
            <w:pPr>
              <w:jc w:val="right"/>
              <w:rPr>
                <w:sz w:val="18"/>
                <w:szCs w:val="18"/>
              </w:rPr>
            </w:pPr>
            <w:r w:rsidRPr="006C39D2">
              <w:rPr>
                <w:sz w:val="18"/>
                <w:szCs w:val="18"/>
              </w:rPr>
              <w:t>2</w:t>
            </w:r>
          </w:p>
        </w:tc>
        <w:tc>
          <w:tcPr>
            <w:tcW w:w="693" w:type="pct"/>
            <w:vAlign w:val="center"/>
          </w:tcPr>
          <w:p w14:paraId="320075B8" w14:textId="77777777" w:rsidR="009B6D90" w:rsidRPr="006C39D2" w:rsidRDefault="009B6D90" w:rsidP="00A64FF5">
            <w:pPr>
              <w:jc w:val="right"/>
              <w:rPr>
                <w:sz w:val="18"/>
                <w:szCs w:val="18"/>
              </w:rPr>
            </w:pPr>
            <w:r w:rsidRPr="006C39D2">
              <w:rPr>
                <w:sz w:val="18"/>
                <w:szCs w:val="18"/>
              </w:rPr>
              <w:t>2</w:t>
            </w:r>
          </w:p>
        </w:tc>
        <w:tc>
          <w:tcPr>
            <w:tcW w:w="685" w:type="pct"/>
            <w:vAlign w:val="center"/>
          </w:tcPr>
          <w:p w14:paraId="56B0D64E" w14:textId="77777777" w:rsidR="009B6D90" w:rsidRPr="006C39D2" w:rsidRDefault="009B6D90" w:rsidP="00A64FF5">
            <w:pPr>
              <w:jc w:val="right"/>
              <w:rPr>
                <w:sz w:val="18"/>
                <w:szCs w:val="18"/>
              </w:rPr>
            </w:pPr>
            <w:r w:rsidRPr="006C39D2">
              <w:rPr>
                <w:sz w:val="18"/>
                <w:szCs w:val="18"/>
              </w:rPr>
              <w:t>1</w:t>
            </w:r>
          </w:p>
        </w:tc>
        <w:tc>
          <w:tcPr>
            <w:tcW w:w="688" w:type="pct"/>
            <w:vAlign w:val="center"/>
          </w:tcPr>
          <w:p w14:paraId="591A4C98" w14:textId="77777777" w:rsidR="009B6D90" w:rsidRPr="006C39D2" w:rsidRDefault="009B6D90" w:rsidP="00A64FF5">
            <w:pPr>
              <w:jc w:val="center"/>
              <w:rPr>
                <w:sz w:val="18"/>
                <w:szCs w:val="18"/>
              </w:rPr>
            </w:pPr>
            <w:r w:rsidRPr="006C39D2">
              <w:rPr>
                <w:sz w:val="18"/>
                <w:szCs w:val="18"/>
              </w:rPr>
              <w:t>-</w:t>
            </w:r>
          </w:p>
        </w:tc>
      </w:tr>
      <w:tr w:rsidR="009B6D90" w:rsidRPr="00CF69B8" w14:paraId="77C14870" w14:textId="77777777" w:rsidTr="00E23B7D">
        <w:trPr>
          <w:trHeight w:val="142"/>
        </w:trPr>
        <w:tc>
          <w:tcPr>
            <w:tcW w:w="5000" w:type="pct"/>
            <w:gridSpan w:val="6"/>
            <w:shd w:val="clear" w:color="auto" w:fill="D9D9D9" w:themeFill="background1" w:themeFillShade="D9"/>
          </w:tcPr>
          <w:p w14:paraId="578DD8C1" w14:textId="77777777" w:rsidR="009B6D90" w:rsidRPr="00155947" w:rsidRDefault="009B6D90" w:rsidP="00A64FF5">
            <w:pPr>
              <w:jc w:val="center"/>
              <w:rPr>
                <w:b/>
                <w:i/>
                <w:sz w:val="18"/>
                <w:szCs w:val="18"/>
              </w:rPr>
            </w:pPr>
            <w:r w:rsidRPr="00155947">
              <w:rPr>
                <w:b/>
                <w:sz w:val="18"/>
                <w:szCs w:val="18"/>
                <w:lang w:eastAsia="lv-LV"/>
              </w:rPr>
              <w:t>Raksturojošākie darbības rezultatīvie rādītāji</w:t>
            </w:r>
          </w:p>
        </w:tc>
      </w:tr>
      <w:tr w:rsidR="009B6D90" w:rsidRPr="0021588C" w14:paraId="688E0F5B" w14:textId="77777777" w:rsidTr="00E23B7D">
        <w:trPr>
          <w:trHeight w:val="142"/>
        </w:trPr>
        <w:tc>
          <w:tcPr>
            <w:tcW w:w="1562" w:type="pct"/>
          </w:tcPr>
          <w:p w14:paraId="4D04F935" w14:textId="77777777" w:rsidR="009B6D90" w:rsidRPr="006C39D2" w:rsidRDefault="009B6D90" w:rsidP="00A64FF5">
            <w:pPr>
              <w:pStyle w:val="Tabuluvirsraksti"/>
              <w:jc w:val="both"/>
              <w:rPr>
                <w:i/>
                <w:sz w:val="18"/>
                <w:szCs w:val="18"/>
                <w:lang w:eastAsia="lv-LV"/>
              </w:rPr>
            </w:pPr>
            <w:r w:rsidRPr="006C39D2">
              <w:rPr>
                <w:i/>
                <w:iCs/>
                <w:sz w:val="18"/>
                <w:szCs w:val="18"/>
                <w:lang w:eastAsia="lv-LV"/>
              </w:rPr>
              <w:t>Būvniecībā uzlabotie procesi (skaits)</w:t>
            </w:r>
          </w:p>
        </w:tc>
        <w:tc>
          <w:tcPr>
            <w:tcW w:w="686" w:type="pct"/>
          </w:tcPr>
          <w:p w14:paraId="52D93E4B" w14:textId="77777777" w:rsidR="009B6D90" w:rsidRPr="006C39D2" w:rsidRDefault="009B6D90" w:rsidP="00A64FF5">
            <w:pPr>
              <w:jc w:val="center"/>
              <w:rPr>
                <w:sz w:val="18"/>
                <w:szCs w:val="18"/>
              </w:rPr>
            </w:pPr>
            <w:r w:rsidRPr="006C39D2">
              <w:rPr>
                <w:sz w:val="18"/>
                <w:szCs w:val="18"/>
              </w:rPr>
              <w:t>3</w:t>
            </w:r>
          </w:p>
        </w:tc>
        <w:tc>
          <w:tcPr>
            <w:tcW w:w="686" w:type="pct"/>
          </w:tcPr>
          <w:p w14:paraId="7337AD7E" w14:textId="77777777" w:rsidR="009B6D90" w:rsidRPr="006C39D2" w:rsidRDefault="009B6D90" w:rsidP="00A64FF5">
            <w:pPr>
              <w:jc w:val="center"/>
              <w:rPr>
                <w:sz w:val="18"/>
                <w:szCs w:val="18"/>
              </w:rPr>
            </w:pPr>
            <w:r w:rsidRPr="006C39D2">
              <w:rPr>
                <w:sz w:val="18"/>
                <w:szCs w:val="18"/>
              </w:rPr>
              <w:t>3</w:t>
            </w:r>
          </w:p>
        </w:tc>
        <w:tc>
          <w:tcPr>
            <w:tcW w:w="693" w:type="pct"/>
          </w:tcPr>
          <w:p w14:paraId="3A07AA58" w14:textId="77777777" w:rsidR="009B6D90" w:rsidRPr="006C39D2" w:rsidRDefault="009B6D90" w:rsidP="00A64FF5">
            <w:pPr>
              <w:jc w:val="center"/>
              <w:rPr>
                <w:sz w:val="18"/>
                <w:szCs w:val="18"/>
              </w:rPr>
            </w:pPr>
            <w:r w:rsidRPr="006C39D2">
              <w:rPr>
                <w:sz w:val="18"/>
                <w:szCs w:val="18"/>
              </w:rPr>
              <w:t>3</w:t>
            </w:r>
          </w:p>
        </w:tc>
        <w:tc>
          <w:tcPr>
            <w:tcW w:w="685" w:type="pct"/>
          </w:tcPr>
          <w:p w14:paraId="531EB747" w14:textId="77777777" w:rsidR="009B6D90" w:rsidRPr="006C39D2" w:rsidRDefault="009B6D90" w:rsidP="00A64FF5">
            <w:pPr>
              <w:jc w:val="center"/>
              <w:rPr>
                <w:sz w:val="18"/>
                <w:szCs w:val="18"/>
              </w:rPr>
            </w:pPr>
            <w:r w:rsidRPr="006C39D2">
              <w:rPr>
                <w:sz w:val="18"/>
                <w:szCs w:val="18"/>
              </w:rPr>
              <w:t>3</w:t>
            </w:r>
          </w:p>
        </w:tc>
        <w:tc>
          <w:tcPr>
            <w:tcW w:w="688" w:type="pct"/>
          </w:tcPr>
          <w:p w14:paraId="5C69F94E" w14:textId="77777777" w:rsidR="009B6D90" w:rsidRPr="0006601E" w:rsidRDefault="009B6D90" w:rsidP="00A64FF5">
            <w:pPr>
              <w:ind w:firstLine="5"/>
              <w:jc w:val="center"/>
              <w:rPr>
                <w:sz w:val="18"/>
                <w:szCs w:val="18"/>
              </w:rPr>
            </w:pPr>
            <w:r w:rsidRPr="0006601E">
              <w:rPr>
                <w:sz w:val="18"/>
                <w:szCs w:val="18"/>
              </w:rPr>
              <w:t>2</w:t>
            </w:r>
          </w:p>
        </w:tc>
      </w:tr>
      <w:tr w:rsidR="009B6D90" w:rsidRPr="00CF69B8" w14:paraId="600EE67C" w14:textId="77777777" w:rsidTr="00E23B7D">
        <w:trPr>
          <w:trHeight w:val="142"/>
        </w:trPr>
        <w:tc>
          <w:tcPr>
            <w:tcW w:w="1562" w:type="pct"/>
          </w:tcPr>
          <w:p w14:paraId="2CF01716" w14:textId="77777777" w:rsidR="009B6D90" w:rsidRPr="006C39D2" w:rsidRDefault="009B6D90" w:rsidP="00A64FF5">
            <w:pPr>
              <w:pStyle w:val="Tabuluvirsraksti"/>
              <w:jc w:val="both"/>
              <w:rPr>
                <w:i/>
                <w:sz w:val="18"/>
                <w:szCs w:val="18"/>
                <w:lang w:eastAsia="lv-LV"/>
              </w:rPr>
            </w:pPr>
            <w:r w:rsidRPr="006C39D2">
              <w:rPr>
                <w:i/>
                <w:iCs/>
                <w:sz w:val="18"/>
                <w:szCs w:val="18"/>
                <w:lang w:eastAsia="lv-LV"/>
              </w:rPr>
              <w:t>Uzlabota BIS procesu lietojamība (skaits)</w:t>
            </w:r>
          </w:p>
        </w:tc>
        <w:tc>
          <w:tcPr>
            <w:tcW w:w="686" w:type="pct"/>
          </w:tcPr>
          <w:p w14:paraId="11B27898" w14:textId="77777777" w:rsidR="009B6D90" w:rsidRPr="006C39D2" w:rsidRDefault="009B6D90" w:rsidP="00A64FF5">
            <w:pPr>
              <w:jc w:val="center"/>
              <w:rPr>
                <w:sz w:val="18"/>
                <w:szCs w:val="18"/>
              </w:rPr>
            </w:pPr>
            <w:r w:rsidRPr="006C39D2">
              <w:rPr>
                <w:sz w:val="18"/>
                <w:szCs w:val="18"/>
              </w:rPr>
              <w:t>4</w:t>
            </w:r>
          </w:p>
        </w:tc>
        <w:tc>
          <w:tcPr>
            <w:tcW w:w="686" w:type="pct"/>
          </w:tcPr>
          <w:p w14:paraId="06C90B48" w14:textId="77777777" w:rsidR="009B6D90" w:rsidRPr="006C39D2" w:rsidRDefault="009B6D90" w:rsidP="00A64FF5">
            <w:pPr>
              <w:jc w:val="center"/>
              <w:rPr>
                <w:sz w:val="18"/>
                <w:szCs w:val="18"/>
              </w:rPr>
            </w:pPr>
            <w:r w:rsidRPr="006C39D2">
              <w:rPr>
                <w:sz w:val="18"/>
                <w:szCs w:val="18"/>
              </w:rPr>
              <w:t>2</w:t>
            </w:r>
          </w:p>
        </w:tc>
        <w:tc>
          <w:tcPr>
            <w:tcW w:w="693" w:type="pct"/>
          </w:tcPr>
          <w:p w14:paraId="69C27523" w14:textId="77777777" w:rsidR="009B6D90" w:rsidRPr="006C39D2" w:rsidRDefault="009B6D90" w:rsidP="00A64FF5">
            <w:pPr>
              <w:jc w:val="center"/>
              <w:rPr>
                <w:sz w:val="18"/>
                <w:szCs w:val="18"/>
              </w:rPr>
            </w:pPr>
            <w:r w:rsidRPr="006C39D2">
              <w:rPr>
                <w:sz w:val="18"/>
                <w:szCs w:val="18"/>
              </w:rPr>
              <w:t>3</w:t>
            </w:r>
          </w:p>
        </w:tc>
        <w:tc>
          <w:tcPr>
            <w:tcW w:w="685" w:type="pct"/>
          </w:tcPr>
          <w:p w14:paraId="6414B174" w14:textId="77777777" w:rsidR="009B6D90" w:rsidRPr="006C39D2" w:rsidRDefault="009B6D90" w:rsidP="00A64FF5">
            <w:pPr>
              <w:jc w:val="center"/>
              <w:rPr>
                <w:sz w:val="18"/>
                <w:szCs w:val="18"/>
              </w:rPr>
            </w:pPr>
            <w:r w:rsidRPr="006C39D2">
              <w:rPr>
                <w:sz w:val="18"/>
                <w:szCs w:val="18"/>
              </w:rPr>
              <w:t>-</w:t>
            </w:r>
          </w:p>
        </w:tc>
        <w:tc>
          <w:tcPr>
            <w:tcW w:w="688" w:type="pct"/>
          </w:tcPr>
          <w:p w14:paraId="08E8A502" w14:textId="77777777" w:rsidR="009B6D90" w:rsidRPr="0006601E" w:rsidRDefault="009B6D90" w:rsidP="00A64FF5">
            <w:pPr>
              <w:ind w:firstLine="5"/>
              <w:jc w:val="center"/>
              <w:rPr>
                <w:sz w:val="18"/>
                <w:szCs w:val="18"/>
              </w:rPr>
            </w:pPr>
            <w:r w:rsidRPr="0006601E">
              <w:rPr>
                <w:sz w:val="18"/>
                <w:szCs w:val="18"/>
              </w:rPr>
              <w:t>-</w:t>
            </w:r>
          </w:p>
        </w:tc>
      </w:tr>
      <w:tr w:rsidR="009B6D90" w:rsidRPr="00CF69B8" w14:paraId="57DA4A9D" w14:textId="77777777" w:rsidTr="00E23B7D">
        <w:trPr>
          <w:trHeight w:val="142"/>
        </w:trPr>
        <w:tc>
          <w:tcPr>
            <w:tcW w:w="1562" w:type="pct"/>
          </w:tcPr>
          <w:p w14:paraId="36AD1C0F" w14:textId="77777777" w:rsidR="009B6D90" w:rsidRPr="006C39D2" w:rsidRDefault="009B6D90" w:rsidP="00A64FF5">
            <w:pPr>
              <w:pStyle w:val="Tabuluvirsraksti"/>
              <w:jc w:val="both"/>
              <w:rPr>
                <w:i/>
                <w:sz w:val="18"/>
                <w:szCs w:val="18"/>
                <w:lang w:eastAsia="lv-LV"/>
              </w:rPr>
            </w:pPr>
            <w:r w:rsidRPr="006C39D2">
              <w:rPr>
                <w:i/>
                <w:sz w:val="18"/>
                <w:szCs w:val="18"/>
                <w:lang w:eastAsia="lv-LV"/>
              </w:rPr>
              <w:t>Pārbaudes būvniecībā un būvju ekspluatācijā (skaits)</w:t>
            </w:r>
          </w:p>
        </w:tc>
        <w:tc>
          <w:tcPr>
            <w:tcW w:w="686" w:type="pct"/>
          </w:tcPr>
          <w:p w14:paraId="2A1A2C57" w14:textId="77777777" w:rsidR="009B6D90" w:rsidRPr="006C39D2" w:rsidRDefault="009B6D90" w:rsidP="00A64FF5">
            <w:pPr>
              <w:jc w:val="center"/>
              <w:rPr>
                <w:sz w:val="18"/>
                <w:szCs w:val="18"/>
              </w:rPr>
            </w:pPr>
            <w:r w:rsidRPr="006C39D2">
              <w:rPr>
                <w:sz w:val="18"/>
                <w:szCs w:val="18"/>
              </w:rPr>
              <w:t>2 312</w:t>
            </w:r>
          </w:p>
        </w:tc>
        <w:tc>
          <w:tcPr>
            <w:tcW w:w="686" w:type="pct"/>
          </w:tcPr>
          <w:p w14:paraId="4923C49F" w14:textId="77777777" w:rsidR="009B6D90" w:rsidRPr="006C39D2" w:rsidRDefault="009B6D90" w:rsidP="00A64FF5">
            <w:pPr>
              <w:jc w:val="center"/>
              <w:rPr>
                <w:sz w:val="18"/>
                <w:szCs w:val="18"/>
              </w:rPr>
            </w:pPr>
            <w:r w:rsidRPr="006C39D2">
              <w:rPr>
                <w:sz w:val="18"/>
                <w:szCs w:val="18"/>
              </w:rPr>
              <w:t>2 030</w:t>
            </w:r>
          </w:p>
        </w:tc>
        <w:tc>
          <w:tcPr>
            <w:tcW w:w="693" w:type="pct"/>
          </w:tcPr>
          <w:p w14:paraId="7C3AD862" w14:textId="77777777" w:rsidR="009B6D90" w:rsidRPr="006C39D2" w:rsidRDefault="009B6D90" w:rsidP="00A64FF5">
            <w:pPr>
              <w:jc w:val="center"/>
              <w:rPr>
                <w:sz w:val="18"/>
                <w:szCs w:val="18"/>
              </w:rPr>
            </w:pPr>
            <w:r w:rsidRPr="006C39D2">
              <w:rPr>
                <w:sz w:val="18"/>
                <w:szCs w:val="18"/>
              </w:rPr>
              <w:t>2 030</w:t>
            </w:r>
          </w:p>
        </w:tc>
        <w:tc>
          <w:tcPr>
            <w:tcW w:w="685" w:type="pct"/>
          </w:tcPr>
          <w:p w14:paraId="788C1285" w14:textId="77777777" w:rsidR="009B6D90" w:rsidRPr="006C39D2" w:rsidRDefault="009B6D90" w:rsidP="00A64FF5">
            <w:pPr>
              <w:jc w:val="center"/>
              <w:rPr>
                <w:sz w:val="18"/>
                <w:szCs w:val="18"/>
              </w:rPr>
            </w:pPr>
            <w:r w:rsidRPr="006C39D2">
              <w:rPr>
                <w:sz w:val="18"/>
                <w:szCs w:val="18"/>
              </w:rPr>
              <w:t>2 030</w:t>
            </w:r>
          </w:p>
        </w:tc>
        <w:tc>
          <w:tcPr>
            <w:tcW w:w="688" w:type="pct"/>
          </w:tcPr>
          <w:p w14:paraId="30AF8050" w14:textId="77777777" w:rsidR="009B6D90" w:rsidRPr="0006601E" w:rsidRDefault="009B6D90" w:rsidP="00A64FF5">
            <w:pPr>
              <w:ind w:firstLine="5"/>
              <w:jc w:val="center"/>
              <w:rPr>
                <w:sz w:val="18"/>
                <w:szCs w:val="18"/>
              </w:rPr>
            </w:pPr>
            <w:r w:rsidRPr="0006601E">
              <w:rPr>
                <w:sz w:val="18"/>
                <w:szCs w:val="18"/>
              </w:rPr>
              <w:t>2 030</w:t>
            </w:r>
          </w:p>
        </w:tc>
      </w:tr>
      <w:tr w:rsidR="009B6D90" w:rsidRPr="00CF69B8" w14:paraId="52C38734" w14:textId="77777777" w:rsidTr="00E23B7D">
        <w:trPr>
          <w:trHeight w:val="142"/>
        </w:trPr>
        <w:tc>
          <w:tcPr>
            <w:tcW w:w="1562" w:type="pct"/>
          </w:tcPr>
          <w:p w14:paraId="6C6D42CC" w14:textId="77777777" w:rsidR="009B6D90" w:rsidRPr="006C39D2" w:rsidRDefault="009B6D90" w:rsidP="00A64FF5">
            <w:pPr>
              <w:pStyle w:val="Tabuluvirsraksti"/>
              <w:jc w:val="both"/>
              <w:rPr>
                <w:i/>
                <w:sz w:val="18"/>
                <w:szCs w:val="18"/>
                <w:lang w:eastAsia="lv-LV"/>
              </w:rPr>
            </w:pPr>
            <w:r w:rsidRPr="006C39D2">
              <w:rPr>
                <w:i/>
                <w:sz w:val="18"/>
                <w:szCs w:val="18"/>
                <w:lang w:eastAsia="lv-LV"/>
              </w:rPr>
              <w:t>Dzīvokļ</w:t>
            </w:r>
            <w:r>
              <w:rPr>
                <w:i/>
                <w:sz w:val="18"/>
                <w:szCs w:val="18"/>
                <w:lang w:eastAsia="lv-LV"/>
              </w:rPr>
              <w:t xml:space="preserve">i </w:t>
            </w:r>
            <w:r w:rsidRPr="006C39D2">
              <w:rPr>
                <w:i/>
                <w:sz w:val="18"/>
                <w:szCs w:val="18"/>
                <w:lang w:eastAsia="lv-LV"/>
              </w:rPr>
              <w:t>atbalstītajos zemas īres maksas mājokļu projektos (skaits)</w:t>
            </w:r>
          </w:p>
        </w:tc>
        <w:tc>
          <w:tcPr>
            <w:tcW w:w="686" w:type="pct"/>
          </w:tcPr>
          <w:p w14:paraId="36A87D2D" w14:textId="77777777" w:rsidR="009B6D90" w:rsidRPr="006C39D2" w:rsidRDefault="009B6D90" w:rsidP="00A64FF5">
            <w:pPr>
              <w:jc w:val="center"/>
              <w:rPr>
                <w:sz w:val="18"/>
                <w:szCs w:val="18"/>
              </w:rPr>
            </w:pPr>
            <w:r w:rsidRPr="006C39D2">
              <w:rPr>
                <w:sz w:val="18"/>
                <w:szCs w:val="18"/>
              </w:rPr>
              <w:t>-</w:t>
            </w:r>
          </w:p>
        </w:tc>
        <w:tc>
          <w:tcPr>
            <w:tcW w:w="686" w:type="pct"/>
          </w:tcPr>
          <w:p w14:paraId="78D704EE" w14:textId="77777777" w:rsidR="009B6D90" w:rsidRPr="006C39D2" w:rsidRDefault="009B6D90" w:rsidP="00A64FF5">
            <w:pPr>
              <w:jc w:val="center"/>
              <w:rPr>
                <w:sz w:val="18"/>
                <w:szCs w:val="18"/>
              </w:rPr>
            </w:pPr>
            <w:r w:rsidRPr="006C39D2">
              <w:rPr>
                <w:sz w:val="18"/>
                <w:szCs w:val="18"/>
              </w:rPr>
              <w:t>-</w:t>
            </w:r>
          </w:p>
        </w:tc>
        <w:tc>
          <w:tcPr>
            <w:tcW w:w="693" w:type="pct"/>
          </w:tcPr>
          <w:p w14:paraId="6BE519A4" w14:textId="77777777" w:rsidR="009B6D90" w:rsidRPr="006C39D2" w:rsidRDefault="009B6D90" w:rsidP="00A64FF5">
            <w:pPr>
              <w:jc w:val="center"/>
              <w:rPr>
                <w:sz w:val="18"/>
                <w:szCs w:val="18"/>
              </w:rPr>
            </w:pPr>
            <w:r w:rsidRPr="006C39D2">
              <w:rPr>
                <w:sz w:val="18"/>
                <w:szCs w:val="18"/>
              </w:rPr>
              <w:t>33</w:t>
            </w:r>
          </w:p>
        </w:tc>
        <w:tc>
          <w:tcPr>
            <w:tcW w:w="685" w:type="pct"/>
          </w:tcPr>
          <w:p w14:paraId="4F159A18" w14:textId="77777777" w:rsidR="009B6D90" w:rsidRPr="006C39D2" w:rsidRDefault="009B6D90" w:rsidP="00A64FF5">
            <w:pPr>
              <w:jc w:val="center"/>
              <w:rPr>
                <w:sz w:val="18"/>
                <w:szCs w:val="18"/>
              </w:rPr>
            </w:pPr>
            <w:r w:rsidRPr="006C39D2">
              <w:rPr>
                <w:sz w:val="18"/>
                <w:szCs w:val="18"/>
              </w:rPr>
              <w:t>-</w:t>
            </w:r>
          </w:p>
        </w:tc>
        <w:tc>
          <w:tcPr>
            <w:tcW w:w="688" w:type="pct"/>
          </w:tcPr>
          <w:p w14:paraId="0AC56BC1" w14:textId="77777777" w:rsidR="009B6D90" w:rsidRPr="002C629A" w:rsidRDefault="009B6D90" w:rsidP="00A64FF5">
            <w:pPr>
              <w:ind w:firstLine="5"/>
              <w:jc w:val="center"/>
              <w:rPr>
                <w:sz w:val="18"/>
                <w:szCs w:val="18"/>
              </w:rPr>
            </w:pPr>
            <w:r w:rsidRPr="002C629A">
              <w:rPr>
                <w:sz w:val="18"/>
                <w:szCs w:val="18"/>
              </w:rPr>
              <w:t>-</w:t>
            </w:r>
          </w:p>
        </w:tc>
      </w:tr>
      <w:tr w:rsidR="009B6D90" w:rsidRPr="00CF69B8" w14:paraId="2A94D6F3" w14:textId="77777777" w:rsidTr="00E23B7D">
        <w:trPr>
          <w:trHeight w:val="142"/>
        </w:trPr>
        <w:tc>
          <w:tcPr>
            <w:tcW w:w="1562" w:type="pct"/>
          </w:tcPr>
          <w:p w14:paraId="3226C9A8" w14:textId="77777777" w:rsidR="009B6D90" w:rsidRPr="006C39D2" w:rsidRDefault="009B6D90" w:rsidP="00A64FF5">
            <w:pPr>
              <w:pStyle w:val="Tabuluvirsraksti"/>
              <w:jc w:val="both"/>
              <w:rPr>
                <w:i/>
                <w:sz w:val="18"/>
                <w:szCs w:val="18"/>
                <w:lang w:eastAsia="lv-LV"/>
              </w:rPr>
            </w:pPr>
            <w:r w:rsidRPr="006C39D2">
              <w:rPr>
                <w:i/>
                <w:sz w:val="18"/>
                <w:szCs w:val="18"/>
                <w:lang w:eastAsia="lv-LV"/>
              </w:rPr>
              <w:t>Aizsargāto lietotāju īpatsvars, kuriem ir sniegts atbalsts (%)</w:t>
            </w:r>
          </w:p>
        </w:tc>
        <w:tc>
          <w:tcPr>
            <w:tcW w:w="686" w:type="pct"/>
          </w:tcPr>
          <w:p w14:paraId="1512FDDD" w14:textId="77777777" w:rsidR="009B6D90" w:rsidRPr="006C39D2" w:rsidRDefault="009B6D90" w:rsidP="00A64FF5">
            <w:pPr>
              <w:jc w:val="center"/>
              <w:rPr>
                <w:sz w:val="18"/>
                <w:szCs w:val="18"/>
              </w:rPr>
            </w:pPr>
            <w:r w:rsidRPr="006C39D2">
              <w:rPr>
                <w:sz w:val="18"/>
                <w:szCs w:val="18"/>
              </w:rPr>
              <w:t>100</w:t>
            </w:r>
          </w:p>
        </w:tc>
        <w:tc>
          <w:tcPr>
            <w:tcW w:w="686" w:type="pct"/>
          </w:tcPr>
          <w:p w14:paraId="14A1B3DF" w14:textId="77777777" w:rsidR="009B6D90" w:rsidRPr="006C39D2" w:rsidRDefault="009B6D90" w:rsidP="00A64FF5">
            <w:pPr>
              <w:jc w:val="center"/>
              <w:rPr>
                <w:sz w:val="18"/>
                <w:szCs w:val="18"/>
              </w:rPr>
            </w:pPr>
            <w:r w:rsidRPr="006C39D2">
              <w:rPr>
                <w:sz w:val="18"/>
                <w:szCs w:val="18"/>
              </w:rPr>
              <w:t>100</w:t>
            </w:r>
          </w:p>
        </w:tc>
        <w:tc>
          <w:tcPr>
            <w:tcW w:w="693" w:type="pct"/>
          </w:tcPr>
          <w:p w14:paraId="1A7E286A" w14:textId="77777777" w:rsidR="009B6D90" w:rsidRPr="006C39D2" w:rsidRDefault="009B6D90" w:rsidP="00A64FF5">
            <w:pPr>
              <w:jc w:val="center"/>
              <w:rPr>
                <w:sz w:val="18"/>
                <w:szCs w:val="18"/>
              </w:rPr>
            </w:pPr>
            <w:r w:rsidRPr="006C39D2">
              <w:rPr>
                <w:sz w:val="18"/>
                <w:szCs w:val="18"/>
              </w:rPr>
              <w:t>100</w:t>
            </w:r>
          </w:p>
        </w:tc>
        <w:tc>
          <w:tcPr>
            <w:tcW w:w="685" w:type="pct"/>
          </w:tcPr>
          <w:p w14:paraId="74E11909" w14:textId="77777777" w:rsidR="009B6D90" w:rsidRPr="006C39D2" w:rsidRDefault="009B6D90" w:rsidP="00A64FF5">
            <w:pPr>
              <w:jc w:val="center"/>
              <w:rPr>
                <w:sz w:val="18"/>
                <w:szCs w:val="18"/>
              </w:rPr>
            </w:pPr>
            <w:r w:rsidRPr="006C39D2">
              <w:rPr>
                <w:sz w:val="18"/>
                <w:szCs w:val="18"/>
              </w:rPr>
              <w:t>100</w:t>
            </w:r>
          </w:p>
        </w:tc>
        <w:tc>
          <w:tcPr>
            <w:tcW w:w="688" w:type="pct"/>
          </w:tcPr>
          <w:p w14:paraId="7A8A66C0" w14:textId="77777777" w:rsidR="009B6D90" w:rsidRPr="0060378B" w:rsidRDefault="009B6D90" w:rsidP="00A64FF5">
            <w:pPr>
              <w:jc w:val="center"/>
              <w:rPr>
                <w:sz w:val="18"/>
                <w:szCs w:val="18"/>
              </w:rPr>
            </w:pPr>
            <w:r w:rsidRPr="0060378B">
              <w:rPr>
                <w:sz w:val="18"/>
                <w:szCs w:val="18"/>
              </w:rPr>
              <w:t>100</w:t>
            </w:r>
          </w:p>
        </w:tc>
      </w:tr>
      <w:tr w:rsidR="009B6D90" w:rsidRPr="00CF69B8" w14:paraId="0915A1A7" w14:textId="77777777" w:rsidTr="00E23B7D">
        <w:trPr>
          <w:trHeight w:val="142"/>
        </w:trPr>
        <w:tc>
          <w:tcPr>
            <w:tcW w:w="1562" w:type="pct"/>
          </w:tcPr>
          <w:p w14:paraId="2B070437" w14:textId="77777777" w:rsidR="009B6D90" w:rsidRPr="006C39D2" w:rsidRDefault="009B6D90" w:rsidP="00A64FF5">
            <w:pPr>
              <w:pStyle w:val="Tabuluvirsraksti"/>
              <w:jc w:val="both"/>
              <w:rPr>
                <w:b/>
                <w:bCs/>
                <w:sz w:val="18"/>
                <w:szCs w:val="18"/>
              </w:rPr>
            </w:pPr>
            <w:r w:rsidRPr="006C39D2">
              <w:rPr>
                <w:i/>
                <w:sz w:val="18"/>
                <w:szCs w:val="18"/>
                <w:lang w:eastAsia="lv-LV"/>
              </w:rPr>
              <w:t>Uzturēta automatizētas atbalsta sistēma mājsaimniecībām ar zemu un vidēji zemu ienākumu līmeni (skaits)</w:t>
            </w:r>
          </w:p>
        </w:tc>
        <w:tc>
          <w:tcPr>
            <w:tcW w:w="686" w:type="pct"/>
          </w:tcPr>
          <w:p w14:paraId="473986F3" w14:textId="77777777" w:rsidR="009B6D90" w:rsidRPr="006C39D2" w:rsidRDefault="009B6D90" w:rsidP="00A64FF5">
            <w:pPr>
              <w:jc w:val="center"/>
              <w:rPr>
                <w:sz w:val="18"/>
                <w:szCs w:val="18"/>
              </w:rPr>
            </w:pPr>
            <w:r w:rsidRPr="006C39D2">
              <w:rPr>
                <w:sz w:val="18"/>
                <w:szCs w:val="18"/>
              </w:rPr>
              <w:t>-</w:t>
            </w:r>
          </w:p>
        </w:tc>
        <w:tc>
          <w:tcPr>
            <w:tcW w:w="686" w:type="pct"/>
          </w:tcPr>
          <w:p w14:paraId="04FAF15F" w14:textId="77777777" w:rsidR="009B6D90" w:rsidRPr="006C39D2" w:rsidRDefault="009B6D90" w:rsidP="00A64FF5">
            <w:pPr>
              <w:jc w:val="center"/>
              <w:rPr>
                <w:sz w:val="18"/>
                <w:szCs w:val="18"/>
              </w:rPr>
            </w:pPr>
            <w:r w:rsidRPr="006C39D2">
              <w:rPr>
                <w:sz w:val="18"/>
                <w:szCs w:val="18"/>
              </w:rPr>
              <w:t>1</w:t>
            </w:r>
          </w:p>
        </w:tc>
        <w:tc>
          <w:tcPr>
            <w:tcW w:w="693" w:type="pct"/>
          </w:tcPr>
          <w:p w14:paraId="2A0A7BDD" w14:textId="77777777" w:rsidR="009B6D90" w:rsidRPr="006C39D2" w:rsidRDefault="009B6D90" w:rsidP="00A64FF5">
            <w:pPr>
              <w:jc w:val="center"/>
              <w:rPr>
                <w:sz w:val="18"/>
                <w:szCs w:val="18"/>
              </w:rPr>
            </w:pPr>
            <w:r w:rsidRPr="006C39D2">
              <w:rPr>
                <w:sz w:val="18"/>
                <w:szCs w:val="18"/>
              </w:rPr>
              <w:t>1</w:t>
            </w:r>
          </w:p>
        </w:tc>
        <w:tc>
          <w:tcPr>
            <w:tcW w:w="685" w:type="pct"/>
          </w:tcPr>
          <w:p w14:paraId="6F3EA985" w14:textId="77777777" w:rsidR="009B6D90" w:rsidRPr="006C39D2" w:rsidRDefault="009B6D90" w:rsidP="00A64FF5">
            <w:pPr>
              <w:jc w:val="center"/>
              <w:rPr>
                <w:sz w:val="18"/>
                <w:szCs w:val="18"/>
              </w:rPr>
            </w:pPr>
            <w:r w:rsidRPr="006C39D2">
              <w:rPr>
                <w:sz w:val="18"/>
                <w:szCs w:val="18"/>
              </w:rPr>
              <w:t>1</w:t>
            </w:r>
          </w:p>
        </w:tc>
        <w:tc>
          <w:tcPr>
            <w:tcW w:w="688" w:type="pct"/>
          </w:tcPr>
          <w:p w14:paraId="51FA4428" w14:textId="77777777" w:rsidR="009B6D90" w:rsidRPr="0060378B" w:rsidRDefault="009B6D90" w:rsidP="00A64FF5">
            <w:pPr>
              <w:jc w:val="center"/>
              <w:rPr>
                <w:sz w:val="18"/>
                <w:szCs w:val="18"/>
              </w:rPr>
            </w:pPr>
            <w:r w:rsidRPr="0060378B">
              <w:rPr>
                <w:sz w:val="18"/>
                <w:szCs w:val="18"/>
              </w:rPr>
              <w:t>1</w:t>
            </w:r>
          </w:p>
        </w:tc>
      </w:tr>
    </w:tbl>
    <w:p w14:paraId="1DE74575" w14:textId="77777777" w:rsidR="009B6D90" w:rsidRPr="0094025D" w:rsidRDefault="009B6D90" w:rsidP="009B6D90">
      <w:pPr>
        <w:pStyle w:val="Tabuluvirsraksti"/>
        <w:spacing w:before="240" w:after="120"/>
        <w:jc w:val="left"/>
        <w:rPr>
          <w:b/>
          <w:lang w:eastAsia="lv-LV"/>
        </w:rPr>
      </w:pPr>
      <w:bookmarkStart w:id="8" w:name="_Hlk146706184"/>
      <w:bookmarkStart w:id="9" w:name="_Hlk125974761"/>
      <w:r>
        <w:rPr>
          <w:b/>
          <w:lang w:eastAsia="lv-LV"/>
        </w:rPr>
        <w:t>4</w:t>
      </w:r>
      <w:r w:rsidRPr="0094025D">
        <w:rPr>
          <w:b/>
          <w:lang w:eastAsia="lv-LV"/>
        </w:rPr>
        <w:t xml:space="preserve">. </w:t>
      </w:r>
      <w:bookmarkStart w:id="10" w:name="_Hlk146705941"/>
      <w:r w:rsidRPr="0094025D">
        <w:rPr>
          <w:b/>
          <w:lang w:eastAsia="lv-LV"/>
        </w:rPr>
        <w:t>Iekšējā tirgus uzraudzība</w:t>
      </w:r>
      <w:bookmarkEnd w:id="10"/>
    </w:p>
    <w:tbl>
      <w:tblPr>
        <w:tblStyle w:val="TableGrid"/>
        <w:tblW w:w="5000" w:type="pct"/>
        <w:tblLook w:val="04A0" w:firstRow="1" w:lastRow="0" w:firstColumn="1" w:lastColumn="0" w:noHBand="0" w:noVBand="1"/>
      </w:tblPr>
      <w:tblGrid>
        <w:gridCol w:w="3963"/>
        <w:gridCol w:w="2548"/>
        <w:gridCol w:w="1274"/>
        <w:gridCol w:w="1276"/>
      </w:tblGrid>
      <w:tr w:rsidR="009B6D90" w:rsidRPr="00CF69B8" w14:paraId="28392B0B" w14:textId="77777777" w:rsidTr="00E23B7D">
        <w:trPr>
          <w:trHeight w:val="283"/>
        </w:trPr>
        <w:tc>
          <w:tcPr>
            <w:tcW w:w="5000" w:type="pct"/>
            <w:gridSpan w:val="4"/>
            <w:shd w:val="clear" w:color="auto" w:fill="D9D9D9" w:themeFill="background1" w:themeFillShade="D9"/>
          </w:tcPr>
          <w:p w14:paraId="4C605F69" w14:textId="77777777" w:rsidR="009B6D90" w:rsidRPr="00C23066" w:rsidRDefault="009B6D90" w:rsidP="00A64FF5">
            <w:pPr>
              <w:pStyle w:val="Default"/>
              <w:rPr>
                <w:rFonts w:eastAsiaTheme="minorHAnsi"/>
              </w:rPr>
            </w:pPr>
            <w:bookmarkStart w:id="11" w:name="_Hlk146706170"/>
            <w:bookmarkEnd w:id="8"/>
            <w:r w:rsidRPr="00DA1F08">
              <w:rPr>
                <w:b/>
                <w:color w:val="auto"/>
                <w:sz w:val="18"/>
                <w:szCs w:val="18"/>
                <w:lang w:eastAsia="lv-LV"/>
              </w:rPr>
              <w:t>Politikas mērķis</w:t>
            </w:r>
            <w:r w:rsidRPr="00E673EE">
              <w:rPr>
                <w:b/>
                <w:color w:val="auto"/>
                <w:sz w:val="18"/>
                <w:szCs w:val="18"/>
                <w:lang w:eastAsia="lv-LV"/>
              </w:rPr>
              <w:t xml:space="preserve">: </w:t>
            </w:r>
            <w:r w:rsidRPr="00E673EE">
              <w:rPr>
                <w:b/>
                <w:bCs/>
                <w:color w:val="auto"/>
                <w:sz w:val="18"/>
                <w:szCs w:val="18"/>
              </w:rPr>
              <w:t>nodrošināt, lai Latvijas tirgus uzraudzības sistēma atbilstu Eiropas vienotā tirgus prasībām un Latvijas tirgū ir pieejamas tikai drošas, noteiktām būtiskajām prasībām atbilstošas preces un pakalpojumi</w:t>
            </w:r>
            <w:r>
              <w:rPr>
                <w:b/>
                <w:bCs/>
                <w:color w:val="auto"/>
                <w:sz w:val="18"/>
                <w:szCs w:val="18"/>
              </w:rPr>
              <w:t>, īpaši</w:t>
            </w:r>
            <w:r w:rsidRPr="00E673EE">
              <w:rPr>
                <w:b/>
                <w:bCs/>
                <w:color w:val="auto"/>
                <w:sz w:val="18"/>
                <w:szCs w:val="18"/>
              </w:rPr>
              <w:t xml:space="preserve"> digitālajā vidē</w:t>
            </w:r>
            <w:r w:rsidRPr="00B33854">
              <w:rPr>
                <w:b/>
                <w:bCs/>
                <w:color w:val="auto"/>
                <w:sz w:val="18"/>
                <w:szCs w:val="18"/>
              </w:rPr>
              <w:t xml:space="preserve">/ </w:t>
            </w:r>
            <w:r w:rsidRPr="008D0C4E">
              <w:rPr>
                <w:i/>
                <w:iCs/>
                <w:color w:val="auto"/>
                <w:sz w:val="18"/>
                <w:szCs w:val="18"/>
                <w:lang w:eastAsia="lv-LV"/>
              </w:rPr>
              <w:t xml:space="preserve">Nacionālā tirgus uzraudzības stratēģija 2022. </w:t>
            </w:r>
            <w:r w:rsidRPr="008D0C4E">
              <w:rPr>
                <w:i/>
                <w:iCs/>
                <w:color w:val="auto"/>
                <w:sz w:val="18"/>
                <w:szCs w:val="18"/>
              </w:rPr>
              <w:t xml:space="preserve">– </w:t>
            </w:r>
            <w:r w:rsidRPr="008D0C4E">
              <w:rPr>
                <w:i/>
                <w:iCs/>
                <w:color w:val="auto"/>
                <w:sz w:val="18"/>
                <w:szCs w:val="18"/>
                <w:lang w:eastAsia="lv-LV"/>
              </w:rPr>
              <w:t>2026.</w:t>
            </w:r>
            <w:r>
              <w:rPr>
                <w:i/>
                <w:iCs/>
                <w:color w:val="auto"/>
                <w:sz w:val="18"/>
                <w:szCs w:val="18"/>
                <w:lang w:eastAsia="lv-LV"/>
              </w:rPr>
              <w:t xml:space="preserve"> </w:t>
            </w:r>
            <w:r w:rsidRPr="008D0C4E">
              <w:rPr>
                <w:i/>
                <w:iCs/>
                <w:color w:val="auto"/>
                <w:sz w:val="18"/>
                <w:szCs w:val="18"/>
                <w:lang w:eastAsia="lv-LV"/>
              </w:rPr>
              <w:t>gadam</w:t>
            </w:r>
          </w:p>
        </w:tc>
      </w:tr>
      <w:tr w:rsidR="009B6D90" w:rsidRPr="00CF69B8" w14:paraId="10B9478F" w14:textId="77777777" w:rsidTr="00E23B7D">
        <w:trPr>
          <w:trHeight w:val="425"/>
        </w:trPr>
        <w:tc>
          <w:tcPr>
            <w:tcW w:w="2187" w:type="pct"/>
            <w:shd w:val="clear" w:color="auto" w:fill="auto"/>
          </w:tcPr>
          <w:p w14:paraId="34350E0D" w14:textId="77777777" w:rsidR="009B6D90" w:rsidRPr="0094025D" w:rsidRDefault="009B6D90" w:rsidP="00A64FF5">
            <w:pPr>
              <w:pStyle w:val="Tabuluvirsraksti"/>
              <w:jc w:val="left"/>
              <w:rPr>
                <w:b/>
                <w:sz w:val="18"/>
                <w:szCs w:val="18"/>
                <w:lang w:eastAsia="lv-LV"/>
              </w:rPr>
            </w:pPr>
            <w:bookmarkStart w:id="12" w:name="_Hlk178850394"/>
            <w:r w:rsidRPr="002D5545">
              <w:rPr>
                <w:b/>
                <w:sz w:val="18"/>
                <w:szCs w:val="18"/>
                <w:lang w:eastAsia="lv-LV"/>
              </w:rPr>
              <w:t>Politikas rezultatīvie rādītāji</w:t>
            </w:r>
          </w:p>
        </w:tc>
        <w:tc>
          <w:tcPr>
            <w:tcW w:w="1406" w:type="pct"/>
            <w:shd w:val="clear" w:color="auto" w:fill="auto"/>
          </w:tcPr>
          <w:p w14:paraId="7268E661" w14:textId="77777777" w:rsidR="009B6D90" w:rsidRPr="002D5545" w:rsidRDefault="009B6D90" w:rsidP="00A64FF5">
            <w:pPr>
              <w:pStyle w:val="Tabuluvirsraksti"/>
              <w:rPr>
                <w:b/>
                <w:sz w:val="18"/>
                <w:szCs w:val="18"/>
                <w:lang w:eastAsia="lv-LV"/>
              </w:rPr>
            </w:pPr>
            <w:r w:rsidRPr="002D5545">
              <w:rPr>
                <w:b/>
                <w:sz w:val="18"/>
                <w:szCs w:val="18"/>
                <w:lang w:eastAsia="lv-LV"/>
              </w:rPr>
              <w:t xml:space="preserve">Attīstības plānošanas dokumenti vai </w:t>
            </w:r>
          </w:p>
          <w:p w14:paraId="3D5B1964" w14:textId="77777777" w:rsidR="009B6D90" w:rsidRPr="0094025D" w:rsidRDefault="009B6D90" w:rsidP="00A64FF5">
            <w:pPr>
              <w:pStyle w:val="Tabuluvirsraksti"/>
              <w:rPr>
                <w:b/>
                <w:sz w:val="18"/>
                <w:szCs w:val="18"/>
                <w:lang w:eastAsia="lv-LV"/>
              </w:rPr>
            </w:pPr>
            <w:r w:rsidRPr="002D5545">
              <w:rPr>
                <w:b/>
                <w:sz w:val="18"/>
                <w:szCs w:val="18"/>
                <w:lang w:eastAsia="lv-LV"/>
              </w:rPr>
              <w:t>normatīvie akti</w:t>
            </w:r>
          </w:p>
        </w:tc>
        <w:tc>
          <w:tcPr>
            <w:tcW w:w="703" w:type="pct"/>
            <w:shd w:val="clear" w:color="auto" w:fill="auto"/>
          </w:tcPr>
          <w:p w14:paraId="6AE9D86F" w14:textId="77777777" w:rsidR="009B6D90" w:rsidRDefault="009B6D90" w:rsidP="00A64FF5">
            <w:pPr>
              <w:pStyle w:val="Tabuluvirsraksti"/>
              <w:rPr>
                <w:b/>
                <w:sz w:val="18"/>
                <w:szCs w:val="18"/>
                <w:lang w:eastAsia="lv-LV"/>
              </w:rPr>
            </w:pPr>
            <w:r w:rsidRPr="002D5545">
              <w:rPr>
                <w:b/>
                <w:sz w:val="18"/>
                <w:szCs w:val="18"/>
                <w:lang w:eastAsia="lv-LV"/>
              </w:rPr>
              <w:t xml:space="preserve">Faktiskā vērtība </w:t>
            </w:r>
          </w:p>
          <w:p w14:paraId="282102A0" w14:textId="77777777" w:rsidR="009B6D90" w:rsidRPr="00974B9D" w:rsidRDefault="009B6D90" w:rsidP="00A64FF5">
            <w:pPr>
              <w:pStyle w:val="Tabuluvirsraksti"/>
              <w:rPr>
                <w:b/>
                <w:sz w:val="18"/>
                <w:szCs w:val="18"/>
                <w:lang w:eastAsia="lv-LV"/>
              </w:rPr>
            </w:pPr>
            <w:r w:rsidRPr="002D5545">
              <w:rPr>
                <w:sz w:val="18"/>
                <w:szCs w:val="18"/>
                <w:lang w:eastAsia="lv-LV"/>
              </w:rPr>
              <w:t>(</w:t>
            </w:r>
            <w:r>
              <w:rPr>
                <w:sz w:val="18"/>
                <w:szCs w:val="18"/>
                <w:lang w:eastAsia="lv-LV"/>
              </w:rPr>
              <w:t>2023</w:t>
            </w:r>
            <w:r w:rsidRPr="002D5545">
              <w:rPr>
                <w:sz w:val="18"/>
                <w:szCs w:val="18"/>
                <w:lang w:eastAsia="lv-LV"/>
              </w:rPr>
              <w:t>)</w:t>
            </w:r>
          </w:p>
        </w:tc>
        <w:tc>
          <w:tcPr>
            <w:tcW w:w="704" w:type="pct"/>
            <w:shd w:val="clear" w:color="auto" w:fill="auto"/>
          </w:tcPr>
          <w:p w14:paraId="156E87F9" w14:textId="77777777" w:rsidR="009B6D90" w:rsidRDefault="009B6D90" w:rsidP="00A64FF5">
            <w:pPr>
              <w:pStyle w:val="Tabuluvirsraksti"/>
              <w:rPr>
                <w:b/>
                <w:sz w:val="18"/>
                <w:szCs w:val="18"/>
                <w:lang w:eastAsia="lv-LV"/>
              </w:rPr>
            </w:pPr>
            <w:r w:rsidRPr="002D5545">
              <w:rPr>
                <w:b/>
                <w:sz w:val="18"/>
                <w:szCs w:val="18"/>
                <w:lang w:eastAsia="lv-LV"/>
              </w:rPr>
              <w:t>Plānotā vērtība</w:t>
            </w:r>
          </w:p>
          <w:p w14:paraId="4C6318BF" w14:textId="77777777" w:rsidR="009B6D90" w:rsidRPr="00302FA4" w:rsidRDefault="009B6D90" w:rsidP="00A64FF5">
            <w:pPr>
              <w:pStyle w:val="Tabuluvirsraksti"/>
              <w:rPr>
                <w:sz w:val="18"/>
                <w:szCs w:val="18"/>
                <w:lang w:eastAsia="lv-LV"/>
              </w:rPr>
            </w:pPr>
            <w:r w:rsidRPr="003F7001">
              <w:rPr>
                <w:i/>
                <w:iCs/>
                <w:sz w:val="18"/>
                <w:szCs w:val="18"/>
              </w:rPr>
              <w:t>(2027)</w:t>
            </w:r>
          </w:p>
        </w:tc>
      </w:tr>
      <w:bookmarkEnd w:id="12"/>
      <w:tr w:rsidR="009B6D90" w:rsidRPr="00CF69B8" w14:paraId="33C15897" w14:textId="77777777" w:rsidTr="007A5EFB">
        <w:trPr>
          <w:trHeight w:val="425"/>
        </w:trPr>
        <w:tc>
          <w:tcPr>
            <w:tcW w:w="2187" w:type="pct"/>
            <w:shd w:val="clear" w:color="auto" w:fill="auto"/>
            <w:vAlign w:val="center"/>
          </w:tcPr>
          <w:p w14:paraId="2EFAE934" w14:textId="77777777" w:rsidR="009B6D90" w:rsidRPr="003F7001" w:rsidRDefault="009B6D90" w:rsidP="007A5EFB">
            <w:pPr>
              <w:pStyle w:val="Tabuluvirsraksti"/>
              <w:jc w:val="left"/>
              <w:rPr>
                <w:i/>
                <w:iCs/>
                <w:sz w:val="18"/>
                <w:szCs w:val="18"/>
              </w:rPr>
            </w:pPr>
            <w:r w:rsidRPr="003F7001">
              <w:rPr>
                <w:i/>
                <w:iCs/>
                <w:sz w:val="18"/>
                <w:szCs w:val="18"/>
              </w:rPr>
              <w:t xml:space="preserve">Uzlabotie tirgus uzraudzības procesi (skaits) </w:t>
            </w:r>
          </w:p>
        </w:tc>
        <w:tc>
          <w:tcPr>
            <w:tcW w:w="1406" w:type="pct"/>
            <w:shd w:val="clear" w:color="auto" w:fill="auto"/>
          </w:tcPr>
          <w:p w14:paraId="6AD148D4" w14:textId="094A2974" w:rsidR="009B6D90" w:rsidRPr="003F7001" w:rsidRDefault="009B6D90" w:rsidP="00A64FF5">
            <w:pPr>
              <w:pStyle w:val="Tabuluvirsraksti"/>
              <w:jc w:val="both"/>
              <w:rPr>
                <w:i/>
                <w:iCs/>
                <w:sz w:val="18"/>
                <w:szCs w:val="18"/>
                <w:lang w:eastAsia="lv-LV"/>
              </w:rPr>
            </w:pPr>
            <w:r w:rsidRPr="003F7001">
              <w:rPr>
                <w:i/>
                <w:iCs/>
                <w:sz w:val="18"/>
                <w:szCs w:val="18"/>
                <w:lang w:eastAsia="lv-LV"/>
              </w:rPr>
              <w:t>PTAC darbības stratēģija 2024.</w:t>
            </w:r>
            <w:r w:rsidR="007A5EFB">
              <w:rPr>
                <w:i/>
                <w:iCs/>
                <w:sz w:val="18"/>
                <w:szCs w:val="18"/>
                <w:lang w:eastAsia="lv-LV"/>
              </w:rPr>
              <w:t> </w:t>
            </w:r>
            <w:r w:rsidR="007A5EFB">
              <w:rPr>
                <w:i/>
                <w:iCs/>
                <w:sz w:val="18"/>
                <w:szCs w:val="18"/>
                <w:lang w:eastAsia="lv-LV"/>
              </w:rPr>
              <w:t>–</w:t>
            </w:r>
            <w:r w:rsidR="007A5EFB">
              <w:rPr>
                <w:i/>
                <w:iCs/>
                <w:sz w:val="18"/>
                <w:szCs w:val="18"/>
                <w:lang w:eastAsia="lv-LV"/>
              </w:rPr>
              <w:t xml:space="preserve"> </w:t>
            </w:r>
            <w:r w:rsidRPr="003F7001">
              <w:rPr>
                <w:i/>
                <w:iCs/>
                <w:sz w:val="18"/>
                <w:szCs w:val="18"/>
                <w:lang w:eastAsia="lv-LV"/>
              </w:rPr>
              <w:t>2029.</w:t>
            </w:r>
            <w:r w:rsidR="007A5EFB">
              <w:rPr>
                <w:i/>
                <w:iCs/>
                <w:sz w:val="18"/>
                <w:szCs w:val="18"/>
                <w:lang w:eastAsia="lv-LV"/>
              </w:rPr>
              <w:t xml:space="preserve"> </w:t>
            </w:r>
            <w:r w:rsidRPr="003F7001">
              <w:rPr>
                <w:i/>
                <w:iCs/>
                <w:sz w:val="18"/>
                <w:szCs w:val="18"/>
                <w:lang w:eastAsia="lv-LV"/>
              </w:rPr>
              <w:t>gadam</w:t>
            </w:r>
          </w:p>
        </w:tc>
        <w:tc>
          <w:tcPr>
            <w:tcW w:w="703" w:type="pct"/>
            <w:shd w:val="clear" w:color="auto" w:fill="auto"/>
            <w:vAlign w:val="center"/>
          </w:tcPr>
          <w:p w14:paraId="79E3DE27" w14:textId="77777777" w:rsidR="009B6D90" w:rsidRPr="003F7001" w:rsidRDefault="009B6D90" w:rsidP="00A64FF5">
            <w:pPr>
              <w:pStyle w:val="Tabuluvirsraksti"/>
              <w:rPr>
                <w:i/>
                <w:iCs/>
                <w:sz w:val="18"/>
                <w:szCs w:val="18"/>
              </w:rPr>
            </w:pPr>
            <w:r w:rsidRPr="003F7001">
              <w:rPr>
                <w:i/>
                <w:iCs/>
                <w:sz w:val="18"/>
                <w:szCs w:val="18"/>
              </w:rPr>
              <w:t>-</w:t>
            </w:r>
          </w:p>
        </w:tc>
        <w:tc>
          <w:tcPr>
            <w:tcW w:w="704" w:type="pct"/>
            <w:shd w:val="clear" w:color="auto" w:fill="auto"/>
            <w:vAlign w:val="center"/>
          </w:tcPr>
          <w:p w14:paraId="35CE8929" w14:textId="77777777" w:rsidR="009B6D90" w:rsidRPr="003F7001" w:rsidRDefault="009B6D90" w:rsidP="00A64FF5">
            <w:pPr>
              <w:pStyle w:val="Tabuluvirsraksti"/>
              <w:rPr>
                <w:i/>
                <w:iCs/>
                <w:sz w:val="18"/>
                <w:szCs w:val="18"/>
              </w:rPr>
            </w:pPr>
            <w:r w:rsidRPr="003F7001">
              <w:rPr>
                <w:i/>
                <w:iCs/>
                <w:sz w:val="18"/>
                <w:szCs w:val="18"/>
              </w:rPr>
              <w:t>2</w:t>
            </w:r>
          </w:p>
          <w:p w14:paraId="4F70C1A3" w14:textId="77777777" w:rsidR="009B6D90" w:rsidRPr="003F7001" w:rsidRDefault="009B6D90" w:rsidP="00A64FF5">
            <w:pPr>
              <w:pStyle w:val="Tabuluvirsraksti"/>
              <w:rPr>
                <w:i/>
                <w:iCs/>
                <w:sz w:val="18"/>
                <w:szCs w:val="18"/>
              </w:rPr>
            </w:pPr>
          </w:p>
        </w:tc>
      </w:tr>
      <w:tr w:rsidR="009B6D90" w:rsidRPr="007A78F5" w14:paraId="160D30DA" w14:textId="77777777" w:rsidTr="00E23B7D">
        <w:tc>
          <w:tcPr>
            <w:tcW w:w="2187" w:type="pct"/>
          </w:tcPr>
          <w:p w14:paraId="1B70728C" w14:textId="77777777" w:rsidR="009B6D90" w:rsidRPr="007A78F5" w:rsidRDefault="009B6D90" w:rsidP="00A64FF5">
            <w:pPr>
              <w:pStyle w:val="Tabuluvirsraksti"/>
              <w:jc w:val="both"/>
              <w:rPr>
                <w:i/>
                <w:sz w:val="18"/>
                <w:szCs w:val="18"/>
                <w:lang w:eastAsia="lv-LV"/>
              </w:rPr>
            </w:pPr>
            <w:r w:rsidRPr="00065FA2">
              <w:rPr>
                <w:b/>
                <w:sz w:val="18"/>
                <w:szCs w:val="18"/>
                <w:lang w:eastAsia="lv-LV"/>
              </w:rPr>
              <w:t>Valdības rīcības plāns</w:t>
            </w:r>
          </w:p>
        </w:tc>
        <w:tc>
          <w:tcPr>
            <w:tcW w:w="2813" w:type="pct"/>
            <w:gridSpan w:val="3"/>
          </w:tcPr>
          <w:p w14:paraId="43E72898" w14:textId="77777777" w:rsidR="009B6D90" w:rsidRPr="007A78F5" w:rsidRDefault="009B6D90" w:rsidP="00A64FF5">
            <w:pPr>
              <w:pStyle w:val="Tabuluvirsraksti"/>
              <w:jc w:val="both"/>
              <w:rPr>
                <w:i/>
                <w:sz w:val="18"/>
                <w:szCs w:val="18"/>
                <w:lang w:eastAsia="lv-LV"/>
              </w:rPr>
            </w:pPr>
            <w:r w:rsidRPr="00CE072A">
              <w:rPr>
                <w:i/>
                <w:iCs/>
                <w:sz w:val="18"/>
                <w:szCs w:val="18"/>
              </w:rPr>
              <w:t>34.2., 34.6.</w:t>
            </w:r>
          </w:p>
        </w:tc>
      </w:tr>
    </w:tbl>
    <w:p w14:paraId="1317E8AD" w14:textId="77777777" w:rsidR="009B6D90" w:rsidRPr="003921C1" w:rsidRDefault="009B6D90" w:rsidP="009B6D90">
      <w:pPr>
        <w:rPr>
          <w:sz w:val="20"/>
          <w:szCs w:val="16"/>
        </w:rPr>
      </w:pPr>
    </w:p>
    <w:bookmarkEnd w:id="11"/>
    <w:tbl>
      <w:tblPr>
        <w:tblStyle w:val="TableGrid"/>
        <w:tblW w:w="5000" w:type="pct"/>
        <w:tblLook w:val="04A0" w:firstRow="1" w:lastRow="0" w:firstColumn="1" w:lastColumn="0" w:noHBand="0" w:noVBand="1"/>
      </w:tblPr>
      <w:tblGrid>
        <w:gridCol w:w="3156"/>
        <w:gridCol w:w="1236"/>
        <w:gridCol w:w="1100"/>
        <w:gridCol w:w="1236"/>
        <w:gridCol w:w="1240"/>
        <w:gridCol w:w="1093"/>
      </w:tblGrid>
      <w:tr w:rsidR="009B6D90" w:rsidRPr="007A78F5" w14:paraId="6736EA08" w14:textId="77777777" w:rsidTr="00263FA9">
        <w:trPr>
          <w:trHeight w:val="283"/>
          <w:tblHeader/>
        </w:trPr>
        <w:tc>
          <w:tcPr>
            <w:tcW w:w="1742" w:type="pct"/>
          </w:tcPr>
          <w:p w14:paraId="1745E148" w14:textId="77777777" w:rsidR="009B6D90" w:rsidRPr="007A78F5" w:rsidRDefault="009B6D90" w:rsidP="00A64FF5">
            <w:pPr>
              <w:rPr>
                <w:sz w:val="18"/>
                <w:szCs w:val="18"/>
              </w:rPr>
            </w:pPr>
          </w:p>
        </w:tc>
        <w:tc>
          <w:tcPr>
            <w:tcW w:w="682" w:type="pct"/>
          </w:tcPr>
          <w:p w14:paraId="6EE055FA" w14:textId="77777777" w:rsidR="009B6D90" w:rsidRPr="007A78F5"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07" w:type="pct"/>
          </w:tcPr>
          <w:p w14:paraId="2F4F5B52" w14:textId="77777777" w:rsidR="009B6D90" w:rsidRPr="007A78F5"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82" w:type="pct"/>
          </w:tcPr>
          <w:p w14:paraId="126F2A3D" w14:textId="77777777" w:rsidR="009B6D90" w:rsidRPr="007A78F5"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84" w:type="pct"/>
          </w:tcPr>
          <w:p w14:paraId="4DB42AA5" w14:textId="77777777" w:rsidR="009B6D90" w:rsidRPr="007A78F5"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04" w:type="pct"/>
          </w:tcPr>
          <w:p w14:paraId="13D4D688" w14:textId="77777777" w:rsidR="009B6D90" w:rsidRPr="007A78F5"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7D0B07" w14:paraId="352CCA89" w14:textId="77777777" w:rsidTr="00263FA9">
        <w:tc>
          <w:tcPr>
            <w:tcW w:w="5000" w:type="pct"/>
            <w:gridSpan w:val="6"/>
            <w:shd w:val="clear" w:color="auto" w:fill="D9D9D9" w:themeFill="background1" w:themeFillShade="D9"/>
          </w:tcPr>
          <w:p w14:paraId="40BD31D0" w14:textId="77777777" w:rsidR="009B6D90" w:rsidRPr="007D0B07" w:rsidRDefault="009B6D90" w:rsidP="00A64FF5">
            <w:pPr>
              <w:jc w:val="center"/>
              <w:rPr>
                <w:b/>
                <w:sz w:val="18"/>
                <w:szCs w:val="18"/>
              </w:rPr>
            </w:pPr>
            <w:r w:rsidRPr="007D0B07">
              <w:rPr>
                <w:b/>
                <w:sz w:val="18"/>
                <w:szCs w:val="18"/>
              </w:rPr>
              <w:t>Ieguldījumi</w:t>
            </w:r>
          </w:p>
        </w:tc>
      </w:tr>
      <w:tr w:rsidR="009B6D90" w:rsidRPr="00CF69B8" w14:paraId="5B8A0E18" w14:textId="77777777" w:rsidTr="007A5EFB">
        <w:trPr>
          <w:trHeight w:val="108"/>
        </w:trPr>
        <w:tc>
          <w:tcPr>
            <w:tcW w:w="1742" w:type="pct"/>
            <w:vMerge w:val="restart"/>
          </w:tcPr>
          <w:p w14:paraId="1262B8AC" w14:textId="77777777" w:rsidR="009B6D90" w:rsidRPr="008740AD" w:rsidRDefault="009B6D90" w:rsidP="00A64FF5">
            <w:pPr>
              <w:rPr>
                <w:b/>
                <w:sz w:val="18"/>
                <w:szCs w:val="18"/>
                <w:lang w:eastAsia="lv-LV"/>
              </w:rPr>
            </w:pPr>
            <w:r w:rsidRPr="008740AD">
              <w:rPr>
                <w:b/>
                <w:sz w:val="18"/>
                <w:szCs w:val="18"/>
                <w:lang w:eastAsia="lv-LV"/>
              </w:rPr>
              <w:t xml:space="preserve">Izdevumi kopā, </w:t>
            </w:r>
            <w:proofErr w:type="spellStart"/>
            <w:r w:rsidRPr="008740AD">
              <w:rPr>
                <w:i/>
                <w:sz w:val="18"/>
                <w:szCs w:val="18"/>
                <w:lang w:eastAsia="lv-LV"/>
              </w:rPr>
              <w:t>euro</w:t>
            </w:r>
            <w:proofErr w:type="spellEnd"/>
            <w:r w:rsidRPr="008740AD">
              <w:rPr>
                <w:i/>
                <w:sz w:val="18"/>
                <w:szCs w:val="18"/>
                <w:lang w:eastAsia="lv-LV"/>
              </w:rPr>
              <w:t>,</w:t>
            </w:r>
            <w:r w:rsidRPr="008740AD">
              <w:rPr>
                <w:sz w:val="18"/>
                <w:szCs w:val="18"/>
                <w:lang w:eastAsia="lv-LV"/>
              </w:rPr>
              <w:t xml:space="preserve"> t.sk.:</w:t>
            </w:r>
          </w:p>
          <w:p w14:paraId="70535C39" w14:textId="77777777" w:rsidR="009B6D90" w:rsidRPr="008740AD" w:rsidRDefault="009B6D90" w:rsidP="00A64FF5">
            <w:pPr>
              <w:rPr>
                <w:sz w:val="18"/>
                <w:szCs w:val="18"/>
              </w:rPr>
            </w:pPr>
            <w:r w:rsidRPr="008740AD">
              <w:rPr>
                <w:b/>
                <w:sz w:val="18"/>
                <w:szCs w:val="18"/>
                <w:lang w:eastAsia="lv-LV"/>
              </w:rPr>
              <w:t>Vidējais amata vietu skaits</w:t>
            </w:r>
            <w:r w:rsidRPr="008740AD">
              <w:rPr>
                <w:sz w:val="18"/>
                <w:szCs w:val="18"/>
                <w:lang w:eastAsia="lv-LV"/>
              </w:rPr>
              <w:t xml:space="preserve"> </w:t>
            </w:r>
            <w:r w:rsidRPr="008740AD">
              <w:rPr>
                <w:b/>
                <w:sz w:val="18"/>
                <w:szCs w:val="18"/>
                <w:lang w:eastAsia="lv-LV"/>
              </w:rPr>
              <w:t>kopā</w:t>
            </w:r>
            <w:r w:rsidRPr="008740AD">
              <w:rPr>
                <w:sz w:val="18"/>
                <w:szCs w:val="18"/>
                <w:lang w:eastAsia="lv-LV"/>
              </w:rPr>
              <w:t>, t.sk.:</w:t>
            </w:r>
          </w:p>
        </w:tc>
        <w:tc>
          <w:tcPr>
            <w:tcW w:w="682" w:type="pct"/>
          </w:tcPr>
          <w:p w14:paraId="4905EA52" w14:textId="77777777" w:rsidR="009B6D90" w:rsidRPr="008740AD" w:rsidRDefault="009B6D90" w:rsidP="00263FA9">
            <w:pPr>
              <w:jc w:val="right"/>
              <w:rPr>
                <w:b/>
                <w:bCs/>
                <w:sz w:val="18"/>
                <w:szCs w:val="18"/>
              </w:rPr>
            </w:pPr>
            <w:r w:rsidRPr="008740AD">
              <w:rPr>
                <w:b/>
                <w:bCs/>
                <w:sz w:val="18"/>
                <w:szCs w:val="18"/>
              </w:rPr>
              <w:t xml:space="preserve">4 755 </w:t>
            </w:r>
            <w:r>
              <w:rPr>
                <w:b/>
                <w:bCs/>
                <w:sz w:val="18"/>
                <w:szCs w:val="18"/>
              </w:rPr>
              <w:t>533</w:t>
            </w:r>
          </w:p>
        </w:tc>
        <w:tc>
          <w:tcPr>
            <w:tcW w:w="607" w:type="pct"/>
          </w:tcPr>
          <w:p w14:paraId="02FB301F" w14:textId="77777777" w:rsidR="009B6D90" w:rsidRPr="008740AD" w:rsidRDefault="009B6D90" w:rsidP="00263FA9">
            <w:pPr>
              <w:jc w:val="right"/>
              <w:rPr>
                <w:b/>
                <w:bCs/>
                <w:sz w:val="18"/>
                <w:szCs w:val="18"/>
              </w:rPr>
            </w:pPr>
            <w:r w:rsidRPr="008740AD">
              <w:rPr>
                <w:b/>
                <w:bCs/>
                <w:sz w:val="18"/>
                <w:szCs w:val="18"/>
              </w:rPr>
              <w:t>5 728 526</w:t>
            </w:r>
          </w:p>
        </w:tc>
        <w:tc>
          <w:tcPr>
            <w:tcW w:w="682" w:type="pct"/>
          </w:tcPr>
          <w:p w14:paraId="7971D10D" w14:textId="77777777" w:rsidR="009B6D90" w:rsidRPr="008740AD" w:rsidRDefault="009B6D90" w:rsidP="00263FA9">
            <w:pPr>
              <w:jc w:val="right"/>
              <w:rPr>
                <w:b/>
                <w:bCs/>
                <w:sz w:val="18"/>
                <w:szCs w:val="18"/>
              </w:rPr>
            </w:pPr>
            <w:r w:rsidRPr="008740AD">
              <w:rPr>
                <w:b/>
                <w:bCs/>
                <w:sz w:val="18"/>
                <w:szCs w:val="18"/>
              </w:rPr>
              <w:t>6 095 826</w:t>
            </w:r>
          </w:p>
        </w:tc>
        <w:tc>
          <w:tcPr>
            <w:tcW w:w="684" w:type="pct"/>
          </w:tcPr>
          <w:p w14:paraId="1E6DDDFB" w14:textId="77777777" w:rsidR="009B6D90" w:rsidRPr="008740AD" w:rsidRDefault="009B6D90" w:rsidP="00263FA9">
            <w:pPr>
              <w:jc w:val="right"/>
              <w:rPr>
                <w:b/>
                <w:bCs/>
                <w:sz w:val="18"/>
                <w:szCs w:val="18"/>
              </w:rPr>
            </w:pPr>
            <w:r w:rsidRPr="008740AD">
              <w:rPr>
                <w:b/>
                <w:bCs/>
                <w:sz w:val="18"/>
                <w:szCs w:val="18"/>
              </w:rPr>
              <w:t>6 560 635</w:t>
            </w:r>
          </w:p>
        </w:tc>
        <w:tc>
          <w:tcPr>
            <w:tcW w:w="604" w:type="pct"/>
          </w:tcPr>
          <w:p w14:paraId="77E9B322" w14:textId="77777777" w:rsidR="009B6D90" w:rsidRPr="008740AD" w:rsidRDefault="009B6D90" w:rsidP="00263FA9">
            <w:pPr>
              <w:jc w:val="right"/>
              <w:rPr>
                <w:b/>
                <w:bCs/>
                <w:sz w:val="18"/>
                <w:szCs w:val="18"/>
              </w:rPr>
            </w:pPr>
            <w:r w:rsidRPr="008740AD">
              <w:rPr>
                <w:b/>
                <w:bCs/>
                <w:sz w:val="18"/>
                <w:szCs w:val="18"/>
              </w:rPr>
              <w:t>6 560 635</w:t>
            </w:r>
          </w:p>
        </w:tc>
      </w:tr>
      <w:tr w:rsidR="009B6D90" w:rsidRPr="00CF69B8" w14:paraId="25E99327" w14:textId="77777777" w:rsidTr="007A5EFB">
        <w:trPr>
          <w:trHeight w:val="97"/>
        </w:trPr>
        <w:tc>
          <w:tcPr>
            <w:tcW w:w="1742" w:type="pct"/>
            <w:vMerge/>
          </w:tcPr>
          <w:p w14:paraId="5A4B9A8A" w14:textId="77777777" w:rsidR="009B6D90" w:rsidRPr="008740AD" w:rsidRDefault="009B6D90" w:rsidP="00A64FF5">
            <w:pPr>
              <w:rPr>
                <w:sz w:val="18"/>
                <w:szCs w:val="18"/>
              </w:rPr>
            </w:pPr>
          </w:p>
        </w:tc>
        <w:tc>
          <w:tcPr>
            <w:tcW w:w="682" w:type="pct"/>
          </w:tcPr>
          <w:p w14:paraId="21748896" w14:textId="77777777" w:rsidR="009B6D90" w:rsidRPr="00C9619F" w:rsidRDefault="009B6D90" w:rsidP="00A64FF5">
            <w:pPr>
              <w:jc w:val="right"/>
              <w:rPr>
                <w:b/>
                <w:bCs/>
                <w:sz w:val="18"/>
                <w:szCs w:val="18"/>
              </w:rPr>
            </w:pPr>
            <w:r w:rsidRPr="00C9619F">
              <w:rPr>
                <w:b/>
                <w:bCs/>
                <w:sz w:val="18"/>
                <w:szCs w:val="18"/>
              </w:rPr>
              <w:t>109</w:t>
            </w:r>
          </w:p>
        </w:tc>
        <w:tc>
          <w:tcPr>
            <w:tcW w:w="607" w:type="pct"/>
          </w:tcPr>
          <w:p w14:paraId="0EA89DEA" w14:textId="77777777" w:rsidR="009B6D90" w:rsidRPr="00C9619F" w:rsidRDefault="009B6D90" w:rsidP="00A64FF5">
            <w:pPr>
              <w:jc w:val="right"/>
              <w:rPr>
                <w:b/>
                <w:bCs/>
                <w:sz w:val="18"/>
                <w:szCs w:val="18"/>
              </w:rPr>
            </w:pPr>
            <w:r w:rsidRPr="00C9619F">
              <w:rPr>
                <w:b/>
                <w:bCs/>
                <w:sz w:val="18"/>
                <w:szCs w:val="18"/>
              </w:rPr>
              <w:t>115</w:t>
            </w:r>
          </w:p>
        </w:tc>
        <w:tc>
          <w:tcPr>
            <w:tcW w:w="682" w:type="pct"/>
          </w:tcPr>
          <w:p w14:paraId="75BECF0E" w14:textId="77777777" w:rsidR="009B6D90" w:rsidRPr="00C9619F" w:rsidRDefault="009B6D90" w:rsidP="00A64FF5">
            <w:pPr>
              <w:jc w:val="right"/>
              <w:rPr>
                <w:b/>
                <w:bCs/>
                <w:sz w:val="18"/>
                <w:szCs w:val="18"/>
              </w:rPr>
            </w:pPr>
            <w:r w:rsidRPr="00C9619F">
              <w:rPr>
                <w:b/>
                <w:bCs/>
                <w:sz w:val="18"/>
                <w:szCs w:val="18"/>
              </w:rPr>
              <w:t>117</w:t>
            </w:r>
          </w:p>
        </w:tc>
        <w:tc>
          <w:tcPr>
            <w:tcW w:w="684" w:type="pct"/>
          </w:tcPr>
          <w:p w14:paraId="341A3D01" w14:textId="77777777" w:rsidR="009B6D90" w:rsidRPr="00C9619F" w:rsidRDefault="009B6D90" w:rsidP="00A64FF5">
            <w:pPr>
              <w:jc w:val="right"/>
              <w:rPr>
                <w:b/>
                <w:bCs/>
                <w:sz w:val="18"/>
                <w:szCs w:val="18"/>
              </w:rPr>
            </w:pPr>
            <w:r w:rsidRPr="00C9619F">
              <w:rPr>
                <w:b/>
                <w:bCs/>
                <w:sz w:val="18"/>
                <w:szCs w:val="18"/>
              </w:rPr>
              <w:t>117</w:t>
            </w:r>
          </w:p>
        </w:tc>
        <w:tc>
          <w:tcPr>
            <w:tcW w:w="604" w:type="pct"/>
          </w:tcPr>
          <w:p w14:paraId="6DA31F02" w14:textId="77777777" w:rsidR="009B6D90" w:rsidRPr="00C9619F" w:rsidRDefault="009B6D90" w:rsidP="00A64FF5">
            <w:pPr>
              <w:ind w:firstLine="5"/>
              <w:jc w:val="right"/>
              <w:rPr>
                <w:b/>
                <w:bCs/>
                <w:sz w:val="18"/>
                <w:szCs w:val="18"/>
              </w:rPr>
            </w:pPr>
            <w:r w:rsidRPr="00C9619F">
              <w:rPr>
                <w:b/>
                <w:bCs/>
                <w:sz w:val="18"/>
                <w:szCs w:val="18"/>
              </w:rPr>
              <w:t>117</w:t>
            </w:r>
          </w:p>
        </w:tc>
      </w:tr>
      <w:tr w:rsidR="009B6D90" w:rsidRPr="00CF69B8" w14:paraId="3051D9E1" w14:textId="77777777" w:rsidTr="00263FA9">
        <w:trPr>
          <w:trHeight w:val="142"/>
        </w:trPr>
        <w:tc>
          <w:tcPr>
            <w:tcW w:w="1742" w:type="pct"/>
            <w:vMerge w:val="restart"/>
            <w:vAlign w:val="center"/>
          </w:tcPr>
          <w:p w14:paraId="0CBF09BA" w14:textId="77777777" w:rsidR="009B6D90" w:rsidRPr="008740AD" w:rsidRDefault="009B6D90" w:rsidP="00A64FF5">
            <w:pPr>
              <w:ind w:firstLine="318"/>
              <w:rPr>
                <w:sz w:val="18"/>
                <w:szCs w:val="18"/>
              </w:rPr>
            </w:pPr>
            <w:r w:rsidRPr="008740AD">
              <w:rPr>
                <w:sz w:val="18"/>
                <w:szCs w:val="18"/>
                <w:lang w:eastAsia="lv-LV"/>
              </w:rPr>
              <w:t xml:space="preserve">26.01.00 </w:t>
            </w:r>
            <w:bookmarkStart w:id="13" w:name="_Hlk146706521"/>
            <w:r w:rsidRPr="008740AD">
              <w:rPr>
                <w:sz w:val="18"/>
                <w:szCs w:val="18"/>
                <w:lang w:eastAsia="lv-LV"/>
              </w:rPr>
              <w:t>Iekšējais tirgus un patērētāju tiesību aizsardzība</w:t>
            </w:r>
            <w:bookmarkEnd w:id="13"/>
          </w:p>
        </w:tc>
        <w:tc>
          <w:tcPr>
            <w:tcW w:w="682" w:type="pct"/>
            <w:vAlign w:val="center"/>
          </w:tcPr>
          <w:p w14:paraId="17E4CDC9" w14:textId="77777777" w:rsidR="009B6D90" w:rsidRPr="00205BE6" w:rsidRDefault="009B6D90" w:rsidP="00A64FF5">
            <w:pPr>
              <w:jc w:val="right"/>
              <w:rPr>
                <w:sz w:val="18"/>
                <w:szCs w:val="18"/>
              </w:rPr>
            </w:pPr>
            <w:r w:rsidRPr="00205BE6">
              <w:rPr>
                <w:sz w:val="18"/>
                <w:szCs w:val="18"/>
              </w:rPr>
              <w:t>4</w:t>
            </w:r>
            <w:r>
              <w:rPr>
                <w:sz w:val="18"/>
                <w:szCs w:val="18"/>
              </w:rPr>
              <w:t> </w:t>
            </w:r>
            <w:r w:rsidRPr="00205BE6">
              <w:rPr>
                <w:sz w:val="18"/>
                <w:szCs w:val="18"/>
              </w:rPr>
              <w:t>36</w:t>
            </w:r>
            <w:r>
              <w:rPr>
                <w:sz w:val="18"/>
                <w:szCs w:val="18"/>
              </w:rPr>
              <w:t xml:space="preserve">9 056 </w:t>
            </w:r>
          </w:p>
        </w:tc>
        <w:tc>
          <w:tcPr>
            <w:tcW w:w="607" w:type="pct"/>
            <w:vAlign w:val="center"/>
          </w:tcPr>
          <w:p w14:paraId="3FB747C0" w14:textId="77777777" w:rsidR="009B6D90" w:rsidRPr="00205BE6" w:rsidRDefault="009B6D90" w:rsidP="00A64FF5">
            <w:pPr>
              <w:jc w:val="right"/>
              <w:rPr>
                <w:sz w:val="18"/>
                <w:szCs w:val="18"/>
              </w:rPr>
            </w:pPr>
            <w:r w:rsidRPr="00205BE6">
              <w:rPr>
                <w:sz w:val="18"/>
                <w:szCs w:val="18"/>
              </w:rPr>
              <w:t>5 342 049</w:t>
            </w:r>
          </w:p>
        </w:tc>
        <w:tc>
          <w:tcPr>
            <w:tcW w:w="682" w:type="pct"/>
            <w:vAlign w:val="center"/>
          </w:tcPr>
          <w:p w14:paraId="75485F46" w14:textId="77777777" w:rsidR="009B6D90" w:rsidRPr="00205BE6" w:rsidRDefault="009B6D90" w:rsidP="00A64FF5">
            <w:pPr>
              <w:jc w:val="right"/>
              <w:rPr>
                <w:sz w:val="18"/>
                <w:szCs w:val="18"/>
              </w:rPr>
            </w:pPr>
            <w:r w:rsidRPr="00205BE6">
              <w:rPr>
                <w:sz w:val="18"/>
                <w:szCs w:val="18"/>
              </w:rPr>
              <w:t>5 711 099</w:t>
            </w:r>
          </w:p>
        </w:tc>
        <w:tc>
          <w:tcPr>
            <w:tcW w:w="684" w:type="pct"/>
            <w:vAlign w:val="center"/>
          </w:tcPr>
          <w:p w14:paraId="747BE80D" w14:textId="77777777" w:rsidR="009B6D90" w:rsidRPr="00205BE6" w:rsidRDefault="009B6D90" w:rsidP="00A64FF5">
            <w:pPr>
              <w:jc w:val="right"/>
              <w:rPr>
                <w:sz w:val="18"/>
                <w:szCs w:val="18"/>
              </w:rPr>
            </w:pPr>
            <w:r w:rsidRPr="00205BE6">
              <w:rPr>
                <w:sz w:val="18"/>
                <w:szCs w:val="18"/>
              </w:rPr>
              <w:t>6 175 908</w:t>
            </w:r>
          </w:p>
        </w:tc>
        <w:tc>
          <w:tcPr>
            <w:tcW w:w="604" w:type="pct"/>
            <w:vAlign w:val="center"/>
          </w:tcPr>
          <w:p w14:paraId="50824304" w14:textId="77777777" w:rsidR="009B6D90" w:rsidRPr="00205BE6" w:rsidRDefault="009B6D90" w:rsidP="00A64FF5">
            <w:pPr>
              <w:jc w:val="right"/>
              <w:rPr>
                <w:sz w:val="18"/>
                <w:szCs w:val="18"/>
              </w:rPr>
            </w:pPr>
            <w:r w:rsidRPr="00205BE6">
              <w:rPr>
                <w:sz w:val="18"/>
                <w:szCs w:val="18"/>
              </w:rPr>
              <w:t>6 175 908</w:t>
            </w:r>
          </w:p>
        </w:tc>
      </w:tr>
      <w:tr w:rsidR="009B6D90" w:rsidRPr="00CF69B8" w14:paraId="334F6A91" w14:textId="77777777" w:rsidTr="00263FA9">
        <w:trPr>
          <w:trHeight w:val="183"/>
        </w:trPr>
        <w:tc>
          <w:tcPr>
            <w:tcW w:w="1742" w:type="pct"/>
            <w:vMerge/>
          </w:tcPr>
          <w:p w14:paraId="4F205604" w14:textId="77777777" w:rsidR="009B6D90" w:rsidRPr="008740AD" w:rsidRDefault="009B6D90" w:rsidP="00A64FF5">
            <w:pPr>
              <w:ind w:firstLine="318"/>
              <w:rPr>
                <w:sz w:val="18"/>
                <w:szCs w:val="18"/>
              </w:rPr>
            </w:pPr>
          </w:p>
        </w:tc>
        <w:tc>
          <w:tcPr>
            <w:tcW w:w="682" w:type="pct"/>
          </w:tcPr>
          <w:p w14:paraId="2690CA05" w14:textId="77777777" w:rsidR="009B6D90" w:rsidRPr="00F032C6" w:rsidRDefault="009B6D90" w:rsidP="00A64FF5">
            <w:pPr>
              <w:jc w:val="right"/>
              <w:rPr>
                <w:sz w:val="18"/>
                <w:szCs w:val="18"/>
              </w:rPr>
            </w:pPr>
            <w:r w:rsidRPr="00F032C6">
              <w:rPr>
                <w:sz w:val="18"/>
                <w:szCs w:val="18"/>
              </w:rPr>
              <w:t>109</w:t>
            </w:r>
          </w:p>
        </w:tc>
        <w:tc>
          <w:tcPr>
            <w:tcW w:w="607" w:type="pct"/>
          </w:tcPr>
          <w:p w14:paraId="1BA2F13E" w14:textId="77777777" w:rsidR="009B6D90" w:rsidRPr="00F032C6" w:rsidRDefault="009B6D90" w:rsidP="00A64FF5">
            <w:pPr>
              <w:jc w:val="right"/>
              <w:rPr>
                <w:sz w:val="18"/>
                <w:szCs w:val="18"/>
              </w:rPr>
            </w:pPr>
            <w:r w:rsidRPr="00F032C6">
              <w:rPr>
                <w:sz w:val="18"/>
                <w:szCs w:val="18"/>
              </w:rPr>
              <w:t>115</w:t>
            </w:r>
          </w:p>
        </w:tc>
        <w:tc>
          <w:tcPr>
            <w:tcW w:w="682" w:type="pct"/>
          </w:tcPr>
          <w:p w14:paraId="550D9FAE" w14:textId="77777777" w:rsidR="009B6D90" w:rsidRPr="00F032C6" w:rsidRDefault="009B6D90" w:rsidP="00A64FF5">
            <w:pPr>
              <w:jc w:val="right"/>
              <w:rPr>
                <w:sz w:val="18"/>
                <w:szCs w:val="18"/>
              </w:rPr>
            </w:pPr>
            <w:r w:rsidRPr="00F032C6">
              <w:rPr>
                <w:sz w:val="18"/>
                <w:szCs w:val="18"/>
              </w:rPr>
              <w:t>117</w:t>
            </w:r>
          </w:p>
        </w:tc>
        <w:tc>
          <w:tcPr>
            <w:tcW w:w="684" w:type="pct"/>
          </w:tcPr>
          <w:p w14:paraId="06B3ACFB" w14:textId="77777777" w:rsidR="009B6D90" w:rsidRPr="00F032C6" w:rsidRDefault="009B6D90" w:rsidP="00A64FF5">
            <w:pPr>
              <w:jc w:val="right"/>
              <w:rPr>
                <w:sz w:val="18"/>
                <w:szCs w:val="18"/>
              </w:rPr>
            </w:pPr>
            <w:r w:rsidRPr="00F032C6">
              <w:rPr>
                <w:sz w:val="18"/>
                <w:szCs w:val="18"/>
              </w:rPr>
              <w:t>117</w:t>
            </w:r>
          </w:p>
        </w:tc>
        <w:tc>
          <w:tcPr>
            <w:tcW w:w="604" w:type="pct"/>
          </w:tcPr>
          <w:p w14:paraId="35FFD9B3" w14:textId="77777777" w:rsidR="009B6D90" w:rsidRPr="00F032C6" w:rsidRDefault="009B6D90" w:rsidP="00A64FF5">
            <w:pPr>
              <w:jc w:val="right"/>
              <w:rPr>
                <w:sz w:val="18"/>
                <w:szCs w:val="18"/>
              </w:rPr>
            </w:pPr>
            <w:r w:rsidRPr="00F032C6">
              <w:rPr>
                <w:sz w:val="18"/>
                <w:szCs w:val="18"/>
              </w:rPr>
              <w:t>117</w:t>
            </w:r>
          </w:p>
        </w:tc>
      </w:tr>
      <w:tr w:rsidR="009B6D90" w:rsidRPr="00CF69B8" w14:paraId="6581237A" w14:textId="77777777" w:rsidTr="00263FA9">
        <w:trPr>
          <w:trHeight w:val="142"/>
        </w:trPr>
        <w:tc>
          <w:tcPr>
            <w:tcW w:w="1742" w:type="pct"/>
            <w:vMerge w:val="restart"/>
          </w:tcPr>
          <w:p w14:paraId="08B7FB8B" w14:textId="77777777" w:rsidR="009B6D90" w:rsidRPr="008740AD" w:rsidRDefault="009B6D90" w:rsidP="00A64FF5">
            <w:pPr>
              <w:ind w:firstLine="318"/>
              <w:rPr>
                <w:sz w:val="18"/>
                <w:szCs w:val="18"/>
              </w:rPr>
            </w:pPr>
            <w:r w:rsidRPr="008740AD">
              <w:rPr>
                <w:sz w:val="18"/>
                <w:szCs w:val="18"/>
                <w:lang w:eastAsia="lv-LV"/>
              </w:rPr>
              <w:t xml:space="preserve">26.04.00 </w:t>
            </w:r>
            <w:bookmarkStart w:id="14" w:name="_Hlk146706564"/>
            <w:r w:rsidRPr="008740AD">
              <w:rPr>
                <w:sz w:val="18"/>
                <w:szCs w:val="18"/>
                <w:lang w:eastAsia="lv-LV"/>
              </w:rPr>
              <w:t xml:space="preserve">Atbilstības novērtēšana un kvalitātes nodrošināšana </w:t>
            </w:r>
            <w:bookmarkEnd w:id="14"/>
          </w:p>
        </w:tc>
        <w:tc>
          <w:tcPr>
            <w:tcW w:w="682" w:type="pct"/>
            <w:vAlign w:val="center"/>
          </w:tcPr>
          <w:p w14:paraId="1539C62F" w14:textId="77777777" w:rsidR="009B6D90" w:rsidRPr="00205BE6" w:rsidRDefault="009B6D90" w:rsidP="00A64FF5">
            <w:pPr>
              <w:jc w:val="right"/>
              <w:rPr>
                <w:sz w:val="18"/>
                <w:szCs w:val="18"/>
              </w:rPr>
            </w:pPr>
            <w:r w:rsidRPr="00205BE6">
              <w:rPr>
                <w:sz w:val="18"/>
                <w:szCs w:val="18"/>
              </w:rPr>
              <w:t>386 477</w:t>
            </w:r>
          </w:p>
        </w:tc>
        <w:tc>
          <w:tcPr>
            <w:tcW w:w="607" w:type="pct"/>
            <w:vAlign w:val="center"/>
          </w:tcPr>
          <w:p w14:paraId="6474C5E0" w14:textId="77777777" w:rsidR="009B6D90" w:rsidRPr="00205BE6" w:rsidRDefault="009B6D90" w:rsidP="00A64FF5">
            <w:pPr>
              <w:jc w:val="right"/>
              <w:rPr>
                <w:sz w:val="18"/>
                <w:szCs w:val="18"/>
              </w:rPr>
            </w:pPr>
            <w:r w:rsidRPr="00205BE6">
              <w:rPr>
                <w:sz w:val="18"/>
                <w:szCs w:val="18"/>
              </w:rPr>
              <w:t>386 477</w:t>
            </w:r>
          </w:p>
        </w:tc>
        <w:tc>
          <w:tcPr>
            <w:tcW w:w="682" w:type="pct"/>
            <w:vAlign w:val="center"/>
          </w:tcPr>
          <w:p w14:paraId="6ED8032E" w14:textId="77777777" w:rsidR="009B6D90" w:rsidRPr="00205BE6" w:rsidRDefault="009B6D90" w:rsidP="00A64FF5">
            <w:pPr>
              <w:jc w:val="right"/>
              <w:rPr>
                <w:sz w:val="18"/>
                <w:szCs w:val="18"/>
              </w:rPr>
            </w:pPr>
            <w:r w:rsidRPr="00205BE6">
              <w:rPr>
                <w:sz w:val="18"/>
                <w:szCs w:val="18"/>
              </w:rPr>
              <w:t>384 727</w:t>
            </w:r>
          </w:p>
        </w:tc>
        <w:tc>
          <w:tcPr>
            <w:tcW w:w="684" w:type="pct"/>
            <w:vAlign w:val="center"/>
          </w:tcPr>
          <w:p w14:paraId="6FFEEF9F" w14:textId="77777777" w:rsidR="009B6D90" w:rsidRPr="00205BE6" w:rsidRDefault="009B6D90" w:rsidP="00A64FF5">
            <w:pPr>
              <w:jc w:val="right"/>
              <w:rPr>
                <w:sz w:val="18"/>
                <w:szCs w:val="18"/>
              </w:rPr>
            </w:pPr>
            <w:r w:rsidRPr="00205BE6">
              <w:rPr>
                <w:sz w:val="18"/>
                <w:szCs w:val="18"/>
              </w:rPr>
              <w:t>384 727</w:t>
            </w:r>
          </w:p>
        </w:tc>
        <w:tc>
          <w:tcPr>
            <w:tcW w:w="604" w:type="pct"/>
            <w:vAlign w:val="center"/>
          </w:tcPr>
          <w:p w14:paraId="223BA6F7" w14:textId="77777777" w:rsidR="009B6D90" w:rsidRPr="00205BE6" w:rsidRDefault="009B6D90" w:rsidP="00A64FF5">
            <w:pPr>
              <w:jc w:val="right"/>
              <w:rPr>
                <w:sz w:val="18"/>
                <w:szCs w:val="18"/>
              </w:rPr>
            </w:pPr>
            <w:r w:rsidRPr="00205BE6">
              <w:rPr>
                <w:sz w:val="18"/>
                <w:szCs w:val="18"/>
              </w:rPr>
              <w:t>384 727</w:t>
            </w:r>
          </w:p>
        </w:tc>
      </w:tr>
      <w:tr w:rsidR="009B6D90" w:rsidRPr="00CF69B8" w14:paraId="0A5DDAB1" w14:textId="77777777" w:rsidTr="00263FA9">
        <w:trPr>
          <w:trHeight w:val="142"/>
        </w:trPr>
        <w:tc>
          <w:tcPr>
            <w:tcW w:w="1742" w:type="pct"/>
            <w:vMerge/>
          </w:tcPr>
          <w:p w14:paraId="263ADFAE" w14:textId="77777777" w:rsidR="009B6D90" w:rsidRPr="00302FA4" w:rsidRDefault="009B6D90" w:rsidP="00A64FF5">
            <w:pPr>
              <w:ind w:firstLine="318"/>
              <w:rPr>
                <w:color w:val="00B050"/>
                <w:sz w:val="18"/>
                <w:szCs w:val="18"/>
              </w:rPr>
            </w:pPr>
          </w:p>
        </w:tc>
        <w:tc>
          <w:tcPr>
            <w:tcW w:w="682" w:type="pct"/>
          </w:tcPr>
          <w:p w14:paraId="3BA3E051" w14:textId="77777777" w:rsidR="009B6D90" w:rsidRPr="00205BE6" w:rsidRDefault="009B6D90" w:rsidP="00E23B7D">
            <w:pPr>
              <w:jc w:val="center"/>
              <w:rPr>
                <w:sz w:val="18"/>
                <w:szCs w:val="18"/>
              </w:rPr>
            </w:pPr>
            <w:r w:rsidRPr="00205BE6">
              <w:rPr>
                <w:sz w:val="18"/>
                <w:szCs w:val="18"/>
              </w:rPr>
              <w:t>-</w:t>
            </w:r>
          </w:p>
        </w:tc>
        <w:tc>
          <w:tcPr>
            <w:tcW w:w="607" w:type="pct"/>
          </w:tcPr>
          <w:p w14:paraId="18E14F8E" w14:textId="77777777" w:rsidR="009B6D90" w:rsidRPr="00205BE6" w:rsidRDefault="009B6D90" w:rsidP="00E23B7D">
            <w:pPr>
              <w:jc w:val="center"/>
              <w:rPr>
                <w:sz w:val="18"/>
                <w:szCs w:val="18"/>
              </w:rPr>
            </w:pPr>
            <w:r w:rsidRPr="00205BE6">
              <w:rPr>
                <w:sz w:val="18"/>
                <w:szCs w:val="18"/>
              </w:rPr>
              <w:t>-</w:t>
            </w:r>
          </w:p>
        </w:tc>
        <w:tc>
          <w:tcPr>
            <w:tcW w:w="682" w:type="pct"/>
          </w:tcPr>
          <w:p w14:paraId="16B5C30B" w14:textId="77777777" w:rsidR="009B6D90" w:rsidRPr="00205BE6" w:rsidRDefault="009B6D90" w:rsidP="00E23B7D">
            <w:pPr>
              <w:jc w:val="center"/>
              <w:rPr>
                <w:sz w:val="18"/>
                <w:szCs w:val="18"/>
              </w:rPr>
            </w:pPr>
            <w:r w:rsidRPr="00205BE6">
              <w:rPr>
                <w:sz w:val="18"/>
                <w:szCs w:val="18"/>
              </w:rPr>
              <w:t>-</w:t>
            </w:r>
          </w:p>
        </w:tc>
        <w:tc>
          <w:tcPr>
            <w:tcW w:w="684" w:type="pct"/>
          </w:tcPr>
          <w:p w14:paraId="56084946" w14:textId="77777777" w:rsidR="009B6D90" w:rsidRPr="00205BE6" w:rsidRDefault="009B6D90" w:rsidP="00E23B7D">
            <w:pPr>
              <w:jc w:val="center"/>
              <w:rPr>
                <w:sz w:val="18"/>
                <w:szCs w:val="18"/>
              </w:rPr>
            </w:pPr>
            <w:r w:rsidRPr="00205BE6">
              <w:rPr>
                <w:sz w:val="18"/>
                <w:szCs w:val="18"/>
              </w:rPr>
              <w:t>-</w:t>
            </w:r>
          </w:p>
        </w:tc>
        <w:tc>
          <w:tcPr>
            <w:tcW w:w="604" w:type="pct"/>
          </w:tcPr>
          <w:p w14:paraId="16EFD8D3" w14:textId="77777777" w:rsidR="009B6D90" w:rsidRPr="00205BE6" w:rsidRDefault="009B6D90" w:rsidP="00E23B7D">
            <w:pPr>
              <w:jc w:val="center"/>
              <w:rPr>
                <w:sz w:val="18"/>
                <w:szCs w:val="18"/>
              </w:rPr>
            </w:pPr>
            <w:r w:rsidRPr="00205BE6">
              <w:rPr>
                <w:sz w:val="18"/>
                <w:szCs w:val="18"/>
              </w:rPr>
              <w:t>-</w:t>
            </w:r>
          </w:p>
        </w:tc>
      </w:tr>
      <w:tr w:rsidR="009B6D90" w:rsidRPr="007D0B07" w14:paraId="5E1B079E" w14:textId="77777777" w:rsidTr="00263FA9">
        <w:trPr>
          <w:trHeight w:val="142"/>
        </w:trPr>
        <w:tc>
          <w:tcPr>
            <w:tcW w:w="5000" w:type="pct"/>
            <w:gridSpan w:val="6"/>
            <w:shd w:val="clear" w:color="auto" w:fill="D9D9D9" w:themeFill="background1" w:themeFillShade="D9"/>
          </w:tcPr>
          <w:p w14:paraId="4D9B6914" w14:textId="77777777" w:rsidR="009B6D90" w:rsidRPr="007D0B07" w:rsidRDefault="009B6D90" w:rsidP="00A64FF5">
            <w:pPr>
              <w:jc w:val="center"/>
              <w:rPr>
                <w:b/>
                <w:i/>
                <w:sz w:val="18"/>
                <w:szCs w:val="18"/>
              </w:rPr>
            </w:pPr>
            <w:r w:rsidRPr="007D0B07">
              <w:rPr>
                <w:b/>
                <w:sz w:val="18"/>
                <w:szCs w:val="18"/>
                <w:lang w:eastAsia="lv-LV"/>
              </w:rPr>
              <w:t>Raksturojošākie darbības rezultatīvie rādītāji</w:t>
            </w:r>
          </w:p>
        </w:tc>
      </w:tr>
      <w:tr w:rsidR="009B6D90" w:rsidRPr="00CF69B8" w14:paraId="072A33CD" w14:textId="77777777" w:rsidTr="00263FA9">
        <w:trPr>
          <w:trHeight w:val="142"/>
        </w:trPr>
        <w:tc>
          <w:tcPr>
            <w:tcW w:w="1742" w:type="pct"/>
          </w:tcPr>
          <w:p w14:paraId="4E00330E" w14:textId="77777777" w:rsidR="009B6D90" w:rsidRPr="00B37835" w:rsidRDefault="009B6D90" w:rsidP="00A64FF5">
            <w:pPr>
              <w:pStyle w:val="Tabuluvirsraksti"/>
              <w:jc w:val="both"/>
              <w:rPr>
                <w:i/>
                <w:sz w:val="18"/>
                <w:szCs w:val="18"/>
                <w:lang w:eastAsia="lv-LV"/>
              </w:rPr>
            </w:pPr>
            <w:r w:rsidRPr="00B37835">
              <w:rPr>
                <w:i/>
                <w:sz w:val="18"/>
                <w:szCs w:val="18"/>
                <w:lang w:eastAsia="lv-LV"/>
              </w:rPr>
              <w:t>Izskatīti patērētāju iesniegumi un sūdzības (skaits)</w:t>
            </w:r>
          </w:p>
        </w:tc>
        <w:tc>
          <w:tcPr>
            <w:tcW w:w="682" w:type="pct"/>
          </w:tcPr>
          <w:p w14:paraId="78B3872F" w14:textId="77777777" w:rsidR="009B6D90" w:rsidRPr="00682983" w:rsidRDefault="009B6D90" w:rsidP="00A64FF5">
            <w:pPr>
              <w:jc w:val="center"/>
              <w:rPr>
                <w:sz w:val="18"/>
                <w:szCs w:val="18"/>
              </w:rPr>
            </w:pPr>
            <w:r w:rsidRPr="00B37835">
              <w:rPr>
                <w:sz w:val="18"/>
                <w:szCs w:val="18"/>
              </w:rPr>
              <w:t>3 663</w:t>
            </w:r>
          </w:p>
        </w:tc>
        <w:tc>
          <w:tcPr>
            <w:tcW w:w="607" w:type="pct"/>
          </w:tcPr>
          <w:p w14:paraId="1A5613E2" w14:textId="77777777" w:rsidR="009B6D90" w:rsidRPr="007D0B07" w:rsidRDefault="009B6D90" w:rsidP="00A64FF5">
            <w:pPr>
              <w:jc w:val="center"/>
              <w:rPr>
                <w:sz w:val="18"/>
                <w:szCs w:val="18"/>
              </w:rPr>
            </w:pPr>
            <w:r w:rsidRPr="00B37835">
              <w:rPr>
                <w:sz w:val="18"/>
                <w:szCs w:val="18"/>
              </w:rPr>
              <w:t>3 000</w:t>
            </w:r>
          </w:p>
        </w:tc>
        <w:tc>
          <w:tcPr>
            <w:tcW w:w="682" w:type="pct"/>
          </w:tcPr>
          <w:p w14:paraId="734577AD" w14:textId="77777777" w:rsidR="009B6D90" w:rsidRPr="008D0C4E" w:rsidRDefault="009B6D90" w:rsidP="00A64FF5">
            <w:pPr>
              <w:jc w:val="center"/>
              <w:rPr>
                <w:sz w:val="18"/>
                <w:szCs w:val="18"/>
              </w:rPr>
            </w:pPr>
            <w:r w:rsidRPr="00B37835">
              <w:rPr>
                <w:sz w:val="18"/>
                <w:szCs w:val="18"/>
              </w:rPr>
              <w:t>3 000</w:t>
            </w:r>
          </w:p>
        </w:tc>
        <w:tc>
          <w:tcPr>
            <w:tcW w:w="684" w:type="pct"/>
          </w:tcPr>
          <w:p w14:paraId="4B0D18FD" w14:textId="77777777" w:rsidR="009B6D90" w:rsidRPr="00B37835" w:rsidRDefault="009B6D90" w:rsidP="00A64FF5">
            <w:pPr>
              <w:jc w:val="center"/>
              <w:rPr>
                <w:sz w:val="18"/>
                <w:szCs w:val="18"/>
              </w:rPr>
            </w:pPr>
            <w:r w:rsidRPr="00B37835">
              <w:rPr>
                <w:sz w:val="18"/>
                <w:szCs w:val="18"/>
              </w:rPr>
              <w:t>3 000</w:t>
            </w:r>
          </w:p>
        </w:tc>
        <w:tc>
          <w:tcPr>
            <w:tcW w:w="604" w:type="pct"/>
          </w:tcPr>
          <w:p w14:paraId="5084868A" w14:textId="77777777" w:rsidR="009B6D90" w:rsidRPr="009217DC" w:rsidRDefault="009B6D90" w:rsidP="00A64FF5">
            <w:pPr>
              <w:ind w:firstLine="5"/>
              <w:jc w:val="center"/>
              <w:rPr>
                <w:sz w:val="18"/>
                <w:szCs w:val="18"/>
              </w:rPr>
            </w:pPr>
            <w:r w:rsidRPr="00B37835">
              <w:rPr>
                <w:sz w:val="18"/>
                <w:szCs w:val="18"/>
              </w:rPr>
              <w:t>3 000</w:t>
            </w:r>
          </w:p>
        </w:tc>
      </w:tr>
      <w:bookmarkEnd w:id="9"/>
      <w:tr w:rsidR="009B6D90" w:rsidRPr="00CF69B8" w14:paraId="53C7DB10" w14:textId="77777777" w:rsidTr="00263FA9">
        <w:trPr>
          <w:trHeight w:val="142"/>
        </w:trPr>
        <w:tc>
          <w:tcPr>
            <w:tcW w:w="1742" w:type="pct"/>
            <w:vAlign w:val="center"/>
          </w:tcPr>
          <w:p w14:paraId="791206E0" w14:textId="77777777" w:rsidR="009B6D90" w:rsidRPr="007D0B07" w:rsidRDefault="009B6D90" w:rsidP="00A64FF5">
            <w:pPr>
              <w:pStyle w:val="Tabuluvirsraksti"/>
              <w:jc w:val="both"/>
              <w:rPr>
                <w:i/>
                <w:sz w:val="18"/>
                <w:szCs w:val="18"/>
                <w:highlight w:val="yellow"/>
                <w:lang w:eastAsia="lv-LV"/>
              </w:rPr>
            </w:pPr>
            <w:r w:rsidRPr="007D0B07">
              <w:rPr>
                <w:i/>
                <w:sz w:val="18"/>
                <w:szCs w:val="18"/>
                <w:lang w:eastAsia="lv-LV"/>
              </w:rPr>
              <w:t>Subjektu ziņošanas intensitātes pieaugums par NILLTPF aizdomīgiem darījumiem (%)</w:t>
            </w:r>
          </w:p>
        </w:tc>
        <w:tc>
          <w:tcPr>
            <w:tcW w:w="682" w:type="pct"/>
            <w:shd w:val="clear" w:color="auto" w:fill="auto"/>
          </w:tcPr>
          <w:p w14:paraId="439EC38C" w14:textId="77777777" w:rsidR="009B6D90" w:rsidRPr="00682983" w:rsidRDefault="009B6D90" w:rsidP="00A64FF5">
            <w:pPr>
              <w:jc w:val="center"/>
              <w:rPr>
                <w:b/>
                <w:bCs/>
                <w:sz w:val="18"/>
                <w:szCs w:val="18"/>
              </w:rPr>
            </w:pPr>
            <w:r w:rsidRPr="00682983">
              <w:rPr>
                <w:sz w:val="18"/>
                <w:szCs w:val="18"/>
              </w:rPr>
              <w:t>19,3</w:t>
            </w:r>
          </w:p>
        </w:tc>
        <w:tc>
          <w:tcPr>
            <w:tcW w:w="607" w:type="pct"/>
          </w:tcPr>
          <w:p w14:paraId="3CC0BB95" w14:textId="77777777" w:rsidR="009B6D90" w:rsidRPr="007D0B07" w:rsidRDefault="009B6D90" w:rsidP="00A64FF5">
            <w:pPr>
              <w:jc w:val="center"/>
              <w:rPr>
                <w:sz w:val="18"/>
                <w:szCs w:val="18"/>
              </w:rPr>
            </w:pPr>
            <w:r w:rsidRPr="008D0C4E">
              <w:rPr>
                <w:sz w:val="18"/>
                <w:szCs w:val="18"/>
              </w:rPr>
              <w:t>20</w:t>
            </w:r>
          </w:p>
        </w:tc>
        <w:tc>
          <w:tcPr>
            <w:tcW w:w="682" w:type="pct"/>
          </w:tcPr>
          <w:p w14:paraId="48E92848" w14:textId="77777777" w:rsidR="009B6D90" w:rsidRPr="008D0C4E" w:rsidRDefault="009B6D90" w:rsidP="00A64FF5">
            <w:pPr>
              <w:jc w:val="center"/>
              <w:rPr>
                <w:sz w:val="18"/>
                <w:szCs w:val="18"/>
              </w:rPr>
            </w:pPr>
            <w:r w:rsidRPr="008D0C4E">
              <w:rPr>
                <w:sz w:val="18"/>
                <w:szCs w:val="18"/>
              </w:rPr>
              <w:t>20</w:t>
            </w:r>
          </w:p>
        </w:tc>
        <w:tc>
          <w:tcPr>
            <w:tcW w:w="684" w:type="pct"/>
          </w:tcPr>
          <w:p w14:paraId="33BB343D" w14:textId="77777777" w:rsidR="009B6D90" w:rsidRPr="008D0C4E" w:rsidRDefault="009B6D90" w:rsidP="00A64FF5">
            <w:pPr>
              <w:jc w:val="center"/>
              <w:rPr>
                <w:sz w:val="18"/>
                <w:szCs w:val="18"/>
              </w:rPr>
            </w:pPr>
            <w:r w:rsidRPr="008D0C4E">
              <w:rPr>
                <w:sz w:val="18"/>
                <w:szCs w:val="18"/>
              </w:rPr>
              <w:t>20</w:t>
            </w:r>
          </w:p>
        </w:tc>
        <w:tc>
          <w:tcPr>
            <w:tcW w:w="604" w:type="pct"/>
          </w:tcPr>
          <w:p w14:paraId="2FCFD916" w14:textId="77777777" w:rsidR="009B6D90" w:rsidRPr="009217DC" w:rsidRDefault="009B6D90" w:rsidP="00A64FF5">
            <w:pPr>
              <w:ind w:firstLine="5"/>
              <w:jc w:val="center"/>
              <w:rPr>
                <w:sz w:val="18"/>
                <w:szCs w:val="18"/>
              </w:rPr>
            </w:pPr>
            <w:r w:rsidRPr="009217DC">
              <w:rPr>
                <w:sz w:val="18"/>
                <w:szCs w:val="18"/>
              </w:rPr>
              <w:t>20</w:t>
            </w:r>
          </w:p>
        </w:tc>
      </w:tr>
      <w:tr w:rsidR="009B6D90" w:rsidRPr="00CF69B8" w14:paraId="138F7E87" w14:textId="77777777" w:rsidTr="00263FA9">
        <w:trPr>
          <w:trHeight w:val="142"/>
        </w:trPr>
        <w:tc>
          <w:tcPr>
            <w:tcW w:w="1742" w:type="pct"/>
            <w:vAlign w:val="center"/>
          </w:tcPr>
          <w:p w14:paraId="352BC5E3" w14:textId="77777777" w:rsidR="009B6D90" w:rsidRPr="007D0B07" w:rsidRDefault="009B6D90" w:rsidP="00A64FF5">
            <w:pPr>
              <w:pStyle w:val="Tabuluvirsraksti"/>
              <w:jc w:val="both"/>
              <w:rPr>
                <w:i/>
                <w:sz w:val="18"/>
                <w:szCs w:val="18"/>
                <w:lang w:eastAsia="lv-LV"/>
              </w:rPr>
            </w:pPr>
            <w:bookmarkStart w:id="15" w:name="_Hlk125367461"/>
            <w:r w:rsidRPr="007D0B07">
              <w:rPr>
                <w:i/>
                <w:sz w:val="18"/>
                <w:szCs w:val="18"/>
                <w:lang w:eastAsia="lv-LV"/>
              </w:rPr>
              <w:t>Alternatīvi risināti patērētāju un komersantu strīdi (skaits)</w:t>
            </w:r>
            <w:bookmarkEnd w:id="15"/>
          </w:p>
        </w:tc>
        <w:tc>
          <w:tcPr>
            <w:tcW w:w="682" w:type="pct"/>
          </w:tcPr>
          <w:p w14:paraId="6B535D78" w14:textId="77777777" w:rsidR="009B6D90" w:rsidRPr="00682983" w:rsidRDefault="009B6D90" w:rsidP="00A64FF5">
            <w:pPr>
              <w:jc w:val="center"/>
              <w:rPr>
                <w:sz w:val="18"/>
                <w:szCs w:val="18"/>
              </w:rPr>
            </w:pPr>
            <w:r w:rsidRPr="00682983">
              <w:rPr>
                <w:sz w:val="18"/>
                <w:szCs w:val="18"/>
              </w:rPr>
              <w:t>154</w:t>
            </w:r>
          </w:p>
        </w:tc>
        <w:tc>
          <w:tcPr>
            <w:tcW w:w="607" w:type="pct"/>
          </w:tcPr>
          <w:p w14:paraId="7835B3C9" w14:textId="77777777" w:rsidR="009B6D90" w:rsidRPr="007D0B07" w:rsidRDefault="009B6D90" w:rsidP="00A64FF5">
            <w:pPr>
              <w:jc w:val="center"/>
              <w:rPr>
                <w:sz w:val="18"/>
                <w:szCs w:val="18"/>
              </w:rPr>
            </w:pPr>
            <w:r w:rsidRPr="007D0B07">
              <w:rPr>
                <w:sz w:val="18"/>
                <w:szCs w:val="18"/>
              </w:rPr>
              <w:t>150</w:t>
            </w:r>
          </w:p>
        </w:tc>
        <w:tc>
          <w:tcPr>
            <w:tcW w:w="682" w:type="pct"/>
          </w:tcPr>
          <w:p w14:paraId="3F3F1523" w14:textId="77777777" w:rsidR="009B6D90" w:rsidRPr="008D0C4E" w:rsidRDefault="009B6D90" w:rsidP="00A64FF5">
            <w:pPr>
              <w:jc w:val="center"/>
              <w:rPr>
                <w:sz w:val="18"/>
                <w:szCs w:val="18"/>
              </w:rPr>
            </w:pPr>
            <w:r w:rsidRPr="008D0C4E">
              <w:rPr>
                <w:sz w:val="18"/>
                <w:szCs w:val="18"/>
              </w:rPr>
              <w:t>150</w:t>
            </w:r>
          </w:p>
        </w:tc>
        <w:tc>
          <w:tcPr>
            <w:tcW w:w="684" w:type="pct"/>
          </w:tcPr>
          <w:p w14:paraId="721AC7F0" w14:textId="77777777" w:rsidR="009B6D90" w:rsidRPr="008D0C4E" w:rsidRDefault="009B6D90" w:rsidP="00A64FF5">
            <w:pPr>
              <w:jc w:val="center"/>
              <w:rPr>
                <w:sz w:val="18"/>
                <w:szCs w:val="18"/>
              </w:rPr>
            </w:pPr>
            <w:r w:rsidRPr="008D0C4E">
              <w:rPr>
                <w:sz w:val="18"/>
                <w:szCs w:val="18"/>
              </w:rPr>
              <w:t>150</w:t>
            </w:r>
          </w:p>
        </w:tc>
        <w:tc>
          <w:tcPr>
            <w:tcW w:w="604" w:type="pct"/>
          </w:tcPr>
          <w:p w14:paraId="0875356E" w14:textId="77777777" w:rsidR="009B6D90" w:rsidRPr="009217DC" w:rsidRDefault="009B6D90" w:rsidP="00A64FF5">
            <w:pPr>
              <w:ind w:firstLine="5"/>
              <w:jc w:val="center"/>
              <w:rPr>
                <w:sz w:val="18"/>
                <w:szCs w:val="18"/>
              </w:rPr>
            </w:pPr>
            <w:r w:rsidRPr="009217DC">
              <w:rPr>
                <w:sz w:val="18"/>
                <w:szCs w:val="18"/>
              </w:rPr>
              <w:t>150</w:t>
            </w:r>
          </w:p>
        </w:tc>
      </w:tr>
      <w:tr w:rsidR="009B6D90" w:rsidRPr="00CF69B8" w14:paraId="74710241" w14:textId="77777777" w:rsidTr="00263FA9">
        <w:trPr>
          <w:trHeight w:val="142"/>
        </w:trPr>
        <w:tc>
          <w:tcPr>
            <w:tcW w:w="1742" w:type="pct"/>
            <w:vAlign w:val="center"/>
          </w:tcPr>
          <w:p w14:paraId="02F5B20D" w14:textId="77777777" w:rsidR="009B6D90" w:rsidRPr="007D0B07" w:rsidRDefault="009B6D90" w:rsidP="00A64FF5">
            <w:pPr>
              <w:pStyle w:val="Tabuluvirsraksti"/>
              <w:jc w:val="both"/>
              <w:rPr>
                <w:i/>
                <w:sz w:val="18"/>
                <w:szCs w:val="18"/>
                <w:lang w:eastAsia="lv-LV"/>
              </w:rPr>
            </w:pPr>
            <w:r w:rsidRPr="00B37835">
              <w:rPr>
                <w:i/>
                <w:sz w:val="18"/>
                <w:szCs w:val="18"/>
                <w:lang w:eastAsia="lv-LV"/>
              </w:rPr>
              <w:t>Veikta administratīvo iestāžu izdoto rīkojumu (lēmumu) apstrāde iesniegšanai ES informācijas kopīgošanas sistēmā (skaits)</w:t>
            </w:r>
          </w:p>
        </w:tc>
        <w:tc>
          <w:tcPr>
            <w:tcW w:w="682" w:type="pct"/>
          </w:tcPr>
          <w:p w14:paraId="26BC4842" w14:textId="77777777" w:rsidR="009B6D90" w:rsidRPr="00E23B7D" w:rsidRDefault="009B6D90" w:rsidP="00E23B7D">
            <w:pPr>
              <w:jc w:val="center"/>
              <w:rPr>
                <w:sz w:val="18"/>
                <w:szCs w:val="18"/>
              </w:rPr>
            </w:pPr>
            <w:r w:rsidRPr="00E23B7D">
              <w:rPr>
                <w:sz w:val="18"/>
                <w:szCs w:val="18"/>
              </w:rPr>
              <w:t>-</w:t>
            </w:r>
          </w:p>
        </w:tc>
        <w:tc>
          <w:tcPr>
            <w:tcW w:w="607" w:type="pct"/>
          </w:tcPr>
          <w:p w14:paraId="202CD3EA" w14:textId="77777777" w:rsidR="009B6D90" w:rsidRPr="00E23B7D" w:rsidRDefault="009B6D90" w:rsidP="00E23B7D">
            <w:pPr>
              <w:jc w:val="center"/>
              <w:rPr>
                <w:sz w:val="18"/>
                <w:szCs w:val="18"/>
              </w:rPr>
            </w:pPr>
            <w:r w:rsidRPr="00E23B7D">
              <w:rPr>
                <w:sz w:val="18"/>
                <w:szCs w:val="18"/>
              </w:rPr>
              <w:t>-</w:t>
            </w:r>
          </w:p>
        </w:tc>
        <w:tc>
          <w:tcPr>
            <w:tcW w:w="682" w:type="pct"/>
          </w:tcPr>
          <w:p w14:paraId="72CA6A82" w14:textId="77777777" w:rsidR="009B6D90" w:rsidRPr="00E23B7D" w:rsidRDefault="009B6D90" w:rsidP="00E23B7D">
            <w:pPr>
              <w:jc w:val="center"/>
              <w:rPr>
                <w:sz w:val="18"/>
                <w:szCs w:val="18"/>
              </w:rPr>
            </w:pPr>
            <w:r w:rsidRPr="00E23B7D">
              <w:rPr>
                <w:sz w:val="18"/>
                <w:szCs w:val="18"/>
              </w:rPr>
              <w:t>200</w:t>
            </w:r>
          </w:p>
        </w:tc>
        <w:tc>
          <w:tcPr>
            <w:tcW w:w="684" w:type="pct"/>
          </w:tcPr>
          <w:p w14:paraId="5A64E766" w14:textId="77777777" w:rsidR="009B6D90" w:rsidRPr="00E23B7D" w:rsidRDefault="009B6D90" w:rsidP="00E23B7D">
            <w:pPr>
              <w:jc w:val="center"/>
              <w:rPr>
                <w:sz w:val="18"/>
                <w:szCs w:val="18"/>
              </w:rPr>
            </w:pPr>
            <w:r w:rsidRPr="00E23B7D">
              <w:rPr>
                <w:sz w:val="18"/>
                <w:szCs w:val="18"/>
              </w:rPr>
              <w:t>300</w:t>
            </w:r>
          </w:p>
        </w:tc>
        <w:tc>
          <w:tcPr>
            <w:tcW w:w="604" w:type="pct"/>
          </w:tcPr>
          <w:p w14:paraId="6C0E1CBA" w14:textId="77777777" w:rsidR="009B6D90" w:rsidRPr="00E23B7D" w:rsidRDefault="009B6D90" w:rsidP="00E23B7D">
            <w:pPr>
              <w:ind w:firstLine="5"/>
              <w:jc w:val="center"/>
              <w:rPr>
                <w:sz w:val="18"/>
                <w:szCs w:val="18"/>
              </w:rPr>
            </w:pPr>
            <w:r w:rsidRPr="00E23B7D">
              <w:rPr>
                <w:sz w:val="18"/>
                <w:szCs w:val="18"/>
              </w:rPr>
              <w:t>300</w:t>
            </w:r>
          </w:p>
        </w:tc>
      </w:tr>
      <w:tr w:rsidR="009B6D90" w:rsidRPr="00CF69B8" w14:paraId="6E77B851" w14:textId="77777777" w:rsidTr="00263FA9">
        <w:trPr>
          <w:trHeight w:val="142"/>
        </w:trPr>
        <w:tc>
          <w:tcPr>
            <w:tcW w:w="1742" w:type="pct"/>
          </w:tcPr>
          <w:p w14:paraId="2E706D07" w14:textId="77777777" w:rsidR="009B6D90" w:rsidRPr="00974B9D" w:rsidRDefault="009B6D90" w:rsidP="00A64FF5">
            <w:pPr>
              <w:pStyle w:val="Tabuluvirsraksti"/>
              <w:jc w:val="both"/>
              <w:rPr>
                <w:i/>
                <w:sz w:val="18"/>
                <w:szCs w:val="18"/>
                <w:lang w:eastAsia="lv-LV"/>
              </w:rPr>
            </w:pPr>
            <w:r w:rsidRPr="00974B9D">
              <w:rPr>
                <w:i/>
                <w:sz w:val="18"/>
                <w:szCs w:val="18"/>
                <w:lang w:eastAsia="lv-LV"/>
              </w:rPr>
              <w:t>Latvijas nacionālajā akreditācijas sistēmā akreditēto atbilstības novērtēšanas institūcijas (skaits)</w:t>
            </w:r>
          </w:p>
        </w:tc>
        <w:tc>
          <w:tcPr>
            <w:tcW w:w="682" w:type="pct"/>
          </w:tcPr>
          <w:p w14:paraId="2A13714C" w14:textId="77777777" w:rsidR="009B6D90" w:rsidRPr="00682983" w:rsidRDefault="009B6D90" w:rsidP="00A64FF5">
            <w:pPr>
              <w:jc w:val="center"/>
              <w:rPr>
                <w:sz w:val="18"/>
                <w:szCs w:val="18"/>
              </w:rPr>
            </w:pPr>
            <w:r w:rsidRPr="00682983">
              <w:rPr>
                <w:sz w:val="18"/>
                <w:szCs w:val="18"/>
              </w:rPr>
              <w:t>303</w:t>
            </w:r>
          </w:p>
        </w:tc>
        <w:tc>
          <w:tcPr>
            <w:tcW w:w="607" w:type="pct"/>
          </w:tcPr>
          <w:p w14:paraId="46EE3C96" w14:textId="77777777" w:rsidR="009B6D90" w:rsidRPr="007D0B07" w:rsidRDefault="009B6D90" w:rsidP="00A64FF5">
            <w:pPr>
              <w:jc w:val="center"/>
              <w:rPr>
                <w:sz w:val="18"/>
                <w:szCs w:val="18"/>
              </w:rPr>
            </w:pPr>
            <w:r w:rsidRPr="007D0B07">
              <w:rPr>
                <w:sz w:val="18"/>
                <w:szCs w:val="18"/>
              </w:rPr>
              <w:t>298</w:t>
            </w:r>
          </w:p>
        </w:tc>
        <w:tc>
          <w:tcPr>
            <w:tcW w:w="682" w:type="pct"/>
          </w:tcPr>
          <w:p w14:paraId="3C972760" w14:textId="77777777" w:rsidR="009B6D90" w:rsidRPr="00432CDB" w:rsidRDefault="009B6D90" w:rsidP="00A64FF5">
            <w:pPr>
              <w:jc w:val="center"/>
              <w:rPr>
                <w:sz w:val="18"/>
                <w:szCs w:val="18"/>
                <w:highlight w:val="yellow"/>
              </w:rPr>
            </w:pPr>
            <w:r>
              <w:rPr>
                <w:sz w:val="18"/>
                <w:szCs w:val="18"/>
              </w:rPr>
              <w:t>303</w:t>
            </w:r>
          </w:p>
        </w:tc>
        <w:tc>
          <w:tcPr>
            <w:tcW w:w="684" w:type="pct"/>
          </w:tcPr>
          <w:p w14:paraId="0DCE6266" w14:textId="77777777" w:rsidR="009B6D90" w:rsidRPr="003F7001" w:rsidRDefault="009B6D90" w:rsidP="00A64FF5">
            <w:pPr>
              <w:jc w:val="center"/>
              <w:rPr>
                <w:sz w:val="18"/>
                <w:szCs w:val="18"/>
              </w:rPr>
            </w:pPr>
            <w:r w:rsidRPr="003F7001">
              <w:rPr>
                <w:sz w:val="18"/>
                <w:szCs w:val="18"/>
              </w:rPr>
              <w:t>303</w:t>
            </w:r>
          </w:p>
        </w:tc>
        <w:tc>
          <w:tcPr>
            <w:tcW w:w="604" w:type="pct"/>
          </w:tcPr>
          <w:p w14:paraId="41A19256" w14:textId="77777777" w:rsidR="009B6D90" w:rsidRPr="003F7001" w:rsidRDefault="009B6D90" w:rsidP="00A64FF5">
            <w:pPr>
              <w:ind w:firstLine="5"/>
              <w:jc w:val="center"/>
              <w:rPr>
                <w:sz w:val="18"/>
                <w:szCs w:val="18"/>
              </w:rPr>
            </w:pPr>
            <w:r w:rsidRPr="003F7001">
              <w:rPr>
                <w:sz w:val="18"/>
                <w:szCs w:val="18"/>
              </w:rPr>
              <w:t>303</w:t>
            </w:r>
          </w:p>
        </w:tc>
      </w:tr>
      <w:tr w:rsidR="009B6D90" w:rsidRPr="00CF69B8" w14:paraId="418D5C6F" w14:textId="77777777" w:rsidTr="00263FA9">
        <w:trPr>
          <w:trHeight w:val="142"/>
        </w:trPr>
        <w:tc>
          <w:tcPr>
            <w:tcW w:w="1742" w:type="pct"/>
          </w:tcPr>
          <w:p w14:paraId="01E6FBC8" w14:textId="77777777" w:rsidR="009B6D90" w:rsidRPr="00974B9D" w:rsidRDefault="009B6D90" w:rsidP="00A64FF5">
            <w:pPr>
              <w:pStyle w:val="Tabuluvirsraksti"/>
              <w:jc w:val="both"/>
              <w:rPr>
                <w:i/>
                <w:sz w:val="18"/>
                <w:szCs w:val="18"/>
                <w:lang w:eastAsia="lv-LV"/>
              </w:rPr>
            </w:pPr>
            <w:r w:rsidRPr="00974B9D">
              <w:rPr>
                <w:i/>
                <w:sz w:val="18"/>
                <w:szCs w:val="18"/>
                <w:lang w:eastAsia="lv-LV"/>
              </w:rPr>
              <w:t xml:space="preserve">Latvijas nacionālajā akreditācijas sistēmā </w:t>
            </w:r>
            <w:proofErr w:type="spellStart"/>
            <w:r w:rsidRPr="00974B9D">
              <w:rPr>
                <w:i/>
                <w:sz w:val="18"/>
                <w:szCs w:val="18"/>
                <w:lang w:eastAsia="lv-LV"/>
              </w:rPr>
              <w:t>notificētas</w:t>
            </w:r>
            <w:proofErr w:type="spellEnd"/>
            <w:r w:rsidRPr="00974B9D">
              <w:rPr>
                <w:i/>
                <w:sz w:val="18"/>
                <w:szCs w:val="18"/>
                <w:lang w:eastAsia="lv-LV"/>
              </w:rPr>
              <w:t xml:space="preserve"> institūcijas (skaits)</w:t>
            </w:r>
          </w:p>
        </w:tc>
        <w:tc>
          <w:tcPr>
            <w:tcW w:w="682" w:type="pct"/>
          </w:tcPr>
          <w:p w14:paraId="1555E0FB" w14:textId="77777777" w:rsidR="009B6D90" w:rsidRPr="003F7001" w:rsidRDefault="009B6D90" w:rsidP="00A64FF5">
            <w:pPr>
              <w:jc w:val="center"/>
              <w:rPr>
                <w:sz w:val="18"/>
                <w:szCs w:val="18"/>
              </w:rPr>
            </w:pPr>
            <w:r w:rsidRPr="003F7001">
              <w:rPr>
                <w:sz w:val="18"/>
                <w:szCs w:val="18"/>
              </w:rPr>
              <w:t>23</w:t>
            </w:r>
          </w:p>
        </w:tc>
        <w:tc>
          <w:tcPr>
            <w:tcW w:w="607" w:type="pct"/>
          </w:tcPr>
          <w:p w14:paraId="1AA4AEF1" w14:textId="77777777" w:rsidR="009B6D90" w:rsidRPr="003F7001" w:rsidRDefault="009B6D90" w:rsidP="00A64FF5">
            <w:pPr>
              <w:jc w:val="center"/>
              <w:rPr>
                <w:sz w:val="18"/>
                <w:szCs w:val="18"/>
              </w:rPr>
            </w:pPr>
            <w:r w:rsidRPr="003F7001">
              <w:rPr>
                <w:sz w:val="18"/>
                <w:szCs w:val="18"/>
              </w:rPr>
              <w:t>23</w:t>
            </w:r>
          </w:p>
        </w:tc>
        <w:tc>
          <w:tcPr>
            <w:tcW w:w="682" w:type="pct"/>
          </w:tcPr>
          <w:p w14:paraId="3AD80F0B" w14:textId="77777777" w:rsidR="009B6D90" w:rsidRPr="003F7001" w:rsidRDefault="009B6D90" w:rsidP="00A64FF5">
            <w:pPr>
              <w:jc w:val="center"/>
              <w:rPr>
                <w:sz w:val="18"/>
                <w:szCs w:val="18"/>
              </w:rPr>
            </w:pPr>
            <w:r w:rsidRPr="003F7001">
              <w:rPr>
                <w:sz w:val="18"/>
                <w:szCs w:val="18"/>
              </w:rPr>
              <w:t>23</w:t>
            </w:r>
          </w:p>
        </w:tc>
        <w:tc>
          <w:tcPr>
            <w:tcW w:w="684" w:type="pct"/>
          </w:tcPr>
          <w:p w14:paraId="0DC5FB61" w14:textId="77777777" w:rsidR="009B6D90" w:rsidRPr="003F7001" w:rsidRDefault="009B6D90" w:rsidP="00A64FF5">
            <w:pPr>
              <w:jc w:val="center"/>
              <w:rPr>
                <w:sz w:val="18"/>
                <w:szCs w:val="18"/>
              </w:rPr>
            </w:pPr>
            <w:r w:rsidRPr="003F7001">
              <w:rPr>
                <w:sz w:val="18"/>
                <w:szCs w:val="18"/>
              </w:rPr>
              <w:t>23</w:t>
            </w:r>
          </w:p>
        </w:tc>
        <w:tc>
          <w:tcPr>
            <w:tcW w:w="604" w:type="pct"/>
          </w:tcPr>
          <w:p w14:paraId="7F497EAB" w14:textId="77777777" w:rsidR="009B6D90" w:rsidRPr="003F7001" w:rsidRDefault="009B6D90" w:rsidP="00A64FF5">
            <w:pPr>
              <w:jc w:val="center"/>
              <w:rPr>
                <w:sz w:val="18"/>
                <w:szCs w:val="18"/>
              </w:rPr>
            </w:pPr>
            <w:r w:rsidRPr="003F7001">
              <w:rPr>
                <w:sz w:val="18"/>
                <w:szCs w:val="18"/>
              </w:rPr>
              <w:t>23</w:t>
            </w:r>
          </w:p>
        </w:tc>
      </w:tr>
      <w:tr w:rsidR="009B6D90" w:rsidRPr="00CF69B8" w14:paraId="189CC586" w14:textId="77777777" w:rsidTr="00263FA9">
        <w:trPr>
          <w:trHeight w:val="142"/>
        </w:trPr>
        <w:tc>
          <w:tcPr>
            <w:tcW w:w="1742" w:type="pct"/>
          </w:tcPr>
          <w:p w14:paraId="671FE0F8" w14:textId="77777777" w:rsidR="009B6D90" w:rsidRPr="007D0B07" w:rsidRDefault="009B6D90" w:rsidP="00A64FF5">
            <w:pPr>
              <w:pStyle w:val="Tabuluvirsraksti"/>
              <w:jc w:val="both"/>
              <w:rPr>
                <w:i/>
                <w:sz w:val="18"/>
                <w:szCs w:val="18"/>
                <w:highlight w:val="yellow"/>
                <w:lang w:eastAsia="lv-LV"/>
              </w:rPr>
            </w:pPr>
            <w:r w:rsidRPr="007D0B07">
              <w:rPr>
                <w:i/>
                <w:sz w:val="18"/>
                <w:szCs w:val="18"/>
                <w:lang w:eastAsia="lv-LV"/>
              </w:rPr>
              <w:t>Standartizācijas informācijas sistēmā reģistrētie lietotāji (skaits)</w:t>
            </w:r>
          </w:p>
        </w:tc>
        <w:tc>
          <w:tcPr>
            <w:tcW w:w="682" w:type="pct"/>
          </w:tcPr>
          <w:p w14:paraId="4D067158" w14:textId="77777777" w:rsidR="009B6D90" w:rsidRPr="00682983" w:rsidRDefault="009B6D90" w:rsidP="00A64FF5">
            <w:pPr>
              <w:jc w:val="center"/>
              <w:rPr>
                <w:sz w:val="18"/>
                <w:szCs w:val="18"/>
              </w:rPr>
            </w:pPr>
            <w:r w:rsidRPr="00682983">
              <w:rPr>
                <w:sz w:val="18"/>
                <w:szCs w:val="18"/>
              </w:rPr>
              <w:t>2 343</w:t>
            </w:r>
          </w:p>
        </w:tc>
        <w:tc>
          <w:tcPr>
            <w:tcW w:w="607" w:type="pct"/>
          </w:tcPr>
          <w:p w14:paraId="0B37225A" w14:textId="77777777" w:rsidR="009B6D90" w:rsidRPr="007D0B07" w:rsidRDefault="009B6D90" w:rsidP="00A64FF5">
            <w:pPr>
              <w:jc w:val="center"/>
              <w:rPr>
                <w:sz w:val="18"/>
                <w:szCs w:val="18"/>
              </w:rPr>
            </w:pPr>
            <w:r w:rsidRPr="007D0B07">
              <w:rPr>
                <w:sz w:val="18"/>
                <w:szCs w:val="18"/>
              </w:rPr>
              <w:t>2 100</w:t>
            </w:r>
          </w:p>
        </w:tc>
        <w:tc>
          <w:tcPr>
            <w:tcW w:w="682" w:type="pct"/>
          </w:tcPr>
          <w:p w14:paraId="5D2D80F4" w14:textId="77777777" w:rsidR="009B6D90" w:rsidRPr="00432CDB" w:rsidRDefault="009B6D90" w:rsidP="00A64FF5">
            <w:pPr>
              <w:jc w:val="center"/>
              <w:rPr>
                <w:sz w:val="18"/>
                <w:szCs w:val="18"/>
              </w:rPr>
            </w:pPr>
            <w:r w:rsidRPr="00432CDB">
              <w:rPr>
                <w:sz w:val="18"/>
                <w:szCs w:val="18"/>
              </w:rPr>
              <w:t>2 100</w:t>
            </w:r>
          </w:p>
        </w:tc>
        <w:tc>
          <w:tcPr>
            <w:tcW w:w="684" w:type="pct"/>
          </w:tcPr>
          <w:p w14:paraId="35B8FB90" w14:textId="77777777" w:rsidR="009B6D90" w:rsidRPr="00432CDB" w:rsidRDefault="009B6D90" w:rsidP="00A64FF5">
            <w:pPr>
              <w:jc w:val="center"/>
              <w:rPr>
                <w:sz w:val="20"/>
              </w:rPr>
            </w:pPr>
            <w:r w:rsidRPr="00432CDB">
              <w:rPr>
                <w:sz w:val="18"/>
                <w:szCs w:val="18"/>
              </w:rPr>
              <w:t>2 100</w:t>
            </w:r>
          </w:p>
        </w:tc>
        <w:tc>
          <w:tcPr>
            <w:tcW w:w="604" w:type="pct"/>
          </w:tcPr>
          <w:p w14:paraId="1497A4DF" w14:textId="77777777" w:rsidR="009B6D90" w:rsidRPr="003F7001" w:rsidRDefault="009B6D90" w:rsidP="00A64FF5">
            <w:pPr>
              <w:jc w:val="center"/>
              <w:rPr>
                <w:sz w:val="18"/>
                <w:szCs w:val="18"/>
              </w:rPr>
            </w:pPr>
            <w:r w:rsidRPr="003F7001">
              <w:rPr>
                <w:sz w:val="18"/>
                <w:szCs w:val="18"/>
              </w:rPr>
              <w:t>2 100</w:t>
            </w:r>
          </w:p>
        </w:tc>
      </w:tr>
      <w:tr w:rsidR="009B6D90" w:rsidRPr="00CF69B8" w14:paraId="65336104" w14:textId="77777777" w:rsidTr="00263FA9">
        <w:trPr>
          <w:trHeight w:val="142"/>
        </w:trPr>
        <w:tc>
          <w:tcPr>
            <w:tcW w:w="1742" w:type="pct"/>
          </w:tcPr>
          <w:p w14:paraId="5152563C" w14:textId="77777777" w:rsidR="009B6D90" w:rsidRPr="007D0B07" w:rsidRDefault="009B6D90" w:rsidP="00A64FF5">
            <w:pPr>
              <w:pStyle w:val="Tabuluvirsraksti"/>
              <w:jc w:val="both"/>
              <w:rPr>
                <w:i/>
                <w:sz w:val="18"/>
                <w:szCs w:val="18"/>
                <w:lang w:eastAsia="lv-LV"/>
              </w:rPr>
            </w:pPr>
            <w:r w:rsidRPr="0036772B">
              <w:rPr>
                <w:i/>
                <w:sz w:val="18"/>
                <w:szCs w:val="18"/>
                <w:lang w:eastAsia="lv-LV"/>
              </w:rPr>
              <w:t xml:space="preserve">Izskatītas administratīvās lietas par patērētāju kolektīvo interešu pārkāpumiem reklāmas, e-komercijas un netaisnīgas </w:t>
            </w:r>
            <w:proofErr w:type="spellStart"/>
            <w:r w:rsidRPr="0036772B">
              <w:rPr>
                <w:i/>
                <w:sz w:val="18"/>
                <w:szCs w:val="18"/>
                <w:lang w:eastAsia="lv-LV"/>
              </w:rPr>
              <w:t>komercprakses</w:t>
            </w:r>
            <w:proofErr w:type="spellEnd"/>
            <w:r w:rsidRPr="0036772B">
              <w:rPr>
                <w:i/>
                <w:sz w:val="18"/>
                <w:szCs w:val="18"/>
                <w:lang w:eastAsia="lv-LV"/>
              </w:rPr>
              <w:t xml:space="preserve"> jomās (skaits)</w:t>
            </w:r>
          </w:p>
        </w:tc>
        <w:tc>
          <w:tcPr>
            <w:tcW w:w="682" w:type="pct"/>
          </w:tcPr>
          <w:p w14:paraId="5EC30A3F" w14:textId="77777777" w:rsidR="009B6D90" w:rsidRPr="00682983" w:rsidRDefault="009B6D90" w:rsidP="00A64FF5">
            <w:pPr>
              <w:jc w:val="center"/>
              <w:rPr>
                <w:sz w:val="18"/>
                <w:szCs w:val="18"/>
              </w:rPr>
            </w:pPr>
            <w:r w:rsidRPr="00682983">
              <w:rPr>
                <w:sz w:val="18"/>
                <w:szCs w:val="18"/>
              </w:rPr>
              <w:t>221</w:t>
            </w:r>
          </w:p>
        </w:tc>
        <w:tc>
          <w:tcPr>
            <w:tcW w:w="607" w:type="pct"/>
          </w:tcPr>
          <w:p w14:paraId="7B6CF38A" w14:textId="77777777" w:rsidR="009B6D90" w:rsidRPr="0036772B" w:rsidRDefault="009B6D90" w:rsidP="00A64FF5">
            <w:pPr>
              <w:jc w:val="center"/>
              <w:rPr>
                <w:sz w:val="18"/>
                <w:szCs w:val="18"/>
              </w:rPr>
            </w:pPr>
            <w:r w:rsidRPr="00A00862">
              <w:rPr>
                <w:sz w:val="18"/>
                <w:szCs w:val="18"/>
              </w:rPr>
              <w:t>215</w:t>
            </w:r>
          </w:p>
        </w:tc>
        <w:tc>
          <w:tcPr>
            <w:tcW w:w="682" w:type="pct"/>
          </w:tcPr>
          <w:p w14:paraId="1DC8017A" w14:textId="77777777" w:rsidR="009B6D90" w:rsidRPr="0036772B" w:rsidRDefault="009B6D90" w:rsidP="00A64FF5">
            <w:pPr>
              <w:jc w:val="center"/>
              <w:rPr>
                <w:sz w:val="18"/>
                <w:szCs w:val="18"/>
              </w:rPr>
            </w:pPr>
            <w:r w:rsidRPr="00A00862">
              <w:rPr>
                <w:sz w:val="18"/>
                <w:szCs w:val="18"/>
              </w:rPr>
              <w:t>215</w:t>
            </w:r>
          </w:p>
        </w:tc>
        <w:tc>
          <w:tcPr>
            <w:tcW w:w="684" w:type="pct"/>
          </w:tcPr>
          <w:p w14:paraId="1CED610A" w14:textId="77777777" w:rsidR="009B6D90" w:rsidRPr="0036772B" w:rsidRDefault="009B6D90" w:rsidP="00A64FF5">
            <w:pPr>
              <w:jc w:val="center"/>
              <w:rPr>
                <w:sz w:val="18"/>
                <w:szCs w:val="18"/>
              </w:rPr>
            </w:pPr>
            <w:r>
              <w:rPr>
                <w:sz w:val="18"/>
                <w:szCs w:val="18"/>
              </w:rPr>
              <w:t>215</w:t>
            </w:r>
          </w:p>
        </w:tc>
        <w:tc>
          <w:tcPr>
            <w:tcW w:w="604" w:type="pct"/>
          </w:tcPr>
          <w:p w14:paraId="59B08D8E" w14:textId="77777777" w:rsidR="009B6D90" w:rsidRPr="003F7001" w:rsidRDefault="009B6D90" w:rsidP="00A64FF5">
            <w:pPr>
              <w:jc w:val="center"/>
              <w:rPr>
                <w:sz w:val="18"/>
                <w:szCs w:val="18"/>
              </w:rPr>
            </w:pPr>
            <w:r w:rsidRPr="003F7001">
              <w:rPr>
                <w:sz w:val="18"/>
                <w:szCs w:val="18"/>
              </w:rPr>
              <w:t>215</w:t>
            </w:r>
          </w:p>
        </w:tc>
      </w:tr>
    </w:tbl>
    <w:p w14:paraId="7F1DCDE3" w14:textId="77777777" w:rsidR="009B6D90" w:rsidRPr="007D0B07" w:rsidRDefault="009B6D90" w:rsidP="009B6D90">
      <w:pPr>
        <w:pStyle w:val="Tabuluvirsraksti"/>
        <w:spacing w:before="240" w:after="120"/>
        <w:jc w:val="left"/>
        <w:rPr>
          <w:b/>
          <w:lang w:eastAsia="lv-LV"/>
        </w:rPr>
      </w:pPr>
      <w:r>
        <w:rPr>
          <w:b/>
          <w:lang w:eastAsia="lv-LV"/>
        </w:rPr>
        <w:lastRenderedPageBreak/>
        <w:t>5</w:t>
      </w:r>
      <w:r w:rsidRPr="007D0B07">
        <w:rPr>
          <w:b/>
          <w:lang w:eastAsia="lv-LV"/>
        </w:rPr>
        <w:t>. Oficiālās statistikas nodrošināšana</w:t>
      </w:r>
    </w:p>
    <w:tbl>
      <w:tblPr>
        <w:tblStyle w:val="TableGrid"/>
        <w:tblW w:w="5000" w:type="pct"/>
        <w:tblLook w:val="04A0" w:firstRow="1" w:lastRow="0" w:firstColumn="1" w:lastColumn="0" w:noHBand="0" w:noVBand="1"/>
      </w:tblPr>
      <w:tblGrid>
        <w:gridCol w:w="4106"/>
        <w:gridCol w:w="2456"/>
        <w:gridCol w:w="1258"/>
        <w:gridCol w:w="1241"/>
      </w:tblGrid>
      <w:tr w:rsidR="009B6D90" w:rsidRPr="00CF69B8" w14:paraId="34E5B9A6" w14:textId="77777777" w:rsidTr="00E23B7D">
        <w:trPr>
          <w:trHeight w:val="283"/>
        </w:trPr>
        <w:tc>
          <w:tcPr>
            <w:tcW w:w="5000" w:type="pct"/>
            <w:gridSpan w:val="4"/>
            <w:shd w:val="clear" w:color="auto" w:fill="D9D9D9" w:themeFill="background1" w:themeFillShade="D9"/>
          </w:tcPr>
          <w:p w14:paraId="35706BD6" w14:textId="77777777" w:rsidR="009B6D90" w:rsidRPr="008929E9" w:rsidRDefault="009B6D90" w:rsidP="00A64FF5">
            <w:pPr>
              <w:pStyle w:val="Default"/>
              <w:rPr>
                <w:color w:val="auto"/>
              </w:rPr>
            </w:pPr>
            <w:bookmarkStart w:id="16" w:name="_Hlk147501461"/>
            <w:r w:rsidRPr="008929E9">
              <w:rPr>
                <w:b/>
                <w:color w:val="auto"/>
                <w:sz w:val="18"/>
                <w:szCs w:val="18"/>
                <w:lang w:eastAsia="lv-LV"/>
              </w:rPr>
              <w:t>Politikas mērķis: modernizēt oficiālās statistikas nodrošināšanu, ieviešot e-risinājumus, attīstīt metodoloģiju, paaugstināt atbilstību kvalitātes prasībām</w:t>
            </w:r>
            <w:r w:rsidRPr="008929E9">
              <w:rPr>
                <w:i/>
                <w:color w:val="auto"/>
                <w:sz w:val="18"/>
                <w:szCs w:val="18"/>
                <w:lang w:eastAsia="lv-LV"/>
              </w:rPr>
              <w:t xml:space="preserve"> </w:t>
            </w:r>
            <w:r w:rsidRPr="008929E9">
              <w:rPr>
                <w:b/>
                <w:color w:val="auto"/>
                <w:sz w:val="18"/>
                <w:szCs w:val="18"/>
                <w:lang w:eastAsia="lv-LV"/>
              </w:rPr>
              <w:t>un mazināt administratīvo slogu uzņēmējiem</w:t>
            </w:r>
            <w:r w:rsidRPr="008929E9">
              <w:rPr>
                <w:i/>
                <w:color w:val="auto"/>
                <w:sz w:val="18"/>
                <w:szCs w:val="18"/>
                <w:lang w:eastAsia="lv-LV"/>
              </w:rPr>
              <w:t xml:space="preserve"> / Statistikas likums</w:t>
            </w:r>
          </w:p>
        </w:tc>
      </w:tr>
      <w:tr w:rsidR="009B6D90" w:rsidRPr="00CF69B8" w14:paraId="6127A907" w14:textId="77777777" w:rsidTr="00263FA9">
        <w:trPr>
          <w:trHeight w:val="425"/>
        </w:trPr>
        <w:tc>
          <w:tcPr>
            <w:tcW w:w="2266" w:type="pct"/>
            <w:shd w:val="clear" w:color="auto" w:fill="auto"/>
            <w:vAlign w:val="center"/>
          </w:tcPr>
          <w:p w14:paraId="6C0FE507" w14:textId="77777777" w:rsidR="009B6D90" w:rsidRPr="008A290C" w:rsidRDefault="009B6D90" w:rsidP="00263FA9">
            <w:pPr>
              <w:pStyle w:val="Tabuluvirsraksti"/>
              <w:rPr>
                <w:b/>
                <w:sz w:val="18"/>
                <w:szCs w:val="18"/>
                <w:lang w:eastAsia="lv-LV"/>
              </w:rPr>
            </w:pPr>
            <w:r w:rsidRPr="008A290C">
              <w:rPr>
                <w:b/>
                <w:sz w:val="18"/>
                <w:szCs w:val="18"/>
                <w:lang w:eastAsia="lv-LV"/>
              </w:rPr>
              <w:t>Politikas rezultatīvie rādītāji</w:t>
            </w:r>
          </w:p>
        </w:tc>
        <w:tc>
          <w:tcPr>
            <w:tcW w:w="1355" w:type="pct"/>
            <w:shd w:val="clear" w:color="auto" w:fill="auto"/>
          </w:tcPr>
          <w:p w14:paraId="38D22193" w14:textId="77777777" w:rsidR="009B6D90" w:rsidRPr="00941150" w:rsidRDefault="009B6D90" w:rsidP="00A64FF5">
            <w:pPr>
              <w:pStyle w:val="Tabuluvirsraksti"/>
              <w:rPr>
                <w:b/>
                <w:sz w:val="18"/>
                <w:szCs w:val="18"/>
                <w:lang w:eastAsia="lv-LV"/>
              </w:rPr>
            </w:pPr>
            <w:r w:rsidRPr="00941150">
              <w:rPr>
                <w:b/>
                <w:sz w:val="18"/>
                <w:szCs w:val="18"/>
                <w:lang w:eastAsia="lv-LV"/>
              </w:rPr>
              <w:t xml:space="preserve">Attīstības plānošanas dokumenti vai </w:t>
            </w:r>
          </w:p>
          <w:p w14:paraId="705ECAC2" w14:textId="77777777" w:rsidR="009B6D90" w:rsidRPr="00941150" w:rsidRDefault="009B6D90" w:rsidP="00A64FF5">
            <w:pPr>
              <w:pStyle w:val="Tabuluvirsraksti"/>
              <w:rPr>
                <w:b/>
                <w:sz w:val="18"/>
                <w:szCs w:val="18"/>
                <w:lang w:eastAsia="lv-LV"/>
              </w:rPr>
            </w:pPr>
            <w:r w:rsidRPr="00941150">
              <w:rPr>
                <w:b/>
                <w:sz w:val="18"/>
                <w:szCs w:val="18"/>
                <w:lang w:eastAsia="lv-LV"/>
              </w:rPr>
              <w:t>normatīvie akti</w:t>
            </w:r>
          </w:p>
        </w:tc>
        <w:tc>
          <w:tcPr>
            <w:tcW w:w="694" w:type="pct"/>
            <w:shd w:val="clear" w:color="auto" w:fill="auto"/>
          </w:tcPr>
          <w:p w14:paraId="7F9563D1" w14:textId="77777777" w:rsidR="009B6D90" w:rsidRPr="00974B9D" w:rsidRDefault="009B6D90" w:rsidP="00A64FF5">
            <w:pPr>
              <w:pStyle w:val="Tabuluvirsraksti"/>
              <w:rPr>
                <w:b/>
                <w:sz w:val="18"/>
                <w:szCs w:val="18"/>
                <w:lang w:eastAsia="lv-LV"/>
              </w:rPr>
            </w:pPr>
            <w:r w:rsidRPr="00974B9D">
              <w:rPr>
                <w:b/>
                <w:sz w:val="18"/>
                <w:szCs w:val="18"/>
                <w:lang w:eastAsia="lv-LV"/>
              </w:rPr>
              <w:t xml:space="preserve">Faktiskā vērtība </w:t>
            </w:r>
            <w:r w:rsidRPr="00974B9D">
              <w:rPr>
                <w:sz w:val="18"/>
                <w:szCs w:val="18"/>
                <w:lang w:eastAsia="lv-LV"/>
              </w:rPr>
              <w:t>(202</w:t>
            </w:r>
            <w:r>
              <w:rPr>
                <w:sz w:val="18"/>
                <w:szCs w:val="18"/>
                <w:lang w:eastAsia="lv-LV"/>
              </w:rPr>
              <w:t>3</w:t>
            </w:r>
            <w:r w:rsidRPr="00974B9D">
              <w:rPr>
                <w:sz w:val="18"/>
                <w:szCs w:val="18"/>
                <w:lang w:eastAsia="lv-LV"/>
              </w:rPr>
              <w:t>)</w:t>
            </w:r>
          </w:p>
        </w:tc>
        <w:tc>
          <w:tcPr>
            <w:tcW w:w="685" w:type="pct"/>
            <w:shd w:val="clear" w:color="auto" w:fill="auto"/>
          </w:tcPr>
          <w:p w14:paraId="21234622" w14:textId="77777777" w:rsidR="009B6D90" w:rsidRPr="008929E9" w:rsidRDefault="009B6D90" w:rsidP="00A64FF5">
            <w:pPr>
              <w:pStyle w:val="Tabuluvirsraksti"/>
              <w:rPr>
                <w:b/>
                <w:sz w:val="18"/>
                <w:szCs w:val="18"/>
                <w:lang w:eastAsia="lv-LV"/>
              </w:rPr>
            </w:pPr>
            <w:r w:rsidRPr="008929E9">
              <w:rPr>
                <w:b/>
                <w:sz w:val="18"/>
                <w:szCs w:val="18"/>
                <w:lang w:eastAsia="lv-LV"/>
              </w:rPr>
              <w:t>Plānotā vērtība</w:t>
            </w:r>
          </w:p>
          <w:p w14:paraId="61464DE8" w14:textId="77777777" w:rsidR="009B6D90" w:rsidRPr="008929E9" w:rsidRDefault="009B6D90" w:rsidP="00A64FF5">
            <w:pPr>
              <w:pStyle w:val="Tabuluvirsraksti"/>
              <w:rPr>
                <w:i/>
                <w:sz w:val="18"/>
                <w:szCs w:val="18"/>
                <w:lang w:eastAsia="lv-LV"/>
              </w:rPr>
            </w:pPr>
            <w:r w:rsidRPr="008929E9">
              <w:rPr>
                <w:sz w:val="18"/>
                <w:szCs w:val="18"/>
                <w:lang w:eastAsia="lv-LV"/>
              </w:rPr>
              <w:t>(2025)</w:t>
            </w:r>
          </w:p>
        </w:tc>
      </w:tr>
      <w:tr w:rsidR="009B6D90" w:rsidRPr="00CF69B8" w14:paraId="0F881759" w14:textId="77777777" w:rsidTr="00E23B7D">
        <w:trPr>
          <w:trHeight w:val="425"/>
        </w:trPr>
        <w:tc>
          <w:tcPr>
            <w:tcW w:w="2266" w:type="pct"/>
            <w:shd w:val="clear" w:color="auto" w:fill="auto"/>
            <w:vAlign w:val="center"/>
          </w:tcPr>
          <w:p w14:paraId="498C5306" w14:textId="77777777" w:rsidR="009B6D90" w:rsidRPr="00941150" w:rsidRDefault="009B6D90" w:rsidP="00A64FF5">
            <w:pPr>
              <w:pStyle w:val="Tabuluvirsraksti"/>
              <w:jc w:val="both"/>
              <w:rPr>
                <w:b/>
                <w:sz w:val="18"/>
                <w:szCs w:val="18"/>
                <w:lang w:eastAsia="lv-LV"/>
              </w:rPr>
            </w:pPr>
            <w:r w:rsidRPr="00941150">
              <w:rPr>
                <w:i/>
                <w:sz w:val="18"/>
                <w:szCs w:val="18"/>
                <w:lang w:eastAsia="lv-LV"/>
              </w:rPr>
              <w:t>Statistikas iestāžu īpatsvars, kas oficiālo statistiku un aprakstošos metadatus publicē oficiālās statistikas portālā (%)</w:t>
            </w:r>
          </w:p>
        </w:tc>
        <w:tc>
          <w:tcPr>
            <w:tcW w:w="1355" w:type="pct"/>
            <w:shd w:val="clear" w:color="auto" w:fill="auto"/>
          </w:tcPr>
          <w:p w14:paraId="2759F316" w14:textId="77777777" w:rsidR="009B6D90" w:rsidRPr="00941150" w:rsidRDefault="009B6D90" w:rsidP="00A64FF5">
            <w:pPr>
              <w:pStyle w:val="Tabuluvirsraksti"/>
              <w:jc w:val="both"/>
              <w:rPr>
                <w:b/>
                <w:sz w:val="18"/>
                <w:szCs w:val="18"/>
                <w:lang w:eastAsia="lv-LV"/>
              </w:rPr>
            </w:pPr>
            <w:r w:rsidRPr="00941150">
              <w:rPr>
                <w:i/>
                <w:iCs/>
                <w:sz w:val="18"/>
                <w:szCs w:val="18"/>
                <w:lang w:eastAsia="lv-LV"/>
              </w:rPr>
              <w:t>MK 11.08.2020. noteikumi Nr.501 “Oficiālās statistikas portāla noteikumi”</w:t>
            </w:r>
          </w:p>
        </w:tc>
        <w:tc>
          <w:tcPr>
            <w:tcW w:w="694" w:type="pct"/>
            <w:shd w:val="clear" w:color="auto" w:fill="auto"/>
            <w:vAlign w:val="center"/>
          </w:tcPr>
          <w:p w14:paraId="40CF47AB" w14:textId="77777777" w:rsidR="009B6D90" w:rsidRPr="00C70AB2" w:rsidRDefault="009B6D90" w:rsidP="00A64FF5">
            <w:pPr>
              <w:pStyle w:val="Tabuluvirsraksti"/>
              <w:rPr>
                <w:b/>
                <w:sz w:val="18"/>
                <w:szCs w:val="18"/>
                <w:lang w:eastAsia="lv-LV"/>
              </w:rPr>
            </w:pPr>
            <w:r w:rsidRPr="00C70AB2">
              <w:rPr>
                <w:i/>
                <w:iCs/>
                <w:sz w:val="18"/>
                <w:szCs w:val="18"/>
              </w:rPr>
              <w:t>95</w:t>
            </w:r>
          </w:p>
        </w:tc>
        <w:tc>
          <w:tcPr>
            <w:tcW w:w="685" w:type="pct"/>
            <w:shd w:val="clear" w:color="auto" w:fill="auto"/>
            <w:vAlign w:val="center"/>
          </w:tcPr>
          <w:p w14:paraId="6AFD3932" w14:textId="77777777" w:rsidR="009B6D90" w:rsidRPr="00C70AB2" w:rsidRDefault="009B6D90" w:rsidP="00A64FF5">
            <w:pPr>
              <w:pStyle w:val="Tabuluvirsraksti"/>
              <w:rPr>
                <w:b/>
                <w:sz w:val="18"/>
                <w:szCs w:val="18"/>
                <w:lang w:eastAsia="lv-LV"/>
              </w:rPr>
            </w:pPr>
            <w:r w:rsidRPr="00C70AB2">
              <w:rPr>
                <w:i/>
                <w:iCs/>
                <w:sz w:val="18"/>
                <w:szCs w:val="18"/>
              </w:rPr>
              <w:t>95</w:t>
            </w:r>
          </w:p>
        </w:tc>
      </w:tr>
      <w:tr w:rsidR="009B6D90" w:rsidRPr="007A78F5" w14:paraId="673AEA7D" w14:textId="77777777" w:rsidTr="00E23B7D">
        <w:tc>
          <w:tcPr>
            <w:tcW w:w="2266" w:type="pct"/>
          </w:tcPr>
          <w:p w14:paraId="72F45F43" w14:textId="77777777" w:rsidR="009B6D90" w:rsidRPr="00CE072A" w:rsidRDefault="009B6D90" w:rsidP="00A64FF5">
            <w:pPr>
              <w:pStyle w:val="Tabuluvirsraksti"/>
              <w:jc w:val="both"/>
              <w:rPr>
                <w:i/>
                <w:sz w:val="18"/>
                <w:szCs w:val="18"/>
                <w:lang w:eastAsia="lv-LV"/>
              </w:rPr>
            </w:pPr>
            <w:r w:rsidRPr="00F6192B">
              <w:rPr>
                <w:b/>
                <w:sz w:val="18"/>
                <w:szCs w:val="18"/>
                <w:lang w:eastAsia="lv-LV"/>
              </w:rPr>
              <w:t>Valdības rīcības plāns</w:t>
            </w:r>
          </w:p>
        </w:tc>
        <w:tc>
          <w:tcPr>
            <w:tcW w:w="2734" w:type="pct"/>
            <w:gridSpan w:val="3"/>
          </w:tcPr>
          <w:p w14:paraId="23F77471" w14:textId="77777777" w:rsidR="009B6D90" w:rsidRPr="00CE072A" w:rsidRDefault="009B6D90" w:rsidP="00A64FF5">
            <w:pPr>
              <w:pStyle w:val="Tabuluvirsraksti"/>
              <w:jc w:val="both"/>
              <w:rPr>
                <w:i/>
                <w:sz w:val="18"/>
                <w:szCs w:val="18"/>
                <w:lang w:eastAsia="lv-LV"/>
              </w:rPr>
            </w:pPr>
            <w:r w:rsidRPr="00CE072A">
              <w:rPr>
                <w:i/>
                <w:iCs/>
                <w:sz w:val="18"/>
                <w:szCs w:val="18"/>
              </w:rPr>
              <w:t>29.11., 35.15.</w:t>
            </w:r>
          </w:p>
        </w:tc>
      </w:tr>
    </w:tbl>
    <w:p w14:paraId="5A42BCA3" w14:textId="77777777" w:rsidR="009B6D90" w:rsidRPr="00263FA9" w:rsidRDefault="009B6D90" w:rsidP="009B6D90">
      <w:pPr>
        <w:pStyle w:val="Tabuluvirsraksti"/>
        <w:jc w:val="both"/>
        <w:rPr>
          <w:sz w:val="8"/>
          <w:szCs w:val="8"/>
          <w:lang w:eastAsia="lv-LV"/>
        </w:rPr>
      </w:pPr>
    </w:p>
    <w:tbl>
      <w:tblPr>
        <w:tblStyle w:val="TableGrid"/>
        <w:tblW w:w="5000" w:type="pct"/>
        <w:tblLook w:val="04A0" w:firstRow="1" w:lastRow="0" w:firstColumn="1" w:lastColumn="0" w:noHBand="0" w:noVBand="1"/>
      </w:tblPr>
      <w:tblGrid>
        <w:gridCol w:w="2787"/>
        <w:gridCol w:w="1240"/>
        <w:gridCol w:w="1238"/>
        <w:gridCol w:w="1319"/>
        <w:gridCol w:w="1236"/>
        <w:gridCol w:w="1241"/>
      </w:tblGrid>
      <w:tr w:rsidR="009B6D90" w:rsidRPr="00974B9D" w14:paraId="7DA16648" w14:textId="77777777" w:rsidTr="00E23B7D">
        <w:trPr>
          <w:trHeight w:val="283"/>
          <w:tblHeader/>
        </w:trPr>
        <w:tc>
          <w:tcPr>
            <w:tcW w:w="1538" w:type="pct"/>
          </w:tcPr>
          <w:p w14:paraId="4D4BA363" w14:textId="77777777" w:rsidR="009B6D90" w:rsidRPr="00974B9D" w:rsidRDefault="009B6D90" w:rsidP="00A64FF5">
            <w:pPr>
              <w:rPr>
                <w:sz w:val="18"/>
                <w:szCs w:val="18"/>
              </w:rPr>
            </w:pPr>
          </w:p>
        </w:tc>
        <w:tc>
          <w:tcPr>
            <w:tcW w:w="684" w:type="pct"/>
          </w:tcPr>
          <w:p w14:paraId="69C7F590" w14:textId="77777777" w:rsidR="009B6D90" w:rsidRPr="00974B9D"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83" w:type="pct"/>
          </w:tcPr>
          <w:p w14:paraId="37248508" w14:textId="77777777" w:rsidR="009B6D90" w:rsidRPr="00974B9D"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728" w:type="pct"/>
          </w:tcPr>
          <w:p w14:paraId="0F105714" w14:textId="77777777" w:rsidR="009B6D90" w:rsidRPr="00974B9D"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82" w:type="pct"/>
          </w:tcPr>
          <w:p w14:paraId="00E96593" w14:textId="77777777" w:rsidR="009B6D90" w:rsidRPr="00974B9D"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85" w:type="pct"/>
          </w:tcPr>
          <w:p w14:paraId="14EA5A93" w14:textId="77777777" w:rsidR="009B6D90" w:rsidRPr="00974B9D"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6158FC57" w14:textId="77777777" w:rsidTr="00E23B7D">
        <w:tc>
          <w:tcPr>
            <w:tcW w:w="5000" w:type="pct"/>
            <w:gridSpan w:val="6"/>
            <w:shd w:val="clear" w:color="auto" w:fill="D9D9D9" w:themeFill="background1" w:themeFillShade="D9"/>
          </w:tcPr>
          <w:p w14:paraId="33DDDC4B" w14:textId="77777777" w:rsidR="009B6D90" w:rsidRPr="00941150" w:rsidRDefault="009B6D90" w:rsidP="00A64FF5">
            <w:pPr>
              <w:jc w:val="center"/>
              <w:rPr>
                <w:b/>
                <w:sz w:val="18"/>
                <w:szCs w:val="18"/>
              </w:rPr>
            </w:pPr>
            <w:r w:rsidRPr="00941150">
              <w:rPr>
                <w:b/>
                <w:sz w:val="18"/>
                <w:szCs w:val="18"/>
              </w:rPr>
              <w:t>Ieguldījumi</w:t>
            </w:r>
          </w:p>
        </w:tc>
      </w:tr>
      <w:tr w:rsidR="009B6D90" w:rsidRPr="00CF69B8" w14:paraId="7ADF2A31" w14:textId="77777777" w:rsidTr="00E23B7D">
        <w:trPr>
          <w:trHeight w:val="291"/>
        </w:trPr>
        <w:tc>
          <w:tcPr>
            <w:tcW w:w="1538" w:type="pct"/>
            <w:vMerge w:val="restart"/>
          </w:tcPr>
          <w:p w14:paraId="2DD5804E" w14:textId="77777777" w:rsidR="009B6D90" w:rsidRPr="003F66AD" w:rsidRDefault="009B6D90" w:rsidP="00A64FF5">
            <w:pPr>
              <w:rPr>
                <w:b/>
                <w:sz w:val="18"/>
                <w:szCs w:val="18"/>
                <w:lang w:eastAsia="lv-LV"/>
              </w:rPr>
            </w:pPr>
            <w:r w:rsidRPr="003F66AD">
              <w:rPr>
                <w:b/>
                <w:sz w:val="18"/>
                <w:szCs w:val="18"/>
                <w:lang w:eastAsia="lv-LV"/>
              </w:rPr>
              <w:t xml:space="preserve">Izdevumi kopā, </w:t>
            </w:r>
            <w:proofErr w:type="spellStart"/>
            <w:r w:rsidRPr="003F66AD">
              <w:rPr>
                <w:i/>
                <w:sz w:val="18"/>
                <w:szCs w:val="18"/>
                <w:lang w:eastAsia="lv-LV"/>
              </w:rPr>
              <w:t>euro</w:t>
            </w:r>
            <w:proofErr w:type="spellEnd"/>
            <w:r w:rsidRPr="003F66AD">
              <w:rPr>
                <w:i/>
                <w:sz w:val="18"/>
                <w:szCs w:val="18"/>
                <w:lang w:eastAsia="lv-LV"/>
              </w:rPr>
              <w:t>,</w:t>
            </w:r>
            <w:r w:rsidRPr="003F66AD">
              <w:rPr>
                <w:sz w:val="18"/>
                <w:szCs w:val="18"/>
                <w:lang w:eastAsia="lv-LV"/>
              </w:rPr>
              <w:t xml:space="preserve"> t.sk.:</w:t>
            </w:r>
          </w:p>
          <w:p w14:paraId="72A7FCFC" w14:textId="77777777" w:rsidR="009B6D90" w:rsidRPr="003F66AD" w:rsidRDefault="009B6D90" w:rsidP="00A64FF5">
            <w:pPr>
              <w:rPr>
                <w:sz w:val="18"/>
                <w:szCs w:val="18"/>
              </w:rPr>
            </w:pPr>
            <w:r w:rsidRPr="003F66AD">
              <w:rPr>
                <w:b/>
                <w:sz w:val="18"/>
                <w:szCs w:val="18"/>
                <w:lang w:eastAsia="lv-LV"/>
              </w:rPr>
              <w:t>Vidējais amata vietu skaits</w:t>
            </w:r>
            <w:r w:rsidRPr="003F66AD">
              <w:rPr>
                <w:sz w:val="18"/>
                <w:szCs w:val="18"/>
                <w:lang w:eastAsia="lv-LV"/>
              </w:rPr>
              <w:t xml:space="preserve"> </w:t>
            </w:r>
            <w:r w:rsidRPr="003F66AD">
              <w:rPr>
                <w:b/>
                <w:sz w:val="18"/>
                <w:szCs w:val="18"/>
                <w:lang w:eastAsia="lv-LV"/>
              </w:rPr>
              <w:t>kopā</w:t>
            </w:r>
            <w:r w:rsidRPr="003F66AD">
              <w:rPr>
                <w:sz w:val="18"/>
                <w:szCs w:val="18"/>
                <w:lang w:eastAsia="lv-LV"/>
              </w:rPr>
              <w:t>, t.sk.:</w:t>
            </w:r>
          </w:p>
        </w:tc>
        <w:tc>
          <w:tcPr>
            <w:tcW w:w="684" w:type="pct"/>
            <w:vAlign w:val="bottom"/>
          </w:tcPr>
          <w:p w14:paraId="31A148C8" w14:textId="77777777" w:rsidR="009B6D90" w:rsidRPr="00F15C28" w:rsidRDefault="009B6D90" w:rsidP="00A64FF5">
            <w:pPr>
              <w:jc w:val="right"/>
              <w:rPr>
                <w:b/>
                <w:bCs/>
                <w:sz w:val="18"/>
                <w:szCs w:val="18"/>
              </w:rPr>
            </w:pPr>
            <w:r w:rsidRPr="00F15C28">
              <w:rPr>
                <w:b/>
                <w:bCs/>
                <w:sz w:val="18"/>
                <w:szCs w:val="18"/>
              </w:rPr>
              <w:t>11 802 97</w:t>
            </w:r>
            <w:r>
              <w:rPr>
                <w:b/>
                <w:bCs/>
                <w:sz w:val="18"/>
                <w:szCs w:val="18"/>
              </w:rPr>
              <w:t>5</w:t>
            </w:r>
          </w:p>
        </w:tc>
        <w:tc>
          <w:tcPr>
            <w:tcW w:w="683" w:type="pct"/>
            <w:vAlign w:val="bottom"/>
          </w:tcPr>
          <w:p w14:paraId="1371F69A" w14:textId="77777777" w:rsidR="009B6D90" w:rsidRPr="00F15C28" w:rsidRDefault="009B6D90" w:rsidP="00A64FF5">
            <w:pPr>
              <w:jc w:val="right"/>
              <w:rPr>
                <w:b/>
                <w:bCs/>
                <w:sz w:val="18"/>
                <w:szCs w:val="18"/>
              </w:rPr>
            </w:pPr>
            <w:r w:rsidRPr="00F15C28">
              <w:rPr>
                <w:b/>
                <w:bCs/>
                <w:sz w:val="18"/>
                <w:szCs w:val="18"/>
              </w:rPr>
              <w:t>14 041 082</w:t>
            </w:r>
          </w:p>
        </w:tc>
        <w:tc>
          <w:tcPr>
            <w:tcW w:w="728" w:type="pct"/>
            <w:vAlign w:val="center"/>
          </w:tcPr>
          <w:p w14:paraId="160E3289" w14:textId="77777777" w:rsidR="009B6D90" w:rsidRPr="00F15C28" w:rsidRDefault="009B6D90" w:rsidP="00A64FF5">
            <w:pPr>
              <w:jc w:val="right"/>
              <w:rPr>
                <w:b/>
                <w:bCs/>
                <w:sz w:val="18"/>
                <w:szCs w:val="18"/>
              </w:rPr>
            </w:pPr>
            <w:r w:rsidRPr="00F15C28">
              <w:rPr>
                <w:b/>
                <w:bCs/>
                <w:sz w:val="18"/>
                <w:szCs w:val="18"/>
              </w:rPr>
              <w:t>14 605 600</w:t>
            </w:r>
          </w:p>
        </w:tc>
        <w:tc>
          <w:tcPr>
            <w:tcW w:w="682" w:type="pct"/>
            <w:vAlign w:val="center"/>
          </w:tcPr>
          <w:p w14:paraId="39B57B46" w14:textId="77777777" w:rsidR="009B6D90" w:rsidRPr="00F15C28" w:rsidRDefault="009B6D90" w:rsidP="00A64FF5">
            <w:pPr>
              <w:jc w:val="right"/>
              <w:rPr>
                <w:b/>
                <w:bCs/>
                <w:sz w:val="18"/>
                <w:szCs w:val="18"/>
              </w:rPr>
            </w:pPr>
            <w:r w:rsidRPr="00F15C28">
              <w:rPr>
                <w:b/>
                <w:bCs/>
                <w:sz w:val="18"/>
                <w:szCs w:val="18"/>
              </w:rPr>
              <w:t>14 182 095</w:t>
            </w:r>
          </w:p>
        </w:tc>
        <w:tc>
          <w:tcPr>
            <w:tcW w:w="685" w:type="pct"/>
            <w:vAlign w:val="center"/>
          </w:tcPr>
          <w:p w14:paraId="02470D8A" w14:textId="77777777" w:rsidR="009B6D90" w:rsidRPr="00F15C28" w:rsidRDefault="009B6D90" w:rsidP="00A64FF5">
            <w:pPr>
              <w:jc w:val="right"/>
              <w:rPr>
                <w:b/>
                <w:bCs/>
                <w:sz w:val="18"/>
                <w:szCs w:val="18"/>
              </w:rPr>
            </w:pPr>
            <w:r w:rsidRPr="00F15C28">
              <w:rPr>
                <w:b/>
                <w:bCs/>
                <w:sz w:val="18"/>
                <w:szCs w:val="18"/>
              </w:rPr>
              <w:t>14 158 092</w:t>
            </w:r>
          </w:p>
        </w:tc>
      </w:tr>
      <w:tr w:rsidR="009B6D90" w:rsidRPr="00CF69B8" w14:paraId="177EE96F" w14:textId="77777777" w:rsidTr="00E23B7D">
        <w:trPr>
          <w:trHeight w:val="173"/>
        </w:trPr>
        <w:tc>
          <w:tcPr>
            <w:tcW w:w="1538" w:type="pct"/>
            <w:vMerge/>
          </w:tcPr>
          <w:p w14:paraId="5E628972" w14:textId="77777777" w:rsidR="009B6D90" w:rsidRPr="003F66AD" w:rsidRDefault="009B6D90" w:rsidP="00A64FF5">
            <w:pPr>
              <w:rPr>
                <w:sz w:val="18"/>
                <w:szCs w:val="18"/>
              </w:rPr>
            </w:pPr>
          </w:p>
        </w:tc>
        <w:tc>
          <w:tcPr>
            <w:tcW w:w="684" w:type="pct"/>
          </w:tcPr>
          <w:p w14:paraId="053FBDB3" w14:textId="77777777" w:rsidR="009B6D90" w:rsidRPr="00C9619F" w:rsidRDefault="009B6D90" w:rsidP="00A64FF5">
            <w:pPr>
              <w:jc w:val="right"/>
              <w:rPr>
                <w:b/>
                <w:bCs/>
                <w:sz w:val="18"/>
                <w:szCs w:val="18"/>
              </w:rPr>
            </w:pPr>
            <w:r w:rsidRPr="008929E9">
              <w:rPr>
                <w:b/>
                <w:bCs/>
                <w:sz w:val="18"/>
                <w:szCs w:val="18"/>
              </w:rPr>
              <w:t>463</w:t>
            </w:r>
          </w:p>
        </w:tc>
        <w:tc>
          <w:tcPr>
            <w:tcW w:w="683" w:type="pct"/>
          </w:tcPr>
          <w:p w14:paraId="795D22FD" w14:textId="77777777" w:rsidR="009B6D90" w:rsidRPr="00C9619F" w:rsidRDefault="009B6D90" w:rsidP="00A64FF5">
            <w:pPr>
              <w:jc w:val="right"/>
              <w:rPr>
                <w:b/>
                <w:bCs/>
                <w:sz w:val="18"/>
                <w:szCs w:val="18"/>
              </w:rPr>
            </w:pPr>
            <w:r w:rsidRPr="00C9619F">
              <w:rPr>
                <w:b/>
                <w:bCs/>
                <w:sz w:val="18"/>
                <w:szCs w:val="18"/>
              </w:rPr>
              <w:t>462</w:t>
            </w:r>
          </w:p>
        </w:tc>
        <w:tc>
          <w:tcPr>
            <w:tcW w:w="728" w:type="pct"/>
          </w:tcPr>
          <w:p w14:paraId="05142F23" w14:textId="77777777" w:rsidR="009B6D90" w:rsidRPr="00C9619F" w:rsidRDefault="009B6D90" w:rsidP="00A64FF5">
            <w:pPr>
              <w:jc w:val="right"/>
              <w:rPr>
                <w:b/>
                <w:bCs/>
                <w:sz w:val="18"/>
                <w:szCs w:val="18"/>
              </w:rPr>
            </w:pPr>
            <w:r w:rsidRPr="00C9619F">
              <w:rPr>
                <w:b/>
                <w:bCs/>
                <w:sz w:val="18"/>
                <w:szCs w:val="18"/>
              </w:rPr>
              <w:t>460</w:t>
            </w:r>
          </w:p>
        </w:tc>
        <w:tc>
          <w:tcPr>
            <w:tcW w:w="682" w:type="pct"/>
          </w:tcPr>
          <w:p w14:paraId="7261027E" w14:textId="77777777" w:rsidR="009B6D90" w:rsidRPr="00C9619F" w:rsidRDefault="009B6D90" w:rsidP="00A64FF5">
            <w:pPr>
              <w:jc w:val="right"/>
              <w:rPr>
                <w:b/>
                <w:bCs/>
                <w:sz w:val="18"/>
                <w:szCs w:val="18"/>
              </w:rPr>
            </w:pPr>
            <w:r w:rsidRPr="00C9619F">
              <w:rPr>
                <w:b/>
                <w:bCs/>
                <w:sz w:val="18"/>
                <w:szCs w:val="18"/>
              </w:rPr>
              <w:t>460</w:t>
            </w:r>
          </w:p>
        </w:tc>
        <w:tc>
          <w:tcPr>
            <w:tcW w:w="685" w:type="pct"/>
          </w:tcPr>
          <w:p w14:paraId="0EA97F22" w14:textId="77777777" w:rsidR="009B6D90" w:rsidRPr="00C9619F" w:rsidRDefault="009B6D90" w:rsidP="00A64FF5">
            <w:pPr>
              <w:ind w:firstLine="5"/>
              <w:jc w:val="right"/>
              <w:rPr>
                <w:b/>
                <w:bCs/>
                <w:sz w:val="18"/>
                <w:szCs w:val="18"/>
              </w:rPr>
            </w:pPr>
            <w:r w:rsidRPr="00C9619F">
              <w:rPr>
                <w:b/>
                <w:bCs/>
                <w:sz w:val="18"/>
                <w:szCs w:val="18"/>
              </w:rPr>
              <w:t>460</w:t>
            </w:r>
          </w:p>
        </w:tc>
      </w:tr>
      <w:tr w:rsidR="009B6D90" w:rsidRPr="00CF69B8" w14:paraId="3B4565B4" w14:textId="77777777" w:rsidTr="00E23B7D">
        <w:trPr>
          <w:trHeight w:val="142"/>
        </w:trPr>
        <w:tc>
          <w:tcPr>
            <w:tcW w:w="1538" w:type="pct"/>
            <w:vMerge w:val="restart"/>
            <w:vAlign w:val="center"/>
          </w:tcPr>
          <w:p w14:paraId="7ACE15FF" w14:textId="77777777" w:rsidR="009B6D90" w:rsidRPr="003F66AD" w:rsidRDefault="009B6D90" w:rsidP="00A64FF5">
            <w:pPr>
              <w:ind w:firstLine="318"/>
              <w:rPr>
                <w:sz w:val="18"/>
                <w:szCs w:val="18"/>
              </w:rPr>
            </w:pPr>
            <w:r w:rsidRPr="003F66AD">
              <w:rPr>
                <w:sz w:val="18"/>
                <w:szCs w:val="18"/>
                <w:lang w:eastAsia="lv-LV"/>
              </w:rPr>
              <w:t>24.00.00 Statistiskās  informācijas nodrošināšana</w:t>
            </w:r>
            <w:r w:rsidRPr="003F66AD">
              <w:rPr>
                <w:sz w:val="18"/>
                <w:szCs w:val="18"/>
              </w:rPr>
              <w:t xml:space="preserve"> </w:t>
            </w:r>
          </w:p>
        </w:tc>
        <w:tc>
          <w:tcPr>
            <w:tcW w:w="684" w:type="pct"/>
            <w:vAlign w:val="center"/>
          </w:tcPr>
          <w:p w14:paraId="4F2ECD33" w14:textId="77777777" w:rsidR="009B6D90" w:rsidRPr="00F032C6" w:rsidRDefault="009B6D90" w:rsidP="00A64FF5">
            <w:pPr>
              <w:jc w:val="right"/>
              <w:rPr>
                <w:sz w:val="18"/>
                <w:szCs w:val="18"/>
              </w:rPr>
            </w:pPr>
            <w:r w:rsidRPr="00F032C6">
              <w:rPr>
                <w:sz w:val="18"/>
                <w:szCs w:val="18"/>
              </w:rPr>
              <w:t>11 802 97</w:t>
            </w:r>
            <w:r>
              <w:rPr>
                <w:sz w:val="18"/>
                <w:szCs w:val="18"/>
              </w:rPr>
              <w:t>5</w:t>
            </w:r>
          </w:p>
        </w:tc>
        <w:tc>
          <w:tcPr>
            <w:tcW w:w="683" w:type="pct"/>
            <w:vAlign w:val="center"/>
          </w:tcPr>
          <w:p w14:paraId="5182F737" w14:textId="77777777" w:rsidR="009B6D90" w:rsidRPr="00F032C6" w:rsidRDefault="009B6D90" w:rsidP="00A64FF5">
            <w:pPr>
              <w:jc w:val="right"/>
              <w:rPr>
                <w:sz w:val="18"/>
                <w:szCs w:val="18"/>
              </w:rPr>
            </w:pPr>
            <w:r w:rsidRPr="00F032C6">
              <w:rPr>
                <w:sz w:val="18"/>
                <w:szCs w:val="18"/>
              </w:rPr>
              <w:t>14 041 082</w:t>
            </w:r>
          </w:p>
        </w:tc>
        <w:tc>
          <w:tcPr>
            <w:tcW w:w="728" w:type="pct"/>
            <w:vAlign w:val="center"/>
          </w:tcPr>
          <w:p w14:paraId="2852E315" w14:textId="77777777" w:rsidR="009B6D90" w:rsidRPr="00F032C6" w:rsidRDefault="009B6D90" w:rsidP="00A64FF5">
            <w:pPr>
              <w:jc w:val="right"/>
              <w:rPr>
                <w:sz w:val="18"/>
                <w:szCs w:val="18"/>
              </w:rPr>
            </w:pPr>
            <w:r w:rsidRPr="00F032C6">
              <w:rPr>
                <w:sz w:val="18"/>
                <w:szCs w:val="18"/>
              </w:rPr>
              <w:t>14 580 600</w:t>
            </w:r>
          </w:p>
        </w:tc>
        <w:tc>
          <w:tcPr>
            <w:tcW w:w="682" w:type="pct"/>
            <w:vAlign w:val="center"/>
          </w:tcPr>
          <w:p w14:paraId="0EDE57E7" w14:textId="77777777" w:rsidR="009B6D90" w:rsidRPr="00F032C6" w:rsidRDefault="009B6D90" w:rsidP="00A64FF5">
            <w:pPr>
              <w:jc w:val="right"/>
              <w:rPr>
                <w:sz w:val="18"/>
                <w:szCs w:val="18"/>
              </w:rPr>
            </w:pPr>
            <w:r w:rsidRPr="00F032C6">
              <w:rPr>
                <w:sz w:val="18"/>
                <w:szCs w:val="18"/>
              </w:rPr>
              <w:t>14 157 095</w:t>
            </w:r>
          </w:p>
        </w:tc>
        <w:tc>
          <w:tcPr>
            <w:tcW w:w="685" w:type="pct"/>
            <w:vAlign w:val="center"/>
          </w:tcPr>
          <w:p w14:paraId="02DEE009" w14:textId="77777777" w:rsidR="009B6D90" w:rsidRPr="00F032C6" w:rsidRDefault="009B6D90" w:rsidP="00A64FF5">
            <w:pPr>
              <w:jc w:val="right"/>
              <w:rPr>
                <w:sz w:val="18"/>
                <w:szCs w:val="18"/>
              </w:rPr>
            </w:pPr>
            <w:r w:rsidRPr="00F032C6">
              <w:rPr>
                <w:sz w:val="18"/>
                <w:szCs w:val="18"/>
              </w:rPr>
              <w:t>14 158 092</w:t>
            </w:r>
          </w:p>
        </w:tc>
      </w:tr>
      <w:tr w:rsidR="009B6D90" w:rsidRPr="00CF69B8" w14:paraId="1EA2E154" w14:textId="77777777" w:rsidTr="00E23B7D">
        <w:trPr>
          <w:trHeight w:val="142"/>
        </w:trPr>
        <w:tc>
          <w:tcPr>
            <w:tcW w:w="1538" w:type="pct"/>
            <w:vMerge/>
          </w:tcPr>
          <w:p w14:paraId="705B7937" w14:textId="77777777" w:rsidR="009B6D90" w:rsidRPr="00383B12" w:rsidRDefault="009B6D90" w:rsidP="00A64FF5">
            <w:pPr>
              <w:ind w:firstLine="318"/>
              <w:rPr>
                <w:color w:val="00B050"/>
                <w:sz w:val="18"/>
                <w:szCs w:val="18"/>
              </w:rPr>
            </w:pPr>
          </w:p>
        </w:tc>
        <w:tc>
          <w:tcPr>
            <w:tcW w:w="684" w:type="pct"/>
            <w:vAlign w:val="center"/>
          </w:tcPr>
          <w:p w14:paraId="00462720" w14:textId="77777777" w:rsidR="009B6D90" w:rsidRPr="00F032C6" w:rsidRDefault="009B6D90" w:rsidP="00A64FF5">
            <w:pPr>
              <w:jc w:val="right"/>
              <w:rPr>
                <w:sz w:val="18"/>
                <w:szCs w:val="18"/>
              </w:rPr>
            </w:pPr>
            <w:r w:rsidRPr="008929E9">
              <w:rPr>
                <w:sz w:val="18"/>
                <w:szCs w:val="18"/>
              </w:rPr>
              <w:t>463</w:t>
            </w:r>
          </w:p>
        </w:tc>
        <w:tc>
          <w:tcPr>
            <w:tcW w:w="683" w:type="pct"/>
            <w:vAlign w:val="center"/>
          </w:tcPr>
          <w:p w14:paraId="1E5798B8" w14:textId="77777777" w:rsidR="009B6D90" w:rsidRPr="00F032C6" w:rsidRDefault="009B6D90" w:rsidP="00A64FF5">
            <w:pPr>
              <w:jc w:val="right"/>
              <w:rPr>
                <w:sz w:val="18"/>
                <w:szCs w:val="18"/>
              </w:rPr>
            </w:pPr>
            <w:r w:rsidRPr="00F032C6">
              <w:rPr>
                <w:sz w:val="18"/>
                <w:szCs w:val="18"/>
              </w:rPr>
              <w:t>462</w:t>
            </w:r>
          </w:p>
        </w:tc>
        <w:tc>
          <w:tcPr>
            <w:tcW w:w="728" w:type="pct"/>
            <w:vAlign w:val="center"/>
          </w:tcPr>
          <w:p w14:paraId="218A9720" w14:textId="77777777" w:rsidR="009B6D90" w:rsidRPr="00F032C6" w:rsidRDefault="009B6D90" w:rsidP="00A64FF5">
            <w:pPr>
              <w:jc w:val="right"/>
              <w:rPr>
                <w:sz w:val="18"/>
                <w:szCs w:val="18"/>
              </w:rPr>
            </w:pPr>
            <w:r w:rsidRPr="00F032C6">
              <w:rPr>
                <w:sz w:val="18"/>
                <w:szCs w:val="18"/>
              </w:rPr>
              <w:t>460</w:t>
            </w:r>
          </w:p>
        </w:tc>
        <w:tc>
          <w:tcPr>
            <w:tcW w:w="682" w:type="pct"/>
            <w:vAlign w:val="center"/>
          </w:tcPr>
          <w:p w14:paraId="5CD4650A" w14:textId="77777777" w:rsidR="009B6D90" w:rsidRPr="00F032C6" w:rsidRDefault="009B6D90" w:rsidP="00A64FF5">
            <w:pPr>
              <w:jc w:val="right"/>
              <w:rPr>
                <w:sz w:val="18"/>
                <w:szCs w:val="18"/>
              </w:rPr>
            </w:pPr>
            <w:r w:rsidRPr="00F032C6">
              <w:rPr>
                <w:sz w:val="18"/>
                <w:szCs w:val="18"/>
              </w:rPr>
              <w:t>460</w:t>
            </w:r>
          </w:p>
        </w:tc>
        <w:tc>
          <w:tcPr>
            <w:tcW w:w="685" w:type="pct"/>
            <w:vAlign w:val="center"/>
          </w:tcPr>
          <w:p w14:paraId="5B35163C" w14:textId="77777777" w:rsidR="009B6D90" w:rsidRPr="00F032C6" w:rsidRDefault="009B6D90" w:rsidP="00A64FF5">
            <w:pPr>
              <w:jc w:val="right"/>
              <w:rPr>
                <w:sz w:val="18"/>
                <w:szCs w:val="18"/>
              </w:rPr>
            </w:pPr>
            <w:r w:rsidRPr="00F032C6">
              <w:rPr>
                <w:sz w:val="18"/>
                <w:szCs w:val="18"/>
              </w:rPr>
              <w:t>460</w:t>
            </w:r>
          </w:p>
        </w:tc>
      </w:tr>
      <w:tr w:rsidR="009B6D90" w:rsidRPr="00CF69B8" w14:paraId="474C2086" w14:textId="77777777" w:rsidTr="00E23B7D">
        <w:trPr>
          <w:trHeight w:val="142"/>
        </w:trPr>
        <w:tc>
          <w:tcPr>
            <w:tcW w:w="1538" w:type="pct"/>
            <w:vMerge w:val="restart"/>
          </w:tcPr>
          <w:p w14:paraId="69AB0BB6" w14:textId="77777777" w:rsidR="009B6D90" w:rsidRPr="00065FA2" w:rsidRDefault="009B6D90" w:rsidP="00A64FF5">
            <w:pPr>
              <w:ind w:firstLine="318"/>
              <w:rPr>
                <w:sz w:val="18"/>
                <w:szCs w:val="18"/>
              </w:rPr>
            </w:pPr>
            <w:r w:rsidRPr="008912E0">
              <w:rPr>
                <w:sz w:val="18"/>
                <w:szCs w:val="18"/>
                <w:lang w:eastAsia="lv-LV"/>
              </w:rPr>
              <w:t>63.08.00 Eiropas Sociālā fonda Plus (ESF+) projektu un pasākumu īstenošana (2021-2027)</w:t>
            </w:r>
          </w:p>
        </w:tc>
        <w:tc>
          <w:tcPr>
            <w:tcW w:w="684" w:type="pct"/>
            <w:vAlign w:val="center"/>
          </w:tcPr>
          <w:p w14:paraId="61ED27CC" w14:textId="77777777" w:rsidR="009B6D90" w:rsidRPr="008912E0" w:rsidRDefault="009B6D90" w:rsidP="00A64FF5">
            <w:pPr>
              <w:jc w:val="center"/>
              <w:rPr>
                <w:sz w:val="18"/>
                <w:szCs w:val="18"/>
              </w:rPr>
            </w:pPr>
            <w:r w:rsidRPr="008912E0">
              <w:rPr>
                <w:sz w:val="18"/>
                <w:szCs w:val="18"/>
              </w:rPr>
              <w:t>-</w:t>
            </w:r>
          </w:p>
        </w:tc>
        <w:tc>
          <w:tcPr>
            <w:tcW w:w="683" w:type="pct"/>
            <w:vAlign w:val="center"/>
          </w:tcPr>
          <w:p w14:paraId="621C9F6A" w14:textId="77777777" w:rsidR="009B6D90" w:rsidRPr="008912E0" w:rsidRDefault="009B6D90" w:rsidP="00A64FF5">
            <w:pPr>
              <w:jc w:val="center"/>
              <w:rPr>
                <w:sz w:val="18"/>
                <w:szCs w:val="18"/>
              </w:rPr>
            </w:pPr>
            <w:r w:rsidRPr="008912E0">
              <w:rPr>
                <w:sz w:val="18"/>
                <w:szCs w:val="18"/>
              </w:rPr>
              <w:t>-</w:t>
            </w:r>
          </w:p>
        </w:tc>
        <w:tc>
          <w:tcPr>
            <w:tcW w:w="728" w:type="pct"/>
            <w:vAlign w:val="center"/>
          </w:tcPr>
          <w:p w14:paraId="7F1C8B55" w14:textId="77777777" w:rsidR="009B6D90" w:rsidRPr="008912E0" w:rsidRDefault="009B6D90" w:rsidP="00A64FF5">
            <w:pPr>
              <w:jc w:val="right"/>
              <w:rPr>
                <w:sz w:val="18"/>
                <w:szCs w:val="18"/>
              </w:rPr>
            </w:pPr>
            <w:r w:rsidRPr="008912E0">
              <w:rPr>
                <w:sz w:val="18"/>
                <w:szCs w:val="18"/>
              </w:rPr>
              <w:t>25 000</w:t>
            </w:r>
          </w:p>
        </w:tc>
        <w:tc>
          <w:tcPr>
            <w:tcW w:w="682" w:type="pct"/>
            <w:vAlign w:val="center"/>
          </w:tcPr>
          <w:p w14:paraId="051A3651" w14:textId="77777777" w:rsidR="009B6D90" w:rsidRPr="008912E0" w:rsidRDefault="009B6D90" w:rsidP="00A64FF5">
            <w:pPr>
              <w:jc w:val="right"/>
              <w:rPr>
                <w:sz w:val="18"/>
                <w:szCs w:val="18"/>
              </w:rPr>
            </w:pPr>
            <w:r w:rsidRPr="008912E0">
              <w:rPr>
                <w:sz w:val="18"/>
                <w:szCs w:val="18"/>
              </w:rPr>
              <w:t>25 000</w:t>
            </w:r>
          </w:p>
        </w:tc>
        <w:tc>
          <w:tcPr>
            <w:tcW w:w="685" w:type="pct"/>
            <w:vAlign w:val="center"/>
          </w:tcPr>
          <w:p w14:paraId="59A26D68" w14:textId="77777777" w:rsidR="009B6D90" w:rsidRPr="008912E0" w:rsidRDefault="009B6D90" w:rsidP="00A64FF5">
            <w:pPr>
              <w:jc w:val="center"/>
              <w:rPr>
                <w:sz w:val="18"/>
                <w:szCs w:val="18"/>
              </w:rPr>
            </w:pPr>
            <w:r w:rsidRPr="008912E0">
              <w:rPr>
                <w:sz w:val="18"/>
                <w:szCs w:val="18"/>
              </w:rPr>
              <w:t>-</w:t>
            </w:r>
          </w:p>
        </w:tc>
      </w:tr>
      <w:tr w:rsidR="009B6D90" w:rsidRPr="00CF69B8" w14:paraId="78E14DC9" w14:textId="77777777" w:rsidTr="00421623">
        <w:trPr>
          <w:trHeight w:val="142"/>
        </w:trPr>
        <w:tc>
          <w:tcPr>
            <w:tcW w:w="1538" w:type="pct"/>
            <w:vMerge/>
          </w:tcPr>
          <w:p w14:paraId="4E88842E" w14:textId="77777777" w:rsidR="009B6D90" w:rsidRPr="008929E9" w:rsidRDefault="009B6D90" w:rsidP="00A64FF5">
            <w:pPr>
              <w:ind w:firstLine="318"/>
              <w:rPr>
                <w:sz w:val="18"/>
                <w:szCs w:val="18"/>
              </w:rPr>
            </w:pPr>
          </w:p>
        </w:tc>
        <w:tc>
          <w:tcPr>
            <w:tcW w:w="684" w:type="pct"/>
          </w:tcPr>
          <w:p w14:paraId="6643A7D5" w14:textId="77777777" w:rsidR="009B6D90" w:rsidRPr="008912E0" w:rsidRDefault="009B6D90" w:rsidP="00421623">
            <w:pPr>
              <w:jc w:val="center"/>
              <w:rPr>
                <w:sz w:val="18"/>
                <w:szCs w:val="18"/>
              </w:rPr>
            </w:pPr>
            <w:r w:rsidRPr="008912E0">
              <w:rPr>
                <w:sz w:val="18"/>
                <w:szCs w:val="18"/>
              </w:rPr>
              <w:t>-</w:t>
            </w:r>
          </w:p>
        </w:tc>
        <w:tc>
          <w:tcPr>
            <w:tcW w:w="683" w:type="pct"/>
          </w:tcPr>
          <w:p w14:paraId="4C8A8F63" w14:textId="77777777" w:rsidR="009B6D90" w:rsidRPr="008912E0" w:rsidRDefault="009B6D90" w:rsidP="00421623">
            <w:pPr>
              <w:jc w:val="center"/>
              <w:rPr>
                <w:sz w:val="18"/>
                <w:szCs w:val="18"/>
              </w:rPr>
            </w:pPr>
            <w:r w:rsidRPr="008912E0">
              <w:rPr>
                <w:sz w:val="18"/>
                <w:szCs w:val="18"/>
              </w:rPr>
              <w:t>-</w:t>
            </w:r>
          </w:p>
        </w:tc>
        <w:tc>
          <w:tcPr>
            <w:tcW w:w="728" w:type="pct"/>
          </w:tcPr>
          <w:p w14:paraId="7AABB036" w14:textId="77777777" w:rsidR="009B6D90" w:rsidRPr="008912E0" w:rsidRDefault="009B6D90" w:rsidP="00421623">
            <w:pPr>
              <w:jc w:val="center"/>
              <w:rPr>
                <w:sz w:val="18"/>
                <w:szCs w:val="18"/>
              </w:rPr>
            </w:pPr>
            <w:r w:rsidRPr="008912E0">
              <w:rPr>
                <w:sz w:val="18"/>
                <w:szCs w:val="18"/>
              </w:rPr>
              <w:t>-</w:t>
            </w:r>
          </w:p>
        </w:tc>
        <w:tc>
          <w:tcPr>
            <w:tcW w:w="682" w:type="pct"/>
          </w:tcPr>
          <w:p w14:paraId="2794135C" w14:textId="77777777" w:rsidR="009B6D90" w:rsidRPr="008912E0" w:rsidRDefault="009B6D90" w:rsidP="00421623">
            <w:pPr>
              <w:jc w:val="center"/>
              <w:rPr>
                <w:sz w:val="18"/>
                <w:szCs w:val="18"/>
              </w:rPr>
            </w:pPr>
            <w:r w:rsidRPr="008912E0">
              <w:rPr>
                <w:sz w:val="18"/>
                <w:szCs w:val="18"/>
              </w:rPr>
              <w:t>-</w:t>
            </w:r>
          </w:p>
        </w:tc>
        <w:tc>
          <w:tcPr>
            <w:tcW w:w="685" w:type="pct"/>
          </w:tcPr>
          <w:p w14:paraId="76B7811E" w14:textId="77777777" w:rsidR="009B6D90" w:rsidRPr="008912E0" w:rsidRDefault="009B6D90" w:rsidP="00421623">
            <w:pPr>
              <w:jc w:val="center"/>
              <w:rPr>
                <w:sz w:val="18"/>
                <w:szCs w:val="18"/>
              </w:rPr>
            </w:pPr>
            <w:r w:rsidRPr="008912E0">
              <w:rPr>
                <w:sz w:val="18"/>
                <w:szCs w:val="18"/>
              </w:rPr>
              <w:t>-</w:t>
            </w:r>
          </w:p>
        </w:tc>
      </w:tr>
      <w:tr w:rsidR="009B6D90" w:rsidRPr="00CF69B8" w14:paraId="12A20E40" w14:textId="77777777" w:rsidTr="00E23B7D">
        <w:trPr>
          <w:trHeight w:val="142"/>
        </w:trPr>
        <w:tc>
          <w:tcPr>
            <w:tcW w:w="5000" w:type="pct"/>
            <w:gridSpan w:val="6"/>
            <w:shd w:val="clear" w:color="auto" w:fill="D9D9D9" w:themeFill="background1" w:themeFillShade="D9"/>
          </w:tcPr>
          <w:p w14:paraId="76721BD1" w14:textId="77777777" w:rsidR="009B6D90" w:rsidRPr="008912E0" w:rsidRDefault="009B6D90" w:rsidP="00A64FF5">
            <w:pPr>
              <w:jc w:val="center"/>
              <w:rPr>
                <w:b/>
                <w:i/>
                <w:sz w:val="18"/>
                <w:szCs w:val="18"/>
              </w:rPr>
            </w:pPr>
            <w:r w:rsidRPr="008912E0">
              <w:rPr>
                <w:b/>
                <w:sz w:val="18"/>
                <w:szCs w:val="18"/>
                <w:lang w:eastAsia="lv-LV"/>
              </w:rPr>
              <w:t>Raksturojošākie darbības rezultatīvie rādītāji</w:t>
            </w:r>
          </w:p>
        </w:tc>
      </w:tr>
      <w:tr w:rsidR="009B6D90" w:rsidRPr="00CF69B8" w14:paraId="6B2A9A95" w14:textId="77777777" w:rsidTr="00E23B7D">
        <w:trPr>
          <w:trHeight w:val="142"/>
        </w:trPr>
        <w:tc>
          <w:tcPr>
            <w:tcW w:w="1538" w:type="pct"/>
            <w:vAlign w:val="center"/>
          </w:tcPr>
          <w:p w14:paraId="6E096153" w14:textId="77777777" w:rsidR="009B6D90" w:rsidRPr="00941150" w:rsidRDefault="009B6D90" w:rsidP="00A64FF5">
            <w:pPr>
              <w:pStyle w:val="Tabuluvirsraksti"/>
              <w:jc w:val="both"/>
              <w:rPr>
                <w:i/>
                <w:sz w:val="18"/>
                <w:szCs w:val="18"/>
                <w:lang w:eastAsia="lv-LV"/>
              </w:rPr>
            </w:pPr>
            <w:r w:rsidRPr="00941150">
              <w:rPr>
                <w:i/>
                <w:sz w:val="18"/>
                <w:szCs w:val="18"/>
                <w:lang w:eastAsia="lv-LV"/>
              </w:rPr>
              <w:t>Izstrādāta un aktualizēta Oficiālās statistikas programma vidējam termiņam (skaits)</w:t>
            </w:r>
          </w:p>
        </w:tc>
        <w:tc>
          <w:tcPr>
            <w:tcW w:w="684" w:type="pct"/>
          </w:tcPr>
          <w:p w14:paraId="78E79034" w14:textId="77777777" w:rsidR="009B6D90" w:rsidRPr="00682983" w:rsidRDefault="009B6D90" w:rsidP="00A64FF5">
            <w:pPr>
              <w:jc w:val="center"/>
              <w:rPr>
                <w:sz w:val="18"/>
                <w:szCs w:val="18"/>
              </w:rPr>
            </w:pPr>
            <w:r w:rsidRPr="00682983">
              <w:rPr>
                <w:sz w:val="18"/>
                <w:szCs w:val="18"/>
              </w:rPr>
              <w:t>1</w:t>
            </w:r>
          </w:p>
        </w:tc>
        <w:tc>
          <w:tcPr>
            <w:tcW w:w="683" w:type="pct"/>
          </w:tcPr>
          <w:p w14:paraId="66942030" w14:textId="77777777" w:rsidR="009B6D90" w:rsidRPr="002C2C80" w:rsidRDefault="009B6D90" w:rsidP="00A64FF5">
            <w:pPr>
              <w:jc w:val="center"/>
              <w:rPr>
                <w:sz w:val="18"/>
                <w:szCs w:val="18"/>
              </w:rPr>
            </w:pPr>
            <w:r w:rsidRPr="002C2C80">
              <w:rPr>
                <w:sz w:val="18"/>
                <w:szCs w:val="18"/>
              </w:rPr>
              <w:t>1</w:t>
            </w:r>
          </w:p>
        </w:tc>
        <w:tc>
          <w:tcPr>
            <w:tcW w:w="728" w:type="pct"/>
          </w:tcPr>
          <w:p w14:paraId="5BA3B0AC" w14:textId="77777777" w:rsidR="009B6D90" w:rsidRPr="00477BD6" w:rsidRDefault="009B6D90" w:rsidP="00A64FF5">
            <w:pPr>
              <w:jc w:val="center"/>
              <w:rPr>
                <w:color w:val="000000" w:themeColor="text1"/>
                <w:sz w:val="18"/>
                <w:szCs w:val="18"/>
              </w:rPr>
            </w:pPr>
            <w:r w:rsidRPr="00477BD6">
              <w:rPr>
                <w:color w:val="000000" w:themeColor="text1"/>
                <w:sz w:val="18"/>
                <w:szCs w:val="18"/>
              </w:rPr>
              <w:t>1</w:t>
            </w:r>
          </w:p>
        </w:tc>
        <w:tc>
          <w:tcPr>
            <w:tcW w:w="682" w:type="pct"/>
          </w:tcPr>
          <w:p w14:paraId="31BD8B28" w14:textId="77777777" w:rsidR="009B6D90" w:rsidRPr="00477BD6" w:rsidRDefault="009B6D90" w:rsidP="00A64FF5">
            <w:pPr>
              <w:jc w:val="center"/>
              <w:rPr>
                <w:color w:val="000000" w:themeColor="text1"/>
                <w:sz w:val="18"/>
                <w:szCs w:val="18"/>
              </w:rPr>
            </w:pPr>
            <w:r w:rsidRPr="00477BD6">
              <w:rPr>
                <w:color w:val="000000" w:themeColor="text1"/>
                <w:sz w:val="18"/>
                <w:szCs w:val="18"/>
              </w:rPr>
              <w:t>1</w:t>
            </w:r>
          </w:p>
        </w:tc>
        <w:tc>
          <w:tcPr>
            <w:tcW w:w="685" w:type="pct"/>
          </w:tcPr>
          <w:p w14:paraId="4F903ABF" w14:textId="77777777" w:rsidR="009B6D90" w:rsidRPr="00B82D48" w:rsidRDefault="009B6D90" w:rsidP="00A64FF5">
            <w:pPr>
              <w:ind w:firstLine="5"/>
              <w:jc w:val="center"/>
              <w:rPr>
                <w:sz w:val="18"/>
                <w:szCs w:val="18"/>
              </w:rPr>
            </w:pPr>
            <w:r w:rsidRPr="00B82D48">
              <w:rPr>
                <w:sz w:val="18"/>
                <w:szCs w:val="18"/>
              </w:rPr>
              <w:t>1</w:t>
            </w:r>
          </w:p>
        </w:tc>
      </w:tr>
      <w:tr w:rsidR="009B6D90" w:rsidRPr="00CF69B8" w14:paraId="10583B4F" w14:textId="77777777" w:rsidTr="00E23B7D">
        <w:trPr>
          <w:trHeight w:val="142"/>
        </w:trPr>
        <w:tc>
          <w:tcPr>
            <w:tcW w:w="1538" w:type="pct"/>
            <w:vAlign w:val="center"/>
          </w:tcPr>
          <w:p w14:paraId="5C79473B" w14:textId="77777777" w:rsidR="009B6D90" w:rsidRPr="00EC2873" w:rsidRDefault="009B6D90" w:rsidP="00A64FF5">
            <w:pPr>
              <w:pStyle w:val="Tabuluvirsraksti"/>
              <w:jc w:val="both"/>
              <w:rPr>
                <w:i/>
                <w:sz w:val="18"/>
                <w:szCs w:val="18"/>
                <w:lang w:eastAsia="lv-LV"/>
              </w:rPr>
            </w:pPr>
            <w:r w:rsidRPr="002C2C80">
              <w:rPr>
                <w:i/>
                <w:sz w:val="18"/>
                <w:szCs w:val="18"/>
                <w:lang w:eastAsia="lv-LV"/>
              </w:rPr>
              <w:t xml:space="preserve">Ģeotelpiskās statistikas lejupielādes </w:t>
            </w:r>
            <w:proofErr w:type="spellStart"/>
            <w:r w:rsidRPr="002C2C80">
              <w:rPr>
                <w:i/>
                <w:sz w:val="18"/>
                <w:szCs w:val="18"/>
                <w:lang w:eastAsia="lv-LV"/>
              </w:rPr>
              <w:t>pakalpju</w:t>
            </w:r>
            <w:proofErr w:type="spellEnd"/>
            <w:r w:rsidRPr="002C2C80">
              <w:rPr>
                <w:i/>
                <w:sz w:val="18"/>
                <w:szCs w:val="18"/>
                <w:lang w:eastAsia="lv-LV"/>
              </w:rPr>
              <w:t xml:space="preserve"> atbilstība INSPIRE direktīvas trešā pielikuma 1. un 10. tēmas prasībām (%)</w:t>
            </w:r>
          </w:p>
        </w:tc>
        <w:tc>
          <w:tcPr>
            <w:tcW w:w="684" w:type="pct"/>
          </w:tcPr>
          <w:p w14:paraId="33AE7B13" w14:textId="77777777" w:rsidR="009B6D90" w:rsidRPr="00682983" w:rsidRDefault="009B6D90" w:rsidP="00A64FF5">
            <w:pPr>
              <w:jc w:val="center"/>
              <w:rPr>
                <w:sz w:val="18"/>
                <w:szCs w:val="18"/>
                <w:lang w:eastAsia="lv-LV"/>
              </w:rPr>
            </w:pPr>
            <w:r w:rsidRPr="00682983">
              <w:rPr>
                <w:sz w:val="18"/>
                <w:szCs w:val="18"/>
              </w:rPr>
              <w:t>100</w:t>
            </w:r>
          </w:p>
        </w:tc>
        <w:tc>
          <w:tcPr>
            <w:tcW w:w="683" w:type="pct"/>
          </w:tcPr>
          <w:p w14:paraId="47B45D2C" w14:textId="77777777" w:rsidR="009B6D90" w:rsidRPr="00F3612F" w:rsidRDefault="009B6D90" w:rsidP="00A64FF5">
            <w:pPr>
              <w:jc w:val="center"/>
              <w:rPr>
                <w:sz w:val="18"/>
                <w:szCs w:val="18"/>
                <w:lang w:eastAsia="lv-LV"/>
              </w:rPr>
            </w:pPr>
            <w:r w:rsidRPr="007E0DD0">
              <w:rPr>
                <w:sz w:val="18"/>
                <w:szCs w:val="18"/>
              </w:rPr>
              <w:t>100</w:t>
            </w:r>
          </w:p>
        </w:tc>
        <w:tc>
          <w:tcPr>
            <w:tcW w:w="728" w:type="pct"/>
          </w:tcPr>
          <w:p w14:paraId="6D672F95" w14:textId="77777777" w:rsidR="009B6D90" w:rsidRPr="00EC2873" w:rsidRDefault="009B6D90" w:rsidP="00A64FF5">
            <w:pPr>
              <w:jc w:val="center"/>
              <w:rPr>
                <w:sz w:val="18"/>
                <w:szCs w:val="18"/>
                <w:lang w:eastAsia="lv-LV"/>
              </w:rPr>
            </w:pPr>
            <w:r w:rsidRPr="003C6D83">
              <w:rPr>
                <w:color w:val="000000" w:themeColor="text1"/>
                <w:sz w:val="18"/>
                <w:szCs w:val="18"/>
              </w:rPr>
              <w:t>100</w:t>
            </w:r>
          </w:p>
        </w:tc>
        <w:tc>
          <w:tcPr>
            <w:tcW w:w="682" w:type="pct"/>
          </w:tcPr>
          <w:p w14:paraId="2A9955BA" w14:textId="77777777" w:rsidR="009B6D90" w:rsidRPr="00EC2873" w:rsidRDefault="009B6D90" w:rsidP="00A64FF5">
            <w:pPr>
              <w:jc w:val="center"/>
              <w:rPr>
                <w:sz w:val="18"/>
                <w:szCs w:val="18"/>
                <w:lang w:eastAsia="lv-LV"/>
              </w:rPr>
            </w:pPr>
            <w:r w:rsidRPr="003C6D83">
              <w:rPr>
                <w:color w:val="000000" w:themeColor="text1"/>
                <w:sz w:val="18"/>
                <w:szCs w:val="18"/>
              </w:rPr>
              <w:t>100</w:t>
            </w:r>
          </w:p>
        </w:tc>
        <w:tc>
          <w:tcPr>
            <w:tcW w:w="685" w:type="pct"/>
          </w:tcPr>
          <w:p w14:paraId="577A77F1" w14:textId="77777777" w:rsidR="009B6D90" w:rsidRPr="00B82D48" w:rsidRDefault="009B6D90" w:rsidP="00A64FF5">
            <w:pPr>
              <w:jc w:val="center"/>
              <w:rPr>
                <w:sz w:val="18"/>
                <w:szCs w:val="18"/>
              </w:rPr>
            </w:pPr>
            <w:r w:rsidRPr="00B82D48">
              <w:rPr>
                <w:sz w:val="18"/>
                <w:szCs w:val="18"/>
              </w:rPr>
              <w:t>100</w:t>
            </w:r>
          </w:p>
        </w:tc>
      </w:tr>
      <w:tr w:rsidR="009B6D90" w:rsidRPr="00CF69B8" w14:paraId="03028D76" w14:textId="77777777" w:rsidTr="00E23B7D">
        <w:trPr>
          <w:trHeight w:val="142"/>
        </w:trPr>
        <w:tc>
          <w:tcPr>
            <w:tcW w:w="1538" w:type="pct"/>
          </w:tcPr>
          <w:p w14:paraId="23E8089D" w14:textId="77777777" w:rsidR="009B6D90" w:rsidRPr="002C2C80" w:rsidRDefault="009B6D90" w:rsidP="00A64FF5">
            <w:pPr>
              <w:pStyle w:val="Tabuluvirsraksti"/>
              <w:jc w:val="both"/>
              <w:rPr>
                <w:i/>
                <w:sz w:val="18"/>
                <w:szCs w:val="18"/>
                <w:lang w:eastAsia="lv-LV"/>
              </w:rPr>
            </w:pPr>
            <w:r w:rsidRPr="00EC2873">
              <w:rPr>
                <w:i/>
                <w:sz w:val="18"/>
                <w:szCs w:val="18"/>
                <w:lang w:eastAsia="lv-LV"/>
              </w:rPr>
              <w:t>Izpētīti jauni administratīvo un privāto datu avoti pielietojumam statistikas sagatavošanā (skaits)</w:t>
            </w:r>
          </w:p>
        </w:tc>
        <w:tc>
          <w:tcPr>
            <w:tcW w:w="684" w:type="pct"/>
          </w:tcPr>
          <w:p w14:paraId="179F2A62" w14:textId="77777777" w:rsidR="009B6D90" w:rsidRPr="00682983" w:rsidRDefault="009B6D90" w:rsidP="00A64FF5">
            <w:pPr>
              <w:jc w:val="center"/>
              <w:rPr>
                <w:sz w:val="18"/>
                <w:szCs w:val="18"/>
              </w:rPr>
            </w:pPr>
            <w:r w:rsidRPr="00682983">
              <w:rPr>
                <w:sz w:val="18"/>
                <w:szCs w:val="18"/>
                <w:lang w:eastAsia="lv-LV"/>
              </w:rPr>
              <w:t>1</w:t>
            </w:r>
          </w:p>
        </w:tc>
        <w:tc>
          <w:tcPr>
            <w:tcW w:w="683" w:type="pct"/>
          </w:tcPr>
          <w:p w14:paraId="50299FAF" w14:textId="77777777" w:rsidR="009B6D90" w:rsidRPr="00F3612F" w:rsidRDefault="009B6D90" w:rsidP="00A64FF5">
            <w:pPr>
              <w:jc w:val="center"/>
              <w:rPr>
                <w:sz w:val="18"/>
                <w:szCs w:val="18"/>
              </w:rPr>
            </w:pPr>
            <w:r w:rsidRPr="00F3612F">
              <w:rPr>
                <w:sz w:val="18"/>
                <w:szCs w:val="18"/>
                <w:lang w:eastAsia="lv-LV"/>
              </w:rPr>
              <w:t>1</w:t>
            </w:r>
          </w:p>
        </w:tc>
        <w:tc>
          <w:tcPr>
            <w:tcW w:w="728" w:type="pct"/>
          </w:tcPr>
          <w:p w14:paraId="67DFCB3F" w14:textId="77777777" w:rsidR="009B6D90" w:rsidRPr="00EC2873" w:rsidRDefault="009B6D90" w:rsidP="00A64FF5">
            <w:pPr>
              <w:jc w:val="center"/>
              <w:rPr>
                <w:sz w:val="18"/>
                <w:szCs w:val="18"/>
              </w:rPr>
            </w:pPr>
            <w:r w:rsidRPr="00EC2873">
              <w:rPr>
                <w:sz w:val="18"/>
                <w:szCs w:val="18"/>
                <w:lang w:eastAsia="lv-LV"/>
              </w:rPr>
              <w:t>1</w:t>
            </w:r>
          </w:p>
        </w:tc>
        <w:tc>
          <w:tcPr>
            <w:tcW w:w="682" w:type="pct"/>
          </w:tcPr>
          <w:p w14:paraId="0F852574" w14:textId="77777777" w:rsidR="009B6D90" w:rsidRPr="00EC2873" w:rsidRDefault="009B6D90" w:rsidP="00A64FF5">
            <w:pPr>
              <w:jc w:val="center"/>
              <w:rPr>
                <w:sz w:val="18"/>
                <w:szCs w:val="18"/>
              </w:rPr>
            </w:pPr>
            <w:r w:rsidRPr="00EC2873">
              <w:rPr>
                <w:sz w:val="18"/>
                <w:szCs w:val="18"/>
                <w:lang w:eastAsia="lv-LV"/>
              </w:rPr>
              <w:t>1</w:t>
            </w:r>
          </w:p>
        </w:tc>
        <w:tc>
          <w:tcPr>
            <w:tcW w:w="685" w:type="pct"/>
          </w:tcPr>
          <w:p w14:paraId="01FA8665" w14:textId="77777777" w:rsidR="009B6D90" w:rsidRPr="00B82D48" w:rsidRDefault="009B6D90" w:rsidP="00A64FF5">
            <w:pPr>
              <w:jc w:val="center"/>
              <w:rPr>
                <w:sz w:val="18"/>
                <w:szCs w:val="18"/>
              </w:rPr>
            </w:pPr>
            <w:r w:rsidRPr="00B82D48">
              <w:rPr>
                <w:sz w:val="18"/>
                <w:szCs w:val="18"/>
              </w:rPr>
              <w:t>1</w:t>
            </w:r>
          </w:p>
        </w:tc>
      </w:tr>
      <w:tr w:rsidR="009B6D90" w:rsidRPr="00CF69B8" w14:paraId="3697E833" w14:textId="77777777" w:rsidTr="00E23B7D">
        <w:trPr>
          <w:trHeight w:val="142"/>
        </w:trPr>
        <w:tc>
          <w:tcPr>
            <w:tcW w:w="1538" w:type="pct"/>
          </w:tcPr>
          <w:p w14:paraId="13F9A743" w14:textId="77777777" w:rsidR="009B6D90" w:rsidRPr="002C2C80" w:rsidRDefault="009B6D90" w:rsidP="00A64FF5">
            <w:pPr>
              <w:pStyle w:val="Tabuluvirsraksti"/>
              <w:jc w:val="both"/>
              <w:rPr>
                <w:i/>
                <w:sz w:val="18"/>
                <w:szCs w:val="18"/>
                <w:lang w:eastAsia="lv-LV"/>
              </w:rPr>
            </w:pPr>
            <w:r w:rsidRPr="00EC2873">
              <w:rPr>
                <w:i/>
                <w:sz w:val="18"/>
                <w:szCs w:val="18"/>
                <w:lang w:eastAsia="lv-LV"/>
              </w:rPr>
              <w:t>Informatīvi pasākumi par inovatīvu datu apstrādes metožu un jaunu datu avotu izmantošanu statistikas sagatavošanā (skaits)</w:t>
            </w:r>
            <w:r w:rsidRPr="00544D5D">
              <w:rPr>
                <w:szCs w:val="18"/>
                <w:lang w:eastAsia="lv-LV"/>
              </w:rPr>
              <w:t xml:space="preserve"> </w:t>
            </w:r>
          </w:p>
        </w:tc>
        <w:tc>
          <w:tcPr>
            <w:tcW w:w="684" w:type="pct"/>
          </w:tcPr>
          <w:p w14:paraId="6B927313" w14:textId="77777777" w:rsidR="009B6D90" w:rsidRPr="00775AC0" w:rsidRDefault="009B6D90" w:rsidP="00A64FF5">
            <w:pPr>
              <w:jc w:val="center"/>
              <w:rPr>
                <w:sz w:val="18"/>
                <w:szCs w:val="18"/>
              </w:rPr>
            </w:pPr>
            <w:r w:rsidRPr="00775AC0">
              <w:rPr>
                <w:sz w:val="18"/>
                <w:szCs w:val="18"/>
              </w:rPr>
              <w:t>4</w:t>
            </w:r>
          </w:p>
        </w:tc>
        <w:tc>
          <w:tcPr>
            <w:tcW w:w="683" w:type="pct"/>
          </w:tcPr>
          <w:p w14:paraId="6C558BE4" w14:textId="77777777" w:rsidR="009B6D90" w:rsidRPr="00F3612F" w:rsidRDefault="009B6D90" w:rsidP="00A64FF5">
            <w:pPr>
              <w:jc w:val="center"/>
              <w:rPr>
                <w:sz w:val="18"/>
                <w:szCs w:val="18"/>
              </w:rPr>
            </w:pPr>
            <w:r w:rsidRPr="00EC2873">
              <w:rPr>
                <w:sz w:val="18"/>
                <w:szCs w:val="18"/>
              </w:rPr>
              <w:t>3</w:t>
            </w:r>
          </w:p>
        </w:tc>
        <w:tc>
          <w:tcPr>
            <w:tcW w:w="728" w:type="pct"/>
          </w:tcPr>
          <w:p w14:paraId="28E49880" w14:textId="77777777" w:rsidR="009B6D90" w:rsidRPr="00EC2873" w:rsidRDefault="009B6D90" w:rsidP="00A64FF5">
            <w:pPr>
              <w:jc w:val="center"/>
              <w:rPr>
                <w:sz w:val="18"/>
                <w:szCs w:val="18"/>
              </w:rPr>
            </w:pPr>
            <w:r w:rsidRPr="00EC2873">
              <w:rPr>
                <w:sz w:val="18"/>
                <w:szCs w:val="18"/>
              </w:rPr>
              <w:t>3</w:t>
            </w:r>
          </w:p>
        </w:tc>
        <w:tc>
          <w:tcPr>
            <w:tcW w:w="682" w:type="pct"/>
          </w:tcPr>
          <w:p w14:paraId="64BB24EA" w14:textId="77777777" w:rsidR="009B6D90" w:rsidRPr="00EC2873" w:rsidRDefault="009B6D90" w:rsidP="00A64FF5">
            <w:pPr>
              <w:jc w:val="center"/>
              <w:rPr>
                <w:sz w:val="18"/>
                <w:szCs w:val="18"/>
              </w:rPr>
            </w:pPr>
            <w:r w:rsidRPr="00EC2873">
              <w:rPr>
                <w:sz w:val="18"/>
                <w:szCs w:val="18"/>
              </w:rPr>
              <w:t>3</w:t>
            </w:r>
          </w:p>
        </w:tc>
        <w:tc>
          <w:tcPr>
            <w:tcW w:w="685" w:type="pct"/>
          </w:tcPr>
          <w:p w14:paraId="7A840A9B" w14:textId="77777777" w:rsidR="009B6D90" w:rsidRPr="00B82D48" w:rsidRDefault="009B6D90" w:rsidP="00A64FF5">
            <w:pPr>
              <w:jc w:val="center"/>
              <w:rPr>
                <w:sz w:val="18"/>
                <w:szCs w:val="18"/>
              </w:rPr>
            </w:pPr>
            <w:r w:rsidRPr="00B82D48">
              <w:rPr>
                <w:sz w:val="18"/>
                <w:szCs w:val="18"/>
              </w:rPr>
              <w:t>3</w:t>
            </w:r>
          </w:p>
        </w:tc>
      </w:tr>
      <w:tr w:rsidR="009B6D90" w:rsidRPr="00CF69B8" w14:paraId="33D85FEC" w14:textId="77777777" w:rsidTr="00E23B7D">
        <w:trPr>
          <w:trHeight w:val="142"/>
        </w:trPr>
        <w:tc>
          <w:tcPr>
            <w:tcW w:w="1538" w:type="pct"/>
          </w:tcPr>
          <w:p w14:paraId="7CB3CB29" w14:textId="77777777" w:rsidR="009B6D90" w:rsidRPr="00EC2873" w:rsidRDefault="009B6D90" w:rsidP="00A64FF5">
            <w:pPr>
              <w:pStyle w:val="Tabuluvirsraksti"/>
              <w:jc w:val="both"/>
              <w:rPr>
                <w:i/>
                <w:sz w:val="18"/>
                <w:szCs w:val="18"/>
                <w:lang w:eastAsia="lv-LV"/>
              </w:rPr>
            </w:pPr>
            <w:r w:rsidRPr="00C7594E">
              <w:rPr>
                <w:i/>
                <w:sz w:val="18"/>
                <w:szCs w:val="18"/>
                <w:lang w:eastAsia="lv-LV"/>
              </w:rPr>
              <w:t>Aprēķināti reģionālie klimata rādītāji par SEG emisijām, klimata pārmaiņu ietekmju mazināšanu un pielāgošanos klimata pārmaiņām (skaits)</w:t>
            </w:r>
          </w:p>
        </w:tc>
        <w:tc>
          <w:tcPr>
            <w:tcW w:w="684" w:type="pct"/>
          </w:tcPr>
          <w:p w14:paraId="1885CD8C" w14:textId="77777777" w:rsidR="009B6D90" w:rsidRPr="00682983" w:rsidRDefault="009B6D90" w:rsidP="00A64FF5">
            <w:pPr>
              <w:jc w:val="center"/>
              <w:rPr>
                <w:sz w:val="18"/>
                <w:szCs w:val="18"/>
              </w:rPr>
            </w:pPr>
            <w:r w:rsidRPr="00682983">
              <w:rPr>
                <w:sz w:val="18"/>
                <w:szCs w:val="18"/>
              </w:rPr>
              <w:t>-</w:t>
            </w:r>
          </w:p>
        </w:tc>
        <w:tc>
          <w:tcPr>
            <w:tcW w:w="683" w:type="pct"/>
          </w:tcPr>
          <w:p w14:paraId="602B2BD4" w14:textId="77777777" w:rsidR="009B6D90" w:rsidRPr="00EC2873" w:rsidRDefault="009B6D90" w:rsidP="00A64FF5">
            <w:pPr>
              <w:jc w:val="center"/>
              <w:rPr>
                <w:sz w:val="18"/>
                <w:szCs w:val="18"/>
              </w:rPr>
            </w:pPr>
            <w:r w:rsidRPr="00EC2873">
              <w:rPr>
                <w:sz w:val="18"/>
                <w:szCs w:val="18"/>
              </w:rPr>
              <w:t>20</w:t>
            </w:r>
          </w:p>
        </w:tc>
        <w:tc>
          <w:tcPr>
            <w:tcW w:w="728" w:type="pct"/>
          </w:tcPr>
          <w:p w14:paraId="733D5827" w14:textId="77777777" w:rsidR="009B6D90" w:rsidRPr="00EC2873" w:rsidRDefault="009B6D90" w:rsidP="00A64FF5">
            <w:pPr>
              <w:jc w:val="center"/>
              <w:rPr>
                <w:sz w:val="18"/>
                <w:szCs w:val="18"/>
              </w:rPr>
            </w:pPr>
            <w:r w:rsidRPr="00EC2873">
              <w:rPr>
                <w:sz w:val="18"/>
                <w:szCs w:val="18"/>
              </w:rPr>
              <w:t>20</w:t>
            </w:r>
          </w:p>
        </w:tc>
        <w:tc>
          <w:tcPr>
            <w:tcW w:w="682" w:type="pct"/>
          </w:tcPr>
          <w:p w14:paraId="136BBED7" w14:textId="77777777" w:rsidR="009B6D90" w:rsidRPr="00EC2873" w:rsidRDefault="009B6D90" w:rsidP="00A64FF5">
            <w:pPr>
              <w:jc w:val="center"/>
              <w:rPr>
                <w:sz w:val="18"/>
                <w:szCs w:val="18"/>
              </w:rPr>
            </w:pPr>
            <w:r w:rsidRPr="00EC2873">
              <w:rPr>
                <w:sz w:val="18"/>
                <w:szCs w:val="18"/>
              </w:rPr>
              <w:t>20</w:t>
            </w:r>
          </w:p>
        </w:tc>
        <w:tc>
          <w:tcPr>
            <w:tcW w:w="685" w:type="pct"/>
          </w:tcPr>
          <w:p w14:paraId="2784FC86" w14:textId="77777777" w:rsidR="009B6D90" w:rsidRPr="00B82D48" w:rsidRDefault="009B6D90" w:rsidP="00A64FF5">
            <w:pPr>
              <w:jc w:val="center"/>
              <w:rPr>
                <w:sz w:val="18"/>
                <w:szCs w:val="18"/>
              </w:rPr>
            </w:pPr>
            <w:r w:rsidRPr="00B82D48">
              <w:rPr>
                <w:sz w:val="18"/>
                <w:szCs w:val="18"/>
              </w:rPr>
              <w:t>20</w:t>
            </w:r>
          </w:p>
        </w:tc>
      </w:tr>
      <w:tr w:rsidR="009B6D90" w:rsidRPr="00CF69B8" w14:paraId="73D7191D" w14:textId="77777777" w:rsidTr="00E23B7D">
        <w:trPr>
          <w:trHeight w:val="142"/>
        </w:trPr>
        <w:tc>
          <w:tcPr>
            <w:tcW w:w="5000" w:type="pct"/>
            <w:gridSpan w:val="6"/>
            <w:shd w:val="clear" w:color="auto" w:fill="D9D9D9" w:themeFill="background1" w:themeFillShade="D9"/>
            <w:vAlign w:val="center"/>
          </w:tcPr>
          <w:p w14:paraId="0EE49FE7" w14:textId="77777777" w:rsidR="009B6D90" w:rsidRPr="00F56AC0" w:rsidRDefault="009B6D90" w:rsidP="00A64FF5">
            <w:pPr>
              <w:jc w:val="center"/>
              <w:rPr>
                <w:sz w:val="18"/>
                <w:szCs w:val="18"/>
              </w:rPr>
            </w:pPr>
            <w:bookmarkStart w:id="17" w:name="_Hlk125976144"/>
            <w:r w:rsidRPr="00F56AC0">
              <w:rPr>
                <w:b/>
                <w:sz w:val="18"/>
                <w:szCs w:val="18"/>
                <w:lang w:eastAsia="lv-LV"/>
              </w:rPr>
              <w:t>Kvalitātes rādītāji</w:t>
            </w:r>
          </w:p>
        </w:tc>
      </w:tr>
      <w:tr w:rsidR="009B6D90" w:rsidRPr="00CF69B8" w14:paraId="48E856A5" w14:textId="77777777" w:rsidTr="00E23B7D">
        <w:trPr>
          <w:trHeight w:val="142"/>
        </w:trPr>
        <w:tc>
          <w:tcPr>
            <w:tcW w:w="1538" w:type="pct"/>
            <w:vAlign w:val="center"/>
          </w:tcPr>
          <w:p w14:paraId="1DEB5038" w14:textId="77777777" w:rsidR="009B6D90" w:rsidRPr="002C2C80" w:rsidRDefault="009B6D90" w:rsidP="00A64FF5">
            <w:pPr>
              <w:pStyle w:val="Tabuluvirsraksti"/>
              <w:jc w:val="both"/>
              <w:rPr>
                <w:i/>
                <w:sz w:val="18"/>
                <w:szCs w:val="18"/>
                <w:lang w:eastAsia="lv-LV"/>
              </w:rPr>
            </w:pPr>
            <w:r>
              <w:rPr>
                <w:i/>
                <w:sz w:val="18"/>
                <w:szCs w:val="18"/>
              </w:rPr>
              <w:t>A</w:t>
            </w:r>
            <w:r w:rsidRPr="002C2C80">
              <w:rPr>
                <w:i/>
                <w:sz w:val="18"/>
                <w:szCs w:val="18"/>
              </w:rPr>
              <w:t>r CSP darbu apmierināt</w:t>
            </w:r>
            <w:r>
              <w:rPr>
                <w:i/>
                <w:sz w:val="18"/>
                <w:szCs w:val="18"/>
              </w:rPr>
              <w:t>o</w:t>
            </w:r>
            <w:r w:rsidRPr="002C2C80">
              <w:rPr>
                <w:i/>
                <w:sz w:val="18"/>
                <w:szCs w:val="18"/>
              </w:rPr>
              <w:t xml:space="preserve"> un daļēji apmierināt</w:t>
            </w:r>
            <w:r>
              <w:rPr>
                <w:i/>
                <w:sz w:val="18"/>
                <w:szCs w:val="18"/>
              </w:rPr>
              <w:t xml:space="preserve">) īpatsvars </w:t>
            </w:r>
            <w:r w:rsidRPr="002C2C80">
              <w:rPr>
                <w:i/>
                <w:sz w:val="18"/>
                <w:szCs w:val="18"/>
              </w:rPr>
              <w:t>(%)</w:t>
            </w:r>
          </w:p>
        </w:tc>
        <w:tc>
          <w:tcPr>
            <w:tcW w:w="684" w:type="pct"/>
          </w:tcPr>
          <w:p w14:paraId="6771305C" w14:textId="77777777" w:rsidR="009B6D90" w:rsidRPr="00775AC0" w:rsidRDefault="009B6D90" w:rsidP="00A64FF5">
            <w:pPr>
              <w:jc w:val="center"/>
              <w:rPr>
                <w:sz w:val="18"/>
                <w:szCs w:val="18"/>
              </w:rPr>
            </w:pPr>
            <w:r w:rsidRPr="00775AC0">
              <w:rPr>
                <w:sz w:val="18"/>
                <w:szCs w:val="18"/>
              </w:rPr>
              <w:t>93</w:t>
            </w:r>
          </w:p>
        </w:tc>
        <w:tc>
          <w:tcPr>
            <w:tcW w:w="683" w:type="pct"/>
          </w:tcPr>
          <w:p w14:paraId="7C592637" w14:textId="77777777" w:rsidR="009B6D90" w:rsidRPr="007E0DD0" w:rsidRDefault="009B6D90" w:rsidP="00A64FF5">
            <w:pPr>
              <w:jc w:val="center"/>
              <w:rPr>
                <w:sz w:val="18"/>
                <w:szCs w:val="18"/>
              </w:rPr>
            </w:pPr>
            <w:r w:rsidRPr="003C6D83">
              <w:rPr>
                <w:color w:val="000000" w:themeColor="text1"/>
                <w:sz w:val="18"/>
                <w:szCs w:val="18"/>
              </w:rPr>
              <w:t>-</w:t>
            </w:r>
          </w:p>
        </w:tc>
        <w:tc>
          <w:tcPr>
            <w:tcW w:w="728" w:type="pct"/>
          </w:tcPr>
          <w:p w14:paraId="031C024C" w14:textId="77777777" w:rsidR="009B6D90" w:rsidRPr="003C6D83" w:rsidRDefault="009B6D90" w:rsidP="00A64FF5">
            <w:pPr>
              <w:jc w:val="center"/>
              <w:rPr>
                <w:color w:val="000000" w:themeColor="text1"/>
                <w:sz w:val="18"/>
                <w:szCs w:val="18"/>
              </w:rPr>
            </w:pPr>
            <w:r w:rsidRPr="003C6D83">
              <w:rPr>
                <w:color w:val="000000" w:themeColor="text1"/>
                <w:sz w:val="18"/>
                <w:szCs w:val="18"/>
              </w:rPr>
              <w:t>94</w:t>
            </w:r>
          </w:p>
        </w:tc>
        <w:tc>
          <w:tcPr>
            <w:tcW w:w="682" w:type="pct"/>
          </w:tcPr>
          <w:p w14:paraId="6490C9E4" w14:textId="77777777" w:rsidR="009B6D90" w:rsidRPr="003C6D83" w:rsidRDefault="009B6D90" w:rsidP="00A64FF5">
            <w:pPr>
              <w:jc w:val="center"/>
              <w:rPr>
                <w:color w:val="000000" w:themeColor="text1"/>
                <w:sz w:val="18"/>
                <w:szCs w:val="18"/>
              </w:rPr>
            </w:pPr>
            <w:r w:rsidRPr="003C6D83">
              <w:rPr>
                <w:color w:val="000000" w:themeColor="text1"/>
                <w:sz w:val="18"/>
                <w:szCs w:val="18"/>
              </w:rPr>
              <w:t>-</w:t>
            </w:r>
          </w:p>
        </w:tc>
        <w:tc>
          <w:tcPr>
            <w:tcW w:w="685" w:type="pct"/>
          </w:tcPr>
          <w:p w14:paraId="219E1715" w14:textId="77777777" w:rsidR="009B6D90" w:rsidRPr="00C70AB2" w:rsidRDefault="009B6D90" w:rsidP="00A64FF5">
            <w:pPr>
              <w:jc w:val="center"/>
              <w:rPr>
                <w:sz w:val="18"/>
                <w:szCs w:val="18"/>
              </w:rPr>
            </w:pPr>
            <w:r w:rsidRPr="00C70AB2">
              <w:rPr>
                <w:sz w:val="18"/>
                <w:szCs w:val="18"/>
              </w:rPr>
              <w:t>94</w:t>
            </w:r>
          </w:p>
        </w:tc>
      </w:tr>
      <w:bookmarkEnd w:id="17"/>
      <w:tr w:rsidR="009B6D90" w:rsidRPr="00CF69B8" w14:paraId="0C177E61" w14:textId="77777777" w:rsidTr="00E23B7D">
        <w:trPr>
          <w:trHeight w:val="142"/>
        </w:trPr>
        <w:tc>
          <w:tcPr>
            <w:tcW w:w="1538" w:type="pct"/>
            <w:vAlign w:val="center"/>
          </w:tcPr>
          <w:p w14:paraId="1450E5DD" w14:textId="77777777" w:rsidR="009B6D90" w:rsidRPr="002C2C80" w:rsidRDefault="009B6D90" w:rsidP="00A64FF5">
            <w:pPr>
              <w:pStyle w:val="Tabuluvirsraksti"/>
              <w:jc w:val="both"/>
              <w:rPr>
                <w:i/>
                <w:sz w:val="18"/>
                <w:szCs w:val="18"/>
              </w:rPr>
            </w:pPr>
            <w:r w:rsidRPr="00C70AB2">
              <w:rPr>
                <w:i/>
                <w:sz w:val="18"/>
                <w:szCs w:val="18"/>
              </w:rPr>
              <w:t>Latvijas statistikas iestāžu, kas ražo Eiropas statistiku, atbilstība Eiropas statistikas Prakses kodeksa prasībām (%)</w:t>
            </w:r>
          </w:p>
        </w:tc>
        <w:tc>
          <w:tcPr>
            <w:tcW w:w="684" w:type="pct"/>
          </w:tcPr>
          <w:p w14:paraId="7E8F14AA" w14:textId="77777777" w:rsidR="009B6D90" w:rsidRPr="00D61EA0" w:rsidRDefault="009B6D90" w:rsidP="00A64FF5">
            <w:pPr>
              <w:jc w:val="center"/>
              <w:rPr>
                <w:sz w:val="18"/>
                <w:szCs w:val="18"/>
              </w:rPr>
            </w:pPr>
            <w:r w:rsidRPr="00D61EA0">
              <w:rPr>
                <w:sz w:val="18"/>
                <w:szCs w:val="18"/>
                <w:lang w:eastAsia="lv-LV"/>
              </w:rPr>
              <w:t>92</w:t>
            </w:r>
          </w:p>
        </w:tc>
        <w:tc>
          <w:tcPr>
            <w:tcW w:w="683" w:type="pct"/>
          </w:tcPr>
          <w:p w14:paraId="5218C59A" w14:textId="77777777" w:rsidR="009B6D90" w:rsidRPr="00D61EA0" w:rsidRDefault="009B6D90" w:rsidP="00A64FF5">
            <w:pPr>
              <w:jc w:val="center"/>
              <w:rPr>
                <w:sz w:val="18"/>
                <w:szCs w:val="18"/>
              </w:rPr>
            </w:pPr>
            <w:r w:rsidRPr="00D61EA0">
              <w:rPr>
                <w:sz w:val="18"/>
                <w:szCs w:val="18"/>
                <w:lang w:eastAsia="lv-LV"/>
              </w:rPr>
              <w:t>90</w:t>
            </w:r>
          </w:p>
        </w:tc>
        <w:tc>
          <w:tcPr>
            <w:tcW w:w="728" w:type="pct"/>
          </w:tcPr>
          <w:p w14:paraId="1B618AED" w14:textId="77777777" w:rsidR="009B6D90" w:rsidRPr="00D61EA0" w:rsidRDefault="009B6D90" w:rsidP="00A64FF5">
            <w:pPr>
              <w:jc w:val="center"/>
              <w:rPr>
                <w:sz w:val="18"/>
                <w:szCs w:val="18"/>
              </w:rPr>
            </w:pPr>
            <w:r w:rsidRPr="00D61EA0">
              <w:rPr>
                <w:sz w:val="18"/>
                <w:szCs w:val="18"/>
                <w:lang w:eastAsia="lv-LV"/>
              </w:rPr>
              <w:t>90</w:t>
            </w:r>
          </w:p>
        </w:tc>
        <w:tc>
          <w:tcPr>
            <w:tcW w:w="682" w:type="pct"/>
          </w:tcPr>
          <w:p w14:paraId="081B61BF" w14:textId="77777777" w:rsidR="009B6D90" w:rsidRPr="000519A6" w:rsidRDefault="009B6D90" w:rsidP="00A64FF5">
            <w:pPr>
              <w:jc w:val="center"/>
              <w:rPr>
                <w:color w:val="000000" w:themeColor="text1"/>
                <w:sz w:val="18"/>
                <w:szCs w:val="18"/>
              </w:rPr>
            </w:pPr>
            <w:r w:rsidRPr="000519A6">
              <w:rPr>
                <w:color w:val="000000"/>
                <w:sz w:val="18"/>
                <w:szCs w:val="18"/>
                <w:lang w:eastAsia="lv-LV"/>
              </w:rPr>
              <w:t>90</w:t>
            </w:r>
          </w:p>
        </w:tc>
        <w:tc>
          <w:tcPr>
            <w:tcW w:w="685" w:type="pct"/>
          </w:tcPr>
          <w:p w14:paraId="1D817FFB" w14:textId="77777777" w:rsidR="009B6D90" w:rsidRPr="00C70AB2" w:rsidRDefault="009B6D90" w:rsidP="00A64FF5">
            <w:pPr>
              <w:jc w:val="center"/>
              <w:rPr>
                <w:sz w:val="18"/>
                <w:szCs w:val="18"/>
              </w:rPr>
            </w:pPr>
            <w:r w:rsidRPr="00C70AB2">
              <w:rPr>
                <w:sz w:val="18"/>
                <w:szCs w:val="18"/>
                <w:lang w:eastAsia="lv-LV"/>
              </w:rPr>
              <w:t>90</w:t>
            </w:r>
          </w:p>
        </w:tc>
      </w:tr>
    </w:tbl>
    <w:p w14:paraId="7C57F992" w14:textId="77777777" w:rsidR="009B6D90" w:rsidRPr="007E0DD0" w:rsidRDefault="009B6D90" w:rsidP="009B6D90">
      <w:pPr>
        <w:pStyle w:val="Tabuluvirsraksti"/>
        <w:spacing w:before="240" w:after="120"/>
        <w:jc w:val="left"/>
        <w:rPr>
          <w:b/>
          <w:lang w:eastAsia="lv-LV"/>
        </w:rPr>
      </w:pPr>
      <w:bookmarkStart w:id="18" w:name="_Hlk125105337"/>
      <w:bookmarkEnd w:id="16"/>
      <w:r>
        <w:rPr>
          <w:b/>
          <w:lang w:eastAsia="lv-LV"/>
        </w:rPr>
        <w:t>6</w:t>
      </w:r>
      <w:r w:rsidRPr="005D6A71">
        <w:rPr>
          <w:b/>
          <w:lang w:eastAsia="lv-LV"/>
        </w:rPr>
        <w:t>. Konkurences politikas īstenošana</w:t>
      </w:r>
    </w:p>
    <w:tbl>
      <w:tblPr>
        <w:tblStyle w:val="TableGrid"/>
        <w:tblW w:w="5000" w:type="pct"/>
        <w:tblLook w:val="04A0" w:firstRow="1" w:lastRow="0" w:firstColumn="1" w:lastColumn="0" w:noHBand="0" w:noVBand="1"/>
      </w:tblPr>
      <w:tblGrid>
        <w:gridCol w:w="4106"/>
        <w:gridCol w:w="2456"/>
        <w:gridCol w:w="1258"/>
        <w:gridCol w:w="1241"/>
      </w:tblGrid>
      <w:tr w:rsidR="009B6D90" w:rsidRPr="00CF69B8" w14:paraId="7CEA52E5" w14:textId="77777777" w:rsidTr="00421623">
        <w:trPr>
          <w:trHeight w:val="283"/>
        </w:trPr>
        <w:tc>
          <w:tcPr>
            <w:tcW w:w="5000" w:type="pct"/>
            <w:gridSpan w:val="4"/>
            <w:shd w:val="clear" w:color="auto" w:fill="D9D9D9" w:themeFill="background1" w:themeFillShade="D9"/>
          </w:tcPr>
          <w:p w14:paraId="560E47EE" w14:textId="77777777" w:rsidR="009B6D90" w:rsidRPr="00EF39B0" w:rsidRDefault="009B6D90" w:rsidP="00A64FF5">
            <w:pPr>
              <w:pStyle w:val="Default"/>
              <w:rPr>
                <w:color w:val="auto"/>
              </w:rPr>
            </w:pPr>
            <w:r w:rsidRPr="00EF39B0">
              <w:rPr>
                <w:b/>
                <w:bCs/>
                <w:color w:val="auto"/>
                <w:sz w:val="18"/>
                <w:szCs w:val="18"/>
              </w:rPr>
              <w:t xml:space="preserve">Politikas mērķis: </w:t>
            </w:r>
            <w:r w:rsidRPr="00EF39B0">
              <w:rPr>
                <w:rFonts w:eastAsiaTheme="minorHAnsi"/>
                <w:b/>
                <w:bCs/>
                <w:color w:val="auto"/>
                <w:sz w:val="18"/>
                <w:szCs w:val="18"/>
              </w:rPr>
              <w:t>reaģēt uz tirgus nepilnībām un panākt efektīvāku tirgus dalībnieku konkurenci sabiedrībai nozīmīgiem pakalpojumiem</w:t>
            </w:r>
            <w:r w:rsidRPr="00EF39B0">
              <w:rPr>
                <w:rFonts w:eastAsiaTheme="minorHAnsi"/>
                <w:color w:val="auto"/>
                <w:sz w:val="23"/>
                <w:szCs w:val="23"/>
              </w:rPr>
              <w:t>/</w:t>
            </w:r>
            <w:r w:rsidRPr="00EF39B0">
              <w:rPr>
                <w:color w:val="auto"/>
                <w:sz w:val="18"/>
                <w:szCs w:val="18"/>
                <w:lang w:eastAsia="lv-LV"/>
              </w:rPr>
              <w:t xml:space="preserve"> </w:t>
            </w:r>
            <w:r w:rsidRPr="00C125C3">
              <w:rPr>
                <w:rFonts w:eastAsia="Times New Roman"/>
                <w:i/>
                <w:color w:val="auto"/>
                <w:sz w:val="18"/>
                <w:szCs w:val="18"/>
                <w:lang w:eastAsia="lv-LV"/>
              </w:rPr>
              <w:t>Valdības rīcības plāns</w:t>
            </w:r>
          </w:p>
        </w:tc>
      </w:tr>
      <w:tr w:rsidR="009B6D90" w:rsidRPr="00CF69B8" w14:paraId="6F4CECC9" w14:textId="77777777" w:rsidTr="00421623">
        <w:trPr>
          <w:trHeight w:val="425"/>
        </w:trPr>
        <w:tc>
          <w:tcPr>
            <w:tcW w:w="2266" w:type="pct"/>
            <w:shd w:val="clear" w:color="auto" w:fill="auto"/>
          </w:tcPr>
          <w:p w14:paraId="447B0870" w14:textId="77777777" w:rsidR="009B6D90" w:rsidRPr="003F66AD" w:rsidRDefault="009B6D90" w:rsidP="00A64FF5">
            <w:pPr>
              <w:pStyle w:val="Tabuluvirsraksti"/>
              <w:rPr>
                <w:b/>
                <w:sz w:val="18"/>
                <w:szCs w:val="18"/>
                <w:lang w:eastAsia="lv-LV"/>
              </w:rPr>
            </w:pPr>
            <w:r w:rsidRPr="003F66AD">
              <w:rPr>
                <w:b/>
                <w:sz w:val="18"/>
                <w:szCs w:val="18"/>
                <w:lang w:eastAsia="lv-LV"/>
              </w:rPr>
              <w:t>Politikas rezultatīvie rādītāji</w:t>
            </w:r>
          </w:p>
        </w:tc>
        <w:tc>
          <w:tcPr>
            <w:tcW w:w="1355" w:type="pct"/>
            <w:shd w:val="clear" w:color="auto" w:fill="auto"/>
          </w:tcPr>
          <w:p w14:paraId="3EFF843C" w14:textId="77777777" w:rsidR="009B6D90" w:rsidRPr="002D5545" w:rsidRDefault="009B6D90" w:rsidP="00A64FF5">
            <w:pPr>
              <w:pStyle w:val="Tabuluvirsraksti"/>
              <w:rPr>
                <w:b/>
                <w:sz w:val="18"/>
                <w:szCs w:val="18"/>
                <w:lang w:eastAsia="lv-LV"/>
              </w:rPr>
            </w:pPr>
            <w:r w:rsidRPr="002D5545">
              <w:rPr>
                <w:b/>
                <w:sz w:val="18"/>
                <w:szCs w:val="18"/>
                <w:lang w:eastAsia="lv-LV"/>
              </w:rPr>
              <w:t xml:space="preserve">Attīstības plānošanas dokumenti vai </w:t>
            </w:r>
          </w:p>
          <w:p w14:paraId="6B80B993" w14:textId="77777777" w:rsidR="009B6D90" w:rsidRPr="007E0DD0" w:rsidRDefault="009B6D90" w:rsidP="00A64FF5">
            <w:pPr>
              <w:pStyle w:val="Tabuluvirsraksti"/>
              <w:rPr>
                <w:b/>
                <w:sz w:val="18"/>
                <w:szCs w:val="18"/>
                <w:lang w:eastAsia="lv-LV"/>
              </w:rPr>
            </w:pPr>
            <w:r w:rsidRPr="002D5545">
              <w:rPr>
                <w:b/>
                <w:sz w:val="18"/>
                <w:szCs w:val="18"/>
                <w:lang w:eastAsia="lv-LV"/>
              </w:rPr>
              <w:t>normatīvie akti</w:t>
            </w:r>
          </w:p>
        </w:tc>
        <w:tc>
          <w:tcPr>
            <w:tcW w:w="694" w:type="pct"/>
            <w:shd w:val="clear" w:color="auto" w:fill="auto"/>
          </w:tcPr>
          <w:p w14:paraId="445C3D0E" w14:textId="77777777" w:rsidR="009B6D90" w:rsidRPr="002C2C80" w:rsidRDefault="009B6D90" w:rsidP="00A64FF5">
            <w:pPr>
              <w:pStyle w:val="Tabuluvirsraksti"/>
              <w:rPr>
                <w:b/>
                <w:sz w:val="18"/>
                <w:szCs w:val="18"/>
                <w:lang w:eastAsia="lv-LV"/>
              </w:rPr>
            </w:pPr>
            <w:r w:rsidRPr="002D5545">
              <w:rPr>
                <w:b/>
                <w:sz w:val="18"/>
                <w:szCs w:val="18"/>
                <w:lang w:eastAsia="lv-LV"/>
              </w:rPr>
              <w:t xml:space="preserve">Faktiskā vērtība </w:t>
            </w:r>
            <w:r w:rsidRPr="002D5545">
              <w:rPr>
                <w:sz w:val="18"/>
                <w:szCs w:val="18"/>
                <w:lang w:eastAsia="lv-LV"/>
              </w:rPr>
              <w:t>(</w:t>
            </w:r>
            <w:r>
              <w:rPr>
                <w:sz w:val="18"/>
                <w:szCs w:val="18"/>
                <w:lang w:eastAsia="lv-LV"/>
              </w:rPr>
              <w:t>2023</w:t>
            </w:r>
            <w:r w:rsidRPr="002D5545">
              <w:rPr>
                <w:sz w:val="18"/>
                <w:szCs w:val="18"/>
                <w:lang w:eastAsia="lv-LV"/>
              </w:rPr>
              <w:t>)</w:t>
            </w:r>
          </w:p>
        </w:tc>
        <w:tc>
          <w:tcPr>
            <w:tcW w:w="685" w:type="pct"/>
            <w:shd w:val="clear" w:color="auto" w:fill="auto"/>
          </w:tcPr>
          <w:p w14:paraId="219F1748" w14:textId="77777777" w:rsidR="009B6D90" w:rsidRPr="00C23066" w:rsidRDefault="009B6D90" w:rsidP="00A64FF5">
            <w:pPr>
              <w:pStyle w:val="Tabuluvirsraksti"/>
              <w:rPr>
                <w:b/>
                <w:sz w:val="18"/>
                <w:szCs w:val="18"/>
                <w:lang w:eastAsia="lv-LV"/>
              </w:rPr>
            </w:pPr>
            <w:r w:rsidRPr="002D5545">
              <w:rPr>
                <w:b/>
                <w:sz w:val="18"/>
                <w:szCs w:val="18"/>
                <w:lang w:eastAsia="lv-LV"/>
              </w:rPr>
              <w:t xml:space="preserve">Plānotā vērtība </w:t>
            </w:r>
            <w:r w:rsidRPr="008929E9">
              <w:rPr>
                <w:sz w:val="18"/>
                <w:szCs w:val="18"/>
                <w:lang w:eastAsia="lv-LV"/>
              </w:rPr>
              <w:t>(2027)</w:t>
            </w:r>
          </w:p>
        </w:tc>
      </w:tr>
      <w:tr w:rsidR="009B6D90" w:rsidRPr="00CF69B8" w14:paraId="3BBA82E8" w14:textId="77777777" w:rsidTr="00263FA9">
        <w:trPr>
          <w:trHeight w:val="567"/>
        </w:trPr>
        <w:tc>
          <w:tcPr>
            <w:tcW w:w="2266" w:type="pct"/>
            <w:vAlign w:val="center"/>
          </w:tcPr>
          <w:p w14:paraId="7524CDBB" w14:textId="77777777" w:rsidR="009B6D90" w:rsidRPr="003F66AD" w:rsidRDefault="009B6D90" w:rsidP="00263FA9">
            <w:pPr>
              <w:pStyle w:val="Tabuluvirsraksti"/>
              <w:jc w:val="both"/>
              <w:rPr>
                <w:i/>
                <w:sz w:val="18"/>
                <w:szCs w:val="18"/>
                <w:lang w:eastAsia="lv-LV"/>
              </w:rPr>
            </w:pPr>
            <w:r w:rsidRPr="003F66AD">
              <w:rPr>
                <w:i/>
                <w:sz w:val="18"/>
                <w:szCs w:val="18"/>
              </w:rPr>
              <w:t xml:space="preserve">Sabiedrības ieguvums no konkurences politikas īstenošanas (milj. </w:t>
            </w:r>
            <w:proofErr w:type="spellStart"/>
            <w:r w:rsidRPr="003F66AD">
              <w:rPr>
                <w:i/>
                <w:sz w:val="18"/>
                <w:szCs w:val="18"/>
              </w:rPr>
              <w:t>euro</w:t>
            </w:r>
            <w:proofErr w:type="spellEnd"/>
            <w:r w:rsidRPr="003F66AD">
              <w:rPr>
                <w:i/>
                <w:sz w:val="18"/>
                <w:szCs w:val="18"/>
              </w:rPr>
              <w:t xml:space="preserve"> vidēji trīs gadu periodā)</w:t>
            </w:r>
          </w:p>
        </w:tc>
        <w:tc>
          <w:tcPr>
            <w:tcW w:w="1355" w:type="pct"/>
          </w:tcPr>
          <w:p w14:paraId="1FF582BC" w14:textId="77777777" w:rsidR="009B6D90" w:rsidRPr="007E0DD0" w:rsidRDefault="009B6D90" w:rsidP="00A64FF5">
            <w:pPr>
              <w:pStyle w:val="Tabuluvirsraksti"/>
              <w:jc w:val="both"/>
              <w:rPr>
                <w:i/>
                <w:sz w:val="18"/>
                <w:szCs w:val="18"/>
                <w:lang w:eastAsia="lv-LV"/>
              </w:rPr>
            </w:pPr>
            <w:r w:rsidRPr="007E0DD0">
              <w:rPr>
                <w:i/>
                <w:sz w:val="18"/>
                <w:szCs w:val="18"/>
                <w:lang w:eastAsia="lv-LV"/>
              </w:rPr>
              <w:t>Konkurences padomes darbības stratēģija 2023. – 2029. gadam</w:t>
            </w:r>
          </w:p>
        </w:tc>
        <w:tc>
          <w:tcPr>
            <w:tcW w:w="694" w:type="pct"/>
            <w:vAlign w:val="center"/>
          </w:tcPr>
          <w:p w14:paraId="28A52D41" w14:textId="77777777" w:rsidR="009B6D90" w:rsidRPr="00F00B95" w:rsidRDefault="009B6D90" w:rsidP="00A64FF5">
            <w:pPr>
              <w:pStyle w:val="Tabuluvirsraksti"/>
              <w:rPr>
                <w:i/>
                <w:sz w:val="18"/>
                <w:szCs w:val="18"/>
                <w:lang w:eastAsia="lv-LV"/>
              </w:rPr>
            </w:pPr>
            <w:r w:rsidRPr="00F00B95">
              <w:rPr>
                <w:i/>
                <w:sz w:val="18"/>
                <w:szCs w:val="18"/>
              </w:rPr>
              <w:t>30</w:t>
            </w:r>
          </w:p>
        </w:tc>
        <w:tc>
          <w:tcPr>
            <w:tcW w:w="685" w:type="pct"/>
            <w:vAlign w:val="center"/>
          </w:tcPr>
          <w:p w14:paraId="63C5F0FA" w14:textId="77777777" w:rsidR="009B6D90" w:rsidRPr="00F00B95" w:rsidRDefault="009B6D90" w:rsidP="00A64FF5">
            <w:pPr>
              <w:pStyle w:val="Tabuluvirsraksti"/>
              <w:rPr>
                <w:i/>
                <w:sz w:val="18"/>
                <w:szCs w:val="18"/>
                <w:lang w:eastAsia="lv-LV"/>
              </w:rPr>
            </w:pPr>
            <w:r w:rsidRPr="00F00B95">
              <w:rPr>
                <w:i/>
                <w:sz w:val="18"/>
                <w:szCs w:val="18"/>
              </w:rPr>
              <w:t>30</w:t>
            </w:r>
          </w:p>
        </w:tc>
      </w:tr>
      <w:tr w:rsidR="009B6D90" w:rsidRPr="00400E03" w14:paraId="0F922D10" w14:textId="77777777" w:rsidTr="00421623">
        <w:tc>
          <w:tcPr>
            <w:tcW w:w="2266" w:type="pct"/>
          </w:tcPr>
          <w:p w14:paraId="7D3CE12F" w14:textId="77777777" w:rsidR="009B6D90" w:rsidRPr="00400E03" w:rsidRDefault="009B6D90" w:rsidP="00A64FF5">
            <w:pPr>
              <w:pStyle w:val="Tabuluvirsraksti"/>
              <w:jc w:val="both"/>
              <w:rPr>
                <w:i/>
                <w:sz w:val="18"/>
                <w:szCs w:val="18"/>
                <w:lang w:eastAsia="lv-LV"/>
              </w:rPr>
            </w:pPr>
            <w:r w:rsidRPr="00F6192B">
              <w:rPr>
                <w:b/>
                <w:sz w:val="18"/>
                <w:szCs w:val="18"/>
                <w:lang w:eastAsia="lv-LV"/>
              </w:rPr>
              <w:t>Valdības rīcības plāns</w:t>
            </w:r>
          </w:p>
        </w:tc>
        <w:tc>
          <w:tcPr>
            <w:tcW w:w="2734" w:type="pct"/>
            <w:gridSpan w:val="3"/>
          </w:tcPr>
          <w:p w14:paraId="2397BF4A" w14:textId="77777777" w:rsidR="009B6D90" w:rsidRPr="00400E03" w:rsidRDefault="009B6D90" w:rsidP="00A64FF5">
            <w:pPr>
              <w:pStyle w:val="Tabuluvirsraksti"/>
              <w:jc w:val="left"/>
              <w:rPr>
                <w:i/>
                <w:sz w:val="18"/>
                <w:szCs w:val="18"/>
                <w:lang w:eastAsia="lv-LV"/>
              </w:rPr>
            </w:pPr>
            <w:r>
              <w:rPr>
                <w:i/>
                <w:sz w:val="18"/>
                <w:szCs w:val="18"/>
              </w:rPr>
              <w:t>34.7.</w:t>
            </w:r>
          </w:p>
        </w:tc>
      </w:tr>
    </w:tbl>
    <w:p w14:paraId="693926A7" w14:textId="77777777" w:rsidR="00263FA9" w:rsidRPr="00263FA9" w:rsidRDefault="00263FA9" w:rsidP="009B6D90">
      <w:pPr>
        <w:pStyle w:val="Tabuluvirsraksti"/>
        <w:jc w:val="both"/>
        <w:rPr>
          <w:sz w:val="10"/>
          <w:szCs w:val="10"/>
          <w:lang w:eastAsia="lv-LV"/>
        </w:rPr>
      </w:pPr>
    </w:p>
    <w:tbl>
      <w:tblPr>
        <w:tblStyle w:val="TableGrid"/>
        <w:tblW w:w="5000" w:type="pct"/>
        <w:tblLook w:val="04A0" w:firstRow="1" w:lastRow="0" w:firstColumn="1" w:lastColumn="0" w:noHBand="0" w:noVBand="1"/>
      </w:tblPr>
      <w:tblGrid>
        <w:gridCol w:w="3257"/>
        <w:gridCol w:w="1276"/>
        <w:gridCol w:w="1134"/>
        <w:gridCol w:w="1134"/>
        <w:gridCol w:w="1133"/>
        <w:gridCol w:w="1127"/>
      </w:tblGrid>
      <w:tr w:rsidR="009B6D90" w:rsidRPr="002C2C80" w14:paraId="5F2D9712" w14:textId="77777777" w:rsidTr="00263FA9">
        <w:trPr>
          <w:trHeight w:val="283"/>
          <w:tblHeader/>
        </w:trPr>
        <w:tc>
          <w:tcPr>
            <w:tcW w:w="1797" w:type="pct"/>
          </w:tcPr>
          <w:p w14:paraId="65A16E8B" w14:textId="77777777" w:rsidR="009B6D90" w:rsidRPr="002C2C80" w:rsidRDefault="009B6D90" w:rsidP="00A64FF5">
            <w:pPr>
              <w:rPr>
                <w:sz w:val="18"/>
                <w:szCs w:val="18"/>
              </w:rPr>
            </w:pPr>
          </w:p>
        </w:tc>
        <w:tc>
          <w:tcPr>
            <w:tcW w:w="704" w:type="pct"/>
          </w:tcPr>
          <w:p w14:paraId="7D1ABDA8" w14:textId="77777777" w:rsidR="009B6D90" w:rsidRPr="002C2C80"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05EADD35" w14:textId="77777777" w:rsidR="009B6D90" w:rsidRPr="002C2C80"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6" w:type="pct"/>
          </w:tcPr>
          <w:p w14:paraId="1E34E172" w14:textId="77777777" w:rsidR="009B6D90" w:rsidRPr="002C2C80"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6DB985D0" w14:textId="77777777" w:rsidR="009B6D90" w:rsidRPr="002C2C80"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2" w:type="pct"/>
          </w:tcPr>
          <w:p w14:paraId="014F6DA2" w14:textId="77777777" w:rsidR="009B6D90" w:rsidRPr="002C2C80"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7E0DD0" w14:paraId="4FCEF7D3" w14:textId="77777777" w:rsidTr="00263FA9">
        <w:tc>
          <w:tcPr>
            <w:tcW w:w="5000" w:type="pct"/>
            <w:gridSpan w:val="6"/>
            <w:shd w:val="clear" w:color="auto" w:fill="D9D9D9" w:themeFill="background1" w:themeFillShade="D9"/>
          </w:tcPr>
          <w:p w14:paraId="730988B8" w14:textId="77777777" w:rsidR="009B6D90" w:rsidRPr="007E0DD0" w:rsidRDefault="009B6D90" w:rsidP="00A64FF5">
            <w:pPr>
              <w:jc w:val="center"/>
              <w:rPr>
                <w:b/>
                <w:sz w:val="18"/>
                <w:szCs w:val="18"/>
              </w:rPr>
            </w:pPr>
            <w:r w:rsidRPr="007E0DD0">
              <w:rPr>
                <w:b/>
                <w:sz w:val="18"/>
                <w:szCs w:val="18"/>
              </w:rPr>
              <w:t>Ieguldījumi</w:t>
            </w:r>
          </w:p>
        </w:tc>
      </w:tr>
      <w:tr w:rsidR="009B6D90" w:rsidRPr="00CF69B8" w14:paraId="54E097B4" w14:textId="77777777" w:rsidTr="00263FA9">
        <w:trPr>
          <w:trHeight w:val="133"/>
        </w:trPr>
        <w:tc>
          <w:tcPr>
            <w:tcW w:w="1797" w:type="pct"/>
            <w:vMerge w:val="restart"/>
          </w:tcPr>
          <w:p w14:paraId="52063297" w14:textId="388CA5AA" w:rsidR="009B6D90" w:rsidRPr="003F66AD" w:rsidRDefault="009B6D90" w:rsidP="00A64FF5">
            <w:pPr>
              <w:rPr>
                <w:b/>
                <w:sz w:val="18"/>
                <w:szCs w:val="18"/>
                <w:lang w:eastAsia="lv-LV"/>
              </w:rPr>
            </w:pPr>
            <w:r w:rsidRPr="003F66AD">
              <w:rPr>
                <w:b/>
                <w:sz w:val="18"/>
                <w:szCs w:val="18"/>
                <w:lang w:eastAsia="lv-LV"/>
              </w:rPr>
              <w:t xml:space="preserve">Izdevumi kopā, </w:t>
            </w:r>
            <w:proofErr w:type="spellStart"/>
            <w:r w:rsidRPr="003F66AD">
              <w:rPr>
                <w:i/>
                <w:sz w:val="18"/>
                <w:szCs w:val="18"/>
                <w:lang w:eastAsia="lv-LV"/>
              </w:rPr>
              <w:t>euro</w:t>
            </w:r>
            <w:proofErr w:type="spellEnd"/>
            <w:r w:rsidRPr="003F66AD">
              <w:rPr>
                <w:i/>
                <w:sz w:val="18"/>
                <w:szCs w:val="18"/>
                <w:lang w:eastAsia="lv-LV"/>
              </w:rPr>
              <w:t>,</w:t>
            </w:r>
            <w:r w:rsidRPr="003F66AD">
              <w:rPr>
                <w:sz w:val="18"/>
                <w:szCs w:val="18"/>
                <w:lang w:eastAsia="lv-LV"/>
              </w:rPr>
              <w:t xml:space="preserve"> t.sk.:</w:t>
            </w:r>
          </w:p>
          <w:p w14:paraId="52CFBBFF" w14:textId="77777777" w:rsidR="009B6D90" w:rsidRPr="003F66AD" w:rsidRDefault="009B6D90" w:rsidP="00A64FF5">
            <w:pPr>
              <w:rPr>
                <w:sz w:val="18"/>
                <w:szCs w:val="18"/>
              </w:rPr>
            </w:pPr>
            <w:r w:rsidRPr="003F66AD">
              <w:rPr>
                <w:b/>
                <w:sz w:val="18"/>
                <w:szCs w:val="18"/>
                <w:lang w:eastAsia="lv-LV"/>
              </w:rPr>
              <w:t>Vidējais amata vietu skaits</w:t>
            </w:r>
            <w:r w:rsidRPr="003F66AD">
              <w:rPr>
                <w:sz w:val="18"/>
                <w:szCs w:val="18"/>
                <w:lang w:eastAsia="lv-LV"/>
              </w:rPr>
              <w:t xml:space="preserve"> </w:t>
            </w:r>
            <w:r w:rsidRPr="003F66AD">
              <w:rPr>
                <w:b/>
                <w:sz w:val="18"/>
                <w:szCs w:val="18"/>
                <w:lang w:eastAsia="lv-LV"/>
              </w:rPr>
              <w:t>kopā</w:t>
            </w:r>
            <w:r w:rsidRPr="003F66AD">
              <w:rPr>
                <w:sz w:val="18"/>
                <w:szCs w:val="18"/>
                <w:lang w:eastAsia="lv-LV"/>
              </w:rPr>
              <w:t>, t.sk.:</w:t>
            </w:r>
          </w:p>
        </w:tc>
        <w:tc>
          <w:tcPr>
            <w:tcW w:w="704" w:type="pct"/>
            <w:vAlign w:val="center"/>
          </w:tcPr>
          <w:p w14:paraId="066C0A1F" w14:textId="77777777" w:rsidR="009B6D90" w:rsidRPr="003F66AD" w:rsidRDefault="009B6D90" w:rsidP="00A64FF5">
            <w:pPr>
              <w:jc w:val="right"/>
              <w:rPr>
                <w:b/>
                <w:bCs/>
                <w:sz w:val="18"/>
                <w:szCs w:val="18"/>
              </w:rPr>
            </w:pPr>
            <w:r w:rsidRPr="003F66AD">
              <w:rPr>
                <w:b/>
                <w:bCs/>
                <w:sz w:val="18"/>
                <w:szCs w:val="18"/>
              </w:rPr>
              <w:t>2 951 328</w:t>
            </w:r>
          </w:p>
        </w:tc>
        <w:tc>
          <w:tcPr>
            <w:tcW w:w="626" w:type="pct"/>
            <w:vAlign w:val="center"/>
          </w:tcPr>
          <w:p w14:paraId="79CCEAA0" w14:textId="77777777" w:rsidR="009B6D90" w:rsidRPr="003F66AD" w:rsidRDefault="009B6D90" w:rsidP="00A64FF5">
            <w:pPr>
              <w:jc w:val="right"/>
              <w:rPr>
                <w:b/>
                <w:bCs/>
                <w:sz w:val="18"/>
                <w:szCs w:val="18"/>
              </w:rPr>
            </w:pPr>
            <w:r w:rsidRPr="003F66AD">
              <w:rPr>
                <w:b/>
                <w:bCs/>
                <w:sz w:val="18"/>
                <w:szCs w:val="18"/>
              </w:rPr>
              <w:t>4 892 996</w:t>
            </w:r>
          </w:p>
        </w:tc>
        <w:tc>
          <w:tcPr>
            <w:tcW w:w="626" w:type="pct"/>
            <w:vAlign w:val="center"/>
          </w:tcPr>
          <w:p w14:paraId="4551F223" w14:textId="77777777" w:rsidR="009B6D90" w:rsidRPr="003F66AD" w:rsidRDefault="009B6D90" w:rsidP="00A64FF5">
            <w:pPr>
              <w:jc w:val="right"/>
              <w:rPr>
                <w:b/>
                <w:bCs/>
                <w:sz w:val="18"/>
                <w:szCs w:val="18"/>
              </w:rPr>
            </w:pPr>
            <w:r w:rsidRPr="003F66AD">
              <w:rPr>
                <w:b/>
                <w:bCs/>
                <w:sz w:val="18"/>
                <w:szCs w:val="18"/>
              </w:rPr>
              <w:t>5 202 107</w:t>
            </w:r>
          </w:p>
        </w:tc>
        <w:tc>
          <w:tcPr>
            <w:tcW w:w="625" w:type="pct"/>
            <w:vAlign w:val="center"/>
          </w:tcPr>
          <w:p w14:paraId="73C305D9" w14:textId="77777777" w:rsidR="009B6D90" w:rsidRPr="003F66AD" w:rsidRDefault="009B6D90" w:rsidP="00A64FF5">
            <w:pPr>
              <w:jc w:val="right"/>
              <w:rPr>
                <w:b/>
                <w:bCs/>
                <w:sz w:val="18"/>
                <w:szCs w:val="18"/>
              </w:rPr>
            </w:pPr>
            <w:r w:rsidRPr="003F66AD">
              <w:rPr>
                <w:b/>
                <w:bCs/>
                <w:sz w:val="18"/>
                <w:szCs w:val="18"/>
              </w:rPr>
              <w:t>4 331 696</w:t>
            </w:r>
          </w:p>
        </w:tc>
        <w:tc>
          <w:tcPr>
            <w:tcW w:w="622" w:type="pct"/>
            <w:vAlign w:val="center"/>
          </w:tcPr>
          <w:p w14:paraId="1BC44D92" w14:textId="77777777" w:rsidR="009B6D90" w:rsidRPr="003F66AD" w:rsidRDefault="009B6D90" w:rsidP="00A64FF5">
            <w:pPr>
              <w:jc w:val="right"/>
              <w:rPr>
                <w:b/>
                <w:bCs/>
                <w:sz w:val="18"/>
                <w:szCs w:val="18"/>
              </w:rPr>
            </w:pPr>
            <w:r w:rsidRPr="003F66AD">
              <w:rPr>
                <w:b/>
                <w:bCs/>
                <w:sz w:val="18"/>
                <w:szCs w:val="18"/>
              </w:rPr>
              <w:t>4 306 696</w:t>
            </w:r>
          </w:p>
        </w:tc>
      </w:tr>
      <w:tr w:rsidR="009B6D90" w:rsidRPr="00CF69B8" w14:paraId="7E2168B2" w14:textId="77777777" w:rsidTr="00263FA9">
        <w:trPr>
          <w:trHeight w:val="64"/>
        </w:trPr>
        <w:tc>
          <w:tcPr>
            <w:tcW w:w="1797" w:type="pct"/>
            <w:vMerge/>
          </w:tcPr>
          <w:p w14:paraId="4728C109" w14:textId="77777777" w:rsidR="009B6D90" w:rsidRPr="003F66AD" w:rsidRDefault="009B6D90" w:rsidP="00A64FF5">
            <w:pPr>
              <w:rPr>
                <w:sz w:val="18"/>
                <w:szCs w:val="18"/>
              </w:rPr>
            </w:pPr>
          </w:p>
        </w:tc>
        <w:tc>
          <w:tcPr>
            <w:tcW w:w="704" w:type="pct"/>
          </w:tcPr>
          <w:p w14:paraId="01825EA6" w14:textId="77777777" w:rsidR="009B6D90" w:rsidRPr="00C9619F" w:rsidRDefault="009B6D90" w:rsidP="00A64FF5">
            <w:pPr>
              <w:jc w:val="right"/>
              <w:rPr>
                <w:b/>
                <w:bCs/>
                <w:sz w:val="18"/>
                <w:szCs w:val="18"/>
              </w:rPr>
            </w:pPr>
            <w:r w:rsidRPr="00C9619F">
              <w:rPr>
                <w:b/>
                <w:bCs/>
                <w:sz w:val="18"/>
                <w:szCs w:val="18"/>
              </w:rPr>
              <w:t>66</w:t>
            </w:r>
          </w:p>
        </w:tc>
        <w:tc>
          <w:tcPr>
            <w:tcW w:w="626" w:type="pct"/>
          </w:tcPr>
          <w:p w14:paraId="0175BAC2" w14:textId="77777777" w:rsidR="009B6D90" w:rsidRPr="00C9619F" w:rsidRDefault="009B6D90" w:rsidP="00A64FF5">
            <w:pPr>
              <w:jc w:val="right"/>
              <w:rPr>
                <w:b/>
                <w:bCs/>
                <w:sz w:val="18"/>
                <w:szCs w:val="18"/>
              </w:rPr>
            </w:pPr>
            <w:r w:rsidRPr="00C9619F">
              <w:rPr>
                <w:b/>
                <w:bCs/>
                <w:sz w:val="18"/>
                <w:szCs w:val="18"/>
              </w:rPr>
              <w:t>78</w:t>
            </w:r>
          </w:p>
        </w:tc>
        <w:tc>
          <w:tcPr>
            <w:tcW w:w="626" w:type="pct"/>
          </w:tcPr>
          <w:p w14:paraId="1C8A5DA7" w14:textId="77777777" w:rsidR="009B6D90" w:rsidRPr="00C9619F" w:rsidRDefault="009B6D90" w:rsidP="00A64FF5">
            <w:pPr>
              <w:jc w:val="right"/>
              <w:rPr>
                <w:b/>
                <w:bCs/>
                <w:sz w:val="18"/>
                <w:szCs w:val="18"/>
              </w:rPr>
            </w:pPr>
            <w:r w:rsidRPr="00C9619F">
              <w:rPr>
                <w:b/>
                <w:bCs/>
                <w:sz w:val="18"/>
                <w:szCs w:val="18"/>
              </w:rPr>
              <w:t>78</w:t>
            </w:r>
          </w:p>
        </w:tc>
        <w:tc>
          <w:tcPr>
            <w:tcW w:w="625" w:type="pct"/>
          </w:tcPr>
          <w:p w14:paraId="03377EFD" w14:textId="77777777" w:rsidR="009B6D90" w:rsidRPr="00C9619F" w:rsidRDefault="009B6D90" w:rsidP="00A64FF5">
            <w:pPr>
              <w:jc w:val="right"/>
              <w:rPr>
                <w:b/>
                <w:bCs/>
                <w:sz w:val="18"/>
                <w:szCs w:val="18"/>
              </w:rPr>
            </w:pPr>
            <w:r w:rsidRPr="00C9619F">
              <w:rPr>
                <w:b/>
                <w:bCs/>
                <w:sz w:val="18"/>
                <w:szCs w:val="18"/>
              </w:rPr>
              <w:t>78</w:t>
            </w:r>
          </w:p>
        </w:tc>
        <w:tc>
          <w:tcPr>
            <w:tcW w:w="622" w:type="pct"/>
          </w:tcPr>
          <w:p w14:paraId="030F544B" w14:textId="77777777" w:rsidR="009B6D90" w:rsidRPr="00C9619F" w:rsidRDefault="009B6D90" w:rsidP="00A64FF5">
            <w:pPr>
              <w:ind w:firstLine="5"/>
              <w:jc w:val="right"/>
              <w:rPr>
                <w:b/>
                <w:bCs/>
                <w:sz w:val="18"/>
                <w:szCs w:val="18"/>
              </w:rPr>
            </w:pPr>
            <w:r w:rsidRPr="00C9619F">
              <w:rPr>
                <w:b/>
                <w:bCs/>
                <w:sz w:val="18"/>
                <w:szCs w:val="18"/>
              </w:rPr>
              <w:t>78</w:t>
            </w:r>
          </w:p>
        </w:tc>
      </w:tr>
      <w:tr w:rsidR="009B6D90" w:rsidRPr="00CF69B8" w14:paraId="151748BA" w14:textId="77777777" w:rsidTr="00263FA9">
        <w:trPr>
          <w:trHeight w:val="142"/>
        </w:trPr>
        <w:tc>
          <w:tcPr>
            <w:tcW w:w="1797" w:type="pct"/>
            <w:vMerge w:val="restart"/>
            <w:vAlign w:val="center"/>
          </w:tcPr>
          <w:p w14:paraId="62BA6AA2" w14:textId="77777777" w:rsidR="009B6D90" w:rsidRPr="003F66AD" w:rsidRDefault="009B6D90" w:rsidP="00A64FF5">
            <w:pPr>
              <w:ind w:firstLine="318"/>
              <w:rPr>
                <w:sz w:val="18"/>
                <w:szCs w:val="18"/>
              </w:rPr>
            </w:pPr>
            <w:r w:rsidRPr="003F66AD">
              <w:rPr>
                <w:sz w:val="18"/>
                <w:szCs w:val="18"/>
                <w:lang w:eastAsia="lv-LV"/>
              </w:rPr>
              <w:lastRenderedPageBreak/>
              <w:t>26.02.00 Konkurences politikas ieviešana</w:t>
            </w:r>
          </w:p>
        </w:tc>
        <w:tc>
          <w:tcPr>
            <w:tcW w:w="704" w:type="pct"/>
            <w:vAlign w:val="center"/>
          </w:tcPr>
          <w:p w14:paraId="2499AE15" w14:textId="77777777" w:rsidR="009B6D90" w:rsidRPr="00D61EA0" w:rsidRDefault="009B6D90" w:rsidP="00A64FF5">
            <w:pPr>
              <w:jc w:val="right"/>
              <w:rPr>
                <w:sz w:val="18"/>
                <w:szCs w:val="18"/>
              </w:rPr>
            </w:pPr>
            <w:r w:rsidRPr="00256C9D">
              <w:rPr>
                <w:sz w:val="18"/>
                <w:szCs w:val="18"/>
              </w:rPr>
              <w:t>2 951 328</w:t>
            </w:r>
          </w:p>
        </w:tc>
        <w:tc>
          <w:tcPr>
            <w:tcW w:w="626" w:type="pct"/>
            <w:vAlign w:val="center"/>
          </w:tcPr>
          <w:p w14:paraId="36B81E51" w14:textId="77777777" w:rsidR="009B6D90" w:rsidRPr="00D61EA0" w:rsidRDefault="009B6D90" w:rsidP="00A64FF5">
            <w:pPr>
              <w:jc w:val="right"/>
              <w:rPr>
                <w:sz w:val="18"/>
                <w:szCs w:val="18"/>
              </w:rPr>
            </w:pPr>
            <w:r w:rsidRPr="00256C9D">
              <w:rPr>
                <w:sz w:val="18"/>
                <w:szCs w:val="18"/>
              </w:rPr>
              <w:t>4 892 996</w:t>
            </w:r>
          </w:p>
        </w:tc>
        <w:tc>
          <w:tcPr>
            <w:tcW w:w="626" w:type="pct"/>
            <w:vAlign w:val="center"/>
          </w:tcPr>
          <w:p w14:paraId="506FD63A" w14:textId="77777777" w:rsidR="009B6D90" w:rsidRPr="00D61EA0" w:rsidRDefault="009B6D90" w:rsidP="00A64FF5">
            <w:pPr>
              <w:jc w:val="right"/>
              <w:rPr>
                <w:sz w:val="18"/>
                <w:szCs w:val="18"/>
              </w:rPr>
            </w:pPr>
            <w:r w:rsidRPr="00256C9D">
              <w:rPr>
                <w:sz w:val="18"/>
                <w:szCs w:val="18"/>
              </w:rPr>
              <w:t>5 202 107</w:t>
            </w:r>
          </w:p>
        </w:tc>
        <w:tc>
          <w:tcPr>
            <w:tcW w:w="625" w:type="pct"/>
            <w:vAlign w:val="center"/>
          </w:tcPr>
          <w:p w14:paraId="6D7A4FE0" w14:textId="77777777" w:rsidR="009B6D90" w:rsidRPr="00D61EA0" w:rsidRDefault="009B6D90" w:rsidP="00A64FF5">
            <w:pPr>
              <w:jc w:val="right"/>
              <w:rPr>
                <w:sz w:val="18"/>
                <w:szCs w:val="18"/>
              </w:rPr>
            </w:pPr>
            <w:r w:rsidRPr="00256C9D">
              <w:rPr>
                <w:sz w:val="18"/>
                <w:szCs w:val="18"/>
              </w:rPr>
              <w:t>4 331 696</w:t>
            </w:r>
          </w:p>
        </w:tc>
        <w:tc>
          <w:tcPr>
            <w:tcW w:w="622" w:type="pct"/>
            <w:vAlign w:val="center"/>
          </w:tcPr>
          <w:p w14:paraId="0857384B" w14:textId="77777777" w:rsidR="009B6D90" w:rsidRPr="00D61EA0" w:rsidRDefault="009B6D90" w:rsidP="00A64FF5">
            <w:pPr>
              <w:jc w:val="right"/>
              <w:rPr>
                <w:sz w:val="18"/>
                <w:szCs w:val="18"/>
              </w:rPr>
            </w:pPr>
            <w:r w:rsidRPr="00256C9D">
              <w:rPr>
                <w:sz w:val="18"/>
                <w:szCs w:val="18"/>
              </w:rPr>
              <w:t>4 306 696</w:t>
            </w:r>
          </w:p>
        </w:tc>
      </w:tr>
      <w:tr w:rsidR="009B6D90" w:rsidRPr="00CF69B8" w14:paraId="41CA5296" w14:textId="77777777" w:rsidTr="00263FA9">
        <w:trPr>
          <w:trHeight w:val="142"/>
        </w:trPr>
        <w:tc>
          <w:tcPr>
            <w:tcW w:w="1797" w:type="pct"/>
            <w:vMerge/>
          </w:tcPr>
          <w:p w14:paraId="394DB2E1" w14:textId="77777777" w:rsidR="009B6D90" w:rsidRPr="00C125C3" w:rsidRDefault="009B6D90" w:rsidP="00A64FF5">
            <w:pPr>
              <w:ind w:firstLine="318"/>
              <w:rPr>
                <w:color w:val="00B050"/>
                <w:sz w:val="18"/>
                <w:szCs w:val="18"/>
              </w:rPr>
            </w:pPr>
          </w:p>
        </w:tc>
        <w:tc>
          <w:tcPr>
            <w:tcW w:w="704" w:type="pct"/>
          </w:tcPr>
          <w:p w14:paraId="74D43B20" w14:textId="77777777" w:rsidR="009B6D90" w:rsidRPr="00F032C6" w:rsidRDefault="009B6D90" w:rsidP="00A64FF5">
            <w:pPr>
              <w:jc w:val="right"/>
              <w:rPr>
                <w:bCs/>
                <w:sz w:val="18"/>
                <w:szCs w:val="18"/>
              </w:rPr>
            </w:pPr>
            <w:r w:rsidRPr="00F032C6">
              <w:rPr>
                <w:bCs/>
                <w:sz w:val="18"/>
                <w:szCs w:val="18"/>
              </w:rPr>
              <w:t>66</w:t>
            </w:r>
          </w:p>
        </w:tc>
        <w:tc>
          <w:tcPr>
            <w:tcW w:w="626" w:type="pct"/>
          </w:tcPr>
          <w:p w14:paraId="0CED2F38" w14:textId="77777777" w:rsidR="009B6D90" w:rsidRPr="00F032C6" w:rsidRDefault="009B6D90" w:rsidP="00A64FF5">
            <w:pPr>
              <w:jc w:val="right"/>
              <w:rPr>
                <w:bCs/>
                <w:sz w:val="18"/>
                <w:szCs w:val="18"/>
              </w:rPr>
            </w:pPr>
            <w:r w:rsidRPr="00F032C6">
              <w:rPr>
                <w:bCs/>
                <w:sz w:val="18"/>
                <w:szCs w:val="18"/>
              </w:rPr>
              <w:t>78</w:t>
            </w:r>
          </w:p>
        </w:tc>
        <w:tc>
          <w:tcPr>
            <w:tcW w:w="626" w:type="pct"/>
          </w:tcPr>
          <w:p w14:paraId="02391CBD" w14:textId="77777777" w:rsidR="009B6D90" w:rsidRPr="00F032C6" w:rsidRDefault="009B6D90" w:rsidP="00A64FF5">
            <w:pPr>
              <w:jc w:val="right"/>
              <w:rPr>
                <w:bCs/>
                <w:sz w:val="18"/>
                <w:szCs w:val="18"/>
              </w:rPr>
            </w:pPr>
            <w:r w:rsidRPr="00F032C6">
              <w:rPr>
                <w:bCs/>
                <w:sz w:val="18"/>
                <w:szCs w:val="18"/>
              </w:rPr>
              <w:t>78</w:t>
            </w:r>
          </w:p>
        </w:tc>
        <w:tc>
          <w:tcPr>
            <w:tcW w:w="625" w:type="pct"/>
          </w:tcPr>
          <w:p w14:paraId="64102446" w14:textId="77777777" w:rsidR="009B6D90" w:rsidRPr="00F032C6" w:rsidRDefault="009B6D90" w:rsidP="00A64FF5">
            <w:pPr>
              <w:jc w:val="right"/>
              <w:rPr>
                <w:bCs/>
                <w:sz w:val="18"/>
                <w:szCs w:val="18"/>
              </w:rPr>
            </w:pPr>
            <w:r w:rsidRPr="00F032C6">
              <w:rPr>
                <w:bCs/>
                <w:sz w:val="18"/>
                <w:szCs w:val="18"/>
              </w:rPr>
              <w:t>78</w:t>
            </w:r>
          </w:p>
        </w:tc>
        <w:tc>
          <w:tcPr>
            <w:tcW w:w="622" w:type="pct"/>
          </w:tcPr>
          <w:p w14:paraId="5A4C7250" w14:textId="77777777" w:rsidR="009B6D90" w:rsidRPr="00F032C6" w:rsidRDefault="009B6D90" w:rsidP="00A64FF5">
            <w:pPr>
              <w:jc w:val="right"/>
              <w:rPr>
                <w:bCs/>
                <w:sz w:val="18"/>
                <w:szCs w:val="18"/>
              </w:rPr>
            </w:pPr>
            <w:r w:rsidRPr="00F032C6">
              <w:rPr>
                <w:bCs/>
                <w:sz w:val="18"/>
                <w:szCs w:val="18"/>
              </w:rPr>
              <w:t>78</w:t>
            </w:r>
          </w:p>
        </w:tc>
      </w:tr>
      <w:tr w:rsidR="009B6D90" w:rsidRPr="00CF69B8" w14:paraId="67CEAB70" w14:textId="77777777" w:rsidTr="00263FA9">
        <w:trPr>
          <w:trHeight w:val="142"/>
        </w:trPr>
        <w:tc>
          <w:tcPr>
            <w:tcW w:w="5000" w:type="pct"/>
            <w:gridSpan w:val="6"/>
            <w:shd w:val="clear" w:color="auto" w:fill="D9D9D9" w:themeFill="background1" w:themeFillShade="D9"/>
          </w:tcPr>
          <w:p w14:paraId="09CF1113" w14:textId="77777777" w:rsidR="009B6D90" w:rsidRPr="007E0DD0" w:rsidRDefault="009B6D90" w:rsidP="00A64FF5">
            <w:pPr>
              <w:jc w:val="center"/>
              <w:rPr>
                <w:b/>
                <w:i/>
                <w:sz w:val="18"/>
                <w:szCs w:val="18"/>
              </w:rPr>
            </w:pPr>
            <w:r w:rsidRPr="007E0DD0">
              <w:rPr>
                <w:b/>
                <w:sz w:val="18"/>
                <w:szCs w:val="18"/>
                <w:lang w:eastAsia="lv-LV"/>
              </w:rPr>
              <w:t>Raksturojošākie darbības rezultatīvie rādītāji</w:t>
            </w:r>
          </w:p>
        </w:tc>
      </w:tr>
      <w:tr w:rsidR="009B6D90" w:rsidRPr="00CF69B8" w14:paraId="5FD78508" w14:textId="77777777" w:rsidTr="00263FA9">
        <w:trPr>
          <w:trHeight w:val="142"/>
        </w:trPr>
        <w:tc>
          <w:tcPr>
            <w:tcW w:w="1797" w:type="pct"/>
          </w:tcPr>
          <w:p w14:paraId="7E93E7F6" w14:textId="77777777" w:rsidR="009B6D90" w:rsidRPr="007E0DD0" w:rsidRDefault="009B6D90" w:rsidP="00A64FF5">
            <w:pPr>
              <w:pStyle w:val="Tabuluvirsraksti"/>
              <w:jc w:val="both"/>
              <w:rPr>
                <w:i/>
                <w:sz w:val="18"/>
                <w:szCs w:val="18"/>
                <w:lang w:eastAsia="lv-LV"/>
              </w:rPr>
            </w:pPr>
            <w:r w:rsidRPr="007E0DD0">
              <w:rPr>
                <w:i/>
                <w:sz w:val="18"/>
                <w:szCs w:val="18"/>
                <w:lang w:eastAsia="lv-LV"/>
              </w:rPr>
              <w:t>Augstas prioritātes tirgu izpētes (skaits)</w:t>
            </w:r>
          </w:p>
        </w:tc>
        <w:tc>
          <w:tcPr>
            <w:tcW w:w="704" w:type="pct"/>
          </w:tcPr>
          <w:p w14:paraId="0B36C760" w14:textId="77777777" w:rsidR="009B6D90" w:rsidRPr="00775AC0" w:rsidRDefault="009B6D90" w:rsidP="00A64FF5">
            <w:pPr>
              <w:jc w:val="center"/>
              <w:rPr>
                <w:sz w:val="18"/>
                <w:szCs w:val="18"/>
              </w:rPr>
            </w:pPr>
            <w:r w:rsidRPr="00775AC0">
              <w:rPr>
                <w:sz w:val="18"/>
                <w:szCs w:val="18"/>
              </w:rPr>
              <w:t>12</w:t>
            </w:r>
          </w:p>
        </w:tc>
        <w:tc>
          <w:tcPr>
            <w:tcW w:w="626" w:type="pct"/>
          </w:tcPr>
          <w:p w14:paraId="4F8B5CDB" w14:textId="77777777" w:rsidR="009B6D90" w:rsidRPr="007E0DD0" w:rsidRDefault="009B6D90" w:rsidP="00A64FF5">
            <w:pPr>
              <w:jc w:val="center"/>
              <w:rPr>
                <w:sz w:val="18"/>
                <w:szCs w:val="18"/>
              </w:rPr>
            </w:pPr>
            <w:r w:rsidRPr="00400E03">
              <w:rPr>
                <w:sz w:val="18"/>
                <w:szCs w:val="18"/>
              </w:rPr>
              <w:t>13</w:t>
            </w:r>
          </w:p>
        </w:tc>
        <w:tc>
          <w:tcPr>
            <w:tcW w:w="626" w:type="pct"/>
          </w:tcPr>
          <w:p w14:paraId="30761321" w14:textId="77777777" w:rsidR="009B6D90" w:rsidRPr="00400E03" w:rsidRDefault="009B6D90" w:rsidP="00A64FF5">
            <w:pPr>
              <w:jc w:val="center"/>
              <w:rPr>
                <w:sz w:val="18"/>
                <w:szCs w:val="18"/>
              </w:rPr>
            </w:pPr>
            <w:r w:rsidRPr="00400E03">
              <w:rPr>
                <w:sz w:val="18"/>
                <w:szCs w:val="18"/>
              </w:rPr>
              <w:t>14</w:t>
            </w:r>
          </w:p>
        </w:tc>
        <w:tc>
          <w:tcPr>
            <w:tcW w:w="625" w:type="pct"/>
          </w:tcPr>
          <w:p w14:paraId="3CC89D19" w14:textId="77777777" w:rsidR="009B6D90" w:rsidRPr="00400E03" w:rsidRDefault="009B6D90" w:rsidP="00A64FF5">
            <w:pPr>
              <w:jc w:val="center"/>
              <w:rPr>
                <w:sz w:val="18"/>
                <w:szCs w:val="18"/>
              </w:rPr>
            </w:pPr>
            <w:r w:rsidRPr="00400E03">
              <w:rPr>
                <w:sz w:val="18"/>
                <w:szCs w:val="18"/>
              </w:rPr>
              <w:t>14</w:t>
            </w:r>
          </w:p>
        </w:tc>
        <w:tc>
          <w:tcPr>
            <w:tcW w:w="622" w:type="pct"/>
          </w:tcPr>
          <w:p w14:paraId="773FA630" w14:textId="77777777" w:rsidR="009B6D90" w:rsidRPr="00F00B95" w:rsidRDefault="009B6D90" w:rsidP="00A64FF5">
            <w:pPr>
              <w:ind w:firstLine="5"/>
              <w:jc w:val="center"/>
              <w:rPr>
                <w:sz w:val="18"/>
                <w:szCs w:val="18"/>
              </w:rPr>
            </w:pPr>
            <w:r w:rsidRPr="00F00B95">
              <w:rPr>
                <w:sz w:val="18"/>
                <w:szCs w:val="18"/>
              </w:rPr>
              <w:t>14</w:t>
            </w:r>
          </w:p>
        </w:tc>
      </w:tr>
      <w:tr w:rsidR="009B6D90" w:rsidRPr="00CF69B8" w14:paraId="647EA47A" w14:textId="77777777" w:rsidTr="00263FA9">
        <w:trPr>
          <w:trHeight w:val="142"/>
        </w:trPr>
        <w:tc>
          <w:tcPr>
            <w:tcW w:w="1797" w:type="pct"/>
          </w:tcPr>
          <w:p w14:paraId="6A177F03" w14:textId="77777777" w:rsidR="009B6D90" w:rsidRPr="007E0DD0" w:rsidRDefault="009B6D90" w:rsidP="00A64FF5">
            <w:pPr>
              <w:pStyle w:val="Tabuluvirsraksti"/>
              <w:jc w:val="both"/>
              <w:rPr>
                <w:i/>
                <w:sz w:val="18"/>
                <w:szCs w:val="18"/>
                <w:lang w:eastAsia="lv-LV"/>
              </w:rPr>
            </w:pPr>
            <w:r w:rsidRPr="007E0DD0">
              <w:rPr>
                <w:i/>
                <w:sz w:val="18"/>
                <w:szCs w:val="18"/>
                <w:lang w:eastAsia="lv-LV"/>
              </w:rPr>
              <w:t>Pasākumi konkurences neitralitātes nodrošināšanai (skaits)</w:t>
            </w:r>
          </w:p>
        </w:tc>
        <w:tc>
          <w:tcPr>
            <w:tcW w:w="704" w:type="pct"/>
          </w:tcPr>
          <w:p w14:paraId="227080A4" w14:textId="77777777" w:rsidR="009B6D90" w:rsidRPr="00775AC0" w:rsidRDefault="009B6D90" w:rsidP="00A64FF5">
            <w:pPr>
              <w:jc w:val="center"/>
              <w:rPr>
                <w:sz w:val="18"/>
                <w:szCs w:val="18"/>
              </w:rPr>
            </w:pPr>
            <w:r w:rsidRPr="00775AC0">
              <w:rPr>
                <w:sz w:val="18"/>
                <w:szCs w:val="18"/>
              </w:rPr>
              <w:t>12</w:t>
            </w:r>
          </w:p>
        </w:tc>
        <w:tc>
          <w:tcPr>
            <w:tcW w:w="626" w:type="pct"/>
          </w:tcPr>
          <w:p w14:paraId="5103D24B" w14:textId="77777777" w:rsidR="009B6D90" w:rsidRPr="007E0DD0" w:rsidRDefault="009B6D90" w:rsidP="00A64FF5">
            <w:pPr>
              <w:jc w:val="center"/>
              <w:rPr>
                <w:sz w:val="18"/>
                <w:szCs w:val="18"/>
              </w:rPr>
            </w:pPr>
            <w:r w:rsidRPr="007E0DD0">
              <w:rPr>
                <w:sz w:val="18"/>
                <w:szCs w:val="18"/>
              </w:rPr>
              <w:t>9</w:t>
            </w:r>
          </w:p>
        </w:tc>
        <w:tc>
          <w:tcPr>
            <w:tcW w:w="626" w:type="pct"/>
          </w:tcPr>
          <w:p w14:paraId="1AA7625D" w14:textId="77777777" w:rsidR="009B6D90" w:rsidRPr="00400E03" w:rsidRDefault="009B6D90" w:rsidP="00A64FF5">
            <w:pPr>
              <w:jc w:val="center"/>
              <w:rPr>
                <w:sz w:val="18"/>
                <w:szCs w:val="18"/>
              </w:rPr>
            </w:pPr>
            <w:r w:rsidRPr="00400E03">
              <w:rPr>
                <w:sz w:val="18"/>
                <w:szCs w:val="18"/>
              </w:rPr>
              <w:t>9</w:t>
            </w:r>
          </w:p>
        </w:tc>
        <w:tc>
          <w:tcPr>
            <w:tcW w:w="625" w:type="pct"/>
          </w:tcPr>
          <w:p w14:paraId="22753878" w14:textId="77777777" w:rsidR="009B6D90" w:rsidRPr="00400E03" w:rsidRDefault="009B6D90" w:rsidP="00A64FF5">
            <w:pPr>
              <w:jc w:val="center"/>
              <w:rPr>
                <w:sz w:val="18"/>
                <w:szCs w:val="18"/>
              </w:rPr>
            </w:pPr>
            <w:r w:rsidRPr="00400E03">
              <w:rPr>
                <w:sz w:val="18"/>
                <w:szCs w:val="18"/>
              </w:rPr>
              <w:t>9</w:t>
            </w:r>
          </w:p>
        </w:tc>
        <w:tc>
          <w:tcPr>
            <w:tcW w:w="622" w:type="pct"/>
          </w:tcPr>
          <w:p w14:paraId="06040D4B" w14:textId="77777777" w:rsidR="009B6D90" w:rsidRPr="00F00B95" w:rsidRDefault="009B6D90" w:rsidP="00A64FF5">
            <w:pPr>
              <w:ind w:firstLine="5"/>
              <w:jc w:val="center"/>
              <w:rPr>
                <w:sz w:val="18"/>
                <w:szCs w:val="18"/>
              </w:rPr>
            </w:pPr>
            <w:r w:rsidRPr="00F00B95">
              <w:rPr>
                <w:sz w:val="18"/>
                <w:szCs w:val="18"/>
              </w:rPr>
              <w:t>9</w:t>
            </w:r>
          </w:p>
        </w:tc>
      </w:tr>
      <w:tr w:rsidR="009B6D90" w:rsidRPr="00CF69B8" w14:paraId="25EAE80B" w14:textId="77777777" w:rsidTr="00263FA9">
        <w:trPr>
          <w:trHeight w:val="142"/>
        </w:trPr>
        <w:tc>
          <w:tcPr>
            <w:tcW w:w="1797" w:type="pct"/>
          </w:tcPr>
          <w:p w14:paraId="6978B8EE" w14:textId="77777777" w:rsidR="009B6D90" w:rsidRPr="007E0DD0" w:rsidRDefault="009B6D90" w:rsidP="00A64FF5">
            <w:pPr>
              <w:pStyle w:val="Tabuluvirsraksti"/>
              <w:jc w:val="both"/>
              <w:rPr>
                <w:i/>
                <w:sz w:val="18"/>
                <w:szCs w:val="18"/>
                <w:lang w:eastAsia="lv-LV"/>
              </w:rPr>
            </w:pPr>
            <w:r w:rsidRPr="007E0DD0">
              <w:rPr>
                <w:i/>
                <w:sz w:val="18"/>
                <w:szCs w:val="18"/>
                <w:lang w:eastAsia="lv-LV"/>
              </w:rPr>
              <w:t>Tirgus dalībnieku plānoto apvienošanās seku ietekmes izvērtēšana uz konkurējošo vidi (skaits)</w:t>
            </w:r>
          </w:p>
        </w:tc>
        <w:tc>
          <w:tcPr>
            <w:tcW w:w="704" w:type="pct"/>
          </w:tcPr>
          <w:p w14:paraId="575B6FC8" w14:textId="77777777" w:rsidR="009B6D90" w:rsidRPr="00775AC0" w:rsidRDefault="009B6D90" w:rsidP="00A64FF5">
            <w:pPr>
              <w:jc w:val="center"/>
              <w:rPr>
                <w:sz w:val="18"/>
                <w:szCs w:val="18"/>
              </w:rPr>
            </w:pPr>
            <w:r w:rsidRPr="00775AC0">
              <w:rPr>
                <w:sz w:val="18"/>
                <w:szCs w:val="18"/>
              </w:rPr>
              <w:t>24</w:t>
            </w:r>
          </w:p>
        </w:tc>
        <w:tc>
          <w:tcPr>
            <w:tcW w:w="626" w:type="pct"/>
          </w:tcPr>
          <w:p w14:paraId="69DC2604" w14:textId="77777777" w:rsidR="009B6D90" w:rsidRPr="007E0DD0" w:rsidRDefault="009B6D90" w:rsidP="00A64FF5">
            <w:pPr>
              <w:jc w:val="center"/>
              <w:rPr>
                <w:sz w:val="18"/>
                <w:szCs w:val="18"/>
              </w:rPr>
            </w:pPr>
            <w:r w:rsidRPr="007E0DD0">
              <w:rPr>
                <w:sz w:val="18"/>
                <w:szCs w:val="18"/>
              </w:rPr>
              <w:t>16</w:t>
            </w:r>
          </w:p>
        </w:tc>
        <w:tc>
          <w:tcPr>
            <w:tcW w:w="626" w:type="pct"/>
          </w:tcPr>
          <w:p w14:paraId="3DAB69E7" w14:textId="77777777" w:rsidR="009B6D90" w:rsidRPr="00400E03" w:rsidRDefault="009B6D90" w:rsidP="00A64FF5">
            <w:pPr>
              <w:jc w:val="center"/>
              <w:rPr>
                <w:sz w:val="18"/>
                <w:szCs w:val="18"/>
              </w:rPr>
            </w:pPr>
            <w:r w:rsidRPr="00400E03">
              <w:rPr>
                <w:sz w:val="18"/>
                <w:szCs w:val="18"/>
              </w:rPr>
              <w:t>16</w:t>
            </w:r>
          </w:p>
        </w:tc>
        <w:tc>
          <w:tcPr>
            <w:tcW w:w="625" w:type="pct"/>
          </w:tcPr>
          <w:p w14:paraId="740AA5D2" w14:textId="77777777" w:rsidR="009B6D90" w:rsidRPr="00400E03" w:rsidRDefault="009B6D90" w:rsidP="00A64FF5">
            <w:pPr>
              <w:jc w:val="center"/>
              <w:rPr>
                <w:sz w:val="18"/>
                <w:szCs w:val="18"/>
              </w:rPr>
            </w:pPr>
            <w:r w:rsidRPr="00400E03">
              <w:rPr>
                <w:sz w:val="18"/>
                <w:szCs w:val="18"/>
              </w:rPr>
              <w:t>16</w:t>
            </w:r>
          </w:p>
        </w:tc>
        <w:tc>
          <w:tcPr>
            <w:tcW w:w="622" w:type="pct"/>
          </w:tcPr>
          <w:p w14:paraId="57886080" w14:textId="77777777" w:rsidR="009B6D90" w:rsidRPr="00F00B95" w:rsidRDefault="009B6D90" w:rsidP="00A64FF5">
            <w:pPr>
              <w:jc w:val="center"/>
              <w:rPr>
                <w:sz w:val="18"/>
                <w:szCs w:val="18"/>
              </w:rPr>
            </w:pPr>
            <w:r w:rsidRPr="00F00B95">
              <w:rPr>
                <w:sz w:val="18"/>
                <w:szCs w:val="18"/>
              </w:rPr>
              <w:t>16</w:t>
            </w:r>
          </w:p>
        </w:tc>
      </w:tr>
      <w:tr w:rsidR="009B6D90" w:rsidRPr="00CF69B8" w14:paraId="622961D9" w14:textId="77777777" w:rsidTr="00263FA9">
        <w:trPr>
          <w:trHeight w:val="142"/>
        </w:trPr>
        <w:tc>
          <w:tcPr>
            <w:tcW w:w="1797" w:type="pct"/>
          </w:tcPr>
          <w:p w14:paraId="3FD4A3CC" w14:textId="77777777" w:rsidR="009B6D90" w:rsidRPr="007E0DD0" w:rsidRDefault="009B6D90" w:rsidP="00A64FF5">
            <w:pPr>
              <w:pStyle w:val="Tabuluvirsraksti"/>
              <w:jc w:val="both"/>
              <w:rPr>
                <w:i/>
                <w:sz w:val="18"/>
                <w:szCs w:val="18"/>
                <w:highlight w:val="yellow"/>
                <w:lang w:eastAsia="lv-LV"/>
              </w:rPr>
            </w:pPr>
            <w:r w:rsidRPr="007E0DD0">
              <w:rPr>
                <w:i/>
                <w:sz w:val="18"/>
                <w:szCs w:val="18"/>
                <w:lang w:eastAsia="lv-LV"/>
              </w:rPr>
              <w:t>Izpētes konkurences situāciju tirgos par tirgus dalībnieku plānoto apvienošanās ietekmi (skaits)</w:t>
            </w:r>
          </w:p>
        </w:tc>
        <w:tc>
          <w:tcPr>
            <w:tcW w:w="704" w:type="pct"/>
          </w:tcPr>
          <w:p w14:paraId="5B9C8C9E" w14:textId="77777777" w:rsidR="009B6D90" w:rsidRPr="00775AC0" w:rsidRDefault="009B6D90" w:rsidP="00A64FF5">
            <w:pPr>
              <w:jc w:val="center"/>
              <w:rPr>
                <w:sz w:val="18"/>
                <w:szCs w:val="18"/>
              </w:rPr>
            </w:pPr>
            <w:r w:rsidRPr="00775AC0">
              <w:rPr>
                <w:sz w:val="18"/>
                <w:szCs w:val="18"/>
              </w:rPr>
              <w:t>3</w:t>
            </w:r>
          </w:p>
        </w:tc>
        <w:tc>
          <w:tcPr>
            <w:tcW w:w="626" w:type="pct"/>
          </w:tcPr>
          <w:p w14:paraId="1FCB7C7E" w14:textId="77777777" w:rsidR="009B6D90" w:rsidRPr="007E0DD0" w:rsidRDefault="009B6D90" w:rsidP="00A64FF5">
            <w:pPr>
              <w:jc w:val="center"/>
              <w:rPr>
                <w:sz w:val="18"/>
                <w:szCs w:val="18"/>
              </w:rPr>
            </w:pPr>
            <w:r w:rsidRPr="007E0DD0">
              <w:rPr>
                <w:sz w:val="18"/>
                <w:szCs w:val="18"/>
              </w:rPr>
              <w:t>6</w:t>
            </w:r>
          </w:p>
        </w:tc>
        <w:tc>
          <w:tcPr>
            <w:tcW w:w="626" w:type="pct"/>
          </w:tcPr>
          <w:p w14:paraId="5C73A13F" w14:textId="77777777" w:rsidR="009B6D90" w:rsidRPr="00400E03" w:rsidRDefault="009B6D90" w:rsidP="00A64FF5">
            <w:pPr>
              <w:jc w:val="center"/>
              <w:rPr>
                <w:sz w:val="18"/>
                <w:szCs w:val="18"/>
              </w:rPr>
            </w:pPr>
            <w:r w:rsidRPr="00400E03">
              <w:rPr>
                <w:sz w:val="18"/>
                <w:szCs w:val="18"/>
              </w:rPr>
              <w:t>6</w:t>
            </w:r>
          </w:p>
        </w:tc>
        <w:tc>
          <w:tcPr>
            <w:tcW w:w="625" w:type="pct"/>
          </w:tcPr>
          <w:p w14:paraId="5AFDE5EC" w14:textId="77777777" w:rsidR="009B6D90" w:rsidRPr="00400E03" w:rsidRDefault="009B6D90" w:rsidP="00A64FF5">
            <w:pPr>
              <w:jc w:val="center"/>
              <w:rPr>
                <w:sz w:val="20"/>
              </w:rPr>
            </w:pPr>
            <w:r w:rsidRPr="00400E03">
              <w:rPr>
                <w:sz w:val="18"/>
                <w:szCs w:val="18"/>
              </w:rPr>
              <w:t xml:space="preserve">6 </w:t>
            </w:r>
          </w:p>
        </w:tc>
        <w:tc>
          <w:tcPr>
            <w:tcW w:w="622" w:type="pct"/>
          </w:tcPr>
          <w:p w14:paraId="596A681F" w14:textId="77777777" w:rsidR="009B6D90" w:rsidRPr="00F00B95" w:rsidRDefault="009B6D90" w:rsidP="00A64FF5">
            <w:pPr>
              <w:jc w:val="center"/>
              <w:rPr>
                <w:sz w:val="20"/>
              </w:rPr>
            </w:pPr>
            <w:r w:rsidRPr="00F00B95">
              <w:rPr>
                <w:sz w:val="20"/>
              </w:rPr>
              <w:t>6</w:t>
            </w:r>
          </w:p>
        </w:tc>
      </w:tr>
      <w:tr w:rsidR="009B6D90" w:rsidRPr="00CF69B8" w14:paraId="08230E09" w14:textId="77777777" w:rsidTr="00263FA9">
        <w:trPr>
          <w:trHeight w:val="142"/>
        </w:trPr>
        <w:tc>
          <w:tcPr>
            <w:tcW w:w="1797" w:type="pct"/>
          </w:tcPr>
          <w:p w14:paraId="689BB3F2" w14:textId="77777777" w:rsidR="009B6D90" w:rsidRPr="007E0DD0" w:rsidRDefault="009B6D90" w:rsidP="00A64FF5">
            <w:pPr>
              <w:pStyle w:val="Tabuluvirsraksti"/>
              <w:jc w:val="both"/>
              <w:rPr>
                <w:i/>
                <w:sz w:val="18"/>
                <w:szCs w:val="18"/>
                <w:lang w:eastAsia="lv-LV"/>
              </w:rPr>
            </w:pPr>
            <w:r w:rsidRPr="007E0DD0">
              <w:rPr>
                <w:i/>
                <w:sz w:val="18"/>
                <w:szCs w:val="18"/>
                <w:lang w:eastAsia="lv-LV"/>
              </w:rPr>
              <w:t>Konkurences padomes publikācijas un pasākumi starptautiskajā vidē (skaits)</w:t>
            </w:r>
          </w:p>
        </w:tc>
        <w:tc>
          <w:tcPr>
            <w:tcW w:w="704" w:type="pct"/>
          </w:tcPr>
          <w:p w14:paraId="38533D41" w14:textId="77777777" w:rsidR="009B6D90" w:rsidRPr="00775AC0" w:rsidRDefault="009B6D90" w:rsidP="00A64FF5">
            <w:pPr>
              <w:jc w:val="center"/>
              <w:rPr>
                <w:sz w:val="18"/>
                <w:szCs w:val="18"/>
              </w:rPr>
            </w:pPr>
            <w:r w:rsidRPr="00775AC0">
              <w:rPr>
                <w:sz w:val="18"/>
                <w:szCs w:val="18"/>
              </w:rPr>
              <w:t>67</w:t>
            </w:r>
          </w:p>
        </w:tc>
        <w:tc>
          <w:tcPr>
            <w:tcW w:w="626" w:type="pct"/>
          </w:tcPr>
          <w:p w14:paraId="6C61C77E" w14:textId="77777777" w:rsidR="009B6D90" w:rsidRPr="007E0DD0" w:rsidRDefault="009B6D90" w:rsidP="00A64FF5">
            <w:pPr>
              <w:jc w:val="center"/>
              <w:rPr>
                <w:sz w:val="18"/>
                <w:szCs w:val="18"/>
              </w:rPr>
            </w:pPr>
            <w:r w:rsidRPr="00400E03">
              <w:rPr>
                <w:sz w:val="18"/>
                <w:szCs w:val="18"/>
              </w:rPr>
              <w:t>49</w:t>
            </w:r>
          </w:p>
        </w:tc>
        <w:tc>
          <w:tcPr>
            <w:tcW w:w="626" w:type="pct"/>
          </w:tcPr>
          <w:p w14:paraId="7E2F27A7" w14:textId="77777777" w:rsidR="009B6D90" w:rsidRPr="00400E03" w:rsidRDefault="009B6D90" w:rsidP="00A64FF5">
            <w:pPr>
              <w:jc w:val="center"/>
              <w:rPr>
                <w:sz w:val="18"/>
                <w:szCs w:val="18"/>
              </w:rPr>
            </w:pPr>
            <w:r w:rsidRPr="00400E03">
              <w:rPr>
                <w:sz w:val="18"/>
                <w:szCs w:val="18"/>
              </w:rPr>
              <w:t>51</w:t>
            </w:r>
          </w:p>
        </w:tc>
        <w:tc>
          <w:tcPr>
            <w:tcW w:w="625" w:type="pct"/>
          </w:tcPr>
          <w:p w14:paraId="72112DAC" w14:textId="77777777" w:rsidR="009B6D90" w:rsidRPr="00400E03" w:rsidRDefault="009B6D90" w:rsidP="00A64FF5">
            <w:pPr>
              <w:jc w:val="center"/>
              <w:rPr>
                <w:sz w:val="20"/>
              </w:rPr>
            </w:pPr>
            <w:r w:rsidRPr="00400E03">
              <w:rPr>
                <w:sz w:val="18"/>
                <w:szCs w:val="18"/>
              </w:rPr>
              <w:t>52</w:t>
            </w:r>
          </w:p>
        </w:tc>
        <w:tc>
          <w:tcPr>
            <w:tcW w:w="622" w:type="pct"/>
          </w:tcPr>
          <w:p w14:paraId="18121101" w14:textId="77777777" w:rsidR="009B6D90" w:rsidRPr="00F00B95" w:rsidRDefault="009B6D90" w:rsidP="00A64FF5">
            <w:pPr>
              <w:jc w:val="center"/>
              <w:rPr>
                <w:sz w:val="18"/>
                <w:szCs w:val="18"/>
              </w:rPr>
            </w:pPr>
            <w:r w:rsidRPr="00F00B95">
              <w:rPr>
                <w:sz w:val="18"/>
                <w:szCs w:val="18"/>
              </w:rPr>
              <w:t>52</w:t>
            </w:r>
          </w:p>
        </w:tc>
      </w:tr>
      <w:tr w:rsidR="009B6D90" w:rsidRPr="00CF69B8" w14:paraId="544CEEA9" w14:textId="77777777" w:rsidTr="00263FA9">
        <w:trPr>
          <w:trHeight w:val="142"/>
        </w:trPr>
        <w:tc>
          <w:tcPr>
            <w:tcW w:w="1797" w:type="pct"/>
          </w:tcPr>
          <w:p w14:paraId="43DE2B5D" w14:textId="77777777" w:rsidR="009B6D90" w:rsidRPr="002C2C80" w:rsidRDefault="009B6D90" w:rsidP="00A64FF5">
            <w:pPr>
              <w:pStyle w:val="Tabuluvirsraksti"/>
              <w:jc w:val="both"/>
              <w:rPr>
                <w:i/>
                <w:sz w:val="18"/>
                <w:szCs w:val="18"/>
                <w:lang w:eastAsia="lv-LV"/>
              </w:rPr>
            </w:pPr>
            <w:r w:rsidRPr="002C2C80">
              <w:rPr>
                <w:i/>
                <w:sz w:val="18"/>
                <w:szCs w:val="18"/>
                <w:lang w:eastAsia="lv-LV"/>
              </w:rPr>
              <w:t>Publisko iepirkumu padziļināta pārbaude (skaits)</w:t>
            </w:r>
          </w:p>
        </w:tc>
        <w:tc>
          <w:tcPr>
            <w:tcW w:w="704" w:type="pct"/>
          </w:tcPr>
          <w:p w14:paraId="3D325C30" w14:textId="77777777" w:rsidR="009B6D90" w:rsidRPr="00421623" w:rsidRDefault="009B6D90" w:rsidP="00A64FF5">
            <w:pPr>
              <w:jc w:val="center"/>
              <w:rPr>
                <w:sz w:val="18"/>
                <w:szCs w:val="18"/>
              </w:rPr>
            </w:pPr>
            <w:r w:rsidRPr="00421623">
              <w:rPr>
                <w:sz w:val="18"/>
                <w:szCs w:val="18"/>
              </w:rPr>
              <w:t>-</w:t>
            </w:r>
          </w:p>
        </w:tc>
        <w:tc>
          <w:tcPr>
            <w:tcW w:w="626" w:type="pct"/>
          </w:tcPr>
          <w:p w14:paraId="50076944" w14:textId="77777777" w:rsidR="009B6D90" w:rsidRPr="00AB04FE" w:rsidRDefault="009B6D90" w:rsidP="00A64FF5">
            <w:pPr>
              <w:jc w:val="center"/>
              <w:rPr>
                <w:b/>
                <w:bCs/>
                <w:sz w:val="18"/>
                <w:szCs w:val="18"/>
              </w:rPr>
            </w:pPr>
            <w:r w:rsidRPr="00400E03">
              <w:rPr>
                <w:sz w:val="18"/>
                <w:szCs w:val="14"/>
              </w:rPr>
              <w:t>4</w:t>
            </w:r>
          </w:p>
        </w:tc>
        <w:tc>
          <w:tcPr>
            <w:tcW w:w="626" w:type="pct"/>
          </w:tcPr>
          <w:p w14:paraId="475E28A6" w14:textId="77777777" w:rsidR="009B6D90" w:rsidRPr="00400E03" w:rsidRDefault="009B6D90" w:rsidP="00A64FF5">
            <w:pPr>
              <w:jc w:val="center"/>
              <w:rPr>
                <w:sz w:val="18"/>
                <w:szCs w:val="18"/>
              </w:rPr>
            </w:pPr>
            <w:r w:rsidRPr="00400E03">
              <w:rPr>
                <w:sz w:val="18"/>
                <w:szCs w:val="14"/>
              </w:rPr>
              <w:t>5</w:t>
            </w:r>
          </w:p>
        </w:tc>
        <w:tc>
          <w:tcPr>
            <w:tcW w:w="625" w:type="pct"/>
          </w:tcPr>
          <w:p w14:paraId="024A4512" w14:textId="77777777" w:rsidR="009B6D90" w:rsidRPr="00400E03" w:rsidRDefault="009B6D90" w:rsidP="00A64FF5">
            <w:pPr>
              <w:jc w:val="center"/>
              <w:rPr>
                <w:sz w:val="18"/>
                <w:szCs w:val="14"/>
              </w:rPr>
            </w:pPr>
            <w:r w:rsidRPr="00400E03">
              <w:rPr>
                <w:sz w:val="18"/>
                <w:szCs w:val="14"/>
              </w:rPr>
              <w:t>5</w:t>
            </w:r>
          </w:p>
        </w:tc>
        <w:tc>
          <w:tcPr>
            <w:tcW w:w="622" w:type="pct"/>
          </w:tcPr>
          <w:p w14:paraId="76487211" w14:textId="77777777" w:rsidR="009B6D90" w:rsidRPr="00F00B95" w:rsidRDefault="009B6D90" w:rsidP="00A64FF5">
            <w:pPr>
              <w:jc w:val="center"/>
              <w:rPr>
                <w:sz w:val="18"/>
                <w:szCs w:val="14"/>
              </w:rPr>
            </w:pPr>
            <w:r w:rsidRPr="00F00B95">
              <w:rPr>
                <w:sz w:val="18"/>
                <w:szCs w:val="14"/>
              </w:rPr>
              <w:t>5</w:t>
            </w:r>
          </w:p>
        </w:tc>
      </w:tr>
      <w:tr w:rsidR="009B6D90" w:rsidRPr="00CF69B8" w14:paraId="1F70EEDC" w14:textId="77777777" w:rsidTr="00263FA9">
        <w:trPr>
          <w:trHeight w:val="142"/>
        </w:trPr>
        <w:tc>
          <w:tcPr>
            <w:tcW w:w="1797" w:type="pct"/>
          </w:tcPr>
          <w:p w14:paraId="266CBD4F" w14:textId="77777777" w:rsidR="009B6D90" w:rsidRPr="002C2C80" w:rsidRDefault="009B6D90" w:rsidP="00A64FF5">
            <w:pPr>
              <w:pStyle w:val="Tabuluvirsraksti"/>
              <w:jc w:val="both"/>
              <w:rPr>
                <w:i/>
                <w:sz w:val="18"/>
                <w:szCs w:val="18"/>
                <w:lang w:eastAsia="lv-LV"/>
              </w:rPr>
            </w:pPr>
            <w:r w:rsidRPr="002C2C80">
              <w:rPr>
                <w:i/>
                <w:sz w:val="18"/>
                <w:szCs w:val="18"/>
                <w:lang w:eastAsia="lv-LV"/>
              </w:rPr>
              <w:t>Sniegti viedok</w:t>
            </w:r>
            <w:r>
              <w:rPr>
                <w:i/>
                <w:sz w:val="18"/>
                <w:szCs w:val="18"/>
                <w:lang w:eastAsia="lv-LV"/>
              </w:rPr>
              <w:t>ļ</w:t>
            </w:r>
            <w:r w:rsidRPr="002C2C80">
              <w:rPr>
                <w:i/>
                <w:sz w:val="18"/>
                <w:szCs w:val="18"/>
                <w:lang w:eastAsia="lv-LV"/>
              </w:rPr>
              <w:t>i padomdevēju Komitejā EK lēmumu pieņemšanai (skaits)</w:t>
            </w:r>
          </w:p>
        </w:tc>
        <w:tc>
          <w:tcPr>
            <w:tcW w:w="704" w:type="pct"/>
          </w:tcPr>
          <w:p w14:paraId="34A75977" w14:textId="77777777" w:rsidR="009B6D90" w:rsidRPr="00775AC0" w:rsidRDefault="009B6D90" w:rsidP="00A64FF5">
            <w:pPr>
              <w:jc w:val="center"/>
              <w:rPr>
                <w:b/>
                <w:bCs/>
                <w:sz w:val="18"/>
                <w:szCs w:val="18"/>
              </w:rPr>
            </w:pPr>
            <w:r w:rsidRPr="00236329">
              <w:rPr>
                <w:sz w:val="18"/>
                <w:szCs w:val="18"/>
              </w:rPr>
              <w:t>4</w:t>
            </w:r>
          </w:p>
        </w:tc>
        <w:tc>
          <w:tcPr>
            <w:tcW w:w="626" w:type="pct"/>
          </w:tcPr>
          <w:p w14:paraId="131FF4F0" w14:textId="77777777" w:rsidR="009B6D90" w:rsidRPr="007E0DD0" w:rsidRDefault="009B6D90" w:rsidP="00A64FF5">
            <w:pPr>
              <w:jc w:val="center"/>
              <w:rPr>
                <w:sz w:val="18"/>
                <w:szCs w:val="18"/>
              </w:rPr>
            </w:pPr>
            <w:r w:rsidRPr="00400E03">
              <w:rPr>
                <w:sz w:val="18"/>
                <w:szCs w:val="18"/>
              </w:rPr>
              <w:t>2</w:t>
            </w:r>
          </w:p>
        </w:tc>
        <w:tc>
          <w:tcPr>
            <w:tcW w:w="626" w:type="pct"/>
          </w:tcPr>
          <w:p w14:paraId="4C045256" w14:textId="77777777" w:rsidR="009B6D90" w:rsidRPr="00400E03" w:rsidRDefault="009B6D90" w:rsidP="00A64FF5">
            <w:pPr>
              <w:jc w:val="center"/>
              <w:rPr>
                <w:sz w:val="18"/>
                <w:szCs w:val="18"/>
              </w:rPr>
            </w:pPr>
            <w:r w:rsidRPr="00400E03">
              <w:rPr>
                <w:sz w:val="18"/>
                <w:szCs w:val="18"/>
              </w:rPr>
              <w:t>3</w:t>
            </w:r>
          </w:p>
        </w:tc>
        <w:tc>
          <w:tcPr>
            <w:tcW w:w="625" w:type="pct"/>
          </w:tcPr>
          <w:p w14:paraId="5CD77B17" w14:textId="77777777" w:rsidR="009B6D90" w:rsidRPr="00400E03" w:rsidRDefault="009B6D90" w:rsidP="00A64FF5">
            <w:pPr>
              <w:jc w:val="center"/>
              <w:rPr>
                <w:sz w:val="18"/>
                <w:szCs w:val="18"/>
              </w:rPr>
            </w:pPr>
            <w:r w:rsidRPr="00400E03">
              <w:rPr>
                <w:sz w:val="18"/>
                <w:szCs w:val="18"/>
              </w:rPr>
              <w:t>3</w:t>
            </w:r>
          </w:p>
        </w:tc>
        <w:tc>
          <w:tcPr>
            <w:tcW w:w="622" w:type="pct"/>
          </w:tcPr>
          <w:p w14:paraId="519A16FE" w14:textId="77777777" w:rsidR="009B6D90" w:rsidRPr="00F00B95" w:rsidRDefault="009B6D90" w:rsidP="00A64FF5">
            <w:pPr>
              <w:jc w:val="center"/>
              <w:rPr>
                <w:sz w:val="18"/>
                <w:szCs w:val="18"/>
              </w:rPr>
            </w:pPr>
            <w:r w:rsidRPr="00F00B95">
              <w:rPr>
                <w:sz w:val="18"/>
                <w:szCs w:val="18"/>
              </w:rPr>
              <w:t>3</w:t>
            </w:r>
          </w:p>
        </w:tc>
      </w:tr>
      <w:tr w:rsidR="009B6D90" w:rsidRPr="00CF69B8" w14:paraId="4B1D5FC1" w14:textId="77777777" w:rsidTr="00263FA9">
        <w:trPr>
          <w:trHeight w:val="142"/>
        </w:trPr>
        <w:tc>
          <w:tcPr>
            <w:tcW w:w="1797" w:type="pct"/>
          </w:tcPr>
          <w:p w14:paraId="4A882691" w14:textId="77777777" w:rsidR="009B6D90" w:rsidRPr="002C2C80" w:rsidRDefault="009B6D90" w:rsidP="00A64FF5">
            <w:pPr>
              <w:pStyle w:val="Tabuluvirsraksti"/>
              <w:jc w:val="both"/>
              <w:rPr>
                <w:i/>
                <w:sz w:val="18"/>
                <w:szCs w:val="18"/>
                <w:lang w:eastAsia="lv-LV"/>
              </w:rPr>
            </w:pPr>
            <w:r w:rsidRPr="002C2C80">
              <w:rPr>
                <w:i/>
                <w:sz w:val="18"/>
                <w:szCs w:val="18"/>
                <w:lang w:eastAsia="lv-LV"/>
              </w:rPr>
              <w:t>Atbilstoši pasūtītāja lūgumam izvērtēti publiskie iepirkumi un sniegts viedoklis (skaits)</w:t>
            </w:r>
          </w:p>
        </w:tc>
        <w:tc>
          <w:tcPr>
            <w:tcW w:w="704" w:type="pct"/>
          </w:tcPr>
          <w:p w14:paraId="643C6ECD" w14:textId="77777777" w:rsidR="009B6D90" w:rsidRPr="00F00B95" w:rsidRDefault="009B6D90" w:rsidP="00A64FF5">
            <w:pPr>
              <w:jc w:val="center"/>
              <w:rPr>
                <w:sz w:val="18"/>
                <w:szCs w:val="18"/>
              </w:rPr>
            </w:pPr>
            <w:r w:rsidRPr="00F00B95">
              <w:rPr>
                <w:sz w:val="18"/>
                <w:szCs w:val="18"/>
              </w:rPr>
              <w:t>22</w:t>
            </w:r>
          </w:p>
        </w:tc>
        <w:tc>
          <w:tcPr>
            <w:tcW w:w="626" w:type="pct"/>
          </w:tcPr>
          <w:p w14:paraId="7D739E69" w14:textId="77777777" w:rsidR="009B6D90" w:rsidRPr="00F00B95" w:rsidRDefault="009B6D90" w:rsidP="00A64FF5">
            <w:pPr>
              <w:jc w:val="center"/>
              <w:rPr>
                <w:sz w:val="18"/>
                <w:szCs w:val="18"/>
              </w:rPr>
            </w:pPr>
            <w:r w:rsidRPr="00F00B95">
              <w:rPr>
                <w:sz w:val="18"/>
                <w:szCs w:val="18"/>
              </w:rPr>
              <w:t>24</w:t>
            </w:r>
          </w:p>
        </w:tc>
        <w:tc>
          <w:tcPr>
            <w:tcW w:w="626" w:type="pct"/>
          </w:tcPr>
          <w:p w14:paraId="57913095" w14:textId="77777777" w:rsidR="009B6D90" w:rsidRPr="00F00B95" w:rsidRDefault="009B6D90" w:rsidP="00A64FF5">
            <w:pPr>
              <w:jc w:val="center"/>
              <w:rPr>
                <w:sz w:val="18"/>
                <w:szCs w:val="18"/>
              </w:rPr>
            </w:pPr>
            <w:r w:rsidRPr="00F00B95">
              <w:rPr>
                <w:sz w:val="18"/>
                <w:szCs w:val="18"/>
              </w:rPr>
              <w:t>24</w:t>
            </w:r>
          </w:p>
        </w:tc>
        <w:tc>
          <w:tcPr>
            <w:tcW w:w="625" w:type="pct"/>
          </w:tcPr>
          <w:p w14:paraId="7801A981" w14:textId="77777777" w:rsidR="009B6D90" w:rsidRPr="00F00B95" w:rsidRDefault="009B6D90" w:rsidP="00A64FF5">
            <w:pPr>
              <w:jc w:val="center"/>
              <w:rPr>
                <w:sz w:val="18"/>
                <w:szCs w:val="18"/>
              </w:rPr>
            </w:pPr>
            <w:r w:rsidRPr="00F00B95">
              <w:rPr>
                <w:sz w:val="18"/>
                <w:szCs w:val="18"/>
              </w:rPr>
              <w:t>24</w:t>
            </w:r>
          </w:p>
        </w:tc>
        <w:tc>
          <w:tcPr>
            <w:tcW w:w="622" w:type="pct"/>
          </w:tcPr>
          <w:p w14:paraId="72D0B0D9" w14:textId="77777777" w:rsidR="009B6D90" w:rsidRPr="00F00B95" w:rsidRDefault="009B6D90" w:rsidP="00A64FF5">
            <w:pPr>
              <w:jc w:val="center"/>
              <w:rPr>
                <w:sz w:val="18"/>
                <w:szCs w:val="18"/>
              </w:rPr>
            </w:pPr>
            <w:r w:rsidRPr="00F00B95">
              <w:rPr>
                <w:sz w:val="18"/>
                <w:szCs w:val="18"/>
              </w:rPr>
              <w:t>24</w:t>
            </w:r>
          </w:p>
        </w:tc>
      </w:tr>
      <w:tr w:rsidR="009B6D90" w:rsidRPr="00CF69B8" w14:paraId="45AC5802" w14:textId="77777777" w:rsidTr="00263FA9">
        <w:trPr>
          <w:trHeight w:val="142"/>
        </w:trPr>
        <w:tc>
          <w:tcPr>
            <w:tcW w:w="1797" w:type="pct"/>
          </w:tcPr>
          <w:p w14:paraId="40EF50BF" w14:textId="77777777" w:rsidR="009B6D90" w:rsidRPr="004C1CEE" w:rsidRDefault="009B6D90" w:rsidP="00A64FF5">
            <w:pPr>
              <w:pStyle w:val="Tabuluvirsraksti"/>
              <w:jc w:val="both"/>
              <w:rPr>
                <w:i/>
                <w:sz w:val="18"/>
                <w:szCs w:val="18"/>
                <w:lang w:eastAsia="lv-LV"/>
              </w:rPr>
            </w:pPr>
            <w:r w:rsidRPr="004C1CEE">
              <w:rPr>
                <w:i/>
                <w:sz w:val="18"/>
                <w:szCs w:val="18"/>
                <w:lang w:eastAsia="lv-LV"/>
              </w:rPr>
              <w:t>Pārstāvības padomdevēju Komitejā ārvalstu subsīdiju regulas piemērošanā (skaits)</w:t>
            </w:r>
          </w:p>
        </w:tc>
        <w:tc>
          <w:tcPr>
            <w:tcW w:w="704" w:type="pct"/>
          </w:tcPr>
          <w:p w14:paraId="37F97CDD" w14:textId="77777777" w:rsidR="009B6D90" w:rsidRPr="00421623" w:rsidRDefault="009B6D90" w:rsidP="00A64FF5">
            <w:pPr>
              <w:jc w:val="center"/>
              <w:rPr>
                <w:sz w:val="18"/>
                <w:szCs w:val="18"/>
              </w:rPr>
            </w:pPr>
            <w:r w:rsidRPr="00421623">
              <w:rPr>
                <w:sz w:val="18"/>
                <w:szCs w:val="18"/>
              </w:rPr>
              <w:t>-</w:t>
            </w:r>
          </w:p>
        </w:tc>
        <w:tc>
          <w:tcPr>
            <w:tcW w:w="626" w:type="pct"/>
          </w:tcPr>
          <w:p w14:paraId="7937FD14" w14:textId="77777777" w:rsidR="009B6D90" w:rsidRPr="004C1CEE" w:rsidRDefault="009B6D90" w:rsidP="00A64FF5">
            <w:pPr>
              <w:jc w:val="center"/>
            </w:pPr>
            <w:r w:rsidRPr="004C1CEE">
              <w:rPr>
                <w:sz w:val="18"/>
                <w:szCs w:val="18"/>
              </w:rPr>
              <w:t>3</w:t>
            </w:r>
          </w:p>
        </w:tc>
        <w:tc>
          <w:tcPr>
            <w:tcW w:w="626" w:type="pct"/>
          </w:tcPr>
          <w:p w14:paraId="73F4DD73" w14:textId="77777777" w:rsidR="009B6D90" w:rsidRPr="004C1CEE" w:rsidRDefault="009B6D90" w:rsidP="00A64FF5">
            <w:pPr>
              <w:jc w:val="center"/>
              <w:rPr>
                <w:sz w:val="18"/>
                <w:szCs w:val="18"/>
              </w:rPr>
            </w:pPr>
            <w:r w:rsidRPr="004C1CEE">
              <w:rPr>
                <w:sz w:val="18"/>
                <w:szCs w:val="18"/>
              </w:rPr>
              <w:t>3</w:t>
            </w:r>
          </w:p>
        </w:tc>
        <w:tc>
          <w:tcPr>
            <w:tcW w:w="625" w:type="pct"/>
          </w:tcPr>
          <w:p w14:paraId="13E08848" w14:textId="77777777" w:rsidR="009B6D90" w:rsidRPr="004C1CEE" w:rsidRDefault="009B6D90" w:rsidP="00A64FF5">
            <w:pPr>
              <w:jc w:val="center"/>
              <w:rPr>
                <w:sz w:val="18"/>
                <w:szCs w:val="18"/>
              </w:rPr>
            </w:pPr>
            <w:r w:rsidRPr="004C1CEE">
              <w:rPr>
                <w:sz w:val="18"/>
                <w:szCs w:val="18"/>
              </w:rPr>
              <w:t>4</w:t>
            </w:r>
          </w:p>
        </w:tc>
        <w:tc>
          <w:tcPr>
            <w:tcW w:w="622" w:type="pct"/>
          </w:tcPr>
          <w:p w14:paraId="27D8DD3E" w14:textId="77777777" w:rsidR="009B6D90" w:rsidRPr="00F00B95" w:rsidRDefault="009B6D90" w:rsidP="00A64FF5">
            <w:pPr>
              <w:jc w:val="center"/>
              <w:rPr>
                <w:highlight w:val="yellow"/>
              </w:rPr>
            </w:pPr>
            <w:r w:rsidRPr="00163657">
              <w:rPr>
                <w:sz w:val="18"/>
                <w:szCs w:val="18"/>
              </w:rPr>
              <w:t>4</w:t>
            </w:r>
          </w:p>
        </w:tc>
      </w:tr>
      <w:tr w:rsidR="009B6D90" w:rsidRPr="00CF69B8" w14:paraId="7BF3310D" w14:textId="77777777" w:rsidTr="00263FA9">
        <w:trPr>
          <w:trHeight w:val="142"/>
        </w:trPr>
        <w:tc>
          <w:tcPr>
            <w:tcW w:w="5000" w:type="pct"/>
            <w:gridSpan w:val="6"/>
            <w:shd w:val="clear" w:color="auto" w:fill="D9D9D9" w:themeFill="background1" w:themeFillShade="D9"/>
          </w:tcPr>
          <w:p w14:paraId="7FB91F50" w14:textId="77777777" w:rsidR="009B6D90" w:rsidRPr="00775AC0" w:rsidRDefault="009B6D90" w:rsidP="00A64FF5">
            <w:pPr>
              <w:jc w:val="center"/>
              <w:rPr>
                <w:sz w:val="20"/>
              </w:rPr>
            </w:pPr>
            <w:r w:rsidRPr="00775AC0">
              <w:rPr>
                <w:b/>
                <w:sz w:val="18"/>
                <w:szCs w:val="18"/>
                <w:lang w:eastAsia="lv-LV"/>
              </w:rPr>
              <w:t>Kvalitātes rādītāji</w:t>
            </w:r>
          </w:p>
        </w:tc>
      </w:tr>
      <w:tr w:rsidR="009B6D90" w:rsidRPr="00CF69B8" w14:paraId="5EB19280" w14:textId="77777777" w:rsidTr="00263FA9">
        <w:trPr>
          <w:trHeight w:val="142"/>
        </w:trPr>
        <w:tc>
          <w:tcPr>
            <w:tcW w:w="1797" w:type="pct"/>
          </w:tcPr>
          <w:p w14:paraId="3BADBCA1" w14:textId="77777777" w:rsidR="009B6D90" w:rsidRPr="007E0DD0" w:rsidRDefault="009B6D90" w:rsidP="00A64FF5">
            <w:pPr>
              <w:pStyle w:val="Tabuluvirsraksti"/>
              <w:jc w:val="both"/>
              <w:rPr>
                <w:i/>
                <w:sz w:val="18"/>
                <w:szCs w:val="18"/>
                <w:lang w:eastAsia="lv-LV"/>
              </w:rPr>
            </w:pPr>
            <w:bookmarkStart w:id="19" w:name="_Hlk124955079"/>
            <w:r w:rsidRPr="007E0DD0">
              <w:rPr>
                <w:i/>
                <w:sz w:val="18"/>
                <w:szCs w:val="18"/>
              </w:rPr>
              <w:t>Uzņēmēju pozitīvs un drīzāk pozitīvs vērtējums par Konkurences padomes darba ietekmi uz tirgu (%)</w:t>
            </w:r>
            <w:bookmarkEnd w:id="19"/>
          </w:p>
        </w:tc>
        <w:tc>
          <w:tcPr>
            <w:tcW w:w="704" w:type="pct"/>
          </w:tcPr>
          <w:p w14:paraId="132A3E8A" w14:textId="77777777" w:rsidR="009B6D90" w:rsidRPr="00A038BF" w:rsidRDefault="009B6D90" w:rsidP="00A64FF5">
            <w:pPr>
              <w:jc w:val="center"/>
              <w:rPr>
                <w:sz w:val="18"/>
                <w:szCs w:val="18"/>
              </w:rPr>
            </w:pPr>
            <w:r>
              <w:rPr>
                <w:sz w:val="18"/>
                <w:szCs w:val="18"/>
              </w:rPr>
              <w:t>-</w:t>
            </w:r>
          </w:p>
        </w:tc>
        <w:tc>
          <w:tcPr>
            <w:tcW w:w="626" w:type="pct"/>
          </w:tcPr>
          <w:p w14:paraId="56ADE3A3" w14:textId="77777777" w:rsidR="009B6D90" w:rsidRPr="00A038BF" w:rsidRDefault="009B6D90" w:rsidP="00A64FF5">
            <w:pPr>
              <w:jc w:val="center"/>
              <w:rPr>
                <w:sz w:val="18"/>
                <w:szCs w:val="18"/>
              </w:rPr>
            </w:pPr>
            <w:r w:rsidRPr="00A038BF">
              <w:rPr>
                <w:sz w:val="18"/>
                <w:szCs w:val="18"/>
              </w:rPr>
              <w:t>65</w:t>
            </w:r>
          </w:p>
        </w:tc>
        <w:tc>
          <w:tcPr>
            <w:tcW w:w="626" w:type="pct"/>
          </w:tcPr>
          <w:p w14:paraId="6802C432" w14:textId="77777777" w:rsidR="009B6D90" w:rsidRPr="00A038BF" w:rsidRDefault="009B6D90" w:rsidP="00A64FF5">
            <w:pPr>
              <w:jc w:val="center"/>
              <w:rPr>
                <w:sz w:val="18"/>
                <w:szCs w:val="18"/>
              </w:rPr>
            </w:pPr>
            <w:r w:rsidRPr="00A038BF">
              <w:rPr>
                <w:sz w:val="18"/>
                <w:szCs w:val="18"/>
              </w:rPr>
              <w:t>-</w:t>
            </w:r>
          </w:p>
        </w:tc>
        <w:tc>
          <w:tcPr>
            <w:tcW w:w="625" w:type="pct"/>
          </w:tcPr>
          <w:p w14:paraId="4D2DA627" w14:textId="77777777" w:rsidR="009B6D90" w:rsidRPr="00A038BF" w:rsidRDefault="009B6D90" w:rsidP="00A64FF5">
            <w:pPr>
              <w:jc w:val="center"/>
              <w:rPr>
                <w:sz w:val="20"/>
              </w:rPr>
            </w:pPr>
            <w:r w:rsidRPr="00A038BF">
              <w:rPr>
                <w:sz w:val="20"/>
              </w:rPr>
              <w:t>70</w:t>
            </w:r>
          </w:p>
        </w:tc>
        <w:tc>
          <w:tcPr>
            <w:tcW w:w="622" w:type="pct"/>
          </w:tcPr>
          <w:p w14:paraId="6B4C06E6" w14:textId="77777777" w:rsidR="009B6D90" w:rsidRPr="00A038BF" w:rsidRDefault="009B6D90" w:rsidP="00A64FF5">
            <w:pPr>
              <w:jc w:val="center"/>
              <w:rPr>
                <w:sz w:val="20"/>
              </w:rPr>
            </w:pPr>
            <w:r w:rsidRPr="00A038BF">
              <w:rPr>
                <w:sz w:val="20"/>
              </w:rPr>
              <w:t>-</w:t>
            </w:r>
          </w:p>
        </w:tc>
      </w:tr>
      <w:bookmarkEnd w:id="18"/>
    </w:tbl>
    <w:p w14:paraId="5D4E1689" w14:textId="77777777" w:rsidR="009B6D90" w:rsidRDefault="009B6D90" w:rsidP="009B6D90">
      <w:pPr>
        <w:pStyle w:val="Funkcijasbold"/>
        <w:jc w:val="center"/>
        <w:rPr>
          <w:rFonts w:eastAsia="Calibri"/>
          <w:u w:val="single"/>
        </w:rPr>
      </w:pPr>
    </w:p>
    <w:p w14:paraId="17C35E0A" w14:textId="77777777" w:rsidR="009B6D90" w:rsidRPr="00BB2102" w:rsidRDefault="009B6D90" w:rsidP="009B6D90">
      <w:pPr>
        <w:pStyle w:val="Funkcijasbold"/>
        <w:jc w:val="center"/>
        <w:rPr>
          <w:rFonts w:eastAsia="Calibri"/>
          <w:u w:val="single"/>
        </w:rPr>
      </w:pPr>
      <w:r>
        <w:rPr>
          <w:rFonts w:eastAsia="Calibri"/>
          <w:u w:val="single"/>
        </w:rPr>
        <w:t>P</w:t>
      </w:r>
      <w:r w:rsidRPr="00BB2102">
        <w:rPr>
          <w:rFonts w:eastAsia="Calibri"/>
          <w:u w:val="single"/>
        </w:rPr>
        <w:t xml:space="preserve">rioritārajiem pasākumiem </w:t>
      </w:r>
    </w:p>
    <w:p w14:paraId="3CFB580F" w14:textId="77777777" w:rsidR="009B6D90" w:rsidRPr="00BB2102" w:rsidRDefault="009B6D90" w:rsidP="009B6D90">
      <w:pPr>
        <w:pStyle w:val="Funkcijasbold"/>
        <w:spacing w:after="240"/>
        <w:jc w:val="center"/>
        <w:rPr>
          <w:rFonts w:eastAsia="Calibri"/>
          <w:u w:val="single"/>
        </w:rPr>
      </w:pPr>
      <w:r w:rsidRPr="00BB2102">
        <w:rPr>
          <w:rFonts w:eastAsia="Calibri"/>
          <w:u w:val="single"/>
        </w:rPr>
        <w:t>papildu piešķirtais finansējums no</w:t>
      </w:r>
      <w:r>
        <w:rPr>
          <w:rFonts w:eastAsia="Calibri"/>
          <w:u w:val="single"/>
        </w:rPr>
        <w:t xml:space="preserve"> 2025.</w:t>
      </w:r>
      <w:r w:rsidRPr="00BB2102">
        <w:rPr>
          <w:u w:val="single"/>
        </w:rPr>
        <w:t xml:space="preserve"> līdz</w:t>
      </w:r>
      <w:r>
        <w:rPr>
          <w:u w:val="single"/>
        </w:rPr>
        <w:t xml:space="preserve"> 2027. </w:t>
      </w:r>
      <w:r w:rsidRPr="00BB2102">
        <w:rPr>
          <w:u w:val="single"/>
        </w:rPr>
        <w:t>gadam</w:t>
      </w:r>
    </w:p>
    <w:tbl>
      <w:tblPr>
        <w:tblStyle w:val="TableGrid"/>
        <w:tblW w:w="5000" w:type="pct"/>
        <w:jc w:val="center"/>
        <w:tblLook w:val="04A0" w:firstRow="1" w:lastRow="0" w:firstColumn="1" w:lastColumn="0" w:noHBand="0" w:noVBand="1"/>
      </w:tblPr>
      <w:tblGrid>
        <w:gridCol w:w="557"/>
        <w:gridCol w:w="4110"/>
        <w:gridCol w:w="1086"/>
        <w:gridCol w:w="1086"/>
        <w:gridCol w:w="1086"/>
        <w:gridCol w:w="1136"/>
      </w:tblGrid>
      <w:tr w:rsidR="009B6D90" w:rsidRPr="00BB2102" w14:paraId="0EAF1905" w14:textId="77777777" w:rsidTr="00421623">
        <w:trPr>
          <w:tblHeader/>
          <w:jc w:val="center"/>
        </w:trPr>
        <w:tc>
          <w:tcPr>
            <w:tcW w:w="308" w:type="pct"/>
            <w:vMerge w:val="restart"/>
            <w:tcBorders>
              <w:bottom w:val="single" w:sz="4" w:space="0" w:color="auto"/>
            </w:tcBorders>
            <w:vAlign w:val="center"/>
          </w:tcPr>
          <w:p w14:paraId="116E1AA8" w14:textId="77777777" w:rsidR="009B6D90" w:rsidRPr="00BB2102" w:rsidRDefault="009B6D90" w:rsidP="00A64FF5">
            <w:pPr>
              <w:pStyle w:val="tabteksts"/>
              <w:jc w:val="center"/>
              <w:rPr>
                <w:rFonts w:eastAsia="Calibri"/>
              </w:rPr>
            </w:pPr>
            <w:bookmarkStart w:id="20" w:name="_Hlk178867461"/>
            <w:r w:rsidRPr="00BB2102">
              <w:rPr>
                <w:rFonts w:eastAsia="Calibri"/>
              </w:rPr>
              <w:t>Nr.</w:t>
            </w:r>
          </w:p>
          <w:p w14:paraId="48016564" w14:textId="77777777" w:rsidR="009B6D90" w:rsidRPr="00BB2102" w:rsidRDefault="009B6D90" w:rsidP="00A64FF5">
            <w:pPr>
              <w:pStyle w:val="tabteksts"/>
              <w:jc w:val="center"/>
              <w:rPr>
                <w:rFonts w:eastAsia="Calibri"/>
              </w:rPr>
            </w:pPr>
            <w:r w:rsidRPr="00BB2102">
              <w:rPr>
                <w:rFonts w:eastAsia="Calibri"/>
              </w:rPr>
              <w:t>p.k.</w:t>
            </w:r>
          </w:p>
        </w:tc>
        <w:tc>
          <w:tcPr>
            <w:tcW w:w="2268" w:type="pct"/>
            <w:vMerge w:val="restart"/>
            <w:tcBorders>
              <w:bottom w:val="single" w:sz="12" w:space="0" w:color="auto"/>
            </w:tcBorders>
            <w:vAlign w:val="center"/>
          </w:tcPr>
          <w:p w14:paraId="789B764E" w14:textId="77777777" w:rsidR="009B6D90" w:rsidRPr="00BB2102" w:rsidRDefault="009B6D90" w:rsidP="00A64FF5">
            <w:pPr>
              <w:pStyle w:val="tabteksts"/>
              <w:jc w:val="both"/>
              <w:rPr>
                <w:rFonts w:eastAsia="Calibri"/>
                <w:b/>
              </w:rPr>
            </w:pPr>
            <w:r w:rsidRPr="00BB2102">
              <w:rPr>
                <w:rFonts w:eastAsia="Calibri"/>
                <w:b/>
              </w:rPr>
              <w:t xml:space="preserve">Pasākuma nosaukums </w:t>
            </w:r>
          </w:p>
          <w:p w14:paraId="7F168B63" w14:textId="77777777" w:rsidR="009B6D90" w:rsidRPr="00BB2102" w:rsidRDefault="009B6D90" w:rsidP="00A64FF5">
            <w:pPr>
              <w:pStyle w:val="tabteksts"/>
              <w:jc w:val="both"/>
              <w:rPr>
                <w:rFonts w:eastAsia="Calibri"/>
                <w:szCs w:val="18"/>
              </w:rPr>
            </w:pPr>
            <w:r w:rsidRPr="00B431DB">
              <w:rPr>
                <w:rFonts w:eastAsia="Calibri"/>
                <w:b/>
                <w:i/>
              </w:rPr>
              <w:t>Darbības apraksts</w:t>
            </w:r>
            <w:r w:rsidRPr="00B431DB">
              <w:rPr>
                <w:rFonts w:eastAsia="Calibri"/>
                <w:i/>
              </w:rPr>
              <w:t xml:space="preserve"> </w:t>
            </w:r>
            <w:r w:rsidRPr="00B431DB">
              <w:rPr>
                <w:rFonts w:eastAsia="Calibri"/>
                <w:b/>
                <w:i/>
              </w:rPr>
              <w:t>ar norādi uz līdzekļu izlietojumu</w:t>
            </w:r>
            <w:r w:rsidRPr="00BB2102">
              <w:rPr>
                <w:rFonts w:eastAsia="Calibri"/>
                <w:b/>
              </w:rPr>
              <w:t xml:space="preserve"> </w:t>
            </w:r>
          </w:p>
          <w:p w14:paraId="1EEE5B50" w14:textId="77777777" w:rsidR="009B6D90" w:rsidRPr="00BB2102" w:rsidRDefault="009B6D90" w:rsidP="00A64FF5">
            <w:pPr>
              <w:pStyle w:val="tabteksts"/>
              <w:ind w:left="284"/>
              <w:rPr>
                <w:rFonts w:eastAsia="Calibri"/>
              </w:rPr>
            </w:pPr>
            <w:r w:rsidRPr="00BB2102">
              <w:rPr>
                <w:rFonts w:eastAsia="Calibri"/>
              </w:rPr>
              <w:t>Darbības rezultāts</w:t>
            </w:r>
          </w:p>
          <w:p w14:paraId="3931D9C4" w14:textId="77777777" w:rsidR="009B6D90" w:rsidRPr="00BB2102" w:rsidRDefault="009B6D90" w:rsidP="00A64FF5">
            <w:pPr>
              <w:pStyle w:val="tabteksts"/>
              <w:ind w:left="603"/>
              <w:rPr>
                <w:rFonts w:eastAsia="Calibri"/>
                <w:i/>
              </w:rPr>
            </w:pPr>
            <w:r w:rsidRPr="00BB2102">
              <w:rPr>
                <w:rFonts w:eastAsia="Calibri"/>
                <w:i/>
              </w:rPr>
              <w:t>Rezultatīvais rādītājs</w:t>
            </w:r>
          </w:p>
          <w:p w14:paraId="487BF58A" w14:textId="77777777" w:rsidR="009B6D90" w:rsidRPr="00D12FA4" w:rsidRDefault="009B6D90" w:rsidP="00A64FF5">
            <w:pPr>
              <w:pStyle w:val="tabteksts"/>
              <w:ind w:left="36"/>
              <w:rPr>
                <w:rFonts w:eastAsia="Calibri"/>
              </w:rPr>
            </w:pPr>
            <w:r w:rsidRPr="00D12FA4">
              <w:rPr>
                <w:rFonts w:eastAsia="Calibri"/>
              </w:rPr>
              <w:t>Programmas (apakšprogrammas) kods un nosaukums</w:t>
            </w:r>
          </w:p>
        </w:tc>
        <w:tc>
          <w:tcPr>
            <w:tcW w:w="1797" w:type="pct"/>
            <w:gridSpan w:val="3"/>
            <w:tcBorders>
              <w:bottom w:val="single" w:sz="4" w:space="0" w:color="auto"/>
            </w:tcBorders>
            <w:vAlign w:val="center"/>
          </w:tcPr>
          <w:p w14:paraId="568797F5" w14:textId="77777777" w:rsidR="009B6D90" w:rsidRPr="00BB2102" w:rsidRDefault="009B6D90" w:rsidP="00A64FF5">
            <w:pPr>
              <w:pStyle w:val="tabteksts"/>
              <w:jc w:val="center"/>
              <w:rPr>
                <w:rFonts w:eastAsia="Calibri"/>
              </w:rPr>
            </w:pPr>
            <w:r w:rsidRPr="00BB2102">
              <w:rPr>
                <w:rFonts w:eastAsia="Calibri"/>
                <w:b/>
              </w:rPr>
              <w:t xml:space="preserve">Izdevumi, </w:t>
            </w:r>
            <w:proofErr w:type="spellStart"/>
            <w:r w:rsidRPr="00BB2102">
              <w:rPr>
                <w:rFonts w:eastAsia="Calibri"/>
                <w:i/>
                <w:szCs w:val="18"/>
              </w:rPr>
              <w:t>euro</w:t>
            </w:r>
            <w:proofErr w:type="spellEnd"/>
            <w:r w:rsidRPr="00BB2102">
              <w:rPr>
                <w:rFonts w:eastAsia="Calibri"/>
              </w:rPr>
              <w:t xml:space="preserve"> /</w:t>
            </w:r>
          </w:p>
          <w:p w14:paraId="2ADD7044" w14:textId="77777777" w:rsidR="009B6D90" w:rsidRPr="00BB2102" w:rsidRDefault="009B6D90" w:rsidP="00A64FF5">
            <w:pPr>
              <w:pStyle w:val="tabteksts"/>
              <w:jc w:val="center"/>
              <w:rPr>
                <w:rFonts w:eastAsia="Calibri"/>
              </w:rPr>
            </w:pPr>
            <w:r w:rsidRPr="00BB2102">
              <w:rPr>
                <w:rFonts w:eastAsia="Calibri"/>
              </w:rPr>
              <w:t xml:space="preserve"> rādītāji,</w:t>
            </w:r>
            <w:r w:rsidRPr="00BB2102">
              <w:rPr>
                <w:rFonts w:eastAsia="Calibri"/>
                <w:i/>
                <w:szCs w:val="18"/>
              </w:rPr>
              <w:t xml:space="preserve"> vērtība</w:t>
            </w:r>
            <w:r w:rsidRPr="00BB2102">
              <w:rPr>
                <w:rFonts w:eastAsia="Calibri"/>
                <w:szCs w:val="18"/>
              </w:rPr>
              <w:t xml:space="preserve"> </w:t>
            </w:r>
          </w:p>
        </w:tc>
        <w:tc>
          <w:tcPr>
            <w:tcW w:w="628" w:type="pct"/>
            <w:vMerge w:val="restart"/>
            <w:vAlign w:val="center"/>
          </w:tcPr>
          <w:p w14:paraId="0C28A784" w14:textId="77777777" w:rsidR="009B6D90" w:rsidRPr="00BB2102" w:rsidRDefault="009B6D90" w:rsidP="00A64FF5">
            <w:pPr>
              <w:pStyle w:val="tabteksts"/>
              <w:jc w:val="center"/>
              <w:rPr>
                <w:rFonts w:eastAsia="Calibri"/>
              </w:rPr>
            </w:pPr>
            <w:r w:rsidRPr="00BB2102">
              <w:rPr>
                <w:rFonts w:eastAsia="Calibri"/>
              </w:rPr>
              <w:t>Pamatojums</w:t>
            </w:r>
          </w:p>
        </w:tc>
      </w:tr>
      <w:tr w:rsidR="009B6D90" w:rsidRPr="00BB2102" w14:paraId="5E02DFB6" w14:textId="77777777" w:rsidTr="00421623">
        <w:trPr>
          <w:tblHeader/>
          <w:jc w:val="center"/>
        </w:trPr>
        <w:tc>
          <w:tcPr>
            <w:tcW w:w="308" w:type="pct"/>
            <w:vMerge/>
            <w:tcBorders>
              <w:top w:val="single" w:sz="12" w:space="0" w:color="auto"/>
              <w:bottom w:val="single" w:sz="4" w:space="0" w:color="auto"/>
            </w:tcBorders>
            <w:vAlign w:val="center"/>
          </w:tcPr>
          <w:p w14:paraId="6E5F92C8" w14:textId="77777777" w:rsidR="009B6D90" w:rsidRPr="00BB2102" w:rsidRDefault="009B6D90" w:rsidP="00A64FF5">
            <w:pPr>
              <w:pStyle w:val="tabteksts"/>
              <w:jc w:val="center"/>
              <w:rPr>
                <w:rFonts w:eastAsia="Calibri"/>
              </w:rPr>
            </w:pPr>
          </w:p>
        </w:tc>
        <w:tc>
          <w:tcPr>
            <w:tcW w:w="2268" w:type="pct"/>
            <w:vMerge/>
            <w:tcBorders>
              <w:bottom w:val="single" w:sz="2" w:space="0" w:color="auto"/>
            </w:tcBorders>
            <w:vAlign w:val="center"/>
          </w:tcPr>
          <w:p w14:paraId="638EE4CF" w14:textId="77777777" w:rsidR="009B6D90" w:rsidRPr="00BB2102" w:rsidRDefault="009B6D90" w:rsidP="00A64FF5">
            <w:pPr>
              <w:pStyle w:val="tabteksts"/>
              <w:jc w:val="center"/>
              <w:rPr>
                <w:rFonts w:eastAsia="Calibri"/>
              </w:rPr>
            </w:pPr>
          </w:p>
        </w:tc>
        <w:tc>
          <w:tcPr>
            <w:tcW w:w="599" w:type="pct"/>
            <w:tcBorders>
              <w:bottom w:val="single" w:sz="2" w:space="0" w:color="auto"/>
            </w:tcBorders>
            <w:vAlign w:val="center"/>
          </w:tcPr>
          <w:p w14:paraId="7BECD79A" w14:textId="77777777" w:rsidR="009B6D90" w:rsidRPr="00922B4E" w:rsidRDefault="009B6D90" w:rsidP="00A64FF5">
            <w:pPr>
              <w:pStyle w:val="tabteksts"/>
              <w:jc w:val="center"/>
              <w:rPr>
                <w:rFonts w:eastAsia="Calibri"/>
                <w:szCs w:val="18"/>
              </w:rPr>
            </w:pPr>
            <w:r w:rsidRPr="00922B4E">
              <w:rPr>
                <w:rFonts w:eastAsia="Calibri"/>
                <w:szCs w:val="18"/>
              </w:rPr>
              <w:t>2025. gadā</w:t>
            </w:r>
          </w:p>
        </w:tc>
        <w:tc>
          <w:tcPr>
            <w:tcW w:w="599" w:type="pct"/>
            <w:tcBorders>
              <w:bottom w:val="single" w:sz="2" w:space="0" w:color="auto"/>
            </w:tcBorders>
            <w:vAlign w:val="center"/>
          </w:tcPr>
          <w:p w14:paraId="48181932" w14:textId="77777777" w:rsidR="009B6D90" w:rsidRPr="00BB2102" w:rsidRDefault="009B6D90" w:rsidP="00A64FF5">
            <w:pPr>
              <w:pStyle w:val="tabteksts"/>
              <w:jc w:val="center"/>
              <w:rPr>
                <w:rFonts w:eastAsia="Calibri"/>
                <w:szCs w:val="18"/>
              </w:rPr>
            </w:pPr>
            <w:r>
              <w:rPr>
                <w:rFonts w:eastAsia="Calibri"/>
                <w:szCs w:val="18"/>
              </w:rPr>
              <w:t>2026.</w:t>
            </w:r>
            <w:r w:rsidRPr="00D42431">
              <w:rPr>
                <w:rFonts w:eastAsia="Calibri"/>
                <w:szCs w:val="18"/>
              </w:rPr>
              <w:t xml:space="preserve"> gadā</w:t>
            </w:r>
          </w:p>
        </w:tc>
        <w:tc>
          <w:tcPr>
            <w:tcW w:w="599" w:type="pct"/>
            <w:tcBorders>
              <w:bottom w:val="single" w:sz="2" w:space="0" w:color="auto"/>
            </w:tcBorders>
            <w:vAlign w:val="center"/>
          </w:tcPr>
          <w:p w14:paraId="5F8B5C84" w14:textId="77777777" w:rsidR="009B6D90" w:rsidRPr="00BB2102" w:rsidRDefault="009B6D90" w:rsidP="00A64FF5">
            <w:pPr>
              <w:pStyle w:val="tabteksts"/>
              <w:jc w:val="center"/>
              <w:rPr>
                <w:rFonts w:eastAsia="Calibri"/>
                <w:szCs w:val="18"/>
              </w:rPr>
            </w:pPr>
            <w:r>
              <w:rPr>
                <w:rFonts w:eastAsia="Calibri"/>
                <w:szCs w:val="18"/>
              </w:rPr>
              <w:t>2027.</w:t>
            </w:r>
            <w:r w:rsidRPr="00D42431">
              <w:rPr>
                <w:rFonts w:eastAsia="Calibri"/>
                <w:szCs w:val="18"/>
              </w:rPr>
              <w:t xml:space="preserve"> gadā</w:t>
            </w:r>
          </w:p>
        </w:tc>
        <w:tc>
          <w:tcPr>
            <w:tcW w:w="628" w:type="pct"/>
            <w:vMerge/>
            <w:tcBorders>
              <w:bottom w:val="single" w:sz="4" w:space="0" w:color="auto"/>
            </w:tcBorders>
          </w:tcPr>
          <w:p w14:paraId="00692D7E" w14:textId="77777777" w:rsidR="009B6D90" w:rsidRPr="00BB2102" w:rsidRDefault="009B6D90" w:rsidP="00A64FF5">
            <w:pPr>
              <w:pStyle w:val="tabteksts"/>
              <w:jc w:val="center"/>
              <w:rPr>
                <w:rFonts w:eastAsia="Calibri"/>
              </w:rPr>
            </w:pPr>
          </w:p>
        </w:tc>
      </w:tr>
      <w:tr w:rsidR="009B6D90" w:rsidRPr="00BB2102" w14:paraId="42849B9C" w14:textId="77777777" w:rsidTr="00421623">
        <w:trPr>
          <w:trHeight w:val="142"/>
          <w:jc w:val="center"/>
        </w:trPr>
        <w:tc>
          <w:tcPr>
            <w:tcW w:w="308" w:type="pct"/>
            <w:vMerge w:val="restart"/>
            <w:tcBorders>
              <w:top w:val="single" w:sz="2" w:space="0" w:color="auto"/>
            </w:tcBorders>
          </w:tcPr>
          <w:p w14:paraId="2F4D3804" w14:textId="77777777" w:rsidR="009B6D90" w:rsidRPr="00BB2102" w:rsidRDefault="009B6D90" w:rsidP="00A64FF5">
            <w:pPr>
              <w:pStyle w:val="tabteksts"/>
              <w:rPr>
                <w:rFonts w:eastAsia="Calibri"/>
              </w:rPr>
            </w:pPr>
            <w:r>
              <w:rPr>
                <w:rFonts w:eastAsia="Calibri"/>
              </w:rPr>
              <w:t>1</w:t>
            </w:r>
            <w:r w:rsidRPr="00BB2102">
              <w:rPr>
                <w:rFonts w:eastAsia="Calibri"/>
              </w:rPr>
              <w:t>.</w:t>
            </w:r>
          </w:p>
        </w:tc>
        <w:tc>
          <w:tcPr>
            <w:tcW w:w="2268" w:type="pct"/>
            <w:tcBorders>
              <w:top w:val="single" w:sz="2" w:space="0" w:color="auto"/>
            </w:tcBorders>
            <w:shd w:val="clear" w:color="auto" w:fill="D9D9D9" w:themeFill="background1" w:themeFillShade="D9"/>
          </w:tcPr>
          <w:p w14:paraId="406AACB9" w14:textId="77777777" w:rsidR="009B6D90" w:rsidRPr="00767BD8" w:rsidRDefault="009B6D90" w:rsidP="00A64FF5">
            <w:pPr>
              <w:pStyle w:val="tabteksts"/>
              <w:jc w:val="both"/>
              <w:rPr>
                <w:rFonts w:eastAsia="Calibri"/>
                <w:b/>
                <w:iCs/>
              </w:rPr>
            </w:pPr>
            <w:r w:rsidRPr="00767BD8">
              <w:rPr>
                <w:rFonts w:eastAsia="Calibri"/>
                <w:b/>
                <w:iCs/>
              </w:rPr>
              <w:t>Konkurences padomes amatpersonu (darbinieku) atlīdzības indeksācija</w:t>
            </w:r>
          </w:p>
        </w:tc>
        <w:tc>
          <w:tcPr>
            <w:tcW w:w="599" w:type="pct"/>
            <w:tcBorders>
              <w:top w:val="single" w:sz="2" w:space="0" w:color="auto"/>
            </w:tcBorders>
            <w:shd w:val="clear" w:color="auto" w:fill="D9D9D9" w:themeFill="background1" w:themeFillShade="D9"/>
          </w:tcPr>
          <w:p w14:paraId="577102AF" w14:textId="77777777" w:rsidR="009B6D90" w:rsidRPr="00BB2102" w:rsidRDefault="009B6D90" w:rsidP="00A64FF5">
            <w:pPr>
              <w:pStyle w:val="tabteksts"/>
              <w:jc w:val="right"/>
              <w:rPr>
                <w:rFonts w:eastAsia="Calibri"/>
                <w:b/>
              </w:rPr>
            </w:pPr>
            <w:r>
              <w:rPr>
                <w:rFonts w:eastAsia="Calibri"/>
                <w:b/>
              </w:rPr>
              <w:t>132 063</w:t>
            </w:r>
          </w:p>
        </w:tc>
        <w:tc>
          <w:tcPr>
            <w:tcW w:w="599" w:type="pct"/>
            <w:tcBorders>
              <w:top w:val="single" w:sz="2" w:space="0" w:color="auto"/>
            </w:tcBorders>
            <w:shd w:val="clear" w:color="auto" w:fill="D9D9D9" w:themeFill="background1" w:themeFillShade="D9"/>
          </w:tcPr>
          <w:p w14:paraId="2580C65F" w14:textId="77777777" w:rsidR="009B6D90" w:rsidRPr="00BB2102" w:rsidRDefault="009B6D90" w:rsidP="00A64FF5">
            <w:pPr>
              <w:pStyle w:val="tabteksts"/>
              <w:jc w:val="right"/>
              <w:rPr>
                <w:rFonts w:eastAsia="Calibri"/>
                <w:b/>
                <w:bCs/>
              </w:rPr>
            </w:pPr>
            <w:r>
              <w:rPr>
                <w:rFonts w:eastAsia="Calibri"/>
                <w:b/>
                <w:bCs/>
              </w:rPr>
              <w:t>132 063</w:t>
            </w:r>
          </w:p>
        </w:tc>
        <w:tc>
          <w:tcPr>
            <w:tcW w:w="599" w:type="pct"/>
            <w:tcBorders>
              <w:top w:val="single" w:sz="2" w:space="0" w:color="auto"/>
              <w:right w:val="single" w:sz="4" w:space="0" w:color="auto"/>
            </w:tcBorders>
            <w:shd w:val="clear" w:color="auto" w:fill="D9D9D9" w:themeFill="background1" w:themeFillShade="D9"/>
          </w:tcPr>
          <w:p w14:paraId="5846F956" w14:textId="77777777" w:rsidR="009B6D90" w:rsidRPr="00BB2102" w:rsidRDefault="009B6D90" w:rsidP="00A64FF5">
            <w:pPr>
              <w:pStyle w:val="tabteksts"/>
              <w:jc w:val="right"/>
              <w:rPr>
                <w:rFonts w:eastAsia="Calibri"/>
                <w:b/>
                <w:bCs/>
                <w:szCs w:val="18"/>
              </w:rPr>
            </w:pPr>
            <w:r>
              <w:rPr>
                <w:rFonts w:eastAsia="Calibri"/>
                <w:b/>
                <w:bCs/>
                <w:szCs w:val="18"/>
              </w:rPr>
              <w:t>132 063</w:t>
            </w:r>
          </w:p>
        </w:tc>
        <w:tc>
          <w:tcPr>
            <w:tcW w:w="628" w:type="pct"/>
            <w:vMerge w:val="restart"/>
            <w:tcBorders>
              <w:top w:val="nil"/>
              <w:left w:val="single" w:sz="4" w:space="0" w:color="auto"/>
              <w:bottom w:val="single" w:sz="4" w:space="0" w:color="auto"/>
              <w:right w:val="single" w:sz="4" w:space="0" w:color="auto"/>
            </w:tcBorders>
          </w:tcPr>
          <w:p w14:paraId="35D83561" w14:textId="77777777" w:rsidR="009B6D90" w:rsidRPr="006D2B16" w:rsidRDefault="009B6D90" w:rsidP="00A64FF5">
            <w:pPr>
              <w:pStyle w:val="tabteksts"/>
              <w:rPr>
                <w:rFonts w:eastAsia="Calibri"/>
              </w:rPr>
            </w:pPr>
            <w:r w:rsidRPr="006D2B16">
              <w:rPr>
                <w:rFonts w:eastAsia="Calibri"/>
              </w:rPr>
              <w:t>MK 19.09.2024. prot. Nr.38 2.§ 2.p.</w:t>
            </w:r>
          </w:p>
        </w:tc>
      </w:tr>
      <w:tr w:rsidR="009B6D90" w:rsidRPr="00BB2102" w14:paraId="36154EAB" w14:textId="77777777" w:rsidTr="00263FA9">
        <w:trPr>
          <w:trHeight w:val="142"/>
          <w:jc w:val="center"/>
        </w:trPr>
        <w:tc>
          <w:tcPr>
            <w:tcW w:w="308" w:type="pct"/>
            <w:vMerge/>
          </w:tcPr>
          <w:p w14:paraId="7452938C" w14:textId="77777777" w:rsidR="009B6D90" w:rsidRPr="00BB2102" w:rsidRDefault="009B6D90" w:rsidP="00A64FF5">
            <w:pPr>
              <w:pStyle w:val="tabteksts"/>
              <w:rPr>
                <w:rFonts w:eastAsia="Calibri"/>
              </w:rPr>
            </w:pPr>
          </w:p>
        </w:tc>
        <w:tc>
          <w:tcPr>
            <w:tcW w:w="2268" w:type="pct"/>
            <w:tcBorders>
              <w:top w:val="single" w:sz="2" w:space="0" w:color="auto"/>
            </w:tcBorders>
            <w:shd w:val="clear" w:color="auto" w:fill="F2F2F2" w:themeFill="background1" w:themeFillShade="F2"/>
          </w:tcPr>
          <w:p w14:paraId="1EF366EF" w14:textId="77777777" w:rsidR="009B6D90" w:rsidRPr="00BB2102" w:rsidRDefault="009B6D90" w:rsidP="00A64FF5">
            <w:pPr>
              <w:pStyle w:val="tabteksts"/>
              <w:jc w:val="both"/>
              <w:rPr>
                <w:rFonts w:eastAsia="Calibri"/>
                <w:b/>
                <w:i/>
              </w:rPr>
            </w:pPr>
            <w:r w:rsidRPr="004B1622">
              <w:rPr>
                <w:rFonts w:eastAsia="Calibri"/>
                <w:b/>
                <w:i/>
              </w:rPr>
              <w:t>Nodrošināt Konkurences padomes amatpersonu (darbinieku) atlīdzības indeksāciju atbilstoši normatīvajiem aktiem</w:t>
            </w:r>
          </w:p>
        </w:tc>
        <w:tc>
          <w:tcPr>
            <w:tcW w:w="599" w:type="pct"/>
            <w:tcBorders>
              <w:top w:val="single" w:sz="2" w:space="0" w:color="auto"/>
            </w:tcBorders>
            <w:shd w:val="clear" w:color="auto" w:fill="F2F2F2" w:themeFill="background1" w:themeFillShade="F2"/>
          </w:tcPr>
          <w:p w14:paraId="7AC0A913" w14:textId="77777777" w:rsidR="009B6D90" w:rsidRPr="00245F6E" w:rsidRDefault="009B6D90" w:rsidP="00A64FF5">
            <w:pPr>
              <w:pStyle w:val="tabteksts"/>
              <w:jc w:val="right"/>
              <w:rPr>
                <w:rFonts w:eastAsia="Calibri"/>
                <w:b/>
                <w:i/>
                <w:iCs/>
              </w:rPr>
            </w:pPr>
            <w:r w:rsidRPr="00245F6E">
              <w:rPr>
                <w:rFonts w:eastAsia="Calibri"/>
                <w:b/>
                <w:i/>
                <w:iCs/>
              </w:rPr>
              <w:t>132 063</w:t>
            </w:r>
          </w:p>
        </w:tc>
        <w:tc>
          <w:tcPr>
            <w:tcW w:w="599" w:type="pct"/>
            <w:tcBorders>
              <w:top w:val="single" w:sz="2" w:space="0" w:color="auto"/>
            </w:tcBorders>
            <w:shd w:val="clear" w:color="auto" w:fill="F2F2F2" w:themeFill="background1" w:themeFillShade="F2"/>
          </w:tcPr>
          <w:p w14:paraId="4C233E54" w14:textId="77777777" w:rsidR="009B6D90" w:rsidRPr="00245F6E" w:rsidRDefault="009B6D90" w:rsidP="00A64FF5">
            <w:pPr>
              <w:pStyle w:val="tabteksts"/>
              <w:jc w:val="right"/>
              <w:rPr>
                <w:rFonts w:eastAsia="Calibri"/>
                <w:b/>
                <w:bCs/>
                <w:i/>
                <w:iCs/>
              </w:rPr>
            </w:pPr>
            <w:r w:rsidRPr="00245F6E">
              <w:rPr>
                <w:rFonts w:eastAsia="Calibri"/>
                <w:b/>
                <w:bCs/>
                <w:i/>
                <w:iCs/>
              </w:rPr>
              <w:t>132 063</w:t>
            </w:r>
          </w:p>
        </w:tc>
        <w:tc>
          <w:tcPr>
            <w:tcW w:w="599" w:type="pct"/>
            <w:tcBorders>
              <w:top w:val="single" w:sz="2" w:space="0" w:color="auto"/>
              <w:right w:val="single" w:sz="4" w:space="0" w:color="auto"/>
            </w:tcBorders>
            <w:shd w:val="clear" w:color="auto" w:fill="F2F2F2" w:themeFill="background1" w:themeFillShade="F2"/>
          </w:tcPr>
          <w:p w14:paraId="7F1B033D" w14:textId="77777777" w:rsidR="009B6D90" w:rsidRPr="00245F6E" w:rsidRDefault="009B6D90" w:rsidP="00A64FF5">
            <w:pPr>
              <w:pStyle w:val="tabteksts"/>
              <w:jc w:val="right"/>
              <w:rPr>
                <w:rFonts w:eastAsia="Calibri"/>
                <w:b/>
                <w:bCs/>
                <w:i/>
                <w:iCs/>
                <w:szCs w:val="18"/>
              </w:rPr>
            </w:pPr>
            <w:r w:rsidRPr="00245F6E">
              <w:rPr>
                <w:rFonts w:eastAsia="Calibri"/>
                <w:b/>
                <w:bCs/>
                <w:i/>
                <w:iCs/>
                <w:szCs w:val="18"/>
              </w:rPr>
              <w:t>132 063</w:t>
            </w:r>
          </w:p>
        </w:tc>
        <w:tc>
          <w:tcPr>
            <w:tcW w:w="628" w:type="pct"/>
            <w:vMerge/>
            <w:tcBorders>
              <w:top w:val="nil"/>
              <w:left w:val="single" w:sz="4" w:space="0" w:color="auto"/>
              <w:bottom w:val="single" w:sz="4" w:space="0" w:color="auto"/>
              <w:right w:val="single" w:sz="4" w:space="0" w:color="auto"/>
            </w:tcBorders>
          </w:tcPr>
          <w:p w14:paraId="4A583C7C" w14:textId="77777777" w:rsidR="009B6D90" w:rsidRPr="006D2B16" w:rsidRDefault="009B6D90" w:rsidP="00A64FF5">
            <w:pPr>
              <w:pStyle w:val="tabteksts"/>
              <w:rPr>
                <w:rFonts w:eastAsia="Calibri"/>
              </w:rPr>
            </w:pPr>
          </w:p>
        </w:tc>
      </w:tr>
      <w:tr w:rsidR="009B6D90" w:rsidRPr="00BB2102" w14:paraId="3E18D070" w14:textId="77777777" w:rsidTr="00421623">
        <w:trPr>
          <w:trHeight w:val="142"/>
          <w:jc w:val="center"/>
        </w:trPr>
        <w:tc>
          <w:tcPr>
            <w:tcW w:w="308" w:type="pct"/>
            <w:vMerge/>
          </w:tcPr>
          <w:p w14:paraId="6A77C5FE" w14:textId="77777777" w:rsidR="009B6D90" w:rsidRPr="00BB2102" w:rsidRDefault="009B6D90" w:rsidP="00A64FF5">
            <w:pPr>
              <w:pStyle w:val="tabteksts"/>
              <w:rPr>
                <w:rFonts w:eastAsia="Calibri"/>
              </w:rPr>
            </w:pPr>
          </w:p>
        </w:tc>
        <w:tc>
          <w:tcPr>
            <w:tcW w:w="4065" w:type="pct"/>
            <w:gridSpan w:val="4"/>
            <w:tcBorders>
              <w:right w:val="single" w:sz="4" w:space="0" w:color="auto"/>
            </w:tcBorders>
            <w:vAlign w:val="center"/>
          </w:tcPr>
          <w:p w14:paraId="0FF3933E" w14:textId="77777777" w:rsidR="009B6D90" w:rsidRPr="00EB0240" w:rsidRDefault="009B6D90" w:rsidP="00A64FF5">
            <w:pPr>
              <w:pStyle w:val="tabteksts"/>
              <w:ind w:left="284"/>
              <w:jc w:val="both"/>
              <w:rPr>
                <w:rFonts w:eastAsia="Calibri"/>
              </w:rPr>
            </w:pPr>
            <w:r w:rsidRPr="00EB0240">
              <w:rPr>
                <w:rFonts w:eastAsia="Calibri"/>
              </w:rPr>
              <w:t>Sniegts viedoklis padomdevēju Komitejā EK lēmumu un īstenošanas aktu pieņemšanai ārvalstu subsīdiju regulas piemērošanā un nodrošināts atbalsts izmeklēšanas vai citu izpētes pasākumu īstenošanā</w:t>
            </w:r>
          </w:p>
        </w:tc>
        <w:tc>
          <w:tcPr>
            <w:tcW w:w="628" w:type="pct"/>
            <w:vMerge/>
            <w:tcBorders>
              <w:top w:val="nil"/>
              <w:left w:val="single" w:sz="4" w:space="0" w:color="auto"/>
              <w:bottom w:val="single" w:sz="4" w:space="0" w:color="auto"/>
              <w:right w:val="single" w:sz="4" w:space="0" w:color="auto"/>
            </w:tcBorders>
          </w:tcPr>
          <w:p w14:paraId="0E646F91" w14:textId="77777777" w:rsidR="009B6D90" w:rsidRPr="006D2B16" w:rsidRDefault="009B6D90" w:rsidP="00A64FF5">
            <w:pPr>
              <w:pStyle w:val="tabteksts"/>
              <w:ind w:left="284"/>
              <w:rPr>
                <w:rFonts w:eastAsia="Calibri"/>
              </w:rPr>
            </w:pPr>
          </w:p>
        </w:tc>
      </w:tr>
      <w:tr w:rsidR="009B6D90" w:rsidRPr="00BB2102" w14:paraId="38969AA9" w14:textId="77777777" w:rsidTr="00421623">
        <w:trPr>
          <w:trHeight w:val="142"/>
          <w:jc w:val="center"/>
        </w:trPr>
        <w:tc>
          <w:tcPr>
            <w:tcW w:w="308" w:type="pct"/>
            <w:vMerge/>
          </w:tcPr>
          <w:p w14:paraId="59012C75" w14:textId="77777777" w:rsidR="009B6D90" w:rsidRPr="00BB2102" w:rsidRDefault="009B6D90" w:rsidP="00A64FF5">
            <w:pPr>
              <w:pStyle w:val="tabteksts"/>
              <w:rPr>
                <w:rFonts w:eastAsia="Calibri"/>
              </w:rPr>
            </w:pPr>
          </w:p>
        </w:tc>
        <w:tc>
          <w:tcPr>
            <w:tcW w:w="2268" w:type="pct"/>
            <w:tcBorders>
              <w:bottom w:val="single" w:sz="4" w:space="0" w:color="auto"/>
            </w:tcBorders>
          </w:tcPr>
          <w:p w14:paraId="1D136131" w14:textId="77777777" w:rsidR="009B6D90" w:rsidRPr="009C6B00" w:rsidRDefault="009B6D90" w:rsidP="00A64FF5">
            <w:pPr>
              <w:pStyle w:val="tabteksts"/>
              <w:ind w:left="568"/>
              <w:jc w:val="both"/>
              <w:rPr>
                <w:rFonts w:eastAsia="Calibri"/>
                <w:i/>
                <w:iCs/>
                <w:highlight w:val="cyan"/>
              </w:rPr>
            </w:pPr>
            <w:r w:rsidRPr="00EB0240">
              <w:rPr>
                <w:i/>
                <w:iCs/>
              </w:rPr>
              <w:t xml:space="preserve">Sadarbības ietvaros </w:t>
            </w:r>
            <w:r>
              <w:rPr>
                <w:i/>
                <w:iCs/>
              </w:rPr>
              <w:t xml:space="preserve">ar </w:t>
            </w:r>
            <w:r w:rsidRPr="00EB0240">
              <w:rPr>
                <w:i/>
                <w:iCs/>
              </w:rPr>
              <w:t>ES dalībvalstu konkurences iestādēm un EK nodrošināta padziļināta informācijas sniegšana konkurences tiesību piemērošanas jautājumos</w:t>
            </w:r>
            <w:r>
              <w:rPr>
                <w:i/>
                <w:iCs/>
              </w:rPr>
              <w:t xml:space="preserve"> </w:t>
            </w:r>
            <w:r w:rsidRPr="00EB0240">
              <w:rPr>
                <w:rFonts w:eastAsia="Calibri"/>
                <w:i/>
                <w:iCs/>
              </w:rPr>
              <w:t>(skaits)</w:t>
            </w:r>
          </w:p>
        </w:tc>
        <w:tc>
          <w:tcPr>
            <w:tcW w:w="599" w:type="pct"/>
            <w:tcBorders>
              <w:bottom w:val="single" w:sz="4" w:space="0" w:color="auto"/>
            </w:tcBorders>
          </w:tcPr>
          <w:p w14:paraId="0B8462BB" w14:textId="77777777" w:rsidR="009B6D90" w:rsidRPr="00263FA9" w:rsidRDefault="009B6D90" w:rsidP="00A64FF5">
            <w:pPr>
              <w:pStyle w:val="tabteksts"/>
              <w:jc w:val="center"/>
              <w:rPr>
                <w:rFonts w:eastAsia="Calibri"/>
                <w:i/>
                <w:iCs/>
              </w:rPr>
            </w:pPr>
            <w:r w:rsidRPr="00263FA9">
              <w:rPr>
                <w:rFonts w:eastAsia="Calibri"/>
                <w:i/>
                <w:iCs/>
              </w:rPr>
              <w:t>2</w:t>
            </w:r>
          </w:p>
        </w:tc>
        <w:tc>
          <w:tcPr>
            <w:tcW w:w="599" w:type="pct"/>
            <w:tcBorders>
              <w:bottom w:val="single" w:sz="4" w:space="0" w:color="auto"/>
            </w:tcBorders>
          </w:tcPr>
          <w:p w14:paraId="70CC4FCF" w14:textId="77777777" w:rsidR="009B6D90" w:rsidRPr="00263FA9" w:rsidRDefault="009B6D90" w:rsidP="00A64FF5">
            <w:pPr>
              <w:pStyle w:val="tabteksts"/>
              <w:jc w:val="center"/>
              <w:rPr>
                <w:rFonts w:eastAsia="Calibri"/>
                <w:i/>
                <w:iCs/>
              </w:rPr>
            </w:pPr>
            <w:r w:rsidRPr="00263FA9">
              <w:rPr>
                <w:rFonts w:eastAsia="Calibri"/>
                <w:i/>
                <w:iCs/>
              </w:rPr>
              <w:t>2</w:t>
            </w:r>
          </w:p>
        </w:tc>
        <w:tc>
          <w:tcPr>
            <w:tcW w:w="599" w:type="pct"/>
            <w:tcBorders>
              <w:bottom w:val="single" w:sz="4" w:space="0" w:color="auto"/>
              <w:right w:val="single" w:sz="4" w:space="0" w:color="auto"/>
            </w:tcBorders>
          </w:tcPr>
          <w:p w14:paraId="691EBB06" w14:textId="77777777" w:rsidR="009B6D90" w:rsidRPr="00263FA9" w:rsidRDefault="009B6D90" w:rsidP="00A64FF5">
            <w:pPr>
              <w:pStyle w:val="tabteksts"/>
              <w:jc w:val="center"/>
              <w:rPr>
                <w:rFonts w:eastAsia="Calibri"/>
                <w:i/>
                <w:iCs/>
              </w:rPr>
            </w:pPr>
            <w:r w:rsidRPr="00263FA9">
              <w:rPr>
                <w:rFonts w:eastAsia="Calibri"/>
                <w:i/>
                <w:iCs/>
              </w:rPr>
              <w:t>2</w:t>
            </w:r>
          </w:p>
        </w:tc>
        <w:tc>
          <w:tcPr>
            <w:tcW w:w="628" w:type="pct"/>
            <w:vMerge/>
            <w:tcBorders>
              <w:top w:val="nil"/>
              <w:left w:val="single" w:sz="4" w:space="0" w:color="auto"/>
              <w:bottom w:val="nil"/>
              <w:right w:val="single" w:sz="4" w:space="0" w:color="auto"/>
            </w:tcBorders>
          </w:tcPr>
          <w:p w14:paraId="5AF9B4B6" w14:textId="77777777" w:rsidR="009B6D90" w:rsidRPr="006D2B16" w:rsidRDefault="009B6D90" w:rsidP="00A64FF5">
            <w:pPr>
              <w:pStyle w:val="tabteksts"/>
              <w:jc w:val="center"/>
              <w:rPr>
                <w:rFonts w:eastAsia="Calibri"/>
                <w:i/>
              </w:rPr>
            </w:pPr>
          </w:p>
        </w:tc>
      </w:tr>
      <w:tr w:rsidR="009B6D90" w:rsidRPr="00BB2102" w14:paraId="2BCC8586" w14:textId="77777777" w:rsidTr="00421623">
        <w:trPr>
          <w:trHeight w:val="142"/>
          <w:jc w:val="center"/>
        </w:trPr>
        <w:tc>
          <w:tcPr>
            <w:tcW w:w="308" w:type="pct"/>
            <w:vMerge/>
            <w:tcBorders>
              <w:bottom w:val="single" w:sz="2" w:space="0" w:color="auto"/>
            </w:tcBorders>
          </w:tcPr>
          <w:p w14:paraId="04B8187E" w14:textId="77777777" w:rsidR="009B6D90" w:rsidRPr="00BB2102" w:rsidRDefault="009B6D90" w:rsidP="00A64FF5">
            <w:pPr>
              <w:pStyle w:val="tabteksts"/>
              <w:rPr>
                <w:rFonts w:eastAsia="Calibri"/>
              </w:rPr>
            </w:pPr>
          </w:p>
        </w:tc>
        <w:tc>
          <w:tcPr>
            <w:tcW w:w="4065" w:type="pct"/>
            <w:gridSpan w:val="4"/>
            <w:tcBorders>
              <w:bottom w:val="single" w:sz="4" w:space="0" w:color="auto"/>
              <w:right w:val="single" w:sz="4" w:space="0" w:color="auto"/>
            </w:tcBorders>
          </w:tcPr>
          <w:p w14:paraId="25905E1C" w14:textId="77777777" w:rsidR="009B6D90" w:rsidRPr="004B1622" w:rsidRDefault="009B6D90" w:rsidP="00A64FF5">
            <w:pPr>
              <w:pStyle w:val="tabteksts"/>
              <w:rPr>
                <w:rFonts w:eastAsia="Calibri"/>
                <w:bCs/>
              </w:rPr>
            </w:pPr>
            <w:r w:rsidRPr="004B1622">
              <w:rPr>
                <w:rFonts w:eastAsia="Calibri"/>
                <w:bCs/>
                <w:szCs w:val="18"/>
              </w:rPr>
              <w:t>26.02.00 Konkurences politikas ieviešana</w:t>
            </w:r>
          </w:p>
        </w:tc>
        <w:tc>
          <w:tcPr>
            <w:tcW w:w="628" w:type="pct"/>
            <w:tcBorders>
              <w:top w:val="nil"/>
              <w:left w:val="single" w:sz="4" w:space="0" w:color="auto"/>
              <w:bottom w:val="nil"/>
              <w:right w:val="single" w:sz="4" w:space="0" w:color="auto"/>
            </w:tcBorders>
          </w:tcPr>
          <w:p w14:paraId="2E7724D3" w14:textId="77777777" w:rsidR="009B6D90" w:rsidRPr="006D2B16" w:rsidRDefault="009B6D90" w:rsidP="00A64FF5">
            <w:pPr>
              <w:pStyle w:val="tabteksts"/>
              <w:jc w:val="center"/>
              <w:rPr>
                <w:rFonts w:eastAsia="Calibri"/>
                <w:i/>
              </w:rPr>
            </w:pPr>
          </w:p>
        </w:tc>
      </w:tr>
      <w:tr w:rsidR="009B6D90" w:rsidRPr="00BB2102" w14:paraId="4225C9B7" w14:textId="77777777" w:rsidTr="00421623">
        <w:trPr>
          <w:trHeight w:val="142"/>
          <w:jc w:val="center"/>
        </w:trPr>
        <w:tc>
          <w:tcPr>
            <w:tcW w:w="2576" w:type="pct"/>
            <w:gridSpan w:val="2"/>
            <w:tcBorders>
              <w:top w:val="single" w:sz="2" w:space="0" w:color="auto"/>
              <w:bottom w:val="single" w:sz="2" w:space="0" w:color="auto"/>
            </w:tcBorders>
            <w:shd w:val="clear" w:color="auto" w:fill="D9D9D9" w:themeFill="background1" w:themeFillShade="D9"/>
          </w:tcPr>
          <w:p w14:paraId="602B3B79" w14:textId="77777777" w:rsidR="009B6D90" w:rsidRPr="00BB2102" w:rsidRDefault="009B6D90" w:rsidP="00A64FF5">
            <w:pPr>
              <w:pStyle w:val="tabteksts"/>
              <w:jc w:val="right"/>
              <w:rPr>
                <w:rFonts w:eastAsia="Calibri"/>
                <w:sz w:val="20"/>
              </w:rPr>
            </w:pPr>
            <w:r w:rsidRPr="00BB2102">
              <w:rPr>
                <w:rFonts w:eastAsia="Calibri"/>
                <w:b/>
                <w:sz w:val="20"/>
              </w:rPr>
              <w:t>Kopā</w:t>
            </w:r>
          </w:p>
        </w:tc>
        <w:tc>
          <w:tcPr>
            <w:tcW w:w="599" w:type="pct"/>
            <w:tcBorders>
              <w:top w:val="single" w:sz="2" w:space="0" w:color="auto"/>
              <w:bottom w:val="single" w:sz="2" w:space="0" w:color="auto"/>
            </w:tcBorders>
            <w:shd w:val="clear" w:color="auto" w:fill="D9D9D9" w:themeFill="background1" w:themeFillShade="D9"/>
          </w:tcPr>
          <w:p w14:paraId="759569F8" w14:textId="77777777" w:rsidR="009B6D90" w:rsidRPr="00BB2102" w:rsidRDefault="009B6D90" w:rsidP="00A64FF5">
            <w:pPr>
              <w:pStyle w:val="tabteksts"/>
              <w:jc w:val="right"/>
              <w:rPr>
                <w:rFonts w:eastAsia="Calibri"/>
                <w:b/>
                <w:szCs w:val="18"/>
              </w:rPr>
            </w:pPr>
            <w:r>
              <w:rPr>
                <w:rFonts w:eastAsia="Calibri"/>
                <w:b/>
                <w:szCs w:val="18"/>
              </w:rPr>
              <w:t>132 063</w:t>
            </w:r>
          </w:p>
        </w:tc>
        <w:tc>
          <w:tcPr>
            <w:tcW w:w="599" w:type="pct"/>
            <w:tcBorders>
              <w:top w:val="single" w:sz="2" w:space="0" w:color="auto"/>
              <w:bottom w:val="single" w:sz="2" w:space="0" w:color="auto"/>
            </w:tcBorders>
            <w:shd w:val="clear" w:color="auto" w:fill="D9D9D9" w:themeFill="background1" w:themeFillShade="D9"/>
          </w:tcPr>
          <w:p w14:paraId="000F4735" w14:textId="77777777" w:rsidR="009B6D90" w:rsidRPr="00BB2102" w:rsidRDefault="009B6D90" w:rsidP="00A64FF5">
            <w:pPr>
              <w:pStyle w:val="tabteksts"/>
              <w:jc w:val="right"/>
              <w:rPr>
                <w:rFonts w:eastAsia="Calibri"/>
                <w:b/>
                <w:szCs w:val="18"/>
              </w:rPr>
            </w:pPr>
            <w:r>
              <w:rPr>
                <w:rFonts w:eastAsia="Calibri"/>
                <w:b/>
                <w:szCs w:val="18"/>
              </w:rPr>
              <w:t>132 063</w:t>
            </w:r>
          </w:p>
        </w:tc>
        <w:tc>
          <w:tcPr>
            <w:tcW w:w="599" w:type="pct"/>
            <w:tcBorders>
              <w:top w:val="single" w:sz="2" w:space="0" w:color="auto"/>
              <w:bottom w:val="single" w:sz="2" w:space="0" w:color="auto"/>
            </w:tcBorders>
            <w:shd w:val="clear" w:color="auto" w:fill="D9D9D9" w:themeFill="background1" w:themeFillShade="D9"/>
          </w:tcPr>
          <w:p w14:paraId="652B7652" w14:textId="77777777" w:rsidR="009B6D90" w:rsidRPr="00BB2102" w:rsidRDefault="009B6D90" w:rsidP="00A64FF5">
            <w:pPr>
              <w:pStyle w:val="tabteksts"/>
              <w:jc w:val="right"/>
              <w:rPr>
                <w:rFonts w:eastAsia="Calibri"/>
                <w:b/>
                <w:szCs w:val="18"/>
              </w:rPr>
            </w:pPr>
            <w:r>
              <w:rPr>
                <w:rFonts w:eastAsia="Calibri"/>
                <w:b/>
                <w:szCs w:val="18"/>
              </w:rPr>
              <w:t>132 063</w:t>
            </w:r>
          </w:p>
        </w:tc>
        <w:tc>
          <w:tcPr>
            <w:tcW w:w="628" w:type="pct"/>
            <w:tcBorders>
              <w:top w:val="single" w:sz="4" w:space="0" w:color="auto"/>
              <w:bottom w:val="single" w:sz="2" w:space="0" w:color="auto"/>
            </w:tcBorders>
          </w:tcPr>
          <w:p w14:paraId="4F671F3A" w14:textId="77777777" w:rsidR="009B6D90" w:rsidRPr="006D2B16" w:rsidRDefault="009B6D90" w:rsidP="00A64FF5">
            <w:pPr>
              <w:pStyle w:val="tabteksts"/>
              <w:jc w:val="center"/>
              <w:rPr>
                <w:rFonts w:eastAsia="Calibri"/>
                <w:szCs w:val="18"/>
              </w:rPr>
            </w:pPr>
            <w:r w:rsidRPr="006D2B16">
              <w:rPr>
                <w:rFonts w:eastAsia="Calibri"/>
                <w:szCs w:val="18"/>
              </w:rPr>
              <w:t>-</w:t>
            </w:r>
          </w:p>
        </w:tc>
      </w:tr>
    </w:tbl>
    <w:bookmarkEnd w:id="20"/>
    <w:p w14:paraId="3EB83C8F" w14:textId="77777777" w:rsidR="009B6D90" w:rsidRDefault="009B6D90" w:rsidP="009B6D90">
      <w:pPr>
        <w:pStyle w:val="programmas"/>
        <w:spacing w:before="480" w:after="240"/>
        <w:rPr>
          <w:u w:val="single"/>
        </w:rPr>
      </w:pPr>
      <w:r w:rsidRPr="003156B6">
        <w:rPr>
          <w:u w:val="single"/>
        </w:rPr>
        <w:t>Budžeta programmu (apakšprogrammu) paskaidrojumi</w:t>
      </w:r>
    </w:p>
    <w:p w14:paraId="3CF813F0" w14:textId="77777777" w:rsidR="009B6D90" w:rsidRPr="00BB2102" w:rsidRDefault="009B6D90" w:rsidP="00421623">
      <w:pPr>
        <w:spacing w:before="120"/>
        <w:ind w:firstLine="720"/>
        <w:rPr>
          <w:lang w:eastAsia="lv-LV"/>
        </w:rPr>
      </w:pPr>
      <w:r>
        <w:t>Ekonomikas m</w:t>
      </w:r>
      <w:r w:rsidRPr="00BB2102">
        <w:t xml:space="preserve">inistrija </w:t>
      </w:r>
      <w:r>
        <w:rPr>
          <w:lang w:eastAsia="lv-LV"/>
        </w:rPr>
        <w:t xml:space="preserve">2025. </w:t>
      </w:r>
      <w:r w:rsidRPr="00BB2102">
        <w:t>gadam, salīdzinot ar</w:t>
      </w:r>
      <w:r>
        <w:t xml:space="preserve"> 2024. </w:t>
      </w:r>
      <w:r w:rsidRPr="00BB2102">
        <w:t>gadu, ir veikusi šādas izmaiņas budžeta programmu (apakšprogrammu) struktūrā:</w:t>
      </w:r>
    </w:p>
    <w:p w14:paraId="1421BDCD" w14:textId="77777777" w:rsidR="009B6D90" w:rsidRDefault="009B6D90" w:rsidP="00421623">
      <w:pPr>
        <w:pStyle w:val="ListParagraph"/>
        <w:numPr>
          <w:ilvl w:val="0"/>
          <w:numId w:val="4"/>
        </w:numPr>
        <w:spacing w:before="120" w:after="120"/>
        <w:ind w:left="1077" w:hanging="357"/>
        <w:contextualSpacing w:val="0"/>
        <w:jc w:val="both"/>
      </w:pPr>
      <w:r>
        <w:rPr>
          <w:i/>
        </w:rPr>
        <w:t>i</w:t>
      </w:r>
      <w:r w:rsidRPr="0016673B">
        <w:rPr>
          <w:i/>
        </w:rPr>
        <w:t>zslēgta apakšprogramma 29.01.00 “Naftas produktu rezervju uzturēšana”</w:t>
      </w:r>
      <w:r w:rsidRPr="0016673B">
        <w:t>;</w:t>
      </w:r>
    </w:p>
    <w:p w14:paraId="6D7B0C41" w14:textId="77777777" w:rsidR="009B6D90" w:rsidRPr="008D552B" w:rsidRDefault="009B6D90" w:rsidP="00421623">
      <w:pPr>
        <w:pStyle w:val="ListParagraph"/>
        <w:numPr>
          <w:ilvl w:val="0"/>
          <w:numId w:val="4"/>
        </w:numPr>
        <w:spacing w:before="120" w:after="120"/>
        <w:ind w:left="1077" w:hanging="357"/>
        <w:contextualSpacing w:val="0"/>
        <w:jc w:val="both"/>
      </w:pPr>
      <w:r>
        <w:rPr>
          <w:i/>
        </w:rPr>
        <w:lastRenderedPageBreak/>
        <w:t>i</w:t>
      </w:r>
      <w:r w:rsidRPr="0016673B">
        <w:rPr>
          <w:i/>
        </w:rPr>
        <w:t xml:space="preserve">zslēgta apakšprogramma </w:t>
      </w:r>
      <w:r>
        <w:rPr>
          <w:i/>
        </w:rPr>
        <w:t>70</w:t>
      </w:r>
      <w:r w:rsidRPr="0016673B">
        <w:rPr>
          <w:i/>
        </w:rPr>
        <w:t>.0</w:t>
      </w:r>
      <w:r>
        <w:rPr>
          <w:i/>
        </w:rPr>
        <w:t>6</w:t>
      </w:r>
      <w:r w:rsidRPr="0016673B">
        <w:rPr>
          <w:i/>
        </w:rPr>
        <w:t>.00 “</w:t>
      </w:r>
      <w:r w:rsidRPr="008D552B">
        <w:rPr>
          <w:i/>
        </w:rPr>
        <w:t>Latvijas pārstāvju ceļa izdevumu kompensācija, dodoties uz Eiropas Savienības Padomes darba grupu sanāksmēm un Padomes sanāksmēm</w:t>
      </w:r>
      <w:r w:rsidRPr="0016673B">
        <w:rPr>
          <w:i/>
        </w:rPr>
        <w:t>”</w:t>
      </w:r>
      <w:r>
        <w:rPr>
          <w:i/>
        </w:rPr>
        <w:t>;</w:t>
      </w:r>
    </w:p>
    <w:p w14:paraId="24920EF4" w14:textId="77777777" w:rsidR="009B6D90" w:rsidRDefault="009B6D90" w:rsidP="00421623">
      <w:pPr>
        <w:pStyle w:val="ListParagraph"/>
        <w:numPr>
          <w:ilvl w:val="0"/>
          <w:numId w:val="4"/>
        </w:numPr>
        <w:spacing w:before="120" w:after="120"/>
        <w:ind w:left="1077" w:hanging="357"/>
        <w:contextualSpacing w:val="0"/>
        <w:jc w:val="both"/>
      </w:pPr>
      <w:r>
        <w:rPr>
          <w:i/>
          <w:iCs/>
        </w:rPr>
        <w:t>i</w:t>
      </w:r>
      <w:r w:rsidRPr="008D552B">
        <w:rPr>
          <w:i/>
          <w:iCs/>
        </w:rPr>
        <w:t xml:space="preserve">zslēgta </w:t>
      </w:r>
      <w:r>
        <w:rPr>
          <w:i/>
          <w:iCs/>
        </w:rPr>
        <w:t>apakš</w:t>
      </w:r>
      <w:r w:rsidRPr="008D552B">
        <w:rPr>
          <w:i/>
          <w:iCs/>
        </w:rPr>
        <w:t xml:space="preserve">programma </w:t>
      </w:r>
      <w:r>
        <w:rPr>
          <w:i/>
          <w:iCs/>
        </w:rPr>
        <w:t>71</w:t>
      </w:r>
      <w:r w:rsidRPr="008D552B">
        <w:rPr>
          <w:i/>
          <w:iCs/>
        </w:rPr>
        <w:t>.0</w:t>
      </w:r>
      <w:r>
        <w:rPr>
          <w:i/>
          <w:iCs/>
        </w:rPr>
        <w:t>6</w:t>
      </w:r>
      <w:r w:rsidRPr="008D552B">
        <w:rPr>
          <w:i/>
          <w:iCs/>
        </w:rPr>
        <w:t>.00 “Eiropas Ekonomikas zonas un Norvēģijas finanšu instrumentu finansētie projekti”</w:t>
      </w:r>
      <w:r w:rsidRPr="008D552B">
        <w:t>;</w:t>
      </w:r>
    </w:p>
    <w:p w14:paraId="12546B81" w14:textId="77777777" w:rsidR="009B6D90" w:rsidRPr="0016673B" w:rsidRDefault="009B6D90" w:rsidP="00421623">
      <w:pPr>
        <w:pStyle w:val="ListParagraph"/>
        <w:numPr>
          <w:ilvl w:val="0"/>
          <w:numId w:val="4"/>
        </w:numPr>
        <w:spacing w:before="120" w:after="120"/>
        <w:ind w:left="1077" w:hanging="357"/>
        <w:contextualSpacing w:val="0"/>
        <w:jc w:val="both"/>
        <w:rPr>
          <w:i/>
        </w:rPr>
      </w:pPr>
      <w:r>
        <w:rPr>
          <w:i/>
        </w:rPr>
        <w:t>i</w:t>
      </w:r>
      <w:r w:rsidRPr="0016673B">
        <w:rPr>
          <w:i/>
        </w:rPr>
        <w:t>zveidota jauna apakšprogramma 60.06.00 “Eiropas infrastruktūras savienošanas instrumenta (CEF) projektu īstenošana”;</w:t>
      </w:r>
    </w:p>
    <w:p w14:paraId="4BACE491" w14:textId="77777777" w:rsidR="009B6D90" w:rsidRPr="0016673B" w:rsidRDefault="009B6D90" w:rsidP="00421623">
      <w:pPr>
        <w:pStyle w:val="ListParagraph"/>
        <w:numPr>
          <w:ilvl w:val="0"/>
          <w:numId w:val="4"/>
        </w:numPr>
        <w:spacing w:before="120" w:after="120"/>
        <w:ind w:left="1077" w:hanging="357"/>
        <w:contextualSpacing w:val="0"/>
        <w:jc w:val="both"/>
        <w:rPr>
          <w:i/>
        </w:rPr>
      </w:pPr>
      <w:r>
        <w:rPr>
          <w:i/>
        </w:rPr>
        <w:t>i</w:t>
      </w:r>
      <w:r w:rsidRPr="0016673B">
        <w:rPr>
          <w:i/>
        </w:rPr>
        <w:t>zveidota jauna apakšprogramma 62.08.00 “Eiropas Reģionālās attīstības fonda (ERAF) projekti (2021-2027)”;</w:t>
      </w:r>
    </w:p>
    <w:p w14:paraId="42C96B10" w14:textId="77777777" w:rsidR="009B6D90" w:rsidRPr="008D552B" w:rsidRDefault="009B6D90" w:rsidP="00421623">
      <w:pPr>
        <w:pStyle w:val="ListParagraph"/>
        <w:numPr>
          <w:ilvl w:val="0"/>
          <w:numId w:val="4"/>
        </w:numPr>
        <w:spacing w:before="120" w:after="120"/>
        <w:ind w:left="1077" w:hanging="357"/>
        <w:contextualSpacing w:val="0"/>
        <w:jc w:val="both"/>
        <w:rPr>
          <w:i/>
        </w:rPr>
      </w:pPr>
      <w:r>
        <w:rPr>
          <w:i/>
        </w:rPr>
        <w:t>i</w:t>
      </w:r>
      <w:r w:rsidRPr="008D552B">
        <w:rPr>
          <w:i/>
        </w:rPr>
        <w:t>zveidota jauna apakšprogramma 63.08.00 “Eiropas Sociālā fonda Plus (ESF+) projektu un pasākumu īstenošana (2021-2027)”;</w:t>
      </w:r>
    </w:p>
    <w:p w14:paraId="441D1D3A" w14:textId="77777777" w:rsidR="009B6D90" w:rsidRPr="008D552B" w:rsidRDefault="009B6D90" w:rsidP="00AA28EA">
      <w:pPr>
        <w:pStyle w:val="ListParagraph"/>
        <w:numPr>
          <w:ilvl w:val="0"/>
          <w:numId w:val="4"/>
        </w:numPr>
        <w:spacing w:before="120" w:after="240"/>
        <w:ind w:left="1077" w:hanging="357"/>
        <w:contextualSpacing w:val="0"/>
        <w:jc w:val="both"/>
        <w:rPr>
          <w:i/>
        </w:rPr>
      </w:pPr>
      <w:r>
        <w:rPr>
          <w:i/>
        </w:rPr>
        <w:t>i</w:t>
      </w:r>
      <w:r w:rsidRPr="008D552B">
        <w:rPr>
          <w:i/>
        </w:rPr>
        <w:t>zveidota jauna apakšprogramma 67.02.00 “Atmaksas valsts pamatbudžetā par Eiropas Kopienas iniciatīvu finansējumu”</w:t>
      </w:r>
      <w:r>
        <w:rPr>
          <w:i/>
        </w:rPr>
        <w:t>.</w:t>
      </w:r>
    </w:p>
    <w:p w14:paraId="42B20D13" w14:textId="77777777" w:rsidR="009B6D90" w:rsidRPr="003156B6" w:rsidRDefault="009B6D90" w:rsidP="009B6D90">
      <w:pPr>
        <w:spacing w:after="240"/>
        <w:jc w:val="center"/>
        <w:rPr>
          <w:b/>
        </w:rPr>
      </w:pPr>
      <w:r w:rsidRPr="003156B6">
        <w:rPr>
          <w:b/>
        </w:rPr>
        <w:t>20.00.00 Būvniecība</w:t>
      </w:r>
    </w:p>
    <w:p w14:paraId="43AC5902" w14:textId="77777777" w:rsidR="009B6D90" w:rsidRPr="0067720C" w:rsidRDefault="009B6D90" w:rsidP="00AA28EA">
      <w:pPr>
        <w:pStyle w:val="ListParagraph"/>
        <w:spacing w:after="120"/>
        <w:ind w:left="0"/>
        <w:contextualSpacing w:val="0"/>
        <w:jc w:val="both"/>
        <w:rPr>
          <w:u w:val="single"/>
        </w:rPr>
      </w:pPr>
      <w:r w:rsidRPr="0067720C">
        <w:rPr>
          <w:u w:val="single"/>
        </w:rPr>
        <w:t>Programmas mērķis:</w:t>
      </w:r>
    </w:p>
    <w:p w14:paraId="45DF8A07" w14:textId="77777777" w:rsidR="009B6D90" w:rsidRPr="0067720C" w:rsidRDefault="009B6D90" w:rsidP="009B6D90">
      <w:pPr>
        <w:pStyle w:val="ListParagraph"/>
        <w:spacing w:after="120"/>
        <w:ind w:left="0" w:firstLine="720"/>
        <w:contextualSpacing w:val="0"/>
        <w:jc w:val="both"/>
        <w:rPr>
          <w:u w:val="single"/>
        </w:rPr>
      </w:pPr>
      <w:r w:rsidRPr="0067720C">
        <w:t>uzlabot investīciju vidi, mazināt administratīvo slogu būvniecībā un īstenot pasākumus, lai novērstu nekvalitatīvas būvniecības riskus, ieviešot caurspīdīgu, ātru, vienveidīgu un efektīvu būvniecības ieceres īstenošanas administratīvo procesu, kā arī nodrošināt optimālu un uz riska analīzes balstītu publisko ēku būvdarbu un ekspluatācijas uzraudzību.</w:t>
      </w:r>
    </w:p>
    <w:p w14:paraId="2BBF0264" w14:textId="77777777" w:rsidR="009B6D90" w:rsidRPr="00736C62" w:rsidRDefault="009B6D90" w:rsidP="009B6D90">
      <w:pPr>
        <w:rPr>
          <w:u w:val="single"/>
        </w:rPr>
      </w:pPr>
      <w:r w:rsidRPr="0067720C">
        <w:rPr>
          <w:u w:val="single"/>
        </w:rPr>
        <w:t>Galvenās aktivitātes:</w:t>
      </w:r>
    </w:p>
    <w:p w14:paraId="59CB739E" w14:textId="77777777" w:rsidR="009B6D90" w:rsidRPr="00736C62" w:rsidRDefault="009B6D90" w:rsidP="009B6D90">
      <w:pPr>
        <w:spacing w:before="120" w:after="120"/>
        <w:ind w:firstLine="720"/>
      </w:pPr>
      <w:r w:rsidRPr="00736C62">
        <w:t xml:space="preserve">1) mazināt administratīvo slogu un sniegt atbalstu būvniecības nozares attīstībai: </w:t>
      </w:r>
    </w:p>
    <w:p w14:paraId="6D1F6490"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 xml:space="preserve">uzturēt un pilnveidot Būvniecības informācijas sistēmu (BIS), tai skaitā ieviešot vienotu nekustamā īpašuma reģistrācijas procesu, veidojot </w:t>
      </w:r>
      <w:proofErr w:type="spellStart"/>
      <w:r w:rsidRPr="00736C62">
        <w:t>saskarnes</w:t>
      </w:r>
      <w:proofErr w:type="spellEnd"/>
      <w:r w:rsidRPr="00736C62">
        <w:t xml:space="preserve"> un nodrošinot datu apmaiņu ar Nekustamā īpašuma valsts kadastra informācijas sistēmu, zemesgrāmatu un citām valsts informācijas sistēmām;</w:t>
      </w:r>
    </w:p>
    <w:p w14:paraId="6861E54A"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veicināt investīciju piesaisti, ieviešot ātru, caurspīdīgu un efektīvu būvniecības ieceres saskaņošanas procesu, ieviešot klusēšanas – piekrišanas principu būvniecības ieceres saskaņošanas procesā;</w:t>
      </w:r>
    </w:p>
    <w:p w14:paraId="0EA64730"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 xml:space="preserve">pilnveidot </w:t>
      </w:r>
      <w:proofErr w:type="spellStart"/>
      <w:r w:rsidRPr="00736C62">
        <w:t>būvspeciālistu</w:t>
      </w:r>
      <w:proofErr w:type="spellEnd"/>
      <w:r w:rsidRPr="00736C62">
        <w:t xml:space="preserve"> sertificēšanas procesu, pārskatot reglamentēto profesiju sfēru un specialitāšu sadalījumu, veicinot augsti kvalificēto speciālistu iesaisti būvniecības ieceres īstenošanā;</w:t>
      </w:r>
    </w:p>
    <w:p w14:paraId="1C05C738"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 xml:space="preserve">stiprināt sabiedrības aizsardzību, virzot pieņemšanai būvniecības obligātās civiltiesiskās atbildības apdrošināšanas regulējumu; </w:t>
      </w:r>
    </w:p>
    <w:p w14:paraId="24B86D76"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 xml:space="preserve">uzraudzīt valsts deleģētās funkcijas </w:t>
      </w:r>
      <w:proofErr w:type="spellStart"/>
      <w:r w:rsidRPr="00736C62">
        <w:t>būvspeciālistu</w:t>
      </w:r>
      <w:proofErr w:type="spellEnd"/>
      <w:r w:rsidRPr="00736C62">
        <w:t xml:space="preserve"> kompetences novērtēšanas (sertificēšanu) un pastāvīgās prakses uzraudzības jomā īstenošanu;</w:t>
      </w:r>
    </w:p>
    <w:p w14:paraId="524C1199"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uzturēt vienotu elektroniskās darba laika uzskaites datubāzi, nodrošinot datus par būvniecībā nodarbināto faktiski nostrādāto laiku būvobjektos nodokļu administrēšanas un darbinieku interešu aizsardzības vajadzībām;</w:t>
      </w:r>
    </w:p>
    <w:p w14:paraId="4B4BEA3B" w14:textId="77777777" w:rsidR="009B6D90" w:rsidRPr="00736C62" w:rsidRDefault="009B6D90" w:rsidP="00AA28EA">
      <w:pPr>
        <w:pStyle w:val="ListParagraph"/>
        <w:numPr>
          <w:ilvl w:val="0"/>
          <w:numId w:val="6"/>
        </w:numPr>
        <w:spacing w:before="120" w:after="120"/>
        <w:ind w:left="1372" w:hanging="295"/>
        <w:contextualSpacing w:val="0"/>
        <w:jc w:val="both"/>
      </w:pPr>
      <w:r w:rsidRPr="00736C62">
        <w:t>pilnveidot būvnormatīvus atbilstoši mūsdienu tehnoloģijām energoefektivitātes un klimata neitralitātes prasībām.</w:t>
      </w:r>
    </w:p>
    <w:p w14:paraId="3A65B67F" w14:textId="77777777" w:rsidR="009B6D90" w:rsidRPr="00736C62" w:rsidRDefault="009B6D90" w:rsidP="00AA28EA">
      <w:pPr>
        <w:spacing w:before="120" w:after="120"/>
        <w:ind w:left="1077" w:hanging="357"/>
      </w:pPr>
      <w:r w:rsidRPr="00736C62">
        <w:t>2)</w:t>
      </w:r>
      <w:r w:rsidRPr="00736C62">
        <w:tab/>
        <w:t>veikt būvdarbu valsts kontroli, būvju pieņemšanu ekspluatācijā un būvju ekspluatācijas kontroli atbilstoši Būvniecības likumā noteiktajai kompetencei;</w:t>
      </w:r>
    </w:p>
    <w:p w14:paraId="6B16F08A" w14:textId="77777777" w:rsidR="009B6D90" w:rsidRPr="00736C62" w:rsidRDefault="009B6D90" w:rsidP="00AA28EA">
      <w:pPr>
        <w:spacing w:before="120" w:after="120"/>
        <w:ind w:left="1077" w:hanging="357"/>
      </w:pPr>
      <w:r w:rsidRPr="00736C62">
        <w:lastRenderedPageBreak/>
        <w:t xml:space="preserve">3) </w:t>
      </w:r>
      <w:r w:rsidRPr="00736C62">
        <w:tab/>
      </w:r>
      <w:r>
        <w:t xml:space="preserve">veikt būvvaldes funkcijas attiecībā uz Aizsardzības ministrijas, tās padotības iestādes vai Nacionālo bruņoto spēku vajadzībām nepieciešamo būvju būvniecību Aizsardzības ministrijas valdījumā vai turējumā esošajā nekustamajā īpašumā un tādu elektropārvades līniju būvniecības iecerēm, kam noteikts nacionālo interešu objekta statuss, </w:t>
      </w:r>
      <w:bookmarkStart w:id="21" w:name="_Hlk178848371"/>
      <w:r w:rsidRPr="00B85EF9">
        <w:rPr>
          <w:lang w:eastAsia="lv-LV"/>
        </w:rPr>
        <w:t xml:space="preserve">saistībā ar Latvijas valsts robežas izbūvi un nacionāliem interešu objektiem, </w:t>
      </w:r>
      <w:r w:rsidRPr="007C42CD">
        <w:rPr>
          <w:lang w:eastAsia="lv-LV"/>
        </w:rPr>
        <w:t>kas tiek noteikti saskaņā ar Likumu par atviegloto kārtību vēja elektrostaciju būvniecībai enerģētiskās drošības un neatkarības veicināšanai,</w:t>
      </w:r>
      <w:bookmarkEnd w:id="21"/>
      <w:r w:rsidRPr="007C42CD">
        <w:t xml:space="preserve"> kā arī citos likumā noteiktajos gadījumos;</w:t>
      </w:r>
    </w:p>
    <w:p w14:paraId="6A16C622" w14:textId="77777777" w:rsidR="009B6D90" w:rsidRPr="00736C62" w:rsidRDefault="009B6D90" w:rsidP="00AA28EA">
      <w:pPr>
        <w:spacing w:before="120" w:after="120"/>
        <w:ind w:left="1077" w:hanging="357"/>
      </w:pPr>
      <w:r w:rsidRPr="00736C62">
        <w:t xml:space="preserve">4) </w:t>
      </w:r>
      <w:r w:rsidRPr="00736C62">
        <w:tab/>
        <w:t xml:space="preserve">nodrošināt </w:t>
      </w:r>
      <w:proofErr w:type="spellStart"/>
      <w:r w:rsidRPr="00736C62">
        <w:t>būvspeciālistu</w:t>
      </w:r>
      <w:proofErr w:type="spellEnd"/>
      <w:r w:rsidRPr="00736C62">
        <w:t xml:space="preserve"> kompetences novērtēšanu (sertificēšanu) un pastāvīgās prakses uzraudzību būvekspertīzes specialitātē.</w:t>
      </w:r>
    </w:p>
    <w:p w14:paraId="06BBE4B1" w14:textId="77777777" w:rsidR="009B6D90" w:rsidRPr="0021588C" w:rsidRDefault="009B6D90" w:rsidP="009B6D90">
      <w:pPr>
        <w:spacing w:after="240"/>
      </w:pPr>
      <w:r w:rsidRPr="0021588C">
        <w:rPr>
          <w:u w:val="single"/>
        </w:rPr>
        <w:t>Programmas izpildītājs:</w:t>
      </w:r>
      <w:r w:rsidRPr="0021588C">
        <w:t xml:space="preserve"> Ekonomikas ministrija, Būvniecības valsts kontroles birojs.</w:t>
      </w:r>
    </w:p>
    <w:p w14:paraId="714101B6" w14:textId="77777777" w:rsidR="009B6D90" w:rsidRPr="00BB2102" w:rsidRDefault="009B6D90" w:rsidP="009B6D90">
      <w:pPr>
        <w:pStyle w:val="Tabuluvirsraksti"/>
        <w:spacing w:after="240"/>
        <w:rPr>
          <w:b/>
          <w:lang w:eastAsia="lv-LV"/>
        </w:rPr>
      </w:pPr>
      <w:bookmarkStart w:id="22" w:name="_Hlk178088189"/>
      <w:r w:rsidRPr="00BB2102">
        <w:rPr>
          <w:b/>
          <w:lang w:eastAsia="lv-LV"/>
        </w:rPr>
        <w:t>Darbības rezultāti un to rezultatīvie rādītāji no</w:t>
      </w:r>
      <w:r>
        <w:rPr>
          <w:b/>
          <w:lang w:eastAsia="lv-LV"/>
        </w:rPr>
        <w:t xml:space="preserve"> 2023.</w:t>
      </w:r>
      <w:r w:rsidRPr="00BB2102">
        <w:rPr>
          <w:b/>
          <w:lang w:eastAsia="lv-LV"/>
        </w:rPr>
        <w:t xml:space="preserve"> līdz</w:t>
      </w:r>
      <w:r>
        <w:rPr>
          <w:b/>
          <w:lang w:eastAsia="lv-LV"/>
        </w:rPr>
        <w:t xml:space="preserve"> 2027.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21588C" w14:paraId="7BD7A3E7" w14:textId="77777777" w:rsidTr="00AA28EA">
        <w:trPr>
          <w:tblHeader/>
          <w:jc w:val="center"/>
        </w:trPr>
        <w:tc>
          <w:tcPr>
            <w:tcW w:w="1872" w:type="pct"/>
          </w:tcPr>
          <w:p w14:paraId="65EB91C9" w14:textId="77777777" w:rsidR="009B6D90" w:rsidRPr="0021588C" w:rsidRDefault="009B6D90" w:rsidP="00A64FF5">
            <w:pPr>
              <w:pStyle w:val="tabteksts"/>
              <w:jc w:val="center"/>
              <w:rPr>
                <w:szCs w:val="18"/>
              </w:rPr>
            </w:pPr>
          </w:p>
        </w:tc>
        <w:tc>
          <w:tcPr>
            <w:tcW w:w="625" w:type="pct"/>
          </w:tcPr>
          <w:p w14:paraId="1944B0CD" w14:textId="77777777" w:rsidR="009B6D90" w:rsidRPr="0021588C"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7B3F67B5" w14:textId="77777777" w:rsidR="009B6D90" w:rsidRPr="0021588C"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4A7A96A5" w14:textId="77777777" w:rsidR="009B6D90" w:rsidRPr="0021588C"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5BF21693" w14:textId="77777777" w:rsidR="009B6D90" w:rsidRPr="0021588C"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7158EF0C" w14:textId="77777777" w:rsidR="009B6D90" w:rsidRPr="0021588C"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21588C" w14:paraId="1B55028B" w14:textId="77777777" w:rsidTr="00AA28EA">
        <w:trPr>
          <w:jc w:val="center"/>
        </w:trPr>
        <w:tc>
          <w:tcPr>
            <w:tcW w:w="5000" w:type="pct"/>
            <w:gridSpan w:val="6"/>
            <w:shd w:val="clear" w:color="auto" w:fill="D9D9D9" w:themeFill="background1" w:themeFillShade="D9"/>
            <w:vAlign w:val="center"/>
          </w:tcPr>
          <w:p w14:paraId="1AB7E190" w14:textId="77777777" w:rsidR="009B6D90" w:rsidRPr="0021588C" w:rsidRDefault="009B6D90" w:rsidP="00A64FF5">
            <w:pPr>
              <w:pStyle w:val="tabteksts"/>
              <w:jc w:val="center"/>
              <w:rPr>
                <w:szCs w:val="18"/>
              </w:rPr>
            </w:pPr>
            <w:r w:rsidRPr="0021588C">
              <w:rPr>
                <w:szCs w:val="18"/>
              </w:rPr>
              <w:t>Nodrošināta administratīvā sloga mazināšana būvniecībā, caurspīdīgs un vienveidīgs process visā valstī</w:t>
            </w:r>
          </w:p>
        </w:tc>
      </w:tr>
      <w:tr w:rsidR="009B6D90" w:rsidRPr="00CF69B8" w14:paraId="478DA448" w14:textId="77777777" w:rsidTr="00AA28EA">
        <w:trPr>
          <w:jc w:val="center"/>
        </w:trPr>
        <w:tc>
          <w:tcPr>
            <w:tcW w:w="1872" w:type="pct"/>
          </w:tcPr>
          <w:p w14:paraId="274F4EF0" w14:textId="77777777" w:rsidR="009B6D90" w:rsidRPr="00C666CD" w:rsidRDefault="009B6D90" w:rsidP="00A64FF5">
            <w:pPr>
              <w:pStyle w:val="tabteksts"/>
            </w:pPr>
            <w:r w:rsidRPr="00C666CD">
              <w:rPr>
                <w:szCs w:val="18"/>
              </w:rPr>
              <w:t>Būvniecībā uzlabotie procesi (skaits)</w:t>
            </w:r>
          </w:p>
        </w:tc>
        <w:tc>
          <w:tcPr>
            <w:tcW w:w="625" w:type="pct"/>
          </w:tcPr>
          <w:p w14:paraId="289408C2" w14:textId="77777777" w:rsidR="009B6D90" w:rsidRPr="0067720C" w:rsidRDefault="009B6D90" w:rsidP="00A64FF5">
            <w:pPr>
              <w:pStyle w:val="tabteksts"/>
              <w:jc w:val="center"/>
            </w:pPr>
            <w:r w:rsidRPr="0067720C">
              <w:t>3</w:t>
            </w:r>
          </w:p>
        </w:tc>
        <w:tc>
          <w:tcPr>
            <w:tcW w:w="625" w:type="pct"/>
          </w:tcPr>
          <w:p w14:paraId="5220BD76" w14:textId="77777777" w:rsidR="009B6D90" w:rsidRPr="00C666CD" w:rsidRDefault="009B6D90" w:rsidP="00A64FF5">
            <w:pPr>
              <w:pStyle w:val="tabteksts"/>
              <w:jc w:val="center"/>
            </w:pPr>
            <w:r w:rsidRPr="00C666CD">
              <w:t>3</w:t>
            </w:r>
          </w:p>
        </w:tc>
        <w:tc>
          <w:tcPr>
            <w:tcW w:w="625" w:type="pct"/>
          </w:tcPr>
          <w:p w14:paraId="4D11408B" w14:textId="77777777" w:rsidR="009B6D90" w:rsidRPr="0021588C" w:rsidRDefault="009B6D90" w:rsidP="00A64FF5">
            <w:pPr>
              <w:pStyle w:val="tabteksts"/>
              <w:jc w:val="center"/>
            </w:pPr>
            <w:r w:rsidRPr="0021588C">
              <w:t>3</w:t>
            </w:r>
          </w:p>
        </w:tc>
        <w:tc>
          <w:tcPr>
            <w:tcW w:w="625" w:type="pct"/>
          </w:tcPr>
          <w:p w14:paraId="29E5E4D2" w14:textId="77777777" w:rsidR="009B6D90" w:rsidRPr="0021588C" w:rsidRDefault="009B6D90" w:rsidP="00A64FF5">
            <w:pPr>
              <w:pStyle w:val="tabteksts"/>
              <w:jc w:val="center"/>
            </w:pPr>
            <w:r w:rsidRPr="0021588C">
              <w:t>3</w:t>
            </w:r>
          </w:p>
        </w:tc>
        <w:tc>
          <w:tcPr>
            <w:tcW w:w="628" w:type="pct"/>
          </w:tcPr>
          <w:p w14:paraId="73881B56" w14:textId="77777777" w:rsidR="009B6D90" w:rsidRPr="006F0A70" w:rsidRDefault="009B6D90" w:rsidP="00A64FF5">
            <w:pPr>
              <w:pStyle w:val="tabteksts"/>
              <w:jc w:val="center"/>
            </w:pPr>
            <w:r w:rsidRPr="006F0A70">
              <w:t>2</w:t>
            </w:r>
          </w:p>
        </w:tc>
      </w:tr>
      <w:tr w:rsidR="009B6D90" w:rsidRPr="00CF69B8" w14:paraId="7937D4BF"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tcPr>
          <w:p w14:paraId="1FE449AE" w14:textId="77777777" w:rsidR="009B6D90" w:rsidRPr="00C666CD" w:rsidRDefault="009B6D90" w:rsidP="00A64FF5">
            <w:pPr>
              <w:pStyle w:val="tabteksts"/>
              <w:jc w:val="both"/>
            </w:pPr>
            <w:r w:rsidRPr="00C666CD">
              <w:rPr>
                <w:szCs w:val="18"/>
              </w:rPr>
              <w:t>Procedūras, kas veiktas, lai ieviestu klusēšanas piekrišanas principu (skaits)</w:t>
            </w:r>
          </w:p>
        </w:tc>
        <w:tc>
          <w:tcPr>
            <w:tcW w:w="625" w:type="pct"/>
            <w:tcBorders>
              <w:top w:val="single" w:sz="4" w:space="0" w:color="000000"/>
              <w:left w:val="single" w:sz="4" w:space="0" w:color="000000"/>
              <w:bottom w:val="single" w:sz="4" w:space="0" w:color="000000"/>
              <w:right w:val="single" w:sz="4" w:space="0" w:color="000000"/>
            </w:tcBorders>
          </w:tcPr>
          <w:p w14:paraId="13EB64CA" w14:textId="77777777" w:rsidR="009B6D90" w:rsidRPr="0067720C" w:rsidRDefault="009B6D90" w:rsidP="00A64FF5">
            <w:pPr>
              <w:pStyle w:val="tabteksts"/>
              <w:jc w:val="center"/>
            </w:pPr>
            <w:r w:rsidRPr="0067720C">
              <w:t>8</w:t>
            </w:r>
          </w:p>
        </w:tc>
        <w:tc>
          <w:tcPr>
            <w:tcW w:w="625" w:type="pct"/>
            <w:tcBorders>
              <w:top w:val="single" w:sz="4" w:space="0" w:color="000000"/>
              <w:left w:val="single" w:sz="4" w:space="0" w:color="000000"/>
              <w:bottom w:val="single" w:sz="4" w:space="0" w:color="000000"/>
              <w:right w:val="single" w:sz="4" w:space="0" w:color="000000"/>
            </w:tcBorders>
          </w:tcPr>
          <w:p w14:paraId="48866549" w14:textId="77777777" w:rsidR="009B6D90" w:rsidRPr="00C666CD" w:rsidRDefault="009B6D90" w:rsidP="00A64FF5">
            <w:pPr>
              <w:pStyle w:val="tabteksts"/>
              <w:jc w:val="center"/>
            </w:pPr>
            <w:r w:rsidRPr="0021588C">
              <w:t>4</w:t>
            </w:r>
          </w:p>
        </w:tc>
        <w:tc>
          <w:tcPr>
            <w:tcW w:w="625" w:type="pct"/>
            <w:tcBorders>
              <w:top w:val="single" w:sz="4" w:space="0" w:color="000000"/>
              <w:left w:val="single" w:sz="4" w:space="0" w:color="000000"/>
              <w:bottom w:val="single" w:sz="4" w:space="0" w:color="000000"/>
              <w:right w:val="single" w:sz="4" w:space="0" w:color="000000"/>
            </w:tcBorders>
          </w:tcPr>
          <w:p w14:paraId="66E87B6E" w14:textId="77777777" w:rsidR="009B6D90" w:rsidRPr="0021588C" w:rsidRDefault="009B6D90" w:rsidP="00A64FF5">
            <w:pPr>
              <w:pStyle w:val="tabteksts"/>
              <w:jc w:val="center"/>
            </w:pPr>
            <w:r w:rsidRPr="0021588C">
              <w:t>1</w:t>
            </w:r>
          </w:p>
        </w:tc>
        <w:tc>
          <w:tcPr>
            <w:tcW w:w="625" w:type="pct"/>
            <w:tcBorders>
              <w:top w:val="single" w:sz="4" w:space="0" w:color="000000"/>
              <w:left w:val="single" w:sz="4" w:space="0" w:color="000000"/>
              <w:bottom w:val="single" w:sz="4" w:space="0" w:color="000000"/>
              <w:right w:val="single" w:sz="4" w:space="0" w:color="000000"/>
            </w:tcBorders>
          </w:tcPr>
          <w:p w14:paraId="7FD429F6" w14:textId="77777777" w:rsidR="009B6D90" w:rsidRPr="0021588C" w:rsidRDefault="009B6D90" w:rsidP="00A64FF5">
            <w:pPr>
              <w:pStyle w:val="tabteksts"/>
              <w:jc w:val="center"/>
            </w:pPr>
            <w:r>
              <w:t>-</w:t>
            </w:r>
          </w:p>
        </w:tc>
        <w:tc>
          <w:tcPr>
            <w:tcW w:w="628" w:type="pct"/>
            <w:tcBorders>
              <w:top w:val="single" w:sz="4" w:space="0" w:color="000000"/>
              <w:left w:val="single" w:sz="4" w:space="0" w:color="000000"/>
              <w:bottom w:val="single" w:sz="4" w:space="0" w:color="000000"/>
              <w:right w:val="single" w:sz="4" w:space="0" w:color="000000"/>
            </w:tcBorders>
          </w:tcPr>
          <w:p w14:paraId="095ABE01" w14:textId="77777777" w:rsidR="009B6D90" w:rsidRPr="006F0A70" w:rsidRDefault="009B6D90" w:rsidP="00A64FF5">
            <w:pPr>
              <w:pStyle w:val="tabteksts"/>
              <w:jc w:val="center"/>
            </w:pPr>
            <w:r w:rsidRPr="006F0A70">
              <w:t>-</w:t>
            </w:r>
          </w:p>
        </w:tc>
      </w:tr>
      <w:tr w:rsidR="009B6D90" w:rsidRPr="00CF69B8" w14:paraId="1676479C"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tcPr>
          <w:p w14:paraId="6DE99FEA" w14:textId="77777777" w:rsidR="009B6D90" w:rsidRPr="00C666CD" w:rsidRDefault="009B6D90" w:rsidP="00A64FF5">
            <w:pPr>
              <w:pStyle w:val="tabteksts"/>
              <w:jc w:val="both"/>
            </w:pPr>
            <w:r w:rsidRPr="00C666CD">
              <w:rPr>
                <w:szCs w:val="18"/>
              </w:rPr>
              <w:t xml:space="preserve">Pieejami Būvniecības informācijas sistēmas </w:t>
            </w:r>
            <w:r w:rsidRPr="00C666CD">
              <w:rPr>
                <w:rFonts w:eastAsia="Calibri"/>
              </w:rPr>
              <w:t>elektroniskie pakalpojumi (skaits)</w:t>
            </w:r>
          </w:p>
        </w:tc>
        <w:tc>
          <w:tcPr>
            <w:tcW w:w="625" w:type="pct"/>
            <w:tcBorders>
              <w:top w:val="single" w:sz="4" w:space="0" w:color="000000"/>
              <w:left w:val="single" w:sz="4" w:space="0" w:color="000000"/>
              <w:bottom w:val="single" w:sz="4" w:space="0" w:color="000000"/>
              <w:right w:val="single" w:sz="4" w:space="0" w:color="000000"/>
            </w:tcBorders>
          </w:tcPr>
          <w:p w14:paraId="36A8D004" w14:textId="77777777" w:rsidR="009B6D90" w:rsidRPr="0067720C" w:rsidRDefault="009B6D90" w:rsidP="00A64FF5">
            <w:pPr>
              <w:pStyle w:val="tabteksts"/>
              <w:jc w:val="center"/>
            </w:pPr>
            <w:r w:rsidRPr="0067720C">
              <w:t>129</w:t>
            </w:r>
          </w:p>
        </w:tc>
        <w:tc>
          <w:tcPr>
            <w:tcW w:w="625" w:type="pct"/>
            <w:tcBorders>
              <w:top w:val="single" w:sz="4" w:space="0" w:color="000000"/>
              <w:left w:val="single" w:sz="4" w:space="0" w:color="000000"/>
              <w:bottom w:val="single" w:sz="4" w:space="0" w:color="000000"/>
              <w:right w:val="single" w:sz="4" w:space="0" w:color="000000"/>
            </w:tcBorders>
          </w:tcPr>
          <w:p w14:paraId="0540F49C" w14:textId="77777777" w:rsidR="009B6D90" w:rsidRPr="00C666CD" w:rsidRDefault="009B6D90" w:rsidP="00A64FF5">
            <w:pPr>
              <w:pStyle w:val="tabteksts"/>
              <w:jc w:val="center"/>
            </w:pPr>
            <w:r w:rsidRPr="00987713">
              <w:t>131</w:t>
            </w:r>
          </w:p>
        </w:tc>
        <w:tc>
          <w:tcPr>
            <w:tcW w:w="625" w:type="pct"/>
            <w:tcBorders>
              <w:top w:val="single" w:sz="4" w:space="0" w:color="000000"/>
              <w:left w:val="single" w:sz="4" w:space="0" w:color="000000"/>
              <w:bottom w:val="single" w:sz="4" w:space="0" w:color="000000"/>
              <w:right w:val="single" w:sz="4" w:space="0" w:color="000000"/>
            </w:tcBorders>
          </w:tcPr>
          <w:p w14:paraId="27F4BF45" w14:textId="77777777" w:rsidR="009B6D90" w:rsidRPr="00987713" w:rsidRDefault="009B6D90" w:rsidP="00A64FF5">
            <w:pPr>
              <w:pStyle w:val="tabteksts"/>
              <w:jc w:val="center"/>
              <w:rPr>
                <w:vertAlign w:val="superscript"/>
              </w:rPr>
            </w:pPr>
            <w:r>
              <w:t>26</w:t>
            </w:r>
            <w:r>
              <w:rPr>
                <w:vertAlign w:val="superscript"/>
              </w:rPr>
              <w:t>1</w:t>
            </w:r>
          </w:p>
        </w:tc>
        <w:tc>
          <w:tcPr>
            <w:tcW w:w="625" w:type="pct"/>
            <w:tcBorders>
              <w:top w:val="single" w:sz="4" w:space="0" w:color="000000"/>
              <w:left w:val="single" w:sz="4" w:space="0" w:color="000000"/>
              <w:bottom w:val="single" w:sz="4" w:space="0" w:color="000000"/>
              <w:right w:val="single" w:sz="4" w:space="0" w:color="000000"/>
            </w:tcBorders>
          </w:tcPr>
          <w:p w14:paraId="735A6F30" w14:textId="77777777" w:rsidR="009B6D90" w:rsidRPr="007B561C" w:rsidRDefault="009B6D90" w:rsidP="00A64FF5">
            <w:pPr>
              <w:pStyle w:val="tabteksts"/>
              <w:jc w:val="center"/>
              <w:rPr>
                <w:vertAlign w:val="superscript"/>
              </w:rPr>
            </w:pPr>
            <w:r>
              <w:t>26</w:t>
            </w:r>
          </w:p>
        </w:tc>
        <w:tc>
          <w:tcPr>
            <w:tcW w:w="628" w:type="pct"/>
            <w:tcBorders>
              <w:top w:val="single" w:sz="4" w:space="0" w:color="000000"/>
              <w:left w:val="single" w:sz="4" w:space="0" w:color="000000"/>
              <w:bottom w:val="single" w:sz="4" w:space="0" w:color="000000"/>
              <w:right w:val="single" w:sz="4" w:space="0" w:color="000000"/>
            </w:tcBorders>
          </w:tcPr>
          <w:p w14:paraId="6F687C52" w14:textId="77777777" w:rsidR="009B6D90" w:rsidRPr="007B561C" w:rsidRDefault="009B6D90" w:rsidP="00A64FF5">
            <w:pPr>
              <w:pStyle w:val="tabteksts"/>
              <w:jc w:val="center"/>
              <w:rPr>
                <w:vertAlign w:val="superscript"/>
              </w:rPr>
            </w:pPr>
            <w:r w:rsidRPr="007B561C">
              <w:t>26</w:t>
            </w:r>
          </w:p>
        </w:tc>
      </w:tr>
      <w:tr w:rsidR="009B6D90" w:rsidRPr="00CF69B8" w14:paraId="3FF00C2B" w14:textId="77777777" w:rsidTr="00AA28EA">
        <w:trPr>
          <w:jc w:val="center"/>
        </w:trPr>
        <w:tc>
          <w:tcPr>
            <w:tcW w:w="5000" w:type="pct"/>
            <w:gridSpan w:val="6"/>
            <w:shd w:val="clear" w:color="auto" w:fill="D9D9D9" w:themeFill="background1" w:themeFillShade="D9"/>
            <w:vAlign w:val="center"/>
          </w:tcPr>
          <w:p w14:paraId="52A5DBDA" w14:textId="77777777" w:rsidR="009B6D90" w:rsidRPr="007B561C" w:rsidRDefault="009B6D90" w:rsidP="00A64FF5">
            <w:pPr>
              <w:pStyle w:val="tabteksts"/>
              <w:jc w:val="center"/>
              <w:rPr>
                <w:szCs w:val="18"/>
              </w:rPr>
            </w:pPr>
            <w:r w:rsidRPr="007B561C">
              <w:rPr>
                <w:szCs w:val="18"/>
                <w:lang w:eastAsia="lv-LV"/>
              </w:rPr>
              <w:t xml:space="preserve">Nodrošināta </w:t>
            </w:r>
            <w:r w:rsidRPr="007B561C">
              <w:t>publisko ēku (sabiedrībai nozīmīgu ēku) drošība, nodrošināts dzīvojamā fonda stāvokļa monitorings</w:t>
            </w:r>
          </w:p>
        </w:tc>
      </w:tr>
      <w:tr w:rsidR="009B6D90" w:rsidRPr="00CF69B8" w14:paraId="5AE2AC38" w14:textId="77777777" w:rsidTr="00AA28EA">
        <w:trPr>
          <w:jc w:val="center"/>
        </w:trPr>
        <w:tc>
          <w:tcPr>
            <w:tcW w:w="1872" w:type="pct"/>
          </w:tcPr>
          <w:p w14:paraId="770F9C84" w14:textId="77777777" w:rsidR="009B6D90" w:rsidRPr="004C392B" w:rsidRDefault="009B6D90" w:rsidP="00A64FF5">
            <w:pPr>
              <w:pStyle w:val="tabteksts"/>
              <w:jc w:val="both"/>
            </w:pPr>
            <w:r w:rsidRPr="004C392B">
              <w:t>Pārbaudes būvniecībā un būvju ekspluatācijā (skaits)</w:t>
            </w:r>
          </w:p>
        </w:tc>
        <w:tc>
          <w:tcPr>
            <w:tcW w:w="625" w:type="pct"/>
          </w:tcPr>
          <w:p w14:paraId="2CF47E6C" w14:textId="77777777" w:rsidR="009B6D90" w:rsidRPr="0067720C" w:rsidRDefault="009B6D90" w:rsidP="00A64FF5">
            <w:pPr>
              <w:pStyle w:val="tabteksts"/>
              <w:jc w:val="center"/>
            </w:pPr>
            <w:r w:rsidRPr="0067720C">
              <w:t>2 312</w:t>
            </w:r>
          </w:p>
        </w:tc>
        <w:tc>
          <w:tcPr>
            <w:tcW w:w="625" w:type="pct"/>
          </w:tcPr>
          <w:p w14:paraId="3AA2C27C" w14:textId="77777777" w:rsidR="009B6D90" w:rsidRPr="00205914" w:rsidRDefault="009B6D90" w:rsidP="00A64FF5">
            <w:pPr>
              <w:pStyle w:val="tabteksts"/>
              <w:jc w:val="center"/>
            </w:pPr>
            <w:r w:rsidRPr="00205914">
              <w:t>2 030</w:t>
            </w:r>
          </w:p>
        </w:tc>
        <w:tc>
          <w:tcPr>
            <w:tcW w:w="625" w:type="pct"/>
          </w:tcPr>
          <w:p w14:paraId="110BF34E" w14:textId="77777777" w:rsidR="009B6D90" w:rsidRPr="00205914" w:rsidRDefault="009B6D90" w:rsidP="00A64FF5">
            <w:pPr>
              <w:pStyle w:val="tabteksts"/>
              <w:jc w:val="center"/>
            </w:pPr>
            <w:r w:rsidRPr="00205914">
              <w:t>2 030</w:t>
            </w:r>
          </w:p>
        </w:tc>
        <w:tc>
          <w:tcPr>
            <w:tcW w:w="625" w:type="pct"/>
          </w:tcPr>
          <w:p w14:paraId="1281AC2A" w14:textId="77777777" w:rsidR="009B6D90" w:rsidRPr="00205914" w:rsidRDefault="009B6D90" w:rsidP="00A64FF5">
            <w:pPr>
              <w:pStyle w:val="tabteksts"/>
              <w:jc w:val="center"/>
            </w:pPr>
            <w:r w:rsidRPr="00205914">
              <w:t>2 030</w:t>
            </w:r>
          </w:p>
        </w:tc>
        <w:tc>
          <w:tcPr>
            <w:tcW w:w="628" w:type="pct"/>
          </w:tcPr>
          <w:p w14:paraId="13B67CE9" w14:textId="77777777" w:rsidR="009B6D90" w:rsidRPr="004C1CEE" w:rsidRDefault="009B6D90" w:rsidP="00A64FF5">
            <w:pPr>
              <w:pStyle w:val="tabteksts"/>
              <w:jc w:val="center"/>
            </w:pPr>
            <w:r w:rsidRPr="004C1CEE">
              <w:t>2 030</w:t>
            </w:r>
          </w:p>
        </w:tc>
      </w:tr>
      <w:tr w:rsidR="009B6D90" w:rsidRPr="00CF69B8" w14:paraId="7D445C89" w14:textId="77777777" w:rsidTr="00AA28EA">
        <w:trPr>
          <w:jc w:val="center"/>
        </w:trPr>
        <w:tc>
          <w:tcPr>
            <w:tcW w:w="1872" w:type="pct"/>
          </w:tcPr>
          <w:p w14:paraId="44F5B550" w14:textId="77777777" w:rsidR="009B6D90" w:rsidRPr="00544D5D" w:rsidRDefault="009B6D90" w:rsidP="00A64FF5">
            <w:pPr>
              <w:pStyle w:val="tabteksts"/>
              <w:jc w:val="both"/>
              <w:rPr>
                <w:iCs/>
                <w:szCs w:val="18"/>
              </w:rPr>
            </w:pPr>
            <w:r>
              <w:rPr>
                <w:iCs/>
                <w:szCs w:val="18"/>
              </w:rPr>
              <w:t>Izstrādāti tipveida būvprojekti ar risinājumiem energoefektivitātes paaugstināšanai padomju laika sērijveida daudzdzīvokļu dzīvojamām mājām (skaits)</w:t>
            </w:r>
          </w:p>
        </w:tc>
        <w:tc>
          <w:tcPr>
            <w:tcW w:w="625" w:type="pct"/>
          </w:tcPr>
          <w:p w14:paraId="21399728" w14:textId="77777777" w:rsidR="009B6D90" w:rsidRPr="0021588C" w:rsidRDefault="009B6D90" w:rsidP="00A64FF5">
            <w:pPr>
              <w:pStyle w:val="tabteksts"/>
              <w:jc w:val="center"/>
            </w:pPr>
            <w:r>
              <w:t>-</w:t>
            </w:r>
          </w:p>
        </w:tc>
        <w:tc>
          <w:tcPr>
            <w:tcW w:w="625" w:type="pct"/>
          </w:tcPr>
          <w:p w14:paraId="39688BE2" w14:textId="77777777" w:rsidR="009B6D90" w:rsidRPr="0021588C" w:rsidRDefault="009B6D90" w:rsidP="00A64FF5">
            <w:pPr>
              <w:pStyle w:val="tabteksts"/>
              <w:jc w:val="center"/>
            </w:pPr>
            <w:r w:rsidRPr="0021588C">
              <w:t>1</w:t>
            </w:r>
          </w:p>
        </w:tc>
        <w:tc>
          <w:tcPr>
            <w:tcW w:w="625" w:type="pct"/>
          </w:tcPr>
          <w:p w14:paraId="7ACB3956" w14:textId="77777777" w:rsidR="009B6D90" w:rsidRPr="0021588C" w:rsidRDefault="009B6D90" w:rsidP="00A64FF5">
            <w:pPr>
              <w:pStyle w:val="tabteksts"/>
              <w:jc w:val="center"/>
            </w:pPr>
            <w:r>
              <w:t>2</w:t>
            </w:r>
            <w:r w:rsidRPr="006A6DF4">
              <w:rPr>
                <w:vertAlign w:val="superscript"/>
              </w:rPr>
              <w:t>2</w:t>
            </w:r>
          </w:p>
        </w:tc>
        <w:tc>
          <w:tcPr>
            <w:tcW w:w="625" w:type="pct"/>
          </w:tcPr>
          <w:p w14:paraId="61638915" w14:textId="77777777" w:rsidR="009B6D90" w:rsidRPr="0021588C" w:rsidRDefault="009B6D90" w:rsidP="00A64FF5">
            <w:pPr>
              <w:pStyle w:val="tabteksts"/>
              <w:jc w:val="center"/>
            </w:pPr>
            <w:r>
              <w:t>-</w:t>
            </w:r>
          </w:p>
        </w:tc>
        <w:tc>
          <w:tcPr>
            <w:tcW w:w="628" w:type="pct"/>
          </w:tcPr>
          <w:p w14:paraId="428ED9BF" w14:textId="77777777" w:rsidR="009B6D90" w:rsidRPr="004C1CEE" w:rsidRDefault="009B6D90" w:rsidP="00A64FF5">
            <w:pPr>
              <w:pStyle w:val="tabteksts"/>
              <w:jc w:val="center"/>
            </w:pPr>
            <w:r w:rsidRPr="004C1CEE">
              <w:t>-</w:t>
            </w:r>
          </w:p>
        </w:tc>
      </w:tr>
      <w:tr w:rsidR="009B6D90" w:rsidRPr="00CF69B8" w14:paraId="6405CB9A" w14:textId="77777777" w:rsidTr="00AA28EA">
        <w:trPr>
          <w:jc w:val="center"/>
        </w:trPr>
        <w:tc>
          <w:tcPr>
            <w:tcW w:w="5000" w:type="pct"/>
            <w:gridSpan w:val="6"/>
            <w:shd w:val="clear" w:color="auto" w:fill="D9D9D9" w:themeFill="background1" w:themeFillShade="D9"/>
          </w:tcPr>
          <w:p w14:paraId="429EE00B" w14:textId="77777777" w:rsidR="009B6D90" w:rsidRPr="004C392B" w:rsidRDefault="009B6D90" w:rsidP="00A64FF5">
            <w:pPr>
              <w:pStyle w:val="tabteksts"/>
              <w:jc w:val="center"/>
              <w:rPr>
                <w:szCs w:val="18"/>
              </w:rPr>
            </w:pPr>
            <w:r w:rsidRPr="004C392B">
              <w:rPr>
                <w:szCs w:val="18"/>
                <w:lang w:eastAsia="lv-LV"/>
              </w:rPr>
              <w:t>Nodrošināta būvniecības profesiju reglamentācija un kvalifikācijas atzīšana būvniecības reglamentētajās profesijās</w:t>
            </w:r>
          </w:p>
        </w:tc>
      </w:tr>
      <w:tr w:rsidR="009B6D90" w:rsidRPr="00CF69B8" w14:paraId="533C9C9D" w14:textId="77777777" w:rsidTr="00AA28EA">
        <w:trPr>
          <w:jc w:val="center"/>
        </w:trPr>
        <w:tc>
          <w:tcPr>
            <w:tcW w:w="1872" w:type="pct"/>
          </w:tcPr>
          <w:p w14:paraId="4D60C955" w14:textId="77777777" w:rsidR="009B6D90" w:rsidRPr="004C392B" w:rsidRDefault="009B6D90" w:rsidP="00A64FF5">
            <w:pPr>
              <w:pStyle w:val="tabteksts"/>
              <w:jc w:val="both"/>
            </w:pPr>
            <w:r w:rsidRPr="004C392B">
              <w:t xml:space="preserve">Uzraudzīti </w:t>
            </w:r>
            <w:proofErr w:type="spellStart"/>
            <w:r w:rsidRPr="004C392B">
              <w:t>būveksperti</w:t>
            </w:r>
            <w:proofErr w:type="spellEnd"/>
            <w:r w:rsidRPr="004C392B">
              <w:t xml:space="preserve"> (%)</w:t>
            </w:r>
          </w:p>
        </w:tc>
        <w:tc>
          <w:tcPr>
            <w:tcW w:w="625" w:type="pct"/>
          </w:tcPr>
          <w:p w14:paraId="15189B6C" w14:textId="77777777" w:rsidR="009B6D90" w:rsidRPr="00544D5D" w:rsidRDefault="009B6D90" w:rsidP="00A64FF5">
            <w:pPr>
              <w:pStyle w:val="tabteksts"/>
              <w:jc w:val="center"/>
            </w:pPr>
            <w:r w:rsidRPr="00544D5D">
              <w:t>100</w:t>
            </w:r>
          </w:p>
        </w:tc>
        <w:tc>
          <w:tcPr>
            <w:tcW w:w="625" w:type="pct"/>
          </w:tcPr>
          <w:p w14:paraId="6C0F3408" w14:textId="77777777" w:rsidR="009B6D90" w:rsidRPr="00544D5D" w:rsidRDefault="009B6D90" w:rsidP="00A64FF5">
            <w:pPr>
              <w:pStyle w:val="tabteksts"/>
              <w:jc w:val="center"/>
            </w:pPr>
            <w:r w:rsidRPr="00544D5D">
              <w:t>100</w:t>
            </w:r>
          </w:p>
        </w:tc>
        <w:tc>
          <w:tcPr>
            <w:tcW w:w="625" w:type="pct"/>
          </w:tcPr>
          <w:p w14:paraId="1E4C00C8" w14:textId="77777777" w:rsidR="009B6D90" w:rsidRPr="00205914" w:rsidRDefault="009B6D90" w:rsidP="00A64FF5">
            <w:pPr>
              <w:pStyle w:val="tabteksts"/>
              <w:jc w:val="center"/>
            </w:pPr>
            <w:r w:rsidRPr="00205914">
              <w:t>100</w:t>
            </w:r>
          </w:p>
        </w:tc>
        <w:tc>
          <w:tcPr>
            <w:tcW w:w="625" w:type="pct"/>
          </w:tcPr>
          <w:p w14:paraId="64C6C575" w14:textId="77777777" w:rsidR="009B6D90" w:rsidRPr="00205914" w:rsidRDefault="009B6D90" w:rsidP="00A64FF5">
            <w:pPr>
              <w:pStyle w:val="tabteksts"/>
              <w:jc w:val="center"/>
            </w:pPr>
            <w:r w:rsidRPr="00205914">
              <w:t>100</w:t>
            </w:r>
          </w:p>
        </w:tc>
        <w:tc>
          <w:tcPr>
            <w:tcW w:w="628" w:type="pct"/>
          </w:tcPr>
          <w:p w14:paraId="3891FA50" w14:textId="77777777" w:rsidR="009B6D90" w:rsidRPr="00525575" w:rsidRDefault="009B6D90" w:rsidP="00A64FF5">
            <w:pPr>
              <w:pStyle w:val="tabteksts"/>
              <w:jc w:val="center"/>
            </w:pPr>
            <w:r w:rsidRPr="00525575">
              <w:t>100</w:t>
            </w:r>
          </w:p>
        </w:tc>
      </w:tr>
      <w:tr w:rsidR="009B6D90" w:rsidRPr="00CF69B8" w14:paraId="428449B5" w14:textId="77777777" w:rsidTr="00AA28EA">
        <w:trPr>
          <w:jc w:val="center"/>
        </w:trPr>
        <w:tc>
          <w:tcPr>
            <w:tcW w:w="1872" w:type="pct"/>
          </w:tcPr>
          <w:p w14:paraId="57510CCC" w14:textId="77777777" w:rsidR="009B6D90" w:rsidRPr="004C392B" w:rsidRDefault="009B6D90" w:rsidP="00A64FF5">
            <w:pPr>
              <w:pStyle w:val="tabteksts"/>
              <w:jc w:val="both"/>
            </w:pPr>
            <w:r>
              <w:t xml:space="preserve">Uzraudzīta valsts deleģētā uzdevuma izpilde </w:t>
            </w:r>
            <w:proofErr w:type="spellStart"/>
            <w:r>
              <w:t>būvspeciālistu</w:t>
            </w:r>
            <w:proofErr w:type="spellEnd"/>
            <w:r>
              <w:t xml:space="preserve"> patstāvīgās prakses piešķiršanas un uzraudzības jomā (%)</w:t>
            </w:r>
            <w:r w:rsidRPr="003F098F">
              <w:rPr>
                <w:vertAlign w:val="superscript"/>
              </w:rPr>
              <w:t>3</w:t>
            </w:r>
            <w:r>
              <w:t xml:space="preserve"> </w:t>
            </w:r>
          </w:p>
        </w:tc>
        <w:tc>
          <w:tcPr>
            <w:tcW w:w="625" w:type="pct"/>
          </w:tcPr>
          <w:p w14:paraId="5B64DF2D" w14:textId="77777777" w:rsidR="009B6D90" w:rsidRDefault="009B6D90" w:rsidP="00A64FF5">
            <w:pPr>
              <w:pStyle w:val="tabteksts"/>
              <w:jc w:val="center"/>
            </w:pPr>
            <w:r>
              <w:t>-</w:t>
            </w:r>
          </w:p>
        </w:tc>
        <w:tc>
          <w:tcPr>
            <w:tcW w:w="625" w:type="pct"/>
          </w:tcPr>
          <w:p w14:paraId="47D29EDC" w14:textId="77777777" w:rsidR="009B6D90" w:rsidRPr="0021588C" w:rsidRDefault="009B6D90" w:rsidP="00A64FF5">
            <w:pPr>
              <w:pStyle w:val="tabteksts"/>
              <w:jc w:val="center"/>
            </w:pPr>
            <w:r>
              <w:t>-</w:t>
            </w:r>
          </w:p>
        </w:tc>
        <w:tc>
          <w:tcPr>
            <w:tcW w:w="625" w:type="pct"/>
          </w:tcPr>
          <w:p w14:paraId="76252BC5" w14:textId="77777777" w:rsidR="009B6D90" w:rsidRDefault="009B6D90" w:rsidP="00A64FF5">
            <w:pPr>
              <w:pStyle w:val="tabteksts"/>
              <w:jc w:val="center"/>
            </w:pPr>
            <w:r>
              <w:t>100</w:t>
            </w:r>
          </w:p>
        </w:tc>
        <w:tc>
          <w:tcPr>
            <w:tcW w:w="625" w:type="pct"/>
          </w:tcPr>
          <w:p w14:paraId="0B0D1A35" w14:textId="77777777" w:rsidR="009B6D90" w:rsidRDefault="009B6D90" w:rsidP="00A64FF5">
            <w:pPr>
              <w:pStyle w:val="tabteksts"/>
              <w:jc w:val="center"/>
            </w:pPr>
            <w:r>
              <w:t>100</w:t>
            </w:r>
          </w:p>
        </w:tc>
        <w:tc>
          <w:tcPr>
            <w:tcW w:w="628" w:type="pct"/>
          </w:tcPr>
          <w:p w14:paraId="10B31DA0" w14:textId="77777777" w:rsidR="009B6D90" w:rsidRPr="00736C62" w:rsidRDefault="009B6D90" w:rsidP="00A64FF5">
            <w:pPr>
              <w:pStyle w:val="tabteksts"/>
              <w:jc w:val="center"/>
            </w:pPr>
            <w:r>
              <w:t>100</w:t>
            </w:r>
          </w:p>
        </w:tc>
      </w:tr>
      <w:tr w:rsidR="009B6D90" w:rsidRPr="00CF69B8" w14:paraId="42FC97E8" w14:textId="77777777" w:rsidTr="00AA28EA">
        <w:trPr>
          <w:jc w:val="center"/>
        </w:trPr>
        <w:tc>
          <w:tcPr>
            <w:tcW w:w="5000" w:type="pct"/>
            <w:gridSpan w:val="6"/>
            <w:shd w:val="clear" w:color="auto" w:fill="D9D9D9" w:themeFill="background1" w:themeFillShade="D9"/>
          </w:tcPr>
          <w:p w14:paraId="680C82A3" w14:textId="77777777" w:rsidR="009B6D90" w:rsidRPr="004C392B" w:rsidRDefault="009B6D90" w:rsidP="00A64FF5">
            <w:pPr>
              <w:pStyle w:val="tabteksts"/>
              <w:jc w:val="center"/>
            </w:pPr>
            <w:r>
              <w:rPr>
                <w:szCs w:val="18"/>
                <w:lang w:eastAsia="lv-LV"/>
              </w:rPr>
              <w:t>Īstenota b</w:t>
            </w:r>
            <w:r w:rsidRPr="004C392B">
              <w:rPr>
                <w:szCs w:val="18"/>
                <w:lang w:eastAsia="lv-LV"/>
              </w:rPr>
              <w:t>ūvniecības</w:t>
            </w:r>
            <w:r w:rsidRPr="004C392B">
              <w:t xml:space="preserve"> nozares speciālistu kompetences paaugstināšana</w:t>
            </w:r>
          </w:p>
        </w:tc>
      </w:tr>
      <w:tr w:rsidR="009B6D90" w:rsidRPr="00CF69B8" w14:paraId="0468C9D8" w14:textId="77777777" w:rsidTr="00AA28EA">
        <w:trPr>
          <w:jc w:val="center"/>
        </w:trPr>
        <w:tc>
          <w:tcPr>
            <w:tcW w:w="1872" w:type="pct"/>
          </w:tcPr>
          <w:p w14:paraId="6F5C8050" w14:textId="77777777" w:rsidR="009B6D90" w:rsidRPr="004C392B" w:rsidRDefault="009B6D90" w:rsidP="00A64FF5">
            <w:pPr>
              <w:pStyle w:val="tabteksts"/>
              <w:jc w:val="both"/>
            </w:pPr>
            <w:r w:rsidRPr="004C392B">
              <w:t>Organizēti apmācību semināri par būvniecības nozarē aktuālam tēmām (skaits)</w:t>
            </w:r>
          </w:p>
        </w:tc>
        <w:tc>
          <w:tcPr>
            <w:tcW w:w="625" w:type="pct"/>
          </w:tcPr>
          <w:p w14:paraId="4AB35F85" w14:textId="77777777" w:rsidR="009B6D90" w:rsidRPr="0067720C" w:rsidRDefault="009B6D90" w:rsidP="00A64FF5">
            <w:pPr>
              <w:pStyle w:val="tabteksts"/>
              <w:jc w:val="center"/>
            </w:pPr>
            <w:r w:rsidRPr="0067720C">
              <w:t>2</w:t>
            </w:r>
          </w:p>
        </w:tc>
        <w:tc>
          <w:tcPr>
            <w:tcW w:w="625" w:type="pct"/>
          </w:tcPr>
          <w:p w14:paraId="5E643EDE" w14:textId="77777777" w:rsidR="009B6D90" w:rsidRPr="00544D5D" w:rsidRDefault="009B6D90" w:rsidP="00A64FF5">
            <w:pPr>
              <w:pStyle w:val="tabteksts"/>
              <w:jc w:val="center"/>
            </w:pPr>
            <w:r w:rsidRPr="00544D5D">
              <w:t>2</w:t>
            </w:r>
          </w:p>
        </w:tc>
        <w:tc>
          <w:tcPr>
            <w:tcW w:w="625" w:type="pct"/>
          </w:tcPr>
          <w:p w14:paraId="46CCA46A" w14:textId="77777777" w:rsidR="009B6D90" w:rsidRPr="0021588C" w:rsidRDefault="009B6D90" w:rsidP="00A64FF5">
            <w:pPr>
              <w:pStyle w:val="tabteksts"/>
              <w:jc w:val="center"/>
            </w:pPr>
            <w:r w:rsidRPr="0021588C">
              <w:t>2</w:t>
            </w:r>
          </w:p>
        </w:tc>
        <w:tc>
          <w:tcPr>
            <w:tcW w:w="625" w:type="pct"/>
          </w:tcPr>
          <w:p w14:paraId="33CC4136" w14:textId="77777777" w:rsidR="009B6D90" w:rsidRPr="0021588C" w:rsidRDefault="009B6D90" w:rsidP="00A64FF5">
            <w:pPr>
              <w:pStyle w:val="tabteksts"/>
              <w:jc w:val="center"/>
            </w:pPr>
            <w:r w:rsidRPr="0021588C">
              <w:t>2</w:t>
            </w:r>
          </w:p>
        </w:tc>
        <w:tc>
          <w:tcPr>
            <w:tcW w:w="628" w:type="pct"/>
          </w:tcPr>
          <w:p w14:paraId="3DEE9221" w14:textId="77777777" w:rsidR="009B6D90" w:rsidRPr="0021588C" w:rsidRDefault="009B6D90" w:rsidP="00A64FF5">
            <w:pPr>
              <w:pStyle w:val="tabteksts"/>
              <w:jc w:val="center"/>
            </w:pPr>
            <w:r>
              <w:t>1</w:t>
            </w:r>
          </w:p>
        </w:tc>
      </w:tr>
      <w:tr w:rsidR="009B6D90" w:rsidRPr="00CF69B8" w14:paraId="732BC5D1" w14:textId="77777777" w:rsidTr="00AA28EA">
        <w:trPr>
          <w:jc w:val="center"/>
        </w:trPr>
        <w:tc>
          <w:tcPr>
            <w:tcW w:w="5000" w:type="pct"/>
            <w:gridSpan w:val="6"/>
            <w:shd w:val="clear" w:color="auto" w:fill="D9D9D9" w:themeFill="background1" w:themeFillShade="D9"/>
          </w:tcPr>
          <w:p w14:paraId="43140C61" w14:textId="77777777" w:rsidR="009B6D90" w:rsidRPr="004C392B" w:rsidRDefault="009B6D90" w:rsidP="00A64FF5">
            <w:pPr>
              <w:pStyle w:val="tabteksts"/>
              <w:jc w:val="center"/>
            </w:pPr>
            <w:r>
              <w:rPr>
                <w:rFonts w:eastAsia="Calibri"/>
                <w:bCs/>
              </w:rPr>
              <w:t>Nodrošināta b</w:t>
            </w:r>
            <w:r w:rsidRPr="004C392B">
              <w:rPr>
                <w:rFonts w:eastAsia="Calibri"/>
                <w:bCs/>
              </w:rPr>
              <w:t xml:space="preserve">ūvniecības informācijas sistēmas tālāka attīstība un pakalpojumu modernizēšana </w:t>
            </w:r>
          </w:p>
        </w:tc>
      </w:tr>
      <w:tr w:rsidR="009B6D90" w:rsidRPr="00CF69B8" w14:paraId="74A1A87E" w14:textId="77777777" w:rsidTr="00AA28EA">
        <w:trPr>
          <w:jc w:val="center"/>
        </w:trPr>
        <w:tc>
          <w:tcPr>
            <w:tcW w:w="1872" w:type="pct"/>
          </w:tcPr>
          <w:p w14:paraId="7150E84C" w14:textId="77777777" w:rsidR="009B6D90" w:rsidRPr="004C392B" w:rsidRDefault="009B6D90" w:rsidP="00A64FF5">
            <w:pPr>
              <w:pStyle w:val="tabteksts"/>
              <w:jc w:val="both"/>
            </w:pPr>
            <w:r w:rsidRPr="004C392B">
              <w:t>Izstrādāti datu apmaiņas un nozares uzņēmumu IT procesi (skaits)</w:t>
            </w:r>
          </w:p>
        </w:tc>
        <w:tc>
          <w:tcPr>
            <w:tcW w:w="625" w:type="pct"/>
          </w:tcPr>
          <w:p w14:paraId="47EC91BD" w14:textId="77777777" w:rsidR="009B6D90" w:rsidRPr="00544D5D" w:rsidRDefault="009B6D90" w:rsidP="00A64FF5">
            <w:pPr>
              <w:pStyle w:val="tabteksts"/>
              <w:jc w:val="center"/>
            </w:pPr>
            <w:r w:rsidRPr="00205914">
              <w:rPr>
                <w:rFonts w:eastAsia="Calibri"/>
              </w:rPr>
              <w:t>-</w:t>
            </w:r>
          </w:p>
        </w:tc>
        <w:tc>
          <w:tcPr>
            <w:tcW w:w="625" w:type="pct"/>
          </w:tcPr>
          <w:p w14:paraId="599FC950" w14:textId="77777777" w:rsidR="009B6D90" w:rsidRPr="00205914" w:rsidRDefault="009B6D90" w:rsidP="00A64FF5">
            <w:pPr>
              <w:pStyle w:val="tabteksts"/>
              <w:jc w:val="center"/>
            </w:pPr>
            <w:r w:rsidRPr="00205914">
              <w:rPr>
                <w:rFonts w:eastAsia="Calibri"/>
              </w:rPr>
              <w:t>2</w:t>
            </w:r>
          </w:p>
        </w:tc>
        <w:tc>
          <w:tcPr>
            <w:tcW w:w="625" w:type="pct"/>
          </w:tcPr>
          <w:p w14:paraId="61FAF11B" w14:textId="77777777" w:rsidR="009B6D90" w:rsidRPr="00205914" w:rsidRDefault="009B6D90" w:rsidP="00A64FF5">
            <w:pPr>
              <w:pStyle w:val="tabteksts"/>
              <w:jc w:val="center"/>
              <w:rPr>
                <w:highlight w:val="yellow"/>
              </w:rPr>
            </w:pPr>
            <w:r w:rsidRPr="00205914">
              <w:rPr>
                <w:rFonts w:eastAsia="Calibri"/>
              </w:rPr>
              <w:t>2</w:t>
            </w:r>
          </w:p>
        </w:tc>
        <w:tc>
          <w:tcPr>
            <w:tcW w:w="625" w:type="pct"/>
          </w:tcPr>
          <w:p w14:paraId="730079FD" w14:textId="77777777" w:rsidR="009B6D90" w:rsidRPr="00205914" w:rsidRDefault="009B6D90" w:rsidP="00A64FF5">
            <w:pPr>
              <w:pStyle w:val="tabteksts"/>
              <w:jc w:val="center"/>
              <w:rPr>
                <w:highlight w:val="yellow"/>
              </w:rPr>
            </w:pPr>
            <w:r w:rsidRPr="00205914">
              <w:t>-</w:t>
            </w:r>
          </w:p>
        </w:tc>
        <w:tc>
          <w:tcPr>
            <w:tcW w:w="628" w:type="pct"/>
          </w:tcPr>
          <w:p w14:paraId="7454CF4D" w14:textId="77777777" w:rsidR="009B6D90" w:rsidRPr="00205914" w:rsidRDefault="009B6D90" w:rsidP="00A64FF5">
            <w:pPr>
              <w:pStyle w:val="tabteksts"/>
              <w:jc w:val="center"/>
              <w:rPr>
                <w:highlight w:val="yellow"/>
              </w:rPr>
            </w:pPr>
            <w:r w:rsidRPr="00B936B2">
              <w:t>-</w:t>
            </w:r>
          </w:p>
        </w:tc>
      </w:tr>
      <w:tr w:rsidR="009B6D90" w:rsidRPr="00CF69B8" w14:paraId="009750F5" w14:textId="77777777" w:rsidTr="00AA28EA">
        <w:trPr>
          <w:jc w:val="center"/>
        </w:trPr>
        <w:tc>
          <w:tcPr>
            <w:tcW w:w="1872" w:type="pct"/>
          </w:tcPr>
          <w:p w14:paraId="78C9DCC9" w14:textId="77777777" w:rsidR="009B6D90" w:rsidRPr="004C392B" w:rsidRDefault="009B6D90" w:rsidP="00A64FF5">
            <w:pPr>
              <w:pStyle w:val="tabteksts"/>
              <w:jc w:val="both"/>
            </w:pPr>
            <w:r w:rsidRPr="004C392B">
              <w:t>Uzlabota BIS procesu lietojamība (skaits)</w:t>
            </w:r>
          </w:p>
        </w:tc>
        <w:tc>
          <w:tcPr>
            <w:tcW w:w="625" w:type="pct"/>
          </w:tcPr>
          <w:p w14:paraId="73280453" w14:textId="77777777" w:rsidR="009B6D90" w:rsidRPr="0067720C" w:rsidRDefault="009B6D90" w:rsidP="00A64FF5">
            <w:pPr>
              <w:pStyle w:val="tabteksts"/>
              <w:jc w:val="center"/>
            </w:pPr>
            <w:r w:rsidRPr="0067720C">
              <w:rPr>
                <w:rFonts w:eastAsia="Calibri"/>
              </w:rPr>
              <w:t>4</w:t>
            </w:r>
          </w:p>
        </w:tc>
        <w:tc>
          <w:tcPr>
            <w:tcW w:w="625" w:type="pct"/>
          </w:tcPr>
          <w:p w14:paraId="613AE75A" w14:textId="77777777" w:rsidR="009B6D90" w:rsidRPr="004C392B" w:rsidRDefault="009B6D90" w:rsidP="00A64FF5">
            <w:pPr>
              <w:pStyle w:val="tabteksts"/>
              <w:jc w:val="center"/>
            </w:pPr>
            <w:r w:rsidRPr="00205914">
              <w:rPr>
                <w:rFonts w:eastAsia="Calibri"/>
              </w:rPr>
              <w:t>2</w:t>
            </w:r>
          </w:p>
        </w:tc>
        <w:tc>
          <w:tcPr>
            <w:tcW w:w="625" w:type="pct"/>
          </w:tcPr>
          <w:p w14:paraId="2BCA43A2" w14:textId="77777777" w:rsidR="009B6D90" w:rsidRPr="00205914" w:rsidRDefault="009B6D90" w:rsidP="00A64FF5">
            <w:pPr>
              <w:pStyle w:val="tabteksts"/>
              <w:jc w:val="center"/>
              <w:rPr>
                <w:highlight w:val="yellow"/>
              </w:rPr>
            </w:pPr>
            <w:r w:rsidRPr="00205914">
              <w:rPr>
                <w:rFonts w:eastAsia="Calibri"/>
              </w:rPr>
              <w:t>3</w:t>
            </w:r>
          </w:p>
        </w:tc>
        <w:tc>
          <w:tcPr>
            <w:tcW w:w="625" w:type="pct"/>
          </w:tcPr>
          <w:p w14:paraId="099172D3" w14:textId="77777777" w:rsidR="009B6D90" w:rsidRPr="00205914" w:rsidRDefault="009B6D90" w:rsidP="00A64FF5">
            <w:pPr>
              <w:pStyle w:val="tabteksts"/>
              <w:jc w:val="center"/>
              <w:rPr>
                <w:highlight w:val="yellow"/>
              </w:rPr>
            </w:pPr>
            <w:r w:rsidRPr="00205914">
              <w:t>-</w:t>
            </w:r>
          </w:p>
        </w:tc>
        <w:tc>
          <w:tcPr>
            <w:tcW w:w="628" w:type="pct"/>
          </w:tcPr>
          <w:p w14:paraId="2BEEBB61" w14:textId="77777777" w:rsidR="009B6D90" w:rsidRPr="00466B35" w:rsidRDefault="009B6D90" w:rsidP="00A64FF5">
            <w:pPr>
              <w:pStyle w:val="tabteksts"/>
              <w:jc w:val="center"/>
            </w:pPr>
            <w:r w:rsidRPr="00466B35">
              <w:t>-</w:t>
            </w:r>
          </w:p>
        </w:tc>
      </w:tr>
      <w:tr w:rsidR="009B6D90" w:rsidRPr="00CF69B8" w14:paraId="552A148C" w14:textId="77777777" w:rsidTr="00AA28EA">
        <w:trPr>
          <w:jc w:val="center"/>
        </w:trPr>
        <w:tc>
          <w:tcPr>
            <w:tcW w:w="1872" w:type="pct"/>
          </w:tcPr>
          <w:p w14:paraId="48097CE1" w14:textId="77777777" w:rsidR="009B6D90" w:rsidRPr="004C392B" w:rsidRDefault="009B6D90" w:rsidP="00A64FF5">
            <w:pPr>
              <w:pStyle w:val="tabteksts"/>
              <w:jc w:val="both"/>
            </w:pPr>
            <w:r w:rsidRPr="004C392B">
              <w:t xml:space="preserve">Būvniecībā uzlaboti automatizācijas procesi (skaits) </w:t>
            </w:r>
          </w:p>
        </w:tc>
        <w:tc>
          <w:tcPr>
            <w:tcW w:w="625" w:type="pct"/>
          </w:tcPr>
          <w:p w14:paraId="2F088E38" w14:textId="77777777" w:rsidR="009B6D90" w:rsidRPr="0067720C" w:rsidRDefault="009B6D90" w:rsidP="00A64FF5">
            <w:pPr>
              <w:pStyle w:val="tabteksts"/>
              <w:jc w:val="center"/>
            </w:pPr>
            <w:r w:rsidRPr="0067720C">
              <w:rPr>
                <w:rFonts w:eastAsia="Calibri"/>
              </w:rPr>
              <w:t>1</w:t>
            </w:r>
          </w:p>
        </w:tc>
        <w:tc>
          <w:tcPr>
            <w:tcW w:w="625" w:type="pct"/>
          </w:tcPr>
          <w:p w14:paraId="7644CE69" w14:textId="77777777" w:rsidR="009B6D90" w:rsidRPr="004C392B" w:rsidRDefault="009B6D90" w:rsidP="00A64FF5">
            <w:pPr>
              <w:pStyle w:val="tabteksts"/>
              <w:jc w:val="center"/>
            </w:pPr>
            <w:r w:rsidRPr="00205914">
              <w:rPr>
                <w:rFonts w:eastAsia="Calibri"/>
              </w:rPr>
              <w:t>3</w:t>
            </w:r>
          </w:p>
        </w:tc>
        <w:tc>
          <w:tcPr>
            <w:tcW w:w="625" w:type="pct"/>
          </w:tcPr>
          <w:p w14:paraId="48AF8AB4" w14:textId="77777777" w:rsidR="009B6D90" w:rsidRPr="00205914" w:rsidRDefault="009B6D90" w:rsidP="00A64FF5">
            <w:pPr>
              <w:pStyle w:val="tabteksts"/>
              <w:jc w:val="center"/>
              <w:rPr>
                <w:highlight w:val="yellow"/>
              </w:rPr>
            </w:pPr>
            <w:r w:rsidRPr="00205914">
              <w:rPr>
                <w:rFonts w:eastAsia="Calibri"/>
              </w:rPr>
              <w:t>3</w:t>
            </w:r>
          </w:p>
        </w:tc>
        <w:tc>
          <w:tcPr>
            <w:tcW w:w="625" w:type="pct"/>
          </w:tcPr>
          <w:p w14:paraId="1168FF46" w14:textId="77777777" w:rsidR="009B6D90" w:rsidRPr="00FA14CF" w:rsidRDefault="009B6D90" w:rsidP="00A64FF5">
            <w:pPr>
              <w:pStyle w:val="tabteksts"/>
              <w:jc w:val="center"/>
              <w:rPr>
                <w:highlight w:val="yellow"/>
              </w:rPr>
            </w:pPr>
            <w:r w:rsidRPr="00FA14CF">
              <w:t>-</w:t>
            </w:r>
          </w:p>
        </w:tc>
        <w:tc>
          <w:tcPr>
            <w:tcW w:w="628" w:type="pct"/>
          </w:tcPr>
          <w:p w14:paraId="0415D8C8" w14:textId="77777777" w:rsidR="009B6D90" w:rsidRPr="00FA14CF" w:rsidRDefault="009B6D90" w:rsidP="00A64FF5">
            <w:pPr>
              <w:pStyle w:val="tabteksts"/>
              <w:jc w:val="center"/>
            </w:pPr>
            <w:r w:rsidRPr="00FA14CF">
              <w:t>-</w:t>
            </w:r>
          </w:p>
        </w:tc>
      </w:tr>
    </w:tbl>
    <w:p w14:paraId="4A6318EC" w14:textId="77777777" w:rsidR="009B6D90" w:rsidRPr="00736C62" w:rsidRDefault="009B6D90" w:rsidP="009B6D90">
      <w:pPr>
        <w:pStyle w:val="Tabuluvirsraksti"/>
        <w:ind w:firstLine="425"/>
        <w:jc w:val="both"/>
        <w:rPr>
          <w:sz w:val="18"/>
          <w:szCs w:val="18"/>
        </w:rPr>
      </w:pPr>
      <w:r w:rsidRPr="00736C62">
        <w:rPr>
          <w:sz w:val="18"/>
          <w:szCs w:val="18"/>
        </w:rPr>
        <w:t>Piezīmes.</w:t>
      </w:r>
    </w:p>
    <w:p w14:paraId="56BFFC4F" w14:textId="618C1787" w:rsidR="009B6D90" w:rsidRPr="007B561C" w:rsidRDefault="009B6D90" w:rsidP="009B6D90">
      <w:pPr>
        <w:pStyle w:val="Tabuluvirsraksti"/>
        <w:ind w:firstLine="425"/>
        <w:jc w:val="both"/>
        <w:rPr>
          <w:sz w:val="18"/>
          <w:szCs w:val="18"/>
        </w:rPr>
      </w:pPr>
      <w:r>
        <w:rPr>
          <w:sz w:val="18"/>
          <w:szCs w:val="18"/>
          <w:vertAlign w:val="superscript"/>
        </w:rPr>
        <w:t>1</w:t>
      </w:r>
      <w:r w:rsidRPr="00736C62">
        <w:rPr>
          <w:sz w:val="18"/>
          <w:szCs w:val="18"/>
          <w:vertAlign w:val="superscript"/>
        </w:rPr>
        <w:t xml:space="preserve"> </w:t>
      </w:r>
      <w:r w:rsidRPr="006A6DF4">
        <w:rPr>
          <w:sz w:val="18"/>
          <w:szCs w:val="18"/>
        </w:rPr>
        <w:t>Samazināt</w:t>
      </w:r>
      <w:r>
        <w:rPr>
          <w:sz w:val="18"/>
          <w:szCs w:val="18"/>
        </w:rPr>
        <w:t>a</w:t>
      </w:r>
      <w:r w:rsidRPr="006A6DF4">
        <w:rPr>
          <w:sz w:val="18"/>
          <w:szCs w:val="18"/>
        </w:rPr>
        <w:t>s rādītāja vērtības 202</w:t>
      </w:r>
      <w:r>
        <w:rPr>
          <w:sz w:val="18"/>
          <w:szCs w:val="18"/>
        </w:rPr>
        <w:t>5</w:t>
      </w:r>
      <w:r w:rsidRPr="006A6DF4">
        <w:rPr>
          <w:sz w:val="18"/>
          <w:szCs w:val="18"/>
        </w:rPr>
        <w:t>. – 202</w:t>
      </w:r>
      <w:r>
        <w:rPr>
          <w:sz w:val="18"/>
          <w:szCs w:val="18"/>
        </w:rPr>
        <w:t>7</w:t>
      </w:r>
      <w:r w:rsidRPr="006A6DF4">
        <w:rPr>
          <w:sz w:val="18"/>
          <w:szCs w:val="18"/>
        </w:rPr>
        <w:t xml:space="preserve">. gadam, jo </w:t>
      </w:r>
      <w:r>
        <w:rPr>
          <w:sz w:val="18"/>
          <w:szCs w:val="18"/>
        </w:rPr>
        <w:t xml:space="preserve">BVKB </w:t>
      </w:r>
      <w:r w:rsidRPr="007B561C">
        <w:rPr>
          <w:sz w:val="18"/>
          <w:szCs w:val="18"/>
        </w:rPr>
        <w:t>veicis BIS e-pakalpojumu skaita optimizāciju</w:t>
      </w:r>
      <w:r>
        <w:rPr>
          <w:sz w:val="18"/>
          <w:szCs w:val="18"/>
        </w:rPr>
        <w:t xml:space="preserve"> atbilstoši </w:t>
      </w:r>
      <w:hyperlink r:id="rId14" w:history="1">
        <w:r w:rsidRPr="007B561C">
          <w:rPr>
            <w:sz w:val="18"/>
            <w:szCs w:val="18"/>
          </w:rPr>
          <w:t>Pakalpojumu vides pilnveides plān</w:t>
        </w:r>
        <w:r>
          <w:rPr>
            <w:sz w:val="18"/>
            <w:szCs w:val="18"/>
          </w:rPr>
          <w:t>am</w:t>
        </w:r>
        <w:r w:rsidRPr="007B561C">
          <w:rPr>
            <w:sz w:val="18"/>
            <w:szCs w:val="18"/>
          </w:rPr>
          <w:t xml:space="preserve"> 2024.</w:t>
        </w:r>
        <w:r w:rsidR="00263FA9">
          <w:rPr>
            <w:sz w:val="18"/>
            <w:szCs w:val="18"/>
          </w:rPr>
          <w:t xml:space="preserve"> </w:t>
        </w:r>
        <w:r w:rsidRPr="007B561C">
          <w:rPr>
            <w:sz w:val="18"/>
            <w:szCs w:val="18"/>
          </w:rPr>
          <w:t>–</w:t>
        </w:r>
        <w:r w:rsidR="00263FA9">
          <w:rPr>
            <w:sz w:val="18"/>
            <w:szCs w:val="18"/>
          </w:rPr>
          <w:t xml:space="preserve"> </w:t>
        </w:r>
        <w:r w:rsidRPr="007B561C">
          <w:rPr>
            <w:sz w:val="18"/>
            <w:szCs w:val="18"/>
          </w:rPr>
          <w:t>2027. gadam</w:t>
        </w:r>
      </w:hyperlink>
      <w:r>
        <w:rPr>
          <w:sz w:val="18"/>
          <w:szCs w:val="18"/>
        </w:rPr>
        <w:t>.</w:t>
      </w:r>
    </w:p>
    <w:p w14:paraId="1E3F5617" w14:textId="77777777" w:rsidR="009B6D90" w:rsidRDefault="009B6D90" w:rsidP="009B6D90">
      <w:pPr>
        <w:pStyle w:val="Tabuluvirsraksti"/>
        <w:ind w:firstLine="425"/>
        <w:jc w:val="both"/>
        <w:rPr>
          <w:sz w:val="18"/>
          <w:szCs w:val="18"/>
        </w:rPr>
      </w:pPr>
      <w:r w:rsidRPr="007B561C">
        <w:rPr>
          <w:sz w:val="18"/>
          <w:szCs w:val="18"/>
          <w:vertAlign w:val="superscript"/>
        </w:rPr>
        <w:t>2</w:t>
      </w:r>
      <w:r>
        <w:rPr>
          <w:sz w:val="18"/>
          <w:szCs w:val="18"/>
        </w:rPr>
        <w:t xml:space="preserve"> Palielināta</w:t>
      </w:r>
      <w:r w:rsidRPr="006A6DF4">
        <w:rPr>
          <w:sz w:val="18"/>
          <w:szCs w:val="18"/>
        </w:rPr>
        <w:t xml:space="preserve"> rādītāja vērtība 2025.</w:t>
      </w:r>
      <w:r>
        <w:rPr>
          <w:sz w:val="18"/>
          <w:szCs w:val="18"/>
        </w:rPr>
        <w:t>gadā, jo viena t</w:t>
      </w:r>
      <w:r w:rsidRPr="00736C62">
        <w:rPr>
          <w:sz w:val="18"/>
          <w:szCs w:val="18"/>
        </w:rPr>
        <w:t xml:space="preserve">ipveida būvprojekti </w:t>
      </w:r>
      <w:r>
        <w:rPr>
          <w:sz w:val="18"/>
          <w:szCs w:val="18"/>
        </w:rPr>
        <w:t>i</w:t>
      </w:r>
      <w:r w:rsidRPr="00736C62">
        <w:rPr>
          <w:sz w:val="18"/>
          <w:szCs w:val="18"/>
        </w:rPr>
        <w:t>zstrād</w:t>
      </w:r>
      <w:r>
        <w:rPr>
          <w:sz w:val="18"/>
          <w:szCs w:val="18"/>
        </w:rPr>
        <w:t>e pārcelta no 2026.gada.</w:t>
      </w:r>
    </w:p>
    <w:p w14:paraId="7ED67FB3" w14:textId="77777777" w:rsidR="009B6D90" w:rsidRPr="00575F90" w:rsidRDefault="009B6D90" w:rsidP="009B6D90">
      <w:pPr>
        <w:pStyle w:val="Tabuluvirsraksti"/>
        <w:ind w:firstLine="425"/>
        <w:jc w:val="both"/>
        <w:rPr>
          <w:sz w:val="18"/>
          <w:szCs w:val="18"/>
        </w:rPr>
      </w:pPr>
      <w:r>
        <w:rPr>
          <w:sz w:val="18"/>
          <w:szCs w:val="18"/>
          <w:vertAlign w:val="superscript"/>
        </w:rPr>
        <w:t xml:space="preserve">3 </w:t>
      </w:r>
      <w:r w:rsidRPr="003F098F">
        <w:rPr>
          <w:sz w:val="18"/>
          <w:szCs w:val="18"/>
        </w:rPr>
        <w:t>Rādītāja nosaukums līdz 202</w:t>
      </w:r>
      <w:r>
        <w:rPr>
          <w:sz w:val="18"/>
          <w:szCs w:val="18"/>
        </w:rPr>
        <w:t>4</w:t>
      </w:r>
      <w:r w:rsidRPr="003F098F">
        <w:rPr>
          <w:sz w:val="18"/>
          <w:szCs w:val="18"/>
        </w:rPr>
        <w:t>. gadam</w:t>
      </w:r>
      <w:r>
        <w:rPr>
          <w:sz w:val="18"/>
          <w:szCs w:val="18"/>
        </w:rPr>
        <w:t xml:space="preserve"> “</w:t>
      </w:r>
      <w:r w:rsidRPr="003F098F">
        <w:rPr>
          <w:sz w:val="18"/>
          <w:szCs w:val="18"/>
        </w:rPr>
        <w:t xml:space="preserve">Valsts pārvaldes uzdevumu deleģēšanas līguma ietvaros padziļināti uzraudzīto sertificēto </w:t>
      </w:r>
      <w:proofErr w:type="spellStart"/>
      <w:r w:rsidRPr="003F098F">
        <w:rPr>
          <w:sz w:val="18"/>
          <w:szCs w:val="18"/>
        </w:rPr>
        <w:t>būvspeciālisti</w:t>
      </w:r>
      <w:proofErr w:type="spellEnd"/>
      <w:r w:rsidRPr="003F098F">
        <w:rPr>
          <w:sz w:val="18"/>
          <w:szCs w:val="18"/>
        </w:rPr>
        <w:t xml:space="preserve"> īpatsvars no kopējā </w:t>
      </w:r>
      <w:proofErr w:type="spellStart"/>
      <w:r w:rsidRPr="003F098F">
        <w:rPr>
          <w:sz w:val="18"/>
          <w:szCs w:val="18"/>
        </w:rPr>
        <w:t>būvspeciālistu</w:t>
      </w:r>
      <w:proofErr w:type="spellEnd"/>
      <w:r w:rsidRPr="003F098F">
        <w:rPr>
          <w:sz w:val="18"/>
          <w:szCs w:val="18"/>
        </w:rPr>
        <w:t xml:space="preserve"> skaita (%)</w:t>
      </w:r>
      <w:r>
        <w:rPr>
          <w:sz w:val="18"/>
          <w:szCs w:val="18"/>
        </w:rPr>
        <w:t>”.</w:t>
      </w:r>
    </w:p>
    <w:bookmarkEnd w:id="22"/>
    <w:p w14:paraId="05EE03F2" w14:textId="77777777" w:rsidR="009B6D90" w:rsidRPr="004C392B" w:rsidRDefault="009B6D90" w:rsidP="009B6D90">
      <w:pPr>
        <w:pStyle w:val="Tabuluvirsraksti"/>
        <w:spacing w:before="240" w:after="240"/>
        <w:rPr>
          <w:b/>
          <w:lang w:eastAsia="lv-LV"/>
        </w:rPr>
      </w:pPr>
      <w:r w:rsidRPr="00BB2102">
        <w:rPr>
          <w:b/>
          <w:lang w:eastAsia="lv-LV"/>
        </w:rPr>
        <w:t>Finansiālie rādītāji no</w:t>
      </w:r>
      <w:r>
        <w:rPr>
          <w:b/>
          <w:lang w:eastAsia="lv-LV"/>
        </w:rPr>
        <w:t xml:space="preserve"> 2023.</w:t>
      </w:r>
      <w:r w:rsidRPr="00BB2102">
        <w:rPr>
          <w:b/>
          <w:lang w:eastAsia="lv-LV"/>
        </w:rPr>
        <w:t xml:space="preserve"> līdz</w:t>
      </w:r>
      <w:r>
        <w:rPr>
          <w:b/>
          <w:lang w:eastAsia="lv-LV"/>
        </w:rPr>
        <w:t xml:space="preserve"> 2027. </w:t>
      </w:r>
      <w:r w:rsidRPr="00BB2102">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744FB27B" w14:textId="77777777" w:rsidTr="00AA28EA">
        <w:trPr>
          <w:trHeight w:val="283"/>
          <w:tblHeader/>
          <w:jc w:val="center"/>
        </w:trPr>
        <w:tc>
          <w:tcPr>
            <w:tcW w:w="1869" w:type="pct"/>
            <w:vAlign w:val="center"/>
          </w:tcPr>
          <w:p w14:paraId="171A0F97" w14:textId="77777777" w:rsidR="009B6D90" w:rsidRPr="00E27AEF" w:rsidRDefault="009B6D90" w:rsidP="00A64FF5">
            <w:pPr>
              <w:pStyle w:val="tabteksts"/>
              <w:jc w:val="center"/>
              <w:rPr>
                <w:szCs w:val="24"/>
              </w:rPr>
            </w:pPr>
          </w:p>
        </w:tc>
        <w:tc>
          <w:tcPr>
            <w:tcW w:w="626" w:type="pct"/>
          </w:tcPr>
          <w:p w14:paraId="5DD4E1EE" w14:textId="77777777" w:rsidR="009B6D90" w:rsidRPr="00E27AEF"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4AEC4BA4" w14:textId="77777777" w:rsidR="009B6D90" w:rsidRPr="004C392B"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661EA6CC" w14:textId="77777777" w:rsidR="009B6D90" w:rsidRPr="004C392B"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40F1C03E" w14:textId="77777777" w:rsidR="009B6D90" w:rsidRPr="004C392B"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1568E617" w14:textId="77777777" w:rsidR="009B6D90" w:rsidRPr="004C392B"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3D5E8043" w14:textId="77777777" w:rsidTr="00AA28EA">
        <w:trPr>
          <w:trHeight w:val="142"/>
          <w:jc w:val="center"/>
        </w:trPr>
        <w:tc>
          <w:tcPr>
            <w:tcW w:w="1869" w:type="pct"/>
            <w:shd w:val="clear" w:color="auto" w:fill="D9D9D9" w:themeFill="background1" w:themeFillShade="D9"/>
            <w:vAlign w:val="center"/>
          </w:tcPr>
          <w:p w14:paraId="307F0661" w14:textId="77777777" w:rsidR="009B6D90" w:rsidRPr="004C392B" w:rsidRDefault="009B6D90" w:rsidP="00AA28EA">
            <w:pPr>
              <w:pStyle w:val="tabteksts"/>
              <w:jc w:val="both"/>
              <w:rPr>
                <w:lang w:eastAsia="lv-LV"/>
              </w:rPr>
            </w:pPr>
            <w:r w:rsidRPr="004C392B">
              <w:rPr>
                <w:lang w:eastAsia="lv-LV"/>
              </w:rPr>
              <w:t>Kopējie izdevumi,</w:t>
            </w:r>
            <w:r w:rsidRPr="004C392B">
              <w:t xml:space="preserve"> </w:t>
            </w:r>
            <w:proofErr w:type="spellStart"/>
            <w:r w:rsidRPr="004C392B">
              <w:rPr>
                <w:i/>
                <w:szCs w:val="18"/>
              </w:rPr>
              <w:t>euro</w:t>
            </w:r>
            <w:proofErr w:type="spellEnd"/>
          </w:p>
        </w:tc>
        <w:tc>
          <w:tcPr>
            <w:tcW w:w="626" w:type="pct"/>
            <w:shd w:val="clear" w:color="auto" w:fill="D9D9D9" w:themeFill="background1" w:themeFillShade="D9"/>
            <w:vAlign w:val="center"/>
          </w:tcPr>
          <w:p w14:paraId="14248E15" w14:textId="77777777" w:rsidR="009B6D90" w:rsidRPr="004C1CEE" w:rsidRDefault="009B6D90" w:rsidP="00A64FF5">
            <w:pPr>
              <w:pStyle w:val="tabteksts"/>
              <w:jc w:val="right"/>
              <w:rPr>
                <w:szCs w:val="18"/>
              </w:rPr>
            </w:pPr>
            <w:r w:rsidRPr="004C1CEE">
              <w:rPr>
                <w:szCs w:val="18"/>
              </w:rPr>
              <w:t>7 062 929</w:t>
            </w:r>
          </w:p>
        </w:tc>
        <w:tc>
          <w:tcPr>
            <w:tcW w:w="626" w:type="pct"/>
            <w:shd w:val="clear" w:color="auto" w:fill="D9D9D9" w:themeFill="background1" w:themeFillShade="D9"/>
            <w:vAlign w:val="center"/>
          </w:tcPr>
          <w:p w14:paraId="596B831C" w14:textId="77777777" w:rsidR="009B6D90" w:rsidRPr="004C1CEE" w:rsidRDefault="009B6D90" w:rsidP="00A64FF5">
            <w:pPr>
              <w:pStyle w:val="tabteksts"/>
              <w:jc w:val="right"/>
              <w:rPr>
                <w:szCs w:val="18"/>
              </w:rPr>
            </w:pPr>
            <w:r w:rsidRPr="004C1CEE">
              <w:rPr>
                <w:szCs w:val="18"/>
              </w:rPr>
              <w:t>7 793 244</w:t>
            </w:r>
          </w:p>
        </w:tc>
        <w:tc>
          <w:tcPr>
            <w:tcW w:w="626" w:type="pct"/>
            <w:shd w:val="clear" w:color="auto" w:fill="D9D9D9" w:themeFill="background1" w:themeFillShade="D9"/>
            <w:vAlign w:val="center"/>
          </w:tcPr>
          <w:p w14:paraId="0C91ADF4" w14:textId="77777777" w:rsidR="009B6D90" w:rsidRPr="004C1CEE" w:rsidRDefault="009B6D90" w:rsidP="00A64FF5">
            <w:pPr>
              <w:pStyle w:val="tabteksts"/>
              <w:jc w:val="right"/>
              <w:rPr>
                <w:szCs w:val="18"/>
              </w:rPr>
            </w:pPr>
            <w:r w:rsidRPr="004C1CEE">
              <w:rPr>
                <w:szCs w:val="18"/>
              </w:rPr>
              <w:t>8 041 206</w:t>
            </w:r>
          </w:p>
        </w:tc>
        <w:tc>
          <w:tcPr>
            <w:tcW w:w="626" w:type="pct"/>
            <w:shd w:val="clear" w:color="auto" w:fill="D9D9D9" w:themeFill="background1" w:themeFillShade="D9"/>
            <w:vAlign w:val="center"/>
          </w:tcPr>
          <w:p w14:paraId="4BCB28E1" w14:textId="77777777" w:rsidR="009B6D90" w:rsidRPr="004C1CEE" w:rsidRDefault="009B6D90" w:rsidP="00A64FF5">
            <w:pPr>
              <w:pStyle w:val="tabteksts"/>
              <w:jc w:val="right"/>
              <w:rPr>
                <w:szCs w:val="18"/>
              </w:rPr>
            </w:pPr>
            <w:r w:rsidRPr="004C1CEE">
              <w:rPr>
                <w:szCs w:val="18"/>
              </w:rPr>
              <w:t>5 609 231</w:t>
            </w:r>
          </w:p>
        </w:tc>
        <w:tc>
          <w:tcPr>
            <w:tcW w:w="626" w:type="pct"/>
            <w:shd w:val="clear" w:color="auto" w:fill="D9D9D9" w:themeFill="background1" w:themeFillShade="D9"/>
            <w:vAlign w:val="center"/>
          </w:tcPr>
          <w:p w14:paraId="4BEC2544" w14:textId="77777777" w:rsidR="009B6D90" w:rsidRPr="004C1CEE" w:rsidRDefault="009B6D90" w:rsidP="00A64FF5">
            <w:pPr>
              <w:pStyle w:val="tabteksts"/>
              <w:jc w:val="right"/>
              <w:rPr>
                <w:szCs w:val="18"/>
              </w:rPr>
            </w:pPr>
            <w:r w:rsidRPr="004C1CEE">
              <w:rPr>
                <w:szCs w:val="18"/>
              </w:rPr>
              <w:t>5 394 104</w:t>
            </w:r>
          </w:p>
        </w:tc>
      </w:tr>
      <w:tr w:rsidR="009B6D90" w:rsidRPr="001A03CB" w14:paraId="0DE4FF1E" w14:textId="77777777" w:rsidTr="00AA28EA">
        <w:trPr>
          <w:trHeight w:val="283"/>
          <w:jc w:val="center"/>
        </w:trPr>
        <w:tc>
          <w:tcPr>
            <w:tcW w:w="1869" w:type="pct"/>
            <w:vAlign w:val="center"/>
          </w:tcPr>
          <w:p w14:paraId="6D6B6D05" w14:textId="77777777" w:rsidR="009B6D90" w:rsidRPr="004C392B" w:rsidRDefault="009B6D90" w:rsidP="00AA28EA">
            <w:pPr>
              <w:pStyle w:val="tabteksts"/>
              <w:jc w:val="both"/>
              <w:rPr>
                <w:szCs w:val="18"/>
                <w:lang w:eastAsia="lv-LV"/>
              </w:rPr>
            </w:pPr>
            <w:r w:rsidRPr="004C392B">
              <w:rPr>
                <w:szCs w:val="18"/>
                <w:lang w:eastAsia="lv-LV"/>
              </w:rPr>
              <w:t xml:space="preserve">Kopējo izdevumu izmaiņas, </w:t>
            </w:r>
            <w:proofErr w:type="spellStart"/>
            <w:r w:rsidRPr="004C392B">
              <w:rPr>
                <w:i/>
                <w:szCs w:val="18"/>
                <w:lang w:eastAsia="lv-LV"/>
              </w:rPr>
              <w:t>euro</w:t>
            </w:r>
            <w:proofErr w:type="spellEnd"/>
            <w:r w:rsidRPr="004C392B">
              <w:rPr>
                <w:szCs w:val="18"/>
                <w:lang w:eastAsia="lv-LV"/>
              </w:rPr>
              <w:t xml:space="preserve"> (+/–) pret iepriekšējo gadu</w:t>
            </w:r>
          </w:p>
        </w:tc>
        <w:tc>
          <w:tcPr>
            <w:tcW w:w="626" w:type="pct"/>
          </w:tcPr>
          <w:p w14:paraId="4D423B1F" w14:textId="77777777" w:rsidR="009B6D90" w:rsidRPr="001E0C3C" w:rsidRDefault="009B6D90" w:rsidP="00A64FF5">
            <w:pPr>
              <w:pStyle w:val="tabteksts"/>
              <w:jc w:val="center"/>
            </w:pPr>
            <w:r w:rsidRPr="001E0C3C">
              <w:rPr>
                <w:b/>
                <w:bCs/>
              </w:rPr>
              <w:t>×</w:t>
            </w:r>
          </w:p>
        </w:tc>
        <w:tc>
          <w:tcPr>
            <w:tcW w:w="626" w:type="pct"/>
          </w:tcPr>
          <w:p w14:paraId="00E2FA18" w14:textId="77777777" w:rsidR="009B6D90" w:rsidRPr="00297BB5" w:rsidRDefault="009B6D90" w:rsidP="00A64FF5">
            <w:pPr>
              <w:pStyle w:val="tabteksts"/>
              <w:jc w:val="right"/>
            </w:pPr>
            <w:r w:rsidRPr="00297BB5">
              <w:t>730 315</w:t>
            </w:r>
          </w:p>
        </w:tc>
        <w:tc>
          <w:tcPr>
            <w:tcW w:w="626" w:type="pct"/>
          </w:tcPr>
          <w:p w14:paraId="1EA1186D" w14:textId="77777777" w:rsidR="009B6D90" w:rsidRPr="00297BB5" w:rsidRDefault="009B6D90" w:rsidP="00A64FF5">
            <w:pPr>
              <w:pStyle w:val="tabteksts"/>
              <w:jc w:val="right"/>
            </w:pPr>
            <w:r w:rsidRPr="00297BB5">
              <w:t>247 962</w:t>
            </w:r>
          </w:p>
        </w:tc>
        <w:tc>
          <w:tcPr>
            <w:tcW w:w="626" w:type="pct"/>
          </w:tcPr>
          <w:p w14:paraId="2532DFCC" w14:textId="77777777" w:rsidR="009B6D90" w:rsidRPr="00297BB5" w:rsidRDefault="009B6D90" w:rsidP="00A64FF5">
            <w:pPr>
              <w:pStyle w:val="tabteksts"/>
              <w:jc w:val="right"/>
            </w:pPr>
            <w:r w:rsidRPr="00297BB5">
              <w:t>-2 431 975</w:t>
            </w:r>
          </w:p>
        </w:tc>
        <w:tc>
          <w:tcPr>
            <w:tcW w:w="626" w:type="pct"/>
          </w:tcPr>
          <w:p w14:paraId="2BC05E0E" w14:textId="77777777" w:rsidR="009B6D90" w:rsidRPr="00297BB5" w:rsidRDefault="009B6D90" w:rsidP="00A64FF5">
            <w:pPr>
              <w:pStyle w:val="tabteksts"/>
              <w:jc w:val="right"/>
            </w:pPr>
            <w:r w:rsidRPr="00297BB5">
              <w:t>- 215 127</w:t>
            </w:r>
          </w:p>
        </w:tc>
      </w:tr>
      <w:tr w:rsidR="009B6D90" w:rsidRPr="001A03CB" w14:paraId="17ADFFBD" w14:textId="77777777" w:rsidTr="00AA28EA">
        <w:trPr>
          <w:trHeight w:val="283"/>
          <w:jc w:val="center"/>
        </w:trPr>
        <w:tc>
          <w:tcPr>
            <w:tcW w:w="1869" w:type="pct"/>
            <w:vAlign w:val="center"/>
          </w:tcPr>
          <w:p w14:paraId="251BCA53" w14:textId="77777777" w:rsidR="009B6D90" w:rsidRPr="004C392B" w:rsidRDefault="009B6D90" w:rsidP="00AA28EA">
            <w:pPr>
              <w:pStyle w:val="tabteksts"/>
              <w:jc w:val="both"/>
            </w:pPr>
            <w:r w:rsidRPr="004C392B">
              <w:rPr>
                <w:lang w:eastAsia="lv-LV"/>
              </w:rPr>
              <w:t>Kopējie izdevumi</w:t>
            </w:r>
            <w:r w:rsidRPr="004C392B">
              <w:t>, % (+/–) pret iepriekšējo gadu</w:t>
            </w:r>
          </w:p>
        </w:tc>
        <w:tc>
          <w:tcPr>
            <w:tcW w:w="626" w:type="pct"/>
          </w:tcPr>
          <w:p w14:paraId="362D98A0" w14:textId="77777777" w:rsidR="009B6D90" w:rsidRPr="001E0C3C" w:rsidRDefault="009B6D90" w:rsidP="00A64FF5">
            <w:pPr>
              <w:pStyle w:val="tabteksts"/>
              <w:jc w:val="center"/>
            </w:pPr>
            <w:r w:rsidRPr="001E0C3C">
              <w:rPr>
                <w:b/>
                <w:bCs/>
              </w:rPr>
              <w:t>×</w:t>
            </w:r>
          </w:p>
        </w:tc>
        <w:tc>
          <w:tcPr>
            <w:tcW w:w="626" w:type="pct"/>
          </w:tcPr>
          <w:p w14:paraId="0E44F261" w14:textId="77777777" w:rsidR="009B6D90" w:rsidRPr="00297BB5" w:rsidRDefault="009B6D90" w:rsidP="00A64FF5">
            <w:pPr>
              <w:pStyle w:val="tabteksts"/>
              <w:jc w:val="right"/>
            </w:pPr>
            <w:r w:rsidRPr="00297BB5">
              <w:t>10,3</w:t>
            </w:r>
          </w:p>
        </w:tc>
        <w:tc>
          <w:tcPr>
            <w:tcW w:w="626" w:type="pct"/>
          </w:tcPr>
          <w:p w14:paraId="06133089" w14:textId="77777777" w:rsidR="009B6D90" w:rsidRPr="00297BB5" w:rsidRDefault="009B6D90" w:rsidP="00A64FF5">
            <w:pPr>
              <w:pStyle w:val="tabteksts"/>
              <w:jc w:val="right"/>
            </w:pPr>
            <w:r w:rsidRPr="00297BB5">
              <w:t>3,2</w:t>
            </w:r>
          </w:p>
        </w:tc>
        <w:tc>
          <w:tcPr>
            <w:tcW w:w="626" w:type="pct"/>
          </w:tcPr>
          <w:p w14:paraId="29399B36" w14:textId="77777777" w:rsidR="009B6D90" w:rsidRPr="00297BB5" w:rsidRDefault="009B6D90" w:rsidP="00A64FF5">
            <w:pPr>
              <w:pStyle w:val="tabteksts"/>
              <w:jc w:val="right"/>
            </w:pPr>
            <w:r w:rsidRPr="00297BB5">
              <w:t>-30,2</w:t>
            </w:r>
          </w:p>
        </w:tc>
        <w:tc>
          <w:tcPr>
            <w:tcW w:w="626" w:type="pct"/>
          </w:tcPr>
          <w:p w14:paraId="22043D3D" w14:textId="77777777" w:rsidR="009B6D90" w:rsidRPr="00297BB5" w:rsidRDefault="009B6D90" w:rsidP="00A64FF5">
            <w:pPr>
              <w:pStyle w:val="tabteksts"/>
              <w:jc w:val="right"/>
            </w:pPr>
            <w:r w:rsidRPr="00297BB5">
              <w:t>-3,8</w:t>
            </w:r>
          </w:p>
        </w:tc>
      </w:tr>
      <w:tr w:rsidR="009B6D90" w:rsidRPr="00CF69B8" w14:paraId="652C6CC6" w14:textId="77777777" w:rsidTr="00AA28EA">
        <w:trPr>
          <w:trHeight w:val="142"/>
          <w:jc w:val="center"/>
        </w:trPr>
        <w:tc>
          <w:tcPr>
            <w:tcW w:w="1869" w:type="pct"/>
          </w:tcPr>
          <w:p w14:paraId="0938C071" w14:textId="77777777" w:rsidR="009B6D90" w:rsidRPr="004C392B" w:rsidRDefault="009B6D90" w:rsidP="00AA28EA">
            <w:pPr>
              <w:pStyle w:val="tabteksts"/>
              <w:jc w:val="both"/>
              <w:rPr>
                <w:szCs w:val="18"/>
                <w:lang w:eastAsia="lv-LV"/>
              </w:rPr>
            </w:pPr>
            <w:r w:rsidRPr="004C392B">
              <w:rPr>
                <w:szCs w:val="18"/>
              </w:rPr>
              <w:t xml:space="preserve">Atlīdzība, </w:t>
            </w:r>
            <w:proofErr w:type="spellStart"/>
            <w:r w:rsidRPr="004C392B">
              <w:rPr>
                <w:i/>
                <w:szCs w:val="18"/>
              </w:rPr>
              <w:t>euro</w:t>
            </w:r>
            <w:proofErr w:type="spellEnd"/>
          </w:p>
        </w:tc>
        <w:tc>
          <w:tcPr>
            <w:tcW w:w="626" w:type="pct"/>
            <w:vAlign w:val="center"/>
          </w:tcPr>
          <w:p w14:paraId="613B6D2A" w14:textId="77777777" w:rsidR="009B6D90" w:rsidRPr="004C1CEE" w:rsidRDefault="009B6D90" w:rsidP="00A64FF5">
            <w:pPr>
              <w:pStyle w:val="tabteksts"/>
              <w:jc w:val="right"/>
              <w:rPr>
                <w:szCs w:val="18"/>
              </w:rPr>
            </w:pPr>
            <w:r w:rsidRPr="004C1CEE">
              <w:rPr>
                <w:szCs w:val="18"/>
              </w:rPr>
              <w:t>2 467 321</w:t>
            </w:r>
          </w:p>
        </w:tc>
        <w:tc>
          <w:tcPr>
            <w:tcW w:w="626" w:type="pct"/>
            <w:vAlign w:val="center"/>
          </w:tcPr>
          <w:p w14:paraId="3FD7D45A" w14:textId="77777777" w:rsidR="009B6D90" w:rsidRPr="004C1CEE" w:rsidRDefault="009B6D90" w:rsidP="00A64FF5">
            <w:pPr>
              <w:pStyle w:val="tabteksts"/>
              <w:jc w:val="right"/>
              <w:rPr>
                <w:szCs w:val="18"/>
              </w:rPr>
            </w:pPr>
            <w:r w:rsidRPr="004C1CEE">
              <w:rPr>
                <w:szCs w:val="18"/>
              </w:rPr>
              <w:t>2 571 492</w:t>
            </w:r>
          </w:p>
        </w:tc>
        <w:tc>
          <w:tcPr>
            <w:tcW w:w="626" w:type="pct"/>
            <w:vAlign w:val="center"/>
          </w:tcPr>
          <w:p w14:paraId="55FA5058" w14:textId="77777777" w:rsidR="009B6D90" w:rsidRPr="004C1CEE" w:rsidRDefault="009B6D90" w:rsidP="00A64FF5">
            <w:pPr>
              <w:pStyle w:val="tabteksts"/>
              <w:jc w:val="right"/>
              <w:rPr>
                <w:szCs w:val="18"/>
              </w:rPr>
            </w:pPr>
            <w:r w:rsidRPr="004C1CEE">
              <w:rPr>
                <w:szCs w:val="18"/>
              </w:rPr>
              <w:t>2 865 166</w:t>
            </w:r>
          </w:p>
        </w:tc>
        <w:tc>
          <w:tcPr>
            <w:tcW w:w="626" w:type="pct"/>
            <w:vAlign w:val="center"/>
          </w:tcPr>
          <w:p w14:paraId="7EE91D07" w14:textId="77777777" w:rsidR="009B6D90" w:rsidRPr="004C1CEE" w:rsidRDefault="009B6D90" w:rsidP="00A64FF5">
            <w:pPr>
              <w:pStyle w:val="tabteksts"/>
              <w:jc w:val="right"/>
              <w:rPr>
                <w:szCs w:val="18"/>
              </w:rPr>
            </w:pPr>
            <w:r w:rsidRPr="004C1CEE">
              <w:rPr>
                <w:szCs w:val="18"/>
              </w:rPr>
              <w:t>2 916 216</w:t>
            </w:r>
          </w:p>
        </w:tc>
        <w:tc>
          <w:tcPr>
            <w:tcW w:w="626" w:type="pct"/>
            <w:vAlign w:val="center"/>
          </w:tcPr>
          <w:p w14:paraId="500B864F" w14:textId="77777777" w:rsidR="009B6D90" w:rsidRPr="004C1CEE" w:rsidRDefault="009B6D90" w:rsidP="00A64FF5">
            <w:pPr>
              <w:jc w:val="right"/>
              <w:rPr>
                <w:sz w:val="18"/>
                <w:szCs w:val="18"/>
              </w:rPr>
            </w:pPr>
            <w:r w:rsidRPr="004C1CEE">
              <w:rPr>
                <w:sz w:val="18"/>
                <w:szCs w:val="18"/>
              </w:rPr>
              <w:t>2 715 429</w:t>
            </w:r>
          </w:p>
        </w:tc>
      </w:tr>
      <w:tr w:rsidR="009B6D90" w:rsidRPr="00CF69B8" w14:paraId="7303B37B" w14:textId="77777777" w:rsidTr="00AA28EA">
        <w:trPr>
          <w:trHeight w:val="87"/>
          <w:jc w:val="center"/>
        </w:trPr>
        <w:tc>
          <w:tcPr>
            <w:tcW w:w="1869" w:type="pct"/>
          </w:tcPr>
          <w:p w14:paraId="7455CD3B" w14:textId="77777777" w:rsidR="009B6D90" w:rsidRPr="004C392B" w:rsidRDefault="009B6D90" w:rsidP="00AA28EA">
            <w:pPr>
              <w:pStyle w:val="tabteksts"/>
              <w:jc w:val="both"/>
              <w:rPr>
                <w:szCs w:val="18"/>
                <w:lang w:eastAsia="lv-LV"/>
              </w:rPr>
            </w:pPr>
            <w:r w:rsidRPr="004C392B">
              <w:rPr>
                <w:szCs w:val="18"/>
              </w:rPr>
              <w:t>Vidējais amata vietu skaits gadā</w:t>
            </w:r>
          </w:p>
        </w:tc>
        <w:tc>
          <w:tcPr>
            <w:tcW w:w="626" w:type="pct"/>
            <w:vAlign w:val="center"/>
          </w:tcPr>
          <w:p w14:paraId="1AAF4074" w14:textId="77777777" w:rsidR="009B6D90" w:rsidRPr="00323FD4" w:rsidRDefault="009B6D90" w:rsidP="00A64FF5">
            <w:pPr>
              <w:pStyle w:val="tabteksts"/>
              <w:jc w:val="right"/>
              <w:rPr>
                <w:szCs w:val="18"/>
              </w:rPr>
            </w:pPr>
            <w:r w:rsidRPr="00323FD4">
              <w:rPr>
                <w:szCs w:val="18"/>
              </w:rPr>
              <w:t>85</w:t>
            </w:r>
          </w:p>
        </w:tc>
        <w:tc>
          <w:tcPr>
            <w:tcW w:w="626" w:type="pct"/>
            <w:vAlign w:val="center"/>
          </w:tcPr>
          <w:p w14:paraId="50486AE5" w14:textId="77777777" w:rsidR="009B6D90" w:rsidRPr="00323FD4" w:rsidRDefault="009B6D90" w:rsidP="00A64FF5">
            <w:pPr>
              <w:pStyle w:val="tabteksts"/>
              <w:jc w:val="right"/>
              <w:rPr>
                <w:szCs w:val="18"/>
              </w:rPr>
            </w:pPr>
            <w:r w:rsidRPr="00323FD4">
              <w:rPr>
                <w:szCs w:val="18"/>
              </w:rPr>
              <w:t>83</w:t>
            </w:r>
          </w:p>
        </w:tc>
        <w:tc>
          <w:tcPr>
            <w:tcW w:w="626" w:type="pct"/>
            <w:vAlign w:val="center"/>
          </w:tcPr>
          <w:p w14:paraId="0539BB58" w14:textId="77777777" w:rsidR="009B6D90" w:rsidRPr="00323FD4" w:rsidRDefault="009B6D90" w:rsidP="00A64FF5">
            <w:pPr>
              <w:pStyle w:val="tabteksts"/>
              <w:jc w:val="right"/>
              <w:rPr>
                <w:szCs w:val="18"/>
                <w:vertAlign w:val="superscript"/>
              </w:rPr>
            </w:pPr>
            <w:r w:rsidRPr="00323FD4">
              <w:rPr>
                <w:szCs w:val="18"/>
              </w:rPr>
              <w:t>83</w:t>
            </w:r>
          </w:p>
        </w:tc>
        <w:tc>
          <w:tcPr>
            <w:tcW w:w="626" w:type="pct"/>
            <w:vAlign w:val="center"/>
          </w:tcPr>
          <w:p w14:paraId="12D4E4E1" w14:textId="77777777" w:rsidR="009B6D90" w:rsidRPr="00323FD4" w:rsidRDefault="009B6D90" w:rsidP="00A64FF5">
            <w:pPr>
              <w:pStyle w:val="tabteksts"/>
              <w:jc w:val="right"/>
              <w:rPr>
                <w:szCs w:val="18"/>
              </w:rPr>
            </w:pPr>
            <w:r w:rsidRPr="00323FD4">
              <w:rPr>
                <w:szCs w:val="18"/>
              </w:rPr>
              <w:t>83</w:t>
            </w:r>
          </w:p>
        </w:tc>
        <w:tc>
          <w:tcPr>
            <w:tcW w:w="626" w:type="pct"/>
            <w:vAlign w:val="center"/>
          </w:tcPr>
          <w:p w14:paraId="0C5D5146" w14:textId="77777777" w:rsidR="009B6D90" w:rsidRPr="00323FD4" w:rsidRDefault="009B6D90" w:rsidP="00A64FF5">
            <w:pPr>
              <w:pStyle w:val="tabteksts"/>
              <w:jc w:val="right"/>
              <w:rPr>
                <w:szCs w:val="18"/>
              </w:rPr>
            </w:pPr>
            <w:r w:rsidRPr="00323FD4">
              <w:rPr>
                <w:szCs w:val="18"/>
              </w:rPr>
              <w:t>83</w:t>
            </w:r>
          </w:p>
        </w:tc>
      </w:tr>
      <w:tr w:rsidR="009B6D90" w:rsidRPr="00CF69B8" w14:paraId="0C06A07A" w14:textId="77777777" w:rsidTr="00AA28EA">
        <w:trPr>
          <w:trHeight w:val="162"/>
          <w:jc w:val="center"/>
        </w:trPr>
        <w:tc>
          <w:tcPr>
            <w:tcW w:w="1869" w:type="pct"/>
          </w:tcPr>
          <w:p w14:paraId="700979B4" w14:textId="77777777" w:rsidR="009B6D90" w:rsidRPr="004C392B" w:rsidRDefault="009B6D90" w:rsidP="00AA28EA">
            <w:pPr>
              <w:pStyle w:val="tabteksts"/>
              <w:jc w:val="both"/>
              <w:rPr>
                <w:szCs w:val="18"/>
                <w:lang w:eastAsia="lv-LV"/>
              </w:rPr>
            </w:pPr>
            <w:r w:rsidRPr="004C392B">
              <w:rPr>
                <w:szCs w:val="18"/>
              </w:rPr>
              <w:lastRenderedPageBreak/>
              <w:t xml:space="preserve">Vidējā atlīdzība amata vietai </w:t>
            </w:r>
            <w:r w:rsidRPr="004C392B">
              <w:rPr>
                <w:szCs w:val="18"/>
                <w:lang w:eastAsia="lv-LV"/>
              </w:rPr>
              <w:t>(mēnesī)</w:t>
            </w:r>
            <w:r w:rsidRPr="004C392B">
              <w:rPr>
                <w:szCs w:val="18"/>
              </w:rPr>
              <w:t xml:space="preserve">, </w:t>
            </w:r>
            <w:proofErr w:type="spellStart"/>
            <w:r w:rsidRPr="004C392B">
              <w:rPr>
                <w:i/>
                <w:szCs w:val="18"/>
              </w:rPr>
              <w:t>euro</w:t>
            </w:r>
            <w:proofErr w:type="spellEnd"/>
          </w:p>
        </w:tc>
        <w:tc>
          <w:tcPr>
            <w:tcW w:w="626" w:type="pct"/>
          </w:tcPr>
          <w:p w14:paraId="368EF0B1" w14:textId="77777777" w:rsidR="009B6D90" w:rsidRPr="00323FD4" w:rsidRDefault="009B6D90" w:rsidP="00A64FF5">
            <w:pPr>
              <w:pStyle w:val="tabteksts"/>
              <w:jc w:val="right"/>
              <w:rPr>
                <w:szCs w:val="18"/>
              </w:rPr>
            </w:pPr>
            <w:r w:rsidRPr="00323FD4">
              <w:rPr>
                <w:szCs w:val="18"/>
              </w:rPr>
              <w:t>2 419</w:t>
            </w:r>
          </w:p>
        </w:tc>
        <w:tc>
          <w:tcPr>
            <w:tcW w:w="626" w:type="pct"/>
          </w:tcPr>
          <w:p w14:paraId="24B48B59" w14:textId="77777777" w:rsidR="009B6D90" w:rsidRPr="00323FD4" w:rsidRDefault="009B6D90" w:rsidP="00A64FF5">
            <w:pPr>
              <w:pStyle w:val="tabteksts"/>
              <w:jc w:val="right"/>
              <w:rPr>
                <w:szCs w:val="18"/>
              </w:rPr>
            </w:pPr>
            <w:r w:rsidRPr="00323FD4">
              <w:rPr>
                <w:szCs w:val="18"/>
              </w:rPr>
              <w:t>2 582</w:t>
            </w:r>
          </w:p>
        </w:tc>
        <w:tc>
          <w:tcPr>
            <w:tcW w:w="626" w:type="pct"/>
          </w:tcPr>
          <w:p w14:paraId="3D528F07" w14:textId="77777777" w:rsidR="009B6D90" w:rsidRPr="00323FD4" w:rsidRDefault="009B6D90" w:rsidP="00A64FF5">
            <w:pPr>
              <w:pStyle w:val="tabteksts"/>
              <w:jc w:val="right"/>
              <w:rPr>
                <w:szCs w:val="18"/>
              </w:rPr>
            </w:pPr>
            <w:r w:rsidRPr="00323FD4">
              <w:rPr>
                <w:szCs w:val="18"/>
              </w:rPr>
              <w:t>2 877</w:t>
            </w:r>
          </w:p>
        </w:tc>
        <w:tc>
          <w:tcPr>
            <w:tcW w:w="626" w:type="pct"/>
          </w:tcPr>
          <w:p w14:paraId="2345D424" w14:textId="77777777" w:rsidR="009B6D90" w:rsidRPr="00323FD4" w:rsidRDefault="009B6D90" w:rsidP="00A64FF5">
            <w:pPr>
              <w:pStyle w:val="tabteksts"/>
              <w:jc w:val="right"/>
              <w:rPr>
                <w:szCs w:val="18"/>
              </w:rPr>
            </w:pPr>
            <w:r w:rsidRPr="00323FD4">
              <w:rPr>
                <w:szCs w:val="18"/>
              </w:rPr>
              <w:t>2 928</w:t>
            </w:r>
          </w:p>
        </w:tc>
        <w:tc>
          <w:tcPr>
            <w:tcW w:w="626" w:type="pct"/>
          </w:tcPr>
          <w:p w14:paraId="48E81F53" w14:textId="77777777" w:rsidR="009B6D90" w:rsidRPr="00323FD4" w:rsidRDefault="009B6D90" w:rsidP="00A64FF5">
            <w:pPr>
              <w:pStyle w:val="tabteksts"/>
              <w:jc w:val="right"/>
              <w:rPr>
                <w:szCs w:val="18"/>
              </w:rPr>
            </w:pPr>
            <w:r w:rsidRPr="00323FD4">
              <w:rPr>
                <w:szCs w:val="18"/>
              </w:rPr>
              <w:t>2 726</w:t>
            </w:r>
          </w:p>
        </w:tc>
      </w:tr>
    </w:tbl>
    <w:p w14:paraId="75471C51" w14:textId="77777777" w:rsidR="009B6D90" w:rsidRPr="004C392B" w:rsidRDefault="009B6D90" w:rsidP="009B6D90">
      <w:pPr>
        <w:pStyle w:val="Tabuluvirsraksti"/>
        <w:tabs>
          <w:tab w:val="left" w:pos="1252"/>
        </w:tabs>
        <w:spacing w:before="240" w:after="240"/>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2025. </w:t>
      </w:r>
      <w:r w:rsidRPr="00BB2102">
        <w:rPr>
          <w:b/>
          <w:color w:val="000000" w:themeColor="text1"/>
          <w:lang w:eastAsia="lv-LV"/>
        </w:rPr>
        <w:t>gada projektu ar</w:t>
      </w:r>
      <w:r>
        <w:rPr>
          <w:b/>
          <w:color w:val="000000" w:themeColor="text1"/>
          <w:lang w:eastAsia="lv-LV"/>
        </w:rPr>
        <w:t xml:space="preserve"> 2024. </w:t>
      </w:r>
      <w:r w:rsidRPr="00BB2102">
        <w:rPr>
          <w:b/>
          <w:color w:val="000000" w:themeColor="text1"/>
          <w:lang w:eastAsia="lv-LV"/>
        </w:rPr>
        <w:t>gada plānu</w:t>
      </w:r>
    </w:p>
    <w:p w14:paraId="441651E0"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EF3934" w14:paraId="4B88979E" w14:textId="77777777" w:rsidTr="00AA28EA">
        <w:trPr>
          <w:trHeight w:val="142"/>
          <w:tblHeader/>
          <w:jc w:val="center"/>
        </w:trPr>
        <w:tc>
          <w:tcPr>
            <w:tcW w:w="2889" w:type="pct"/>
            <w:shd w:val="clear" w:color="auto" w:fill="auto"/>
            <w:vAlign w:val="center"/>
          </w:tcPr>
          <w:p w14:paraId="274FE15B" w14:textId="77777777" w:rsidR="009B6D90" w:rsidRPr="00EF3934" w:rsidRDefault="009B6D90" w:rsidP="00A64FF5">
            <w:pPr>
              <w:pStyle w:val="tabteksts"/>
              <w:jc w:val="center"/>
              <w:rPr>
                <w:color w:val="000000" w:themeColor="text1"/>
                <w:szCs w:val="18"/>
              </w:rPr>
            </w:pPr>
            <w:r w:rsidRPr="00EF3934">
              <w:rPr>
                <w:color w:val="000000" w:themeColor="text1"/>
                <w:szCs w:val="18"/>
                <w:lang w:eastAsia="lv-LV"/>
              </w:rPr>
              <w:t>Pasākums</w:t>
            </w:r>
          </w:p>
        </w:tc>
        <w:tc>
          <w:tcPr>
            <w:tcW w:w="704" w:type="pct"/>
            <w:shd w:val="clear" w:color="auto" w:fill="auto"/>
            <w:vAlign w:val="center"/>
          </w:tcPr>
          <w:p w14:paraId="3E8537E0" w14:textId="77777777" w:rsidR="009B6D90" w:rsidRPr="00EF3934" w:rsidRDefault="009B6D90" w:rsidP="00A64FF5">
            <w:pPr>
              <w:pStyle w:val="tabteksts"/>
              <w:jc w:val="center"/>
              <w:rPr>
                <w:color w:val="000000" w:themeColor="text1"/>
                <w:szCs w:val="18"/>
                <w:lang w:eastAsia="lv-LV"/>
              </w:rPr>
            </w:pPr>
            <w:r w:rsidRPr="00EF3934">
              <w:rPr>
                <w:color w:val="000000" w:themeColor="text1"/>
                <w:szCs w:val="18"/>
                <w:lang w:eastAsia="lv-LV"/>
              </w:rPr>
              <w:t>Samazinājums</w:t>
            </w:r>
          </w:p>
        </w:tc>
        <w:tc>
          <w:tcPr>
            <w:tcW w:w="704" w:type="pct"/>
            <w:shd w:val="clear" w:color="auto" w:fill="auto"/>
            <w:vAlign w:val="center"/>
          </w:tcPr>
          <w:p w14:paraId="17BD61B9" w14:textId="77777777" w:rsidR="009B6D90" w:rsidRPr="00EF3934" w:rsidRDefault="009B6D90" w:rsidP="00A64FF5">
            <w:pPr>
              <w:pStyle w:val="tabteksts"/>
              <w:jc w:val="center"/>
              <w:rPr>
                <w:color w:val="000000" w:themeColor="text1"/>
                <w:szCs w:val="18"/>
                <w:lang w:eastAsia="lv-LV"/>
              </w:rPr>
            </w:pPr>
            <w:r w:rsidRPr="00EF3934">
              <w:rPr>
                <w:color w:val="000000" w:themeColor="text1"/>
                <w:szCs w:val="18"/>
                <w:lang w:eastAsia="lv-LV"/>
              </w:rPr>
              <w:t>Palielinājums</w:t>
            </w:r>
          </w:p>
        </w:tc>
        <w:tc>
          <w:tcPr>
            <w:tcW w:w="704" w:type="pct"/>
            <w:shd w:val="clear" w:color="auto" w:fill="auto"/>
            <w:vAlign w:val="center"/>
          </w:tcPr>
          <w:p w14:paraId="575AA569" w14:textId="77777777" w:rsidR="009B6D90" w:rsidRPr="00EF3934" w:rsidRDefault="009B6D90" w:rsidP="00A64FF5">
            <w:pPr>
              <w:pStyle w:val="tabteksts"/>
              <w:jc w:val="center"/>
              <w:rPr>
                <w:color w:val="000000" w:themeColor="text1"/>
                <w:szCs w:val="18"/>
                <w:lang w:eastAsia="lv-LV"/>
              </w:rPr>
            </w:pPr>
            <w:r w:rsidRPr="00EF3934">
              <w:rPr>
                <w:color w:val="000000" w:themeColor="text1"/>
                <w:szCs w:val="18"/>
                <w:lang w:eastAsia="lv-LV"/>
              </w:rPr>
              <w:t>Izmaiņas</w:t>
            </w:r>
          </w:p>
        </w:tc>
      </w:tr>
      <w:tr w:rsidR="009B6D90" w:rsidRPr="00EF3934" w14:paraId="11D80189" w14:textId="77777777" w:rsidTr="00AA28EA">
        <w:trPr>
          <w:trHeight w:val="142"/>
          <w:jc w:val="center"/>
        </w:trPr>
        <w:tc>
          <w:tcPr>
            <w:tcW w:w="2889" w:type="pct"/>
            <w:shd w:val="clear" w:color="auto" w:fill="D9D9D9" w:themeFill="background1" w:themeFillShade="D9"/>
          </w:tcPr>
          <w:p w14:paraId="522D6682" w14:textId="77777777" w:rsidR="009B6D90" w:rsidRPr="00EF3934" w:rsidRDefault="009B6D90" w:rsidP="00AA28EA">
            <w:pPr>
              <w:pStyle w:val="tabteksts"/>
              <w:jc w:val="both"/>
              <w:rPr>
                <w:b/>
                <w:bCs/>
                <w:color w:val="000000" w:themeColor="text1"/>
                <w:szCs w:val="18"/>
                <w:lang w:eastAsia="lv-LV"/>
              </w:rPr>
            </w:pPr>
            <w:r w:rsidRPr="00EF3934">
              <w:rPr>
                <w:b/>
                <w:bCs/>
                <w:color w:val="000000" w:themeColor="text1"/>
                <w:szCs w:val="18"/>
                <w:lang w:eastAsia="lv-LV"/>
              </w:rPr>
              <w:t>Izdevumi - kopā</w:t>
            </w:r>
          </w:p>
        </w:tc>
        <w:tc>
          <w:tcPr>
            <w:tcW w:w="704" w:type="pct"/>
            <w:shd w:val="clear" w:color="auto" w:fill="D9D9D9" w:themeFill="background1" w:themeFillShade="D9"/>
          </w:tcPr>
          <w:p w14:paraId="32C26876" w14:textId="77777777" w:rsidR="009B6D90" w:rsidRPr="00EF3934" w:rsidRDefault="009B6D90" w:rsidP="00A64FF5">
            <w:pPr>
              <w:pStyle w:val="tabteksts"/>
              <w:jc w:val="right"/>
              <w:rPr>
                <w:b/>
                <w:bCs/>
                <w:color w:val="000000" w:themeColor="text1"/>
                <w:szCs w:val="18"/>
                <w:lang w:eastAsia="lv-LV"/>
              </w:rPr>
            </w:pPr>
            <w:r w:rsidRPr="00C0201E">
              <w:rPr>
                <w:b/>
                <w:bCs/>
                <w:color w:val="000000" w:themeColor="text1"/>
                <w:szCs w:val="18"/>
                <w:lang w:eastAsia="lv-LV"/>
              </w:rPr>
              <w:t>143</w:t>
            </w:r>
            <w:r>
              <w:rPr>
                <w:b/>
                <w:bCs/>
                <w:color w:val="000000" w:themeColor="text1"/>
                <w:szCs w:val="18"/>
                <w:lang w:eastAsia="lv-LV"/>
              </w:rPr>
              <w:t> </w:t>
            </w:r>
            <w:r w:rsidRPr="00C0201E">
              <w:rPr>
                <w:b/>
                <w:bCs/>
                <w:color w:val="000000" w:themeColor="text1"/>
                <w:szCs w:val="18"/>
                <w:lang w:eastAsia="lv-LV"/>
              </w:rPr>
              <w:t>695</w:t>
            </w:r>
          </w:p>
        </w:tc>
        <w:tc>
          <w:tcPr>
            <w:tcW w:w="704" w:type="pct"/>
            <w:shd w:val="clear" w:color="auto" w:fill="D9D9D9" w:themeFill="background1" w:themeFillShade="D9"/>
          </w:tcPr>
          <w:p w14:paraId="672E4B89" w14:textId="77777777" w:rsidR="009B6D90" w:rsidRPr="00EF3934" w:rsidRDefault="009B6D90" w:rsidP="00A64FF5">
            <w:pPr>
              <w:pStyle w:val="tabteksts"/>
              <w:jc w:val="right"/>
              <w:rPr>
                <w:b/>
                <w:bCs/>
                <w:color w:val="000000" w:themeColor="text1"/>
                <w:szCs w:val="18"/>
                <w:lang w:eastAsia="lv-LV"/>
              </w:rPr>
            </w:pPr>
            <w:r>
              <w:rPr>
                <w:b/>
                <w:bCs/>
                <w:color w:val="000000" w:themeColor="text1"/>
                <w:szCs w:val="18"/>
                <w:lang w:eastAsia="lv-LV"/>
              </w:rPr>
              <w:t>391 657</w:t>
            </w:r>
          </w:p>
        </w:tc>
        <w:tc>
          <w:tcPr>
            <w:tcW w:w="704" w:type="pct"/>
            <w:shd w:val="clear" w:color="auto" w:fill="D9D9D9" w:themeFill="background1" w:themeFillShade="D9"/>
          </w:tcPr>
          <w:p w14:paraId="7614AA59" w14:textId="77777777" w:rsidR="009B6D90" w:rsidRPr="00EF3934" w:rsidRDefault="009B6D90" w:rsidP="00A64FF5">
            <w:pPr>
              <w:pStyle w:val="tabteksts"/>
              <w:jc w:val="right"/>
              <w:rPr>
                <w:b/>
                <w:bCs/>
                <w:color w:val="000000" w:themeColor="text1"/>
                <w:szCs w:val="18"/>
                <w:lang w:eastAsia="lv-LV"/>
              </w:rPr>
            </w:pPr>
            <w:r w:rsidRPr="00EF3934">
              <w:rPr>
                <w:b/>
                <w:bCs/>
                <w:color w:val="000000" w:themeColor="text1"/>
                <w:szCs w:val="18"/>
                <w:lang w:eastAsia="lv-LV"/>
              </w:rPr>
              <w:t>247 962</w:t>
            </w:r>
          </w:p>
        </w:tc>
      </w:tr>
      <w:tr w:rsidR="009B6D90" w:rsidRPr="00EF3934" w14:paraId="1F62F902" w14:textId="77777777" w:rsidTr="00AA28EA">
        <w:trPr>
          <w:jc w:val="center"/>
        </w:trPr>
        <w:tc>
          <w:tcPr>
            <w:tcW w:w="5000" w:type="pct"/>
            <w:gridSpan w:val="4"/>
            <w:shd w:val="clear" w:color="auto" w:fill="auto"/>
          </w:tcPr>
          <w:p w14:paraId="26BF9925" w14:textId="77777777" w:rsidR="009B6D90" w:rsidRPr="00EF3934" w:rsidRDefault="009B6D90" w:rsidP="00A64FF5">
            <w:pPr>
              <w:pStyle w:val="tabteksts"/>
              <w:ind w:firstLine="313"/>
              <w:rPr>
                <w:color w:val="000000" w:themeColor="text1"/>
                <w:szCs w:val="18"/>
              </w:rPr>
            </w:pPr>
            <w:r w:rsidRPr="00EF3934">
              <w:rPr>
                <w:i/>
                <w:color w:val="000000" w:themeColor="text1"/>
                <w:szCs w:val="18"/>
                <w:lang w:eastAsia="lv-LV"/>
              </w:rPr>
              <w:t>t. sk.:</w:t>
            </w:r>
          </w:p>
        </w:tc>
      </w:tr>
      <w:tr w:rsidR="009B6D90" w:rsidRPr="00EF3934" w14:paraId="31F01841" w14:textId="77777777" w:rsidTr="00AA28EA">
        <w:trPr>
          <w:trHeight w:val="142"/>
          <w:jc w:val="center"/>
        </w:trPr>
        <w:tc>
          <w:tcPr>
            <w:tcW w:w="2889" w:type="pct"/>
            <w:shd w:val="clear" w:color="auto" w:fill="F2F2F2" w:themeFill="background1" w:themeFillShade="F2"/>
          </w:tcPr>
          <w:p w14:paraId="32F79007" w14:textId="77777777" w:rsidR="009B6D90" w:rsidRPr="00EF3934" w:rsidRDefault="009B6D90" w:rsidP="00A64FF5">
            <w:pPr>
              <w:pStyle w:val="tabteksts"/>
              <w:jc w:val="both"/>
              <w:rPr>
                <w:i/>
                <w:color w:val="000000" w:themeColor="text1"/>
                <w:szCs w:val="18"/>
                <w:lang w:eastAsia="lv-LV"/>
              </w:rPr>
            </w:pPr>
            <w:r w:rsidRPr="00EF3934">
              <w:rPr>
                <w:szCs w:val="18"/>
                <w:u w:val="single"/>
                <w:lang w:eastAsia="lv-LV"/>
              </w:rPr>
              <w:t>Citas izmaiņas</w:t>
            </w:r>
          </w:p>
        </w:tc>
        <w:tc>
          <w:tcPr>
            <w:tcW w:w="704" w:type="pct"/>
            <w:shd w:val="clear" w:color="auto" w:fill="F2F2F2" w:themeFill="background1" w:themeFillShade="F2"/>
          </w:tcPr>
          <w:p w14:paraId="5E5D2F43" w14:textId="77777777" w:rsidR="009B6D90" w:rsidRPr="00EF3934" w:rsidRDefault="009B6D90" w:rsidP="00A64FF5">
            <w:pPr>
              <w:pStyle w:val="tabteksts"/>
              <w:jc w:val="right"/>
              <w:rPr>
                <w:color w:val="000000" w:themeColor="text1"/>
                <w:szCs w:val="18"/>
              </w:rPr>
            </w:pPr>
            <w:r w:rsidRPr="00C0201E">
              <w:rPr>
                <w:color w:val="000000" w:themeColor="text1"/>
                <w:szCs w:val="18"/>
              </w:rPr>
              <w:t>143</w:t>
            </w:r>
            <w:r>
              <w:rPr>
                <w:color w:val="000000" w:themeColor="text1"/>
                <w:szCs w:val="18"/>
              </w:rPr>
              <w:t> </w:t>
            </w:r>
            <w:r w:rsidRPr="00C0201E">
              <w:rPr>
                <w:color w:val="000000" w:themeColor="text1"/>
                <w:szCs w:val="18"/>
              </w:rPr>
              <w:t>695</w:t>
            </w:r>
          </w:p>
        </w:tc>
        <w:tc>
          <w:tcPr>
            <w:tcW w:w="704" w:type="pct"/>
            <w:shd w:val="clear" w:color="auto" w:fill="F2F2F2" w:themeFill="background1" w:themeFillShade="F2"/>
          </w:tcPr>
          <w:p w14:paraId="37EB0B8F" w14:textId="77777777" w:rsidR="009B6D90" w:rsidRPr="00EF3934" w:rsidRDefault="009B6D90" w:rsidP="00A64FF5">
            <w:pPr>
              <w:pStyle w:val="tabteksts"/>
              <w:jc w:val="right"/>
              <w:rPr>
                <w:color w:val="000000" w:themeColor="text1"/>
                <w:szCs w:val="18"/>
              </w:rPr>
            </w:pPr>
            <w:r>
              <w:rPr>
                <w:color w:val="000000" w:themeColor="text1"/>
                <w:szCs w:val="18"/>
              </w:rPr>
              <w:t>391 657</w:t>
            </w:r>
          </w:p>
        </w:tc>
        <w:tc>
          <w:tcPr>
            <w:tcW w:w="704" w:type="pct"/>
            <w:shd w:val="clear" w:color="auto" w:fill="F2F2F2" w:themeFill="background1" w:themeFillShade="F2"/>
          </w:tcPr>
          <w:p w14:paraId="4F274E35" w14:textId="77777777" w:rsidR="009B6D90" w:rsidRPr="00EF3934" w:rsidRDefault="009B6D90" w:rsidP="00A64FF5">
            <w:pPr>
              <w:pStyle w:val="tabteksts"/>
              <w:jc w:val="right"/>
              <w:rPr>
                <w:color w:val="000000" w:themeColor="text1"/>
                <w:szCs w:val="18"/>
              </w:rPr>
            </w:pPr>
            <w:r>
              <w:rPr>
                <w:color w:val="000000" w:themeColor="text1"/>
                <w:szCs w:val="18"/>
              </w:rPr>
              <w:t>247 962</w:t>
            </w:r>
          </w:p>
        </w:tc>
      </w:tr>
      <w:tr w:rsidR="009B6D90" w:rsidRPr="00EF3934" w14:paraId="28256144" w14:textId="77777777" w:rsidTr="00AA28EA">
        <w:trPr>
          <w:trHeight w:val="142"/>
          <w:jc w:val="center"/>
        </w:trPr>
        <w:tc>
          <w:tcPr>
            <w:tcW w:w="2889" w:type="pct"/>
            <w:shd w:val="clear" w:color="auto" w:fill="auto"/>
          </w:tcPr>
          <w:p w14:paraId="62DF36A6" w14:textId="77777777" w:rsidR="009B6D90" w:rsidRPr="00EF3934" w:rsidRDefault="009B6D90" w:rsidP="00A64FF5">
            <w:pPr>
              <w:pStyle w:val="tabteksts"/>
              <w:jc w:val="both"/>
              <w:rPr>
                <w:szCs w:val="18"/>
                <w:u w:val="single"/>
                <w:lang w:eastAsia="lv-LV"/>
              </w:rPr>
            </w:pPr>
            <w:r w:rsidRPr="00EF3934">
              <w:rPr>
                <w:i/>
                <w:color w:val="000000" w:themeColor="text1"/>
                <w:szCs w:val="18"/>
                <w:lang w:eastAsia="lv-LV"/>
              </w:rPr>
              <w:t>Palielināti izdevumi prioritārajam pasākumam “</w:t>
            </w:r>
            <w:r w:rsidRPr="00DD5E67">
              <w:rPr>
                <w:i/>
                <w:color w:val="000000" w:themeColor="text1"/>
                <w:szCs w:val="18"/>
                <w:lang w:eastAsia="lv-LV"/>
              </w:rPr>
              <w:t>Valsts tiešās pārvaldes iestādēs nodarbināto  atalgojuma palielināšana</w:t>
            </w:r>
            <w:r w:rsidRPr="00EF3934">
              <w:rPr>
                <w:i/>
                <w:color w:val="000000" w:themeColor="text1"/>
                <w:szCs w:val="18"/>
                <w:lang w:eastAsia="lv-LV"/>
              </w:rPr>
              <w:t xml:space="preserve">”, ievērojot paredzētā finansējuma apmēru 2025. gadā </w:t>
            </w:r>
          </w:p>
        </w:tc>
        <w:tc>
          <w:tcPr>
            <w:tcW w:w="704" w:type="pct"/>
            <w:shd w:val="clear" w:color="auto" w:fill="auto"/>
          </w:tcPr>
          <w:p w14:paraId="2840719F" w14:textId="77777777" w:rsidR="009B6D90" w:rsidRPr="00EF3934" w:rsidRDefault="009B6D90" w:rsidP="00A64FF5">
            <w:pPr>
              <w:pStyle w:val="tabteksts"/>
              <w:jc w:val="center"/>
              <w:rPr>
                <w:color w:val="000000" w:themeColor="text1"/>
                <w:szCs w:val="18"/>
              </w:rPr>
            </w:pPr>
            <w:r w:rsidRPr="00EF3934">
              <w:rPr>
                <w:color w:val="000000" w:themeColor="text1"/>
                <w:szCs w:val="18"/>
              </w:rPr>
              <w:t>-</w:t>
            </w:r>
          </w:p>
        </w:tc>
        <w:tc>
          <w:tcPr>
            <w:tcW w:w="704" w:type="pct"/>
            <w:shd w:val="clear" w:color="auto" w:fill="auto"/>
          </w:tcPr>
          <w:p w14:paraId="4B53A924" w14:textId="77777777" w:rsidR="009B6D90" w:rsidRPr="00EF3934" w:rsidRDefault="009B6D90" w:rsidP="00A64FF5">
            <w:pPr>
              <w:pStyle w:val="tabteksts"/>
              <w:jc w:val="right"/>
              <w:rPr>
                <w:color w:val="000000" w:themeColor="text1"/>
                <w:szCs w:val="18"/>
              </w:rPr>
            </w:pPr>
            <w:r w:rsidRPr="00EF3934">
              <w:rPr>
                <w:color w:val="000000" w:themeColor="text1"/>
                <w:szCs w:val="18"/>
              </w:rPr>
              <w:t>55 489</w:t>
            </w:r>
          </w:p>
        </w:tc>
        <w:tc>
          <w:tcPr>
            <w:tcW w:w="704" w:type="pct"/>
            <w:shd w:val="clear" w:color="auto" w:fill="auto"/>
          </w:tcPr>
          <w:p w14:paraId="638CB5C0" w14:textId="77777777" w:rsidR="009B6D90" w:rsidRPr="00EF3934" w:rsidRDefault="009B6D90" w:rsidP="00A64FF5">
            <w:pPr>
              <w:pStyle w:val="tabteksts"/>
              <w:jc w:val="right"/>
              <w:rPr>
                <w:color w:val="000000" w:themeColor="text1"/>
                <w:szCs w:val="18"/>
              </w:rPr>
            </w:pPr>
            <w:r w:rsidRPr="00EF3934">
              <w:rPr>
                <w:color w:val="000000" w:themeColor="text1"/>
                <w:szCs w:val="18"/>
              </w:rPr>
              <w:t>55 489</w:t>
            </w:r>
          </w:p>
        </w:tc>
      </w:tr>
      <w:tr w:rsidR="009B6D90" w:rsidRPr="00EF3934" w14:paraId="041F9EF6" w14:textId="77777777" w:rsidTr="00AA28EA">
        <w:trPr>
          <w:trHeight w:val="142"/>
          <w:jc w:val="center"/>
        </w:trPr>
        <w:tc>
          <w:tcPr>
            <w:tcW w:w="2889" w:type="pct"/>
            <w:shd w:val="clear" w:color="auto" w:fill="auto"/>
          </w:tcPr>
          <w:p w14:paraId="3D11315D" w14:textId="77777777" w:rsidR="009B6D90" w:rsidRPr="00EF3934" w:rsidRDefault="009B6D90" w:rsidP="00A64FF5">
            <w:pPr>
              <w:pStyle w:val="tabteksts"/>
              <w:jc w:val="both"/>
              <w:rPr>
                <w:i/>
                <w:color w:val="000000" w:themeColor="text1"/>
                <w:szCs w:val="18"/>
                <w:lang w:eastAsia="lv-LV"/>
              </w:rPr>
            </w:pPr>
            <w:r w:rsidRPr="00EF3934">
              <w:rPr>
                <w:i/>
                <w:color w:val="000000" w:themeColor="text1"/>
                <w:szCs w:val="18"/>
                <w:lang w:eastAsia="lv-LV"/>
              </w:rPr>
              <w:t>Palielināti izdevumi prioritārajam pasākumam “Būvniecības informācijas sistēmas tālāka attīstība un pakalpojumu modernizēšana uzņēmējdarbības vides uzlabošanai</w:t>
            </w:r>
            <w:r>
              <w:rPr>
                <w:i/>
                <w:color w:val="000000" w:themeColor="text1"/>
                <w:szCs w:val="18"/>
                <w:lang w:eastAsia="lv-LV"/>
              </w:rPr>
              <w:t>”</w:t>
            </w:r>
            <w:r w:rsidRPr="00EF3934">
              <w:rPr>
                <w:i/>
                <w:color w:val="000000" w:themeColor="text1"/>
                <w:szCs w:val="18"/>
                <w:lang w:eastAsia="lv-LV"/>
              </w:rPr>
              <w:t>, ievērojot paredzētā finansējuma apmēru 2025.gadā</w:t>
            </w:r>
          </w:p>
        </w:tc>
        <w:tc>
          <w:tcPr>
            <w:tcW w:w="704" w:type="pct"/>
            <w:shd w:val="clear" w:color="auto" w:fill="auto"/>
          </w:tcPr>
          <w:p w14:paraId="579F9773" w14:textId="77777777" w:rsidR="009B6D90" w:rsidRPr="00EF3934" w:rsidRDefault="009B6D90" w:rsidP="00A64FF5">
            <w:pPr>
              <w:pStyle w:val="tabteksts"/>
              <w:jc w:val="center"/>
              <w:rPr>
                <w:color w:val="000000" w:themeColor="text1"/>
                <w:szCs w:val="18"/>
              </w:rPr>
            </w:pPr>
            <w:r w:rsidRPr="00EF3934">
              <w:rPr>
                <w:color w:val="000000" w:themeColor="text1"/>
                <w:szCs w:val="18"/>
              </w:rPr>
              <w:t>-</w:t>
            </w:r>
          </w:p>
        </w:tc>
        <w:tc>
          <w:tcPr>
            <w:tcW w:w="704" w:type="pct"/>
            <w:shd w:val="clear" w:color="auto" w:fill="auto"/>
          </w:tcPr>
          <w:p w14:paraId="2081E860" w14:textId="77777777" w:rsidR="009B6D90" w:rsidRPr="00EF3934" w:rsidRDefault="009B6D90" w:rsidP="00A64FF5">
            <w:pPr>
              <w:pStyle w:val="tabteksts"/>
              <w:jc w:val="right"/>
              <w:rPr>
                <w:color w:val="000000" w:themeColor="text1"/>
                <w:szCs w:val="18"/>
              </w:rPr>
            </w:pPr>
            <w:r w:rsidRPr="00EF3934">
              <w:rPr>
                <w:color w:val="000000" w:themeColor="text1"/>
                <w:szCs w:val="18"/>
              </w:rPr>
              <w:t>23 002</w:t>
            </w:r>
          </w:p>
        </w:tc>
        <w:tc>
          <w:tcPr>
            <w:tcW w:w="704" w:type="pct"/>
            <w:shd w:val="clear" w:color="auto" w:fill="auto"/>
          </w:tcPr>
          <w:p w14:paraId="32BC7D4C" w14:textId="77777777" w:rsidR="009B6D90" w:rsidRPr="00EF3934" w:rsidRDefault="009B6D90" w:rsidP="00A64FF5">
            <w:pPr>
              <w:pStyle w:val="tabteksts"/>
              <w:jc w:val="right"/>
              <w:rPr>
                <w:color w:val="000000" w:themeColor="text1"/>
                <w:szCs w:val="18"/>
              </w:rPr>
            </w:pPr>
            <w:r>
              <w:rPr>
                <w:color w:val="000000" w:themeColor="text1"/>
                <w:szCs w:val="18"/>
              </w:rPr>
              <w:t>23 002</w:t>
            </w:r>
          </w:p>
        </w:tc>
      </w:tr>
      <w:tr w:rsidR="009B6D90" w:rsidRPr="00EF3934" w14:paraId="7A1D5EE6" w14:textId="77777777" w:rsidTr="00AA28EA">
        <w:trPr>
          <w:trHeight w:val="142"/>
          <w:jc w:val="center"/>
        </w:trPr>
        <w:tc>
          <w:tcPr>
            <w:tcW w:w="2889" w:type="pct"/>
            <w:shd w:val="clear" w:color="auto" w:fill="auto"/>
          </w:tcPr>
          <w:p w14:paraId="4C21E862" w14:textId="77777777" w:rsidR="009B6D90" w:rsidRPr="00EF3934" w:rsidRDefault="009B6D90" w:rsidP="00A64FF5">
            <w:pPr>
              <w:pStyle w:val="tabteksts"/>
              <w:jc w:val="both"/>
              <w:rPr>
                <w:i/>
                <w:color w:val="000000" w:themeColor="text1"/>
                <w:szCs w:val="18"/>
                <w:lang w:eastAsia="lv-LV"/>
              </w:rPr>
            </w:pPr>
            <w:r w:rsidRPr="00EF3934">
              <w:rPr>
                <w:i/>
                <w:color w:val="000000" w:themeColor="text1"/>
                <w:szCs w:val="18"/>
                <w:lang w:eastAsia="lv-LV"/>
              </w:rPr>
              <w:t xml:space="preserve">Palielināti izdevumi ERAF projekta “Būvniecības procesu un IS attīstība 2.kārta” uzturēšanai </w:t>
            </w:r>
          </w:p>
        </w:tc>
        <w:tc>
          <w:tcPr>
            <w:tcW w:w="704" w:type="pct"/>
            <w:shd w:val="clear" w:color="auto" w:fill="auto"/>
          </w:tcPr>
          <w:p w14:paraId="4BDCC71A" w14:textId="77777777" w:rsidR="009B6D90" w:rsidRPr="00EF3934" w:rsidRDefault="009B6D90" w:rsidP="00A64FF5">
            <w:pPr>
              <w:pStyle w:val="tabteksts"/>
              <w:jc w:val="center"/>
              <w:rPr>
                <w:color w:val="000000" w:themeColor="text1"/>
                <w:szCs w:val="18"/>
              </w:rPr>
            </w:pPr>
            <w:r w:rsidRPr="00EF3934">
              <w:rPr>
                <w:color w:val="000000" w:themeColor="text1"/>
                <w:szCs w:val="18"/>
              </w:rPr>
              <w:t>-</w:t>
            </w:r>
          </w:p>
        </w:tc>
        <w:tc>
          <w:tcPr>
            <w:tcW w:w="704" w:type="pct"/>
            <w:shd w:val="clear" w:color="auto" w:fill="auto"/>
          </w:tcPr>
          <w:p w14:paraId="6FCEFF91" w14:textId="77777777" w:rsidR="009B6D90" w:rsidRPr="00EF3934" w:rsidRDefault="009B6D90" w:rsidP="00A64FF5">
            <w:pPr>
              <w:pStyle w:val="tabteksts"/>
              <w:jc w:val="right"/>
              <w:rPr>
                <w:color w:val="000000" w:themeColor="text1"/>
                <w:szCs w:val="18"/>
              </w:rPr>
            </w:pPr>
            <w:r w:rsidRPr="00EF3934">
              <w:rPr>
                <w:color w:val="000000" w:themeColor="text1"/>
                <w:szCs w:val="18"/>
              </w:rPr>
              <w:t>222 533</w:t>
            </w:r>
          </w:p>
        </w:tc>
        <w:tc>
          <w:tcPr>
            <w:tcW w:w="704" w:type="pct"/>
            <w:shd w:val="clear" w:color="auto" w:fill="auto"/>
          </w:tcPr>
          <w:p w14:paraId="732F56AF" w14:textId="77777777" w:rsidR="009B6D90" w:rsidRPr="00EF3934" w:rsidRDefault="009B6D90" w:rsidP="00A64FF5">
            <w:pPr>
              <w:pStyle w:val="tabteksts"/>
              <w:jc w:val="right"/>
              <w:rPr>
                <w:color w:val="000000" w:themeColor="text1"/>
                <w:szCs w:val="18"/>
              </w:rPr>
            </w:pPr>
            <w:r w:rsidRPr="00EF3934">
              <w:rPr>
                <w:color w:val="000000" w:themeColor="text1"/>
                <w:szCs w:val="18"/>
              </w:rPr>
              <w:t>222 533</w:t>
            </w:r>
          </w:p>
        </w:tc>
      </w:tr>
      <w:tr w:rsidR="009B6D90" w:rsidRPr="00EF3934" w14:paraId="242A5EF2" w14:textId="77777777" w:rsidTr="00AA28EA">
        <w:trPr>
          <w:trHeight w:val="142"/>
          <w:jc w:val="center"/>
        </w:trPr>
        <w:tc>
          <w:tcPr>
            <w:tcW w:w="2889" w:type="pct"/>
            <w:shd w:val="clear" w:color="auto" w:fill="auto"/>
          </w:tcPr>
          <w:p w14:paraId="53CE89FA" w14:textId="77777777" w:rsidR="009B6D90" w:rsidRPr="00EF3934" w:rsidRDefault="009B6D90" w:rsidP="00A64FF5">
            <w:pPr>
              <w:pStyle w:val="tabteksts"/>
              <w:jc w:val="both"/>
              <w:rPr>
                <w:i/>
                <w:color w:val="000000" w:themeColor="text1"/>
                <w:szCs w:val="18"/>
                <w:lang w:eastAsia="lv-LV"/>
              </w:rPr>
            </w:pPr>
            <w:r>
              <w:rPr>
                <w:i/>
                <w:color w:val="000000" w:themeColor="text1"/>
                <w:szCs w:val="18"/>
                <w:lang w:eastAsia="lv-LV"/>
              </w:rPr>
              <w:t>Palielināti izdevumi, p</w:t>
            </w:r>
            <w:r w:rsidRPr="00EF3934">
              <w:rPr>
                <w:i/>
                <w:color w:val="000000" w:themeColor="text1"/>
                <w:szCs w:val="18"/>
                <w:lang w:eastAsia="lv-LV"/>
              </w:rPr>
              <w:t>ārdal</w:t>
            </w:r>
            <w:r>
              <w:rPr>
                <w:i/>
                <w:color w:val="000000" w:themeColor="text1"/>
                <w:szCs w:val="18"/>
                <w:lang w:eastAsia="lv-LV"/>
              </w:rPr>
              <w:t>ot</w:t>
            </w:r>
            <w:r w:rsidRPr="00EF3934">
              <w:rPr>
                <w:i/>
                <w:color w:val="000000" w:themeColor="text1"/>
                <w:szCs w:val="18"/>
                <w:lang w:eastAsia="lv-LV"/>
              </w:rPr>
              <w:t xml:space="preserve"> finansējums no </w:t>
            </w:r>
            <w:proofErr w:type="spellStart"/>
            <w:r w:rsidRPr="001F3341">
              <w:rPr>
                <w:i/>
                <w:color w:val="000000" w:themeColor="text1"/>
                <w:szCs w:val="18"/>
                <w:lang w:eastAsia="lv-LV"/>
              </w:rPr>
              <w:t>Iekšlietu</w:t>
            </w:r>
            <w:proofErr w:type="spellEnd"/>
            <w:r w:rsidRPr="001F3341">
              <w:rPr>
                <w:i/>
                <w:color w:val="000000" w:themeColor="text1"/>
                <w:szCs w:val="18"/>
                <w:lang w:eastAsia="lv-LV"/>
              </w:rPr>
              <w:t xml:space="preserve"> ministrija</w:t>
            </w:r>
            <w:r>
              <w:rPr>
                <w:i/>
                <w:color w:val="000000" w:themeColor="text1"/>
                <w:szCs w:val="18"/>
                <w:lang w:eastAsia="lv-LV"/>
              </w:rPr>
              <w:t>s</w:t>
            </w:r>
            <w:r w:rsidRPr="00EF3934">
              <w:rPr>
                <w:i/>
                <w:color w:val="000000" w:themeColor="text1"/>
                <w:szCs w:val="18"/>
                <w:lang w:eastAsia="lv-LV"/>
              </w:rPr>
              <w:t xml:space="preserve">, lai nodrošinātu papildu finansējumu BVKB funkciju izpildei saistībā ar Latvijas valsts robežas izbūvi </w:t>
            </w:r>
          </w:p>
        </w:tc>
        <w:tc>
          <w:tcPr>
            <w:tcW w:w="704" w:type="pct"/>
            <w:shd w:val="clear" w:color="auto" w:fill="auto"/>
          </w:tcPr>
          <w:p w14:paraId="35900F5E" w14:textId="77777777" w:rsidR="009B6D90" w:rsidRPr="00EF3934" w:rsidRDefault="009B6D90" w:rsidP="00A64FF5">
            <w:pPr>
              <w:pStyle w:val="tabteksts"/>
              <w:jc w:val="center"/>
              <w:rPr>
                <w:color w:val="000000" w:themeColor="text1"/>
                <w:szCs w:val="18"/>
              </w:rPr>
            </w:pPr>
            <w:r>
              <w:rPr>
                <w:color w:val="000000" w:themeColor="text1"/>
                <w:szCs w:val="18"/>
              </w:rPr>
              <w:t>-</w:t>
            </w:r>
          </w:p>
        </w:tc>
        <w:tc>
          <w:tcPr>
            <w:tcW w:w="704" w:type="pct"/>
            <w:shd w:val="clear" w:color="auto" w:fill="auto"/>
          </w:tcPr>
          <w:p w14:paraId="72AA50ED" w14:textId="77777777" w:rsidR="009B6D90" w:rsidRPr="00EF3934" w:rsidRDefault="009B6D90" w:rsidP="00A64FF5">
            <w:pPr>
              <w:pStyle w:val="tabteksts"/>
              <w:jc w:val="right"/>
              <w:rPr>
                <w:color w:val="000000" w:themeColor="text1"/>
                <w:szCs w:val="18"/>
              </w:rPr>
            </w:pPr>
            <w:r>
              <w:rPr>
                <w:color w:val="000000" w:themeColor="text1"/>
                <w:szCs w:val="18"/>
              </w:rPr>
              <w:t xml:space="preserve">26 247 </w:t>
            </w:r>
          </w:p>
        </w:tc>
        <w:tc>
          <w:tcPr>
            <w:tcW w:w="704" w:type="pct"/>
            <w:shd w:val="clear" w:color="auto" w:fill="auto"/>
          </w:tcPr>
          <w:p w14:paraId="0AEF94C1" w14:textId="77777777" w:rsidR="009B6D90" w:rsidRPr="00EF3934" w:rsidRDefault="009B6D90" w:rsidP="00A64FF5">
            <w:pPr>
              <w:pStyle w:val="tabteksts"/>
              <w:jc w:val="right"/>
              <w:rPr>
                <w:color w:val="000000" w:themeColor="text1"/>
                <w:szCs w:val="18"/>
              </w:rPr>
            </w:pPr>
            <w:r>
              <w:rPr>
                <w:color w:val="000000" w:themeColor="text1"/>
                <w:szCs w:val="18"/>
              </w:rPr>
              <w:t>26 247</w:t>
            </w:r>
          </w:p>
        </w:tc>
      </w:tr>
      <w:tr w:rsidR="009B6D90" w:rsidRPr="00EF3934" w14:paraId="789AD798"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0889318D" w14:textId="77777777" w:rsidR="009B6D90" w:rsidRPr="00EF3934" w:rsidRDefault="009B6D90" w:rsidP="00A64FF5">
            <w:pPr>
              <w:pStyle w:val="tabteksts"/>
              <w:jc w:val="both"/>
              <w:rPr>
                <w:i/>
                <w:color w:val="000000" w:themeColor="text1"/>
                <w:szCs w:val="18"/>
                <w:lang w:eastAsia="lv-LV"/>
              </w:rPr>
            </w:pPr>
            <w:r>
              <w:rPr>
                <w:i/>
                <w:color w:val="000000" w:themeColor="text1"/>
                <w:szCs w:val="18"/>
                <w:lang w:eastAsia="lv-LV"/>
              </w:rPr>
              <w:t>Palielināti izdevumi, p</w:t>
            </w:r>
            <w:r w:rsidRPr="00EF3934">
              <w:rPr>
                <w:i/>
                <w:color w:val="000000" w:themeColor="text1"/>
                <w:szCs w:val="18"/>
                <w:lang w:eastAsia="lv-LV"/>
              </w:rPr>
              <w:t>ārdal</w:t>
            </w:r>
            <w:r>
              <w:rPr>
                <w:i/>
                <w:color w:val="000000" w:themeColor="text1"/>
                <w:szCs w:val="18"/>
                <w:lang w:eastAsia="lv-LV"/>
              </w:rPr>
              <w:t>ot</w:t>
            </w:r>
            <w:r w:rsidRPr="00EF3934">
              <w:rPr>
                <w:i/>
                <w:color w:val="000000" w:themeColor="text1"/>
                <w:szCs w:val="18"/>
                <w:lang w:eastAsia="lv-LV"/>
              </w:rPr>
              <w:t xml:space="preserve"> finansējum</w:t>
            </w:r>
            <w:r>
              <w:rPr>
                <w:i/>
                <w:color w:val="000000" w:themeColor="text1"/>
                <w:szCs w:val="18"/>
                <w:lang w:eastAsia="lv-LV"/>
              </w:rPr>
              <w:t>u</w:t>
            </w:r>
            <w:r w:rsidRPr="00EF3934">
              <w:rPr>
                <w:i/>
                <w:color w:val="000000" w:themeColor="text1"/>
                <w:szCs w:val="18"/>
                <w:lang w:eastAsia="lv-LV"/>
              </w:rPr>
              <w:t xml:space="preserve"> no </w:t>
            </w:r>
            <w:r w:rsidRPr="001F3341">
              <w:rPr>
                <w:i/>
                <w:color w:val="000000" w:themeColor="text1"/>
                <w:szCs w:val="18"/>
                <w:lang w:eastAsia="lv-LV"/>
              </w:rPr>
              <w:t>Klimata un enerģētikas ministrija</w:t>
            </w:r>
            <w:r>
              <w:rPr>
                <w:i/>
                <w:color w:val="000000" w:themeColor="text1"/>
                <w:szCs w:val="18"/>
                <w:lang w:eastAsia="lv-LV"/>
              </w:rPr>
              <w:t>s</w:t>
            </w:r>
            <w:r w:rsidRPr="00EF3934">
              <w:rPr>
                <w:i/>
                <w:color w:val="000000" w:themeColor="text1"/>
                <w:szCs w:val="18"/>
                <w:lang w:eastAsia="lv-LV"/>
              </w:rPr>
              <w:t xml:space="preserve">, lai BVKB nodrošinātu būvvaldes funkcijas nacionāliem interešu objektiem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23E9437" w14:textId="77777777" w:rsidR="009B6D90" w:rsidRPr="00EF3934" w:rsidRDefault="009B6D90" w:rsidP="00A64FF5">
            <w:pPr>
              <w:pStyle w:val="tabteksts"/>
              <w:jc w:val="center"/>
              <w:rPr>
                <w:color w:val="000000" w:themeColor="text1"/>
                <w:szCs w:val="18"/>
              </w:rPr>
            </w:pPr>
            <w:r>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5C8B8FB" w14:textId="77777777" w:rsidR="009B6D90" w:rsidRPr="00EF3934" w:rsidRDefault="009B6D90" w:rsidP="00A64FF5">
            <w:pPr>
              <w:pStyle w:val="tabteksts"/>
              <w:jc w:val="right"/>
              <w:rPr>
                <w:color w:val="000000" w:themeColor="text1"/>
                <w:szCs w:val="18"/>
              </w:rPr>
            </w:pPr>
            <w:r w:rsidRPr="00EF3934">
              <w:rPr>
                <w:color w:val="000000" w:themeColor="text1"/>
                <w:szCs w:val="18"/>
              </w:rPr>
              <w:t>6</w:t>
            </w:r>
            <w:r>
              <w:rPr>
                <w:color w:val="000000" w:themeColor="text1"/>
                <w:szCs w:val="18"/>
              </w:rPr>
              <w:t>4</w:t>
            </w:r>
            <w:r w:rsidRPr="00EF3934">
              <w:rPr>
                <w:color w:val="000000" w:themeColor="text1"/>
                <w:szCs w:val="18"/>
              </w:rPr>
              <w:t> 386</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06D351A" w14:textId="77777777" w:rsidR="009B6D90" w:rsidRPr="00EF3934" w:rsidRDefault="009B6D90" w:rsidP="00A64FF5">
            <w:pPr>
              <w:pStyle w:val="tabteksts"/>
              <w:jc w:val="right"/>
              <w:rPr>
                <w:color w:val="000000" w:themeColor="text1"/>
                <w:szCs w:val="18"/>
              </w:rPr>
            </w:pPr>
            <w:r>
              <w:rPr>
                <w:color w:val="000000" w:themeColor="text1"/>
                <w:szCs w:val="18"/>
              </w:rPr>
              <w:t>64 386</w:t>
            </w:r>
          </w:p>
        </w:tc>
      </w:tr>
      <w:tr w:rsidR="009B6D90" w:rsidRPr="00133006" w14:paraId="01FB79E6"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674DE86A" w14:textId="3C1337FA" w:rsidR="009B6D90" w:rsidRPr="00EF3934" w:rsidRDefault="009B6D90" w:rsidP="00A64FF5">
            <w:pPr>
              <w:pStyle w:val="tabteksts"/>
              <w:jc w:val="both"/>
              <w:rPr>
                <w:i/>
                <w:color w:val="000000" w:themeColor="text1"/>
                <w:szCs w:val="18"/>
                <w:lang w:eastAsia="lv-LV"/>
              </w:rPr>
            </w:pPr>
            <w:r w:rsidRPr="00823A7C">
              <w:rPr>
                <w:i/>
                <w:color w:val="000000" w:themeColor="text1"/>
                <w:szCs w:val="18"/>
                <w:lang w:eastAsia="lv-LV"/>
              </w:rPr>
              <w:t>Izdevumu samazinājums</w:t>
            </w:r>
            <w:r>
              <w:rPr>
                <w:i/>
                <w:color w:val="000000" w:themeColor="text1"/>
                <w:szCs w:val="18"/>
                <w:lang w:eastAsia="lv-LV"/>
              </w:rPr>
              <w:t>, l</w:t>
            </w:r>
            <w:r w:rsidRPr="00823A7C">
              <w:rPr>
                <w:i/>
                <w:color w:val="000000" w:themeColor="text1"/>
                <w:szCs w:val="18"/>
                <w:lang w:eastAsia="lv-LV"/>
              </w:rPr>
              <w:t>ai nodrošinātu papildu finansējumu nozaru ministriju pieteiktajām drošības prioritātēm</w:t>
            </w:r>
            <w:r>
              <w:rPr>
                <w:i/>
                <w:color w:val="000000" w:themeColor="text1"/>
                <w:szCs w:val="18"/>
                <w:lang w:eastAsia="lv-LV"/>
              </w:rPr>
              <w:t xml:space="preserve">, tajā skaitā </w:t>
            </w:r>
            <w:r w:rsidRPr="00823A7C">
              <w:rPr>
                <w:i/>
                <w:color w:val="000000" w:themeColor="text1"/>
                <w:szCs w:val="18"/>
                <w:lang w:eastAsia="lv-LV"/>
              </w:rPr>
              <w:t xml:space="preserve">prioritārajam pasākumam </w:t>
            </w:r>
            <w:r w:rsidR="00AA28EA">
              <w:rPr>
                <w:i/>
                <w:color w:val="000000" w:themeColor="text1"/>
                <w:szCs w:val="18"/>
                <w:lang w:eastAsia="lv-LV"/>
              </w:rPr>
              <w:t>“</w:t>
            </w:r>
            <w:r w:rsidRPr="00823A7C">
              <w:rPr>
                <w:i/>
                <w:color w:val="000000" w:themeColor="text1"/>
                <w:szCs w:val="18"/>
                <w:lang w:eastAsia="lv-LV"/>
              </w:rPr>
              <w:t>Būvniecības informācijas sistēmas tālāka attīstība un pakalpojumu modernizēšana uzņēmējdarbības vides uzlabošanai</w:t>
            </w:r>
            <w:r w:rsidR="00AA28EA">
              <w:rPr>
                <w:i/>
                <w:color w:val="000000" w:themeColor="text1"/>
                <w:szCs w:val="18"/>
                <w:lang w:eastAsia="lv-LV"/>
              </w:rPr>
              <w:t>”</w:t>
            </w:r>
            <w:r>
              <w:rPr>
                <w:i/>
                <w:color w:val="000000" w:themeColor="text1"/>
                <w:szCs w:val="18"/>
                <w:lang w:eastAsia="lv-LV"/>
              </w:rPr>
              <w:t xml:space="preserve"> </w:t>
            </w:r>
            <w:r w:rsidRPr="00823A7C">
              <w:rPr>
                <w:i/>
                <w:color w:val="000000" w:themeColor="text1"/>
                <w:szCs w:val="18"/>
                <w:lang w:eastAsia="lv-LV"/>
              </w:rPr>
              <w:t>(MK 27.08.2024. sēdes prot.Nr.33 52.§ 4.p. un MK 19.09.2024 sēdes prot. Nr.38 2.§ 11.p.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2DA1C2D" w14:textId="77777777" w:rsidR="009B6D90" w:rsidRPr="00EF3934" w:rsidRDefault="009B6D90" w:rsidP="00A64FF5">
            <w:pPr>
              <w:pStyle w:val="tabteksts"/>
              <w:jc w:val="right"/>
              <w:rPr>
                <w:color w:val="000000" w:themeColor="text1"/>
                <w:szCs w:val="18"/>
              </w:rPr>
            </w:pPr>
            <w:r w:rsidRPr="00EF3934">
              <w:rPr>
                <w:color w:val="000000" w:themeColor="text1"/>
                <w:szCs w:val="18"/>
              </w:rPr>
              <w:t>143 695</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477B2E0" w14:textId="77777777" w:rsidR="009B6D90" w:rsidRPr="00EF3934" w:rsidRDefault="009B6D90" w:rsidP="00A64FF5">
            <w:pPr>
              <w:pStyle w:val="tabteksts"/>
              <w:jc w:val="center"/>
              <w:rPr>
                <w:color w:val="000000" w:themeColor="text1"/>
                <w:szCs w:val="18"/>
              </w:rPr>
            </w:pPr>
            <w:r>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2F1634FC" w14:textId="77777777" w:rsidR="009B6D90" w:rsidRDefault="009B6D90" w:rsidP="00A64FF5">
            <w:pPr>
              <w:pStyle w:val="tabteksts"/>
              <w:jc w:val="right"/>
              <w:rPr>
                <w:color w:val="000000" w:themeColor="text1"/>
                <w:szCs w:val="18"/>
              </w:rPr>
            </w:pPr>
            <w:r w:rsidRPr="00EF3934">
              <w:rPr>
                <w:color w:val="000000" w:themeColor="text1"/>
                <w:szCs w:val="18"/>
              </w:rPr>
              <w:t>-143 695</w:t>
            </w:r>
          </w:p>
        </w:tc>
      </w:tr>
    </w:tbl>
    <w:p w14:paraId="27801192" w14:textId="77777777" w:rsidR="009B6D90" w:rsidRPr="004C392B" w:rsidRDefault="009B6D90" w:rsidP="009B6D90">
      <w:pPr>
        <w:spacing w:before="240" w:after="240"/>
        <w:jc w:val="center"/>
        <w:rPr>
          <w:b/>
        </w:rPr>
      </w:pPr>
      <w:r w:rsidRPr="004C392B">
        <w:rPr>
          <w:b/>
        </w:rPr>
        <w:t xml:space="preserve">24.00.00 </w:t>
      </w:r>
      <w:bookmarkStart w:id="23" w:name="_Hlk125732587"/>
      <w:r w:rsidRPr="004C392B">
        <w:rPr>
          <w:b/>
        </w:rPr>
        <w:t>Statistikas informācijas nodrošināšana</w:t>
      </w:r>
      <w:bookmarkEnd w:id="23"/>
    </w:p>
    <w:p w14:paraId="772EDD8A" w14:textId="77777777" w:rsidR="009B6D90" w:rsidRPr="00AC276E" w:rsidRDefault="009B6D90" w:rsidP="009B6D90">
      <w:pPr>
        <w:pStyle w:val="ListParagraph"/>
        <w:spacing w:after="120"/>
        <w:ind w:left="0"/>
        <w:contextualSpacing w:val="0"/>
        <w:rPr>
          <w:u w:val="single"/>
        </w:rPr>
      </w:pPr>
      <w:r w:rsidRPr="00AC276E">
        <w:rPr>
          <w:u w:val="single"/>
        </w:rPr>
        <w:t>Programmas mērķis:</w:t>
      </w:r>
    </w:p>
    <w:p w14:paraId="5BF5DD42" w14:textId="77777777" w:rsidR="009B6D90" w:rsidRPr="00AC276E" w:rsidRDefault="009B6D90" w:rsidP="009B6D90">
      <w:pPr>
        <w:pStyle w:val="ListParagraph"/>
        <w:spacing w:after="120"/>
        <w:ind w:left="0" w:firstLine="720"/>
        <w:contextualSpacing w:val="0"/>
        <w:jc w:val="both"/>
        <w:rPr>
          <w:u w:val="single"/>
        </w:rPr>
      </w:pPr>
      <w:r w:rsidRPr="00AC276E">
        <w:t>nodrošināt oficiālo statistiku par sabiedrībā notiekošajām ekonomiskajām, demogrāfiskajām, sociālajām un vides parādībām un procesiem.</w:t>
      </w:r>
    </w:p>
    <w:p w14:paraId="02361D00" w14:textId="77777777" w:rsidR="009B6D90" w:rsidRDefault="009B6D90" w:rsidP="009B6D90">
      <w:pPr>
        <w:rPr>
          <w:u w:val="single"/>
        </w:rPr>
      </w:pPr>
      <w:r w:rsidRPr="00AC276E">
        <w:rPr>
          <w:u w:val="single"/>
        </w:rPr>
        <w:t>Galvenās aktivitātes:</w:t>
      </w:r>
    </w:p>
    <w:p w14:paraId="71032B51" w14:textId="77777777" w:rsidR="009B6D90" w:rsidRPr="00AC276E" w:rsidRDefault="009B6D90" w:rsidP="009B6D90">
      <w:pPr>
        <w:rPr>
          <w:u w:val="single"/>
        </w:rPr>
      </w:pPr>
    </w:p>
    <w:p w14:paraId="21A1A39D" w14:textId="2BB802B0" w:rsidR="009B6D90" w:rsidRPr="00254F78" w:rsidRDefault="009B6D90" w:rsidP="00AA28EA">
      <w:pPr>
        <w:pStyle w:val="ListParagraph"/>
        <w:numPr>
          <w:ilvl w:val="0"/>
          <w:numId w:val="5"/>
        </w:numPr>
        <w:spacing w:after="120"/>
        <w:ind w:left="1077" w:hanging="357"/>
        <w:contextualSpacing w:val="0"/>
        <w:jc w:val="both"/>
        <w:rPr>
          <w:color w:val="000000" w:themeColor="text1"/>
          <w:lang w:eastAsia="lv-LV"/>
        </w:rPr>
      </w:pPr>
      <w:r w:rsidRPr="21CC8134">
        <w:rPr>
          <w:color w:val="000000" w:themeColor="text1"/>
          <w:lang w:eastAsia="lv-LV"/>
        </w:rPr>
        <w:t xml:space="preserve">nodrošināt </w:t>
      </w:r>
      <w:r w:rsidRPr="00263FA9">
        <w:rPr>
          <w:color w:val="000000" w:themeColor="text1"/>
          <w:lang w:eastAsia="lv-LV"/>
        </w:rPr>
        <w:t>Oficiālās statistikas programmā 2025.</w:t>
      </w:r>
      <w:r w:rsidR="00592AFB" w:rsidRPr="00592AFB">
        <w:rPr>
          <w:color w:val="000000" w:themeColor="text1"/>
          <w:lang w:eastAsia="lv-LV"/>
        </w:rPr>
        <w:t xml:space="preserve"> </w:t>
      </w:r>
      <w:r w:rsidR="00592AFB">
        <w:rPr>
          <w:color w:val="000000" w:themeColor="text1"/>
          <w:lang w:eastAsia="lv-LV"/>
        </w:rPr>
        <w:t>–</w:t>
      </w:r>
      <w:r w:rsidRPr="00263FA9">
        <w:rPr>
          <w:color w:val="000000" w:themeColor="text1"/>
          <w:lang w:eastAsia="lv-LV"/>
        </w:rPr>
        <w:t> 2027. gadam</w:t>
      </w:r>
      <w:r w:rsidRPr="21CC8134">
        <w:rPr>
          <w:color w:val="000000" w:themeColor="text1"/>
          <w:lang w:eastAsia="lv-LV"/>
        </w:rPr>
        <w:t xml:space="preserve"> noteikto oficiālo statistiku savas kompetences ietvaros;</w:t>
      </w:r>
      <w:r w:rsidR="00263FA9">
        <w:rPr>
          <w:color w:val="000000" w:themeColor="text1"/>
          <w:lang w:eastAsia="lv-LV"/>
        </w:rPr>
        <w:t xml:space="preserve"> </w:t>
      </w:r>
    </w:p>
    <w:p w14:paraId="510E78B4" w14:textId="77777777" w:rsidR="009B6D90" w:rsidRPr="00540169" w:rsidRDefault="009B6D90" w:rsidP="00AA28EA">
      <w:pPr>
        <w:pStyle w:val="ListParagraph"/>
        <w:numPr>
          <w:ilvl w:val="0"/>
          <w:numId w:val="5"/>
        </w:numPr>
        <w:spacing w:after="120"/>
        <w:ind w:left="1077" w:hanging="357"/>
        <w:contextualSpacing w:val="0"/>
        <w:jc w:val="both"/>
        <w:rPr>
          <w:color w:val="000000" w:themeColor="text1"/>
        </w:rPr>
      </w:pPr>
      <w:r w:rsidRPr="21CC8134">
        <w:rPr>
          <w:color w:val="000000" w:themeColor="text1"/>
        </w:rPr>
        <w:t>attīstīt datu pārvaldības vidi</w:t>
      </w:r>
      <w:r w:rsidRPr="00021611">
        <w:rPr>
          <w:color w:val="000000" w:themeColor="text1"/>
        </w:rPr>
        <w:t xml:space="preserve"> </w:t>
      </w:r>
      <w:r w:rsidRPr="21CC8134">
        <w:rPr>
          <w:color w:val="000000" w:themeColor="text1"/>
        </w:rPr>
        <w:t>teritoriālās attīstības plānošanas un rezultātu mērīšanas  nodrošināšanai;</w:t>
      </w:r>
    </w:p>
    <w:p w14:paraId="333973D9" w14:textId="77777777" w:rsidR="009B6D90" w:rsidRPr="00540169" w:rsidRDefault="009B6D90" w:rsidP="00AA28EA">
      <w:pPr>
        <w:pStyle w:val="ListParagraph"/>
        <w:numPr>
          <w:ilvl w:val="0"/>
          <w:numId w:val="5"/>
        </w:numPr>
        <w:spacing w:after="120"/>
        <w:ind w:left="1077" w:hanging="357"/>
        <w:contextualSpacing w:val="0"/>
        <w:jc w:val="both"/>
        <w:rPr>
          <w:color w:val="000000" w:themeColor="text1"/>
          <w:lang w:eastAsia="lv-LV"/>
        </w:rPr>
      </w:pPr>
      <w:r w:rsidRPr="21CC8134">
        <w:rPr>
          <w:color w:val="000000" w:themeColor="text1"/>
        </w:rPr>
        <w:t xml:space="preserve">savas kompetences ietvaros piedalīties </w:t>
      </w:r>
      <w:proofErr w:type="spellStart"/>
      <w:r w:rsidRPr="21CC8134">
        <w:rPr>
          <w:color w:val="000000" w:themeColor="text1"/>
        </w:rPr>
        <w:t>sadarbspējīga</w:t>
      </w:r>
      <w:proofErr w:type="spellEnd"/>
      <w:r w:rsidRPr="21CC8134">
        <w:rPr>
          <w:color w:val="000000" w:themeColor="text1"/>
        </w:rPr>
        <w:t xml:space="preserve"> informācijas paneļa izveidē nozaru politikas rezultatīvo rādītāju uzskaitei;</w:t>
      </w:r>
    </w:p>
    <w:p w14:paraId="3E1E193C" w14:textId="77777777" w:rsidR="009B6D90" w:rsidRPr="00254F78" w:rsidRDefault="009B6D90" w:rsidP="00AA28EA">
      <w:pPr>
        <w:pStyle w:val="ListParagraph"/>
        <w:numPr>
          <w:ilvl w:val="0"/>
          <w:numId w:val="5"/>
        </w:numPr>
        <w:spacing w:after="120"/>
        <w:ind w:left="1077" w:hanging="357"/>
        <w:contextualSpacing w:val="0"/>
        <w:jc w:val="both"/>
        <w:rPr>
          <w:color w:val="000000" w:themeColor="text1"/>
          <w:lang w:eastAsia="lv-LV"/>
        </w:rPr>
      </w:pPr>
      <w:r w:rsidRPr="21CC8134">
        <w:rPr>
          <w:color w:val="000000" w:themeColor="text1"/>
        </w:rPr>
        <w:t>nodrošināt pieprasīto reģionālo klimata un enerģētikas statistiku;</w:t>
      </w:r>
    </w:p>
    <w:p w14:paraId="23BADEA0" w14:textId="77777777" w:rsidR="009B6D90" w:rsidRPr="002B5F11" w:rsidRDefault="009B6D90" w:rsidP="00AA28EA">
      <w:pPr>
        <w:pStyle w:val="ListParagraph"/>
        <w:numPr>
          <w:ilvl w:val="0"/>
          <w:numId w:val="5"/>
        </w:numPr>
        <w:tabs>
          <w:tab w:val="left" w:pos="1134"/>
        </w:tabs>
        <w:spacing w:after="120"/>
        <w:ind w:left="1077" w:hanging="357"/>
        <w:contextualSpacing w:val="0"/>
        <w:jc w:val="both"/>
        <w:rPr>
          <w:color w:val="000000" w:themeColor="text1"/>
        </w:rPr>
      </w:pPr>
      <w:r w:rsidRPr="21CC8134">
        <w:rPr>
          <w:color w:val="000000" w:themeColor="text1"/>
        </w:rPr>
        <w:t>attīstīt inovatīvas metodes statistikas datu nodrošināšanā;</w:t>
      </w:r>
    </w:p>
    <w:p w14:paraId="52FB7312" w14:textId="77777777" w:rsidR="009B6D90" w:rsidRPr="002B5F11" w:rsidRDefault="009B6D90" w:rsidP="00AA28EA">
      <w:pPr>
        <w:pStyle w:val="ListParagraph"/>
        <w:numPr>
          <w:ilvl w:val="0"/>
          <w:numId w:val="5"/>
        </w:numPr>
        <w:tabs>
          <w:tab w:val="left" w:pos="1134"/>
        </w:tabs>
        <w:spacing w:after="120"/>
        <w:ind w:left="1077" w:hanging="357"/>
        <w:contextualSpacing w:val="0"/>
        <w:jc w:val="both"/>
        <w:rPr>
          <w:color w:val="000000" w:themeColor="text1"/>
        </w:rPr>
      </w:pPr>
      <w:r w:rsidRPr="21CC8134">
        <w:rPr>
          <w:color w:val="000000" w:themeColor="text1"/>
        </w:rPr>
        <w:t>veicināt apmaiņu ar administratīvajiem datiem uz valstī noteiktiem datu apmaiņas risinājumiem;</w:t>
      </w:r>
    </w:p>
    <w:p w14:paraId="137A564E" w14:textId="77777777" w:rsidR="009B6D90" w:rsidRPr="002B5F11" w:rsidRDefault="009B6D90" w:rsidP="00AA28EA">
      <w:pPr>
        <w:pStyle w:val="ListParagraph"/>
        <w:numPr>
          <w:ilvl w:val="0"/>
          <w:numId w:val="5"/>
        </w:numPr>
        <w:tabs>
          <w:tab w:val="left" w:pos="1134"/>
        </w:tabs>
        <w:spacing w:after="120"/>
        <w:ind w:left="1077" w:hanging="357"/>
        <w:contextualSpacing w:val="0"/>
        <w:jc w:val="both"/>
        <w:rPr>
          <w:color w:val="000000" w:themeColor="text1"/>
        </w:rPr>
      </w:pPr>
      <w:r w:rsidRPr="21CC8134">
        <w:rPr>
          <w:color w:val="000000" w:themeColor="text1"/>
        </w:rPr>
        <w:t>pilnveidot statistikas ražošanā izmantojamos datu apstrādes risinājumus;</w:t>
      </w:r>
    </w:p>
    <w:p w14:paraId="574D9CDE" w14:textId="77777777" w:rsidR="009B6D90" w:rsidRDefault="009B6D90" w:rsidP="00AA28EA">
      <w:pPr>
        <w:pStyle w:val="Funkcijasbold"/>
        <w:numPr>
          <w:ilvl w:val="0"/>
          <w:numId w:val="5"/>
        </w:numPr>
        <w:spacing w:after="120"/>
        <w:ind w:left="1077" w:hanging="357"/>
        <w:rPr>
          <w:b w:val="0"/>
          <w:bCs w:val="0"/>
          <w:color w:val="000000" w:themeColor="text1"/>
          <w:szCs w:val="24"/>
          <w:lang w:eastAsia="lv-LV"/>
        </w:rPr>
      </w:pPr>
      <w:r w:rsidRPr="21CC8134">
        <w:rPr>
          <w:b w:val="0"/>
          <w:bCs w:val="0"/>
          <w:color w:val="000000" w:themeColor="text1"/>
          <w:szCs w:val="24"/>
        </w:rPr>
        <w:t>nodrošināt datus par Latvijas iedzīvotāju ekonomisko aktivitāti, izglītības līmeni un nodarbinātību;</w:t>
      </w:r>
    </w:p>
    <w:p w14:paraId="5787C2C5" w14:textId="77777777" w:rsidR="009B6D90" w:rsidRPr="009D62ED" w:rsidRDefault="009B6D90" w:rsidP="00AA28EA">
      <w:pPr>
        <w:pStyle w:val="Funkcijasbold"/>
        <w:numPr>
          <w:ilvl w:val="0"/>
          <w:numId w:val="5"/>
        </w:numPr>
        <w:spacing w:after="120"/>
        <w:ind w:left="1077" w:hanging="357"/>
        <w:rPr>
          <w:b w:val="0"/>
          <w:bCs w:val="0"/>
          <w:szCs w:val="24"/>
          <w:lang w:eastAsia="lv-LV"/>
        </w:rPr>
      </w:pPr>
      <w:r w:rsidRPr="21CC8134">
        <w:rPr>
          <w:b w:val="0"/>
          <w:bCs w:val="0"/>
          <w:color w:val="000000" w:themeColor="text1"/>
          <w:szCs w:val="24"/>
        </w:rPr>
        <w:lastRenderedPageBreak/>
        <w:t xml:space="preserve">savas kompetences ietvaros nodrošināt </w:t>
      </w:r>
      <w:proofErr w:type="spellStart"/>
      <w:r w:rsidRPr="21CC8134">
        <w:rPr>
          <w:b w:val="0"/>
          <w:bCs w:val="0"/>
          <w:color w:val="000000" w:themeColor="text1"/>
          <w:szCs w:val="24"/>
        </w:rPr>
        <w:t>cilvēkkapitāla</w:t>
      </w:r>
      <w:proofErr w:type="spellEnd"/>
      <w:r w:rsidRPr="21CC8134">
        <w:rPr>
          <w:b w:val="0"/>
          <w:bCs w:val="0"/>
          <w:color w:val="000000" w:themeColor="text1"/>
          <w:szCs w:val="24"/>
        </w:rPr>
        <w:t xml:space="preserve"> pārvaldības jautājumiem </w:t>
      </w:r>
      <w:r w:rsidRPr="009D62ED">
        <w:rPr>
          <w:b w:val="0"/>
          <w:bCs w:val="0"/>
          <w:szCs w:val="24"/>
        </w:rPr>
        <w:t>nepieciešamo statistisko informāciju;</w:t>
      </w:r>
    </w:p>
    <w:p w14:paraId="0E47DC68" w14:textId="77777777" w:rsidR="009B6D90" w:rsidRPr="009D62ED" w:rsidRDefault="009B6D90" w:rsidP="00AA28EA">
      <w:pPr>
        <w:pStyle w:val="Funkcijasbold"/>
        <w:numPr>
          <w:ilvl w:val="0"/>
          <w:numId w:val="5"/>
        </w:numPr>
        <w:spacing w:after="120"/>
        <w:ind w:left="1077" w:hanging="357"/>
        <w:rPr>
          <w:b w:val="0"/>
          <w:bCs w:val="0"/>
          <w:color w:val="000000" w:themeColor="text1"/>
          <w:szCs w:val="24"/>
        </w:rPr>
      </w:pPr>
      <w:r w:rsidRPr="009D62ED">
        <w:rPr>
          <w:b w:val="0"/>
          <w:bCs w:val="0"/>
          <w:color w:val="000000" w:themeColor="text1"/>
          <w:szCs w:val="24"/>
        </w:rPr>
        <w:t>veikt augstskolu un profesionālās izglītības iestāžu absolventu monitoringu;</w:t>
      </w:r>
    </w:p>
    <w:p w14:paraId="75DF3747" w14:textId="77777777" w:rsidR="009B6D90" w:rsidRPr="009D62ED" w:rsidRDefault="009B6D90" w:rsidP="00AA28EA">
      <w:pPr>
        <w:pStyle w:val="Funkcijasbold"/>
        <w:numPr>
          <w:ilvl w:val="0"/>
          <w:numId w:val="5"/>
        </w:numPr>
        <w:spacing w:after="120"/>
        <w:ind w:left="1077" w:hanging="357"/>
        <w:rPr>
          <w:b w:val="0"/>
          <w:bCs w:val="0"/>
          <w:color w:val="000000" w:themeColor="text1"/>
          <w:szCs w:val="24"/>
        </w:rPr>
      </w:pPr>
      <w:r w:rsidRPr="009D62ED">
        <w:rPr>
          <w:b w:val="0"/>
          <w:bCs w:val="0"/>
          <w:color w:val="000000" w:themeColor="text1"/>
          <w:szCs w:val="24"/>
        </w:rPr>
        <w:t xml:space="preserve">nodrošināt ģeotelpiskās statistikas lejupielādes </w:t>
      </w:r>
      <w:proofErr w:type="spellStart"/>
      <w:r w:rsidRPr="009D62ED">
        <w:rPr>
          <w:b w:val="0"/>
          <w:bCs w:val="0"/>
          <w:color w:val="000000" w:themeColor="text1"/>
          <w:szCs w:val="24"/>
        </w:rPr>
        <w:t>pakalpju</w:t>
      </w:r>
      <w:proofErr w:type="spellEnd"/>
      <w:r w:rsidRPr="009D62ED">
        <w:rPr>
          <w:b w:val="0"/>
          <w:bCs w:val="0"/>
          <w:color w:val="000000" w:themeColor="text1"/>
          <w:szCs w:val="24"/>
        </w:rPr>
        <w:t xml:space="preserve"> atbilstību INSPIRE direktīvas trešā pielikuma 1. un 10.tēmas prasībām Oficiālās statistikas portālā;</w:t>
      </w:r>
    </w:p>
    <w:p w14:paraId="0F589329" w14:textId="77777777" w:rsidR="009B6D90" w:rsidRPr="009D62ED" w:rsidRDefault="009B6D90" w:rsidP="00AA28EA">
      <w:pPr>
        <w:pStyle w:val="Funkcijasbold"/>
        <w:numPr>
          <w:ilvl w:val="0"/>
          <w:numId w:val="5"/>
        </w:numPr>
        <w:spacing w:after="120"/>
        <w:ind w:left="1077" w:hanging="357"/>
        <w:rPr>
          <w:b w:val="0"/>
          <w:bCs w:val="0"/>
          <w:color w:val="000000" w:themeColor="text1"/>
          <w:szCs w:val="24"/>
        </w:rPr>
      </w:pPr>
      <w:r w:rsidRPr="009D62ED">
        <w:rPr>
          <w:b w:val="0"/>
          <w:bCs w:val="0"/>
          <w:color w:val="000000" w:themeColor="text1"/>
          <w:szCs w:val="24"/>
        </w:rPr>
        <w:t xml:space="preserve">īstenot statistikas ieguves, apstrādes, analīzes un izplatīšanas attīstības projektus, sagatavot noslēguma ziņojumus </w:t>
      </w:r>
      <w:proofErr w:type="spellStart"/>
      <w:r w:rsidRPr="009D62ED">
        <w:rPr>
          <w:b w:val="0"/>
          <w:bCs w:val="0"/>
          <w:color w:val="000000" w:themeColor="text1"/>
          <w:szCs w:val="24"/>
        </w:rPr>
        <w:t>Eurostat</w:t>
      </w:r>
      <w:proofErr w:type="spellEnd"/>
      <w:r w:rsidRPr="009D62ED">
        <w:rPr>
          <w:b w:val="0"/>
          <w:bCs w:val="0"/>
          <w:color w:val="000000" w:themeColor="text1"/>
          <w:szCs w:val="24"/>
        </w:rPr>
        <w:t xml:space="preserve"> par īstenotajiem projektiem.</w:t>
      </w:r>
    </w:p>
    <w:p w14:paraId="541242D1" w14:textId="77777777" w:rsidR="009B6D90" w:rsidRPr="009D62ED" w:rsidRDefault="009B6D90" w:rsidP="009B6D90">
      <w:pPr>
        <w:spacing w:after="240"/>
      </w:pPr>
      <w:r w:rsidRPr="009D62ED">
        <w:rPr>
          <w:u w:val="single"/>
        </w:rPr>
        <w:t>Programmas izpildītājs:</w:t>
      </w:r>
      <w:r w:rsidRPr="009D62ED">
        <w:t xml:space="preserve"> Centrālā statistikas pārvalde.</w:t>
      </w:r>
    </w:p>
    <w:p w14:paraId="5B9A2B3C" w14:textId="77777777" w:rsidR="009B6D90" w:rsidRPr="004C392B" w:rsidRDefault="009B6D90" w:rsidP="009B6D90">
      <w:pPr>
        <w:pStyle w:val="Tabuluvirsraksti"/>
        <w:spacing w:after="240"/>
        <w:rPr>
          <w:b/>
          <w:lang w:eastAsia="lv-LV"/>
        </w:rPr>
      </w:pPr>
      <w:bookmarkStart w:id="24" w:name="_Hlk147502002"/>
      <w:r w:rsidRPr="004C392B">
        <w:rPr>
          <w:b/>
          <w:lang w:eastAsia="lv-LV"/>
        </w:rPr>
        <w:t>Darbības rezultāti un to rezultatīvie rādītāji no 202</w:t>
      </w:r>
      <w:r>
        <w:rPr>
          <w:b/>
          <w:lang w:eastAsia="lv-LV"/>
        </w:rPr>
        <w:t>3</w:t>
      </w:r>
      <w:r w:rsidRPr="004C392B">
        <w:rPr>
          <w:b/>
          <w:lang w:eastAsia="lv-LV"/>
        </w:rPr>
        <w:t>. līdz 202</w:t>
      </w:r>
      <w:r>
        <w:rPr>
          <w:b/>
          <w:lang w:eastAsia="lv-LV"/>
        </w:rPr>
        <w:t>7</w:t>
      </w:r>
      <w:r w:rsidRPr="004C392B">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BC6642" w14:paraId="5B260E61" w14:textId="77777777" w:rsidTr="00AA28EA">
        <w:trPr>
          <w:tblHeader/>
          <w:jc w:val="center"/>
        </w:trPr>
        <w:tc>
          <w:tcPr>
            <w:tcW w:w="1872" w:type="pct"/>
          </w:tcPr>
          <w:p w14:paraId="4479786F" w14:textId="77777777" w:rsidR="009B6D90" w:rsidRPr="00BC6642" w:rsidRDefault="009B6D90" w:rsidP="00A64FF5">
            <w:pPr>
              <w:pStyle w:val="tabteksts"/>
              <w:jc w:val="center"/>
              <w:rPr>
                <w:szCs w:val="18"/>
              </w:rPr>
            </w:pPr>
            <w:bookmarkStart w:id="25" w:name="_Hlk178156096"/>
          </w:p>
        </w:tc>
        <w:tc>
          <w:tcPr>
            <w:tcW w:w="625" w:type="pct"/>
          </w:tcPr>
          <w:p w14:paraId="030E19C9" w14:textId="77777777" w:rsidR="009B6D90" w:rsidRPr="00BC6642"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4EFFF73B" w14:textId="77777777" w:rsidR="009B6D90" w:rsidRPr="00BC6642"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4CBC69A7" w14:textId="77777777" w:rsidR="009B6D90" w:rsidRPr="00BC6642"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732E06A1" w14:textId="77777777" w:rsidR="009B6D90" w:rsidRPr="00BC6642"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47C13BF5" w14:textId="77777777" w:rsidR="009B6D90" w:rsidRPr="00BC6642"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BB2FFB" w14:paraId="20112442" w14:textId="77777777" w:rsidTr="00AA28EA">
        <w:trPr>
          <w:jc w:val="center"/>
        </w:trPr>
        <w:tc>
          <w:tcPr>
            <w:tcW w:w="5000" w:type="pct"/>
            <w:gridSpan w:val="6"/>
            <w:shd w:val="clear" w:color="auto" w:fill="D9D9D9" w:themeFill="background1" w:themeFillShade="D9"/>
            <w:vAlign w:val="center"/>
          </w:tcPr>
          <w:p w14:paraId="5E027A0D" w14:textId="77777777" w:rsidR="009B6D90" w:rsidRPr="00D271D3" w:rsidRDefault="009B6D90" w:rsidP="00A64FF5">
            <w:pPr>
              <w:pStyle w:val="tabteksts"/>
              <w:jc w:val="center"/>
              <w:rPr>
                <w:szCs w:val="18"/>
                <w:highlight w:val="green"/>
              </w:rPr>
            </w:pPr>
            <w:r>
              <w:rPr>
                <w:szCs w:val="18"/>
                <w:lang w:eastAsia="lv-LV"/>
              </w:rPr>
              <w:t>Veicināts s</w:t>
            </w:r>
            <w:r w:rsidRPr="00D271D3">
              <w:rPr>
                <w:szCs w:val="18"/>
                <w:lang w:eastAsia="lv-LV"/>
              </w:rPr>
              <w:t>tatistikas izaugsmes un inovāciju radīšanas potenciāl</w:t>
            </w:r>
            <w:r>
              <w:rPr>
                <w:szCs w:val="18"/>
                <w:lang w:eastAsia="lv-LV"/>
              </w:rPr>
              <w:t>s</w:t>
            </w:r>
          </w:p>
        </w:tc>
      </w:tr>
      <w:tr w:rsidR="009B6D90" w:rsidRPr="00CF69B8" w14:paraId="4C82BECC"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4CA8C228" w14:textId="77777777" w:rsidR="009B6D90" w:rsidRPr="00BC6642" w:rsidRDefault="009B6D90" w:rsidP="00A64FF5">
            <w:pPr>
              <w:pStyle w:val="tabteksts"/>
              <w:jc w:val="both"/>
            </w:pPr>
            <w:r w:rsidRPr="00BC6642">
              <w:rPr>
                <w:szCs w:val="18"/>
                <w:lang w:eastAsia="lv-LV"/>
              </w:rPr>
              <w:t>Partnerības ar respondentiem ietvaros organizētas statistikas ražošanas attīstības veicināšanas aktivitātes (skaits)</w:t>
            </w:r>
            <w:r w:rsidRPr="00E14EA6">
              <w:rPr>
                <w:color w:val="000000"/>
                <w:szCs w:val="18"/>
                <w:vertAlign w:val="superscript"/>
                <w:lang w:eastAsia="lv-LV"/>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012D4BA2" w14:textId="77777777" w:rsidR="009B6D90" w:rsidRPr="00C51BC9" w:rsidRDefault="009B6D90" w:rsidP="00A64FF5">
            <w:pPr>
              <w:pStyle w:val="tabteksts"/>
              <w:jc w:val="center"/>
            </w:pPr>
            <w:r w:rsidRPr="00C51BC9">
              <w:t>3</w:t>
            </w:r>
          </w:p>
        </w:tc>
        <w:tc>
          <w:tcPr>
            <w:tcW w:w="625" w:type="pct"/>
            <w:tcBorders>
              <w:top w:val="single" w:sz="4" w:space="0" w:color="000000"/>
              <w:left w:val="single" w:sz="4" w:space="0" w:color="000000"/>
              <w:bottom w:val="single" w:sz="4" w:space="0" w:color="000000"/>
              <w:right w:val="single" w:sz="4" w:space="0" w:color="000000"/>
            </w:tcBorders>
          </w:tcPr>
          <w:p w14:paraId="41BB23D3" w14:textId="77777777" w:rsidR="009B6D90" w:rsidRPr="00276626" w:rsidRDefault="009B6D90" w:rsidP="00A64FF5">
            <w:pPr>
              <w:pStyle w:val="tabteksts"/>
              <w:jc w:val="center"/>
            </w:pPr>
            <w:r w:rsidRPr="00276626">
              <w:t>3</w:t>
            </w:r>
          </w:p>
        </w:tc>
        <w:tc>
          <w:tcPr>
            <w:tcW w:w="625" w:type="pct"/>
            <w:tcBorders>
              <w:top w:val="single" w:sz="4" w:space="0" w:color="000000"/>
              <w:left w:val="single" w:sz="4" w:space="0" w:color="000000"/>
              <w:bottom w:val="single" w:sz="4" w:space="0" w:color="000000"/>
              <w:right w:val="single" w:sz="4" w:space="0" w:color="000000"/>
            </w:tcBorders>
          </w:tcPr>
          <w:p w14:paraId="435A224E" w14:textId="77777777" w:rsidR="009B6D90" w:rsidRPr="00E14EA6" w:rsidRDefault="009B6D90" w:rsidP="00A64FF5">
            <w:pPr>
              <w:pStyle w:val="tabteksts"/>
              <w:jc w:val="center"/>
            </w:pPr>
            <w:r w:rsidRPr="00E14EA6">
              <w:t>3</w:t>
            </w:r>
          </w:p>
        </w:tc>
        <w:tc>
          <w:tcPr>
            <w:tcW w:w="625" w:type="pct"/>
            <w:tcBorders>
              <w:top w:val="single" w:sz="4" w:space="0" w:color="000000"/>
              <w:left w:val="single" w:sz="4" w:space="0" w:color="000000"/>
              <w:bottom w:val="single" w:sz="4" w:space="0" w:color="000000"/>
              <w:right w:val="single" w:sz="4" w:space="0" w:color="000000"/>
            </w:tcBorders>
          </w:tcPr>
          <w:p w14:paraId="73E2E8AB" w14:textId="77777777" w:rsidR="009B6D90" w:rsidRPr="00E14EA6" w:rsidRDefault="009B6D90" w:rsidP="00A64FF5">
            <w:pPr>
              <w:pStyle w:val="tabteksts"/>
              <w:jc w:val="center"/>
            </w:pPr>
            <w:r>
              <w:t>-</w:t>
            </w:r>
          </w:p>
        </w:tc>
        <w:tc>
          <w:tcPr>
            <w:tcW w:w="628" w:type="pct"/>
            <w:tcBorders>
              <w:top w:val="single" w:sz="4" w:space="0" w:color="000000"/>
              <w:left w:val="single" w:sz="4" w:space="0" w:color="000000"/>
              <w:bottom w:val="single" w:sz="4" w:space="0" w:color="000000"/>
              <w:right w:val="single" w:sz="4" w:space="0" w:color="000000"/>
            </w:tcBorders>
          </w:tcPr>
          <w:p w14:paraId="6304DC42" w14:textId="77777777" w:rsidR="009B6D90" w:rsidRPr="00E14EA6" w:rsidRDefault="009B6D90" w:rsidP="00A64FF5">
            <w:pPr>
              <w:pStyle w:val="tabteksts"/>
              <w:jc w:val="center"/>
            </w:pPr>
            <w:r>
              <w:t>-</w:t>
            </w:r>
          </w:p>
        </w:tc>
      </w:tr>
      <w:bookmarkEnd w:id="25"/>
      <w:tr w:rsidR="009B6D90" w:rsidRPr="00CF69B8" w14:paraId="6DB4BD04"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4EDE6463" w14:textId="77777777" w:rsidR="009B6D90" w:rsidRPr="00BC6642" w:rsidRDefault="009B6D90" w:rsidP="00A64FF5">
            <w:pPr>
              <w:pStyle w:val="tabteksts"/>
              <w:jc w:val="both"/>
              <w:rPr>
                <w:szCs w:val="18"/>
                <w:lang w:eastAsia="lv-LV"/>
              </w:rPr>
            </w:pPr>
            <w:r w:rsidRPr="006A5B63">
              <w:rPr>
                <w:color w:val="000000"/>
                <w:szCs w:val="18"/>
                <w:lang w:eastAsia="lv-LV"/>
              </w:rPr>
              <w:t>Attīstītas statistikas ražošanā izmantojamās inovatīvas metodes (skaits)</w:t>
            </w:r>
          </w:p>
        </w:tc>
        <w:tc>
          <w:tcPr>
            <w:tcW w:w="625" w:type="pct"/>
            <w:tcBorders>
              <w:top w:val="single" w:sz="4" w:space="0" w:color="000000"/>
              <w:left w:val="single" w:sz="4" w:space="0" w:color="000000"/>
              <w:bottom w:val="single" w:sz="4" w:space="0" w:color="000000"/>
              <w:right w:val="single" w:sz="4" w:space="0" w:color="000000"/>
            </w:tcBorders>
          </w:tcPr>
          <w:p w14:paraId="44BE005B" w14:textId="77777777" w:rsidR="009B6D90" w:rsidRPr="00C51BC9" w:rsidRDefault="009B6D90" w:rsidP="00A64FF5">
            <w:pPr>
              <w:pStyle w:val="tabteksts"/>
              <w:jc w:val="center"/>
              <w:rPr>
                <w:szCs w:val="18"/>
                <w:lang w:eastAsia="lv-LV"/>
              </w:rPr>
            </w:pPr>
            <w:r w:rsidRPr="00C51BC9">
              <w:rPr>
                <w:szCs w:val="18"/>
                <w:lang w:eastAsia="lv-LV"/>
              </w:rPr>
              <w:t>-</w:t>
            </w:r>
          </w:p>
        </w:tc>
        <w:tc>
          <w:tcPr>
            <w:tcW w:w="625" w:type="pct"/>
            <w:tcBorders>
              <w:top w:val="single" w:sz="4" w:space="0" w:color="000000"/>
              <w:left w:val="single" w:sz="4" w:space="0" w:color="000000"/>
              <w:bottom w:val="single" w:sz="4" w:space="0" w:color="000000"/>
              <w:right w:val="single" w:sz="4" w:space="0" w:color="000000"/>
            </w:tcBorders>
          </w:tcPr>
          <w:p w14:paraId="48208D75" w14:textId="77777777" w:rsidR="009B6D90" w:rsidRPr="00276626" w:rsidRDefault="009B6D90" w:rsidP="00A64FF5">
            <w:pPr>
              <w:pStyle w:val="tabteksts"/>
              <w:jc w:val="center"/>
              <w:rPr>
                <w:szCs w:val="18"/>
                <w:lang w:eastAsia="lv-LV"/>
              </w:rPr>
            </w:pPr>
            <w:r>
              <w:rPr>
                <w:color w:val="000000"/>
                <w:szCs w:val="18"/>
                <w:lang w:eastAsia="lv-LV"/>
              </w:rPr>
              <w:t>1</w:t>
            </w:r>
          </w:p>
        </w:tc>
        <w:tc>
          <w:tcPr>
            <w:tcW w:w="625" w:type="pct"/>
            <w:tcBorders>
              <w:top w:val="single" w:sz="4" w:space="0" w:color="000000"/>
              <w:left w:val="single" w:sz="4" w:space="0" w:color="000000"/>
              <w:bottom w:val="single" w:sz="4" w:space="0" w:color="000000"/>
              <w:right w:val="single" w:sz="4" w:space="0" w:color="000000"/>
            </w:tcBorders>
          </w:tcPr>
          <w:p w14:paraId="23DF98A6" w14:textId="77777777" w:rsidR="009B6D90" w:rsidRPr="00E14EA6" w:rsidRDefault="009B6D90" w:rsidP="00A64FF5">
            <w:pPr>
              <w:pStyle w:val="tabteksts"/>
              <w:jc w:val="center"/>
              <w:rPr>
                <w:szCs w:val="18"/>
                <w:lang w:eastAsia="lv-LV"/>
              </w:rPr>
            </w:pPr>
            <w:r w:rsidRPr="00E14EA6">
              <w:rPr>
                <w:szCs w:val="18"/>
                <w:lang w:eastAsia="lv-LV"/>
              </w:rPr>
              <w:t>1</w:t>
            </w:r>
          </w:p>
        </w:tc>
        <w:tc>
          <w:tcPr>
            <w:tcW w:w="625" w:type="pct"/>
            <w:tcBorders>
              <w:top w:val="single" w:sz="4" w:space="0" w:color="000000"/>
              <w:left w:val="single" w:sz="4" w:space="0" w:color="000000"/>
              <w:bottom w:val="single" w:sz="4" w:space="0" w:color="000000"/>
              <w:right w:val="single" w:sz="4" w:space="0" w:color="000000"/>
            </w:tcBorders>
          </w:tcPr>
          <w:p w14:paraId="53EFD54C" w14:textId="77777777" w:rsidR="009B6D90" w:rsidRPr="00E14EA6" w:rsidRDefault="009B6D90" w:rsidP="00A64FF5">
            <w:pPr>
              <w:pStyle w:val="tabteksts"/>
              <w:jc w:val="center"/>
              <w:rPr>
                <w:szCs w:val="18"/>
                <w:lang w:eastAsia="lv-LV"/>
              </w:rPr>
            </w:pPr>
            <w:r w:rsidRPr="00E14EA6">
              <w:rPr>
                <w:szCs w:val="18"/>
                <w:lang w:eastAsia="lv-LV"/>
              </w:rPr>
              <w:t>1</w:t>
            </w:r>
          </w:p>
        </w:tc>
        <w:tc>
          <w:tcPr>
            <w:tcW w:w="628" w:type="pct"/>
            <w:tcBorders>
              <w:top w:val="single" w:sz="4" w:space="0" w:color="000000"/>
              <w:left w:val="single" w:sz="4" w:space="0" w:color="000000"/>
              <w:bottom w:val="single" w:sz="4" w:space="0" w:color="000000"/>
              <w:right w:val="single" w:sz="4" w:space="0" w:color="000000"/>
            </w:tcBorders>
          </w:tcPr>
          <w:p w14:paraId="32D698E8" w14:textId="77777777" w:rsidR="009B6D90" w:rsidRPr="00E14EA6" w:rsidRDefault="009B6D90" w:rsidP="00A64FF5">
            <w:pPr>
              <w:pStyle w:val="tabteksts"/>
              <w:jc w:val="center"/>
            </w:pPr>
            <w:r w:rsidRPr="00E14EA6">
              <w:rPr>
                <w:szCs w:val="18"/>
                <w:lang w:eastAsia="lv-LV"/>
              </w:rPr>
              <w:t>1</w:t>
            </w:r>
          </w:p>
        </w:tc>
      </w:tr>
      <w:tr w:rsidR="009B6D90" w:rsidRPr="00CF69B8" w14:paraId="3D3C489E"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49C44042" w14:textId="77777777" w:rsidR="009B6D90" w:rsidRPr="00BC6642" w:rsidRDefault="009B6D90" w:rsidP="00A64FF5">
            <w:pPr>
              <w:pStyle w:val="tabteksts"/>
              <w:jc w:val="both"/>
            </w:pPr>
            <w:r w:rsidRPr="00BC6642">
              <w:rPr>
                <w:szCs w:val="18"/>
                <w:lang w:eastAsia="lv-LV"/>
              </w:rPr>
              <w:t xml:space="preserve">Uzņēmumu statistikas pārskatu vidējais </w:t>
            </w:r>
            <w:proofErr w:type="spellStart"/>
            <w:r w:rsidRPr="00BC6642">
              <w:rPr>
                <w:szCs w:val="18"/>
                <w:lang w:eastAsia="lv-LV"/>
              </w:rPr>
              <w:t>atbildētības</w:t>
            </w:r>
            <w:proofErr w:type="spellEnd"/>
            <w:r w:rsidRPr="00BC6642">
              <w:rPr>
                <w:szCs w:val="18"/>
                <w:lang w:eastAsia="lv-LV"/>
              </w:rPr>
              <w:t xml:space="preserve"> līmenis (</w:t>
            </w:r>
            <w:r w:rsidRPr="00BC6642">
              <w:rPr>
                <w:i/>
                <w:iCs/>
                <w:szCs w:val="18"/>
                <w:lang w:eastAsia="lv-LV"/>
              </w:rPr>
              <w:t>%</w:t>
            </w:r>
            <w:r w:rsidRPr="00BC6642">
              <w:rPr>
                <w:szCs w:val="18"/>
                <w:lang w:eastAsia="lv-LV"/>
              </w:rPr>
              <w:t>)</w:t>
            </w:r>
          </w:p>
        </w:tc>
        <w:tc>
          <w:tcPr>
            <w:tcW w:w="625" w:type="pct"/>
            <w:tcBorders>
              <w:top w:val="single" w:sz="4" w:space="0" w:color="000000"/>
              <w:left w:val="single" w:sz="4" w:space="0" w:color="000000"/>
              <w:bottom w:val="single" w:sz="4" w:space="0" w:color="000000"/>
              <w:right w:val="single" w:sz="4" w:space="0" w:color="000000"/>
            </w:tcBorders>
          </w:tcPr>
          <w:p w14:paraId="08E1FCEC" w14:textId="77777777" w:rsidR="009B6D90" w:rsidRPr="00C51BC9" w:rsidRDefault="009B6D90" w:rsidP="00A64FF5">
            <w:pPr>
              <w:pStyle w:val="tabteksts"/>
              <w:jc w:val="center"/>
            </w:pPr>
            <w:r w:rsidRPr="00C51BC9">
              <w:rPr>
                <w:szCs w:val="18"/>
                <w:lang w:eastAsia="lv-LV"/>
              </w:rPr>
              <w:t>92</w:t>
            </w:r>
          </w:p>
        </w:tc>
        <w:tc>
          <w:tcPr>
            <w:tcW w:w="625" w:type="pct"/>
            <w:tcBorders>
              <w:top w:val="single" w:sz="4" w:space="0" w:color="000000"/>
              <w:left w:val="single" w:sz="4" w:space="0" w:color="000000"/>
              <w:bottom w:val="single" w:sz="4" w:space="0" w:color="000000"/>
              <w:right w:val="single" w:sz="4" w:space="0" w:color="000000"/>
            </w:tcBorders>
          </w:tcPr>
          <w:p w14:paraId="60B08E26" w14:textId="77777777" w:rsidR="009B6D90" w:rsidRPr="00276626" w:rsidRDefault="009B6D90" w:rsidP="00A64FF5">
            <w:pPr>
              <w:pStyle w:val="tabteksts"/>
              <w:jc w:val="center"/>
            </w:pPr>
            <w:r w:rsidRPr="00276626">
              <w:rPr>
                <w:szCs w:val="18"/>
                <w:lang w:eastAsia="lv-LV"/>
              </w:rPr>
              <w:t>90</w:t>
            </w:r>
          </w:p>
        </w:tc>
        <w:tc>
          <w:tcPr>
            <w:tcW w:w="625" w:type="pct"/>
            <w:tcBorders>
              <w:top w:val="single" w:sz="4" w:space="0" w:color="000000"/>
              <w:left w:val="single" w:sz="4" w:space="0" w:color="000000"/>
              <w:bottom w:val="single" w:sz="4" w:space="0" w:color="000000"/>
              <w:right w:val="single" w:sz="4" w:space="0" w:color="000000"/>
            </w:tcBorders>
          </w:tcPr>
          <w:p w14:paraId="704A2C48" w14:textId="77777777" w:rsidR="009B6D90" w:rsidRPr="00E14EA6" w:rsidRDefault="009B6D90" w:rsidP="00A64FF5">
            <w:pPr>
              <w:pStyle w:val="tabteksts"/>
              <w:jc w:val="center"/>
            </w:pPr>
            <w:r w:rsidRPr="00E14EA6">
              <w:rPr>
                <w:szCs w:val="18"/>
                <w:lang w:eastAsia="lv-LV"/>
              </w:rPr>
              <w:t>90</w:t>
            </w:r>
          </w:p>
        </w:tc>
        <w:tc>
          <w:tcPr>
            <w:tcW w:w="625" w:type="pct"/>
            <w:tcBorders>
              <w:top w:val="single" w:sz="4" w:space="0" w:color="000000"/>
              <w:left w:val="single" w:sz="4" w:space="0" w:color="000000"/>
              <w:bottom w:val="single" w:sz="4" w:space="0" w:color="000000"/>
              <w:right w:val="single" w:sz="4" w:space="0" w:color="000000"/>
            </w:tcBorders>
          </w:tcPr>
          <w:p w14:paraId="6891B63F" w14:textId="77777777" w:rsidR="009B6D90" w:rsidRPr="00E14EA6" w:rsidRDefault="009B6D90" w:rsidP="00A64FF5">
            <w:pPr>
              <w:pStyle w:val="tabteksts"/>
              <w:jc w:val="center"/>
            </w:pPr>
            <w:r>
              <w:rPr>
                <w:szCs w:val="18"/>
                <w:lang w:eastAsia="lv-LV"/>
              </w:rPr>
              <w:t>-</w:t>
            </w:r>
          </w:p>
        </w:tc>
        <w:tc>
          <w:tcPr>
            <w:tcW w:w="628" w:type="pct"/>
            <w:tcBorders>
              <w:top w:val="single" w:sz="4" w:space="0" w:color="000000"/>
              <w:left w:val="single" w:sz="4" w:space="0" w:color="000000"/>
              <w:bottom w:val="single" w:sz="4" w:space="0" w:color="000000"/>
              <w:right w:val="single" w:sz="4" w:space="0" w:color="000000"/>
            </w:tcBorders>
          </w:tcPr>
          <w:p w14:paraId="390984E6" w14:textId="77777777" w:rsidR="009B6D90" w:rsidRPr="00E14EA6" w:rsidRDefault="009B6D90" w:rsidP="00A64FF5">
            <w:pPr>
              <w:pStyle w:val="tabteksts"/>
              <w:jc w:val="center"/>
            </w:pPr>
            <w:r>
              <w:t>-</w:t>
            </w:r>
          </w:p>
        </w:tc>
      </w:tr>
      <w:tr w:rsidR="009B6D90" w:rsidRPr="00CF69B8" w14:paraId="746E1562"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4CBA9FCD" w14:textId="77777777" w:rsidR="009B6D90" w:rsidRPr="00BC6642" w:rsidRDefault="009B6D90" w:rsidP="00A64FF5">
            <w:pPr>
              <w:pStyle w:val="tabteksts"/>
              <w:jc w:val="both"/>
              <w:rPr>
                <w:szCs w:val="18"/>
                <w:lang w:eastAsia="lv-LV"/>
              </w:rPr>
            </w:pPr>
            <w:r w:rsidRPr="00BC6642">
              <w:rPr>
                <w:szCs w:val="18"/>
                <w:lang w:eastAsia="lv-LV"/>
              </w:rPr>
              <w:t>Ar nozīmīgākajiem administratīvo datu turētājiem noslēgtie/aktualizētie sadarbības līgumi (skaits)</w:t>
            </w:r>
          </w:p>
        </w:tc>
        <w:tc>
          <w:tcPr>
            <w:tcW w:w="625" w:type="pct"/>
            <w:tcBorders>
              <w:top w:val="single" w:sz="4" w:space="0" w:color="000000"/>
              <w:left w:val="single" w:sz="4" w:space="0" w:color="000000"/>
              <w:bottom w:val="single" w:sz="4" w:space="0" w:color="000000"/>
              <w:right w:val="single" w:sz="4" w:space="0" w:color="000000"/>
            </w:tcBorders>
          </w:tcPr>
          <w:p w14:paraId="2E916379" w14:textId="77777777" w:rsidR="009B6D90" w:rsidRPr="00C51BC9" w:rsidRDefault="009B6D90" w:rsidP="00A64FF5">
            <w:pPr>
              <w:pStyle w:val="tabteksts"/>
              <w:jc w:val="center"/>
              <w:rPr>
                <w:szCs w:val="18"/>
                <w:lang w:eastAsia="lv-LV"/>
              </w:rPr>
            </w:pPr>
            <w:r>
              <w:rPr>
                <w:szCs w:val="18"/>
                <w:lang w:eastAsia="lv-LV"/>
              </w:rPr>
              <w:t>4</w:t>
            </w:r>
          </w:p>
        </w:tc>
        <w:tc>
          <w:tcPr>
            <w:tcW w:w="625" w:type="pct"/>
            <w:tcBorders>
              <w:top w:val="single" w:sz="4" w:space="0" w:color="000000"/>
              <w:left w:val="single" w:sz="4" w:space="0" w:color="000000"/>
              <w:bottom w:val="single" w:sz="4" w:space="0" w:color="000000"/>
              <w:right w:val="single" w:sz="4" w:space="0" w:color="000000"/>
            </w:tcBorders>
          </w:tcPr>
          <w:p w14:paraId="1AA1F74B" w14:textId="77777777" w:rsidR="009B6D90" w:rsidRPr="00276626" w:rsidRDefault="009B6D90" w:rsidP="00A64FF5">
            <w:pPr>
              <w:pStyle w:val="tabteksts"/>
              <w:jc w:val="center"/>
              <w:rPr>
                <w:szCs w:val="18"/>
                <w:lang w:eastAsia="lv-LV"/>
              </w:rPr>
            </w:pPr>
            <w:r w:rsidRPr="00E14EA6">
              <w:rPr>
                <w:szCs w:val="18"/>
                <w:lang w:eastAsia="lv-LV"/>
              </w:rPr>
              <w:t>2</w:t>
            </w:r>
          </w:p>
        </w:tc>
        <w:tc>
          <w:tcPr>
            <w:tcW w:w="625" w:type="pct"/>
            <w:tcBorders>
              <w:top w:val="single" w:sz="4" w:space="0" w:color="000000"/>
              <w:left w:val="single" w:sz="4" w:space="0" w:color="000000"/>
              <w:bottom w:val="single" w:sz="4" w:space="0" w:color="000000"/>
              <w:right w:val="single" w:sz="4" w:space="0" w:color="000000"/>
            </w:tcBorders>
          </w:tcPr>
          <w:p w14:paraId="5298C605" w14:textId="77777777" w:rsidR="009B6D90" w:rsidRPr="00E14EA6" w:rsidRDefault="009B6D90" w:rsidP="00A64FF5">
            <w:pPr>
              <w:pStyle w:val="tabteksts"/>
              <w:jc w:val="center"/>
              <w:rPr>
                <w:szCs w:val="18"/>
                <w:lang w:eastAsia="lv-LV"/>
              </w:rPr>
            </w:pPr>
            <w:r w:rsidRPr="00E14EA6">
              <w:rPr>
                <w:szCs w:val="18"/>
                <w:lang w:eastAsia="lv-LV"/>
              </w:rPr>
              <w:t>2</w:t>
            </w:r>
          </w:p>
        </w:tc>
        <w:tc>
          <w:tcPr>
            <w:tcW w:w="625" w:type="pct"/>
            <w:tcBorders>
              <w:top w:val="single" w:sz="4" w:space="0" w:color="000000"/>
              <w:left w:val="single" w:sz="4" w:space="0" w:color="000000"/>
              <w:bottom w:val="single" w:sz="4" w:space="0" w:color="000000"/>
              <w:right w:val="single" w:sz="4" w:space="0" w:color="000000"/>
            </w:tcBorders>
          </w:tcPr>
          <w:p w14:paraId="49F19C7C" w14:textId="77777777" w:rsidR="009B6D90" w:rsidRPr="00E14EA6" w:rsidRDefault="009B6D90" w:rsidP="00A64FF5">
            <w:pPr>
              <w:pStyle w:val="tabteksts"/>
              <w:jc w:val="center"/>
              <w:rPr>
                <w:szCs w:val="18"/>
                <w:lang w:eastAsia="lv-LV"/>
              </w:rPr>
            </w:pPr>
            <w:r>
              <w:rPr>
                <w:szCs w:val="18"/>
                <w:lang w:eastAsia="lv-LV"/>
              </w:rPr>
              <w:t>-</w:t>
            </w:r>
          </w:p>
        </w:tc>
        <w:tc>
          <w:tcPr>
            <w:tcW w:w="628" w:type="pct"/>
            <w:tcBorders>
              <w:top w:val="single" w:sz="4" w:space="0" w:color="000000"/>
              <w:left w:val="single" w:sz="4" w:space="0" w:color="000000"/>
              <w:bottom w:val="single" w:sz="4" w:space="0" w:color="000000"/>
              <w:right w:val="single" w:sz="4" w:space="0" w:color="000000"/>
            </w:tcBorders>
          </w:tcPr>
          <w:p w14:paraId="550D25C0" w14:textId="77777777" w:rsidR="009B6D90" w:rsidRPr="00E14EA6" w:rsidRDefault="009B6D90" w:rsidP="00A64FF5">
            <w:pPr>
              <w:pStyle w:val="tabteksts"/>
              <w:jc w:val="center"/>
            </w:pPr>
            <w:r>
              <w:t>-</w:t>
            </w:r>
          </w:p>
        </w:tc>
      </w:tr>
      <w:tr w:rsidR="009B6D90" w:rsidRPr="00CF69B8" w14:paraId="2D4DFAB0"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tcPr>
          <w:p w14:paraId="3E373A40" w14:textId="77777777" w:rsidR="009B6D90" w:rsidRPr="21175D7D" w:rsidRDefault="009B6D90" w:rsidP="00A64FF5">
            <w:pPr>
              <w:pStyle w:val="tabteksts"/>
              <w:jc w:val="both"/>
              <w:rPr>
                <w:lang w:eastAsia="lv-LV"/>
              </w:rPr>
            </w:pPr>
            <w:r w:rsidRPr="00BC6642">
              <w:rPr>
                <w:szCs w:val="18"/>
                <w:lang w:eastAsia="lv-LV"/>
              </w:rPr>
              <w:t>Aprēķināti ražotāju cenu kopindeksi datu apstrādes sistēmā (skaits)</w:t>
            </w:r>
          </w:p>
        </w:tc>
        <w:tc>
          <w:tcPr>
            <w:tcW w:w="625" w:type="pct"/>
            <w:tcBorders>
              <w:top w:val="single" w:sz="4" w:space="0" w:color="000000"/>
              <w:left w:val="single" w:sz="4" w:space="0" w:color="000000"/>
              <w:bottom w:val="single" w:sz="4" w:space="0" w:color="000000"/>
              <w:right w:val="single" w:sz="4" w:space="0" w:color="000000"/>
            </w:tcBorders>
          </w:tcPr>
          <w:p w14:paraId="67C28795" w14:textId="77777777" w:rsidR="009B6D90" w:rsidRPr="00C51BC9" w:rsidRDefault="009B6D90" w:rsidP="00A64FF5">
            <w:pPr>
              <w:pStyle w:val="tabteksts"/>
              <w:jc w:val="center"/>
              <w:rPr>
                <w:iCs/>
                <w:szCs w:val="18"/>
              </w:rPr>
            </w:pPr>
            <w:r w:rsidRPr="00C51BC9">
              <w:t>5</w:t>
            </w:r>
          </w:p>
        </w:tc>
        <w:tc>
          <w:tcPr>
            <w:tcW w:w="625" w:type="pct"/>
            <w:tcBorders>
              <w:top w:val="single" w:sz="4" w:space="0" w:color="000000"/>
              <w:left w:val="single" w:sz="4" w:space="0" w:color="000000"/>
              <w:bottom w:val="single" w:sz="4" w:space="0" w:color="000000"/>
              <w:right w:val="single" w:sz="4" w:space="0" w:color="000000"/>
            </w:tcBorders>
          </w:tcPr>
          <w:p w14:paraId="2CD85345" w14:textId="77777777" w:rsidR="009B6D90" w:rsidRPr="00D57000" w:rsidRDefault="009B6D90" w:rsidP="00A64FF5">
            <w:pPr>
              <w:pStyle w:val="tabteksts"/>
              <w:jc w:val="center"/>
              <w:rPr>
                <w:iCs/>
                <w:szCs w:val="18"/>
              </w:rPr>
            </w:pPr>
            <w:r w:rsidRPr="00276626">
              <w:t>5</w:t>
            </w:r>
          </w:p>
        </w:tc>
        <w:tc>
          <w:tcPr>
            <w:tcW w:w="625" w:type="pct"/>
            <w:tcBorders>
              <w:top w:val="single" w:sz="4" w:space="0" w:color="000000"/>
              <w:left w:val="single" w:sz="4" w:space="0" w:color="000000"/>
              <w:bottom w:val="single" w:sz="4" w:space="0" w:color="000000"/>
              <w:right w:val="single" w:sz="4" w:space="0" w:color="000000"/>
            </w:tcBorders>
          </w:tcPr>
          <w:p w14:paraId="01FF4660" w14:textId="77777777" w:rsidR="009B6D90" w:rsidRPr="00D57000" w:rsidRDefault="009B6D90" w:rsidP="00A64FF5">
            <w:pPr>
              <w:pStyle w:val="tabteksts"/>
              <w:jc w:val="center"/>
              <w:rPr>
                <w:iCs/>
                <w:szCs w:val="18"/>
              </w:rPr>
            </w:pPr>
            <w:r w:rsidRPr="00E14EA6">
              <w:t>5</w:t>
            </w:r>
          </w:p>
        </w:tc>
        <w:tc>
          <w:tcPr>
            <w:tcW w:w="625" w:type="pct"/>
            <w:tcBorders>
              <w:top w:val="single" w:sz="4" w:space="0" w:color="000000"/>
              <w:left w:val="single" w:sz="4" w:space="0" w:color="000000"/>
              <w:bottom w:val="single" w:sz="4" w:space="0" w:color="000000"/>
              <w:right w:val="single" w:sz="4" w:space="0" w:color="000000"/>
            </w:tcBorders>
          </w:tcPr>
          <w:p w14:paraId="393B8F37" w14:textId="77777777" w:rsidR="009B6D90" w:rsidRPr="00D57000" w:rsidRDefault="009B6D90" w:rsidP="00A64FF5">
            <w:pPr>
              <w:pStyle w:val="tabteksts"/>
              <w:jc w:val="center"/>
              <w:rPr>
                <w:iCs/>
                <w:szCs w:val="18"/>
              </w:rPr>
            </w:pPr>
            <w:r>
              <w:t>-</w:t>
            </w:r>
          </w:p>
        </w:tc>
        <w:tc>
          <w:tcPr>
            <w:tcW w:w="628" w:type="pct"/>
            <w:tcBorders>
              <w:top w:val="single" w:sz="4" w:space="0" w:color="000000"/>
              <w:left w:val="single" w:sz="4" w:space="0" w:color="000000"/>
              <w:bottom w:val="single" w:sz="4" w:space="0" w:color="000000"/>
              <w:right w:val="single" w:sz="4" w:space="0" w:color="000000"/>
            </w:tcBorders>
          </w:tcPr>
          <w:p w14:paraId="3CF20F9E" w14:textId="77777777" w:rsidR="009B6D90" w:rsidRPr="00D57000" w:rsidRDefault="009B6D90" w:rsidP="00A64FF5">
            <w:pPr>
              <w:pStyle w:val="tabteksts"/>
              <w:jc w:val="center"/>
              <w:rPr>
                <w:iCs/>
                <w:szCs w:val="18"/>
              </w:rPr>
            </w:pPr>
            <w:r>
              <w:t>-</w:t>
            </w:r>
          </w:p>
        </w:tc>
      </w:tr>
      <w:tr w:rsidR="009B6D90" w:rsidRPr="00CF69B8" w14:paraId="4E05355A"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tcPr>
          <w:p w14:paraId="2397070F" w14:textId="77777777" w:rsidR="009B6D90" w:rsidRPr="21175D7D" w:rsidRDefault="009B6D90" w:rsidP="00A64FF5">
            <w:pPr>
              <w:pStyle w:val="tabteksts"/>
              <w:jc w:val="both"/>
              <w:rPr>
                <w:lang w:eastAsia="lv-LV"/>
              </w:rPr>
            </w:pPr>
            <w:r w:rsidRPr="004C3823">
              <w:rPr>
                <w:color w:val="000000"/>
                <w:szCs w:val="18"/>
                <w:lang w:eastAsia="lv-LV"/>
              </w:rPr>
              <w:t>Izpētīti jauni administratīvo un privāto datu avoti pielietojumam statistikas sagatavošanā</w:t>
            </w:r>
            <w:r>
              <w:rPr>
                <w:color w:val="000000"/>
                <w:szCs w:val="18"/>
                <w:lang w:eastAsia="lv-LV"/>
              </w:rPr>
              <w:t xml:space="preserve"> (skaits)</w:t>
            </w:r>
          </w:p>
        </w:tc>
        <w:tc>
          <w:tcPr>
            <w:tcW w:w="625" w:type="pct"/>
            <w:tcBorders>
              <w:top w:val="single" w:sz="4" w:space="0" w:color="000000"/>
              <w:left w:val="single" w:sz="4" w:space="0" w:color="000000"/>
              <w:bottom w:val="single" w:sz="4" w:space="0" w:color="000000"/>
              <w:right w:val="single" w:sz="4" w:space="0" w:color="000000"/>
            </w:tcBorders>
          </w:tcPr>
          <w:p w14:paraId="73F68B1C" w14:textId="77777777" w:rsidR="009B6D90" w:rsidRPr="0067720C" w:rsidRDefault="009B6D90" w:rsidP="00A64FF5">
            <w:pPr>
              <w:pStyle w:val="tabteksts"/>
              <w:jc w:val="center"/>
              <w:rPr>
                <w:iCs/>
                <w:szCs w:val="18"/>
                <w:highlight w:val="yellow"/>
              </w:rPr>
            </w:pPr>
            <w:r w:rsidRPr="0098016A">
              <w:rPr>
                <w:szCs w:val="18"/>
                <w:lang w:eastAsia="lv-LV"/>
              </w:rPr>
              <w:t>1</w:t>
            </w:r>
          </w:p>
        </w:tc>
        <w:tc>
          <w:tcPr>
            <w:tcW w:w="625" w:type="pct"/>
            <w:tcBorders>
              <w:top w:val="single" w:sz="4" w:space="0" w:color="000000"/>
              <w:left w:val="single" w:sz="4" w:space="0" w:color="000000"/>
              <w:bottom w:val="single" w:sz="4" w:space="0" w:color="000000"/>
              <w:right w:val="single" w:sz="4" w:space="0" w:color="000000"/>
            </w:tcBorders>
          </w:tcPr>
          <w:p w14:paraId="5443A802" w14:textId="77777777" w:rsidR="009B6D90" w:rsidRPr="00D57000" w:rsidRDefault="009B6D90" w:rsidP="00A64FF5">
            <w:pPr>
              <w:pStyle w:val="tabteksts"/>
              <w:jc w:val="center"/>
              <w:rPr>
                <w:iCs/>
                <w:szCs w:val="18"/>
              </w:rPr>
            </w:pPr>
            <w:r w:rsidRPr="000B3494">
              <w:rPr>
                <w:szCs w:val="18"/>
                <w:lang w:eastAsia="lv-LV"/>
              </w:rPr>
              <w:t>1</w:t>
            </w:r>
          </w:p>
        </w:tc>
        <w:tc>
          <w:tcPr>
            <w:tcW w:w="625" w:type="pct"/>
            <w:tcBorders>
              <w:top w:val="single" w:sz="4" w:space="0" w:color="000000"/>
              <w:left w:val="single" w:sz="4" w:space="0" w:color="000000"/>
              <w:bottom w:val="single" w:sz="4" w:space="0" w:color="000000"/>
              <w:right w:val="single" w:sz="4" w:space="0" w:color="000000"/>
            </w:tcBorders>
          </w:tcPr>
          <w:p w14:paraId="429131DD" w14:textId="77777777" w:rsidR="009B6D90" w:rsidRPr="00D57000" w:rsidRDefault="009B6D90" w:rsidP="00A64FF5">
            <w:pPr>
              <w:pStyle w:val="tabteksts"/>
              <w:jc w:val="center"/>
              <w:rPr>
                <w:iCs/>
                <w:szCs w:val="18"/>
              </w:rPr>
            </w:pPr>
            <w:r w:rsidRPr="000B3494">
              <w:rPr>
                <w:szCs w:val="18"/>
                <w:lang w:eastAsia="lv-LV"/>
              </w:rPr>
              <w:t>1</w:t>
            </w:r>
          </w:p>
        </w:tc>
        <w:tc>
          <w:tcPr>
            <w:tcW w:w="625" w:type="pct"/>
            <w:tcBorders>
              <w:top w:val="single" w:sz="4" w:space="0" w:color="000000"/>
              <w:left w:val="single" w:sz="4" w:space="0" w:color="000000"/>
              <w:bottom w:val="single" w:sz="4" w:space="0" w:color="000000"/>
              <w:right w:val="single" w:sz="4" w:space="0" w:color="000000"/>
            </w:tcBorders>
          </w:tcPr>
          <w:p w14:paraId="5732BCA8" w14:textId="77777777" w:rsidR="009B6D90" w:rsidRPr="00D57000" w:rsidRDefault="009B6D90" w:rsidP="00A64FF5">
            <w:pPr>
              <w:pStyle w:val="tabteksts"/>
              <w:jc w:val="center"/>
              <w:rPr>
                <w:iCs/>
                <w:szCs w:val="18"/>
              </w:rPr>
            </w:pPr>
            <w:r w:rsidRPr="000B3494">
              <w:rPr>
                <w:szCs w:val="18"/>
                <w:lang w:eastAsia="lv-LV"/>
              </w:rPr>
              <w:t>1</w:t>
            </w:r>
          </w:p>
        </w:tc>
        <w:tc>
          <w:tcPr>
            <w:tcW w:w="628" w:type="pct"/>
            <w:tcBorders>
              <w:top w:val="single" w:sz="4" w:space="0" w:color="000000"/>
              <w:left w:val="single" w:sz="4" w:space="0" w:color="000000"/>
              <w:bottom w:val="single" w:sz="4" w:space="0" w:color="000000"/>
              <w:right w:val="single" w:sz="4" w:space="0" w:color="000000"/>
            </w:tcBorders>
          </w:tcPr>
          <w:p w14:paraId="507C5CE9" w14:textId="77777777" w:rsidR="009B6D90" w:rsidRPr="00D57000" w:rsidRDefault="009B6D90" w:rsidP="00A64FF5">
            <w:pPr>
              <w:pStyle w:val="tabteksts"/>
              <w:jc w:val="center"/>
              <w:rPr>
                <w:iCs/>
                <w:szCs w:val="18"/>
              </w:rPr>
            </w:pPr>
            <w:r>
              <w:t>1</w:t>
            </w:r>
          </w:p>
        </w:tc>
      </w:tr>
      <w:tr w:rsidR="009B6D90" w:rsidRPr="00CF69B8" w14:paraId="034E5395" w14:textId="77777777" w:rsidTr="00AA28EA">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38DCAE50" w14:textId="77777777" w:rsidR="009B6D90" w:rsidRPr="006A5B63" w:rsidRDefault="009B6D90" w:rsidP="00A64FF5">
            <w:pPr>
              <w:pStyle w:val="tabteksts"/>
              <w:jc w:val="both"/>
              <w:rPr>
                <w:color w:val="000000"/>
                <w:szCs w:val="18"/>
                <w:lang w:eastAsia="lv-LV"/>
              </w:rPr>
            </w:pPr>
            <w:r w:rsidRPr="0076793C">
              <w:rPr>
                <w:color w:val="000000"/>
                <w:szCs w:val="18"/>
                <w:lang w:eastAsia="lv-LV"/>
              </w:rPr>
              <w:t>Informatīvi pasākumi par inovatīvu datu apstrādes metožu un jaunu datu avotu izmantošanu statistikas sagatavošanā (skaits</w:t>
            </w:r>
            <w:r>
              <w:rPr>
                <w:color w:val="000000"/>
                <w:szCs w:val="18"/>
                <w:lang w:eastAsia="lv-LV"/>
              </w:rPr>
              <w:t>)</w:t>
            </w:r>
          </w:p>
        </w:tc>
        <w:tc>
          <w:tcPr>
            <w:tcW w:w="625" w:type="pct"/>
            <w:tcBorders>
              <w:top w:val="single" w:sz="4" w:space="0" w:color="000000"/>
              <w:left w:val="single" w:sz="4" w:space="0" w:color="000000"/>
              <w:bottom w:val="single" w:sz="4" w:space="0" w:color="000000"/>
              <w:right w:val="single" w:sz="4" w:space="0" w:color="000000"/>
            </w:tcBorders>
          </w:tcPr>
          <w:p w14:paraId="05180D21" w14:textId="77777777" w:rsidR="009B6D90" w:rsidRPr="0067720C" w:rsidRDefault="009B6D90" w:rsidP="00A64FF5">
            <w:pPr>
              <w:pStyle w:val="tabteksts"/>
              <w:jc w:val="center"/>
              <w:rPr>
                <w:szCs w:val="18"/>
                <w:lang w:eastAsia="lv-LV"/>
              </w:rPr>
            </w:pPr>
            <w:r>
              <w:rPr>
                <w:szCs w:val="18"/>
                <w:lang w:eastAsia="lv-LV"/>
              </w:rPr>
              <w:t>4</w:t>
            </w:r>
          </w:p>
        </w:tc>
        <w:tc>
          <w:tcPr>
            <w:tcW w:w="625" w:type="pct"/>
            <w:tcBorders>
              <w:top w:val="single" w:sz="4" w:space="0" w:color="000000"/>
              <w:left w:val="single" w:sz="4" w:space="0" w:color="000000"/>
              <w:bottom w:val="single" w:sz="4" w:space="0" w:color="000000"/>
              <w:right w:val="single" w:sz="4" w:space="0" w:color="000000"/>
            </w:tcBorders>
          </w:tcPr>
          <w:p w14:paraId="06BC6B35" w14:textId="77777777" w:rsidR="009B6D90" w:rsidRDefault="009B6D90" w:rsidP="00A64FF5">
            <w:pPr>
              <w:pStyle w:val="tabteksts"/>
              <w:jc w:val="center"/>
              <w:rPr>
                <w:color w:val="000000"/>
                <w:szCs w:val="18"/>
                <w:lang w:eastAsia="lv-LV"/>
              </w:rPr>
            </w:pPr>
            <w:r w:rsidRPr="00F56AC0">
              <w:rPr>
                <w:szCs w:val="18"/>
                <w:lang w:eastAsia="lv-LV"/>
              </w:rPr>
              <w:t>3</w:t>
            </w:r>
          </w:p>
        </w:tc>
        <w:tc>
          <w:tcPr>
            <w:tcW w:w="625" w:type="pct"/>
            <w:tcBorders>
              <w:top w:val="single" w:sz="4" w:space="0" w:color="000000"/>
              <w:left w:val="single" w:sz="4" w:space="0" w:color="000000"/>
              <w:bottom w:val="single" w:sz="4" w:space="0" w:color="000000"/>
              <w:right w:val="single" w:sz="4" w:space="0" w:color="000000"/>
            </w:tcBorders>
          </w:tcPr>
          <w:p w14:paraId="056976EC" w14:textId="77777777" w:rsidR="009B6D90" w:rsidRPr="00E14EA6" w:rsidRDefault="009B6D90" w:rsidP="00A64FF5">
            <w:pPr>
              <w:pStyle w:val="tabteksts"/>
              <w:jc w:val="center"/>
              <w:rPr>
                <w:szCs w:val="18"/>
                <w:lang w:eastAsia="lv-LV"/>
              </w:rPr>
            </w:pPr>
            <w:r w:rsidRPr="00F56AC0">
              <w:rPr>
                <w:szCs w:val="18"/>
                <w:lang w:eastAsia="lv-LV"/>
              </w:rPr>
              <w:t>3</w:t>
            </w:r>
          </w:p>
        </w:tc>
        <w:tc>
          <w:tcPr>
            <w:tcW w:w="625" w:type="pct"/>
            <w:tcBorders>
              <w:top w:val="single" w:sz="4" w:space="0" w:color="000000"/>
              <w:left w:val="single" w:sz="4" w:space="0" w:color="000000"/>
              <w:bottom w:val="single" w:sz="4" w:space="0" w:color="000000"/>
              <w:right w:val="single" w:sz="4" w:space="0" w:color="000000"/>
            </w:tcBorders>
          </w:tcPr>
          <w:p w14:paraId="3A03E4B9" w14:textId="77777777" w:rsidR="009B6D90" w:rsidRPr="00E14EA6" w:rsidRDefault="009B6D90" w:rsidP="00A64FF5">
            <w:pPr>
              <w:pStyle w:val="tabteksts"/>
              <w:jc w:val="center"/>
              <w:rPr>
                <w:szCs w:val="18"/>
                <w:lang w:eastAsia="lv-LV"/>
              </w:rPr>
            </w:pPr>
            <w:r w:rsidRPr="00F56AC0">
              <w:t>3</w:t>
            </w:r>
          </w:p>
        </w:tc>
        <w:tc>
          <w:tcPr>
            <w:tcW w:w="628" w:type="pct"/>
            <w:tcBorders>
              <w:top w:val="single" w:sz="4" w:space="0" w:color="000000"/>
              <w:left w:val="single" w:sz="4" w:space="0" w:color="000000"/>
              <w:bottom w:val="single" w:sz="4" w:space="0" w:color="000000"/>
              <w:right w:val="single" w:sz="4" w:space="0" w:color="000000"/>
            </w:tcBorders>
          </w:tcPr>
          <w:p w14:paraId="426A4E65" w14:textId="77777777" w:rsidR="009B6D90" w:rsidRPr="00E14EA6" w:rsidRDefault="009B6D90" w:rsidP="00A64FF5">
            <w:pPr>
              <w:pStyle w:val="tabteksts"/>
              <w:jc w:val="center"/>
              <w:rPr>
                <w:szCs w:val="18"/>
                <w:lang w:eastAsia="lv-LV"/>
              </w:rPr>
            </w:pPr>
            <w:r>
              <w:rPr>
                <w:szCs w:val="18"/>
                <w:lang w:eastAsia="lv-LV"/>
              </w:rPr>
              <w:t>3</w:t>
            </w:r>
          </w:p>
        </w:tc>
      </w:tr>
      <w:tr w:rsidR="009B6D90" w:rsidRPr="00CF69B8" w14:paraId="6492A5C4" w14:textId="77777777" w:rsidTr="00AA28EA">
        <w:trPr>
          <w:jc w:val="center"/>
        </w:trPr>
        <w:tc>
          <w:tcPr>
            <w:tcW w:w="1872" w:type="pct"/>
            <w:vAlign w:val="center"/>
          </w:tcPr>
          <w:p w14:paraId="6EE93B44" w14:textId="77777777" w:rsidR="009B6D90" w:rsidRPr="003947F0" w:rsidRDefault="009B6D90" w:rsidP="00A64FF5">
            <w:pPr>
              <w:pStyle w:val="tabteksts"/>
              <w:jc w:val="both"/>
              <w:rPr>
                <w:iCs/>
                <w:szCs w:val="18"/>
              </w:rPr>
            </w:pPr>
            <w:r w:rsidRPr="003947F0">
              <w:rPr>
                <w:szCs w:val="18"/>
                <w:lang w:eastAsia="lv-LV"/>
              </w:rPr>
              <w:t>Tēmas, par kurām sagatavota detalizēta teritoriālā statistika (režģa dati, ciemi, blīvi apdzīvotas teritorijas, pilsētu apkaimes, pagastu detalizācijā) (skaits)</w:t>
            </w:r>
          </w:p>
        </w:tc>
        <w:tc>
          <w:tcPr>
            <w:tcW w:w="625" w:type="pct"/>
          </w:tcPr>
          <w:p w14:paraId="04938C21" w14:textId="77777777" w:rsidR="009B6D90" w:rsidRPr="0067720C" w:rsidRDefault="009B6D90" w:rsidP="00A64FF5">
            <w:pPr>
              <w:pStyle w:val="tabteksts"/>
              <w:jc w:val="center"/>
            </w:pPr>
            <w:r>
              <w:t>3</w:t>
            </w:r>
          </w:p>
        </w:tc>
        <w:tc>
          <w:tcPr>
            <w:tcW w:w="625" w:type="pct"/>
          </w:tcPr>
          <w:p w14:paraId="2B73921A" w14:textId="77777777" w:rsidR="009B6D90" w:rsidRPr="00276626" w:rsidRDefault="009B6D90" w:rsidP="00A64FF5">
            <w:pPr>
              <w:pStyle w:val="tabteksts"/>
              <w:jc w:val="center"/>
            </w:pPr>
            <w:r w:rsidRPr="005F06DF">
              <w:t>2</w:t>
            </w:r>
          </w:p>
        </w:tc>
        <w:tc>
          <w:tcPr>
            <w:tcW w:w="625" w:type="pct"/>
          </w:tcPr>
          <w:p w14:paraId="0BB8A732" w14:textId="77777777" w:rsidR="009B6D90" w:rsidRPr="005F06DF" w:rsidRDefault="009B6D90" w:rsidP="00A64FF5">
            <w:pPr>
              <w:pStyle w:val="tabteksts"/>
              <w:jc w:val="center"/>
            </w:pPr>
            <w:r w:rsidRPr="005F06DF">
              <w:t>2</w:t>
            </w:r>
          </w:p>
        </w:tc>
        <w:tc>
          <w:tcPr>
            <w:tcW w:w="625" w:type="pct"/>
          </w:tcPr>
          <w:p w14:paraId="45F2E209" w14:textId="77777777" w:rsidR="009B6D90" w:rsidRPr="005F06DF" w:rsidRDefault="009B6D90" w:rsidP="00A64FF5">
            <w:pPr>
              <w:pStyle w:val="tabteksts"/>
              <w:jc w:val="center"/>
            </w:pPr>
            <w:r w:rsidRPr="005F06DF">
              <w:t>2</w:t>
            </w:r>
          </w:p>
        </w:tc>
        <w:tc>
          <w:tcPr>
            <w:tcW w:w="628" w:type="pct"/>
          </w:tcPr>
          <w:p w14:paraId="11D647F1" w14:textId="77777777" w:rsidR="009B6D90" w:rsidRPr="005F06DF" w:rsidRDefault="009B6D90" w:rsidP="00A64FF5">
            <w:pPr>
              <w:pStyle w:val="tabteksts"/>
              <w:jc w:val="center"/>
            </w:pPr>
            <w:r>
              <w:t>2</w:t>
            </w:r>
          </w:p>
        </w:tc>
      </w:tr>
      <w:tr w:rsidR="009B6D90" w:rsidRPr="00CF69B8" w14:paraId="06D95CE1" w14:textId="77777777" w:rsidTr="00AA28EA">
        <w:trPr>
          <w:jc w:val="center"/>
        </w:trPr>
        <w:tc>
          <w:tcPr>
            <w:tcW w:w="1872" w:type="pct"/>
            <w:vAlign w:val="center"/>
          </w:tcPr>
          <w:p w14:paraId="68EE3966" w14:textId="77777777" w:rsidR="009B6D90" w:rsidRPr="003947F0" w:rsidRDefault="009B6D90" w:rsidP="00A64FF5">
            <w:pPr>
              <w:pStyle w:val="tabteksts"/>
              <w:jc w:val="both"/>
              <w:rPr>
                <w:szCs w:val="18"/>
                <w:lang w:eastAsia="lv-LV"/>
              </w:rPr>
            </w:pPr>
            <w:r w:rsidRPr="003947F0">
              <w:rPr>
                <w:szCs w:val="18"/>
                <w:lang w:eastAsia="lv-LV"/>
              </w:rPr>
              <w:t>Inovatīvi statistikas produkti (skaits)</w:t>
            </w:r>
          </w:p>
        </w:tc>
        <w:tc>
          <w:tcPr>
            <w:tcW w:w="625" w:type="pct"/>
          </w:tcPr>
          <w:p w14:paraId="161CFF29" w14:textId="77777777" w:rsidR="009B6D90" w:rsidRPr="0067720C" w:rsidRDefault="009B6D90" w:rsidP="00A64FF5">
            <w:pPr>
              <w:pStyle w:val="tabteksts"/>
              <w:jc w:val="center"/>
            </w:pPr>
            <w:r>
              <w:rPr>
                <w:szCs w:val="18"/>
                <w:lang w:eastAsia="lv-LV"/>
              </w:rPr>
              <w:t>0</w:t>
            </w:r>
          </w:p>
        </w:tc>
        <w:tc>
          <w:tcPr>
            <w:tcW w:w="625" w:type="pct"/>
          </w:tcPr>
          <w:p w14:paraId="71757A18" w14:textId="77777777" w:rsidR="009B6D90" w:rsidRPr="00276626" w:rsidRDefault="009B6D90" w:rsidP="00A64FF5">
            <w:pPr>
              <w:pStyle w:val="tabteksts"/>
              <w:jc w:val="center"/>
            </w:pPr>
            <w:r w:rsidRPr="005F06DF">
              <w:rPr>
                <w:szCs w:val="18"/>
                <w:lang w:eastAsia="lv-LV"/>
              </w:rPr>
              <w:t>1</w:t>
            </w:r>
          </w:p>
        </w:tc>
        <w:tc>
          <w:tcPr>
            <w:tcW w:w="625" w:type="pct"/>
          </w:tcPr>
          <w:p w14:paraId="42D9DF62" w14:textId="77777777" w:rsidR="009B6D90" w:rsidRPr="005F06DF" w:rsidRDefault="009B6D90" w:rsidP="00A64FF5">
            <w:pPr>
              <w:pStyle w:val="tabteksts"/>
              <w:jc w:val="center"/>
            </w:pPr>
            <w:r w:rsidRPr="005F06DF">
              <w:rPr>
                <w:szCs w:val="18"/>
                <w:lang w:eastAsia="lv-LV"/>
              </w:rPr>
              <w:t>1</w:t>
            </w:r>
          </w:p>
        </w:tc>
        <w:tc>
          <w:tcPr>
            <w:tcW w:w="625" w:type="pct"/>
          </w:tcPr>
          <w:p w14:paraId="3B5B8566" w14:textId="77777777" w:rsidR="009B6D90" w:rsidRPr="005F06DF" w:rsidRDefault="009B6D90" w:rsidP="00A64FF5">
            <w:pPr>
              <w:pStyle w:val="tabteksts"/>
              <w:jc w:val="center"/>
            </w:pPr>
            <w:r>
              <w:rPr>
                <w:szCs w:val="18"/>
                <w:lang w:eastAsia="lv-LV"/>
              </w:rPr>
              <w:t>-</w:t>
            </w:r>
          </w:p>
        </w:tc>
        <w:tc>
          <w:tcPr>
            <w:tcW w:w="628" w:type="pct"/>
          </w:tcPr>
          <w:p w14:paraId="411968E1" w14:textId="77777777" w:rsidR="009B6D90" w:rsidRPr="005F06DF" w:rsidRDefault="009B6D90" w:rsidP="00A64FF5">
            <w:pPr>
              <w:pStyle w:val="tabteksts"/>
              <w:jc w:val="center"/>
            </w:pPr>
            <w:r>
              <w:t>-</w:t>
            </w:r>
          </w:p>
        </w:tc>
      </w:tr>
      <w:tr w:rsidR="009B6D90" w:rsidRPr="00CF69B8" w14:paraId="611AEB29" w14:textId="77777777" w:rsidTr="00AA28EA">
        <w:trPr>
          <w:jc w:val="center"/>
        </w:trPr>
        <w:tc>
          <w:tcPr>
            <w:tcW w:w="1872" w:type="pct"/>
            <w:vAlign w:val="center"/>
          </w:tcPr>
          <w:p w14:paraId="5BCCCEBF" w14:textId="77777777" w:rsidR="009B6D90" w:rsidRPr="00142E25" w:rsidRDefault="009B6D90" w:rsidP="00A64FF5">
            <w:pPr>
              <w:pStyle w:val="tabteksts"/>
              <w:jc w:val="both"/>
              <w:rPr>
                <w:iCs/>
                <w:szCs w:val="18"/>
                <w:vertAlign w:val="superscript"/>
              </w:rPr>
            </w:pPr>
            <w:r w:rsidRPr="003947F0">
              <w:rPr>
                <w:szCs w:val="18"/>
                <w:lang w:eastAsia="lv-LV"/>
              </w:rPr>
              <w:t>Publiski pieejamās informācijas kvalitātes pilnveidošanas pasākumi, uzturot atgriezenisko saiti ar statistikas lietotājiem (skaits)</w:t>
            </w:r>
          </w:p>
        </w:tc>
        <w:tc>
          <w:tcPr>
            <w:tcW w:w="625" w:type="pct"/>
          </w:tcPr>
          <w:p w14:paraId="5B245944" w14:textId="77777777" w:rsidR="009B6D90" w:rsidRPr="0067720C" w:rsidRDefault="009B6D90" w:rsidP="00A64FF5">
            <w:pPr>
              <w:pStyle w:val="tabteksts"/>
              <w:jc w:val="center"/>
            </w:pPr>
            <w:r w:rsidRPr="0067720C">
              <w:rPr>
                <w:szCs w:val="18"/>
                <w:lang w:eastAsia="lv-LV"/>
              </w:rPr>
              <w:t>4</w:t>
            </w:r>
          </w:p>
        </w:tc>
        <w:tc>
          <w:tcPr>
            <w:tcW w:w="625" w:type="pct"/>
          </w:tcPr>
          <w:p w14:paraId="1C81646A" w14:textId="77777777" w:rsidR="009B6D90" w:rsidRPr="00142E25" w:rsidRDefault="009B6D90" w:rsidP="00A64FF5">
            <w:pPr>
              <w:pStyle w:val="tabteksts"/>
              <w:jc w:val="center"/>
            </w:pPr>
            <w:r w:rsidRPr="00142E25">
              <w:rPr>
                <w:szCs w:val="18"/>
                <w:lang w:eastAsia="lv-LV"/>
              </w:rPr>
              <w:t>4</w:t>
            </w:r>
          </w:p>
        </w:tc>
        <w:tc>
          <w:tcPr>
            <w:tcW w:w="625" w:type="pct"/>
          </w:tcPr>
          <w:p w14:paraId="2AF600C3" w14:textId="77777777" w:rsidR="009B6D90" w:rsidRPr="00142E25" w:rsidRDefault="009B6D90" w:rsidP="00A64FF5">
            <w:pPr>
              <w:pStyle w:val="tabteksts"/>
              <w:jc w:val="center"/>
            </w:pPr>
            <w:r w:rsidRPr="00142E25">
              <w:rPr>
                <w:szCs w:val="18"/>
                <w:lang w:eastAsia="lv-LV"/>
              </w:rPr>
              <w:t>4</w:t>
            </w:r>
          </w:p>
        </w:tc>
        <w:tc>
          <w:tcPr>
            <w:tcW w:w="625" w:type="pct"/>
          </w:tcPr>
          <w:p w14:paraId="3A8812E8" w14:textId="77777777" w:rsidR="009B6D90" w:rsidRPr="00142E25" w:rsidRDefault="009B6D90" w:rsidP="00A64FF5">
            <w:pPr>
              <w:pStyle w:val="tabteksts"/>
              <w:jc w:val="center"/>
            </w:pPr>
            <w:r w:rsidRPr="00142E25">
              <w:t>4</w:t>
            </w:r>
          </w:p>
        </w:tc>
        <w:tc>
          <w:tcPr>
            <w:tcW w:w="628" w:type="pct"/>
          </w:tcPr>
          <w:p w14:paraId="114A0E7F" w14:textId="77777777" w:rsidR="009B6D90" w:rsidRPr="00142E25" w:rsidRDefault="009B6D90" w:rsidP="00A64FF5">
            <w:pPr>
              <w:pStyle w:val="tabteksts"/>
              <w:jc w:val="center"/>
            </w:pPr>
            <w:r>
              <w:t>-</w:t>
            </w:r>
          </w:p>
        </w:tc>
      </w:tr>
      <w:tr w:rsidR="009B6D90" w:rsidRPr="00CF69B8" w14:paraId="07342911" w14:textId="77777777" w:rsidTr="00AA28EA">
        <w:trPr>
          <w:jc w:val="center"/>
        </w:trPr>
        <w:tc>
          <w:tcPr>
            <w:tcW w:w="1872" w:type="pct"/>
            <w:vAlign w:val="center"/>
          </w:tcPr>
          <w:p w14:paraId="60BC799B" w14:textId="77777777" w:rsidR="009B6D90" w:rsidRPr="00995CD8" w:rsidRDefault="009B6D90" w:rsidP="00A64FF5">
            <w:pPr>
              <w:pStyle w:val="tabteksts"/>
              <w:jc w:val="both"/>
              <w:rPr>
                <w:szCs w:val="18"/>
                <w:lang w:eastAsia="lv-LV"/>
              </w:rPr>
            </w:pPr>
            <w:r w:rsidRPr="00995CD8">
              <w:rPr>
                <w:szCs w:val="18"/>
                <w:lang w:eastAsia="lv-LV"/>
              </w:rPr>
              <w:t>Publicēti eksperimentālās statistikas rādītāji (skaits)</w:t>
            </w:r>
          </w:p>
        </w:tc>
        <w:tc>
          <w:tcPr>
            <w:tcW w:w="625" w:type="pct"/>
          </w:tcPr>
          <w:p w14:paraId="399216DC" w14:textId="77777777" w:rsidR="009B6D90" w:rsidRPr="0067720C" w:rsidRDefault="009B6D90" w:rsidP="00A64FF5">
            <w:pPr>
              <w:pStyle w:val="tabteksts"/>
              <w:jc w:val="center"/>
              <w:rPr>
                <w:szCs w:val="18"/>
                <w:lang w:eastAsia="lv-LV"/>
              </w:rPr>
            </w:pPr>
            <w:r w:rsidRPr="0067720C">
              <w:rPr>
                <w:szCs w:val="18"/>
                <w:lang w:eastAsia="lv-LV"/>
              </w:rPr>
              <w:t>2</w:t>
            </w:r>
          </w:p>
        </w:tc>
        <w:tc>
          <w:tcPr>
            <w:tcW w:w="625" w:type="pct"/>
          </w:tcPr>
          <w:p w14:paraId="3483D0D0" w14:textId="77777777" w:rsidR="009B6D90" w:rsidRPr="00995CD8" w:rsidRDefault="009B6D90" w:rsidP="00A64FF5">
            <w:pPr>
              <w:pStyle w:val="tabteksts"/>
              <w:jc w:val="center"/>
              <w:rPr>
                <w:szCs w:val="18"/>
                <w:lang w:eastAsia="lv-LV"/>
              </w:rPr>
            </w:pPr>
            <w:r w:rsidRPr="00995CD8">
              <w:rPr>
                <w:szCs w:val="18"/>
                <w:lang w:eastAsia="lv-LV"/>
              </w:rPr>
              <w:t>2</w:t>
            </w:r>
          </w:p>
        </w:tc>
        <w:tc>
          <w:tcPr>
            <w:tcW w:w="625" w:type="pct"/>
          </w:tcPr>
          <w:p w14:paraId="3FEE7BB4" w14:textId="77777777" w:rsidR="009B6D90" w:rsidRPr="00995CD8" w:rsidRDefault="009B6D90" w:rsidP="00A64FF5">
            <w:pPr>
              <w:pStyle w:val="tabteksts"/>
              <w:jc w:val="center"/>
              <w:rPr>
                <w:szCs w:val="18"/>
                <w:lang w:eastAsia="lv-LV"/>
              </w:rPr>
            </w:pPr>
            <w:r w:rsidRPr="00995CD8">
              <w:rPr>
                <w:szCs w:val="18"/>
                <w:lang w:eastAsia="lv-LV"/>
              </w:rPr>
              <w:t>2</w:t>
            </w:r>
          </w:p>
        </w:tc>
        <w:tc>
          <w:tcPr>
            <w:tcW w:w="625" w:type="pct"/>
          </w:tcPr>
          <w:p w14:paraId="3B0C6E73" w14:textId="77777777" w:rsidR="009B6D90" w:rsidRPr="00995CD8" w:rsidRDefault="009B6D90" w:rsidP="00A64FF5">
            <w:pPr>
              <w:pStyle w:val="tabteksts"/>
              <w:jc w:val="center"/>
            </w:pPr>
            <w:r>
              <w:t>-</w:t>
            </w:r>
          </w:p>
        </w:tc>
        <w:tc>
          <w:tcPr>
            <w:tcW w:w="628" w:type="pct"/>
          </w:tcPr>
          <w:p w14:paraId="66F6053F" w14:textId="77777777" w:rsidR="009B6D90" w:rsidRPr="00CE2709" w:rsidRDefault="009B6D90" w:rsidP="00A64FF5">
            <w:pPr>
              <w:pStyle w:val="tabteksts"/>
              <w:jc w:val="center"/>
            </w:pPr>
            <w:r>
              <w:t>-</w:t>
            </w:r>
          </w:p>
        </w:tc>
      </w:tr>
      <w:tr w:rsidR="009B6D90" w:rsidRPr="00CF69B8" w14:paraId="67983D8C" w14:textId="77777777" w:rsidTr="00AA28EA">
        <w:trPr>
          <w:jc w:val="center"/>
        </w:trPr>
        <w:tc>
          <w:tcPr>
            <w:tcW w:w="1872" w:type="pct"/>
            <w:vAlign w:val="center"/>
          </w:tcPr>
          <w:p w14:paraId="77182938" w14:textId="77777777" w:rsidR="009B6D90" w:rsidRPr="00142E25" w:rsidRDefault="009B6D90" w:rsidP="00A64FF5">
            <w:pPr>
              <w:pStyle w:val="tabteksts"/>
              <w:jc w:val="both"/>
              <w:rPr>
                <w:iCs/>
                <w:szCs w:val="18"/>
                <w:vertAlign w:val="superscript"/>
              </w:rPr>
            </w:pPr>
            <w:r w:rsidRPr="003947F0">
              <w:rPr>
                <w:szCs w:val="18"/>
                <w:lang w:eastAsia="lv-LV"/>
              </w:rPr>
              <w:t>Izstrādāta un aktualizēta Oficiālās statistikas programma vidējam termiņam (skaits)</w:t>
            </w:r>
          </w:p>
        </w:tc>
        <w:tc>
          <w:tcPr>
            <w:tcW w:w="625" w:type="pct"/>
          </w:tcPr>
          <w:p w14:paraId="74F24473" w14:textId="77777777" w:rsidR="009B6D90" w:rsidRPr="0067720C" w:rsidRDefault="009B6D90" w:rsidP="00A64FF5">
            <w:pPr>
              <w:pStyle w:val="tabteksts"/>
              <w:jc w:val="center"/>
            </w:pPr>
            <w:r w:rsidRPr="0067720C">
              <w:rPr>
                <w:szCs w:val="18"/>
                <w:lang w:eastAsia="lv-LV"/>
              </w:rPr>
              <w:t>1</w:t>
            </w:r>
          </w:p>
        </w:tc>
        <w:tc>
          <w:tcPr>
            <w:tcW w:w="625" w:type="pct"/>
          </w:tcPr>
          <w:p w14:paraId="0D38DA67" w14:textId="77777777" w:rsidR="009B6D90" w:rsidRPr="00142E25" w:rsidRDefault="009B6D90" w:rsidP="00A64FF5">
            <w:pPr>
              <w:pStyle w:val="tabteksts"/>
              <w:jc w:val="center"/>
            </w:pPr>
            <w:r w:rsidRPr="00276626">
              <w:rPr>
                <w:szCs w:val="18"/>
                <w:lang w:eastAsia="lv-LV"/>
              </w:rPr>
              <w:t>1</w:t>
            </w:r>
          </w:p>
        </w:tc>
        <w:tc>
          <w:tcPr>
            <w:tcW w:w="625" w:type="pct"/>
          </w:tcPr>
          <w:p w14:paraId="591F672D" w14:textId="77777777" w:rsidR="009B6D90" w:rsidRPr="00142E25" w:rsidRDefault="009B6D90" w:rsidP="00A64FF5">
            <w:pPr>
              <w:pStyle w:val="tabteksts"/>
              <w:jc w:val="center"/>
            </w:pPr>
            <w:r w:rsidRPr="00ED06F3">
              <w:rPr>
                <w:szCs w:val="18"/>
                <w:lang w:eastAsia="lv-LV"/>
              </w:rPr>
              <w:t>1</w:t>
            </w:r>
          </w:p>
        </w:tc>
        <w:tc>
          <w:tcPr>
            <w:tcW w:w="625" w:type="pct"/>
          </w:tcPr>
          <w:p w14:paraId="24C6074F" w14:textId="77777777" w:rsidR="009B6D90" w:rsidRPr="00142E25" w:rsidRDefault="009B6D90" w:rsidP="00A64FF5">
            <w:pPr>
              <w:pStyle w:val="tabteksts"/>
              <w:jc w:val="center"/>
            </w:pPr>
            <w:r w:rsidRPr="00ED06F3">
              <w:rPr>
                <w:szCs w:val="18"/>
                <w:lang w:eastAsia="lv-LV"/>
              </w:rPr>
              <w:t>1</w:t>
            </w:r>
          </w:p>
        </w:tc>
        <w:tc>
          <w:tcPr>
            <w:tcW w:w="628" w:type="pct"/>
          </w:tcPr>
          <w:p w14:paraId="5C1332FF" w14:textId="77777777" w:rsidR="009B6D90" w:rsidRPr="00142E25" w:rsidRDefault="009B6D90" w:rsidP="00A64FF5">
            <w:pPr>
              <w:pStyle w:val="tabteksts"/>
              <w:jc w:val="center"/>
            </w:pPr>
            <w:r w:rsidRPr="00ED06F3">
              <w:t>1</w:t>
            </w:r>
          </w:p>
        </w:tc>
      </w:tr>
      <w:tr w:rsidR="009B6D90" w:rsidRPr="00CF69B8" w14:paraId="1FFE3122" w14:textId="77777777" w:rsidTr="00AA28EA">
        <w:trPr>
          <w:jc w:val="center"/>
        </w:trPr>
        <w:tc>
          <w:tcPr>
            <w:tcW w:w="1872" w:type="pct"/>
            <w:vAlign w:val="center"/>
          </w:tcPr>
          <w:p w14:paraId="567E06B0" w14:textId="77777777" w:rsidR="009B6D90" w:rsidRPr="003947F0" w:rsidRDefault="009B6D90" w:rsidP="00A64FF5">
            <w:pPr>
              <w:pStyle w:val="tabteksts"/>
              <w:jc w:val="both"/>
              <w:rPr>
                <w:szCs w:val="18"/>
                <w:lang w:eastAsia="lv-LV"/>
              </w:rPr>
            </w:pPr>
            <w:r w:rsidRPr="008C4F97">
              <w:rPr>
                <w:color w:val="000000"/>
                <w:szCs w:val="18"/>
                <w:lang w:eastAsia="lv-LV"/>
              </w:rPr>
              <w:t>Statistikas iestāžu informētības uzturēšana par aktualitātēm (skaits)</w:t>
            </w:r>
          </w:p>
        </w:tc>
        <w:tc>
          <w:tcPr>
            <w:tcW w:w="625" w:type="pct"/>
          </w:tcPr>
          <w:p w14:paraId="3BD37E2E" w14:textId="77777777" w:rsidR="009B6D90" w:rsidRPr="0067720C" w:rsidRDefault="009B6D90" w:rsidP="00A64FF5">
            <w:pPr>
              <w:pStyle w:val="tabteksts"/>
              <w:jc w:val="center"/>
              <w:rPr>
                <w:szCs w:val="18"/>
                <w:lang w:eastAsia="lv-LV"/>
              </w:rPr>
            </w:pPr>
            <w:r>
              <w:rPr>
                <w:szCs w:val="18"/>
                <w:lang w:eastAsia="lv-LV"/>
              </w:rPr>
              <w:t>4</w:t>
            </w:r>
          </w:p>
        </w:tc>
        <w:tc>
          <w:tcPr>
            <w:tcW w:w="625" w:type="pct"/>
          </w:tcPr>
          <w:p w14:paraId="3B9C884C" w14:textId="77777777" w:rsidR="009B6D90" w:rsidRPr="00276626" w:rsidRDefault="009B6D90" w:rsidP="00A64FF5">
            <w:pPr>
              <w:pStyle w:val="tabteksts"/>
              <w:jc w:val="center"/>
              <w:rPr>
                <w:szCs w:val="18"/>
                <w:lang w:eastAsia="lv-LV"/>
              </w:rPr>
            </w:pPr>
            <w:r w:rsidRPr="00ED06F3">
              <w:rPr>
                <w:szCs w:val="18"/>
                <w:lang w:eastAsia="lv-LV"/>
              </w:rPr>
              <w:t>3</w:t>
            </w:r>
          </w:p>
        </w:tc>
        <w:tc>
          <w:tcPr>
            <w:tcW w:w="625" w:type="pct"/>
          </w:tcPr>
          <w:p w14:paraId="7F25A06D" w14:textId="77777777" w:rsidR="009B6D90" w:rsidRPr="00ED06F3" w:rsidRDefault="009B6D90" w:rsidP="00A64FF5">
            <w:pPr>
              <w:pStyle w:val="tabteksts"/>
              <w:jc w:val="center"/>
              <w:rPr>
                <w:szCs w:val="18"/>
                <w:lang w:eastAsia="lv-LV"/>
              </w:rPr>
            </w:pPr>
            <w:r w:rsidRPr="00ED06F3">
              <w:rPr>
                <w:szCs w:val="18"/>
                <w:lang w:eastAsia="lv-LV"/>
              </w:rPr>
              <w:t>3</w:t>
            </w:r>
          </w:p>
        </w:tc>
        <w:tc>
          <w:tcPr>
            <w:tcW w:w="625" w:type="pct"/>
          </w:tcPr>
          <w:p w14:paraId="6188671D" w14:textId="77777777" w:rsidR="009B6D90" w:rsidRPr="00ED06F3" w:rsidRDefault="009B6D90" w:rsidP="00A64FF5">
            <w:pPr>
              <w:pStyle w:val="tabteksts"/>
              <w:jc w:val="center"/>
              <w:rPr>
                <w:szCs w:val="18"/>
                <w:lang w:eastAsia="lv-LV"/>
              </w:rPr>
            </w:pPr>
            <w:r w:rsidRPr="00ED06F3">
              <w:t>3</w:t>
            </w:r>
          </w:p>
        </w:tc>
        <w:tc>
          <w:tcPr>
            <w:tcW w:w="628" w:type="pct"/>
          </w:tcPr>
          <w:p w14:paraId="48E8A491" w14:textId="77777777" w:rsidR="009B6D90" w:rsidRPr="00ED06F3" w:rsidRDefault="009B6D90" w:rsidP="00A64FF5">
            <w:pPr>
              <w:pStyle w:val="tabteksts"/>
              <w:jc w:val="center"/>
            </w:pPr>
            <w:r w:rsidRPr="00ED06F3">
              <w:t>3</w:t>
            </w:r>
          </w:p>
        </w:tc>
      </w:tr>
      <w:tr w:rsidR="009B6D90" w:rsidRPr="00CF69B8" w14:paraId="09A13A99" w14:textId="77777777" w:rsidTr="00AA28EA">
        <w:trPr>
          <w:jc w:val="center"/>
        </w:trPr>
        <w:tc>
          <w:tcPr>
            <w:tcW w:w="1872" w:type="pct"/>
            <w:vAlign w:val="center"/>
          </w:tcPr>
          <w:p w14:paraId="75AFB2C0" w14:textId="77777777" w:rsidR="009B6D90" w:rsidRPr="003947F0" w:rsidRDefault="009B6D90" w:rsidP="00A64FF5">
            <w:pPr>
              <w:pStyle w:val="tabteksts"/>
              <w:jc w:val="both"/>
              <w:rPr>
                <w:szCs w:val="18"/>
                <w:lang w:eastAsia="lv-LV"/>
              </w:rPr>
            </w:pPr>
            <w:r w:rsidRPr="003947F0">
              <w:rPr>
                <w:szCs w:val="18"/>
                <w:lang w:eastAsia="lv-LV"/>
              </w:rPr>
              <w:t>Statistikas padomes sanāksmes (skaits)</w:t>
            </w:r>
          </w:p>
        </w:tc>
        <w:tc>
          <w:tcPr>
            <w:tcW w:w="625" w:type="pct"/>
          </w:tcPr>
          <w:p w14:paraId="706961F0" w14:textId="77777777" w:rsidR="009B6D90" w:rsidRPr="0067720C" w:rsidRDefault="009B6D90" w:rsidP="00A64FF5">
            <w:pPr>
              <w:pStyle w:val="tabteksts"/>
              <w:jc w:val="center"/>
              <w:rPr>
                <w:szCs w:val="18"/>
                <w:lang w:eastAsia="lv-LV"/>
              </w:rPr>
            </w:pPr>
            <w:r w:rsidRPr="0067720C">
              <w:rPr>
                <w:szCs w:val="18"/>
                <w:lang w:eastAsia="lv-LV"/>
              </w:rPr>
              <w:t>4</w:t>
            </w:r>
          </w:p>
        </w:tc>
        <w:tc>
          <w:tcPr>
            <w:tcW w:w="625" w:type="pct"/>
          </w:tcPr>
          <w:p w14:paraId="15DF2D80" w14:textId="77777777" w:rsidR="009B6D90" w:rsidRPr="00276626" w:rsidRDefault="009B6D90" w:rsidP="00A64FF5">
            <w:pPr>
              <w:pStyle w:val="tabteksts"/>
              <w:jc w:val="center"/>
              <w:rPr>
                <w:szCs w:val="18"/>
                <w:lang w:eastAsia="lv-LV"/>
              </w:rPr>
            </w:pPr>
            <w:r w:rsidRPr="00A9081E">
              <w:rPr>
                <w:szCs w:val="18"/>
                <w:lang w:eastAsia="lv-LV"/>
              </w:rPr>
              <w:t>4</w:t>
            </w:r>
          </w:p>
        </w:tc>
        <w:tc>
          <w:tcPr>
            <w:tcW w:w="625" w:type="pct"/>
          </w:tcPr>
          <w:p w14:paraId="2DE13DF9" w14:textId="77777777" w:rsidR="009B6D90" w:rsidRPr="00ED06F3" w:rsidRDefault="009B6D90" w:rsidP="00A64FF5">
            <w:pPr>
              <w:pStyle w:val="tabteksts"/>
              <w:jc w:val="center"/>
              <w:rPr>
                <w:szCs w:val="18"/>
                <w:lang w:eastAsia="lv-LV"/>
              </w:rPr>
            </w:pPr>
            <w:r w:rsidRPr="00A9081E">
              <w:rPr>
                <w:szCs w:val="18"/>
                <w:lang w:eastAsia="lv-LV"/>
              </w:rPr>
              <w:t>4</w:t>
            </w:r>
          </w:p>
        </w:tc>
        <w:tc>
          <w:tcPr>
            <w:tcW w:w="625" w:type="pct"/>
          </w:tcPr>
          <w:p w14:paraId="35135552" w14:textId="77777777" w:rsidR="009B6D90" w:rsidRPr="00ED06F3" w:rsidRDefault="009B6D90" w:rsidP="00A64FF5">
            <w:pPr>
              <w:pStyle w:val="tabteksts"/>
              <w:jc w:val="center"/>
              <w:rPr>
                <w:szCs w:val="18"/>
                <w:lang w:eastAsia="lv-LV"/>
              </w:rPr>
            </w:pPr>
            <w:r>
              <w:rPr>
                <w:szCs w:val="18"/>
                <w:lang w:eastAsia="lv-LV"/>
              </w:rPr>
              <w:t>-</w:t>
            </w:r>
            <w:r w:rsidRPr="00A9081E">
              <w:rPr>
                <w:szCs w:val="18"/>
                <w:lang w:eastAsia="lv-LV"/>
              </w:rPr>
              <w:t xml:space="preserve"> </w:t>
            </w:r>
          </w:p>
        </w:tc>
        <w:tc>
          <w:tcPr>
            <w:tcW w:w="628" w:type="pct"/>
          </w:tcPr>
          <w:p w14:paraId="41BCF8CA" w14:textId="77777777" w:rsidR="009B6D90" w:rsidRPr="00ED06F3" w:rsidRDefault="009B6D90" w:rsidP="00A64FF5">
            <w:pPr>
              <w:pStyle w:val="tabteksts"/>
              <w:jc w:val="center"/>
            </w:pPr>
            <w:r>
              <w:t>-</w:t>
            </w:r>
          </w:p>
        </w:tc>
      </w:tr>
      <w:tr w:rsidR="009B6D90" w:rsidRPr="00CF69B8" w14:paraId="5375B19F" w14:textId="77777777" w:rsidTr="00AA28EA">
        <w:trPr>
          <w:jc w:val="center"/>
        </w:trPr>
        <w:tc>
          <w:tcPr>
            <w:tcW w:w="1872" w:type="pct"/>
            <w:shd w:val="clear" w:color="auto" w:fill="auto"/>
            <w:vAlign w:val="center"/>
          </w:tcPr>
          <w:p w14:paraId="0951B190" w14:textId="77777777" w:rsidR="009B6D90" w:rsidRPr="005B5DDE" w:rsidRDefault="009B6D90" w:rsidP="00A64FF5">
            <w:pPr>
              <w:pStyle w:val="tabteksts"/>
              <w:jc w:val="both"/>
              <w:rPr>
                <w:szCs w:val="18"/>
                <w:lang w:eastAsia="lv-LV"/>
              </w:rPr>
            </w:pPr>
            <w:r w:rsidRPr="005B5DDE">
              <w:rPr>
                <w:color w:val="000000"/>
                <w:szCs w:val="18"/>
                <w:lang w:eastAsia="lv-LV"/>
              </w:rPr>
              <w:t xml:space="preserve">Ģeotelpiskās statistikas lejupielādes </w:t>
            </w:r>
            <w:proofErr w:type="spellStart"/>
            <w:r w:rsidRPr="005B5DDE">
              <w:rPr>
                <w:color w:val="000000"/>
                <w:szCs w:val="18"/>
                <w:lang w:eastAsia="lv-LV"/>
              </w:rPr>
              <w:t>pakalpju</w:t>
            </w:r>
            <w:proofErr w:type="spellEnd"/>
            <w:r w:rsidRPr="005B5DDE">
              <w:rPr>
                <w:color w:val="000000"/>
                <w:szCs w:val="18"/>
                <w:lang w:eastAsia="lv-LV"/>
              </w:rPr>
              <w:t xml:space="preserve"> atbilstība INSPIRE direktīvas trešā pielikuma 1. un 10. tēmas prasībām (%)</w:t>
            </w:r>
          </w:p>
        </w:tc>
        <w:tc>
          <w:tcPr>
            <w:tcW w:w="625" w:type="pct"/>
            <w:shd w:val="clear" w:color="auto" w:fill="auto"/>
          </w:tcPr>
          <w:p w14:paraId="1E159AB6" w14:textId="77777777" w:rsidR="009B6D90" w:rsidRPr="0067720C" w:rsidRDefault="009B6D90" w:rsidP="00A64FF5">
            <w:pPr>
              <w:pStyle w:val="tabteksts"/>
              <w:jc w:val="center"/>
              <w:rPr>
                <w:szCs w:val="18"/>
                <w:lang w:eastAsia="lv-LV"/>
              </w:rPr>
            </w:pPr>
            <w:r>
              <w:rPr>
                <w:szCs w:val="18"/>
              </w:rPr>
              <w:t>100</w:t>
            </w:r>
          </w:p>
        </w:tc>
        <w:tc>
          <w:tcPr>
            <w:tcW w:w="625" w:type="pct"/>
            <w:shd w:val="clear" w:color="auto" w:fill="auto"/>
          </w:tcPr>
          <w:p w14:paraId="3DDCF0D7" w14:textId="77777777" w:rsidR="009B6D90" w:rsidRPr="005B5DDE" w:rsidRDefault="009B6D90" w:rsidP="00A64FF5">
            <w:pPr>
              <w:pStyle w:val="tabteksts"/>
              <w:jc w:val="center"/>
              <w:rPr>
                <w:szCs w:val="18"/>
                <w:lang w:eastAsia="lv-LV"/>
              </w:rPr>
            </w:pPr>
            <w:r w:rsidRPr="005B5DDE">
              <w:rPr>
                <w:szCs w:val="18"/>
              </w:rPr>
              <w:t>100</w:t>
            </w:r>
          </w:p>
        </w:tc>
        <w:tc>
          <w:tcPr>
            <w:tcW w:w="625" w:type="pct"/>
            <w:shd w:val="clear" w:color="auto" w:fill="auto"/>
          </w:tcPr>
          <w:p w14:paraId="60102ED6" w14:textId="77777777" w:rsidR="009B6D90" w:rsidRPr="005B5DDE" w:rsidRDefault="009B6D90" w:rsidP="00A64FF5">
            <w:pPr>
              <w:pStyle w:val="tabteksts"/>
              <w:jc w:val="center"/>
              <w:rPr>
                <w:szCs w:val="18"/>
                <w:lang w:eastAsia="lv-LV"/>
              </w:rPr>
            </w:pPr>
            <w:r w:rsidRPr="005B5DDE">
              <w:rPr>
                <w:color w:val="000000" w:themeColor="text1"/>
                <w:szCs w:val="18"/>
              </w:rPr>
              <w:t>100</w:t>
            </w:r>
          </w:p>
        </w:tc>
        <w:tc>
          <w:tcPr>
            <w:tcW w:w="625" w:type="pct"/>
            <w:shd w:val="clear" w:color="auto" w:fill="auto"/>
          </w:tcPr>
          <w:p w14:paraId="67E1B390" w14:textId="77777777" w:rsidR="009B6D90" w:rsidRPr="005B5DDE" w:rsidRDefault="009B6D90" w:rsidP="00A64FF5">
            <w:pPr>
              <w:pStyle w:val="tabteksts"/>
              <w:jc w:val="center"/>
              <w:rPr>
                <w:szCs w:val="18"/>
                <w:lang w:eastAsia="lv-LV"/>
              </w:rPr>
            </w:pPr>
            <w:r w:rsidRPr="005B5DDE">
              <w:rPr>
                <w:color w:val="000000" w:themeColor="text1"/>
                <w:szCs w:val="18"/>
              </w:rPr>
              <w:t>100</w:t>
            </w:r>
          </w:p>
        </w:tc>
        <w:tc>
          <w:tcPr>
            <w:tcW w:w="628" w:type="pct"/>
            <w:shd w:val="clear" w:color="auto" w:fill="auto"/>
          </w:tcPr>
          <w:p w14:paraId="58B283C3" w14:textId="77777777" w:rsidR="009B6D90" w:rsidRPr="005B5DDE" w:rsidRDefault="009B6D90" w:rsidP="00A64FF5">
            <w:pPr>
              <w:pStyle w:val="tabteksts"/>
              <w:jc w:val="center"/>
            </w:pPr>
            <w:r w:rsidRPr="005B5DDE">
              <w:rPr>
                <w:color w:val="000000" w:themeColor="text1"/>
                <w:szCs w:val="18"/>
              </w:rPr>
              <w:t>100</w:t>
            </w:r>
          </w:p>
        </w:tc>
      </w:tr>
      <w:tr w:rsidR="009B6D90" w:rsidRPr="00CF69B8" w14:paraId="637614E6" w14:textId="77777777" w:rsidTr="00AA28EA">
        <w:trPr>
          <w:jc w:val="center"/>
        </w:trPr>
        <w:tc>
          <w:tcPr>
            <w:tcW w:w="5000" w:type="pct"/>
            <w:gridSpan w:val="6"/>
            <w:shd w:val="clear" w:color="auto" w:fill="D9D9D9" w:themeFill="background1" w:themeFillShade="D9"/>
            <w:vAlign w:val="center"/>
          </w:tcPr>
          <w:p w14:paraId="652BFC2C" w14:textId="77777777" w:rsidR="009B6D90" w:rsidRPr="00142E25" w:rsidRDefault="009B6D90" w:rsidP="00A64FF5">
            <w:pPr>
              <w:pStyle w:val="tabteksts"/>
              <w:jc w:val="center"/>
            </w:pPr>
            <w:r w:rsidRPr="00276626">
              <w:rPr>
                <w:rFonts w:eastAsia="Calibri"/>
              </w:rPr>
              <w:t>Sagatavoti dati nodarbinātības situācijas un tendenču analīzei Latvijā</w:t>
            </w:r>
          </w:p>
        </w:tc>
      </w:tr>
      <w:tr w:rsidR="009B6D90" w:rsidRPr="00CF69B8" w14:paraId="6F4E2907" w14:textId="77777777" w:rsidTr="00AA28EA">
        <w:trPr>
          <w:jc w:val="center"/>
        </w:trPr>
        <w:tc>
          <w:tcPr>
            <w:tcW w:w="1872" w:type="pct"/>
            <w:vAlign w:val="center"/>
          </w:tcPr>
          <w:p w14:paraId="440CB17E" w14:textId="77777777" w:rsidR="009B6D90" w:rsidRPr="00142E25" w:rsidRDefault="009B6D90" w:rsidP="00A64FF5">
            <w:pPr>
              <w:pStyle w:val="tabteksts"/>
              <w:jc w:val="both"/>
              <w:rPr>
                <w:iCs/>
                <w:szCs w:val="18"/>
                <w:vertAlign w:val="superscript"/>
              </w:rPr>
            </w:pPr>
            <w:r w:rsidRPr="003947F0">
              <w:rPr>
                <w:szCs w:val="18"/>
                <w:lang w:eastAsia="lv-LV"/>
              </w:rPr>
              <w:t>Latvijas augstskolu absolventi, par kuriem veikt</w:t>
            </w:r>
            <w:r>
              <w:rPr>
                <w:szCs w:val="18"/>
                <w:lang w:eastAsia="lv-LV"/>
              </w:rPr>
              <w:t>s</w:t>
            </w:r>
            <w:r w:rsidRPr="003947F0">
              <w:rPr>
                <w:szCs w:val="18"/>
                <w:lang w:eastAsia="lv-LV"/>
              </w:rPr>
              <w:t xml:space="preserve"> monitorings par (skaits)</w:t>
            </w:r>
          </w:p>
        </w:tc>
        <w:tc>
          <w:tcPr>
            <w:tcW w:w="625" w:type="pct"/>
          </w:tcPr>
          <w:p w14:paraId="360204DE" w14:textId="77777777" w:rsidR="009B6D90" w:rsidRPr="0067720C" w:rsidRDefault="009B6D90" w:rsidP="00A64FF5">
            <w:pPr>
              <w:pStyle w:val="tabteksts"/>
              <w:jc w:val="center"/>
            </w:pPr>
            <w:r w:rsidRPr="0067720C">
              <w:rPr>
                <w:szCs w:val="18"/>
              </w:rPr>
              <w:t>75 000</w:t>
            </w:r>
          </w:p>
        </w:tc>
        <w:tc>
          <w:tcPr>
            <w:tcW w:w="625" w:type="pct"/>
          </w:tcPr>
          <w:p w14:paraId="0681872D" w14:textId="77777777" w:rsidR="009B6D90" w:rsidRPr="00142E25" w:rsidRDefault="009B6D90" w:rsidP="00A64FF5">
            <w:pPr>
              <w:pStyle w:val="tabteksts"/>
              <w:jc w:val="center"/>
            </w:pPr>
            <w:r w:rsidRPr="00ED06F3">
              <w:rPr>
                <w:iCs/>
                <w:szCs w:val="18"/>
              </w:rPr>
              <w:t>90 000</w:t>
            </w:r>
          </w:p>
        </w:tc>
        <w:tc>
          <w:tcPr>
            <w:tcW w:w="625" w:type="pct"/>
          </w:tcPr>
          <w:p w14:paraId="322B8A9D" w14:textId="77777777" w:rsidR="009B6D90" w:rsidRPr="00142E25" w:rsidRDefault="009B6D90" w:rsidP="00A64FF5">
            <w:pPr>
              <w:pStyle w:val="tabteksts"/>
              <w:jc w:val="center"/>
            </w:pPr>
            <w:r w:rsidRPr="00ED06F3">
              <w:rPr>
                <w:iCs/>
                <w:szCs w:val="18"/>
              </w:rPr>
              <w:t>105 000</w:t>
            </w:r>
          </w:p>
        </w:tc>
        <w:tc>
          <w:tcPr>
            <w:tcW w:w="625" w:type="pct"/>
          </w:tcPr>
          <w:p w14:paraId="4B716487" w14:textId="77777777" w:rsidR="009B6D90" w:rsidRPr="00142E25" w:rsidRDefault="009B6D90" w:rsidP="00A64FF5">
            <w:pPr>
              <w:pStyle w:val="tabteksts"/>
              <w:jc w:val="center"/>
            </w:pPr>
            <w:r w:rsidRPr="00ED06F3">
              <w:rPr>
                <w:iCs/>
                <w:szCs w:val="18"/>
              </w:rPr>
              <w:t>120 000</w:t>
            </w:r>
          </w:p>
        </w:tc>
        <w:tc>
          <w:tcPr>
            <w:tcW w:w="628" w:type="pct"/>
          </w:tcPr>
          <w:p w14:paraId="582A716C" w14:textId="77777777" w:rsidR="009B6D90" w:rsidRPr="00492B9C" w:rsidRDefault="009B6D90" w:rsidP="00A64FF5">
            <w:pPr>
              <w:pStyle w:val="tabteksts"/>
              <w:jc w:val="center"/>
            </w:pPr>
            <w:r w:rsidRPr="00492B9C">
              <w:t>135 000</w:t>
            </w:r>
          </w:p>
        </w:tc>
      </w:tr>
      <w:tr w:rsidR="009B6D90" w:rsidRPr="00CF69B8" w14:paraId="1F8C026B" w14:textId="77777777" w:rsidTr="00AA28EA">
        <w:trPr>
          <w:jc w:val="center"/>
        </w:trPr>
        <w:tc>
          <w:tcPr>
            <w:tcW w:w="1872" w:type="pct"/>
            <w:vAlign w:val="center"/>
          </w:tcPr>
          <w:p w14:paraId="2488E7DB" w14:textId="77777777" w:rsidR="009B6D90" w:rsidRPr="00142E25" w:rsidRDefault="009B6D90" w:rsidP="00A64FF5">
            <w:pPr>
              <w:pStyle w:val="tabteksts"/>
              <w:jc w:val="both"/>
              <w:rPr>
                <w:iCs/>
                <w:szCs w:val="18"/>
                <w:vertAlign w:val="superscript"/>
              </w:rPr>
            </w:pPr>
            <w:r w:rsidRPr="003947F0">
              <w:rPr>
                <w:szCs w:val="18"/>
                <w:lang w:eastAsia="lv-LV"/>
              </w:rPr>
              <w:t>Profesionālās izglītības iestāžu absolventi, par kuriem veikt</w:t>
            </w:r>
            <w:r>
              <w:rPr>
                <w:szCs w:val="18"/>
                <w:lang w:eastAsia="lv-LV"/>
              </w:rPr>
              <w:t>s</w:t>
            </w:r>
            <w:r w:rsidRPr="003947F0">
              <w:rPr>
                <w:szCs w:val="18"/>
                <w:lang w:eastAsia="lv-LV"/>
              </w:rPr>
              <w:t xml:space="preserve"> monitorings (skaits)</w:t>
            </w:r>
          </w:p>
        </w:tc>
        <w:tc>
          <w:tcPr>
            <w:tcW w:w="625" w:type="pct"/>
          </w:tcPr>
          <w:p w14:paraId="33338F35" w14:textId="77777777" w:rsidR="009B6D90" w:rsidRPr="0067720C" w:rsidRDefault="009B6D90" w:rsidP="00A64FF5">
            <w:pPr>
              <w:pStyle w:val="tabteksts"/>
              <w:jc w:val="center"/>
            </w:pPr>
            <w:r w:rsidRPr="0067720C">
              <w:rPr>
                <w:szCs w:val="18"/>
                <w:lang w:eastAsia="lv-LV"/>
              </w:rPr>
              <w:t>32 000</w:t>
            </w:r>
          </w:p>
        </w:tc>
        <w:tc>
          <w:tcPr>
            <w:tcW w:w="625" w:type="pct"/>
          </w:tcPr>
          <w:p w14:paraId="5C09A524" w14:textId="77777777" w:rsidR="009B6D90" w:rsidRPr="00142E25" w:rsidRDefault="009B6D90" w:rsidP="00A64FF5">
            <w:pPr>
              <w:pStyle w:val="tabteksts"/>
              <w:jc w:val="center"/>
            </w:pPr>
            <w:r w:rsidRPr="00ED06F3">
              <w:rPr>
                <w:iCs/>
                <w:szCs w:val="18"/>
              </w:rPr>
              <w:t>40 000</w:t>
            </w:r>
          </w:p>
        </w:tc>
        <w:tc>
          <w:tcPr>
            <w:tcW w:w="625" w:type="pct"/>
          </w:tcPr>
          <w:p w14:paraId="79113B74" w14:textId="77777777" w:rsidR="009B6D90" w:rsidRPr="00142E25" w:rsidRDefault="009B6D90" w:rsidP="00A64FF5">
            <w:pPr>
              <w:pStyle w:val="tabteksts"/>
              <w:jc w:val="center"/>
            </w:pPr>
            <w:r w:rsidRPr="00ED06F3">
              <w:rPr>
                <w:iCs/>
                <w:szCs w:val="18"/>
              </w:rPr>
              <w:t>48 000</w:t>
            </w:r>
          </w:p>
        </w:tc>
        <w:tc>
          <w:tcPr>
            <w:tcW w:w="625" w:type="pct"/>
          </w:tcPr>
          <w:p w14:paraId="2522C821" w14:textId="77777777" w:rsidR="009B6D90" w:rsidRPr="00142E25" w:rsidRDefault="009B6D90" w:rsidP="00A64FF5">
            <w:pPr>
              <w:pStyle w:val="tabteksts"/>
              <w:jc w:val="center"/>
            </w:pPr>
            <w:r w:rsidRPr="00ED06F3">
              <w:rPr>
                <w:iCs/>
                <w:szCs w:val="18"/>
              </w:rPr>
              <w:t>56 000</w:t>
            </w:r>
          </w:p>
        </w:tc>
        <w:tc>
          <w:tcPr>
            <w:tcW w:w="628" w:type="pct"/>
          </w:tcPr>
          <w:p w14:paraId="42645E8C" w14:textId="77777777" w:rsidR="009B6D90" w:rsidRPr="00492B9C" w:rsidRDefault="009B6D90" w:rsidP="00A64FF5">
            <w:pPr>
              <w:pStyle w:val="tabteksts"/>
              <w:jc w:val="center"/>
            </w:pPr>
            <w:r w:rsidRPr="00492B9C">
              <w:t>64 000</w:t>
            </w:r>
          </w:p>
        </w:tc>
      </w:tr>
      <w:tr w:rsidR="009B6D90" w:rsidRPr="00CF69B8" w14:paraId="5A978E2B" w14:textId="77777777" w:rsidTr="00AA28EA">
        <w:trPr>
          <w:jc w:val="center"/>
        </w:trPr>
        <w:tc>
          <w:tcPr>
            <w:tcW w:w="1872" w:type="pct"/>
            <w:vAlign w:val="center"/>
          </w:tcPr>
          <w:p w14:paraId="59458961" w14:textId="77777777" w:rsidR="009B6D90" w:rsidRPr="00142E25" w:rsidRDefault="009B6D90" w:rsidP="00A64FF5">
            <w:pPr>
              <w:pStyle w:val="tabteksts"/>
              <w:jc w:val="both"/>
              <w:rPr>
                <w:iCs/>
                <w:szCs w:val="18"/>
                <w:vertAlign w:val="superscript"/>
              </w:rPr>
            </w:pPr>
            <w:proofErr w:type="spellStart"/>
            <w:r w:rsidRPr="00D271D3">
              <w:rPr>
                <w:iCs/>
                <w:szCs w:val="18"/>
                <w:lang w:eastAsia="lv-LV"/>
              </w:rPr>
              <w:t>Cilvēkkapitāla</w:t>
            </w:r>
            <w:proofErr w:type="spellEnd"/>
            <w:r w:rsidRPr="00D271D3">
              <w:rPr>
                <w:iCs/>
                <w:szCs w:val="18"/>
                <w:lang w:eastAsia="lv-LV"/>
              </w:rPr>
              <w:t xml:space="preserve"> jautājumu pārvaldības kontekstā sagatavots tālākizglītības un kvalifikācijas paaugstināšanas programmu dalībnieku monitorings </w:t>
            </w:r>
            <w:r w:rsidRPr="001A534D">
              <w:rPr>
                <w:szCs w:val="18"/>
                <w:lang w:eastAsia="lv-LV"/>
              </w:rPr>
              <w:t>(skaits)</w:t>
            </w:r>
          </w:p>
        </w:tc>
        <w:tc>
          <w:tcPr>
            <w:tcW w:w="625" w:type="pct"/>
          </w:tcPr>
          <w:p w14:paraId="5BB42527" w14:textId="77777777" w:rsidR="009B6D90" w:rsidRPr="0067720C" w:rsidRDefault="009B6D90" w:rsidP="00A64FF5">
            <w:pPr>
              <w:pStyle w:val="tabteksts"/>
              <w:jc w:val="center"/>
            </w:pPr>
            <w:r w:rsidRPr="0067720C">
              <w:rPr>
                <w:szCs w:val="18"/>
                <w:lang w:eastAsia="lv-LV"/>
              </w:rPr>
              <w:t>1</w:t>
            </w:r>
          </w:p>
        </w:tc>
        <w:tc>
          <w:tcPr>
            <w:tcW w:w="625" w:type="pct"/>
          </w:tcPr>
          <w:p w14:paraId="29023DFC" w14:textId="77777777" w:rsidR="009B6D90" w:rsidRPr="00142E25" w:rsidRDefault="009B6D90" w:rsidP="00A64FF5">
            <w:pPr>
              <w:pStyle w:val="tabteksts"/>
              <w:jc w:val="center"/>
            </w:pPr>
            <w:r w:rsidRPr="00276626">
              <w:rPr>
                <w:szCs w:val="18"/>
                <w:lang w:eastAsia="lv-LV"/>
              </w:rPr>
              <w:t>1</w:t>
            </w:r>
          </w:p>
        </w:tc>
        <w:tc>
          <w:tcPr>
            <w:tcW w:w="625" w:type="pct"/>
          </w:tcPr>
          <w:p w14:paraId="5610A6D7" w14:textId="77777777" w:rsidR="009B6D90" w:rsidRPr="00142E25" w:rsidRDefault="009B6D90" w:rsidP="00A64FF5">
            <w:pPr>
              <w:pStyle w:val="tabteksts"/>
              <w:jc w:val="center"/>
            </w:pPr>
            <w:r w:rsidRPr="00ED06F3">
              <w:t>1</w:t>
            </w:r>
          </w:p>
        </w:tc>
        <w:tc>
          <w:tcPr>
            <w:tcW w:w="625" w:type="pct"/>
          </w:tcPr>
          <w:p w14:paraId="57DD6C15" w14:textId="77777777" w:rsidR="009B6D90" w:rsidRPr="00142E25" w:rsidRDefault="009B6D90" w:rsidP="00A64FF5">
            <w:pPr>
              <w:pStyle w:val="tabteksts"/>
              <w:jc w:val="center"/>
            </w:pPr>
            <w:r w:rsidRPr="00ED06F3">
              <w:t>1</w:t>
            </w:r>
          </w:p>
        </w:tc>
        <w:tc>
          <w:tcPr>
            <w:tcW w:w="628" w:type="pct"/>
          </w:tcPr>
          <w:p w14:paraId="648843A2" w14:textId="77777777" w:rsidR="009B6D90" w:rsidRPr="00492B9C" w:rsidRDefault="009B6D90" w:rsidP="00A64FF5">
            <w:pPr>
              <w:pStyle w:val="tabteksts"/>
              <w:jc w:val="center"/>
            </w:pPr>
            <w:r w:rsidRPr="00492B9C">
              <w:t>1</w:t>
            </w:r>
          </w:p>
        </w:tc>
      </w:tr>
      <w:tr w:rsidR="009B6D90" w:rsidRPr="00CF69B8" w14:paraId="46B24B0C" w14:textId="77777777" w:rsidTr="00AA28EA">
        <w:trPr>
          <w:jc w:val="center"/>
        </w:trPr>
        <w:tc>
          <w:tcPr>
            <w:tcW w:w="5000" w:type="pct"/>
            <w:gridSpan w:val="6"/>
            <w:shd w:val="clear" w:color="auto" w:fill="D9D9D9" w:themeFill="background1" w:themeFillShade="D9"/>
          </w:tcPr>
          <w:p w14:paraId="0335EC2E" w14:textId="77777777" w:rsidR="009B6D90" w:rsidRPr="00CE2709" w:rsidRDefault="009B6D90" w:rsidP="00A64FF5">
            <w:pPr>
              <w:pStyle w:val="tabteksts"/>
              <w:jc w:val="center"/>
              <w:rPr>
                <w:szCs w:val="18"/>
              </w:rPr>
            </w:pPr>
            <w:r>
              <w:rPr>
                <w:color w:val="000000" w:themeColor="text1"/>
                <w:szCs w:val="18"/>
              </w:rPr>
              <w:t>Veicināta m</w:t>
            </w:r>
            <w:r w:rsidRPr="00CE2709">
              <w:rPr>
                <w:color w:val="000000" w:themeColor="text1"/>
                <w:szCs w:val="18"/>
              </w:rPr>
              <w:t>oderno tehnoloģiju plašāka un jēgpilna izmantošana statistikas ražošanas nodrošināšanā</w:t>
            </w:r>
          </w:p>
        </w:tc>
      </w:tr>
      <w:tr w:rsidR="009B6D90" w:rsidRPr="00F56AC0" w14:paraId="03B5B902" w14:textId="77777777" w:rsidTr="00AA28EA">
        <w:trPr>
          <w:jc w:val="center"/>
        </w:trPr>
        <w:tc>
          <w:tcPr>
            <w:tcW w:w="1872" w:type="pct"/>
            <w:vAlign w:val="center"/>
          </w:tcPr>
          <w:p w14:paraId="40F5D6E4" w14:textId="77777777" w:rsidR="009B6D90" w:rsidRPr="00BE1203" w:rsidRDefault="009B6D90" w:rsidP="00A64FF5">
            <w:pPr>
              <w:pStyle w:val="tabteksts"/>
              <w:jc w:val="both"/>
              <w:rPr>
                <w:szCs w:val="18"/>
              </w:rPr>
            </w:pPr>
            <w:r>
              <w:rPr>
                <w:szCs w:val="18"/>
              </w:rPr>
              <w:lastRenderedPageBreak/>
              <w:t>I</w:t>
            </w:r>
            <w:r w:rsidRPr="00BE1203">
              <w:rPr>
                <w:szCs w:val="18"/>
              </w:rPr>
              <w:t>zmantojot valsts datu apmaiņas mehānismus</w:t>
            </w:r>
            <w:r>
              <w:rPr>
                <w:szCs w:val="18"/>
              </w:rPr>
              <w:t>,</w:t>
            </w:r>
            <w:r>
              <w:rPr>
                <w:szCs w:val="18"/>
                <w:lang w:eastAsia="lv-LV"/>
              </w:rPr>
              <w:t xml:space="preserve"> </w:t>
            </w:r>
            <w:r>
              <w:rPr>
                <w:szCs w:val="18"/>
              </w:rPr>
              <w:t>a</w:t>
            </w:r>
            <w:r w:rsidRPr="00BE1203">
              <w:rPr>
                <w:szCs w:val="18"/>
              </w:rPr>
              <w:t>pmaiņ</w:t>
            </w:r>
            <w:r>
              <w:rPr>
                <w:szCs w:val="18"/>
              </w:rPr>
              <w:t>u</w:t>
            </w:r>
            <w:r w:rsidRPr="00BE1203">
              <w:rPr>
                <w:szCs w:val="18"/>
              </w:rPr>
              <w:t xml:space="preserve"> ar administratīvajiem datiem </w:t>
            </w:r>
            <w:r>
              <w:rPr>
                <w:szCs w:val="18"/>
              </w:rPr>
              <w:t>īpatsvars</w:t>
            </w:r>
            <w:r w:rsidRPr="00BE1203">
              <w:rPr>
                <w:szCs w:val="18"/>
              </w:rPr>
              <w:t xml:space="preserve"> </w:t>
            </w:r>
            <w:r w:rsidRPr="00BE1203">
              <w:rPr>
                <w:szCs w:val="18"/>
                <w:lang w:eastAsia="lv-LV"/>
              </w:rPr>
              <w:t>kopējā izmantoto datu skait</w:t>
            </w:r>
            <w:r>
              <w:rPr>
                <w:szCs w:val="18"/>
                <w:lang w:eastAsia="lv-LV"/>
              </w:rPr>
              <w:t>ā</w:t>
            </w:r>
            <w:r w:rsidRPr="00BE1203" w:rsidDel="00AB6B84">
              <w:rPr>
                <w:szCs w:val="18"/>
              </w:rPr>
              <w:t xml:space="preserve"> </w:t>
            </w:r>
            <w:r w:rsidRPr="00BE1203">
              <w:rPr>
                <w:szCs w:val="18"/>
                <w:lang w:eastAsia="lv-LV"/>
              </w:rPr>
              <w:t>(</w:t>
            </w:r>
            <w:r>
              <w:rPr>
                <w:szCs w:val="18"/>
                <w:lang w:eastAsia="lv-LV"/>
              </w:rPr>
              <w:t>%</w:t>
            </w:r>
            <w:r w:rsidRPr="00BE1203">
              <w:rPr>
                <w:szCs w:val="18"/>
                <w:lang w:eastAsia="lv-LV"/>
              </w:rPr>
              <w:t xml:space="preserve">) </w:t>
            </w:r>
          </w:p>
        </w:tc>
        <w:tc>
          <w:tcPr>
            <w:tcW w:w="625" w:type="pct"/>
          </w:tcPr>
          <w:p w14:paraId="3241B6E8" w14:textId="77777777" w:rsidR="009B6D90" w:rsidRPr="00BE1203" w:rsidRDefault="009B6D90" w:rsidP="00A64FF5">
            <w:pPr>
              <w:pStyle w:val="tabteksts"/>
              <w:jc w:val="center"/>
              <w:rPr>
                <w:szCs w:val="18"/>
              </w:rPr>
            </w:pPr>
            <w:r w:rsidRPr="00BE1203">
              <w:rPr>
                <w:szCs w:val="18"/>
                <w:lang w:eastAsia="lv-LV"/>
              </w:rPr>
              <w:t>-</w:t>
            </w:r>
          </w:p>
        </w:tc>
        <w:tc>
          <w:tcPr>
            <w:tcW w:w="625" w:type="pct"/>
          </w:tcPr>
          <w:p w14:paraId="1E12A019" w14:textId="77777777" w:rsidR="009B6D90" w:rsidRPr="00BE1203" w:rsidRDefault="009B6D90" w:rsidP="00A64FF5">
            <w:pPr>
              <w:pStyle w:val="tabteksts"/>
              <w:jc w:val="center"/>
              <w:rPr>
                <w:szCs w:val="18"/>
              </w:rPr>
            </w:pPr>
            <w:r w:rsidRPr="00BE1203">
              <w:rPr>
                <w:szCs w:val="18"/>
                <w:lang w:eastAsia="lv-LV"/>
              </w:rPr>
              <w:t>2</w:t>
            </w:r>
          </w:p>
        </w:tc>
        <w:tc>
          <w:tcPr>
            <w:tcW w:w="625" w:type="pct"/>
          </w:tcPr>
          <w:p w14:paraId="4B94B34D" w14:textId="77777777" w:rsidR="009B6D90" w:rsidRPr="00BE1203" w:rsidRDefault="009B6D90" w:rsidP="00A64FF5">
            <w:pPr>
              <w:pStyle w:val="tabteksts"/>
              <w:jc w:val="center"/>
              <w:rPr>
                <w:szCs w:val="18"/>
              </w:rPr>
            </w:pPr>
            <w:r w:rsidRPr="00BE1203">
              <w:t>5</w:t>
            </w:r>
          </w:p>
        </w:tc>
        <w:tc>
          <w:tcPr>
            <w:tcW w:w="625" w:type="pct"/>
          </w:tcPr>
          <w:p w14:paraId="22AF711C" w14:textId="77777777" w:rsidR="009B6D90" w:rsidRPr="00BE1203" w:rsidRDefault="009B6D90" w:rsidP="00A64FF5">
            <w:pPr>
              <w:pStyle w:val="tabteksts"/>
              <w:jc w:val="center"/>
              <w:rPr>
                <w:szCs w:val="18"/>
              </w:rPr>
            </w:pPr>
            <w:r w:rsidRPr="00BE1203">
              <w:t>10</w:t>
            </w:r>
          </w:p>
        </w:tc>
        <w:tc>
          <w:tcPr>
            <w:tcW w:w="628" w:type="pct"/>
          </w:tcPr>
          <w:p w14:paraId="3F92F45F" w14:textId="77777777" w:rsidR="009B6D90" w:rsidRPr="00BE1203" w:rsidRDefault="009B6D90" w:rsidP="00A64FF5">
            <w:pPr>
              <w:pStyle w:val="tabteksts"/>
              <w:jc w:val="center"/>
              <w:rPr>
                <w:szCs w:val="18"/>
              </w:rPr>
            </w:pPr>
            <w:r w:rsidRPr="00492B9C">
              <w:rPr>
                <w:szCs w:val="18"/>
              </w:rPr>
              <w:t>15</w:t>
            </w:r>
          </w:p>
        </w:tc>
      </w:tr>
      <w:tr w:rsidR="009B6D90" w:rsidRPr="00F56AC0" w14:paraId="0473A5A4" w14:textId="77777777" w:rsidTr="00AA28EA">
        <w:trPr>
          <w:jc w:val="center"/>
        </w:trPr>
        <w:tc>
          <w:tcPr>
            <w:tcW w:w="1872" w:type="pct"/>
            <w:vAlign w:val="center"/>
          </w:tcPr>
          <w:p w14:paraId="6D8722B1" w14:textId="77777777" w:rsidR="009B6D90" w:rsidRPr="009D7FA3" w:rsidRDefault="009B6D90" w:rsidP="00A64FF5">
            <w:pPr>
              <w:pStyle w:val="tabteksts"/>
              <w:jc w:val="both"/>
              <w:rPr>
                <w:szCs w:val="18"/>
              </w:rPr>
            </w:pPr>
            <w:r w:rsidRPr="009D7FA3">
              <w:rPr>
                <w:szCs w:val="18"/>
              </w:rPr>
              <w:t>Pieejamo elektronisko veidlapu īpatsvars Elektroniskajā datu vākšanas (EDV) sistēmā (%)</w:t>
            </w:r>
          </w:p>
        </w:tc>
        <w:tc>
          <w:tcPr>
            <w:tcW w:w="625" w:type="pct"/>
          </w:tcPr>
          <w:p w14:paraId="744ADD81" w14:textId="77777777" w:rsidR="009B6D90" w:rsidRPr="0067720C" w:rsidRDefault="009B6D90" w:rsidP="00A64FF5">
            <w:pPr>
              <w:pStyle w:val="tabteksts"/>
              <w:jc w:val="center"/>
              <w:rPr>
                <w:szCs w:val="18"/>
              </w:rPr>
            </w:pPr>
            <w:r w:rsidRPr="0067720C">
              <w:rPr>
                <w:szCs w:val="18"/>
                <w:lang w:eastAsia="lv-LV"/>
              </w:rPr>
              <w:t>94</w:t>
            </w:r>
          </w:p>
        </w:tc>
        <w:tc>
          <w:tcPr>
            <w:tcW w:w="625" w:type="pct"/>
          </w:tcPr>
          <w:p w14:paraId="77208BC8" w14:textId="77777777" w:rsidR="009B6D90" w:rsidRPr="009D7FA3" w:rsidRDefault="009B6D90" w:rsidP="00A64FF5">
            <w:pPr>
              <w:pStyle w:val="tabteksts"/>
              <w:jc w:val="center"/>
              <w:rPr>
                <w:szCs w:val="18"/>
              </w:rPr>
            </w:pPr>
            <w:r w:rsidRPr="009D7FA3">
              <w:rPr>
                <w:szCs w:val="18"/>
                <w:lang w:eastAsia="lv-LV"/>
              </w:rPr>
              <w:t>94</w:t>
            </w:r>
          </w:p>
        </w:tc>
        <w:tc>
          <w:tcPr>
            <w:tcW w:w="625" w:type="pct"/>
          </w:tcPr>
          <w:p w14:paraId="369F637B" w14:textId="77777777" w:rsidR="009B6D90" w:rsidRPr="009D7FA3" w:rsidRDefault="009B6D90" w:rsidP="00A64FF5">
            <w:pPr>
              <w:pStyle w:val="tabteksts"/>
              <w:jc w:val="center"/>
              <w:rPr>
                <w:szCs w:val="18"/>
              </w:rPr>
            </w:pPr>
            <w:r w:rsidRPr="009D7FA3">
              <w:rPr>
                <w:szCs w:val="18"/>
                <w:lang w:eastAsia="lv-LV"/>
              </w:rPr>
              <w:t>94</w:t>
            </w:r>
          </w:p>
        </w:tc>
        <w:tc>
          <w:tcPr>
            <w:tcW w:w="625" w:type="pct"/>
          </w:tcPr>
          <w:p w14:paraId="1BB827D9" w14:textId="77777777" w:rsidR="009B6D90" w:rsidRPr="009D7FA3" w:rsidRDefault="009B6D90" w:rsidP="00A64FF5">
            <w:pPr>
              <w:pStyle w:val="tabteksts"/>
              <w:jc w:val="center"/>
              <w:rPr>
                <w:szCs w:val="18"/>
              </w:rPr>
            </w:pPr>
            <w:r>
              <w:t>-</w:t>
            </w:r>
          </w:p>
        </w:tc>
        <w:tc>
          <w:tcPr>
            <w:tcW w:w="628" w:type="pct"/>
          </w:tcPr>
          <w:p w14:paraId="02DD7239" w14:textId="77777777" w:rsidR="009B6D90" w:rsidRPr="009D7FA3" w:rsidRDefault="009B6D90" w:rsidP="00A64FF5">
            <w:pPr>
              <w:pStyle w:val="tabteksts"/>
              <w:jc w:val="center"/>
              <w:rPr>
                <w:szCs w:val="18"/>
              </w:rPr>
            </w:pPr>
            <w:r>
              <w:t>-</w:t>
            </w:r>
          </w:p>
        </w:tc>
      </w:tr>
      <w:tr w:rsidR="009B6D90" w:rsidRPr="00F56AC0" w14:paraId="1923F63B" w14:textId="77777777" w:rsidTr="00AA28EA">
        <w:trPr>
          <w:jc w:val="center"/>
        </w:trPr>
        <w:tc>
          <w:tcPr>
            <w:tcW w:w="1872" w:type="pct"/>
            <w:vAlign w:val="center"/>
          </w:tcPr>
          <w:p w14:paraId="63A62925" w14:textId="77777777" w:rsidR="009B6D90" w:rsidRPr="009D7FA3" w:rsidRDefault="009B6D90" w:rsidP="00A64FF5">
            <w:pPr>
              <w:pStyle w:val="tabteksts"/>
              <w:jc w:val="both"/>
              <w:rPr>
                <w:szCs w:val="18"/>
              </w:rPr>
            </w:pPr>
            <w:r w:rsidRPr="009D7FA3">
              <w:rPr>
                <w:szCs w:val="18"/>
              </w:rPr>
              <w:t xml:space="preserve">Pilnveidoti esošie datu apstrādes </w:t>
            </w:r>
            <w:r>
              <w:rPr>
                <w:szCs w:val="18"/>
              </w:rPr>
              <w:t xml:space="preserve">sistēmu </w:t>
            </w:r>
            <w:r w:rsidRPr="009D7FA3">
              <w:rPr>
                <w:szCs w:val="18"/>
              </w:rPr>
              <w:t>risinājumi (skaits)</w:t>
            </w:r>
          </w:p>
        </w:tc>
        <w:tc>
          <w:tcPr>
            <w:tcW w:w="625" w:type="pct"/>
          </w:tcPr>
          <w:p w14:paraId="7885537C" w14:textId="77777777" w:rsidR="009B6D90" w:rsidRPr="009D7FA3" w:rsidRDefault="009B6D90" w:rsidP="00A64FF5">
            <w:pPr>
              <w:pStyle w:val="tabteksts"/>
              <w:jc w:val="center"/>
              <w:rPr>
                <w:szCs w:val="18"/>
              </w:rPr>
            </w:pPr>
            <w:r>
              <w:rPr>
                <w:szCs w:val="18"/>
              </w:rPr>
              <w:t>-</w:t>
            </w:r>
          </w:p>
        </w:tc>
        <w:tc>
          <w:tcPr>
            <w:tcW w:w="625" w:type="pct"/>
          </w:tcPr>
          <w:p w14:paraId="2DE0B1E9" w14:textId="77777777" w:rsidR="009B6D90" w:rsidRPr="00492B9C" w:rsidRDefault="009B6D90" w:rsidP="00A64FF5">
            <w:pPr>
              <w:pStyle w:val="tabteksts"/>
              <w:jc w:val="center"/>
              <w:rPr>
                <w:szCs w:val="18"/>
              </w:rPr>
            </w:pPr>
            <w:r w:rsidRPr="00492B9C">
              <w:rPr>
                <w:szCs w:val="18"/>
              </w:rPr>
              <w:t>3</w:t>
            </w:r>
          </w:p>
        </w:tc>
        <w:tc>
          <w:tcPr>
            <w:tcW w:w="625" w:type="pct"/>
          </w:tcPr>
          <w:p w14:paraId="201606D9" w14:textId="77777777" w:rsidR="009B6D90" w:rsidRPr="00492B9C" w:rsidRDefault="009B6D90" w:rsidP="00A64FF5">
            <w:pPr>
              <w:pStyle w:val="tabteksts"/>
              <w:jc w:val="center"/>
              <w:rPr>
                <w:szCs w:val="18"/>
              </w:rPr>
            </w:pPr>
            <w:r w:rsidRPr="00492B9C">
              <w:rPr>
                <w:szCs w:val="18"/>
              </w:rPr>
              <w:t>3</w:t>
            </w:r>
          </w:p>
        </w:tc>
        <w:tc>
          <w:tcPr>
            <w:tcW w:w="625" w:type="pct"/>
          </w:tcPr>
          <w:p w14:paraId="08116616" w14:textId="77777777" w:rsidR="009B6D90" w:rsidRPr="00492B9C" w:rsidRDefault="009B6D90" w:rsidP="00A64FF5">
            <w:pPr>
              <w:pStyle w:val="tabteksts"/>
              <w:jc w:val="center"/>
              <w:rPr>
                <w:szCs w:val="18"/>
              </w:rPr>
            </w:pPr>
            <w:r w:rsidRPr="00492B9C">
              <w:rPr>
                <w:szCs w:val="18"/>
              </w:rPr>
              <w:t>2</w:t>
            </w:r>
          </w:p>
        </w:tc>
        <w:tc>
          <w:tcPr>
            <w:tcW w:w="628" w:type="pct"/>
          </w:tcPr>
          <w:p w14:paraId="1E8616C3" w14:textId="77777777" w:rsidR="009B6D90" w:rsidRPr="00492B9C" w:rsidRDefault="009B6D90" w:rsidP="00A64FF5">
            <w:pPr>
              <w:pStyle w:val="tabteksts"/>
              <w:jc w:val="center"/>
              <w:rPr>
                <w:szCs w:val="18"/>
              </w:rPr>
            </w:pPr>
            <w:r w:rsidRPr="00492B9C">
              <w:rPr>
                <w:szCs w:val="18"/>
              </w:rPr>
              <w:t>2</w:t>
            </w:r>
          </w:p>
        </w:tc>
      </w:tr>
      <w:tr w:rsidR="009B6D90" w:rsidRPr="00CF69B8" w14:paraId="7C301815" w14:textId="77777777" w:rsidTr="00AA28EA">
        <w:trPr>
          <w:jc w:val="center"/>
        </w:trPr>
        <w:tc>
          <w:tcPr>
            <w:tcW w:w="5000" w:type="pct"/>
            <w:gridSpan w:val="6"/>
            <w:shd w:val="clear" w:color="auto" w:fill="D9D9D9" w:themeFill="background1" w:themeFillShade="D9"/>
            <w:vAlign w:val="center"/>
          </w:tcPr>
          <w:p w14:paraId="13AA028A" w14:textId="77777777" w:rsidR="009B6D90" w:rsidRPr="00F56AC0" w:rsidRDefault="009B6D90" w:rsidP="00A64FF5">
            <w:pPr>
              <w:pStyle w:val="tabteksts"/>
              <w:jc w:val="center"/>
            </w:pPr>
            <w:r w:rsidRPr="00EF3463">
              <w:rPr>
                <w:rFonts w:eastAsia="Calibri"/>
              </w:rPr>
              <w:t>Nodrošināt</w:t>
            </w:r>
            <w:r>
              <w:rPr>
                <w:rFonts w:eastAsia="Calibri"/>
              </w:rPr>
              <w:t>a</w:t>
            </w:r>
            <w:r w:rsidRPr="00EF3463">
              <w:rPr>
                <w:rFonts w:eastAsia="Calibri"/>
              </w:rPr>
              <w:t xml:space="preserve"> vienot</w:t>
            </w:r>
            <w:r>
              <w:rPr>
                <w:rFonts w:eastAsia="Calibri"/>
              </w:rPr>
              <w:t>a regulējuma</w:t>
            </w:r>
            <w:r w:rsidRPr="00EF3463">
              <w:rPr>
                <w:rFonts w:eastAsia="Calibri"/>
              </w:rPr>
              <w:t xml:space="preserve"> attīstīb</w:t>
            </w:r>
            <w:r>
              <w:rPr>
                <w:rFonts w:eastAsia="Calibri"/>
              </w:rPr>
              <w:t>a</w:t>
            </w:r>
            <w:r w:rsidRPr="00EF3463">
              <w:rPr>
                <w:rFonts w:eastAsia="Calibri"/>
              </w:rPr>
              <w:t xml:space="preserve"> ES un ieviest</w:t>
            </w:r>
            <w:r>
              <w:rPr>
                <w:rFonts w:eastAsia="Calibri"/>
              </w:rPr>
              <w:t>as</w:t>
            </w:r>
            <w:r w:rsidRPr="00EF3463">
              <w:rPr>
                <w:rFonts w:eastAsia="Calibri"/>
              </w:rPr>
              <w:t xml:space="preserve"> Latvijas procesos ES Regulu prasības</w:t>
            </w:r>
          </w:p>
        </w:tc>
      </w:tr>
      <w:tr w:rsidR="009B6D90" w:rsidRPr="00CF69B8" w14:paraId="2CED18BA" w14:textId="77777777" w:rsidTr="00AA28EA">
        <w:trPr>
          <w:jc w:val="center"/>
        </w:trPr>
        <w:tc>
          <w:tcPr>
            <w:tcW w:w="1872" w:type="pct"/>
          </w:tcPr>
          <w:p w14:paraId="5C18E76C" w14:textId="77777777" w:rsidR="009B6D90" w:rsidRPr="001A534D" w:rsidRDefault="009B6D90" w:rsidP="00A64FF5">
            <w:pPr>
              <w:pStyle w:val="tabteksts"/>
              <w:jc w:val="both"/>
              <w:rPr>
                <w:szCs w:val="18"/>
                <w:lang w:eastAsia="lv-LV"/>
              </w:rPr>
            </w:pPr>
            <w:r w:rsidRPr="008A4B2A">
              <w:rPr>
                <w:szCs w:val="18"/>
                <w:lang w:eastAsia="lv-LV"/>
              </w:rPr>
              <w:t>Ieviests Regulas 2018/1091 prasībām atbilstošs Statistiskā lauku saimniecību reģistra risinājums (skaits)</w:t>
            </w:r>
          </w:p>
        </w:tc>
        <w:tc>
          <w:tcPr>
            <w:tcW w:w="625" w:type="pct"/>
          </w:tcPr>
          <w:p w14:paraId="4272F592" w14:textId="77777777" w:rsidR="009B6D90" w:rsidRPr="001A534D" w:rsidRDefault="009B6D90" w:rsidP="00A64FF5">
            <w:pPr>
              <w:pStyle w:val="tabteksts"/>
              <w:jc w:val="center"/>
              <w:rPr>
                <w:szCs w:val="18"/>
                <w:lang w:eastAsia="lv-LV"/>
              </w:rPr>
            </w:pPr>
            <w:r>
              <w:rPr>
                <w:szCs w:val="18"/>
                <w:lang w:eastAsia="lv-LV"/>
              </w:rPr>
              <w:t>-</w:t>
            </w:r>
          </w:p>
        </w:tc>
        <w:tc>
          <w:tcPr>
            <w:tcW w:w="625" w:type="pct"/>
          </w:tcPr>
          <w:p w14:paraId="4F43CBFD" w14:textId="77777777" w:rsidR="009B6D90" w:rsidRPr="00276626" w:rsidRDefault="009B6D90" w:rsidP="00A64FF5">
            <w:pPr>
              <w:pStyle w:val="tabteksts"/>
              <w:jc w:val="center"/>
              <w:rPr>
                <w:szCs w:val="18"/>
                <w:lang w:eastAsia="lv-LV"/>
              </w:rPr>
            </w:pPr>
            <w:r>
              <w:rPr>
                <w:szCs w:val="18"/>
                <w:lang w:eastAsia="lv-LV"/>
              </w:rPr>
              <w:t>-</w:t>
            </w:r>
          </w:p>
        </w:tc>
        <w:tc>
          <w:tcPr>
            <w:tcW w:w="625" w:type="pct"/>
          </w:tcPr>
          <w:p w14:paraId="76F57C9A" w14:textId="77777777" w:rsidR="009B6D90" w:rsidRPr="000F20A4" w:rsidRDefault="009B6D90" w:rsidP="00A64FF5">
            <w:pPr>
              <w:pStyle w:val="tabteksts"/>
              <w:jc w:val="center"/>
            </w:pPr>
            <w:r>
              <w:t>-</w:t>
            </w:r>
          </w:p>
        </w:tc>
        <w:tc>
          <w:tcPr>
            <w:tcW w:w="625" w:type="pct"/>
          </w:tcPr>
          <w:p w14:paraId="42BA1C07" w14:textId="77777777" w:rsidR="009B6D90" w:rsidRPr="000F20A4" w:rsidRDefault="009B6D90" w:rsidP="00A64FF5">
            <w:pPr>
              <w:pStyle w:val="tabteksts"/>
              <w:jc w:val="center"/>
            </w:pPr>
            <w:r>
              <w:t>1</w:t>
            </w:r>
          </w:p>
        </w:tc>
        <w:tc>
          <w:tcPr>
            <w:tcW w:w="628" w:type="pct"/>
          </w:tcPr>
          <w:p w14:paraId="78D20A96" w14:textId="77777777" w:rsidR="009B6D90" w:rsidRPr="00492B9C" w:rsidRDefault="009B6D90" w:rsidP="00A64FF5">
            <w:pPr>
              <w:pStyle w:val="tabteksts"/>
              <w:jc w:val="center"/>
            </w:pPr>
            <w:r w:rsidRPr="00492B9C">
              <w:t>-</w:t>
            </w:r>
          </w:p>
        </w:tc>
      </w:tr>
      <w:tr w:rsidR="009B6D90" w:rsidRPr="00CF69B8" w14:paraId="7C2C0942" w14:textId="77777777" w:rsidTr="00AA28EA">
        <w:trPr>
          <w:jc w:val="center"/>
        </w:trPr>
        <w:tc>
          <w:tcPr>
            <w:tcW w:w="1872" w:type="pct"/>
            <w:vAlign w:val="center"/>
          </w:tcPr>
          <w:p w14:paraId="1EDA5158" w14:textId="77777777" w:rsidR="009B6D90" w:rsidRPr="001A534D" w:rsidRDefault="009B6D90" w:rsidP="00A64FF5">
            <w:pPr>
              <w:pStyle w:val="tabteksts"/>
              <w:jc w:val="both"/>
              <w:rPr>
                <w:szCs w:val="18"/>
                <w:lang w:eastAsia="lv-LV"/>
              </w:rPr>
            </w:pPr>
            <w:bookmarkStart w:id="26" w:name="_Hlk178156147"/>
            <w:r w:rsidRPr="00AC1CA4">
              <w:rPr>
                <w:szCs w:val="18"/>
              </w:rPr>
              <w:t xml:space="preserve">Atbilstoši </w:t>
            </w:r>
            <w:proofErr w:type="spellStart"/>
            <w:r w:rsidRPr="00AC1CA4">
              <w:rPr>
                <w:i/>
                <w:iCs/>
                <w:szCs w:val="18"/>
              </w:rPr>
              <w:t>Eurostat</w:t>
            </w:r>
            <w:proofErr w:type="spellEnd"/>
            <w:r w:rsidRPr="00AC1CA4">
              <w:rPr>
                <w:szCs w:val="18"/>
              </w:rPr>
              <w:t xml:space="preserve"> metodoloģijai īstenotā Eiropas veselības </w:t>
            </w:r>
            <w:proofErr w:type="spellStart"/>
            <w:r w:rsidRPr="00AC1CA4">
              <w:rPr>
                <w:szCs w:val="18"/>
              </w:rPr>
              <w:t>apsekojuma</w:t>
            </w:r>
            <w:proofErr w:type="spellEnd"/>
            <w:r w:rsidRPr="00AC1CA4">
              <w:rPr>
                <w:szCs w:val="18"/>
              </w:rPr>
              <w:t xml:space="preserve"> publicēti rezultāti (skaits)</w:t>
            </w:r>
          </w:p>
        </w:tc>
        <w:tc>
          <w:tcPr>
            <w:tcW w:w="625" w:type="pct"/>
          </w:tcPr>
          <w:p w14:paraId="386F522B" w14:textId="77777777" w:rsidR="009B6D90" w:rsidRPr="001A534D" w:rsidRDefault="009B6D90" w:rsidP="00A64FF5">
            <w:pPr>
              <w:pStyle w:val="tabteksts"/>
              <w:jc w:val="center"/>
              <w:rPr>
                <w:szCs w:val="18"/>
                <w:lang w:eastAsia="lv-LV"/>
              </w:rPr>
            </w:pPr>
            <w:r>
              <w:rPr>
                <w:szCs w:val="18"/>
                <w:lang w:eastAsia="lv-LV"/>
              </w:rPr>
              <w:t>-</w:t>
            </w:r>
          </w:p>
        </w:tc>
        <w:tc>
          <w:tcPr>
            <w:tcW w:w="625" w:type="pct"/>
          </w:tcPr>
          <w:p w14:paraId="21B0141D" w14:textId="77777777" w:rsidR="009B6D90" w:rsidRPr="00276626" w:rsidRDefault="009B6D90" w:rsidP="00A64FF5">
            <w:pPr>
              <w:pStyle w:val="tabteksts"/>
              <w:jc w:val="center"/>
              <w:rPr>
                <w:szCs w:val="18"/>
                <w:lang w:eastAsia="lv-LV"/>
              </w:rPr>
            </w:pPr>
            <w:r>
              <w:rPr>
                <w:szCs w:val="18"/>
                <w:lang w:eastAsia="lv-LV"/>
              </w:rPr>
              <w:t>-</w:t>
            </w:r>
          </w:p>
        </w:tc>
        <w:tc>
          <w:tcPr>
            <w:tcW w:w="625" w:type="pct"/>
          </w:tcPr>
          <w:p w14:paraId="7B0063DD" w14:textId="77777777" w:rsidR="009B6D90" w:rsidRPr="000F20A4" w:rsidRDefault="009B6D90" w:rsidP="00A64FF5">
            <w:pPr>
              <w:pStyle w:val="tabteksts"/>
              <w:jc w:val="center"/>
            </w:pPr>
            <w:r w:rsidRPr="004C1CEE">
              <w:t>-</w:t>
            </w:r>
          </w:p>
        </w:tc>
        <w:tc>
          <w:tcPr>
            <w:tcW w:w="625" w:type="pct"/>
          </w:tcPr>
          <w:p w14:paraId="5904127D" w14:textId="77777777" w:rsidR="009B6D90" w:rsidRPr="000F20A4" w:rsidRDefault="009B6D90" w:rsidP="00A64FF5">
            <w:pPr>
              <w:pStyle w:val="tabteksts"/>
              <w:jc w:val="center"/>
            </w:pPr>
            <w:r>
              <w:t>1</w:t>
            </w:r>
          </w:p>
        </w:tc>
        <w:tc>
          <w:tcPr>
            <w:tcW w:w="628" w:type="pct"/>
          </w:tcPr>
          <w:p w14:paraId="0C463355" w14:textId="77777777" w:rsidR="009B6D90" w:rsidRPr="00492B9C" w:rsidRDefault="009B6D90" w:rsidP="00A64FF5">
            <w:pPr>
              <w:pStyle w:val="tabteksts"/>
              <w:jc w:val="center"/>
            </w:pPr>
            <w:r w:rsidRPr="00492B9C">
              <w:t>-</w:t>
            </w:r>
          </w:p>
        </w:tc>
      </w:tr>
      <w:bookmarkEnd w:id="26"/>
      <w:tr w:rsidR="009B6D90" w:rsidRPr="00CF69B8" w14:paraId="376F0037" w14:textId="77777777" w:rsidTr="00AA28EA">
        <w:trPr>
          <w:jc w:val="center"/>
        </w:trPr>
        <w:tc>
          <w:tcPr>
            <w:tcW w:w="1872" w:type="pct"/>
          </w:tcPr>
          <w:p w14:paraId="406C30D2" w14:textId="77777777" w:rsidR="009B6D90" w:rsidRPr="001A534D" w:rsidRDefault="009B6D90" w:rsidP="00A64FF5">
            <w:pPr>
              <w:pStyle w:val="tabteksts"/>
              <w:jc w:val="both"/>
              <w:rPr>
                <w:szCs w:val="18"/>
                <w:lang w:eastAsia="lv-LV"/>
              </w:rPr>
            </w:pPr>
            <w:r w:rsidRPr="000F20A4">
              <w:rPr>
                <w:szCs w:val="18"/>
                <w:lang w:eastAsia="lv-LV"/>
              </w:rPr>
              <w:t>Aprēķināti reģionālie klimata rādītāji par SEG emisijām, klimata pārmaiņu ietekmju mazināšanu un pielāgošanos klimata pārmaiņām (skaits)</w:t>
            </w:r>
          </w:p>
        </w:tc>
        <w:tc>
          <w:tcPr>
            <w:tcW w:w="625" w:type="pct"/>
          </w:tcPr>
          <w:p w14:paraId="1199CE45" w14:textId="77777777" w:rsidR="009B6D90" w:rsidRPr="001A534D" w:rsidRDefault="009B6D90" w:rsidP="00A64FF5">
            <w:pPr>
              <w:pStyle w:val="tabteksts"/>
              <w:jc w:val="center"/>
              <w:rPr>
                <w:szCs w:val="18"/>
                <w:lang w:eastAsia="lv-LV"/>
              </w:rPr>
            </w:pPr>
            <w:r>
              <w:rPr>
                <w:szCs w:val="18"/>
                <w:lang w:eastAsia="lv-LV"/>
              </w:rPr>
              <w:t>-</w:t>
            </w:r>
          </w:p>
        </w:tc>
        <w:tc>
          <w:tcPr>
            <w:tcW w:w="625" w:type="pct"/>
          </w:tcPr>
          <w:p w14:paraId="548AE8B5" w14:textId="77777777" w:rsidR="009B6D90" w:rsidRPr="00276626" w:rsidRDefault="009B6D90" w:rsidP="00A64FF5">
            <w:pPr>
              <w:pStyle w:val="tabteksts"/>
              <w:jc w:val="center"/>
              <w:rPr>
                <w:szCs w:val="18"/>
                <w:lang w:eastAsia="lv-LV"/>
              </w:rPr>
            </w:pPr>
            <w:r w:rsidRPr="000F20A4">
              <w:t>20</w:t>
            </w:r>
          </w:p>
        </w:tc>
        <w:tc>
          <w:tcPr>
            <w:tcW w:w="625" w:type="pct"/>
          </w:tcPr>
          <w:p w14:paraId="700E5812" w14:textId="77777777" w:rsidR="009B6D90" w:rsidRPr="000F20A4" w:rsidRDefault="009B6D90" w:rsidP="00A64FF5">
            <w:pPr>
              <w:pStyle w:val="tabteksts"/>
              <w:jc w:val="center"/>
            </w:pPr>
            <w:r w:rsidRPr="000F20A4">
              <w:t>20</w:t>
            </w:r>
          </w:p>
        </w:tc>
        <w:tc>
          <w:tcPr>
            <w:tcW w:w="625" w:type="pct"/>
          </w:tcPr>
          <w:p w14:paraId="71558F17" w14:textId="77777777" w:rsidR="009B6D90" w:rsidRPr="000F20A4" w:rsidRDefault="009B6D90" w:rsidP="00A64FF5">
            <w:pPr>
              <w:pStyle w:val="tabteksts"/>
              <w:jc w:val="center"/>
            </w:pPr>
            <w:r w:rsidRPr="000F20A4">
              <w:t>20</w:t>
            </w:r>
          </w:p>
        </w:tc>
        <w:tc>
          <w:tcPr>
            <w:tcW w:w="628" w:type="pct"/>
          </w:tcPr>
          <w:p w14:paraId="7A5F5C90" w14:textId="77777777" w:rsidR="009B6D90" w:rsidRPr="0041725F" w:rsidRDefault="009B6D90" w:rsidP="00A64FF5">
            <w:pPr>
              <w:pStyle w:val="tabteksts"/>
              <w:jc w:val="center"/>
            </w:pPr>
            <w:r w:rsidRPr="0041725F">
              <w:t>20</w:t>
            </w:r>
          </w:p>
        </w:tc>
      </w:tr>
      <w:tr w:rsidR="009B6D90" w:rsidRPr="00CF69B8" w14:paraId="5C0A00D8" w14:textId="77777777" w:rsidTr="00AA28EA">
        <w:trPr>
          <w:jc w:val="center"/>
        </w:trPr>
        <w:tc>
          <w:tcPr>
            <w:tcW w:w="1872" w:type="pct"/>
          </w:tcPr>
          <w:p w14:paraId="38681A38" w14:textId="77777777" w:rsidR="009B6D90" w:rsidRPr="001A534D" w:rsidRDefault="009B6D90" w:rsidP="00A64FF5">
            <w:pPr>
              <w:pStyle w:val="tabteksts"/>
              <w:jc w:val="both"/>
              <w:rPr>
                <w:szCs w:val="18"/>
                <w:lang w:eastAsia="lv-LV"/>
              </w:rPr>
            </w:pPr>
            <w:r w:rsidRPr="000F20A4">
              <w:rPr>
                <w:szCs w:val="18"/>
                <w:lang w:eastAsia="lv-LV"/>
              </w:rPr>
              <w:t>Iegūta statistika par lauksaimniecības tēmām atbilstoši SAIO regulas prasībām (skaits)</w:t>
            </w:r>
          </w:p>
        </w:tc>
        <w:tc>
          <w:tcPr>
            <w:tcW w:w="625" w:type="pct"/>
          </w:tcPr>
          <w:p w14:paraId="0CC2A0D3" w14:textId="77777777" w:rsidR="009B6D90" w:rsidRPr="001A534D" w:rsidRDefault="009B6D90" w:rsidP="00A64FF5">
            <w:pPr>
              <w:pStyle w:val="tabteksts"/>
              <w:jc w:val="center"/>
              <w:rPr>
                <w:szCs w:val="18"/>
                <w:lang w:eastAsia="lv-LV"/>
              </w:rPr>
            </w:pPr>
            <w:r>
              <w:rPr>
                <w:szCs w:val="18"/>
                <w:lang w:eastAsia="lv-LV"/>
              </w:rPr>
              <w:t>-</w:t>
            </w:r>
          </w:p>
        </w:tc>
        <w:tc>
          <w:tcPr>
            <w:tcW w:w="625" w:type="pct"/>
          </w:tcPr>
          <w:p w14:paraId="21A08743" w14:textId="77777777" w:rsidR="009B6D90" w:rsidRPr="00276626" w:rsidRDefault="009B6D90" w:rsidP="00A64FF5">
            <w:pPr>
              <w:pStyle w:val="tabteksts"/>
              <w:jc w:val="center"/>
              <w:rPr>
                <w:szCs w:val="18"/>
                <w:lang w:eastAsia="lv-LV"/>
              </w:rPr>
            </w:pPr>
            <w:r w:rsidRPr="000F20A4">
              <w:t>-</w:t>
            </w:r>
          </w:p>
        </w:tc>
        <w:tc>
          <w:tcPr>
            <w:tcW w:w="625" w:type="pct"/>
          </w:tcPr>
          <w:p w14:paraId="2671C931" w14:textId="77777777" w:rsidR="009B6D90" w:rsidRPr="000F20A4" w:rsidRDefault="009B6D90" w:rsidP="00A64FF5">
            <w:pPr>
              <w:pStyle w:val="tabteksts"/>
              <w:jc w:val="center"/>
            </w:pPr>
            <w:r w:rsidRPr="000F20A4">
              <w:t>9</w:t>
            </w:r>
          </w:p>
        </w:tc>
        <w:tc>
          <w:tcPr>
            <w:tcW w:w="625" w:type="pct"/>
          </w:tcPr>
          <w:p w14:paraId="76402AF3" w14:textId="77777777" w:rsidR="009B6D90" w:rsidRPr="000F20A4" w:rsidRDefault="009B6D90" w:rsidP="00A64FF5">
            <w:pPr>
              <w:pStyle w:val="tabteksts"/>
              <w:jc w:val="center"/>
            </w:pPr>
            <w:r w:rsidRPr="000F20A4">
              <w:t>12</w:t>
            </w:r>
          </w:p>
        </w:tc>
        <w:tc>
          <w:tcPr>
            <w:tcW w:w="628" w:type="pct"/>
          </w:tcPr>
          <w:p w14:paraId="16BC976D" w14:textId="77777777" w:rsidR="009B6D90" w:rsidRPr="0041725F" w:rsidRDefault="009B6D90" w:rsidP="00A64FF5">
            <w:pPr>
              <w:pStyle w:val="tabteksts"/>
              <w:jc w:val="center"/>
            </w:pPr>
            <w:r w:rsidRPr="0041725F">
              <w:t>12</w:t>
            </w:r>
          </w:p>
        </w:tc>
      </w:tr>
      <w:tr w:rsidR="009B6D90" w:rsidRPr="00CF69B8" w14:paraId="20252270" w14:textId="77777777" w:rsidTr="00AA28EA">
        <w:trPr>
          <w:jc w:val="center"/>
        </w:trPr>
        <w:tc>
          <w:tcPr>
            <w:tcW w:w="1872" w:type="pct"/>
          </w:tcPr>
          <w:p w14:paraId="06CF4CEB" w14:textId="77777777" w:rsidR="009B6D90" w:rsidRPr="00E17ADA" w:rsidRDefault="009B6D90" w:rsidP="00A64FF5">
            <w:pPr>
              <w:pStyle w:val="tabteksts"/>
              <w:jc w:val="both"/>
              <w:rPr>
                <w:szCs w:val="18"/>
                <w:highlight w:val="yellow"/>
                <w:lang w:eastAsia="lv-LV"/>
              </w:rPr>
            </w:pPr>
            <w:r w:rsidRPr="00A45550">
              <w:rPr>
                <w:szCs w:val="18"/>
                <w:lang w:eastAsia="lv-LV"/>
              </w:rPr>
              <w:t>Eiropas uzņēmējdarbības statistikas regulā noteiktajā dalījumā publicēti statistikas rādītāji (skaits)</w:t>
            </w:r>
          </w:p>
        </w:tc>
        <w:tc>
          <w:tcPr>
            <w:tcW w:w="625" w:type="pct"/>
          </w:tcPr>
          <w:p w14:paraId="59C67CCE" w14:textId="77777777" w:rsidR="009B6D90" w:rsidRPr="00A45550" w:rsidRDefault="009B6D90" w:rsidP="00A64FF5">
            <w:pPr>
              <w:pStyle w:val="tabteksts"/>
              <w:jc w:val="center"/>
              <w:rPr>
                <w:szCs w:val="18"/>
                <w:lang w:eastAsia="lv-LV"/>
              </w:rPr>
            </w:pPr>
            <w:r w:rsidRPr="00A45550">
              <w:rPr>
                <w:szCs w:val="18"/>
                <w:lang w:eastAsia="lv-LV"/>
              </w:rPr>
              <w:t>-</w:t>
            </w:r>
          </w:p>
        </w:tc>
        <w:tc>
          <w:tcPr>
            <w:tcW w:w="625" w:type="pct"/>
          </w:tcPr>
          <w:p w14:paraId="2EAED5D6" w14:textId="77777777" w:rsidR="009B6D90" w:rsidRPr="00A45550" w:rsidRDefault="009B6D90" w:rsidP="00A64FF5">
            <w:pPr>
              <w:pStyle w:val="tabteksts"/>
              <w:jc w:val="center"/>
              <w:rPr>
                <w:szCs w:val="18"/>
                <w:lang w:eastAsia="lv-LV"/>
              </w:rPr>
            </w:pPr>
            <w:r w:rsidRPr="00A45550">
              <w:t>4</w:t>
            </w:r>
          </w:p>
        </w:tc>
        <w:tc>
          <w:tcPr>
            <w:tcW w:w="625" w:type="pct"/>
          </w:tcPr>
          <w:p w14:paraId="044E34E8" w14:textId="77777777" w:rsidR="009B6D90" w:rsidRPr="00A45550" w:rsidRDefault="009B6D90" w:rsidP="00A64FF5">
            <w:pPr>
              <w:pStyle w:val="tabteksts"/>
              <w:jc w:val="center"/>
            </w:pPr>
            <w:r w:rsidRPr="00A45550">
              <w:t>1</w:t>
            </w:r>
            <w:r>
              <w:t>4</w:t>
            </w:r>
          </w:p>
        </w:tc>
        <w:tc>
          <w:tcPr>
            <w:tcW w:w="625" w:type="pct"/>
          </w:tcPr>
          <w:p w14:paraId="47506AAB" w14:textId="77777777" w:rsidR="009B6D90" w:rsidRPr="00A45550" w:rsidRDefault="009B6D90" w:rsidP="00A64FF5">
            <w:pPr>
              <w:pStyle w:val="tabteksts"/>
              <w:jc w:val="center"/>
            </w:pPr>
            <w:r w:rsidRPr="00A45550">
              <w:t>4</w:t>
            </w:r>
          </w:p>
        </w:tc>
        <w:tc>
          <w:tcPr>
            <w:tcW w:w="628" w:type="pct"/>
          </w:tcPr>
          <w:p w14:paraId="7318F969" w14:textId="77777777" w:rsidR="009B6D90" w:rsidRPr="0041725F" w:rsidRDefault="009B6D90" w:rsidP="00A64FF5">
            <w:pPr>
              <w:pStyle w:val="tabteksts"/>
              <w:jc w:val="center"/>
            </w:pPr>
            <w:r w:rsidRPr="0041725F">
              <w:t>4</w:t>
            </w:r>
          </w:p>
        </w:tc>
      </w:tr>
      <w:tr w:rsidR="009B6D90" w:rsidRPr="00CF69B8" w14:paraId="0B884503" w14:textId="77777777" w:rsidTr="00AA28EA">
        <w:trPr>
          <w:jc w:val="center"/>
        </w:trPr>
        <w:tc>
          <w:tcPr>
            <w:tcW w:w="1872" w:type="pct"/>
          </w:tcPr>
          <w:p w14:paraId="4BA6EEBD" w14:textId="77777777" w:rsidR="009B6D90" w:rsidRPr="00AC1CA4" w:rsidRDefault="009B6D90" w:rsidP="00A64FF5">
            <w:pPr>
              <w:pStyle w:val="tabteksts"/>
              <w:jc w:val="both"/>
              <w:rPr>
                <w:szCs w:val="18"/>
                <w:highlight w:val="yellow"/>
                <w:lang w:eastAsia="lv-LV"/>
              </w:rPr>
            </w:pPr>
            <w:r w:rsidRPr="00AC1CA4">
              <w:rPr>
                <w:szCs w:val="18"/>
              </w:rPr>
              <w:t>Tautas skaitīšanas detalizētie rādītāji par Latvijas iedzīvotājiem (skaits)</w:t>
            </w:r>
          </w:p>
        </w:tc>
        <w:tc>
          <w:tcPr>
            <w:tcW w:w="625" w:type="pct"/>
          </w:tcPr>
          <w:p w14:paraId="5E21B082" w14:textId="77777777" w:rsidR="009B6D90" w:rsidRPr="001A534D" w:rsidRDefault="009B6D90" w:rsidP="00A64FF5">
            <w:pPr>
              <w:pStyle w:val="tabteksts"/>
              <w:jc w:val="center"/>
              <w:rPr>
                <w:szCs w:val="18"/>
                <w:lang w:eastAsia="lv-LV"/>
              </w:rPr>
            </w:pPr>
            <w:r>
              <w:rPr>
                <w:szCs w:val="18"/>
                <w:lang w:eastAsia="lv-LV"/>
              </w:rPr>
              <w:t>-</w:t>
            </w:r>
          </w:p>
        </w:tc>
        <w:tc>
          <w:tcPr>
            <w:tcW w:w="625" w:type="pct"/>
          </w:tcPr>
          <w:p w14:paraId="4D7D61FD" w14:textId="77777777" w:rsidR="009B6D90" w:rsidRPr="00276626" w:rsidRDefault="009B6D90" w:rsidP="00A64FF5">
            <w:pPr>
              <w:pStyle w:val="tabteksts"/>
              <w:jc w:val="center"/>
              <w:rPr>
                <w:szCs w:val="18"/>
                <w:lang w:eastAsia="lv-LV"/>
              </w:rPr>
            </w:pPr>
            <w:r w:rsidRPr="00AC1CA4">
              <w:t>4</w:t>
            </w:r>
          </w:p>
        </w:tc>
        <w:tc>
          <w:tcPr>
            <w:tcW w:w="625" w:type="pct"/>
          </w:tcPr>
          <w:p w14:paraId="5E24FCED" w14:textId="77777777" w:rsidR="009B6D90" w:rsidRPr="00AC1CA4" w:rsidRDefault="009B6D90" w:rsidP="00A64FF5">
            <w:pPr>
              <w:pStyle w:val="tabteksts"/>
              <w:jc w:val="center"/>
            </w:pPr>
            <w:r w:rsidRPr="00AC1CA4">
              <w:t>4</w:t>
            </w:r>
          </w:p>
        </w:tc>
        <w:tc>
          <w:tcPr>
            <w:tcW w:w="625" w:type="pct"/>
          </w:tcPr>
          <w:p w14:paraId="4C07FE04" w14:textId="77777777" w:rsidR="009B6D90" w:rsidRPr="00AC1CA4" w:rsidRDefault="009B6D90" w:rsidP="00A64FF5">
            <w:pPr>
              <w:pStyle w:val="tabteksts"/>
              <w:jc w:val="center"/>
            </w:pPr>
            <w:r w:rsidRPr="00AC1CA4">
              <w:t>4</w:t>
            </w:r>
          </w:p>
        </w:tc>
        <w:tc>
          <w:tcPr>
            <w:tcW w:w="628" w:type="pct"/>
          </w:tcPr>
          <w:p w14:paraId="69A8CB33" w14:textId="77777777" w:rsidR="009B6D90" w:rsidRPr="0041725F" w:rsidRDefault="009B6D90" w:rsidP="00A64FF5">
            <w:pPr>
              <w:pStyle w:val="tabteksts"/>
              <w:jc w:val="center"/>
            </w:pPr>
            <w:r w:rsidRPr="0041725F">
              <w:t>4</w:t>
            </w:r>
          </w:p>
        </w:tc>
      </w:tr>
      <w:tr w:rsidR="009B6D90" w:rsidRPr="00CF69B8" w14:paraId="7C4C1E45" w14:textId="77777777" w:rsidTr="00AA28EA">
        <w:trPr>
          <w:jc w:val="center"/>
        </w:trPr>
        <w:tc>
          <w:tcPr>
            <w:tcW w:w="1872" w:type="pct"/>
          </w:tcPr>
          <w:p w14:paraId="05CC43A2" w14:textId="77777777" w:rsidR="009B6D90" w:rsidRPr="00AC1CA4" w:rsidRDefault="009B6D90" w:rsidP="00A64FF5">
            <w:pPr>
              <w:pStyle w:val="tabteksts"/>
              <w:jc w:val="both"/>
              <w:rPr>
                <w:szCs w:val="18"/>
                <w:highlight w:val="yellow"/>
                <w:lang w:eastAsia="lv-LV"/>
              </w:rPr>
            </w:pPr>
            <w:r w:rsidRPr="00AC1CA4">
              <w:t xml:space="preserve">Publicēti Mājsaimniecību budžeta </w:t>
            </w:r>
            <w:proofErr w:type="spellStart"/>
            <w:r w:rsidRPr="00AC1CA4">
              <w:t>apsekojuma</w:t>
            </w:r>
            <w:proofErr w:type="spellEnd"/>
            <w:r w:rsidRPr="00AC1CA4">
              <w:t xml:space="preserve"> rezultāti oficiālās statistikas portālā (skaits)</w:t>
            </w:r>
          </w:p>
        </w:tc>
        <w:tc>
          <w:tcPr>
            <w:tcW w:w="625" w:type="pct"/>
          </w:tcPr>
          <w:p w14:paraId="084B5288" w14:textId="77777777" w:rsidR="009B6D90" w:rsidRPr="00AC1CA4" w:rsidRDefault="009B6D90" w:rsidP="00A64FF5">
            <w:pPr>
              <w:pStyle w:val="tabteksts"/>
              <w:jc w:val="center"/>
              <w:rPr>
                <w:szCs w:val="18"/>
                <w:lang w:eastAsia="lv-LV"/>
              </w:rPr>
            </w:pPr>
            <w:r w:rsidRPr="00AC1CA4">
              <w:t>-</w:t>
            </w:r>
          </w:p>
        </w:tc>
        <w:tc>
          <w:tcPr>
            <w:tcW w:w="625" w:type="pct"/>
          </w:tcPr>
          <w:p w14:paraId="4CA9D31E" w14:textId="77777777" w:rsidR="009B6D90" w:rsidRPr="00AC1CA4" w:rsidRDefault="009B6D90" w:rsidP="00A64FF5">
            <w:pPr>
              <w:pStyle w:val="tabteksts"/>
              <w:jc w:val="center"/>
              <w:rPr>
                <w:szCs w:val="18"/>
                <w:lang w:eastAsia="lv-LV"/>
              </w:rPr>
            </w:pPr>
            <w:r w:rsidRPr="00AC1CA4">
              <w:t>-</w:t>
            </w:r>
          </w:p>
        </w:tc>
        <w:tc>
          <w:tcPr>
            <w:tcW w:w="625" w:type="pct"/>
          </w:tcPr>
          <w:p w14:paraId="2A150A14" w14:textId="77777777" w:rsidR="009B6D90" w:rsidRPr="00AC1CA4" w:rsidRDefault="009B6D90" w:rsidP="00A64FF5">
            <w:pPr>
              <w:pStyle w:val="tabteksts"/>
              <w:jc w:val="center"/>
            </w:pPr>
            <w:r w:rsidRPr="00AC1CA4">
              <w:t>-</w:t>
            </w:r>
          </w:p>
        </w:tc>
        <w:tc>
          <w:tcPr>
            <w:tcW w:w="625" w:type="pct"/>
          </w:tcPr>
          <w:p w14:paraId="0430757D" w14:textId="77777777" w:rsidR="009B6D90" w:rsidRPr="00AC1CA4" w:rsidRDefault="009B6D90" w:rsidP="00A64FF5">
            <w:pPr>
              <w:pStyle w:val="tabteksts"/>
              <w:jc w:val="center"/>
            </w:pPr>
            <w:r>
              <w:t>1</w:t>
            </w:r>
          </w:p>
        </w:tc>
        <w:tc>
          <w:tcPr>
            <w:tcW w:w="628" w:type="pct"/>
          </w:tcPr>
          <w:p w14:paraId="5217F62E" w14:textId="77777777" w:rsidR="009B6D90" w:rsidRPr="0041725F" w:rsidRDefault="009B6D90" w:rsidP="00A64FF5">
            <w:pPr>
              <w:pStyle w:val="tabteksts"/>
              <w:jc w:val="center"/>
            </w:pPr>
            <w:r w:rsidRPr="0041725F">
              <w:t>-</w:t>
            </w:r>
          </w:p>
        </w:tc>
      </w:tr>
      <w:tr w:rsidR="009B6D90" w:rsidRPr="00CF69B8" w14:paraId="15319425" w14:textId="77777777" w:rsidTr="00AA28EA">
        <w:trPr>
          <w:jc w:val="center"/>
        </w:trPr>
        <w:tc>
          <w:tcPr>
            <w:tcW w:w="5000" w:type="pct"/>
            <w:gridSpan w:val="6"/>
            <w:shd w:val="clear" w:color="auto" w:fill="D9D9D9" w:themeFill="background1" w:themeFillShade="D9"/>
            <w:vAlign w:val="center"/>
          </w:tcPr>
          <w:p w14:paraId="0F323BEC" w14:textId="77777777" w:rsidR="009B6D90" w:rsidRPr="0041725F" w:rsidRDefault="009B6D90" w:rsidP="00A64FF5">
            <w:pPr>
              <w:pStyle w:val="tabteksts"/>
              <w:jc w:val="center"/>
            </w:pPr>
            <w:r>
              <w:rPr>
                <w:szCs w:val="18"/>
                <w:lang w:eastAsia="lv-LV"/>
              </w:rPr>
              <w:t>Veicināta p</w:t>
            </w:r>
            <w:r w:rsidRPr="0041725F">
              <w:rPr>
                <w:szCs w:val="18"/>
                <w:lang w:eastAsia="lv-LV"/>
              </w:rPr>
              <w:t>ersonāla izaugsme un iesaiste</w:t>
            </w:r>
          </w:p>
        </w:tc>
      </w:tr>
      <w:tr w:rsidR="009B6D90" w:rsidRPr="00CF69B8" w14:paraId="1CDA0975" w14:textId="77777777" w:rsidTr="00AA28EA">
        <w:trPr>
          <w:jc w:val="center"/>
        </w:trPr>
        <w:tc>
          <w:tcPr>
            <w:tcW w:w="1872" w:type="pct"/>
            <w:vAlign w:val="center"/>
          </w:tcPr>
          <w:p w14:paraId="2A0D06E4" w14:textId="77777777" w:rsidR="009B6D90" w:rsidRPr="000F20A4" w:rsidRDefault="009B6D90" w:rsidP="00A64FF5">
            <w:pPr>
              <w:pStyle w:val="tabteksts"/>
              <w:jc w:val="both"/>
              <w:rPr>
                <w:szCs w:val="18"/>
                <w:lang w:eastAsia="lv-LV"/>
              </w:rPr>
            </w:pPr>
            <w:bookmarkStart w:id="27" w:name="_Hlk131427378"/>
            <w:r w:rsidRPr="00C832B5">
              <w:rPr>
                <w:lang w:eastAsia="lv-LV"/>
              </w:rPr>
              <w:t>Darbinieki, kuri saskaņā ar kompetenču pārorientēšanās programmu</w:t>
            </w:r>
            <w:r>
              <w:rPr>
                <w:lang w:eastAsia="lv-LV"/>
              </w:rPr>
              <w:t xml:space="preserve"> apguvuši </w:t>
            </w:r>
            <w:r w:rsidRPr="00C832B5">
              <w:rPr>
                <w:lang w:eastAsia="lv-LV"/>
              </w:rPr>
              <w:t xml:space="preserve"> jaunas prasmes</w:t>
            </w:r>
            <w:bookmarkEnd w:id="27"/>
            <w:r w:rsidRPr="00C832B5">
              <w:rPr>
                <w:lang w:eastAsia="lv-LV"/>
              </w:rPr>
              <w:t xml:space="preserve"> (</w:t>
            </w:r>
            <w:r>
              <w:rPr>
                <w:lang w:eastAsia="lv-LV"/>
              </w:rPr>
              <w:t>%</w:t>
            </w:r>
            <w:r w:rsidRPr="00C832B5">
              <w:rPr>
                <w:lang w:eastAsia="lv-LV"/>
              </w:rPr>
              <w:t>)</w:t>
            </w:r>
          </w:p>
        </w:tc>
        <w:tc>
          <w:tcPr>
            <w:tcW w:w="625" w:type="pct"/>
          </w:tcPr>
          <w:p w14:paraId="50CE1C30" w14:textId="77777777" w:rsidR="009B6D90" w:rsidRDefault="009B6D90" w:rsidP="00A64FF5">
            <w:pPr>
              <w:pStyle w:val="tabteksts"/>
              <w:jc w:val="center"/>
              <w:rPr>
                <w:szCs w:val="18"/>
                <w:lang w:eastAsia="lv-LV"/>
              </w:rPr>
            </w:pPr>
            <w:r>
              <w:t>-</w:t>
            </w:r>
          </w:p>
        </w:tc>
        <w:tc>
          <w:tcPr>
            <w:tcW w:w="625" w:type="pct"/>
          </w:tcPr>
          <w:p w14:paraId="0E1C4298" w14:textId="77777777" w:rsidR="009B6D90" w:rsidRDefault="009B6D90" w:rsidP="00A64FF5">
            <w:pPr>
              <w:pStyle w:val="tabteksts"/>
              <w:jc w:val="center"/>
              <w:rPr>
                <w:szCs w:val="18"/>
                <w:lang w:eastAsia="lv-LV"/>
              </w:rPr>
            </w:pPr>
            <w:r w:rsidRPr="00C832B5">
              <w:t>5</w:t>
            </w:r>
          </w:p>
        </w:tc>
        <w:tc>
          <w:tcPr>
            <w:tcW w:w="625" w:type="pct"/>
          </w:tcPr>
          <w:p w14:paraId="6D337CEF" w14:textId="77777777" w:rsidR="009B6D90" w:rsidRPr="000F20A4" w:rsidRDefault="009B6D90" w:rsidP="00A64FF5">
            <w:pPr>
              <w:pStyle w:val="tabteksts"/>
              <w:jc w:val="center"/>
            </w:pPr>
            <w:r w:rsidRPr="00C832B5">
              <w:t>15</w:t>
            </w:r>
          </w:p>
        </w:tc>
        <w:tc>
          <w:tcPr>
            <w:tcW w:w="625" w:type="pct"/>
          </w:tcPr>
          <w:p w14:paraId="6B4CD41C" w14:textId="77777777" w:rsidR="009B6D90" w:rsidRPr="000F20A4" w:rsidRDefault="009B6D90" w:rsidP="00A64FF5">
            <w:pPr>
              <w:pStyle w:val="tabteksts"/>
              <w:jc w:val="center"/>
            </w:pPr>
            <w:r w:rsidRPr="00C832B5">
              <w:t>30</w:t>
            </w:r>
          </w:p>
        </w:tc>
        <w:tc>
          <w:tcPr>
            <w:tcW w:w="628" w:type="pct"/>
          </w:tcPr>
          <w:p w14:paraId="7D72169A" w14:textId="77777777" w:rsidR="009B6D90" w:rsidRPr="0041725F" w:rsidRDefault="009B6D90" w:rsidP="00A64FF5">
            <w:pPr>
              <w:pStyle w:val="tabteksts"/>
              <w:jc w:val="center"/>
            </w:pPr>
            <w:r w:rsidRPr="0041725F">
              <w:t>35</w:t>
            </w:r>
          </w:p>
        </w:tc>
      </w:tr>
    </w:tbl>
    <w:bookmarkEnd w:id="24"/>
    <w:p w14:paraId="73A99C8D" w14:textId="26D666AA" w:rsidR="009B6D90" w:rsidRPr="00276626" w:rsidRDefault="009B6D90" w:rsidP="009B6D90">
      <w:pPr>
        <w:pStyle w:val="Tabuluvirsraksti"/>
        <w:spacing w:before="240" w:after="240"/>
        <w:rPr>
          <w:b/>
          <w:lang w:eastAsia="lv-LV"/>
        </w:rPr>
      </w:pPr>
      <w:r w:rsidRPr="00276626">
        <w:rPr>
          <w:b/>
          <w:lang w:eastAsia="lv-LV"/>
        </w:rPr>
        <w:t>Finansiālie rādītāji no 202</w:t>
      </w:r>
      <w:r>
        <w:rPr>
          <w:b/>
          <w:lang w:eastAsia="lv-LV"/>
        </w:rPr>
        <w:t>3</w:t>
      </w:r>
      <w:r w:rsidRPr="00276626">
        <w:rPr>
          <w:b/>
          <w:lang w:eastAsia="lv-LV"/>
        </w:rPr>
        <w:t>. līdz 202</w:t>
      </w:r>
      <w:r>
        <w:rPr>
          <w:b/>
          <w:lang w:eastAsia="lv-LV"/>
        </w:rPr>
        <w:t>7</w:t>
      </w:r>
      <w:r w:rsidRPr="00276626">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5412F0FD" w14:textId="77777777" w:rsidTr="00AA28EA">
        <w:trPr>
          <w:trHeight w:val="283"/>
          <w:tblHeader/>
          <w:jc w:val="center"/>
        </w:trPr>
        <w:tc>
          <w:tcPr>
            <w:tcW w:w="1869" w:type="pct"/>
            <w:vAlign w:val="center"/>
          </w:tcPr>
          <w:p w14:paraId="4CE7BF43" w14:textId="77777777" w:rsidR="009B6D90" w:rsidRPr="00B86BF6" w:rsidRDefault="009B6D90" w:rsidP="00A64FF5">
            <w:pPr>
              <w:pStyle w:val="tabteksts"/>
              <w:jc w:val="center"/>
              <w:rPr>
                <w:szCs w:val="24"/>
              </w:rPr>
            </w:pPr>
          </w:p>
        </w:tc>
        <w:tc>
          <w:tcPr>
            <w:tcW w:w="626" w:type="pct"/>
          </w:tcPr>
          <w:p w14:paraId="71A158DC" w14:textId="77777777" w:rsidR="009B6D90" w:rsidRPr="00276626"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55DAE2DC" w14:textId="77777777" w:rsidR="009B6D90" w:rsidRPr="00276626"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493E0456" w14:textId="77777777" w:rsidR="009B6D90" w:rsidRPr="00276626"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6B393F17" w14:textId="77777777" w:rsidR="009B6D90" w:rsidRPr="00276626"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0E364C1F" w14:textId="77777777" w:rsidR="009B6D90" w:rsidRPr="00276626"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1A15A520" w14:textId="77777777" w:rsidTr="00AA28EA">
        <w:trPr>
          <w:trHeight w:val="142"/>
          <w:jc w:val="center"/>
        </w:trPr>
        <w:tc>
          <w:tcPr>
            <w:tcW w:w="1869" w:type="pct"/>
            <w:shd w:val="clear" w:color="auto" w:fill="D9D9D9" w:themeFill="background1" w:themeFillShade="D9"/>
            <w:vAlign w:val="center"/>
          </w:tcPr>
          <w:p w14:paraId="75B40ECC" w14:textId="77777777" w:rsidR="009B6D90" w:rsidRPr="00B86BF6" w:rsidRDefault="009B6D90" w:rsidP="00AA28EA">
            <w:pPr>
              <w:pStyle w:val="tabteksts"/>
              <w:jc w:val="both"/>
              <w:rPr>
                <w:lang w:eastAsia="lv-LV"/>
              </w:rPr>
            </w:pPr>
            <w:r w:rsidRPr="00B86BF6">
              <w:rPr>
                <w:lang w:eastAsia="lv-LV"/>
              </w:rPr>
              <w:t>Kopējie izdevumi,</w:t>
            </w:r>
            <w:r w:rsidRPr="00B86BF6">
              <w:t xml:space="preserve"> </w:t>
            </w:r>
            <w:proofErr w:type="spellStart"/>
            <w:r w:rsidRPr="00B86BF6">
              <w:rPr>
                <w:i/>
                <w:szCs w:val="18"/>
              </w:rPr>
              <w:t>euro</w:t>
            </w:r>
            <w:proofErr w:type="spellEnd"/>
          </w:p>
        </w:tc>
        <w:tc>
          <w:tcPr>
            <w:tcW w:w="626" w:type="pct"/>
            <w:shd w:val="clear" w:color="auto" w:fill="D9D9D9" w:themeFill="background1" w:themeFillShade="D9"/>
            <w:vAlign w:val="center"/>
          </w:tcPr>
          <w:p w14:paraId="17A88FBD" w14:textId="77777777" w:rsidR="009B6D90" w:rsidRPr="004C1CEE" w:rsidRDefault="009B6D90" w:rsidP="00A64FF5">
            <w:pPr>
              <w:pStyle w:val="tabteksts"/>
              <w:jc w:val="right"/>
              <w:rPr>
                <w:szCs w:val="18"/>
              </w:rPr>
            </w:pPr>
            <w:r w:rsidRPr="004C1CEE">
              <w:rPr>
                <w:szCs w:val="18"/>
              </w:rPr>
              <w:t>11 802 97</w:t>
            </w:r>
            <w:r>
              <w:rPr>
                <w:szCs w:val="18"/>
              </w:rPr>
              <w:t>5</w:t>
            </w:r>
          </w:p>
        </w:tc>
        <w:tc>
          <w:tcPr>
            <w:tcW w:w="626" w:type="pct"/>
            <w:shd w:val="clear" w:color="auto" w:fill="D9D9D9" w:themeFill="background1" w:themeFillShade="D9"/>
            <w:vAlign w:val="center"/>
          </w:tcPr>
          <w:p w14:paraId="389F013B" w14:textId="77777777" w:rsidR="009B6D90" w:rsidRPr="004C1CEE" w:rsidRDefault="009B6D90" w:rsidP="00A64FF5">
            <w:pPr>
              <w:pStyle w:val="tabteksts"/>
              <w:jc w:val="right"/>
              <w:rPr>
                <w:szCs w:val="18"/>
              </w:rPr>
            </w:pPr>
            <w:r w:rsidRPr="004C1CEE">
              <w:rPr>
                <w:szCs w:val="18"/>
              </w:rPr>
              <w:t>14 041 082</w:t>
            </w:r>
          </w:p>
        </w:tc>
        <w:tc>
          <w:tcPr>
            <w:tcW w:w="626" w:type="pct"/>
            <w:shd w:val="clear" w:color="auto" w:fill="D9D9D9" w:themeFill="background1" w:themeFillShade="D9"/>
            <w:vAlign w:val="center"/>
          </w:tcPr>
          <w:p w14:paraId="46FEF76B" w14:textId="77777777" w:rsidR="009B6D90" w:rsidRPr="004C1CEE" w:rsidRDefault="009B6D90" w:rsidP="00A64FF5">
            <w:pPr>
              <w:pStyle w:val="tabteksts"/>
              <w:jc w:val="right"/>
              <w:rPr>
                <w:szCs w:val="18"/>
              </w:rPr>
            </w:pPr>
            <w:r w:rsidRPr="004C1CEE">
              <w:rPr>
                <w:szCs w:val="18"/>
              </w:rPr>
              <w:t>14 580 600</w:t>
            </w:r>
          </w:p>
        </w:tc>
        <w:tc>
          <w:tcPr>
            <w:tcW w:w="626" w:type="pct"/>
            <w:shd w:val="clear" w:color="auto" w:fill="D9D9D9" w:themeFill="background1" w:themeFillShade="D9"/>
            <w:vAlign w:val="center"/>
          </w:tcPr>
          <w:p w14:paraId="3E66AC8C" w14:textId="77777777" w:rsidR="009B6D90" w:rsidRPr="004C1CEE" w:rsidRDefault="009B6D90" w:rsidP="00A64FF5">
            <w:pPr>
              <w:pStyle w:val="tabteksts"/>
              <w:jc w:val="right"/>
              <w:rPr>
                <w:szCs w:val="18"/>
              </w:rPr>
            </w:pPr>
            <w:r w:rsidRPr="004C1CEE">
              <w:rPr>
                <w:szCs w:val="18"/>
              </w:rPr>
              <w:t>14 157 095</w:t>
            </w:r>
          </w:p>
        </w:tc>
        <w:tc>
          <w:tcPr>
            <w:tcW w:w="626" w:type="pct"/>
            <w:shd w:val="clear" w:color="auto" w:fill="D9D9D9" w:themeFill="background1" w:themeFillShade="D9"/>
            <w:vAlign w:val="center"/>
          </w:tcPr>
          <w:p w14:paraId="03F64730" w14:textId="77777777" w:rsidR="009B6D90" w:rsidRPr="004C1CEE" w:rsidRDefault="009B6D90" w:rsidP="00A64FF5">
            <w:pPr>
              <w:pStyle w:val="tabteksts"/>
              <w:jc w:val="right"/>
              <w:rPr>
                <w:szCs w:val="18"/>
              </w:rPr>
            </w:pPr>
            <w:r w:rsidRPr="004C1CEE">
              <w:rPr>
                <w:szCs w:val="18"/>
              </w:rPr>
              <w:t>14 158 092</w:t>
            </w:r>
          </w:p>
        </w:tc>
      </w:tr>
      <w:tr w:rsidR="009B6D90" w:rsidRPr="00CF69B8" w14:paraId="652F8CAC" w14:textId="77777777" w:rsidTr="00AA28EA">
        <w:trPr>
          <w:trHeight w:val="283"/>
          <w:jc w:val="center"/>
        </w:trPr>
        <w:tc>
          <w:tcPr>
            <w:tcW w:w="1869" w:type="pct"/>
            <w:vAlign w:val="center"/>
          </w:tcPr>
          <w:p w14:paraId="4B6C884D" w14:textId="77777777" w:rsidR="009B6D90" w:rsidRPr="00B86BF6" w:rsidRDefault="009B6D90" w:rsidP="00AA28EA">
            <w:pPr>
              <w:pStyle w:val="tabteksts"/>
              <w:jc w:val="both"/>
              <w:rPr>
                <w:szCs w:val="18"/>
                <w:lang w:eastAsia="lv-LV"/>
              </w:rPr>
            </w:pPr>
            <w:r w:rsidRPr="00B86BF6">
              <w:rPr>
                <w:szCs w:val="18"/>
                <w:lang w:eastAsia="lv-LV"/>
              </w:rPr>
              <w:t xml:space="preserve">Kopējo izdevumu izmaiņas, </w:t>
            </w:r>
            <w:proofErr w:type="spellStart"/>
            <w:r w:rsidRPr="00B86BF6">
              <w:rPr>
                <w:i/>
                <w:szCs w:val="18"/>
                <w:lang w:eastAsia="lv-LV"/>
              </w:rPr>
              <w:t>euro</w:t>
            </w:r>
            <w:proofErr w:type="spellEnd"/>
            <w:r w:rsidRPr="00B86BF6">
              <w:rPr>
                <w:szCs w:val="18"/>
                <w:lang w:eastAsia="lv-LV"/>
              </w:rPr>
              <w:t xml:space="preserve"> (+/–) pret iepriekšējo gadu</w:t>
            </w:r>
          </w:p>
        </w:tc>
        <w:tc>
          <w:tcPr>
            <w:tcW w:w="626" w:type="pct"/>
          </w:tcPr>
          <w:p w14:paraId="1DB5DD59" w14:textId="77777777" w:rsidR="009B6D90" w:rsidRPr="00AB3243" w:rsidRDefault="009B6D90" w:rsidP="00A64FF5">
            <w:pPr>
              <w:pStyle w:val="tabteksts"/>
              <w:jc w:val="center"/>
            </w:pPr>
            <w:r w:rsidRPr="00AB3243">
              <w:rPr>
                <w:b/>
                <w:bCs/>
              </w:rPr>
              <w:t>×</w:t>
            </w:r>
          </w:p>
        </w:tc>
        <w:tc>
          <w:tcPr>
            <w:tcW w:w="626" w:type="pct"/>
          </w:tcPr>
          <w:p w14:paraId="64F95DF8" w14:textId="77777777" w:rsidR="009B6D90" w:rsidRPr="00AB3243" w:rsidRDefault="009B6D90" w:rsidP="00A64FF5">
            <w:pPr>
              <w:pStyle w:val="tabteksts"/>
              <w:jc w:val="right"/>
            </w:pPr>
            <w:r w:rsidRPr="00AB3243">
              <w:t>2 238 10</w:t>
            </w:r>
            <w:r>
              <w:t>7</w:t>
            </w:r>
          </w:p>
        </w:tc>
        <w:tc>
          <w:tcPr>
            <w:tcW w:w="626" w:type="pct"/>
          </w:tcPr>
          <w:p w14:paraId="4D96ED9A" w14:textId="77777777" w:rsidR="009B6D90" w:rsidRPr="00AB3243" w:rsidRDefault="009B6D90" w:rsidP="00A64FF5">
            <w:pPr>
              <w:pStyle w:val="tabteksts"/>
              <w:jc w:val="right"/>
            </w:pPr>
            <w:r w:rsidRPr="00AB3243">
              <w:t>539 518</w:t>
            </w:r>
          </w:p>
        </w:tc>
        <w:tc>
          <w:tcPr>
            <w:tcW w:w="626" w:type="pct"/>
          </w:tcPr>
          <w:p w14:paraId="3226061C" w14:textId="77777777" w:rsidR="009B6D90" w:rsidRPr="00AB3243" w:rsidRDefault="009B6D90" w:rsidP="00A64FF5">
            <w:pPr>
              <w:pStyle w:val="tabteksts"/>
              <w:jc w:val="right"/>
            </w:pPr>
            <w:r w:rsidRPr="00AB3243">
              <w:t>-423 505</w:t>
            </w:r>
          </w:p>
        </w:tc>
        <w:tc>
          <w:tcPr>
            <w:tcW w:w="626" w:type="pct"/>
          </w:tcPr>
          <w:p w14:paraId="77C53FDA" w14:textId="77777777" w:rsidR="009B6D90" w:rsidRPr="00AB3243" w:rsidRDefault="009B6D90" w:rsidP="00A64FF5">
            <w:pPr>
              <w:pStyle w:val="tabteksts"/>
              <w:jc w:val="right"/>
            </w:pPr>
            <w:r w:rsidRPr="00AB3243">
              <w:t>997</w:t>
            </w:r>
          </w:p>
        </w:tc>
      </w:tr>
      <w:tr w:rsidR="009B6D90" w:rsidRPr="00CF69B8" w14:paraId="2BA17B48" w14:textId="77777777" w:rsidTr="00AA28EA">
        <w:trPr>
          <w:trHeight w:val="283"/>
          <w:jc w:val="center"/>
        </w:trPr>
        <w:tc>
          <w:tcPr>
            <w:tcW w:w="1869" w:type="pct"/>
            <w:vAlign w:val="center"/>
          </w:tcPr>
          <w:p w14:paraId="6C3493B3" w14:textId="77777777" w:rsidR="009B6D90" w:rsidRPr="00B86BF6" w:rsidRDefault="009B6D90" w:rsidP="00AA28EA">
            <w:pPr>
              <w:pStyle w:val="tabteksts"/>
              <w:jc w:val="both"/>
            </w:pPr>
            <w:r w:rsidRPr="00B86BF6">
              <w:rPr>
                <w:lang w:eastAsia="lv-LV"/>
              </w:rPr>
              <w:t>Kopējie izdevumi</w:t>
            </w:r>
            <w:r w:rsidRPr="00B86BF6">
              <w:t>, % (+/–) pret iepriekšējo gadu</w:t>
            </w:r>
          </w:p>
        </w:tc>
        <w:tc>
          <w:tcPr>
            <w:tcW w:w="626" w:type="pct"/>
          </w:tcPr>
          <w:p w14:paraId="3813257A" w14:textId="77777777" w:rsidR="009B6D90" w:rsidRPr="00AB3243" w:rsidRDefault="009B6D90" w:rsidP="00A64FF5">
            <w:pPr>
              <w:pStyle w:val="tabteksts"/>
              <w:jc w:val="center"/>
            </w:pPr>
            <w:r w:rsidRPr="00AB3243">
              <w:rPr>
                <w:b/>
                <w:bCs/>
              </w:rPr>
              <w:t>×</w:t>
            </w:r>
          </w:p>
        </w:tc>
        <w:tc>
          <w:tcPr>
            <w:tcW w:w="626" w:type="pct"/>
          </w:tcPr>
          <w:p w14:paraId="51917F14" w14:textId="77777777" w:rsidR="009B6D90" w:rsidRPr="00AB3243" w:rsidRDefault="009B6D90" w:rsidP="00A64FF5">
            <w:pPr>
              <w:pStyle w:val="tabteksts"/>
              <w:jc w:val="right"/>
            </w:pPr>
            <w:r w:rsidRPr="00AB3243">
              <w:t>19,0</w:t>
            </w:r>
          </w:p>
        </w:tc>
        <w:tc>
          <w:tcPr>
            <w:tcW w:w="626" w:type="pct"/>
          </w:tcPr>
          <w:p w14:paraId="55C5003A" w14:textId="77777777" w:rsidR="009B6D90" w:rsidRPr="00AB3243" w:rsidRDefault="009B6D90" w:rsidP="00A64FF5">
            <w:pPr>
              <w:pStyle w:val="tabteksts"/>
              <w:jc w:val="right"/>
            </w:pPr>
            <w:r w:rsidRPr="00AB3243">
              <w:t>3,8</w:t>
            </w:r>
          </w:p>
        </w:tc>
        <w:tc>
          <w:tcPr>
            <w:tcW w:w="626" w:type="pct"/>
          </w:tcPr>
          <w:p w14:paraId="01A6825F" w14:textId="77777777" w:rsidR="009B6D90" w:rsidRPr="00AB3243" w:rsidRDefault="009B6D90" w:rsidP="00A64FF5">
            <w:pPr>
              <w:pStyle w:val="tabteksts"/>
              <w:jc w:val="right"/>
            </w:pPr>
            <w:r w:rsidRPr="00AB3243">
              <w:t>-2,9</w:t>
            </w:r>
          </w:p>
        </w:tc>
        <w:tc>
          <w:tcPr>
            <w:tcW w:w="626" w:type="pct"/>
          </w:tcPr>
          <w:p w14:paraId="6BE42D0F" w14:textId="77777777" w:rsidR="009B6D90" w:rsidRPr="00AB3243" w:rsidRDefault="009B6D90" w:rsidP="00A64FF5">
            <w:pPr>
              <w:pStyle w:val="tabteksts"/>
              <w:jc w:val="right"/>
            </w:pPr>
            <w:r w:rsidRPr="00AB3243">
              <w:t>0,0</w:t>
            </w:r>
          </w:p>
        </w:tc>
      </w:tr>
      <w:tr w:rsidR="009B6D90" w:rsidRPr="00CF69B8" w14:paraId="745CCA30" w14:textId="77777777" w:rsidTr="00AA28EA">
        <w:trPr>
          <w:trHeight w:val="142"/>
          <w:jc w:val="center"/>
        </w:trPr>
        <w:tc>
          <w:tcPr>
            <w:tcW w:w="1869" w:type="pct"/>
          </w:tcPr>
          <w:p w14:paraId="6D034EA6" w14:textId="77777777" w:rsidR="009B6D90" w:rsidRPr="00B86BF6" w:rsidRDefault="009B6D90" w:rsidP="00AA28EA">
            <w:pPr>
              <w:pStyle w:val="tabteksts"/>
              <w:jc w:val="both"/>
              <w:rPr>
                <w:szCs w:val="18"/>
                <w:lang w:eastAsia="lv-LV"/>
              </w:rPr>
            </w:pPr>
            <w:r w:rsidRPr="00B86BF6">
              <w:rPr>
                <w:szCs w:val="18"/>
              </w:rPr>
              <w:t xml:space="preserve">Atlīdzība, </w:t>
            </w:r>
            <w:proofErr w:type="spellStart"/>
            <w:r w:rsidRPr="00B86BF6">
              <w:rPr>
                <w:i/>
                <w:szCs w:val="18"/>
              </w:rPr>
              <w:t>euro</w:t>
            </w:r>
            <w:proofErr w:type="spellEnd"/>
          </w:p>
        </w:tc>
        <w:tc>
          <w:tcPr>
            <w:tcW w:w="626" w:type="pct"/>
            <w:vAlign w:val="center"/>
          </w:tcPr>
          <w:p w14:paraId="32ED19D0" w14:textId="77777777" w:rsidR="009B6D90" w:rsidRPr="00B2567C" w:rsidRDefault="009B6D90" w:rsidP="00A64FF5">
            <w:pPr>
              <w:pStyle w:val="tabteksts"/>
              <w:jc w:val="right"/>
              <w:rPr>
                <w:szCs w:val="18"/>
              </w:rPr>
            </w:pPr>
            <w:r w:rsidRPr="00B2567C">
              <w:rPr>
                <w:szCs w:val="18"/>
              </w:rPr>
              <w:t>9 378 768</w:t>
            </w:r>
          </w:p>
        </w:tc>
        <w:tc>
          <w:tcPr>
            <w:tcW w:w="626" w:type="pct"/>
            <w:vAlign w:val="center"/>
          </w:tcPr>
          <w:p w14:paraId="4D03FC6E" w14:textId="77777777" w:rsidR="009B6D90" w:rsidRPr="00B2567C" w:rsidRDefault="009B6D90" w:rsidP="00A64FF5">
            <w:pPr>
              <w:pStyle w:val="tabteksts"/>
              <w:jc w:val="right"/>
              <w:rPr>
                <w:szCs w:val="18"/>
              </w:rPr>
            </w:pPr>
            <w:r w:rsidRPr="00B2567C">
              <w:rPr>
                <w:szCs w:val="18"/>
              </w:rPr>
              <w:t>11 432 500</w:t>
            </w:r>
          </w:p>
        </w:tc>
        <w:tc>
          <w:tcPr>
            <w:tcW w:w="626" w:type="pct"/>
            <w:vAlign w:val="center"/>
          </w:tcPr>
          <w:p w14:paraId="2CF7E6D2" w14:textId="77777777" w:rsidR="009B6D90" w:rsidRPr="00B2567C" w:rsidRDefault="009B6D90" w:rsidP="00A64FF5">
            <w:pPr>
              <w:pStyle w:val="tabteksts"/>
              <w:jc w:val="right"/>
              <w:rPr>
                <w:szCs w:val="18"/>
              </w:rPr>
            </w:pPr>
            <w:r w:rsidRPr="00B2567C">
              <w:rPr>
                <w:szCs w:val="18"/>
              </w:rPr>
              <w:t>11 978 894</w:t>
            </w:r>
          </w:p>
        </w:tc>
        <w:tc>
          <w:tcPr>
            <w:tcW w:w="626" w:type="pct"/>
            <w:vAlign w:val="center"/>
          </w:tcPr>
          <w:p w14:paraId="3D5EDE7B" w14:textId="77777777" w:rsidR="009B6D90" w:rsidRPr="00B2567C" w:rsidRDefault="009B6D90" w:rsidP="00A64FF5">
            <w:pPr>
              <w:pStyle w:val="tabteksts"/>
              <w:jc w:val="right"/>
              <w:rPr>
                <w:szCs w:val="18"/>
              </w:rPr>
            </w:pPr>
            <w:r w:rsidRPr="00B2567C">
              <w:rPr>
                <w:szCs w:val="18"/>
              </w:rPr>
              <w:t>12 192 389</w:t>
            </w:r>
          </w:p>
        </w:tc>
        <w:tc>
          <w:tcPr>
            <w:tcW w:w="626" w:type="pct"/>
            <w:vAlign w:val="center"/>
          </w:tcPr>
          <w:p w14:paraId="7B89E681" w14:textId="77777777" w:rsidR="009B6D90" w:rsidRPr="00B2567C" w:rsidRDefault="009B6D90" w:rsidP="00A64FF5">
            <w:pPr>
              <w:pStyle w:val="tabteksts"/>
              <w:jc w:val="right"/>
              <w:rPr>
                <w:szCs w:val="18"/>
              </w:rPr>
            </w:pPr>
            <w:r w:rsidRPr="00B2567C">
              <w:rPr>
                <w:szCs w:val="18"/>
              </w:rPr>
              <w:t>12 193 386</w:t>
            </w:r>
          </w:p>
        </w:tc>
      </w:tr>
      <w:tr w:rsidR="009B6D90" w:rsidRPr="00CF69B8" w14:paraId="7AB8C9D2" w14:textId="77777777" w:rsidTr="00AA28EA">
        <w:trPr>
          <w:trHeight w:val="43"/>
          <w:jc w:val="center"/>
        </w:trPr>
        <w:tc>
          <w:tcPr>
            <w:tcW w:w="1869" w:type="pct"/>
          </w:tcPr>
          <w:p w14:paraId="26C57FDC" w14:textId="77777777" w:rsidR="009B6D90" w:rsidRPr="00B86BF6" w:rsidRDefault="009B6D90" w:rsidP="00AA28EA">
            <w:pPr>
              <w:pStyle w:val="tabteksts"/>
              <w:jc w:val="both"/>
              <w:rPr>
                <w:szCs w:val="18"/>
                <w:lang w:eastAsia="lv-LV"/>
              </w:rPr>
            </w:pPr>
            <w:r w:rsidRPr="00B86BF6">
              <w:rPr>
                <w:szCs w:val="18"/>
              </w:rPr>
              <w:t>Vidējais amata vietu skaits gadā</w:t>
            </w:r>
          </w:p>
        </w:tc>
        <w:tc>
          <w:tcPr>
            <w:tcW w:w="626" w:type="pct"/>
            <w:vAlign w:val="center"/>
          </w:tcPr>
          <w:p w14:paraId="01C6EE79" w14:textId="77777777" w:rsidR="009B6D90" w:rsidRPr="007C42CD" w:rsidRDefault="009B6D90" w:rsidP="00A64FF5">
            <w:pPr>
              <w:pStyle w:val="tabteksts"/>
              <w:jc w:val="right"/>
              <w:rPr>
                <w:szCs w:val="18"/>
              </w:rPr>
            </w:pPr>
            <w:r w:rsidRPr="007C42CD">
              <w:rPr>
                <w:szCs w:val="18"/>
              </w:rPr>
              <w:t>463</w:t>
            </w:r>
          </w:p>
        </w:tc>
        <w:tc>
          <w:tcPr>
            <w:tcW w:w="626" w:type="pct"/>
            <w:vAlign w:val="center"/>
          </w:tcPr>
          <w:p w14:paraId="47B73960" w14:textId="77777777" w:rsidR="009B6D90" w:rsidRPr="00323FD4" w:rsidRDefault="009B6D90" w:rsidP="00A64FF5">
            <w:pPr>
              <w:pStyle w:val="tabteksts"/>
              <w:jc w:val="right"/>
              <w:rPr>
                <w:szCs w:val="18"/>
              </w:rPr>
            </w:pPr>
            <w:r w:rsidRPr="00323FD4">
              <w:rPr>
                <w:szCs w:val="18"/>
              </w:rPr>
              <w:t>462</w:t>
            </w:r>
          </w:p>
        </w:tc>
        <w:tc>
          <w:tcPr>
            <w:tcW w:w="626" w:type="pct"/>
            <w:vAlign w:val="center"/>
          </w:tcPr>
          <w:p w14:paraId="5B20F22A" w14:textId="77777777" w:rsidR="009B6D90" w:rsidRPr="00E8067E" w:rsidRDefault="009B6D90" w:rsidP="00A64FF5">
            <w:pPr>
              <w:pStyle w:val="tabteksts"/>
              <w:jc w:val="right"/>
              <w:rPr>
                <w:szCs w:val="18"/>
                <w:vertAlign w:val="superscript"/>
              </w:rPr>
            </w:pPr>
            <w:r w:rsidRPr="00323FD4">
              <w:rPr>
                <w:szCs w:val="18"/>
              </w:rPr>
              <w:t>460</w:t>
            </w:r>
          </w:p>
        </w:tc>
        <w:tc>
          <w:tcPr>
            <w:tcW w:w="626" w:type="pct"/>
            <w:vAlign w:val="center"/>
          </w:tcPr>
          <w:p w14:paraId="19F72162" w14:textId="77777777" w:rsidR="009B6D90" w:rsidRPr="00323FD4" w:rsidRDefault="009B6D90" w:rsidP="00A64FF5">
            <w:pPr>
              <w:pStyle w:val="tabteksts"/>
              <w:jc w:val="right"/>
              <w:rPr>
                <w:szCs w:val="18"/>
              </w:rPr>
            </w:pPr>
            <w:r w:rsidRPr="00323FD4">
              <w:rPr>
                <w:szCs w:val="18"/>
              </w:rPr>
              <w:t>460</w:t>
            </w:r>
          </w:p>
        </w:tc>
        <w:tc>
          <w:tcPr>
            <w:tcW w:w="626" w:type="pct"/>
            <w:vAlign w:val="center"/>
          </w:tcPr>
          <w:p w14:paraId="38C86433" w14:textId="77777777" w:rsidR="009B6D90" w:rsidRPr="00323FD4" w:rsidRDefault="009B6D90" w:rsidP="00A64FF5">
            <w:pPr>
              <w:pStyle w:val="tabteksts"/>
              <w:jc w:val="right"/>
              <w:rPr>
                <w:szCs w:val="18"/>
              </w:rPr>
            </w:pPr>
            <w:r w:rsidRPr="00323FD4">
              <w:rPr>
                <w:szCs w:val="18"/>
              </w:rPr>
              <w:t>460</w:t>
            </w:r>
          </w:p>
        </w:tc>
      </w:tr>
      <w:tr w:rsidR="009B6D90" w:rsidRPr="00CF69B8" w14:paraId="324FD9C6" w14:textId="77777777" w:rsidTr="00AA28EA">
        <w:trPr>
          <w:trHeight w:val="43"/>
          <w:jc w:val="center"/>
        </w:trPr>
        <w:tc>
          <w:tcPr>
            <w:tcW w:w="1869" w:type="pct"/>
          </w:tcPr>
          <w:p w14:paraId="1E238091" w14:textId="77777777" w:rsidR="009B6D90" w:rsidRPr="00B86BF6" w:rsidRDefault="009B6D90" w:rsidP="00AA28EA">
            <w:pPr>
              <w:pStyle w:val="tabteksts"/>
              <w:jc w:val="both"/>
              <w:rPr>
                <w:szCs w:val="18"/>
                <w:lang w:eastAsia="lv-LV"/>
              </w:rPr>
            </w:pPr>
            <w:r w:rsidRPr="00B86BF6">
              <w:rPr>
                <w:szCs w:val="18"/>
              </w:rPr>
              <w:t xml:space="preserve">Vidējā atlīdzība amata vietai </w:t>
            </w:r>
            <w:r w:rsidRPr="00B86BF6">
              <w:rPr>
                <w:szCs w:val="18"/>
                <w:lang w:eastAsia="lv-LV"/>
              </w:rPr>
              <w:t>(mēnesī)</w:t>
            </w:r>
            <w:r w:rsidRPr="00B86BF6">
              <w:rPr>
                <w:szCs w:val="18"/>
              </w:rPr>
              <w:t xml:space="preserve">, </w:t>
            </w:r>
            <w:proofErr w:type="spellStart"/>
            <w:r w:rsidRPr="00B86BF6">
              <w:rPr>
                <w:i/>
                <w:szCs w:val="18"/>
              </w:rPr>
              <w:t>euro</w:t>
            </w:r>
            <w:proofErr w:type="spellEnd"/>
          </w:p>
        </w:tc>
        <w:tc>
          <w:tcPr>
            <w:tcW w:w="626" w:type="pct"/>
          </w:tcPr>
          <w:p w14:paraId="5307F724" w14:textId="77777777" w:rsidR="009B6D90" w:rsidRPr="007C42CD" w:rsidRDefault="009B6D90" w:rsidP="00A64FF5">
            <w:pPr>
              <w:pStyle w:val="tabteksts"/>
              <w:jc w:val="right"/>
              <w:rPr>
                <w:szCs w:val="18"/>
              </w:rPr>
            </w:pPr>
            <w:r w:rsidRPr="007C42CD">
              <w:rPr>
                <w:szCs w:val="18"/>
              </w:rPr>
              <w:t>1 688</w:t>
            </w:r>
          </w:p>
        </w:tc>
        <w:tc>
          <w:tcPr>
            <w:tcW w:w="626" w:type="pct"/>
          </w:tcPr>
          <w:p w14:paraId="73A11051" w14:textId="77777777" w:rsidR="009B6D90" w:rsidRPr="00B667C7" w:rsidRDefault="009B6D90" w:rsidP="00A64FF5">
            <w:pPr>
              <w:pStyle w:val="tabteksts"/>
              <w:jc w:val="right"/>
              <w:rPr>
                <w:szCs w:val="18"/>
              </w:rPr>
            </w:pPr>
            <w:r w:rsidRPr="00B667C7">
              <w:rPr>
                <w:szCs w:val="18"/>
              </w:rPr>
              <w:t>2 062</w:t>
            </w:r>
          </w:p>
        </w:tc>
        <w:tc>
          <w:tcPr>
            <w:tcW w:w="626" w:type="pct"/>
          </w:tcPr>
          <w:p w14:paraId="04FBF761" w14:textId="77777777" w:rsidR="009B6D90" w:rsidRPr="00323FD4" w:rsidRDefault="009B6D90" w:rsidP="00A64FF5">
            <w:pPr>
              <w:pStyle w:val="tabteksts"/>
              <w:jc w:val="right"/>
              <w:rPr>
                <w:szCs w:val="18"/>
              </w:rPr>
            </w:pPr>
            <w:r w:rsidRPr="00323FD4">
              <w:rPr>
                <w:szCs w:val="18"/>
              </w:rPr>
              <w:t>2 170</w:t>
            </w:r>
          </w:p>
        </w:tc>
        <w:tc>
          <w:tcPr>
            <w:tcW w:w="626" w:type="pct"/>
          </w:tcPr>
          <w:p w14:paraId="514DF2C5" w14:textId="77777777" w:rsidR="009B6D90" w:rsidRPr="00323FD4" w:rsidRDefault="009B6D90" w:rsidP="00A64FF5">
            <w:pPr>
              <w:pStyle w:val="tabteksts"/>
              <w:jc w:val="right"/>
              <w:rPr>
                <w:szCs w:val="18"/>
              </w:rPr>
            </w:pPr>
            <w:r w:rsidRPr="00323FD4">
              <w:rPr>
                <w:szCs w:val="18"/>
              </w:rPr>
              <w:t>2 209</w:t>
            </w:r>
          </w:p>
        </w:tc>
        <w:tc>
          <w:tcPr>
            <w:tcW w:w="626" w:type="pct"/>
          </w:tcPr>
          <w:p w14:paraId="366741B0" w14:textId="77777777" w:rsidR="009B6D90" w:rsidRPr="00323FD4" w:rsidRDefault="009B6D90" w:rsidP="00A64FF5">
            <w:pPr>
              <w:pStyle w:val="tabteksts"/>
              <w:jc w:val="right"/>
              <w:rPr>
                <w:szCs w:val="18"/>
              </w:rPr>
            </w:pPr>
            <w:r w:rsidRPr="00323FD4">
              <w:rPr>
                <w:szCs w:val="18"/>
              </w:rPr>
              <w:t>2 209</w:t>
            </w:r>
          </w:p>
        </w:tc>
      </w:tr>
    </w:tbl>
    <w:p w14:paraId="3C625CCB" w14:textId="77777777" w:rsidR="009B6D90" w:rsidRPr="00BF0009" w:rsidRDefault="009B6D90" w:rsidP="009B6D90">
      <w:pPr>
        <w:pStyle w:val="Tabuluvirsraksti"/>
        <w:tabs>
          <w:tab w:val="left" w:pos="1252"/>
        </w:tabs>
        <w:spacing w:before="240" w:after="240"/>
        <w:ind w:firstLine="425"/>
        <w:rPr>
          <w:sz w:val="18"/>
          <w:szCs w:val="18"/>
          <w:lang w:eastAsia="lv-LV"/>
        </w:rPr>
      </w:pPr>
      <w:r w:rsidRPr="00BB2102">
        <w:rPr>
          <w:b/>
          <w:color w:val="000000" w:themeColor="text1"/>
          <w:lang w:eastAsia="lv-LV"/>
        </w:rPr>
        <w:t>Izmaiņas izdevumos, salīdzinot</w:t>
      </w:r>
      <w:r>
        <w:rPr>
          <w:b/>
          <w:color w:val="000000" w:themeColor="text1"/>
          <w:lang w:eastAsia="lv-LV"/>
        </w:rPr>
        <w:t xml:space="preserve"> 2025. </w:t>
      </w:r>
      <w:r w:rsidRPr="00BB2102">
        <w:rPr>
          <w:b/>
          <w:color w:val="000000" w:themeColor="text1"/>
          <w:lang w:eastAsia="lv-LV"/>
        </w:rPr>
        <w:t>gada projektu ar</w:t>
      </w:r>
      <w:r>
        <w:rPr>
          <w:b/>
          <w:color w:val="000000" w:themeColor="text1"/>
          <w:lang w:eastAsia="lv-LV"/>
        </w:rPr>
        <w:t xml:space="preserve"> 2024. </w:t>
      </w:r>
      <w:r w:rsidRPr="00BB2102">
        <w:rPr>
          <w:b/>
          <w:color w:val="000000" w:themeColor="text1"/>
          <w:lang w:eastAsia="lv-LV"/>
        </w:rPr>
        <w:t>gada plānu</w:t>
      </w:r>
    </w:p>
    <w:p w14:paraId="248EA5C0"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1AB739A8" w14:textId="77777777" w:rsidTr="00AA28EA">
        <w:trPr>
          <w:trHeight w:val="142"/>
          <w:tblHeader/>
          <w:jc w:val="center"/>
        </w:trPr>
        <w:tc>
          <w:tcPr>
            <w:tcW w:w="2889" w:type="pct"/>
            <w:shd w:val="clear" w:color="auto" w:fill="auto"/>
            <w:vAlign w:val="center"/>
          </w:tcPr>
          <w:p w14:paraId="0F796D9A"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shd w:val="clear" w:color="auto" w:fill="auto"/>
            <w:vAlign w:val="center"/>
          </w:tcPr>
          <w:p w14:paraId="406E5EEC"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shd w:val="clear" w:color="auto" w:fill="auto"/>
            <w:vAlign w:val="center"/>
          </w:tcPr>
          <w:p w14:paraId="653C637E"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shd w:val="clear" w:color="auto" w:fill="auto"/>
            <w:vAlign w:val="center"/>
          </w:tcPr>
          <w:p w14:paraId="58C1B7DB"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4A8D0CB0" w14:textId="77777777" w:rsidTr="00AA28EA">
        <w:trPr>
          <w:trHeight w:val="142"/>
          <w:jc w:val="center"/>
        </w:trPr>
        <w:tc>
          <w:tcPr>
            <w:tcW w:w="2889" w:type="pct"/>
            <w:shd w:val="clear" w:color="auto" w:fill="D9D9D9" w:themeFill="background1" w:themeFillShade="D9"/>
          </w:tcPr>
          <w:p w14:paraId="022BA77E" w14:textId="77777777" w:rsidR="009B6D90" w:rsidRPr="00133006" w:rsidRDefault="009B6D90" w:rsidP="00A64FF5">
            <w:pPr>
              <w:pStyle w:val="tabteksts"/>
              <w:rPr>
                <w:color w:val="000000" w:themeColor="text1"/>
                <w:szCs w:val="18"/>
              </w:rPr>
            </w:pPr>
            <w:r w:rsidRPr="00133006">
              <w:rPr>
                <w:b/>
                <w:bCs/>
                <w:color w:val="000000" w:themeColor="text1"/>
                <w:szCs w:val="18"/>
                <w:lang w:eastAsia="lv-LV"/>
              </w:rPr>
              <w:t>Izdevumi – kopā</w:t>
            </w:r>
          </w:p>
        </w:tc>
        <w:tc>
          <w:tcPr>
            <w:tcW w:w="704" w:type="pct"/>
            <w:shd w:val="clear" w:color="auto" w:fill="D9D9D9" w:themeFill="background1" w:themeFillShade="D9"/>
          </w:tcPr>
          <w:p w14:paraId="5FC54EDC" w14:textId="77777777" w:rsidR="009B6D90" w:rsidRPr="00133006" w:rsidRDefault="009B6D90" w:rsidP="00A64FF5">
            <w:pPr>
              <w:pStyle w:val="tabteksts"/>
              <w:jc w:val="right"/>
              <w:rPr>
                <w:b/>
                <w:color w:val="000000" w:themeColor="text1"/>
                <w:szCs w:val="18"/>
              </w:rPr>
            </w:pPr>
            <w:r>
              <w:rPr>
                <w:b/>
                <w:color w:val="000000" w:themeColor="text1"/>
                <w:szCs w:val="18"/>
              </w:rPr>
              <w:t>276 876</w:t>
            </w:r>
          </w:p>
        </w:tc>
        <w:tc>
          <w:tcPr>
            <w:tcW w:w="704" w:type="pct"/>
            <w:shd w:val="clear" w:color="auto" w:fill="D9D9D9" w:themeFill="background1" w:themeFillShade="D9"/>
          </w:tcPr>
          <w:p w14:paraId="2F6F2FB5" w14:textId="77777777" w:rsidR="009B6D90" w:rsidRPr="00133006" w:rsidRDefault="009B6D90" w:rsidP="00A64FF5">
            <w:pPr>
              <w:pStyle w:val="tabteksts"/>
              <w:jc w:val="right"/>
              <w:rPr>
                <w:b/>
                <w:color w:val="000000" w:themeColor="text1"/>
                <w:szCs w:val="18"/>
              </w:rPr>
            </w:pPr>
            <w:r>
              <w:rPr>
                <w:b/>
                <w:color w:val="000000" w:themeColor="text1"/>
                <w:szCs w:val="18"/>
              </w:rPr>
              <w:t>816 394</w:t>
            </w:r>
          </w:p>
        </w:tc>
        <w:tc>
          <w:tcPr>
            <w:tcW w:w="704" w:type="pct"/>
            <w:shd w:val="clear" w:color="auto" w:fill="D9D9D9" w:themeFill="background1" w:themeFillShade="D9"/>
          </w:tcPr>
          <w:p w14:paraId="5785FECE" w14:textId="77777777" w:rsidR="009B6D90" w:rsidRPr="00133006" w:rsidRDefault="009B6D90" w:rsidP="00A64FF5">
            <w:pPr>
              <w:pStyle w:val="tabteksts"/>
              <w:jc w:val="right"/>
              <w:rPr>
                <w:b/>
                <w:color w:val="000000" w:themeColor="text1"/>
                <w:szCs w:val="18"/>
              </w:rPr>
            </w:pPr>
            <w:r>
              <w:rPr>
                <w:b/>
                <w:color w:val="000000" w:themeColor="text1"/>
                <w:szCs w:val="18"/>
              </w:rPr>
              <w:t>539 518</w:t>
            </w:r>
          </w:p>
        </w:tc>
      </w:tr>
      <w:tr w:rsidR="009B6D90" w:rsidRPr="00133006" w14:paraId="68109542" w14:textId="77777777" w:rsidTr="00AA28EA">
        <w:trPr>
          <w:jc w:val="center"/>
        </w:trPr>
        <w:tc>
          <w:tcPr>
            <w:tcW w:w="5000" w:type="pct"/>
            <w:gridSpan w:val="4"/>
            <w:shd w:val="clear" w:color="auto" w:fill="auto"/>
          </w:tcPr>
          <w:p w14:paraId="202C8C56"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5A0EA516" w14:textId="77777777" w:rsidTr="00AA28EA">
        <w:trPr>
          <w:trHeight w:val="142"/>
          <w:jc w:val="center"/>
        </w:trPr>
        <w:tc>
          <w:tcPr>
            <w:tcW w:w="2889" w:type="pct"/>
            <w:shd w:val="clear" w:color="auto" w:fill="F2F2F2" w:themeFill="background1" w:themeFillShade="F2"/>
            <w:vAlign w:val="center"/>
          </w:tcPr>
          <w:p w14:paraId="5F3AF2E5" w14:textId="77777777" w:rsidR="009B6D90" w:rsidRPr="00133006" w:rsidRDefault="009B6D90" w:rsidP="00A64FF5">
            <w:pPr>
              <w:pStyle w:val="tabteksts"/>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738526EF" w14:textId="77777777" w:rsidR="009B6D90" w:rsidRPr="00133006" w:rsidRDefault="009B6D90" w:rsidP="00A64FF5">
            <w:pPr>
              <w:pStyle w:val="tabteksts"/>
              <w:jc w:val="right"/>
              <w:rPr>
                <w:color w:val="000000" w:themeColor="text1"/>
                <w:szCs w:val="18"/>
              </w:rPr>
            </w:pPr>
            <w:r>
              <w:rPr>
                <w:color w:val="000000" w:themeColor="text1"/>
                <w:szCs w:val="18"/>
              </w:rPr>
              <w:t>276 876</w:t>
            </w:r>
          </w:p>
        </w:tc>
        <w:tc>
          <w:tcPr>
            <w:tcW w:w="704" w:type="pct"/>
            <w:shd w:val="clear" w:color="auto" w:fill="F2F2F2" w:themeFill="background1" w:themeFillShade="F2"/>
          </w:tcPr>
          <w:p w14:paraId="5633A6AB" w14:textId="77777777" w:rsidR="009B6D90" w:rsidRPr="00133006" w:rsidRDefault="009B6D90" w:rsidP="00A64FF5">
            <w:pPr>
              <w:pStyle w:val="tabteksts"/>
              <w:jc w:val="right"/>
              <w:rPr>
                <w:color w:val="000000" w:themeColor="text1"/>
                <w:szCs w:val="18"/>
              </w:rPr>
            </w:pPr>
            <w:r>
              <w:rPr>
                <w:color w:val="000000" w:themeColor="text1"/>
                <w:szCs w:val="18"/>
              </w:rPr>
              <w:t>816 394</w:t>
            </w:r>
          </w:p>
        </w:tc>
        <w:tc>
          <w:tcPr>
            <w:tcW w:w="704" w:type="pct"/>
            <w:shd w:val="clear" w:color="auto" w:fill="F2F2F2" w:themeFill="background1" w:themeFillShade="F2"/>
          </w:tcPr>
          <w:p w14:paraId="168DD41A" w14:textId="77777777" w:rsidR="009B6D90" w:rsidRPr="00133006" w:rsidRDefault="009B6D90" w:rsidP="00A64FF5">
            <w:pPr>
              <w:pStyle w:val="tabteksts"/>
              <w:jc w:val="right"/>
              <w:rPr>
                <w:color w:val="000000" w:themeColor="text1"/>
                <w:szCs w:val="18"/>
              </w:rPr>
            </w:pPr>
            <w:r>
              <w:rPr>
                <w:color w:val="000000" w:themeColor="text1"/>
                <w:szCs w:val="18"/>
              </w:rPr>
              <w:t>539 518</w:t>
            </w:r>
          </w:p>
        </w:tc>
      </w:tr>
      <w:tr w:rsidR="009B6D90" w:rsidRPr="00133006" w14:paraId="3CA2BBF2"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7EE02D4E" w14:textId="4D4BDC8C" w:rsidR="009B6D90" w:rsidRPr="00133006" w:rsidRDefault="009B6D90" w:rsidP="00A64FF5">
            <w:pPr>
              <w:pStyle w:val="tabteksts"/>
              <w:jc w:val="both"/>
              <w:rPr>
                <w:i/>
                <w:color w:val="000000" w:themeColor="text1"/>
                <w:szCs w:val="18"/>
                <w:lang w:eastAsia="lv-LV"/>
              </w:rPr>
            </w:pPr>
            <w:r w:rsidRPr="00133006">
              <w:rPr>
                <w:i/>
                <w:color w:val="000000" w:themeColor="text1"/>
                <w:szCs w:val="18"/>
                <w:lang w:eastAsia="lv-LV"/>
              </w:rPr>
              <w:t xml:space="preserve">Palielināti izdevumi prioritārajam pasākumam </w:t>
            </w:r>
            <w:r>
              <w:rPr>
                <w:i/>
                <w:color w:val="000000" w:themeColor="text1"/>
                <w:szCs w:val="18"/>
                <w:lang w:eastAsia="lv-LV"/>
              </w:rPr>
              <w:t xml:space="preserve">“Finansējums </w:t>
            </w:r>
            <w:r w:rsidRPr="00133006">
              <w:rPr>
                <w:i/>
                <w:color w:val="000000" w:themeColor="text1"/>
                <w:szCs w:val="18"/>
                <w:lang w:eastAsia="lv-LV"/>
              </w:rPr>
              <w:t>Patērētāju tiesību aizsardzības centram un Centrālās statistikas pārvaldei regulu prasību izpildei</w:t>
            </w:r>
            <w:r>
              <w:rPr>
                <w:i/>
                <w:color w:val="000000" w:themeColor="text1"/>
                <w:szCs w:val="18"/>
                <w:lang w:eastAsia="lv-LV"/>
              </w:rPr>
              <w:t xml:space="preserve">”, </w:t>
            </w:r>
            <w:r w:rsidRPr="00133006">
              <w:rPr>
                <w:i/>
                <w:color w:val="000000" w:themeColor="text1"/>
                <w:szCs w:val="18"/>
                <w:lang w:eastAsia="lv-LV"/>
              </w:rPr>
              <w:t>ievērojot paredzētā finansējuma apmēru 202</w:t>
            </w:r>
            <w:r>
              <w:rPr>
                <w:i/>
                <w:color w:val="000000" w:themeColor="text1"/>
                <w:szCs w:val="18"/>
                <w:lang w:eastAsia="lv-LV"/>
              </w:rPr>
              <w:t>5</w:t>
            </w:r>
            <w:r w:rsidRPr="00133006">
              <w:rPr>
                <w:i/>
                <w:color w:val="000000" w:themeColor="text1"/>
                <w:szCs w:val="18"/>
                <w:lang w:eastAsia="lv-LV"/>
              </w:rPr>
              <w:t>.</w:t>
            </w:r>
            <w:r w:rsidR="00592AFB">
              <w:rPr>
                <w:i/>
                <w:color w:val="000000" w:themeColor="text1"/>
                <w:szCs w:val="18"/>
                <w:lang w:eastAsia="lv-LV"/>
              </w:rPr>
              <w:t xml:space="preserve"> </w:t>
            </w:r>
            <w:r w:rsidRPr="00133006">
              <w:rPr>
                <w:i/>
                <w:color w:val="000000" w:themeColor="text1"/>
                <w:szCs w:val="18"/>
                <w:lang w:eastAsia="lv-LV"/>
              </w:rPr>
              <w:t>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9371440"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110D276" w14:textId="77777777" w:rsidR="009B6D90" w:rsidRPr="00133006" w:rsidRDefault="009B6D90" w:rsidP="00A64FF5">
            <w:pPr>
              <w:pStyle w:val="tabteksts"/>
              <w:jc w:val="right"/>
              <w:rPr>
                <w:color w:val="000000" w:themeColor="text1"/>
                <w:szCs w:val="18"/>
              </w:rPr>
            </w:pPr>
            <w:r>
              <w:rPr>
                <w:color w:val="000000" w:themeColor="text1"/>
                <w:szCs w:val="18"/>
              </w:rPr>
              <w:t>493 047</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D66D269" w14:textId="77777777" w:rsidR="009B6D90" w:rsidRPr="00133006" w:rsidRDefault="009B6D90" w:rsidP="00A64FF5">
            <w:pPr>
              <w:pStyle w:val="tabteksts"/>
              <w:jc w:val="right"/>
              <w:rPr>
                <w:color w:val="000000" w:themeColor="text1"/>
                <w:szCs w:val="18"/>
              </w:rPr>
            </w:pPr>
            <w:r>
              <w:rPr>
                <w:color w:val="000000" w:themeColor="text1"/>
                <w:szCs w:val="18"/>
              </w:rPr>
              <w:t>493 047</w:t>
            </w:r>
          </w:p>
        </w:tc>
      </w:tr>
      <w:tr w:rsidR="009B6D90" w:rsidRPr="00133006" w14:paraId="4DC6AB74"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4A10F66D" w14:textId="77777777" w:rsidR="009B6D90" w:rsidRPr="00133006" w:rsidRDefault="009B6D90" w:rsidP="00A64FF5">
            <w:pPr>
              <w:pStyle w:val="tabteksts"/>
              <w:rPr>
                <w:i/>
                <w:color w:val="000000" w:themeColor="text1"/>
                <w:szCs w:val="18"/>
                <w:lang w:eastAsia="lv-LV"/>
              </w:rPr>
            </w:pPr>
            <w:r w:rsidRPr="00B86E23">
              <w:rPr>
                <w:i/>
                <w:color w:val="000000" w:themeColor="text1"/>
                <w:szCs w:val="18"/>
                <w:lang w:eastAsia="lv-LV"/>
              </w:rPr>
              <w:t>Minimālās mēneša darba algas palielināšana (MK 19.09.2024 sēdes prot. Nr.38 2.§ 2.p.)</w:t>
            </w:r>
            <w:r>
              <w:rPr>
                <w:i/>
                <w:color w:val="000000" w:themeColor="text1"/>
                <w:szCs w:val="18"/>
                <w:lang w:eastAsia="lv-LV"/>
              </w:rPr>
              <w:t xml:space="preserve">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7CA8054"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EA9C9FD" w14:textId="77777777" w:rsidR="009B6D90" w:rsidRPr="00133006" w:rsidRDefault="009B6D90" w:rsidP="00A64FF5">
            <w:pPr>
              <w:pStyle w:val="tabteksts"/>
              <w:jc w:val="right"/>
              <w:rPr>
                <w:color w:val="000000" w:themeColor="text1"/>
                <w:szCs w:val="18"/>
              </w:rPr>
            </w:pPr>
            <w:r>
              <w:rPr>
                <w:color w:val="000000" w:themeColor="text1"/>
                <w:szCs w:val="18"/>
              </w:rPr>
              <w:t>997</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2B6E6F2" w14:textId="77777777" w:rsidR="009B6D90" w:rsidRPr="00133006" w:rsidRDefault="009B6D90" w:rsidP="00A64FF5">
            <w:pPr>
              <w:pStyle w:val="tabteksts"/>
              <w:jc w:val="right"/>
              <w:rPr>
                <w:color w:val="000000" w:themeColor="text1"/>
                <w:szCs w:val="18"/>
              </w:rPr>
            </w:pPr>
            <w:r>
              <w:rPr>
                <w:color w:val="000000" w:themeColor="text1"/>
                <w:szCs w:val="18"/>
              </w:rPr>
              <w:t>997</w:t>
            </w:r>
          </w:p>
        </w:tc>
      </w:tr>
      <w:tr w:rsidR="009B6D90" w:rsidRPr="00133006" w14:paraId="60FFA70E"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59AC5D4D" w14:textId="77777777" w:rsidR="009B6D90" w:rsidRPr="00133006" w:rsidRDefault="009B6D90" w:rsidP="00A64FF5">
            <w:pPr>
              <w:pStyle w:val="tabteksts"/>
              <w:jc w:val="both"/>
              <w:rPr>
                <w:i/>
                <w:color w:val="000000" w:themeColor="text1"/>
                <w:szCs w:val="18"/>
                <w:lang w:eastAsia="lv-LV"/>
              </w:rPr>
            </w:pPr>
            <w:r w:rsidRPr="00133006">
              <w:rPr>
                <w:i/>
                <w:color w:val="000000" w:themeColor="text1"/>
                <w:szCs w:val="18"/>
                <w:lang w:eastAsia="lv-LV"/>
              </w:rPr>
              <w:lastRenderedPageBreak/>
              <w:t>Palielināti izdevumi prioritārajam pasākumam “</w:t>
            </w:r>
            <w:r w:rsidRPr="00066D47">
              <w:rPr>
                <w:i/>
                <w:color w:val="000000" w:themeColor="text1"/>
                <w:szCs w:val="18"/>
                <w:lang w:eastAsia="lv-LV"/>
              </w:rPr>
              <w:t>Valsts tiešās pārvaldes iestādēs nodarbināto  atalgojuma palielināšana</w:t>
            </w:r>
            <w:r w:rsidRPr="00133006">
              <w:rPr>
                <w:i/>
                <w:color w:val="000000" w:themeColor="text1"/>
                <w:szCs w:val="18"/>
                <w:lang w:eastAsia="lv-LV"/>
              </w:rPr>
              <w:t>”,</w:t>
            </w:r>
            <w:r w:rsidRPr="00133006">
              <w:t xml:space="preserve"> </w:t>
            </w:r>
            <w:r w:rsidRPr="00133006">
              <w:rPr>
                <w:i/>
                <w:color w:val="000000" w:themeColor="text1"/>
                <w:szCs w:val="18"/>
                <w:lang w:eastAsia="lv-LV"/>
              </w:rPr>
              <w:t>ievērojot paredzētā finansējuma apmēru 202</w:t>
            </w:r>
            <w:r>
              <w:rPr>
                <w:i/>
                <w:color w:val="000000" w:themeColor="text1"/>
                <w:szCs w:val="18"/>
                <w:lang w:eastAsia="lv-LV"/>
              </w:rPr>
              <w:t>5</w:t>
            </w:r>
            <w:r w:rsidRPr="00133006">
              <w:rPr>
                <w:i/>
                <w:color w:val="000000" w:themeColor="text1"/>
                <w:szCs w:val="18"/>
                <w:lang w:eastAsia="lv-LV"/>
              </w:rPr>
              <w:t>.gadā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44843CD9"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201F1D90" w14:textId="77777777" w:rsidR="009B6D90" w:rsidRPr="00133006" w:rsidRDefault="009B6D90" w:rsidP="00A64FF5">
            <w:pPr>
              <w:pStyle w:val="tabteksts"/>
              <w:jc w:val="right"/>
              <w:rPr>
                <w:color w:val="000000" w:themeColor="text1"/>
                <w:szCs w:val="18"/>
              </w:rPr>
            </w:pPr>
            <w:r>
              <w:rPr>
                <w:color w:val="000000" w:themeColor="text1"/>
                <w:szCs w:val="18"/>
              </w:rPr>
              <w:t>322 350</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4BDD0C9" w14:textId="77777777" w:rsidR="009B6D90" w:rsidRPr="00133006" w:rsidRDefault="009B6D90" w:rsidP="00A64FF5">
            <w:pPr>
              <w:pStyle w:val="tabteksts"/>
              <w:jc w:val="right"/>
              <w:rPr>
                <w:color w:val="000000" w:themeColor="text1"/>
                <w:szCs w:val="18"/>
              </w:rPr>
            </w:pPr>
            <w:r>
              <w:rPr>
                <w:color w:val="000000" w:themeColor="text1"/>
                <w:szCs w:val="18"/>
              </w:rPr>
              <w:t>322 350</w:t>
            </w:r>
          </w:p>
        </w:tc>
      </w:tr>
      <w:tr w:rsidR="009B6D90" w:rsidRPr="00133006" w14:paraId="2CF28BF9"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4AB89D7A" w14:textId="77777777" w:rsidR="009B6D90" w:rsidRPr="00133006" w:rsidRDefault="009B6D90" w:rsidP="00A64FF5">
            <w:pPr>
              <w:pStyle w:val="tabteksts"/>
              <w:jc w:val="both"/>
              <w:rPr>
                <w:i/>
                <w:color w:val="000000" w:themeColor="text1"/>
                <w:szCs w:val="18"/>
                <w:lang w:eastAsia="lv-LV"/>
              </w:rPr>
            </w:pPr>
            <w:r w:rsidRPr="00F047F4">
              <w:rPr>
                <w:i/>
                <w:color w:val="000000" w:themeColor="text1"/>
                <w:szCs w:val="18"/>
                <w:lang w:eastAsia="lv-LV"/>
              </w:rPr>
              <w:t>Izdevumu samazinājums, lai nodrošinātu papildu finansējumu nozaru ministriju pieteiktajām drošības prioritātēm</w:t>
            </w:r>
            <w:r>
              <w:rPr>
                <w:i/>
                <w:color w:val="000000" w:themeColor="text1"/>
                <w:szCs w:val="18"/>
                <w:lang w:eastAsia="lv-LV"/>
              </w:rPr>
              <w:t xml:space="preserve"> </w:t>
            </w:r>
            <w:r w:rsidRPr="00F047F4">
              <w:rPr>
                <w:i/>
                <w:color w:val="000000" w:themeColor="text1"/>
                <w:szCs w:val="18"/>
                <w:lang w:eastAsia="lv-LV"/>
              </w:rPr>
              <w:t>(MK 27.08.2024. sēdes prot.Nr.33 52.§ 4.p. un MK 19.09.2024 sēdes prot. Nr.38 2.§ 11.p.)</w:t>
            </w:r>
            <w:r>
              <w:rPr>
                <w:i/>
                <w:color w:val="000000" w:themeColor="text1"/>
                <w:szCs w:val="18"/>
                <w:lang w:eastAsia="lv-LV"/>
              </w:rPr>
              <w:t xml:space="preserve">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277E1F8C" w14:textId="77777777" w:rsidR="009B6D90" w:rsidRPr="00133006" w:rsidRDefault="009B6D90" w:rsidP="00A64FF5">
            <w:pPr>
              <w:pStyle w:val="tabteksts"/>
              <w:jc w:val="right"/>
              <w:rPr>
                <w:color w:val="000000" w:themeColor="text1"/>
                <w:szCs w:val="18"/>
              </w:rPr>
            </w:pPr>
            <w:r>
              <w:rPr>
                <w:color w:val="000000" w:themeColor="text1"/>
                <w:szCs w:val="18"/>
              </w:rPr>
              <w:t>184 288</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2C8D099D"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9B69803" w14:textId="77777777" w:rsidR="009B6D90" w:rsidRPr="00133006" w:rsidRDefault="009B6D90" w:rsidP="00A64FF5">
            <w:pPr>
              <w:pStyle w:val="tabteksts"/>
              <w:jc w:val="right"/>
              <w:rPr>
                <w:color w:val="000000" w:themeColor="text1"/>
                <w:szCs w:val="18"/>
              </w:rPr>
            </w:pPr>
            <w:r>
              <w:rPr>
                <w:color w:val="000000" w:themeColor="text1"/>
                <w:szCs w:val="18"/>
              </w:rPr>
              <w:t>-184 288</w:t>
            </w:r>
          </w:p>
        </w:tc>
      </w:tr>
      <w:tr w:rsidR="009B6D90" w:rsidRPr="00133006" w14:paraId="5F19A84E" w14:textId="77777777" w:rsidTr="00AA28E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6FF0A3F9"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Samazināti izdevumi, p</w:t>
            </w:r>
            <w:r w:rsidRPr="00D03CEB">
              <w:rPr>
                <w:i/>
                <w:color w:val="000000" w:themeColor="text1"/>
                <w:szCs w:val="18"/>
                <w:lang w:eastAsia="lv-LV"/>
              </w:rPr>
              <w:t>ārdal</w:t>
            </w:r>
            <w:r>
              <w:rPr>
                <w:i/>
                <w:color w:val="000000" w:themeColor="text1"/>
                <w:szCs w:val="18"/>
                <w:lang w:eastAsia="lv-LV"/>
              </w:rPr>
              <w:t>ot</w:t>
            </w:r>
            <w:r w:rsidRPr="00D03CEB">
              <w:rPr>
                <w:i/>
                <w:color w:val="000000" w:themeColor="text1"/>
                <w:szCs w:val="18"/>
                <w:lang w:eastAsia="lv-LV"/>
              </w:rPr>
              <w:t xml:space="preserve"> finansējum</w:t>
            </w:r>
            <w:r>
              <w:rPr>
                <w:i/>
                <w:color w:val="000000" w:themeColor="text1"/>
                <w:szCs w:val="18"/>
                <w:lang w:eastAsia="lv-LV"/>
              </w:rPr>
              <w:t>u</w:t>
            </w:r>
            <w:r w:rsidRPr="00D03CEB">
              <w:rPr>
                <w:i/>
                <w:color w:val="000000" w:themeColor="text1"/>
                <w:szCs w:val="18"/>
                <w:lang w:eastAsia="lv-LV"/>
              </w:rPr>
              <w:t xml:space="preserve"> </w:t>
            </w:r>
            <w:r>
              <w:rPr>
                <w:i/>
                <w:color w:val="000000" w:themeColor="text1"/>
                <w:szCs w:val="18"/>
                <w:lang w:eastAsia="lv-LV"/>
              </w:rPr>
              <w:t xml:space="preserve">un 2 amata vietas </w:t>
            </w:r>
            <w:r w:rsidRPr="00D03CEB">
              <w:rPr>
                <w:i/>
                <w:color w:val="000000" w:themeColor="text1"/>
                <w:szCs w:val="18"/>
                <w:lang w:eastAsia="lv-LV"/>
              </w:rPr>
              <w:t xml:space="preserve">uz </w:t>
            </w:r>
            <w:r w:rsidRPr="00A90FED">
              <w:rPr>
                <w:i/>
                <w:color w:val="000000" w:themeColor="text1"/>
                <w:szCs w:val="18"/>
                <w:lang w:eastAsia="lv-LV"/>
              </w:rPr>
              <w:t>Finanšu ministriju</w:t>
            </w:r>
            <w:r w:rsidRPr="00D03CEB">
              <w:rPr>
                <w:i/>
                <w:color w:val="000000" w:themeColor="text1"/>
                <w:szCs w:val="18"/>
                <w:lang w:eastAsia="lv-LV"/>
              </w:rPr>
              <w:t>, lai nodrošinātu grāmatvedības funkcijas centralizāciju Valsts kasē</w:t>
            </w:r>
            <w:r>
              <w:rPr>
                <w:i/>
                <w:color w:val="000000" w:themeColor="text1"/>
                <w:szCs w:val="18"/>
                <w:lang w:eastAsia="lv-LV"/>
              </w:rPr>
              <w:t xml:space="preserve"> </w:t>
            </w:r>
            <w:r w:rsidRPr="00D03CEB">
              <w:rPr>
                <w:i/>
                <w:color w:val="000000" w:themeColor="text1"/>
                <w:szCs w:val="18"/>
                <w:lang w:eastAsia="lv-LV"/>
              </w:rPr>
              <w:t>(MK 20.08.2024 prot. Nr.32 61.§ 87.1.1.p.)</w:t>
            </w:r>
            <w:r>
              <w:rPr>
                <w:i/>
                <w:color w:val="000000" w:themeColor="text1"/>
                <w:szCs w:val="18"/>
                <w:lang w:eastAsia="lv-LV"/>
              </w:rPr>
              <w:t xml:space="preserve">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DCF8376" w14:textId="77777777" w:rsidR="009B6D90" w:rsidRPr="00133006" w:rsidRDefault="009B6D90" w:rsidP="00A64FF5">
            <w:pPr>
              <w:pStyle w:val="tabteksts"/>
              <w:jc w:val="right"/>
              <w:rPr>
                <w:color w:val="000000" w:themeColor="text1"/>
                <w:szCs w:val="18"/>
              </w:rPr>
            </w:pPr>
            <w:r>
              <w:rPr>
                <w:color w:val="000000" w:themeColor="text1"/>
                <w:szCs w:val="18"/>
              </w:rPr>
              <w:t>92 588</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CF33763"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9A08BA2" w14:textId="77777777" w:rsidR="009B6D90" w:rsidRPr="00133006" w:rsidRDefault="009B6D90" w:rsidP="00A64FF5">
            <w:pPr>
              <w:pStyle w:val="tabteksts"/>
              <w:jc w:val="right"/>
              <w:rPr>
                <w:color w:val="000000" w:themeColor="text1"/>
                <w:szCs w:val="18"/>
              </w:rPr>
            </w:pPr>
            <w:r>
              <w:rPr>
                <w:color w:val="000000" w:themeColor="text1"/>
                <w:szCs w:val="18"/>
              </w:rPr>
              <w:t>-92 588</w:t>
            </w:r>
          </w:p>
        </w:tc>
      </w:tr>
    </w:tbl>
    <w:p w14:paraId="0F892D47" w14:textId="77777777" w:rsidR="009B6D90" w:rsidRPr="00A31B41" w:rsidRDefault="009B6D90" w:rsidP="009B6D90">
      <w:pPr>
        <w:spacing w:before="160" w:after="160"/>
        <w:jc w:val="center"/>
        <w:rPr>
          <w:b/>
        </w:rPr>
      </w:pPr>
      <w:r w:rsidRPr="00A31B41">
        <w:rPr>
          <w:b/>
        </w:rPr>
        <w:t>26.00.00 Godīgas konkurences nodrošināšana, iekšējā tirgus un patērētāju tiesību aizsardzība</w:t>
      </w:r>
    </w:p>
    <w:p w14:paraId="1C9AA961" w14:textId="77777777" w:rsidR="009B6D90" w:rsidRPr="00A31B41" w:rsidRDefault="009B6D90" w:rsidP="009B6D90">
      <w:pPr>
        <w:pStyle w:val="Tabuluvirsraksti"/>
        <w:spacing w:before="240" w:after="240"/>
        <w:rPr>
          <w:b/>
          <w:lang w:eastAsia="lv-LV"/>
        </w:rPr>
      </w:pPr>
      <w:bookmarkStart w:id="28" w:name="_Hlk148520785"/>
      <w:r w:rsidRPr="00A31B41">
        <w:rPr>
          <w:b/>
          <w:lang w:eastAsia="lv-LV"/>
        </w:rPr>
        <w:t>Finansiālie rādītāji no 202</w:t>
      </w:r>
      <w:r>
        <w:rPr>
          <w:b/>
          <w:lang w:eastAsia="lv-LV"/>
        </w:rPr>
        <w:t>3</w:t>
      </w:r>
      <w:r w:rsidRPr="00A31B41">
        <w:rPr>
          <w:b/>
          <w:lang w:eastAsia="lv-LV"/>
        </w:rPr>
        <w:t>. līdz 202</w:t>
      </w:r>
      <w:r>
        <w:rPr>
          <w:b/>
          <w:lang w:eastAsia="lv-LV"/>
        </w:rPr>
        <w:t>7</w:t>
      </w:r>
      <w:r w:rsidRPr="00A31B41">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CF69B8" w14:paraId="2B878062" w14:textId="77777777" w:rsidTr="00AA28EA">
        <w:trPr>
          <w:trHeight w:val="283"/>
          <w:tblHeader/>
          <w:jc w:val="center"/>
        </w:trPr>
        <w:tc>
          <w:tcPr>
            <w:tcW w:w="1872" w:type="pct"/>
            <w:vAlign w:val="center"/>
          </w:tcPr>
          <w:p w14:paraId="7460A4A2" w14:textId="77777777" w:rsidR="009B6D90" w:rsidRPr="00253490" w:rsidRDefault="009B6D90" w:rsidP="00A64FF5">
            <w:pPr>
              <w:pStyle w:val="tabteksts"/>
              <w:jc w:val="center"/>
              <w:rPr>
                <w:szCs w:val="24"/>
              </w:rPr>
            </w:pPr>
          </w:p>
        </w:tc>
        <w:tc>
          <w:tcPr>
            <w:tcW w:w="626" w:type="pct"/>
          </w:tcPr>
          <w:p w14:paraId="3A98D61C" w14:textId="77777777" w:rsidR="009B6D90" w:rsidRPr="00253490"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145AC25F" w14:textId="77777777" w:rsidR="009B6D90" w:rsidRPr="00A31B41"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78DF73F3" w14:textId="77777777" w:rsidR="009B6D90" w:rsidRPr="00A31B41"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2F702F62" w14:textId="77777777" w:rsidR="009B6D90" w:rsidRPr="00A31B41"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4" w:type="pct"/>
          </w:tcPr>
          <w:p w14:paraId="7DD6910C" w14:textId="77777777" w:rsidR="009B6D90" w:rsidRPr="00A31B41"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7B6554" w14:paraId="3905CAAE" w14:textId="77777777" w:rsidTr="00592AFB">
        <w:trPr>
          <w:trHeight w:val="50"/>
          <w:jc w:val="center"/>
        </w:trPr>
        <w:tc>
          <w:tcPr>
            <w:tcW w:w="1872" w:type="pct"/>
            <w:shd w:val="clear" w:color="auto" w:fill="D9D9D9" w:themeFill="background1" w:themeFillShade="D9"/>
            <w:vAlign w:val="center"/>
          </w:tcPr>
          <w:p w14:paraId="0854EF5F" w14:textId="77777777" w:rsidR="009B6D90" w:rsidRPr="007B6554" w:rsidRDefault="009B6D90" w:rsidP="00AA28EA">
            <w:pPr>
              <w:pStyle w:val="tabteksts"/>
              <w:jc w:val="both"/>
              <w:rPr>
                <w:lang w:eastAsia="lv-LV"/>
              </w:rPr>
            </w:pPr>
            <w:r w:rsidRPr="007B6554">
              <w:rPr>
                <w:lang w:eastAsia="lv-LV"/>
              </w:rPr>
              <w:t>Kopējie izdevumi,</w:t>
            </w:r>
            <w:r w:rsidRPr="007B6554">
              <w:t xml:space="preserve"> </w:t>
            </w:r>
            <w:proofErr w:type="spellStart"/>
            <w:r w:rsidRPr="007B6554">
              <w:rPr>
                <w:i/>
                <w:szCs w:val="18"/>
              </w:rPr>
              <w:t>euro</w:t>
            </w:r>
            <w:proofErr w:type="spellEnd"/>
          </w:p>
        </w:tc>
        <w:tc>
          <w:tcPr>
            <w:tcW w:w="626" w:type="pct"/>
            <w:shd w:val="clear" w:color="auto" w:fill="D9D9D9" w:themeFill="background1" w:themeFillShade="D9"/>
            <w:vAlign w:val="center"/>
          </w:tcPr>
          <w:p w14:paraId="3D6FB2BA" w14:textId="77777777" w:rsidR="009B6D90" w:rsidRPr="00B2567C" w:rsidRDefault="009B6D90" w:rsidP="00A64FF5">
            <w:pPr>
              <w:jc w:val="right"/>
              <w:rPr>
                <w:sz w:val="18"/>
                <w:szCs w:val="18"/>
              </w:rPr>
            </w:pPr>
            <w:r w:rsidRPr="00B2567C">
              <w:rPr>
                <w:sz w:val="18"/>
                <w:szCs w:val="18"/>
              </w:rPr>
              <w:t>7 706 </w:t>
            </w:r>
            <w:r>
              <w:rPr>
                <w:sz w:val="18"/>
                <w:szCs w:val="18"/>
              </w:rPr>
              <w:t>861</w:t>
            </w:r>
          </w:p>
        </w:tc>
        <w:tc>
          <w:tcPr>
            <w:tcW w:w="626" w:type="pct"/>
            <w:shd w:val="clear" w:color="auto" w:fill="D9D9D9" w:themeFill="background1" w:themeFillShade="D9"/>
            <w:vAlign w:val="center"/>
          </w:tcPr>
          <w:p w14:paraId="012871A6" w14:textId="77777777" w:rsidR="009B6D90" w:rsidRPr="00B2567C" w:rsidRDefault="009B6D90" w:rsidP="00A64FF5">
            <w:pPr>
              <w:jc w:val="right"/>
              <w:rPr>
                <w:sz w:val="18"/>
                <w:szCs w:val="18"/>
              </w:rPr>
            </w:pPr>
            <w:r w:rsidRPr="00B2567C">
              <w:rPr>
                <w:sz w:val="18"/>
                <w:szCs w:val="18"/>
              </w:rPr>
              <w:t>10 621 522</w:t>
            </w:r>
          </w:p>
        </w:tc>
        <w:tc>
          <w:tcPr>
            <w:tcW w:w="626" w:type="pct"/>
            <w:shd w:val="clear" w:color="auto" w:fill="D9D9D9" w:themeFill="background1" w:themeFillShade="D9"/>
            <w:vAlign w:val="center"/>
          </w:tcPr>
          <w:p w14:paraId="079CAC40" w14:textId="77777777" w:rsidR="009B6D90" w:rsidRPr="00B2567C" w:rsidRDefault="009B6D90" w:rsidP="00A64FF5">
            <w:pPr>
              <w:jc w:val="right"/>
              <w:rPr>
                <w:sz w:val="18"/>
                <w:szCs w:val="18"/>
              </w:rPr>
            </w:pPr>
            <w:r w:rsidRPr="00B2567C">
              <w:rPr>
                <w:sz w:val="18"/>
                <w:szCs w:val="18"/>
              </w:rPr>
              <w:t>11 297 933</w:t>
            </w:r>
          </w:p>
        </w:tc>
        <w:tc>
          <w:tcPr>
            <w:tcW w:w="626" w:type="pct"/>
            <w:shd w:val="clear" w:color="auto" w:fill="D9D9D9" w:themeFill="background1" w:themeFillShade="D9"/>
            <w:vAlign w:val="center"/>
          </w:tcPr>
          <w:p w14:paraId="2088B68B" w14:textId="77777777" w:rsidR="009B6D90" w:rsidRPr="00B2567C" w:rsidRDefault="009B6D90" w:rsidP="00A64FF5">
            <w:pPr>
              <w:jc w:val="right"/>
              <w:rPr>
                <w:sz w:val="18"/>
                <w:szCs w:val="18"/>
              </w:rPr>
            </w:pPr>
            <w:r w:rsidRPr="00B2567C">
              <w:rPr>
                <w:sz w:val="18"/>
                <w:szCs w:val="18"/>
              </w:rPr>
              <w:t>10 892 331</w:t>
            </w:r>
          </w:p>
        </w:tc>
        <w:tc>
          <w:tcPr>
            <w:tcW w:w="624" w:type="pct"/>
            <w:shd w:val="clear" w:color="auto" w:fill="D9D9D9" w:themeFill="background1" w:themeFillShade="D9"/>
            <w:vAlign w:val="center"/>
          </w:tcPr>
          <w:p w14:paraId="37CFC6AE" w14:textId="77777777" w:rsidR="009B6D90" w:rsidRPr="00B2567C" w:rsidRDefault="009B6D90" w:rsidP="00A64FF5">
            <w:pPr>
              <w:jc w:val="right"/>
              <w:rPr>
                <w:sz w:val="18"/>
                <w:szCs w:val="18"/>
              </w:rPr>
            </w:pPr>
            <w:r w:rsidRPr="00B2567C">
              <w:rPr>
                <w:sz w:val="18"/>
                <w:szCs w:val="18"/>
              </w:rPr>
              <w:t>10 867 331</w:t>
            </w:r>
          </w:p>
        </w:tc>
      </w:tr>
      <w:tr w:rsidR="009B6D90" w:rsidRPr="007B6554" w14:paraId="5E2D70DA" w14:textId="77777777" w:rsidTr="00AA28EA">
        <w:trPr>
          <w:trHeight w:val="283"/>
          <w:jc w:val="center"/>
        </w:trPr>
        <w:tc>
          <w:tcPr>
            <w:tcW w:w="1872" w:type="pct"/>
            <w:vAlign w:val="center"/>
          </w:tcPr>
          <w:p w14:paraId="2E3D3FB1" w14:textId="77777777" w:rsidR="009B6D90" w:rsidRPr="007B6554" w:rsidRDefault="009B6D90" w:rsidP="00AA28EA">
            <w:pPr>
              <w:pStyle w:val="tabteksts"/>
              <w:jc w:val="both"/>
              <w:rPr>
                <w:szCs w:val="18"/>
                <w:lang w:eastAsia="lv-LV"/>
              </w:rPr>
            </w:pPr>
            <w:r w:rsidRPr="007B6554">
              <w:rPr>
                <w:szCs w:val="18"/>
                <w:lang w:eastAsia="lv-LV"/>
              </w:rPr>
              <w:t xml:space="preserve">Kopējo izdevumu izmaiņas, </w:t>
            </w:r>
            <w:proofErr w:type="spellStart"/>
            <w:r w:rsidRPr="007B6554">
              <w:rPr>
                <w:i/>
                <w:szCs w:val="18"/>
                <w:lang w:eastAsia="lv-LV"/>
              </w:rPr>
              <w:t>euro</w:t>
            </w:r>
            <w:proofErr w:type="spellEnd"/>
            <w:r w:rsidRPr="007B6554">
              <w:rPr>
                <w:szCs w:val="18"/>
                <w:lang w:eastAsia="lv-LV"/>
              </w:rPr>
              <w:t xml:space="preserve"> (+/–) pret iepriekšējo gadu</w:t>
            </w:r>
          </w:p>
        </w:tc>
        <w:tc>
          <w:tcPr>
            <w:tcW w:w="626" w:type="pct"/>
          </w:tcPr>
          <w:p w14:paraId="7EC131E7" w14:textId="77777777" w:rsidR="009B6D90" w:rsidRPr="00AB3243" w:rsidRDefault="009B6D90" w:rsidP="00A64FF5">
            <w:pPr>
              <w:pStyle w:val="tabteksts"/>
              <w:jc w:val="center"/>
            </w:pPr>
            <w:r w:rsidRPr="00AB3243">
              <w:rPr>
                <w:b/>
                <w:bCs/>
              </w:rPr>
              <w:t>×</w:t>
            </w:r>
          </w:p>
        </w:tc>
        <w:tc>
          <w:tcPr>
            <w:tcW w:w="626" w:type="pct"/>
          </w:tcPr>
          <w:p w14:paraId="54A46B7E" w14:textId="77777777" w:rsidR="009B6D90" w:rsidRPr="00AB3243" w:rsidRDefault="009B6D90" w:rsidP="00A64FF5">
            <w:pPr>
              <w:pStyle w:val="tabteksts"/>
              <w:jc w:val="right"/>
            </w:pPr>
            <w:r w:rsidRPr="00AB3243">
              <w:t xml:space="preserve">2 914 </w:t>
            </w:r>
            <w:r>
              <w:t>661</w:t>
            </w:r>
          </w:p>
        </w:tc>
        <w:tc>
          <w:tcPr>
            <w:tcW w:w="626" w:type="pct"/>
          </w:tcPr>
          <w:p w14:paraId="42BCB549" w14:textId="77777777" w:rsidR="009B6D90" w:rsidRPr="00AB3243" w:rsidRDefault="009B6D90" w:rsidP="00A64FF5">
            <w:pPr>
              <w:pStyle w:val="tabteksts"/>
              <w:jc w:val="right"/>
            </w:pPr>
            <w:r w:rsidRPr="00AB3243">
              <w:t>676 411</w:t>
            </w:r>
          </w:p>
        </w:tc>
        <w:tc>
          <w:tcPr>
            <w:tcW w:w="626" w:type="pct"/>
          </w:tcPr>
          <w:p w14:paraId="5C839CAA" w14:textId="77777777" w:rsidR="009B6D90" w:rsidRPr="00AB3243" w:rsidRDefault="009B6D90" w:rsidP="00A64FF5">
            <w:pPr>
              <w:pStyle w:val="tabteksts"/>
              <w:jc w:val="right"/>
            </w:pPr>
            <w:r w:rsidRPr="00AB3243">
              <w:t>-405 602</w:t>
            </w:r>
          </w:p>
        </w:tc>
        <w:tc>
          <w:tcPr>
            <w:tcW w:w="624" w:type="pct"/>
          </w:tcPr>
          <w:p w14:paraId="401E1C38" w14:textId="77777777" w:rsidR="009B6D90" w:rsidRPr="00AB3243" w:rsidRDefault="009B6D90" w:rsidP="00A64FF5">
            <w:pPr>
              <w:pStyle w:val="tabteksts"/>
              <w:jc w:val="right"/>
            </w:pPr>
            <w:r w:rsidRPr="00AB3243">
              <w:t>-25 000</w:t>
            </w:r>
          </w:p>
        </w:tc>
      </w:tr>
      <w:tr w:rsidR="009B6D90" w:rsidRPr="007B6554" w14:paraId="4E61826B" w14:textId="77777777" w:rsidTr="00AA28EA">
        <w:trPr>
          <w:trHeight w:val="283"/>
          <w:jc w:val="center"/>
        </w:trPr>
        <w:tc>
          <w:tcPr>
            <w:tcW w:w="1872" w:type="pct"/>
            <w:vAlign w:val="center"/>
          </w:tcPr>
          <w:p w14:paraId="104F333D" w14:textId="77777777" w:rsidR="009B6D90" w:rsidRPr="007B6554" w:rsidRDefault="009B6D90" w:rsidP="00AA28EA">
            <w:pPr>
              <w:pStyle w:val="tabteksts"/>
              <w:jc w:val="both"/>
            </w:pPr>
            <w:r w:rsidRPr="007B6554">
              <w:rPr>
                <w:lang w:eastAsia="lv-LV"/>
              </w:rPr>
              <w:t>Kopējie izdevumi</w:t>
            </w:r>
            <w:r w:rsidRPr="007B6554">
              <w:t>, % (+/–) pret iepriekšējo gadu</w:t>
            </w:r>
          </w:p>
        </w:tc>
        <w:tc>
          <w:tcPr>
            <w:tcW w:w="626" w:type="pct"/>
          </w:tcPr>
          <w:p w14:paraId="496D6F0C" w14:textId="77777777" w:rsidR="009B6D90" w:rsidRPr="00AB3243" w:rsidRDefault="009B6D90" w:rsidP="00A64FF5">
            <w:pPr>
              <w:pStyle w:val="tabteksts"/>
              <w:jc w:val="center"/>
            </w:pPr>
            <w:r w:rsidRPr="00AB3243">
              <w:rPr>
                <w:b/>
                <w:bCs/>
              </w:rPr>
              <w:t>×</w:t>
            </w:r>
          </w:p>
        </w:tc>
        <w:tc>
          <w:tcPr>
            <w:tcW w:w="626" w:type="pct"/>
          </w:tcPr>
          <w:p w14:paraId="0649E891" w14:textId="77777777" w:rsidR="009B6D90" w:rsidRPr="00AB3243" w:rsidRDefault="009B6D90" w:rsidP="00A64FF5">
            <w:pPr>
              <w:pStyle w:val="tabteksts"/>
              <w:jc w:val="right"/>
            </w:pPr>
            <w:r>
              <w:t>37,8</w:t>
            </w:r>
          </w:p>
        </w:tc>
        <w:tc>
          <w:tcPr>
            <w:tcW w:w="626" w:type="pct"/>
          </w:tcPr>
          <w:p w14:paraId="5C6BC7E8" w14:textId="77777777" w:rsidR="009B6D90" w:rsidRPr="00AB3243" w:rsidRDefault="009B6D90" w:rsidP="00A64FF5">
            <w:pPr>
              <w:pStyle w:val="tabteksts"/>
              <w:jc w:val="right"/>
            </w:pPr>
            <w:r w:rsidRPr="00AB3243">
              <w:t>6,4</w:t>
            </w:r>
          </w:p>
        </w:tc>
        <w:tc>
          <w:tcPr>
            <w:tcW w:w="626" w:type="pct"/>
          </w:tcPr>
          <w:p w14:paraId="2DE10931" w14:textId="77777777" w:rsidR="009B6D90" w:rsidRPr="00AB3243" w:rsidRDefault="009B6D90" w:rsidP="00A64FF5">
            <w:pPr>
              <w:pStyle w:val="tabteksts"/>
              <w:jc w:val="right"/>
            </w:pPr>
            <w:r w:rsidRPr="00AB3243">
              <w:t>-3,6</w:t>
            </w:r>
          </w:p>
        </w:tc>
        <w:tc>
          <w:tcPr>
            <w:tcW w:w="624" w:type="pct"/>
          </w:tcPr>
          <w:p w14:paraId="2D2A6495" w14:textId="77777777" w:rsidR="009B6D90" w:rsidRPr="00AB3243" w:rsidRDefault="009B6D90" w:rsidP="00A64FF5">
            <w:pPr>
              <w:pStyle w:val="tabteksts"/>
              <w:jc w:val="right"/>
            </w:pPr>
            <w:r w:rsidRPr="00AB3243">
              <w:t>-0,2</w:t>
            </w:r>
          </w:p>
        </w:tc>
      </w:tr>
      <w:tr w:rsidR="009B6D90" w:rsidRPr="007B6554" w14:paraId="55696C4A" w14:textId="77777777" w:rsidTr="00AA28EA">
        <w:trPr>
          <w:trHeight w:val="142"/>
          <w:jc w:val="center"/>
        </w:trPr>
        <w:tc>
          <w:tcPr>
            <w:tcW w:w="1872" w:type="pct"/>
          </w:tcPr>
          <w:p w14:paraId="0DD517FE" w14:textId="77777777" w:rsidR="009B6D90" w:rsidRPr="007B6554" w:rsidRDefault="009B6D90" w:rsidP="00AA28EA">
            <w:pPr>
              <w:pStyle w:val="tabteksts"/>
              <w:jc w:val="both"/>
              <w:rPr>
                <w:szCs w:val="18"/>
                <w:lang w:eastAsia="lv-LV"/>
              </w:rPr>
            </w:pPr>
            <w:r w:rsidRPr="007B6554">
              <w:rPr>
                <w:szCs w:val="18"/>
              </w:rPr>
              <w:t xml:space="preserve">Atlīdzība, </w:t>
            </w:r>
            <w:proofErr w:type="spellStart"/>
            <w:r w:rsidRPr="007B6554">
              <w:rPr>
                <w:i/>
                <w:szCs w:val="18"/>
              </w:rPr>
              <w:t>euro</w:t>
            </w:r>
            <w:proofErr w:type="spellEnd"/>
          </w:p>
        </w:tc>
        <w:tc>
          <w:tcPr>
            <w:tcW w:w="626" w:type="pct"/>
            <w:vAlign w:val="center"/>
          </w:tcPr>
          <w:p w14:paraId="43062BF0" w14:textId="77777777" w:rsidR="009B6D90" w:rsidRPr="00B2567C" w:rsidRDefault="009B6D90" w:rsidP="00A64FF5">
            <w:pPr>
              <w:jc w:val="right"/>
              <w:rPr>
                <w:sz w:val="18"/>
                <w:szCs w:val="18"/>
              </w:rPr>
            </w:pPr>
            <w:r w:rsidRPr="00B2567C">
              <w:rPr>
                <w:sz w:val="18"/>
                <w:szCs w:val="18"/>
              </w:rPr>
              <w:t>6 037 57</w:t>
            </w:r>
            <w:r>
              <w:rPr>
                <w:sz w:val="18"/>
                <w:szCs w:val="18"/>
              </w:rPr>
              <w:t>4</w:t>
            </w:r>
          </w:p>
        </w:tc>
        <w:tc>
          <w:tcPr>
            <w:tcW w:w="626" w:type="pct"/>
            <w:vAlign w:val="center"/>
          </w:tcPr>
          <w:p w14:paraId="5ED066A9" w14:textId="77777777" w:rsidR="009B6D90" w:rsidRPr="00B2567C" w:rsidRDefault="009B6D90" w:rsidP="00A64FF5">
            <w:pPr>
              <w:jc w:val="right"/>
              <w:rPr>
                <w:sz w:val="18"/>
                <w:szCs w:val="18"/>
              </w:rPr>
            </w:pPr>
            <w:r w:rsidRPr="00B2567C">
              <w:rPr>
                <w:sz w:val="18"/>
                <w:szCs w:val="18"/>
              </w:rPr>
              <w:t>7 960 277</w:t>
            </w:r>
          </w:p>
        </w:tc>
        <w:tc>
          <w:tcPr>
            <w:tcW w:w="626" w:type="pct"/>
            <w:vAlign w:val="center"/>
          </w:tcPr>
          <w:p w14:paraId="7BFF3E61" w14:textId="77777777" w:rsidR="009B6D90" w:rsidRPr="00B2567C" w:rsidRDefault="009B6D90" w:rsidP="00A64FF5">
            <w:pPr>
              <w:jc w:val="right"/>
              <w:rPr>
                <w:sz w:val="18"/>
                <w:szCs w:val="18"/>
              </w:rPr>
            </w:pPr>
            <w:r w:rsidRPr="00B2567C">
              <w:rPr>
                <w:sz w:val="18"/>
                <w:szCs w:val="18"/>
              </w:rPr>
              <w:t>8 559 767</w:t>
            </w:r>
          </w:p>
        </w:tc>
        <w:tc>
          <w:tcPr>
            <w:tcW w:w="626" w:type="pct"/>
            <w:vAlign w:val="center"/>
          </w:tcPr>
          <w:p w14:paraId="0A08F90A" w14:textId="77777777" w:rsidR="009B6D90" w:rsidRPr="00B2567C" w:rsidRDefault="009B6D90" w:rsidP="00A64FF5">
            <w:pPr>
              <w:jc w:val="right"/>
              <w:rPr>
                <w:sz w:val="18"/>
                <w:szCs w:val="18"/>
              </w:rPr>
            </w:pPr>
            <w:r w:rsidRPr="00B2567C">
              <w:rPr>
                <w:sz w:val="18"/>
                <w:szCs w:val="18"/>
              </w:rPr>
              <w:t>8 908 976</w:t>
            </w:r>
          </w:p>
        </w:tc>
        <w:tc>
          <w:tcPr>
            <w:tcW w:w="624" w:type="pct"/>
            <w:vAlign w:val="center"/>
          </w:tcPr>
          <w:p w14:paraId="1546BA65" w14:textId="77777777" w:rsidR="009B6D90" w:rsidRPr="00B2567C" w:rsidRDefault="009B6D90" w:rsidP="00A64FF5">
            <w:pPr>
              <w:jc w:val="right"/>
              <w:rPr>
                <w:sz w:val="18"/>
                <w:szCs w:val="18"/>
              </w:rPr>
            </w:pPr>
            <w:r w:rsidRPr="00B2567C">
              <w:rPr>
                <w:sz w:val="18"/>
                <w:szCs w:val="18"/>
              </w:rPr>
              <w:t>8 908 976</w:t>
            </w:r>
          </w:p>
        </w:tc>
      </w:tr>
      <w:tr w:rsidR="009B6D90" w:rsidRPr="007B6554" w14:paraId="6D2BDECB" w14:textId="77777777" w:rsidTr="00AA28EA">
        <w:trPr>
          <w:trHeight w:val="62"/>
          <w:jc w:val="center"/>
        </w:trPr>
        <w:tc>
          <w:tcPr>
            <w:tcW w:w="1872" w:type="pct"/>
          </w:tcPr>
          <w:p w14:paraId="486C242E" w14:textId="77777777" w:rsidR="009B6D90" w:rsidRPr="007B6554" w:rsidRDefault="009B6D90" w:rsidP="00AA28EA">
            <w:pPr>
              <w:pStyle w:val="tabteksts"/>
              <w:jc w:val="both"/>
              <w:rPr>
                <w:szCs w:val="18"/>
                <w:lang w:eastAsia="lv-LV"/>
              </w:rPr>
            </w:pPr>
            <w:r w:rsidRPr="007B6554">
              <w:rPr>
                <w:szCs w:val="18"/>
              </w:rPr>
              <w:t>Vidējais amata vietu skaits gadā</w:t>
            </w:r>
          </w:p>
        </w:tc>
        <w:tc>
          <w:tcPr>
            <w:tcW w:w="626" w:type="pct"/>
          </w:tcPr>
          <w:p w14:paraId="77B4D59E" w14:textId="77777777" w:rsidR="009B6D90" w:rsidRPr="00323FD4" w:rsidRDefault="009B6D90" w:rsidP="00A64FF5">
            <w:pPr>
              <w:pStyle w:val="tabteksts"/>
              <w:jc w:val="right"/>
              <w:rPr>
                <w:szCs w:val="18"/>
              </w:rPr>
            </w:pPr>
            <w:r w:rsidRPr="00323FD4">
              <w:rPr>
                <w:szCs w:val="18"/>
              </w:rPr>
              <w:t>175</w:t>
            </w:r>
          </w:p>
        </w:tc>
        <w:tc>
          <w:tcPr>
            <w:tcW w:w="626" w:type="pct"/>
          </w:tcPr>
          <w:p w14:paraId="6F741797" w14:textId="77777777" w:rsidR="009B6D90" w:rsidRPr="00323FD4" w:rsidRDefault="009B6D90" w:rsidP="00A64FF5">
            <w:pPr>
              <w:pStyle w:val="tabteksts"/>
              <w:jc w:val="right"/>
              <w:rPr>
                <w:szCs w:val="18"/>
              </w:rPr>
            </w:pPr>
            <w:r w:rsidRPr="00323FD4">
              <w:rPr>
                <w:szCs w:val="18"/>
              </w:rPr>
              <w:t>193</w:t>
            </w:r>
          </w:p>
        </w:tc>
        <w:tc>
          <w:tcPr>
            <w:tcW w:w="626" w:type="pct"/>
          </w:tcPr>
          <w:p w14:paraId="53B9EC2C" w14:textId="77777777" w:rsidR="009B6D90" w:rsidRPr="00323FD4" w:rsidRDefault="009B6D90" w:rsidP="00A64FF5">
            <w:pPr>
              <w:pStyle w:val="tabteksts"/>
              <w:jc w:val="right"/>
              <w:rPr>
                <w:szCs w:val="18"/>
              </w:rPr>
            </w:pPr>
            <w:r w:rsidRPr="00323FD4">
              <w:rPr>
                <w:szCs w:val="18"/>
              </w:rPr>
              <w:t>195</w:t>
            </w:r>
          </w:p>
        </w:tc>
        <w:tc>
          <w:tcPr>
            <w:tcW w:w="626" w:type="pct"/>
          </w:tcPr>
          <w:p w14:paraId="1EA6389E" w14:textId="77777777" w:rsidR="009B6D90" w:rsidRPr="00323FD4" w:rsidRDefault="009B6D90" w:rsidP="00A64FF5">
            <w:pPr>
              <w:pStyle w:val="tabteksts"/>
              <w:jc w:val="right"/>
              <w:rPr>
                <w:szCs w:val="18"/>
              </w:rPr>
            </w:pPr>
            <w:r w:rsidRPr="00323FD4">
              <w:rPr>
                <w:szCs w:val="18"/>
              </w:rPr>
              <w:t>195</w:t>
            </w:r>
          </w:p>
        </w:tc>
        <w:tc>
          <w:tcPr>
            <w:tcW w:w="624" w:type="pct"/>
          </w:tcPr>
          <w:p w14:paraId="69D6B6B3" w14:textId="77777777" w:rsidR="009B6D90" w:rsidRPr="00323FD4" w:rsidRDefault="009B6D90" w:rsidP="00A64FF5">
            <w:pPr>
              <w:pStyle w:val="tabteksts"/>
              <w:jc w:val="right"/>
              <w:rPr>
                <w:szCs w:val="18"/>
              </w:rPr>
            </w:pPr>
            <w:r w:rsidRPr="00323FD4">
              <w:rPr>
                <w:szCs w:val="18"/>
              </w:rPr>
              <w:t>195</w:t>
            </w:r>
          </w:p>
        </w:tc>
      </w:tr>
      <w:tr w:rsidR="009B6D90" w:rsidRPr="00CF69B8" w14:paraId="4D6C0129" w14:textId="77777777" w:rsidTr="00AA28EA">
        <w:trPr>
          <w:trHeight w:val="43"/>
          <w:jc w:val="center"/>
        </w:trPr>
        <w:tc>
          <w:tcPr>
            <w:tcW w:w="1872" w:type="pct"/>
          </w:tcPr>
          <w:p w14:paraId="470F15EB" w14:textId="77777777" w:rsidR="009B6D90" w:rsidRPr="007B6554" w:rsidRDefault="009B6D90" w:rsidP="00AA28EA">
            <w:pPr>
              <w:pStyle w:val="tabteksts"/>
              <w:jc w:val="both"/>
              <w:rPr>
                <w:szCs w:val="18"/>
                <w:lang w:eastAsia="lv-LV"/>
              </w:rPr>
            </w:pPr>
            <w:r w:rsidRPr="007B6554">
              <w:rPr>
                <w:szCs w:val="18"/>
              </w:rPr>
              <w:t xml:space="preserve">Vidējā atlīdzība amata vietai </w:t>
            </w:r>
            <w:r w:rsidRPr="007B6554">
              <w:rPr>
                <w:szCs w:val="18"/>
                <w:lang w:eastAsia="lv-LV"/>
              </w:rPr>
              <w:t>(mēnesī)</w:t>
            </w:r>
            <w:r w:rsidRPr="007B6554">
              <w:rPr>
                <w:szCs w:val="18"/>
              </w:rPr>
              <w:t xml:space="preserve">, </w:t>
            </w:r>
            <w:proofErr w:type="spellStart"/>
            <w:r w:rsidRPr="007B6554">
              <w:rPr>
                <w:i/>
                <w:szCs w:val="18"/>
              </w:rPr>
              <w:t>euro</w:t>
            </w:r>
            <w:proofErr w:type="spellEnd"/>
          </w:p>
        </w:tc>
        <w:tc>
          <w:tcPr>
            <w:tcW w:w="626" w:type="pct"/>
          </w:tcPr>
          <w:p w14:paraId="28C8C219" w14:textId="77777777" w:rsidR="009B6D90" w:rsidRPr="00E8067E" w:rsidRDefault="009B6D90" w:rsidP="00A64FF5">
            <w:pPr>
              <w:pStyle w:val="tabteksts"/>
              <w:jc w:val="right"/>
              <w:rPr>
                <w:szCs w:val="18"/>
              </w:rPr>
            </w:pPr>
            <w:r w:rsidRPr="00E8067E">
              <w:rPr>
                <w:szCs w:val="18"/>
              </w:rPr>
              <w:t>2 875</w:t>
            </w:r>
          </w:p>
        </w:tc>
        <w:tc>
          <w:tcPr>
            <w:tcW w:w="626" w:type="pct"/>
          </w:tcPr>
          <w:p w14:paraId="38CAF7DF" w14:textId="77777777" w:rsidR="009B6D90" w:rsidRPr="00E8067E" w:rsidRDefault="009B6D90" w:rsidP="00A64FF5">
            <w:pPr>
              <w:pStyle w:val="tabteksts"/>
              <w:jc w:val="right"/>
              <w:rPr>
                <w:szCs w:val="18"/>
              </w:rPr>
            </w:pPr>
            <w:r w:rsidRPr="00E8067E">
              <w:rPr>
                <w:szCs w:val="18"/>
              </w:rPr>
              <w:t>3 437</w:t>
            </w:r>
          </w:p>
        </w:tc>
        <w:tc>
          <w:tcPr>
            <w:tcW w:w="626" w:type="pct"/>
          </w:tcPr>
          <w:p w14:paraId="5D940817" w14:textId="77777777" w:rsidR="009B6D90" w:rsidRPr="00E8067E" w:rsidRDefault="009B6D90" w:rsidP="00A64FF5">
            <w:pPr>
              <w:pStyle w:val="tabteksts"/>
              <w:jc w:val="right"/>
              <w:rPr>
                <w:szCs w:val="18"/>
              </w:rPr>
            </w:pPr>
            <w:r w:rsidRPr="00E8067E">
              <w:rPr>
                <w:szCs w:val="18"/>
              </w:rPr>
              <w:t>3 658</w:t>
            </w:r>
          </w:p>
        </w:tc>
        <w:tc>
          <w:tcPr>
            <w:tcW w:w="626" w:type="pct"/>
          </w:tcPr>
          <w:p w14:paraId="130751A5" w14:textId="77777777" w:rsidR="009B6D90" w:rsidRPr="00E8067E" w:rsidRDefault="009B6D90" w:rsidP="00A64FF5">
            <w:pPr>
              <w:pStyle w:val="tabteksts"/>
              <w:jc w:val="right"/>
              <w:rPr>
                <w:szCs w:val="18"/>
              </w:rPr>
            </w:pPr>
            <w:r w:rsidRPr="00E8067E">
              <w:rPr>
                <w:szCs w:val="18"/>
              </w:rPr>
              <w:t>3 807</w:t>
            </w:r>
          </w:p>
        </w:tc>
        <w:tc>
          <w:tcPr>
            <w:tcW w:w="624" w:type="pct"/>
          </w:tcPr>
          <w:p w14:paraId="1AD3E103" w14:textId="77777777" w:rsidR="009B6D90" w:rsidRPr="00E8067E" w:rsidRDefault="009B6D90" w:rsidP="00A64FF5">
            <w:pPr>
              <w:pStyle w:val="tabteksts"/>
              <w:jc w:val="right"/>
              <w:rPr>
                <w:szCs w:val="18"/>
              </w:rPr>
            </w:pPr>
            <w:r w:rsidRPr="00E8067E">
              <w:rPr>
                <w:szCs w:val="18"/>
              </w:rPr>
              <w:t>3 807</w:t>
            </w:r>
          </w:p>
        </w:tc>
      </w:tr>
    </w:tbl>
    <w:bookmarkEnd w:id="28"/>
    <w:p w14:paraId="43757044" w14:textId="77777777" w:rsidR="009B6D90" w:rsidRPr="00A31B41" w:rsidRDefault="009B6D90" w:rsidP="009B6D90">
      <w:pPr>
        <w:spacing w:before="240" w:after="240"/>
        <w:jc w:val="center"/>
        <w:rPr>
          <w:b/>
        </w:rPr>
      </w:pPr>
      <w:r w:rsidRPr="00A31B41">
        <w:rPr>
          <w:b/>
        </w:rPr>
        <w:t xml:space="preserve">26.01.00 Iekšējais tirgus un patērētāju tiesību aizsardzība </w:t>
      </w:r>
    </w:p>
    <w:p w14:paraId="0B60A989" w14:textId="77777777" w:rsidR="009B6D90" w:rsidRPr="00AC276E" w:rsidRDefault="009B6D90" w:rsidP="009B6D90">
      <w:pPr>
        <w:pStyle w:val="ListParagraph"/>
        <w:spacing w:after="120"/>
        <w:ind w:left="0"/>
        <w:contextualSpacing w:val="0"/>
        <w:rPr>
          <w:u w:val="single"/>
        </w:rPr>
      </w:pPr>
      <w:r w:rsidRPr="00AC276E">
        <w:rPr>
          <w:u w:val="single"/>
        </w:rPr>
        <w:t>Apakšprogrammas mērķis:</w:t>
      </w:r>
    </w:p>
    <w:p w14:paraId="1654B587" w14:textId="77777777" w:rsidR="009B6D90" w:rsidRPr="00AC276E" w:rsidRDefault="009B6D90" w:rsidP="009B6D90">
      <w:pPr>
        <w:ind w:firstLine="720"/>
        <w:rPr>
          <w:szCs w:val="24"/>
          <w:lang w:eastAsia="lv-LV"/>
        </w:rPr>
      </w:pPr>
      <w:r w:rsidRPr="00AC276E">
        <w:rPr>
          <w:szCs w:val="24"/>
          <w:lang w:eastAsia="lv-LV"/>
        </w:rPr>
        <w:t xml:space="preserve">īstenot patērētāju tiesību un interešu aizsardzību, lai nodrošinātu iedzīvotājiem iespēju efektīvi īstenot savas patērētāja tiesības, būt pārliecinātiem par preču un pakalpojumu drošumu, nodrošinātu sabiedrības informētību par patērētāju tiesībām, kā arī veikt efektīvu uzraudzību, lai nodrošinātu labvēlīgu uzņēmējdarbības vidi un godīgu konkurenci. </w:t>
      </w:r>
    </w:p>
    <w:p w14:paraId="4AC4BDD4" w14:textId="77777777" w:rsidR="009B6D90" w:rsidRPr="00AC276E" w:rsidRDefault="009B6D90" w:rsidP="009B6D90">
      <w:pPr>
        <w:spacing w:before="120"/>
        <w:rPr>
          <w:u w:val="single"/>
        </w:rPr>
      </w:pPr>
      <w:r w:rsidRPr="00AC276E">
        <w:rPr>
          <w:u w:val="single"/>
        </w:rPr>
        <w:t>Galvenās aktivitātes:</w:t>
      </w:r>
    </w:p>
    <w:p w14:paraId="78B35A49"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rPr>
          <w:lang w:eastAsia="lv-LV"/>
        </w:rPr>
        <w:t>nodrošināt uz riska vadības principiem balstītu preču un pakalpojumu tirgus uzraudzību, bīstamo iekārtu un metroloģiskā uzraudzību, stiprinot uz sadarbību un labprātīgām darbībām vērstas procedūras;</w:t>
      </w:r>
    </w:p>
    <w:p w14:paraId="139B8E6B"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rPr>
          <w:lang w:eastAsia="lv-LV"/>
        </w:rPr>
        <w:t xml:space="preserve">nodrošināt </w:t>
      </w:r>
      <w:proofErr w:type="spellStart"/>
      <w:r w:rsidRPr="009217DC">
        <w:rPr>
          <w:lang w:eastAsia="lv-LV"/>
        </w:rPr>
        <w:t>ekodizaina</w:t>
      </w:r>
      <w:proofErr w:type="spellEnd"/>
      <w:r w:rsidRPr="009217DC">
        <w:rPr>
          <w:lang w:eastAsia="lv-LV"/>
        </w:rPr>
        <w:t xml:space="preserve"> uzraudzības sistēmas darbību;</w:t>
      </w:r>
    </w:p>
    <w:p w14:paraId="51B367ED"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rPr>
          <w:lang w:eastAsia="lv-LV"/>
        </w:rPr>
        <w:t>efektīvi uzraudzīt patērētāju tiesības, ņemot vērā iespējamo kaitējumu patērētāju kolektīvajām interesēm, kā arī īpašas viegli ievainojamo patērētāju grupu vajadzības;</w:t>
      </w:r>
    </w:p>
    <w:p w14:paraId="6AA6CCC1"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t xml:space="preserve">nodrošināt </w:t>
      </w:r>
      <w:r w:rsidRPr="009217DC">
        <w:rPr>
          <w:lang w:eastAsia="lv-LV"/>
        </w:rPr>
        <w:t xml:space="preserve">patērētājiem palīdzību strīdu risināšanā, t.sk. stiprināt patērētāju </w:t>
      </w:r>
      <w:proofErr w:type="spellStart"/>
      <w:r w:rsidRPr="009217DC">
        <w:rPr>
          <w:lang w:eastAsia="lv-LV"/>
        </w:rPr>
        <w:t>ārpustiesas</w:t>
      </w:r>
      <w:proofErr w:type="spellEnd"/>
      <w:r w:rsidRPr="009217DC">
        <w:rPr>
          <w:lang w:eastAsia="lv-LV"/>
        </w:rPr>
        <w:t xml:space="preserve"> strīdu risināšanas mehānismu;</w:t>
      </w:r>
    </w:p>
    <w:p w14:paraId="1C0A0A44"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rPr>
          <w:lang w:eastAsia="lv-LV"/>
        </w:rPr>
        <w:t xml:space="preserve">nodrošināt finanšu pakalpojumu uzraudzību, īstenojot </w:t>
      </w:r>
      <w:proofErr w:type="spellStart"/>
      <w:r w:rsidRPr="009217DC">
        <w:rPr>
          <w:lang w:eastAsia="lv-LV"/>
        </w:rPr>
        <w:t>nebanku</w:t>
      </w:r>
      <w:proofErr w:type="spellEnd"/>
      <w:r w:rsidRPr="009217DC">
        <w:rPr>
          <w:lang w:eastAsia="lv-LV"/>
        </w:rPr>
        <w:t xml:space="preserve"> kreditēšanas pakalpojumu sniedzēju, kreditēšanas starpnieku un parādu atgūšanas pakalpojumu sniedzēju licencēšanu un uzraudzību, kā arī stiprināt iestādes kapacitāti noziedzīgi iegūtu līdzekļu legalizācijas un terorisma finansēšanas risku ierobežošanai;</w:t>
      </w:r>
    </w:p>
    <w:p w14:paraId="483899BC"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rPr>
          <w:lang w:eastAsia="lv-LV"/>
        </w:rPr>
        <w:t>nodrošināt tūrisma pakalpojumu sniedzēju licencēšanu un uzraudzību;</w:t>
      </w:r>
    </w:p>
    <w:p w14:paraId="3E6EA2A1"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rPr>
          <w:lang w:eastAsia="lv-LV"/>
        </w:rPr>
        <w:t>sniegt patērētājiem palīdzību, informatīvo un konsultatīvo atbalstu;</w:t>
      </w:r>
    </w:p>
    <w:p w14:paraId="3561D274" w14:textId="77777777" w:rsidR="009B6D90" w:rsidRPr="009217DC" w:rsidRDefault="009B6D90" w:rsidP="007A5EFB">
      <w:pPr>
        <w:pStyle w:val="ListParagraph"/>
        <w:numPr>
          <w:ilvl w:val="0"/>
          <w:numId w:val="9"/>
        </w:numPr>
        <w:spacing w:before="160" w:after="160"/>
        <w:ind w:left="1077" w:hanging="357"/>
        <w:contextualSpacing w:val="0"/>
        <w:jc w:val="both"/>
        <w:rPr>
          <w:lang w:eastAsia="lv-LV"/>
        </w:rPr>
      </w:pPr>
      <w:r w:rsidRPr="009217DC">
        <w:lastRenderedPageBreak/>
        <w:t xml:space="preserve">ieviest </w:t>
      </w:r>
      <w:proofErr w:type="spellStart"/>
      <w:r w:rsidRPr="009217DC">
        <w:t>piekļūstamības</w:t>
      </w:r>
      <w:proofErr w:type="spellEnd"/>
      <w:r w:rsidRPr="009217DC">
        <w:t xml:space="preserve"> prasību uzraudzību, veikt pārbaudes un ekspertīzes </w:t>
      </w:r>
      <w:proofErr w:type="spellStart"/>
      <w:r w:rsidRPr="009217DC">
        <w:t>droniem</w:t>
      </w:r>
      <w:proofErr w:type="spellEnd"/>
      <w:r w:rsidRPr="009217DC">
        <w:t xml:space="preserve"> un kuģu aprīkojumam un būvizstrādājumu uzraudzību;</w:t>
      </w:r>
    </w:p>
    <w:p w14:paraId="04D38F6D" w14:textId="77777777" w:rsidR="009B6D90" w:rsidRPr="009217DC" w:rsidRDefault="009B6D90" w:rsidP="007A5EFB">
      <w:pPr>
        <w:pStyle w:val="ListParagraph"/>
        <w:numPr>
          <w:ilvl w:val="0"/>
          <w:numId w:val="9"/>
        </w:numPr>
        <w:spacing w:before="160" w:after="160"/>
        <w:ind w:left="1077" w:hanging="357"/>
        <w:contextualSpacing w:val="0"/>
        <w:jc w:val="both"/>
      </w:pPr>
      <w:r w:rsidRPr="009217DC">
        <w:t>stiprināt pārrobežu patērētāju aizsardzību un godīgu uzņēmējdarbības vidi, t.sk. ieviešot tiešsaistes starpniecības pakalpojumu uzraudzību;</w:t>
      </w:r>
    </w:p>
    <w:p w14:paraId="4331EF8F" w14:textId="77777777" w:rsidR="009B6D90" w:rsidRPr="009217DC" w:rsidRDefault="009B6D90" w:rsidP="007A5EFB">
      <w:pPr>
        <w:pStyle w:val="ListParagraph"/>
        <w:numPr>
          <w:ilvl w:val="0"/>
          <w:numId w:val="9"/>
        </w:numPr>
        <w:spacing w:before="160" w:after="160"/>
        <w:ind w:left="1077" w:hanging="357"/>
        <w:contextualSpacing w:val="0"/>
        <w:jc w:val="both"/>
      </w:pPr>
      <w:r w:rsidRPr="009217DC">
        <w:t>nodrošināt Digitālā pakalpojumu akta kompetentās iestādes un koordinatora funkciju izpildi.</w:t>
      </w:r>
    </w:p>
    <w:p w14:paraId="6DC02C2B" w14:textId="77777777" w:rsidR="009B6D90" w:rsidRPr="00A31B41" w:rsidRDefault="009B6D90" w:rsidP="007A5EFB">
      <w:pPr>
        <w:spacing w:before="160" w:after="240"/>
      </w:pPr>
      <w:r w:rsidRPr="00A31B41">
        <w:rPr>
          <w:u w:val="single"/>
        </w:rPr>
        <w:t>Programmas izpildītājs:</w:t>
      </w:r>
      <w:r w:rsidRPr="00A31B41">
        <w:t xml:space="preserve"> </w:t>
      </w:r>
      <w:r w:rsidRPr="00A31B41">
        <w:rPr>
          <w:szCs w:val="24"/>
          <w:lang w:eastAsia="lv-LV"/>
        </w:rPr>
        <w:t>Patērētāju tiesību aizsardzības centrs.</w:t>
      </w:r>
    </w:p>
    <w:p w14:paraId="006B6B0E" w14:textId="77777777" w:rsidR="009B6D90" w:rsidRPr="00A31B41" w:rsidRDefault="009B6D90" w:rsidP="007A5EFB">
      <w:pPr>
        <w:pStyle w:val="Tabuluvirsraksti"/>
        <w:spacing w:before="240" w:after="240"/>
        <w:rPr>
          <w:b/>
          <w:lang w:eastAsia="lv-LV"/>
        </w:rPr>
      </w:pPr>
      <w:bookmarkStart w:id="29" w:name="_Hlk178237887"/>
      <w:r w:rsidRPr="00A31B41">
        <w:rPr>
          <w:b/>
          <w:lang w:eastAsia="lv-LV"/>
        </w:rPr>
        <w:t>Darbības rezultāti un to rezultatīvie rādītāji no 202</w:t>
      </w:r>
      <w:r>
        <w:rPr>
          <w:b/>
          <w:lang w:eastAsia="lv-LV"/>
        </w:rPr>
        <w:t>3</w:t>
      </w:r>
      <w:r w:rsidRPr="00A31B41">
        <w:rPr>
          <w:b/>
          <w:lang w:eastAsia="lv-LV"/>
        </w:rPr>
        <w:t>. līdz 202</w:t>
      </w:r>
      <w:r>
        <w:rPr>
          <w:b/>
          <w:lang w:eastAsia="lv-LV"/>
        </w:rPr>
        <w:t>7</w:t>
      </w:r>
      <w:r w:rsidRPr="00A31B41">
        <w:rPr>
          <w:b/>
          <w:lang w:eastAsia="lv-LV"/>
        </w:rPr>
        <w:t>.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9B6D90" w:rsidRPr="00552BAA" w14:paraId="547AF202" w14:textId="77777777" w:rsidTr="00A64FF5">
        <w:trPr>
          <w:tblHeader/>
          <w:jc w:val="center"/>
        </w:trPr>
        <w:tc>
          <w:tcPr>
            <w:tcW w:w="3397" w:type="dxa"/>
          </w:tcPr>
          <w:p w14:paraId="33F6AE43" w14:textId="77777777" w:rsidR="009B6D90" w:rsidRPr="00552BAA" w:rsidRDefault="009B6D90" w:rsidP="00A64FF5">
            <w:pPr>
              <w:pStyle w:val="tabteksts"/>
              <w:jc w:val="center"/>
              <w:rPr>
                <w:szCs w:val="18"/>
              </w:rPr>
            </w:pPr>
            <w:bookmarkStart w:id="30" w:name="_Hlk148522253"/>
          </w:p>
        </w:tc>
        <w:tc>
          <w:tcPr>
            <w:tcW w:w="1134" w:type="dxa"/>
          </w:tcPr>
          <w:p w14:paraId="19880055" w14:textId="77777777" w:rsidR="009B6D90" w:rsidRPr="00552BAA"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1134" w:type="dxa"/>
          </w:tcPr>
          <w:p w14:paraId="11818081" w14:textId="77777777" w:rsidR="009B6D90" w:rsidRPr="00552BAA"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1134" w:type="dxa"/>
          </w:tcPr>
          <w:p w14:paraId="302B98DD" w14:textId="77777777" w:rsidR="009B6D90" w:rsidRPr="00552BAA"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1134" w:type="dxa"/>
          </w:tcPr>
          <w:p w14:paraId="139416C4" w14:textId="77777777" w:rsidR="009B6D90" w:rsidRPr="00552BAA"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1139" w:type="dxa"/>
          </w:tcPr>
          <w:p w14:paraId="333A0913" w14:textId="77777777" w:rsidR="009B6D90" w:rsidRPr="00552BAA"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0BFFB262" w14:textId="77777777" w:rsidTr="00A64FF5">
        <w:trPr>
          <w:jc w:val="center"/>
        </w:trPr>
        <w:tc>
          <w:tcPr>
            <w:tcW w:w="9072" w:type="dxa"/>
            <w:gridSpan w:val="6"/>
            <w:shd w:val="clear" w:color="auto" w:fill="D9D9D9" w:themeFill="background1" w:themeFillShade="D9"/>
            <w:vAlign w:val="center"/>
          </w:tcPr>
          <w:p w14:paraId="0BA31F98" w14:textId="77777777" w:rsidR="009B6D90" w:rsidRPr="00A31B41" w:rsidRDefault="009B6D90" w:rsidP="00A64FF5">
            <w:pPr>
              <w:pStyle w:val="tabteksts"/>
              <w:jc w:val="center"/>
              <w:rPr>
                <w:szCs w:val="18"/>
              </w:rPr>
            </w:pPr>
            <w:r w:rsidRPr="00A31B41">
              <w:rPr>
                <w:bCs/>
                <w:lang w:eastAsia="lv-LV"/>
              </w:rPr>
              <w:t>Veikta preču un pakalpojumu tirgus uzraudzība, valsts metroloģiskā uzraudzība un bīstamo iekārtu tehniskā uzraudzība</w:t>
            </w:r>
          </w:p>
        </w:tc>
      </w:tr>
      <w:tr w:rsidR="009B6D90" w:rsidRPr="00CF69B8" w14:paraId="63775A5B" w14:textId="77777777" w:rsidTr="00A64FF5">
        <w:trPr>
          <w:jc w:val="center"/>
        </w:trPr>
        <w:tc>
          <w:tcPr>
            <w:tcW w:w="3397" w:type="dxa"/>
            <w:tcBorders>
              <w:top w:val="single" w:sz="4" w:space="0" w:color="000000"/>
              <w:left w:val="single" w:sz="4" w:space="0" w:color="000000"/>
              <w:bottom w:val="single" w:sz="4" w:space="0" w:color="000000"/>
              <w:right w:val="single" w:sz="4" w:space="0" w:color="000000"/>
            </w:tcBorders>
          </w:tcPr>
          <w:p w14:paraId="6B6B1ADD" w14:textId="77777777" w:rsidR="009B6D90" w:rsidRPr="00552BAA" w:rsidRDefault="009B6D90" w:rsidP="00A64FF5">
            <w:pPr>
              <w:pStyle w:val="tabteksts"/>
              <w:jc w:val="both"/>
            </w:pPr>
            <w:r w:rsidRPr="00552BAA">
              <w:t>Tirgus uzraudzības, metroloģiskās uzraudzības un bīstamo iekārtu uzraudzības pārbaudes (skaits)</w:t>
            </w:r>
          </w:p>
        </w:tc>
        <w:tc>
          <w:tcPr>
            <w:tcW w:w="1134" w:type="dxa"/>
            <w:tcBorders>
              <w:top w:val="single" w:sz="4" w:space="0" w:color="000000"/>
              <w:left w:val="single" w:sz="4" w:space="0" w:color="000000"/>
              <w:bottom w:val="single" w:sz="4" w:space="0" w:color="000000"/>
              <w:right w:val="single" w:sz="4" w:space="0" w:color="000000"/>
            </w:tcBorders>
          </w:tcPr>
          <w:p w14:paraId="06F27225" w14:textId="77777777" w:rsidR="009B6D90" w:rsidRPr="00AC276E" w:rsidRDefault="009B6D90" w:rsidP="00A64FF5">
            <w:pPr>
              <w:pStyle w:val="tabteksts"/>
              <w:jc w:val="center"/>
            </w:pPr>
            <w:r w:rsidRPr="00AC276E">
              <w:t>1 281</w:t>
            </w:r>
          </w:p>
        </w:tc>
        <w:tc>
          <w:tcPr>
            <w:tcW w:w="1134" w:type="dxa"/>
            <w:tcBorders>
              <w:top w:val="single" w:sz="4" w:space="0" w:color="000000"/>
              <w:left w:val="single" w:sz="4" w:space="0" w:color="000000"/>
              <w:bottom w:val="single" w:sz="4" w:space="0" w:color="000000"/>
              <w:right w:val="single" w:sz="4" w:space="0" w:color="000000"/>
            </w:tcBorders>
          </w:tcPr>
          <w:p w14:paraId="1E11B19C" w14:textId="77777777" w:rsidR="009B6D90" w:rsidRPr="00A31B41" w:rsidRDefault="009B6D90" w:rsidP="00A64FF5">
            <w:pPr>
              <w:pStyle w:val="tabteksts"/>
              <w:jc w:val="center"/>
            </w:pPr>
            <w:r w:rsidRPr="00D54213">
              <w:t>1 280</w:t>
            </w:r>
          </w:p>
        </w:tc>
        <w:tc>
          <w:tcPr>
            <w:tcW w:w="1134" w:type="dxa"/>
            <w:tcBorders>
              <w:top w:val="single" w:sz="4" w:space="0" w:color="000000"/>
              <w:left w:val="single" w:sz="4" w:space="0" w:color="000000"/>
              <w:bottom w:val="single" w:sz="4" w:space="0" w:color="000000"/>
              <w:right w:val="single" w:sz="4" w:space="0" w:color="000000"/>
            </w:tcBorders>
          </w:tcPr>
          <w:p w14:paraId="27D7820B" w14:textId="77777777" w:rsidR="009B6D90" w:rsidRPr="009217DC" w:rsidRDefault="009B6D90" w:rsidP="00A64FF5">
            <w:pPr>
              <w:pStyle w:val="tabteksts"/>
              <w:jc w:val="center"/>
              <w:rPr>
                <w:vertAlign w:val="superscript"/>
              </w:rPr>
            </w:pPr>
            <w:r w:rsidRPr="00D54213">
              <w:t>1</w:t>
            </w:r>
            <w:r>
              <w:t> 00</w:t>
            </w:r>
            <w:r w:rsidRPr="00D54213">
              <w:t>0</w:t>
            </w:r>
            <w:r>
              <w:rPr>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11A4A7B5" w14:textId="77777777" w:rsidR="009B6D90" w:rsidRPr="00505B68" w:rsidRDefault="009B6D90" w:rsidP="00A64FF5">
            <w:pPr>
              <w:pStyle w:val="tabteksts"/>
              <w:jc w:val="center"/>
              <w:rPr>
                <w:vertAlign w:val="superscript"/>
              </w:rPr>
            </w:pPr>
            <w:r>
              <w:t>850</w:t>
            </w:r>
          </w:p>
        </w:tc>
        <w:tc>
          <w:tcPr>
            <w:tcW w:w="1139" w:type="dxa"/>
            <w:tcBorders>
              <w:top w:val="single" w:sz="4" w:space="0" w:color="000000"/>
              <w:left w:val="single" w:sz="4" w:space="0" w:color="000000"/>
              <w:bottom w:val="single" w:sz="4" w:space="0" w:color="000000"/>
              <w:right w:val="single" w:sz="4" w:space="0" w:color="000000"/>
            </w:tcBorders>
          </w:tcPr>
          <w:p w14:paraId="74C277B5" w14:textId="77777777" w:rsidR="009B6D90" w:rsidRPr="001A1395" w:rsidRDefault="009B6D90" w:rsidP="00A64FF5">
            <w:pPr>
              <w:pStyle w:val="tabteksts"/>
              <w:jc w:val="center"/>
              <w:rPr>
                <w:sz w:val="22"/>
                <w:szCs w:val="22"/>
                <w:vertAlign w:val="superscript"/>
              </w:rPr>
            </w:pPr>
            <w:r w:rsidRPr="009217DC">
              <w:t>700</w:t>
            </w:r>
          </w:p>
        </w:tc>
      </w:tr>
      <w:tr w:rsidR="009B6D90" w:rsidRPr="00CF69B8" w14:paraId="3F2825E2" w14:textId="77777777" w:rsidTr="005D6F04">
        <w:trPr>
          <w:jc w:val="center"/>
        </w:trPr>
        <w:tc>
          <w:tcPr>
            <w:tcW w:w="3397" w:type="dxa"/>
            <w:tcBorders>
              <w:top w:val="single" w:sz="4" w:space="0" w:color="000000"/>
              <w:left w:val="single" w:sz="4" w:space="0" w:color="000000"/>
              <w:bottom w:val="single" w:sz="4" w:space="0" w:color="000000"/>
              <w:right w:val="single" w:sz="4" w:space="0" w:color="000000"/>
            </w:tcBorders>
          </w:tcPr>
          <w:p w14:paraId="74D23BC8" w14:textId="77777777" w:rsidR="009B6D90" w:rsidRPr="009217DC" w:rsidRDefault="009B6D90" w:rsidP="00A64FF5">
            <w:pPr>
              <w:pStyle w:val="tabteksts"/>
              <w:jc w:val="both"/>
              <w:rPr>
                <w:rFonts w:eastAsia="Calibri"/>
                <w:color w:val="000000" w:themeColor="text1"/>
                <w:szCs w:val="18"/>
              </w:rPr>
            </w:pPr>
            <w:bookmarkStart w:id="31" w:name="_Hlk178514588"/>
            <w:r w:rsidRPr="00546662">
              <w:rPr>
                <w:rFonts w:eastAsia="Calibri"/>
                <w:color w:val="000000" w:themeColor="text1"/>
                <w:szCs w:val="18"/>
              </w:rPr>
              <w:t>Tirgus izpēte ne-pārtikas preču/ pakalpojumu jomās</w:t>
            </w:r>
            <w:r w:rsidRPr="00E53905">
              <w:rPr>
                <w:rFonts w:eastAsia="Calibri"/>
                <w:color w:val="000000" w:themeColor="text1"/>
                <w:szCs w:val="18"/>
              </w:rPr>
              <w:t xml:space="preserve"> </w:t>
            </w:r>
            <w:bookmarkEnd w:id="31"/>
            <w:r w:rsidRPr="00E53905">
              <w:rPr>
                <w:rFonts w:eastAsia="Calibri"/>
                <w:color w:val="000000" w:themeColor="text1"/>
                <w:szCs w:val="18"/>
              </w:rPr>
              <w:t>(skaits)</w:t>
            </w:r>
          </w:p>
        </w:tc>
        <w:tc>
          <w:tcPr>
            <w:tcW w:w="1134" w:type="dxa"/>
            <w:tcBorders>
              <w:top w:val="single" w:sz="4" w:space="0" w:color="000000"/>
              <w:left w:val="single" w:sz="4" w:space="0" w:color="000000"/>
              <w:bottom w:val="single" w:sz="4" w:space="0" w:color="000000"/>
              <w:right w:val="single" w:sz="4" w:space="0" w:color="000000"/>
            </w:tcBorders>
          </w:tcPr>
          <w:p w14:paraId="404C68FC" w14:textId="77777777" w:rsidR="009B6D90" w:rsidRPr="00AC276E" w:rsidRDefault="009B6D90" w:rsidP="005D6F04">
            <w:pPr>
              <w:pStyle w:val="tabteksts"/>
              <w:jc w:val="center"/>
            </w:pPr>
            <w:r w:rsidRPr="00E53905">
              <w:t>-</w:t>
            </w:r>
          </w:p>
        </w:tc>
        <w:tc>
          <w:tcPr>
            <w:tcW w:w="1134" w:type="dxa"/>
            <w:tcBorders>
              <w:top w:val="single" w:sz="4" w:space="0" w:color="000000"/>
              <w:left w:val="single" w:sz="4" w:space="0" w:color="000000"/>
              <w:bottom w:val="single" w:sz="4" w:space="0" w:color="000000"/>
              <w:right w:val="single" w:sz="4" w:space="0" w:color="000000"/>
            </w:tcBorders>
          </w:tcPr>
          <w:p w14:paraId="4E6452CE" w14:textId="77777777" w:rsidR="009B6D90" w:rsidRPr="00D54213" w:rsidRDefault="009B6D90" w:rsidP="005D6F04">
            <w:pPr>
              <w:pStyle w:val="tabteksts"/>
              <w:jc w:val="center"/>
            </w:pPr>
            <w:r w:rsidRPr="00E53905">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C978B5" w14:textId="77777777" w:rsidR="009B6D90" w:rsidRPr="00D54213" w:rsidRDefault="009B6D90" w:rsidP="00A64FF5">
            <w:pPr>
              <w:pStyle w:val="tabteksts"/>
              <w:jc w:val="center"/>
            </w:pPr>
            <w:r w:rsidRPr="1396FDA5">
              <w:rPr>
                <w:rFonts w:eastAsia="Calibri"/>
                <w:color w:val="000000" w:themeColor="text1"/>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8A9B8" w14:textId="77777777" w:rsidR="009B6D90" w:rsidRDefault="009B6D90" w:rsidP="00A64FF5">
            <w:pPr>
              <w:pStyle w:val="tabteksts"/>
              <w:jc w:val="center"/>
            </w:pPr>
            <w:r w:rsidRPr="1396FDA5">
              <w:rPr>
                <w:rFonts w:eastAsia="Calibri"/>
                <w:color w:val="000000" w:themeColor="text1"/>
                <w:szCs w:val="18"/>
              </w:rPr>
              <w:t>3</w:t>
            </w:r>
          </w:p>
        </w:tc>
        <w:tc>
          <w:tcPr>
            <w:tcW w:w="1139" w:type="dxa"/>
            <w:tcBorders>
              <w:top w:val="single" w:sz="4" w:space="0" w:color="000000"/>
              <w:left w:val="single" w:sz="4" w:space="0" w:color="000000"/>
              <w:bottom w:val="single" w:sz="4" w:space="0" w:color="000000"/>
              <w:right w:val="single" w:sz="4" w:space="0" w:color="000000"/>
            </w:tcBorders>
            <w:vAlign w:val="center"/>
          </w:tcPr>
          <w:p w14:paraId="5003DC52" w14:textId="77777777" w:rsidR="009B6D90" w:rsidRPr="009217DC" w:rsidRDefault="009B6D90" w:rsidP="00A64FF5">
            <w:pPr>
              <w:pStyle w:val="tabteksts"/>
              <w:jc w:val="center"/>
            </w:pPr>
            <w:r w:rsidRPr="00546662">
              <w:t>4</w:t>
            </w:r>
          </w:p>
        </w:tc>
      </w:tr>
      <w:tr w:rsidR="009B6D90" w:rsidRPr="00CF69B8" w14:paraId="083FF107" w14:textId="77777777" w:rsidTr="005D6F04">
        <w:trPr>
          <w:jc w:val="center"/>
        </w:trPr>
        <w:tc>
          <w:tcPr>
            <w:tcW w:w="3397" w:type="dxa"/>
            <w:tcBorders>
              <w:top w:val="single" w:sz="4" w:space="0" w:color="000000"/>
              <w:left w:val="single" w:sz="4" w:space="0" w:color="000000"/>
              <w:bottom w:val="single" w:sz="4" w:space="0" w:color="000000"/>
              <w:right w:val="single" w:sz="4" w:space="0" w:color="000000"/>
            </w:tcBorders>
          </w:tcPr>
          <w:p w14:paraId="02421EC1" w14:textId="77777777" w:rsidR="009B6D90" w:rsidRPr="00552BAA" w:rsidRDefault="009B6D90" w:rsidP="00A64FF5">
            <w:pPr>
              <w:pStyle w:val="tabteksts"/>
              <w:jc w:val="both"/>
            </w:pPr>
            <w:r w:rsidRPr="00546662">
              <w:rPr>
                <w:rFonts w:eastAsia="Calibri"/>
                <w:color w:val="000000" w:themeColor="text1"/>
                <w:szCs w:val="18"/>
              </w:rPr>
              <w:t xml:space="preserve">Plānveida, mērķēti informatīvi atbalsta pasākumi tirgus uzraudzības, metroloģijas, bīstamo iekārtu jomā </w:t>
            </w:r>
            <w:r>
              <w:rPr>
                <w:rFonts w:eastAsia="Calibri"/>
                <w:color w:val="000000" w:themeColor="text1"/>
                <w:szCs w:val="18"/>
              </w:rPr>
              <w:t>(skaits)</w:t>
            </w:r>
          </w:p>
        </w:tc>
        <w:tc>
          <w:tcPr>
            <w:tcW w:w="1134" w:type="dxa"/>
            <w:tcBorders>
              <w:top w:val="single" w:sz="4" w:space="0" w:color="000000"/>
              <w:left w:val="single" w:sz="4" w:space="0" w:color="000000"/>
              <w:bottom w:val="single" w:sz="4" w:space="0" w:color="000000"/>
              <w:right w:val="single" w:sz="4" w:space="0" w:color="000000"/>
            </w:tcBorders>
          </w:tcPr>
          <w:p w14:paraId="3DA288D0" w14:textId="77777777" w:rsidR="009B6D90" w:rsidRPr="00AC276E" w:rsidRDefault="009B6D90" w:rsidP="005D6F04">
            <w:pPr>
              <w:pStyle w:val="tabteksts"/>
              <w:jc w:val="center"/>
            </w:pPr>
            <w:r w:rsidRPr="00E53905">
              <w:t>-</w:t>
            </w:r>
          </w:p>
        </w:tc>
        <w:tc>
          <w:tcPr>
            <w:tcW w:w="1134" w:type="dxa"/>
            <w:tcBorders>
              <w:top w:val="single" w:sz="4" w:space="0" w:color="000000"/>
              <w:left w:val="single" w:sz="4" w:space="0" w:color="000000"/>
              <w:bottom w:val="single" w:sz="4" w:space="0" w:color="000000"/>
              <w:right w:val="single" w:sz="4" w:space="0" w:color="000000"/>
            </w:tcBorders>
          </w:tcPr>
          <w:p w14:paraId="1F675DF9" w14:textId="77777777" w:rsidR="009B6D90" w:rsidRPr="00D54213" w:rsidRDefault="009B6D90" w:rsidP="005D6F04">
            <w:pPr>
              <w:pStyle w:val="tabteksts"/>
              <w:jc w:val="center"/>
            </w:pPr>
            <w:r w:rsidRPr="00E53905">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CCBBC" w14:textId="77777777" w:rsidR="009B6D90" w:rsidRPr="00D54213" w:rsidRDefault="009B6D90" w:rsidP="00A64FF5">
            <w:pPr>
              <w:pStyle w:val="tabteksts"/>
              <w:jc w:val="center"/>
            </w:pPr>
            <w:r w:rsidRPr="1396FDA5">
              <w:rPr>
                <w:rFonts w:eastAsia="Calibri"/>
                <w:color w:val="000000" w:themeColor="text1"/>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0C091" w14:textId="77777777" w:rsidR="009B6D90" w:rsidRDefault="009B6D90" w:rsidP="00A64FF5">
            <w:pPr>
              <w:pStyle w:val="tabteksts"/>
              <w:jc w:val="center"/>
            </w:pPr>
            <w:r w:rsidRPr="1396FDA5">
              <w:rPr>
                <w:rFonts w:eastAsia="Calibri"/>
                <w:color w:val="000000" w:themeColor="text1"/>
                <w:szCs w:val="18"/>
              </w:rPr>
              <w:t>8</w:t>
            </w:r>
          </w:p>
        </w:tc>
        <w:tc>
          <w:tcPr>
            <w:tcW w:w="1139" w:type="dxa"/>
            <w:tcBorders>
              <w:top w:val="single" w:sz="4" w:space="0" w:color="000000"/>
              <w:left w:val="single" w:sz="4" w:space="0" w:color="000000"/>
              <w:bottom w:val="single" w:sz="4" w:space="0" w:color="000000"/>
              <w:right w:val="single" w:sz="4" w:space="0" w:color="000000"/>
            </w:tcBorders>
            <w:vAlign w:val="center"/>
          </w:tcPr>
          <w:p w14:paraId="57984946" w14:textId="77777777" w:rsidR="009B6D90" w:rsidRPr="009217DC" w:rsidRDefault="009B6D90" w:rsidP="00A64FF5">
            <w:pPr>
              <w:pStyle w:val="tabteksts"/>
              <w:jc w:val="center"/>
            </w:pPr>
            <w:r w:rsidRPr="00E53905">
              <w:t>10</w:t>
            </w:r>
          </w:p>
        </w:tc>
      </w:tr>
      <w:bookmarkEnd w:id="30"/>
      <w:tr w:rsidR="009B6D90" w:rsidRPr="00BD6389" w14:paraId="26E8F60C" w14:textId="77777777" w:rsidTr="00A64FF5">
        <w:trPr>
          <w:jc w:val="center"/>
        </w:trPr>
        <w:tc>
          <w:tcPr>
            <w:tcW w:w="3397" w:type="dxa"/>
            <w:tcBorders>
              <w:top w:val="single" w:sz="4" w:space="0" w:color="000000"/>
              <w:left w:val="single" w:sz="4" w:space="0" w:color="000000"/>
              <w:bottom w:val="single" w:sz="4" w:space="0" w:color="000000"/>
              <w:right w:val="single" w:sz="4" w:space="0" w:color="000000"/>
            </w:tcBorders>
          </w:tcPr>
          <w:p w14:paraId="180E50EB" w14:textId="77777777" w:rsidR="009B6D90" w:rsidRPr="005B5276" w:rsidRDefault="009B6D90" w:rsidP="00A64FF5">
            <w:pPr>
              <w:pStyle w:val="tabteksts"/>
              <w:jc w:val="both"/>
              <w:rPr>
                <w:szCs w:val="18"/>
              </w:rPr>
            </w:pPr>
            <w:r w:rsidRPr="005B5276">
              <w:t>Prioritāro jomu drošuma un atbilstības novērtēšanas projektu preču testēšana (skaits)</w:t>
            </w:r>
          </w:p>
        </w:tc>
        <w:tc>
          <w:tcPr>
            <w:tcW w:w="1134" w:type="dxa"/>
            <w:tcBorders>
              <w:top w:val="single" w:sz="4" w:space="0" w:color="000000"/>
              <w:left w:val="single" w:sz="4" w:space="0" w:color="000000"/>
              <w:bottom w:val="single" w:sz="4" w:space="0" w:color="000000"/>
              <w:right w:val="single" w:sz="4" w:space="0" w:color="000000"/>
            </w:tcBorders>
          </w:tcPr>
          <w:p w14:paraId="784303C3" w14:textId="77777777" w:rsidR="009B6D90" w:rsidRPr="00AC276E" w:rsidRDefault="009B6D90" w:rsidP="00A64FF5">
            <w:pPr>
              <w:pStyle w:val="tabteksts"/>
              <w:jc w:val="center"/>
              <w:rPr>
                <w:highlight w:val="yellow"/>
              </w:rPr>
            </w:pPr>
            <w:r w:rsidRPr="00AC276E">
              <w:t>222</w:t>
            </w:r>
          </w:p>
        </w:tc>
        <w:tc>
          <w:tcPr>
            <w:tcW w:w="1134" w:type="dxa"/>
            <w:tcBorders>
              <w:top w:val="single" w:sz="4" w:space="0" w:color="000000"/>
              <w:left w:val="single" w:sz="4" w:space="0" w:color="000000"/>
              <w:bottom w:val="single" w:sz="4" w:space="0" w:color="000000"/>
              <w:right w:val="single" w:sz="4" w:space="0" w:color="000000"/>
            </w:tcBorders>
          </w:tcPr>
          <w:p w14:paraId="3DF4391D" w14:textId="77777777" w:rsidR="009B6D90" w:rsidRPr="00A31B41" w:rsidRDefault="009B6D90" w:rsidP="00A64FF5">
            <w:pPr>
              <w:pStyle w:val="tabteksts"/>
              <w:jc w:val="center"/>
            </w:pPr>
            <w:r w:rsidRPr="00BD6389">
              <w:t>200</w:t>
            </w:r>
          </w:p>
        </w:tc>
        <w:tc>
          <w:tcPr>
            <w:tcW w:w="1134" w:type="dxa"/>
            <w:tcBorders>
              <w:top w:val="single" w:sz="4" w:space="0" w:color="000000"/>
              <w:left w:val="single" w:sz="4" w:space="0" w:color="000000"/>
              <w:bottom w:val="single" w:sz="4" w:space="0" w:color="000000"/>
              <w:right w:val="single" w:sz="4" w:space="0" w:color="000000"/>
            </w:tcBorders>
          </w:tcPr>
          <w:p w14:paraId="5D3FEF51" w14:textId="77777777" w:rsidR="009B6D90" w:rsidRPr="00D56CD8" w:rsidRDefault="009B6D90" w:rsidP="00A64FF5">
            <w:pPr>
              <w:pStyle w:val="tabteksts"/>
              <w:jc w:val="center"/>
              <w:rPr>
                <w:vertAlign w:val="superscript"/>
              </w:rPr>
            </w:pPr>
            <w:r>
              <w:t>130</w:t>
            </w:r>
            <w:r>
              <w:rPr>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78CCD1D6" w14:textId="77777777" w:rsidR="009B6D90" w:rsidRPr="00BD6389" w:rsidRDefault="009B6D90" w:rsidP="00A64FF5">
            <w:pPr>
              <w:pStyle w:val="tabteksts"/>
              <w:jc w:val="center"/>
              <w:rPr>
                <w:vertAlign w:val="superscript"/>
              </w:rPr>
            </w:pPr>
            <w:r>
              <w:t>130</w:t>
            </w:r>
          </w:p>
        </w:tc>
        <w:tc>
          <w:tcPr>
            <w:tcW w:w="1139" w:type="dxa"/>
            <w:tcBorders>
              <w:top w:val="single" w:sz="4" w:space="0" w:color="000000"/>
              <w:left w:val="single" w:sz="4" w:space="0" w:color="000000"/>
              <w:bottom w:val="single" w:sz="4" w:space="0" w:color="000000"/>
              <w:right w:val="single" w:sz="4" w:space="0" w:color="000000"/>
            </w:tcBorders>
          </w:tcPr>
          <w:p w14:paraId="649AEFA8" w14:textId="77777777" w:rsidR="009B6D90" w:rsidRPr="00BD6389" w:rsidRDefault="009B6D90" w:rsidP="00A64FF5">
            <w:pPr>
              <w:pStyle w:val="tabteksts"/>
              <w:jc w:val="center"/>
            </w:pPr>
            <w:r w:rsidRPr="00D56CD8">
              <w:t>130</w:t>
            </w:r>
          </w:p>
        </w:tc>
      </w:tr>
      <w:tr w:rsidR="009B6D90" w:rsidRPr="00A31B41" w14:paraId="2B4DC6DB" w14:textId="77777777" w:rsidTr="00A64FF5">
        <w:trPr>
          <w:jc w:val="center"/>
        </w:trPr>
        <w:tc>
          <w:tcPr>
            <w:tcW w:w="9072" w:type="dxa"/>
            <w:gridSpan w:val="6"/>
            <w:shd w:val="clear" w:color="auto" w:fill="D9D9D9" w:themeFill="background1" w:themeFillShade="D9"/>
          </w:tcPr>
          <w:p w14:paraId="5233E10E" w14:textId="77777777" w:rsidR="009B6D90" w:rsidRPr="00A31B41" w:rsidRDefault="009B6D90" w:rsidP="00A64FF5">
            <w:pPr>
              <w:pStyle w:val="tabteksts"/>
              <w:jc w:val="center"/>
              <w:rPr>
                <w:szCs w:val="18"/>
              </w:rPr>
            </w:pPr>
            <w:r w:rsidRPr="00A31B41">
              <w:rPr>
                <w:bCs/>
                <w:lang w:eastAsia="lv-LV"/>
              </w:rPr>
              <w:t>Sniegts atbalsts iedzīvotājiem un komersantiem patērētāju tiesību jomā</w:t>
            </w:r>
          </w:p>
        </w:tc>
      </w:tr>
      <w:tr w:rsidR="009B6D90" w:rsidRPr="00A31B41" w14:paraId="731CDB34" w14:textId="77777777" w:rsidTr="00A64FF5">
        <w:trPr>
          <w:jc w:val="center"/>
        </w:trPr>
        <w:tc>
          <w:tcPr>
            <w:tcW w:w="3397" w:type="dxa"/>
          </w:tcPr>
          <w:p w14:paraId="61D28132" w14:textId="77777777" w:rsidR="009B6D90" w:rsidRPr="005B5276" w:rsidRDefault="009B6D90" w:rsidP="00A64FF5">
            <w:pPr>
              <w:pStyle w:val="tabteksts"/>
              <w:jc w:val="both"/>
            </w:pPr>
            <w:bookmarkStart w:id="32" w:name="_Hlk178929444"/>
            <w:r w:rsidRPr="005B5276">
              <w:t>Izskatīti patērētāju iesniegumi un sūdzības (skaits)</w:t>
            </w:r>
            <w:bookmarkEnd w:id="32"/>
          </w:p>
        </w:tc>
        <w:tc>
          <w:tcPr>
            <w:tcW w:w="1134" w:type="dxa"/>
          </w:tcPr>
          <w:p w14:paraId="63B3397F" w14:textId="77777777" w:rsidR="009B6D90" w:rsidRPr="00AC276E" w:rsidRDefault="009B6D90" w:rsidP="00A64FF5">
            <w:pPr>
              <w:pStyle w:val="tabteksts"/>
              <w:jc w:val="center"/>
            </w:pPr>
            <w:r w:rsidRPr="00AC276E">
              <w:t>3 663</w:t>
            </w:r>
          </w:p>
        </w:tc>
        <w:tc>
          <w:tcPr>
            <w:tcW w:w="1134" w:type="dxa"/>
          </w:tcPr>
          <w:p w14:paraId="6DB1B146" w14:textId="77777777" w:rsidR="009B6D90" w:rsidRPr="00A31B41" w:rsidRDefault="009B6D90" w:rsidP="00A64FF5">
            <w:pPr>
              <w:pStyle w:val="tabteksts"/>
              <w:jc w:val="center"/>
            </w:pPr>
            <w:r w:rsidRPr="00D54213">
              <w:t>3 000</w:t>
            </w:r>
          </w:p>
        </w:tc>
        <w:tc>
          <w:tcPr>
            <w:tcW w:w="1134" w:type="dxa"/>
          </w:tcPr>
          <w:p w14:paraId="54EAB919" w14:textId="77777777" w:rsidR="009B6D90" w:rsidRPr="00D54213" w:rsidRDefault="009B6D90" w:rsidP="00A64FF5">
            <w:pPr>
              <w:pStyle w:val="tabteksts"/>
              <w:jc w:val="center"/>
            </w:pPr>
            <w:r w:rsidRPr="00D54213">
              <w:t>3 000</w:t>
            </w:r>
          </w:p>
        </w:tc>
        <w:tc>
          <w:tcPr>
            <w:tcW w:w="1134" w:type="dxa"/>
          </w:tcPr>
          <w:p w14:paraId="4BCBD8DC" w14:textId="77777777" w:rsidR="009B6D90" w:rsidRPr="00D54213" w:rsidRDefault="009B6D90" w:rsidP="00A64FF5">
            <w:pPr>
              <w:pStyle w:val="tabteksts"/>
              <w:jc w:val="center"/>
              <w:rPr>
                <w:vertAlign w:val="superscript"/>
              </w:rPr>
            </w:pPr>
            <w:r w:rsidRPr="00D54213">
              <w:t>3 000</w:t>
            </w:r>
          </w:p>
        </w:tc>
        <w:tc>
          <w:tcPr>
            <w:tcW w:w="1139" w:type="dxa"/>
          </w:tcPr>
          <w:p w14:paraId="664B5586" w14:textId="77777777" w:rsidR="009B6D90" w:rsidRPr="00B2567C" w:rsidRDefault="009B6D90" w:rsidP="00A64FF5">
            <w:pPr>
              <w:pStyle w:val="tabteksts"/>
              <w:jc w:val="center"/>
            </w:pPr>
            <w:r w:rsidRPr="00B2567C">
              <w:t>3 000</w:t>
            </w:r>
          </w:p>
        </w:tc>
      </w:tr>
      <w:tr w:rsidR="009B6D90" w:rsidRPr="00CF69B8" w14:paraId="0D312423" w14:textId="77777777" w:rsidTr="00A64FF5">
        <w:trPr>
          <w:jc w:val="center"/>
        </w:trPr>
        <w:tc>
          <w:tcPr>
            <w:tcW w:w="3397" w:type="dxa"/>
            <w:vAlign w:val="center"/>
          </w:tcPr>
          <w:p w14:paraId="35125ED0" w14:textId="77777777" w:rsidR="009B6D90" w:rsidRPr="005B5276" w:rsidRDefault="009B6D90" w:rsidP="00A64FF5">
            <w:pPr>
              <w:pStyle w:val="tabteksts"/>
              <w:jc w:val="both"/>
            </w:pPr>
            <w:r w:rsidRPr="005B5276">
              <w:t>Alternatīvi risināti patērētāju un komersantu strīdi (skaits)</w:t>
            </w:r>
          </w:p>
        </w:tc>
        <w:tc>
          <w:tcPr>
            <w:tcW w:w="1134" w:type="dxa"/>
          </w:tcPr>
          <w:p w14:paraId="1CCC3465" w14:textId="77777777" w:rsidR="009B6D90" w:rsidRPr="00AC276E" w:rsidRDefault="009B6D90" w:rsidP="00A64FF5">
            <w:pPr>
              <w:pStyle w:val="tabteksts"/>
              <w:jc w:val="center"/>
            </w:pPr>
            <w:r w:rsidRPr="00AC276E">
              <w:t>15</w:t>
            </w:r>
            <w:r>
              <w:t>4</w:t>
            </w:r>
          </w:p>
        </w:tc>
        <w:tc>
          <w:tcPr>
            <w:tcW w:w="1134" w:type="dxa"/>
          </w:tcPr>
          <w:p w14:paraId="6102D092" w14:textId="77777777" w:rsidR="009B6D90" w:rsidRPr="00A31B41" w:rsidRDefault="009B6D90" w:rsidP="00A64FF5">
            <w:pPr>
              <w:pStyle w:val="tabteksts"/>
              <w:jc w:val="center"/>
            </w:pPr>
            <w:r w:rsidRPr="00A31B41">
              <w:t>150</w:t>
            </w:r>
          </w:p>
        </w:tc>
        <w:tc>
          <w:tcPr>
            <w:tcW w:w="1134" w:type="dxa"/>
          </w:tcPr>
          <w:p w14:paraId="44084EA0" w14:textId="77777777" w:rsidR="009B6D90" w:rsidRPr="00D54213" w:rsidRDefault="009B6D90" w:rsidP="00A64FF5">
            <w:pPr>
              <w:pStyle w:val="tabteksts"/>
              <w:jc w:val="center"/>
            </w:pPr>
            <w:r w:rsidRPr="00D54213">
              <w:t>150</w:t>
            </w:r>
          </w:p>
        </w:tc>
        <w:tc>
          <w:tcPr>
            <w:tcW w:w="1134" w:type="dxa"/>
          </w:tcPr>
          <w:p w14:paraId="0DBD24F2" w14:textId="77777777" w:rsidR="009B6D90" w:rsidRPr="00D54213" w:rsidRDefault="009B6D90" w:rsidP="00A64FF5">
            <w:pPr>
              <w:pStyle w:val="tabteksts"/>
              <w:jc w:val="center"/>
            </w:pPr>
            <w:r w:rsidRPr="00D54213">
              <w:t>150</w:t>
            </w:r>
          </w:p>
        </w:tc>
        <w:tc>
          <w:tcPr>
            <w:tcW w:w="1139" w:type="dxa"/>
          </w:tcPr>
          <w:p w14:paraId="2C3F2312" w14:textId="77777777" w:rsidR="009B6D90" w:rsidRPr="00D54213" w:rsidRDefault="009B6D90" w:rsidP="00A64FF5">
            <w:pPr>
              <w:pStyle w:val="tabteksts"/>
              <w:jc w:val="center"/>
            </w:pPr>
            <w:r w:rsidRPr="009A6072">
              <w:t>150</w:t>
            </w:r>
          </w:p>
        </w:tc>
      </w:tr>
      <w:tr w:rsidR="009B6D90" w:rsidRPr="00CF69B8" w14:paraId="19ED94A1" w14:textId="77777777" w:rsidTr="00A64FF5">
        <w:trPr>
          <w:jc w:val="center"/>
        </w:trPr>
        <w:tc>
          <w:tcPr>
            <w:tcW w:w="9072" w:type="dxa"/>
            <w:gridSpan w:val="6"/>
            <w:shd w:val="clear" w:color="auto" w:fill="D9D9D9" w:themeFill="background1" w:themeFillShade="D9"/>
          </w:tcPr>
          <w:p w14:paraId="314407D7" w14:textId="77777777" w:rsidR="009B6D90" w:rsidRPr="00A31B41" w:rsidRDefault="009B6D90" w:rsidP="00A64FF5">
            <w:pPr>
              <w:pStyle w:val="tabteksts"/>
              <w:jc w:val="center"/>
            </w:pPr>
            <w:r w:rsidRPr="00A31B41">
              <w:rPr>
                <w:bCs/>
                <w:lang w:eastAsia="lv-LV"/>
              </w:rPr>
              <w:t>Nodrošināta patērētāju ekonomisko interešu aizsardzība</w:t>
            </w:r>
          </w:p>
        </w:tc>
      </w:tr>
      <w:tr w:rsidR="009B6D90" w:rsidRPr="00CF69B8" w14:paraId="7D10C0CA" w14:textId="77777777" w:rsidTr="00A64FF5">
        <w:trPr>
          <w:jc w:val="center"/>
        </w:trPr>
        <w:tc>
          <w:tcPr>
            <w:tcW w:w="3397" w:type="dxa"/>
            <w:vAlign w:val="center"/>
          </w:tcPr>
          <w:p w14:paraId="4A6BAFF1" w14:textId="77777777" w:rsidR="009B6D90" w:rsidRPr="005B5276" w:rsidRDefault="009B6D90" w:rsidP="00A64FF5">
            <w:pPr>
              <w:pStyle w:val="tabteksts"/>
              <w:jc w:val="both"/>
            </w:pPr>
            <w:r w:rsidRPr="005B5276">
              <w:t xml:space="preserve">Izskatītas administratīvās lietas par patērētāju kolektīvo interešu pārkāpumiem reklāmas, e-komercijas un netaisnīgas </w:t>
            </w:r>
            <w:proofErr w:type="spellStart"/>
            <w:r w:rsidRPr="005B5276">
              <w:t>komercprakses</w:t>
            </w:r>
            <w:proofErr w:type="spellEnd"/>
            <w:r w:rsidRPr="005B5276">
              <w:t xml:space="preserve"> jomās (skaits)</w:t>
            </w:r>
          </w:p>
        </w:tc>
        <w:tc>
          <w:tcPr>
            <w:tcW w:w="1134" w:type="dxa"/>
          </w:tcPr>
          <w:p w14:paraId="20498705" w14:textId="77777777" w:rsidR="009B6D90" w:rsidRPr="00AC276E" w:rsidRDefault="009B6D90" w:rsidP="00A64FF5">
            <w:pPr>
              <w:pStyle w:val="tabteksts"/>
              <w:jc w:val="center"/>
            </w:pPr>
            <w:r w:rsidRPr="00AC276E">
              <w:t>221</w:t>
            </w:r>
          </w:p>
        </w:tc>
        <w:tc>
          <w:tcPr>
            <w:tcW w:w="1134" w:type="dxa"/>
          </w:tcPr>
          <w:p w14:paraId="3FCD95D2" w14:textId="77777777" w:rsidR="009B6D90" w:rsidRPr="00A31B41" w:rsidRDefault="009B6D90" w:rsidP="00A64FF5">
            <w:pPr>
              <w:pStyle w:val="tabteksts"/>
              <w:jc w:val="center"/>
            </w:pPr>
            <w:r w:rsidRPr="00D54213">
              <w:t>215</w:t>
            </w:r>
          </w:p>
        </w:tc>
        <w:tc>
          <w:tcPr>
            <w:tcW w:w="1134" w:type="dxa"/>
          </w:tcPr>
          <w:p w14:paraId="4CF96C4F" w14:textId="77777777" w:rsidR="009B6D90" w:rsidRPr="00D54213" w:rsidRDefault="009B6D90" w:rsidP="00A64FF5">
            <w:pPr>
              <w:pStyle w:val="tabteksts"/>
              <w:jc w:val="center"/>
              <w:rPr>
                <w:highlight w:val="yellow"/>
              </w:rPr>
            </w:pPr>
            <w:r w:rsidRPr="00D54213">
              <w:t>215</w:t>
            </w:r>
          </w:p>
        </w:tc>
        <w:tc>
          <w:tcPr>
            <w:tcW w:w="1134" w:type="dxa"/>
          </w:tcPr>
          <w:p w14:paraId="17BCF66E" w14:textId="77777777" w:rsidR="009B6D90" w:rsidRPr="00D54213" w:rsidRDefault="009B6D90" w:rsidP="00A64FF5">
            <w:pPr>
              <w:pStyle w:val="tabteksts"/>
              <w:jc w:val="center"/>
              <w:rPr>
                <w:highlight w:val="yellow"/>
              </w:rPr>
            </w:pPr>
            <w:r w:rsidRPr="00D54213">
              <w:t>215</w:t>
            </w:r>
          </w:p>
        </w:tc>
        <w:tc>
          <w:tcPr>
            <w:tcW w:w="1139" w:type="dxa"/>
          </w:tcPr>
          <w:p w14:paraId="4746AABC" w14:textId="77777777" w:rsidR="009B6D90" w:rsidRPr="00A127C6" w:rsidRDefault="009B6D90" w:rsidP="00A64FF5">
            <w:pPr>
              <w:pStyle w:val="tabteksts"/>
              <w:jc w:val="center"/>
            </w:pPr>
            <w:r w:rsidRPr="00A127C6">
              <w:t>215</w:t>
            </w:r>
          </w:p>
        </w:tc>
      </w:tr>
      <w:tr w:rsidR="009B6D90" w:rsidRPr="00CF69B8" w14:paraId="3A9332D0" w14:textId="77777777" w:rsidTr="00A64FF5">
        <w:trPr>
          <w:jc w:val="center"/>
        </w:trPr>
        <w:tc>
          <w:tcPr>
            <w:tcW w:w="3397" w:type="dxa"/>
          </w:tcPr>
          <w:p w14:paraId="06C10510" w14:textId="77777777" w:rsidR="009B6D90" w:rsidRPr="00BD6389" w:rsidRDefault="009B6D90" w:rsidP="00A64FF5">
            <w:pPr>
              <w:pStyle w:val="tabteksts"/>
              <w:jc w:val="both"/>
            </w:pPr>
            <w:r w:rsidRPr="00BD6389">
              <w:t>Licencēto tūrisma pakalpojumu sniedzēju licences prasību ievērošanas pārbaudes (skaits)</w:t>
            </w:r>
          </w:p>
        </w:tc>
        <w:tc>
          <w:tcPr>
            <w:tcW w:w="1134" w:type="dxa"/>
          </w:tcPr>
          <w:p w14:paraId="35EBFE12" w14:textId="77777777" w:rsidR="009B6D90" w:rsidRPr="00AC276E" w:rsidRDefault="009B6D90" w:rsidP="00A64FF5">
            <w:pPr>
              <w:pStyle w:val="tabteksts"/>
              <w:jc w:val="center"/>
            </w:pPr>
            <w:r w:rsidRPr="00AC276E">
              <w:t>189</w:t>
            </w:r>
          </w:p>
        </w:tc>
        <w:tc>
          <w:tcPr>
            <w:tcW w:w="1134" w:type="dxa"/>
          </w:tcPr>
          <w:p w14:paraId="397EC86A" w14:textId="77777777" w:rsidR="009B6D90" w:rsidRPr="00BD6389" w:rsidRDefault="009B6D90" w:rsidP="00A64FF5">
            <w:pPr>
              <w:pStyle w:val="tabteksts"/>
              <w:jc w:val="center"/>
            </w:pPr>
            <w:r w:rsidRPr="00BD6389">
              <w:t>50</w:t>
            </w:r>
          </w:p>
        </w:tc>
        <w:tc>
          <w:tcPr>
            <w:tcW w:w="1134" w:type="dxa"/>
          </w:tcPr>
          <w:p w14:paraId="4FDB561C" w14:textId="77777777" w:rsidR="009B6D90" w:rsidRPr="00654E5A" w:rsidRDefault="009B6D90" w:rsidP="00A64FF5">
            <w:pPr>
              <w:pStyle w:val="tabteksts"/>
              <w:jc w:val="center"/>
              <w:rPr>
                <w:vertAlign w:val="superscript"/>
              </w:rPr>
            </w:pPr>
            <w:r>
              <w:t>1</w:t>
            </w:r>
            <w:r w:rsidRPr="00BD6389">
              <w:t>50</w:t>
            </w:r>
            <w:r>
              <w:rPr>
                <w:vertAlign w:val="superscript"/>
              </w:rPr>
              <w:t>3</w:t>
            </w:r>
          </w:p>
        </w:tc>
        <w:tc>
          <w:tcPr>
            <w:tcW w:w="1134" w:type="dxa"/>
          </w:tcPr>
          <w:p w14:paraId="2C835494" w14:textId="77777777" w:rsidR="009B6D90" w:rsidRPr="00BD6389" w:rsidRDefault="009B6D90" w:rsidP="00A64FF5">
            <w:pPr>
              <w:pStyle w:val="tabteksts"/>
              <w:jc w:val="center"/>
            </w:pPr>
            <w:r>
              <w:t>1</w:t>
            </w:r>
            <w:r w:rsidRPr="00BD6389">
              <w:t>50</w:t>
            </w:r>
          </w:p>
        </w:tc>
        <w:tc>
          <w:tcPr>
            <w:tcW w:w="1139" w:type="dxa"/>
          </w:tcPr>
          <w:p w14:paraId="45507487" w14:textId="77777777" w:rsidR="009B6D90" w:rsidRPr="00A127C6" w:rsidRDefault="009B6D90" w:rsidP="00A64FF5">
            <w:pPr>
              <w:pStyle w:val="tabteksts"/>
              <w:jc w:val="center"/>
            </w:pPr>
            <w:r w:rsidRPr="00A127C6">
              <w:t>150</w:t>
            </w:r>
          </w:p>
        </w:tc>
      </w:tr>
      <w:tr w:rsidR="009B6D90" w:rsidRPr="00CF69B8" w14:paraId="6B2E9944" w14:textId="77777777" w:rsidTr="00A64FF5">
        <w:trPr>
          <w:jc w:val="center"/>
        </w:trPr>
        <w:tc>
          <w:tcPr>
            <w:tcW w:w="3397" w:type="dxa"/>
          </w:tcPr>
          <w:p w14:paraId="3C113240" w14:textId="77777777" w:rsidR="009B6D90" w:rsidRPr="00654E5A" w:rsidRDefault="009B6D90" w:rsidP="00A64FF5">
            <w:pPr>
              <w:pStyle w:val="tabteksts"/>
              <w:jc w:val="both"/>
            </w:pPr>
            <w:proofErr w:type="spellStart"/>
            <w:r w:rsidRPr="00654E5A">
              <w:t>Nebanku</w:t>
            </w:r>
            <w:proofErr w:type="spellEnd"/>
            <w:r w:rsidRPr="00654E5A">
              <w:t xml:space="preserve"> kredīta devēju licencēšana un uzraudzība (skaits)</w:t>
            </w:r>
          </w:p>
        </w:tc>
        <w:tc>
          <w:tcPr>
            <w:tcW w:w="1134" w:type="dxa"/>
          </w:tcPr>
          <w:p w14:paraId="7AC18F2C" w14:textId="77777777" w:rsidR="009B6D90" w:rsidRPr="00654E5A" w:rsidRDefault="009B6D90" w:rsidP="00A64FF5">
            <w:pPr>
              <w:pStyle w:val="tabteksts"/>
              <w:jc w:val="center"/>
            </w:pPr>
            <w:r w:rsidRPr="00654E5A">
              <w:rPr>
                <w:szCs w:val="18"/>
              </w:rPr>
              <w:t>37</w:t>
            </w:r>
          </w:p>
        </w:tc>
        <w:tc>
          <w:tcPr>
            <w:tcW w:w="1134" w:type="dxa"/>
          </w:tcPr>
          <w:p w14:paraId="6E9E8796" w14:textId="77777777" w:rsidR="009B6D90" w:rsidRPr="00654E5A" w:rsidRDefault="009B6D90" w:rsidP="00A64FF5">
            <w:pPr>
              <w:pStyle w:val="tabteksts"/>
              <w:jc w:val="center"/>
            </w:pPr>
            <w:r w:rsidRPr="00654E5A">
              <w:t>39</w:t>
            </w:r>
          </w:p>
        </w:tc>
        <w:tc>
          <w:tcPr>
            <w:tcW w:w="1134" w:type="dxa"/>
          </w:tcPr>
          <w:p w14:paraId="52C48864" w14:textId="77777777" w:rsidR="009B6D90" w:rsidRPr="00654E5A" w:rsidRDefault="009B6D90" w:rsidP="00A64FF5">
            <w:pPr>
              <w:pStyle w:val="tabteksts"/>
              <w:jc w:val="center"/>
              <w:rPr>
                <w:vertAlign w:val="superscript"/>
              </w:rPr>
            </w:pPr>
            <w:r w:rsidRPr="00654E5A">
              <w:t>37</w:t>
            </w:r>
          </w:p>
        </w:tc>
        <w:tc>
          <w:tcPr>
            <w:tcW w:w="1134" w:type="dxa"/>
          </w:tcPr>
          <w:p w14:paraId="58B14AC1" w14:textId="77777777" w:rsidR="009B6D90" w:rsidRPr="00654E5A" w:rsidRDefault="009B6D90" w:rsidP="00A64FF5">
            <w:pPr>
              <w:pStyle w:val="tabteksts"/>
              <w:jc w:val="center"/>
            </w:pPr>
            <w:r w:rsidRPr="00654E5A">
              <w:t>37</w:t>
            </w:r>
          </w:p>
        </w:tc>
        <w:tc>
          <w:tcPr>
            <w:tcW w:w="1139" w:type="dxa"/>
          </w:tcPr>
          <w:p w14:paraId="248DB391" w14:textId="77777777" w:rsidR="009B6D90" w:rsidRPr="00654E5A" w:rsidRDefault="009B6D90" w:rsidP="00A64FF5">
            <w:pPr>
              <w:pStyle w:val="tabteksts"/>
              <w:jc w:val="center"/>
            </w:pPr>
            <w:r w:rsidRPr="00654E5A">
              <w:t>37</w:t>
            </w:r>
          </w:p>
        </w:tc>
      </w:tr>
      <w:tr w:rsidR="009B6D90" w:rsidRPr="00CF69B8" w14:paraId="278B3EE9" w14:textId="77777777" w:rsidTr="00A64FF5">
        <w:trPr>
          <w:jc w:val="center"/>
        </w:trPr>
        <w:tc>
          <w:tcPr>
            <w:tcW w:w="3397" w:type="dxa"/>
          </w:tcPr>
          <w:p w14:paraId="75BAAC80" w14:textId="77777777" w:rsidR="009B6D90" w:rsidRPr="005B5276" w:rsidRDefault="009B6D90" w:rsidP="00A64FF5">
            <w:pPr>
              <w:pStyle w:val="tabteksts"/>
              <w:jc w:val="both"/>
            </w:pPr>
            <w:proofErr w:type="spellStart"/>
            <w:r w:rsidRPr="005B5276">
              <w:t>Ārpustiesas</w:t>
            </w:r>
            <w:proofErr w:type="spellEnd"/>
            <w:r w:rsidRPr="005B5276">
              <w:t xml:space="preserve"> parādu atgūšanas pakalpojumu sniedzēju licencēšana un uzraudzība (skaits)</w:t>
            </w:r>
          </w:p>
        </w:tc>
        <w:tc>
          <w:tcPr>
            <w:tcW w:w="1134" w:type="dxa"/>
          </w:tcPr>
          <w:p w14:paraId="1578B2CC" w14:textId="77777777" w:rsidR="009B6D90" w:rsidRPr="00AC276E" w:rsidRDefault="009B6D90" w:rsidP="00A64FF5">
            <w:pPr>
              <w:pStyle w:val="tabteksts"/>
              <w:jc w:val="center"/>
            </w:pPr>
            <w:r w:rsidRPr="00AC276E">
              <w:t>19</w:t>
            </w:r>
          </w:p>
        </w:tc>
        <w:tc>
          <w:tcPr>
            <w:tcW w:w="1134" w:type="dxa"/>
          </w:tcPr>
          <w:p w14:paraId="526FFF2B" w14:textId="77777777" w:rsidR="009B6D90" w:rsidRPr="00B55410" w:rsidRDefault="009B6D90" w:rsidP="00A64FF5">
            <w:pPr>
              <w:pStyle w:val="tabteksts"/>
              <w:jc w:val="center"/>
            </w:pPr>
            <w:r w:rsidRPr="00B55410">
              <w:t>20</w:t>
            </w:r>
          </w:p>
        </w:tc>
        <w:tc>
          <w:tcPr>
            <w:tcW w:w="1134" w:type="dxa"/>
          </w:tcPr>
          <w:p w14:paraId="2D9D0444" w14:textId="77777777" w:rsidR="009B6D90" w:rsidRPr="00B55410" w:rsidRDefault="009B6D90" w:rsidP="00A64FF5">
            <w:pPr>
              <w:pStyle w:val="tabteksts"/>
              <w:jc w:val="center"/>
              <w:rPr>
                <w:highlight w:val="yellow"/>
                <w:vertAlign w:val="superscript"/>
              </w:rPr>
            </w:pPr>
            <w:r w:rsidRPr="00B55410">
              <w:t>20</w:t>
            </w:r>
          </w:p>
        </w:tc>
        <w:tc>
          <w:tcPr>
            <w:tcW w:w="1134" w:type="dxa"/>
          </w:tcPr>
          <w:p w14:paraId="7BB970E7" w14:textId="77777777" w:rsidR="009B6D90" w:rsidRPr="00B55410" w:rsidRDefault="009B6D90" w:rsidP="00A64FF5">
            <w:pPr>
              <w:pStyle w:val="tabteksts"/>
              <w:jc w:val="center"/>
              <w:rPr>
                <w:highlight w:val="yellow"/>
              </w:rPr>
            </w:pPr>
            <w:r w:rsidRPr="00B55410">
              <w:t>20</w:t>
            </w:r>
          </w:p>
        </w:tc>
        <w:tc>
          <w:tcPr>
            <w:tcW w:w="1139" w:type="dxa"/>
          </w:tcPr>
          <w:p w14:paraId="142D43B5" w14:textId="77777777" w:rsidR="009B6D90" w:rsidRPr="00B55410" w:rsidRDefault="009B6D90" w:rsidP="00A64FF5">
            <w:pPr>
              <w:pStyle w:val="tabteksts"/>
              <w:jc w:val="center"/>
            </w:pPr>
            <w:r w:rsidRPr="00B55410">
              <w:t>20</w:t>
            </w:r>
          </w:p>
        </w:tc>
      </w:tr>
      <w:tr w:rsidR="009B6D90" w:rsidRPr="00CF69B8" w14:paraId="761291C8" w14:textId="77777777" w:rsidTr="00A64FF5">
        <w:trPr>
          <w:jc w:val="center"/>
        </w:trPr>
        <w:tc>
          <w:tcPr>
            <w:tcW w:w="3397" w:type="dxa"/>
          </w:tcPr>
          <w:p w14:paraId="23F9476A" w14:textId="77777777" w:rsidR="009B6D90" w:rsidRPr="005B5276" w:rsidRDefault="009B6D90" w:rsidP="00A64FF5">
            <w:pPr>
              <w:pStyle w:val="tabteksts"/>
              <w:jc w:val="both"/>
            </w:pPr>
            <w:bookmarkStart w:id="33" w:name="_Hlk178855286"/>
            <w:r w:rsidRPr="005B5276">
              <w:t>Kredīta starpnieku un kredīta starpnieku pārstāvju reģistrēšana un uzraudzība (skaits)</w:t>
            </w:r>
          </w:p>
        </w:tc>
        <w:tc>
          <w:tcPr>
            <w:tcW w:w="1134" w:type="dxa"/>
          </w:tcPr>
          <w:p w14:paraId="2D356E06" w14:textId="77777777" w:rsidR="009B6D90" w:rsidRPr="006F56B0" w:rsidRDefault="009B6D90" w:rsidP="00A64FF5">
            <w:pPr>
              <w:pStyle w:val="tabteksts"/>
              <w:jc w:val="center"/>
            </w:pPr>
            <w:r w:rsidRPr="006F56B0">
              <w:t>13</w:t>
            </w:r>
          </w:p>
        </w:tc>
        <w:tc>
          <w:tcPr>
            <w:tcW w:w="1134" w:type="dxa"/>
          </w:tcPr>
          <w:p w14:paraId="75CA9EB7" w14:textId="77777777" w:rsidR="009B6D90" w:rsidRPr="006F56B0" w:rsidRDefault="009B6D90" w:rsidP="00A64FF5">
            <w:pPr>
              <w:pStyle w:val="tabteksts"/>
              <w:jc w:val="center"/>
            </w:pPr>
            <w:r w:rsidRPr="006F56B0">
              <w:t>8</w:t>
            </w:r>
          </w:p>
        </w:tc>
        <w:tc>
          <w:tcPr>
            <w:tcW w:w="1134" w:type="dxa"/>
          </w:tcPr>
          <w:p w14:paraId="7937B7B5" w14:textId="77777777" w:rsidR="009B6D90" w:rsidRPr="006F56B0" w:rsidRDefault="009B6D90" w:rsidP="00A64FF5">
            <w:pPr>
              <w:pStyle w:val="tabteksts"/>
              <w:jc w:val="center"/>
              <w:rPr>
                <w:highlight w:val="yellow"/>
              </w:rPr>
            </w:pPr>
            <w:r>
              <w:t>15</w:t>
            </w:r>
          </w:p>
        </w:tc>
        <w:tc>
          <w:tcPr>
            <w:tcW w:w="1134" w:type="dxa"/>
          </w:tcPr>
          <w:p w14:paraId="698F83E0" w14:textId="77777777" w:rsidR="009B6D90" w:rsidRPr="006F56B0" w:rsidRDefault="009B6D90" w:rsidP="00A64FF5">
            <w:pPr>
              <w:pStyle w:val="tabteksts"/>
              <w:jc w:val="center"/>
              <w:rPr>
                <w:highlight w:val="yellow"/>
              </w:rPr>
            </w:pPr>
            <w:r>
              <w:t>15</w:t>
            </w:r>
          </w:p>
        </w:tc>
        <w:tc>
          <w:tcPr>
            <w:tcW w:w="1139" w:type="dxa"/>
          </w:tcPr>
          <w:p w14:paraId="41C32295" w14:textId="77777777" w:rsidR="009B6D90" w:rsidRPr="006F56B0" w:rsidRDefault="009B6D90" w:rsidP="00A64FF5">
            <w:pPr>
              <w:pStyle w:val="tabteksts"/>
              <w:jc w:val="center"/>
            </w:pPr>
            <w:r>
              <w:t>15</w:t>
            </w:r>
          </w:p>
        </w:tc>
      </w:tr>
      <w:bookmarkEnd w:id="33"/>
      <w:tr w:rsidR="009B6D90" w:rsidRPr="00A31B41" w14:paraId="70D39657" w14:textId="77777777" w:rsidTr="00A64FF5">
        <w:trPr>
          <w:jc w:val="center"/>
        </w:trPr>
        <w:tc>
          <w:tcPr>
            <w:tcW w:w="9072" w:type="dxa"/>
            <w:gridSpan w:val="6"/>
            <w:shd w:val="clear" w:color="auto" w:fill="D9D9D9" w:themeFill="background1" w:themeFillShade="D9"/>
          </w:tcPr>
          <w:p w14:paraId="416F95D3" w14:textId="77777777" w:rsidR="009B6D90" w:rsidRPr="00A31B41" w:rsidRDefault="009B6D90" w:rsidP="00A64FF5">
            <w:pPr>
              <w:pStyle w:val="tabteksts"/>
              <w:jc w:val="center"/>
            </w:pPr>
            <w:r w:rsidRPr="00A31B41">
              <w:rPr>
                <w:szCs w:val="18"/>
              </w:rPr>
              <w:t>Veicinātas saimnieciskās darbības veicēju labprātīgās darbības</w:t>
            </w:r>
          </w:p>
        </w:tc>
      </w:tr>
      <w:tr w:rsidR="009B6D90" w:rsidRPr="00CF69B8" w14:paraId="038F7D2C" w14:textId="77777777" w:rsidTr="00A64FF5">
        <w:trPr>
          <w:jc w:val="center"/>
        </w:trPr>
        <w:tc>
          <w:tcPr>
            <w:tcW w:w="3397" w:type="dxa"/>
            <w:vAlign w:val="center"/>
          </w:tcPr>
          <w:p w14:paraId="003B8DE2" w14:textId="77777777" w:rsidR="009B6D90" w:rsidRPr="005B5276" w:rsidRDefault="009B6D90" w:rsidP="00A64FF5">
            <w:pPr>
              <w:pStyle w:val="tabteksts"/>
              <w:jc w:val="both"/>
            </w:pPr>
            <w:r w:rsidRPr="005B5276">
              <w:rPr>
                <w:szCs w:val="18"/>
              </w:rPr>
              <w:t>Labprātīga pārkāpumu novēršana bez lietas uzsākšanas patērētāju tiesību aizsardzības jomā (%)</w:t>
            </w:r>
          </w:p>
        </w:tc>
        <w:tc>
          <w:tcPr>
            <w:tcW w:w="1134" w:type="dxa"/>
          </w:tcPr>
          <w:p w14:paraId="07BEB766" w14:textId="77777777" w:rsidR="009B6D90" w:rsidRPr="00AC276E" w:rsidRDefault="009B6D90" w:rsidP="00A64FF5">
            <w:pPr>
              <w:pStyle w:val="tabteksts"/>
              <w:jc w:val="center"/>
            </w:pPr>
            <w:r w:rsidRPr="00AC276E">
              <w:rPr>
                <w:szCs w:val="18"/>
              </w:rPr>
              <w:t>53</w:t>
            </w:r>
          </w:p>
        </w:tc>
        <w:tc>
          <w:tcPr>
            <w:tcW w:w="1134" w:type="dxa"/>
          </w:tcPr>
          <w:p w14:paraId="3A8E828C" w14:textId="77777777" w:rsidR="009B6D90" w:rsidRPr="00A31B41" w:rsidRDefault="009B6D90" w:rsidP="00A64FF5">
            <w:pPr>
              <w:pStyle w:val="tabteksts"/>
              <w:jc w:val="center"/>
            </w:pPr>
            <w:r w:rsidRPr="00A31B41">
              <w:rPr>
                <w:szCs w:val="18"/>
              </w:rPr>
              <w:t>50</w:t>
            </w:r>
          </w:p>
        </w:tc>
        <w:tc>
          <w:tcPr>
            <w:tcW w:w="1134" w:type="dxa"/>
          </w:tcPr>
          <w:p w14:paraId="08330973" w14:textId="77777777" w:rsidR="009B6D90" w:rsidRPr="00D54213" w:rsidRDefault="009B6D90" w:rsidP="00A64FF5">
            <w:pPr>
              <w:pStyle w:val="tabteksts"/>
              <w:jc w:val="center"/>
            </w:pPr>
            <w:r w:rsidRPr="00D54213">
              <w:rPr>
                <w:szCs w:val="18"/>
              </w:rPr>
              <w:t>50</w:t>
            </w:r>
          </w:p>
        </w:tc>
        <w:tc>
          <w:tcPr>
            <w:tcW w:w="1134" w:type="dxa"/>
          </w:tcPr>
          <w:p w14:paraId="28FE27BE" w14:textId="77777777" w:rsidR="009B6D90" w:rsidRPr="00D54213" w:rsidRDefault="009B6D90" w:rsidP="00A64FF5">
            <w:pPr>
              <w:pStyle w:val="tabteksts"/>
              <w:jc w:val="center"/>
            </w:pPr>
            <w:r w:rsidRPr="00D54213">
              <w:rPr>
                <w:szCs w:val="18"/>
              </w:rPr>
              <w:t>50</w:t>
            </w:r>
          </w:p>
        </w:tc>
        <w:tc>
          <w:tcPr>
            <w:tcW w:w="1139" w:type="dxa"/>
          </w:tcPr>
          <w:p w14:paraId="394768E2" w14:textId="77777777" w:rsidR="009B6D90" w:rsidRPr="00B55410" w:rsidRDefault="009B6D90" w:rsidP="00A64FF5">
            <w:pPr>
              <w:pStyle w:val="tabteksts"/>
              <w:jc w:val="center"/>
            </w:pPr>
            <w:r w:rsidRPr="00B55410">
              <w:t>50</w:t>
            </w:r>
          </w:p>
        </w:tc>
      </w:tr>
      <w:tr w:rsidR="009B6D90" w:rsidRPr="00CF69B8" w14:paraId="4C96A024" w14:textId="77777777" w:rsidTr="00A64FF5">
        <w:trPr>
          <w:jc w:val="center"/>
        </w:trPr>
        <w:tc>
          <w:tcPr>
            <w:tcW w:w="9072" w:type="dxa"/>
            <w:gridSpan w:val="6"/>
            <w:shd w:val="clear" w:color="auto" w:fill="D9D9D9" w:themeFill="background1" w:themeFillShade="D9"/>
            <w:vAlign w:val="center"/>
          </w:tcPr>
          <w:p w14:paraId="32C1B702" w14:textId="77777777" w:rsidR="009B6D90" w:rsidRPr="00A31B41" w:rsidRDefault="009B6D90" w:rsidP="00A64FF5">
            <w:pPr>
              <w:pStyle w:val="tabteksts"/>
              <w:jc w:val="center"/>
              <w:rPr>
                <w:szCs w:val="18"/>
              </w:rPr>
            </w:pPr>
            <w:r>
              <w:rPr>
                <w:szCs w:val="24"/>
                <w:lang w:eastAsia="lv-LV"/>
              </w:rPr>
              <w:t>Īstenoti i</w:t>
            </w:r>
            <w:r w:rsidRPr="00A31B41">
              <w:rPr>
                <w:szCs w:val="24"/>
                <w:lang w:eastAsia="lv-LV"/>
              </w:rPr>
              <w:t>egūto līdzekļu legalizācijas un terorisma finansēšanas novēršanas pasākum</w:t>
            </w:r>
            <w:r>
              <w:rPr>
                <w:szCs w:val="24"/>
                <w:lang w:eastAsia="lv-LV"/>
              </w:rPr>
              <w:t>i</w:t>
            </w:r>
          </w:p>
        </w:tc>
      </w:tr>
      <w:tr w:rsidR="009B6D90" w:rsidRPr="00CF69B8" w14:paraId="0D7D57C4" w14:textId="77777777" w:rsidTr="00A64FF5">
        <w:trPr>
          <w:jc w:val="center"/>
        </w:trPr>
        <w:tc>
          <w:tcPr>
            <w:tcW w:w="3397" w:type="dxa"/>
            <w:vAlign w:val="center"/>
          </w:tcPr>
          <w:p w14:paraId="498A6BCE" w14:textId="77777777" w:rsidR="009B6D90" w:rsidRPr="005B5276" w:rsidRDefault="009B6D90" w:rsidP="00A64FF5">
            <w:pPr>
              <w:pStyle w:val="tabteksts"/>
              <w:jc w:val="both"/>
              <w:rPr>
                <w:szCs w:val="18"/>
                <w:lang w:eastAsia="lv-LV"/>
              </w:rPr>
            </w:pPr>
            <w:r w:rsidRPr="005B5276">
              <w:rPr>
                <w:szCs w:val="18"/>
                <w:lang w:eastAsia="lv-LV"/>
              </w:rPr>
              <w:t>Subjektu ziņošanas intensitātes pieaugums par NILLTPF aizdomīgiem darījumiem (%)</w:t>
            </w:r>
          </w:p>
        </w:tc>
        <w:tc>
          <w:tcPr>
            <w:tcW w:w="1134" w:type="dxa"/>
          </w:tcPr>
          <w:p w14:paraId="5E5698CC" w14:textId="77777777" w:rsidR="009B6D90" w:rsidRPr="00AC276E" w:rsidRDefault="009B6D90" w:rsidP="00A64FF5">
            <w:pPr>
              <w:pStyle w:val="tabteksts"/>
              <w:jc w:val="center"/>
              <w:rPr>
                <w:szCs w:val="18"/>
              </w:rPr>
            </w:pPr>
            <w:r w:rsidRPr="00AC276E">
              <w:rPr>
                <w:szCs w:val="18"/>
              </w:rPr>
              <w:t>19</w:t>
            </w:r>
            <w:r>
              <w:rPr>
                <w:szCs w:val="18"/>
              </w:rPr>
              <w:t>,</w:t>
            </w:r>
            <w:r w:rsidRPr="00AC276E">
              <w:rPr>
                <w:szCs w:val="18"/>
              </w:rPr>
              <w:t>3</w:t>
            </w:r>
          </w:p>
        </w:tc>
        <w:tc>
          <w:tcPr>
            <w:tcW w:w="1134" w:type="dxa"/>
          </w:tcPr>
          <w:p w14:paraId="3B30B795" w14:textId="77777777" w:rsidR="009B6D90" w:rsidRPr="00EC26C2" w:rsidRDefault="009B6D90" w:rsidP="00A64FF5">
            <w:pPr>
              <w:pStyle w:val="tabteksts"/>
              <w:jc w:val="center"/>
              <w:rPr>
                <w:szCs w:val="18"/>
              </w:rPr>
            </w:pPr>
            <w:r w:rsidRPr="00EC26C2">
              <w:rPr>
                <w:szCs w:val="18"/>
              </w:rPr>
              <w:t>20</w:t>
            </w:r>
          </w:p>
        </w:tc>
        <w:tc>
          <w:tcPr>
            <w:tcW w:w="1134" w:type="dxa"/>
          </w:tcPr>
          <w:p w14:paraId="56FF9111" w14:textId="77777777" w:rsidR="009B6D90" w:rsidRPr="00D54213" w:rsidRDefault="009B6D90" w:rsidP="00A64FF5">
            <w:pPr>
              <w:pStyle w:val="tabteksts"/>
              <w:jc w:val="center"/>
              <w:rPr>
                <w:szCs w:val="18"/>
              </w:rPr>
            </w:pPr>
            <w:r w:rsidRPr="00D54213">
              <w:rPr>
                <w:szCs w:val="18"/>
              </w:rPr>
              <w:t>20</w:t>
            </w:r>
          </w:p>
        </w:tc>
        <w:tc>
          <w:tcPr>
            <w:tcW w:w="1134" w:type="dxa"/>
          </w:tcPr>
          <w:p w14:paraId="256D0D06" w14:textId="77777777" w:rsidR="009B6D90" w:rsidRPr="00D54213" w:rsidRDefault="009B6D90" w:rsidP="00A64FF5">
            <w:pPr>
              <w:pStyle w:val="tabteksts"/>
              <w:jc w:val="center"/>
              <w:rPr>
                <w:szCs w:val="18"/>
              </w:rPr>
            </w:pPr>
            <w:r w:rsidRPr="00D54213">
              <w:rPr>
                <w:szCs w:val="18"/>
              </w:rPr>
              <w:t>20</w:t>
            </w:r>
          </w:p>
        </w:tc>
        <w:tc>
          <w:tcPr>
            <w:tcW w:w="1139" w:type="dxa"/>
          </w:tcPr>
          <w:p w14:paraId="63995C78" w14:textId="77777777" w:rsidR="009B6D90" w:rsidRPr="00D54213" w:rsidRDefault="009B6D90" w:rsidP="00A64FF5">
            <w:pPr>
              <w:pStyle w:val="tabteksts"/>
              <w:jc w:val="center"/>
              <w:rPr>
                <w:szCs w:val="18"/>
              </w:rPr>
            </w:pPr>
            <w:r w:rsidRPr="00B37835">
              <w:rPr>
                <w:szCs w:val="18"/>
              </w:rPr>
              <w:t>20</w:t>
            </w:r>
          </w:p>
        </w:tc>
      </w:tr>
      <w:tr w:rsidR="009B6D90" w:rsidRPr="00CF69B8" w14:paraId="41442372" w14:textId="77777777" w:rsidTr="00A64FF5">
        <w:trPr>
          <w:jc w:val="center"/>
        </w:trPr>
        <w:tc>
          <w:tcPr>
            <w:tcW w:w="9072" w:type="dxa"/>
            <w:gridSpan w:val="6"/>
            <w:shd w:val="clear" w:color="auto" w:fill="D9D9D9" w:themeFill="background1" w:themeFillShade="D9"/>
            <w:vAlign w:val="center"/>
          </w:tcPr>
          <w:p w14:paraId="1C9CAA76" w14:textId="77777777" w:rsidR="009B6D90" w:rsidRPr="00E354D1" w:rsidRDefault="009B6D90" w:rsidP="00A64FF5">
            <w:pPr>
              <w:pStyle w:val="tabteksts"/>
              <w:jc w:val="center"/>
              <w:rPr>
                <w:szCs w:val="18"/>
              </w:rPr>
            </w:pPr>
            <w:r w:rsidRPr="00E354D1">
              <w:rPr>
                <w:rFonts w:eastAsia="Calibri"/>
              </w:rPr>
              <w:t>Izveidota finansējuma piešķiršanas shēma biedrībām patērētāju kolektīvo prasību virzīšanai</w:t>
            </w:r>
          </w:p>
        </w:tc>
      </w:tr>
      <w:tr w:rsidR="009B6D90" w:rsidRPr="00CF69B8" w14:paraId="01A5ECCB" w14:textId="77777777" w:rsidTr="00A64FF5">
        <w:trPr>
          <w:jc w:val="center"/>
        </w:trPr>
        <w:tc>
          <w:tcPr>
            <w:tcW w:w="3397" w:type="dxa"/>
          </w:tcPr>
          <w:p w14:paraId="6E109731" w14:textId="77777777" w:rsidR="009B6D90" w:rsidRPr="005B5276" w:rsidRDefault="009B6D90" w:rsidP="00A64FF5">
            <w:pPr>
              <w:pStyle w:val="tabteksts"/>
              <w:jc w:val="both"/>
              <w:rPr>
                <w:szCs w:val="18"/>
                <w:lang w:eastAsia="lv-LV"/>
              </w:rPr>
            </w:pPr>
            <w:r>
              <w:rPr>
                <w:rFonts w:eastAsia="Calibri"/>
                <w:iCs/>
              </w:rPr>
              <w:t>F</w:t>
            </w:r>
            <w:r w:rsidRPr="00DE72DB">
              <w:rPr>
                <w:rFonts w:eastAsia="Calibri"/>
                <w:iCs/>
              </w:rPr>
              <w:t>inansējuma piešķiršanas shēma biedrībām patērētāju kolektīvo prasību virzīšanai (skaits)</w:t>
            </w:r>
          </w:p>
        </w:tc>
        <w:tc>
          <w:tcPr>
            <w:tcW w:w="1134" w:type="dxa"/>
          </w:tcPr>
          <w:p w14:paraId="0D851748" w14:textId="77777777" w:rsidR="009B6D90" w:rsidRPr="00D54213" w:rsidRDefault="009B6D90" w:rsidP="00A64FF5">
            <w:pPr>
              <w:pStyle w:val="tabteksts"/>
              <w:jc w:val="center"/>
              <w:rPr>
                <w:szCs w:val="18"/>
              </w:rPr>
            </w:pPr>
            <w:r w:rsidRPr="00D54213">
              <w:t>-</w:t>
            </w:r>
          </w:p>
        </w:tc>
        <w:tc>
          <w:tcPr>
            <w:tcW w:w="1134" w:type="dxa"/>
          </w:tcPr>
          <w:p w14:paraId="45DAEEF6" w14:textId="77777777" w:rsidR="009B6D90" w:rsidRPr="00E354D1" w:rsidRDefault="009B6D90" w:rsidP="00A64FF5">
            <w:pPr>
              <w:pStyle w:val="tabteksts"/>
              <w:jc w:val="center"/>
              <w:rPr>
                <w:szCs w:val="18"/>
              </w:rPr>
            </w:pPr>
            <w:r w:rsidRPr="00E354D1">
              <w:rPr>
                <w:rFonts w:eastAsia="Calibri"/>
              </w:rPr>
              <w:t>1</w:t>
            </w:r>
          </w:p>
        </w:tc>
        <w:tc>
          <w:tcPr>
            <w:tcW w:w="1134" w:type="dxa"/>
          </w:tcPr>
          <w:p w14:paraId="7B0E29FB" w14:textId="77777777" w:rsidR="009B6D90" w:rsidRPr="00E354D1" w:rsidRDefault="009B6D90" w:rsidP="00A64FF5">
            <w:pPr>
              <w:pStyle w:val="tabteksts"/>
              <w:jc w:val="center"/>
              <w:rPr>
                <w:szCs w:val="18"/>
              </w:rPr>
            </w:pPr>
            <w:r w:rsidRPr="00E354D1">
              <w:rPr>
                <w:rFonts w:eastAsia="Calibri"/>
              </w:rPr>
              <w:t>1</w:t>
            </w:r>
          </w:p>
        </w:tc>
        <w:tc>
          <w:tcPr>
            <w:tcW w:w="1134" w:type="dxa"/>
          </w:tcPr>
          <w:p w14:paraId="696D817C" w14:textId="77777777" w:rsidR="009B6D90" w:rsidRPr="00E354D1" w:rsidRDefault="009B6D90" w:rsidP="00A64FF5">
            <w:pPr>
              <w:pStyle w:val="tabteksts"/>
              <w:jc w:val="center"/>
              <w:rPr>
                <w:szCs w:val="18"/>
              </w:rPr>
            </w:pPr>
            <w:r w:rsidRPr="00E354D1">
              <w:rPr>
                <w:rFonts w:eastAsia="Calibri"/>
              </w:rPr>
              <w:t>1</w:t>
            </w:r>
          </w:p>
        </w:tc>
        <w:tc>
          <w:tcPr>
            <w:tcW w:w="1139" w:type="dxa"/>
          </w:tcPr>
          <w:p w14:paraId="290D6344" w14:textId="77777777" w:rsidR="009B6D90" w:rsidRPr="003D5AA0" w:rsidRDefault="009B6D90" w:rsidP="00A64FF5">
            <w:pPr>
              <w:pStyle w:val="tabteksts"/>
              <w:jc w:val="center"/>
              <w:rPr>
                <w:szCs w:val="18"/>
              </w:rPr>
            </w:pPr>
            <w:r w:rsidRPr="003D5AA0">
              <w:rPr>
                <w:szCs w:val="18"/>
              </w:rPr>
              <w:t>1</w:t>
            </w:r>
          </w:p>
        </w:tc>
      </w:tr>
      <w:tr w:rsidR="009B6D90" w:rsidRPr="00CF69B8" w14:paraId="7DB2CE90" w14:textId="77777777" w:rsidTr="00A64FF5">
        <w:trPr>
          <w:jc w:val="center"/>
        </w:trPr>
        <w:tc>
          <w:tcPr>
            <w:tcW w:w="3397" w:type="dxa"/>
          </w:tcPr>
          <w:p w14:paraId="5579C6FD" w14:textId="77777777" w:rsidR="009B6D90" w:rsidRPr="005B5276" w:rsidRDefault="009B6D90" w:rsidP="00A64FF5">
            <w:pPr>
              <w:pStyle w:val="tabteksts"/>
              <w:jc w:val="both"/>
              <w:rPr>
                <w:szCs w:val="18"/>
                <w:lang w:eastAsia="lv-LV"/>
              </w:rPr>
            </w:pPr>
            <w:r w:rsidRPr="00DE72DB">
              <w:rPr>
                <w:rFonts w:eastAsia="Calibri"/>
                <w:iCs/>
              </w:rPr>
              <w:t>Veikta kvalificēto institūciju apmācība</w:t>
            </w:r>
            <w:r>
              <w:rPr>
                <w:rFonts w:eastAsia="Calibri"/>
                <w:iCs/>
              </w:rPr>
              <w:t xml:space="preserve"> (skaits)</w:t>
            </w:r>
          </w:p>
        </w:tc>
        <w:tc>
          <w:tcPr>
            <w:tcW w:w="1134" w:type="dxa"/>
          </w:tcPr>
          <w:p w14:paraId="3BD3CE4C" w14:textId="77777777" w:rsidR="009B6D90" w:rsidRPr="00D54213" w:rsidRDefault="009B6D90" w:rsidP="00A64FF5">
            <w:pPr>
              <w:pStyle w:val="tabteksts"/>
              <w:jc w:val="center"/>
              <w:rPr>
                <w:szCs w:val="18"/>
              </w:rPr>
            </w:pPr>
            <w:r w:rsidRPr="00D54213">
              <w:rPr>
                <w:rFonts w:eastAsia="Calibri"/>
              </w:rPr>
              <w:t>-</w:t>
            </w:r>
          </w:p>
        </w:tc>
        <w:tc>
          <w:tcPr>
            <w:tcW w:w="1134" w:type="dxa"/>
          </w:tcPr>
          <w:p w14:paraId="479E1E9D" w14:textId="77777777" w:rsidR="009B6D90" w:rsidRPr="00E354D1" w:rsidRDefault="009B6D90" w:rsidP="00A64FF5">
            <w:pPr>
              <w:pStyle w:val="tabteksts"/>
              <w:jc w:val="center"/>
              <w:rPr>
                <w:szCs w:val="18"/>
              </w:rPr>
            </w:pPr>
            <w:r w:rsidRPr="00E354D1">
              <w:rPr>
                <w:rFonts w:eastAsia="Calibri"/>
              </w:rPr>
              <w:t>1</w:t>
            </w:r>
          </w:p>
        </w:tc>
        <w:tc>
          <w:tcPr>
            <w:tcW w:w="1134" w:type="dxa"/>
          </w:tcPr>
          <w:p w14:paraId="1809412F" w14:textId="77777777" w:rsidR="009B6D90" w:rsidRPr="00E354D1" w:rsidRDefault="009B6D90" w:rsidP="00A64FF5">
            <w:pPr>
              <w:pStyle w:val="tabteksts"/>
              <w:jc w:val="center"/>
              <w:rPr>
                <w:szCs w:val="18"/>
              </w:rPr>
            </w:pPr>
            <w:r w:rsidRPr="00E354D1">
              <w:t>1</w:t>
            </w:r>
          </w:p>
        </w:tc>
        <w:tc>
          <w:tcPr>
            <w:tcW w:w="1134" w:type="dxa"/>
          </w:tcPr>
          <w:p w14:paraId="36165AE0" w14:textId="77777777" w:rsidR="009B6D90" w:rsidRPr="00E354D1" w:rsidRDefault="009B6D90" w:rsidP="00A64FF5">
            <w:pPr>
              <w:pStyle w:val="tabteksts"/>
              <w:jc w:val="center"/>
              <w:rPr>
                <w:szCs w:val="18"/>
              </w:rPr>
            </w:pPr>
            <w:r w:rsidRPr="00E354D1">
              <w:t>1</w:t>
            </w:r>
          </w:p>
        </w:tc>
        <w:tc>
          <w:tcPr>
            <w:tcW w:w="1139" w:type="dxa"/>
          </w:tcPr>
          <w:p w14:paraId="12A92310" w14:textId="77777777" w:rsidR="009B6D90" w:rsidRPr="003D5AA0" w:rsidRDefault="009B6D90" w:rsidP="00A64FF5">
            <w:pPr>
              <w:pStyle w:val="tabteksts"/>
              <w:jc w:val="center"/>
              <w:rPr>
                <w:szCs w:val="18"/>
              </w:rPr>
            </w:pPr>
            <w:r w:rsidRPr="003D5AA0">
              <w:rPr>
                <w:szCs w:val="18"/>
              </w:rPr>
              <w:t>1</w:t>
            </w:r>
          </w:p>
        </w:tc>
      </w:tr>
      <w:tr w:rsidR="009B6D90" w:rsidRPr="00CF69B8" w14:paraId="7BE33590" w14:textId="77777777" w:rsidTr="00A64FF5">
        <w:trPr>
          <w:jc w:val="center"/>
        </w:trPr>
        <w:tc>
          <w:tcPr>
            <w:tcW w:w="9072" w:type="dxa"/>
            <w:gridSpan w:val="6"/>
            <w:shd w:val="clear" w:color="auto" w:fill="D9D9D9" w:themeFill="background1" w:themeFillShade="D9"/>
            <w:vAlign w:val="center"/>
          </w:tcPr>
          <w:p w14:paraId="4FAB5B87" w14:textId="77777777" w:rsidR="009B6D90" w:rsidRPr="0042274A" w:rsidRDefault="009B6D90" w:rsidP="00A64FF5">
            <w:pPr>
              <w:pStyle w:val="tabteksts"/>
              <w:jc w:val="center"/>
              <w:rPr>
                <w:szCs w:val="18"/>
              </w:rPr>
            </w:pPr>
            <w:r w:rsidRPr="0042274A">
              <w:rPr>
                <w:rFonts w:eastAsia="Calibri"/>
                <w:szCs w:val="18"/>
              </w:rPr>
              <w:t>Nodrošināta Digitālā pakalpojumu akta kompetentās iestādes un koordinatora funkciju izpilde</w:t>
            </w:r>
          </w:p>
        </w:tc>
      </w:tr>
      <w:tr w:rsidR="009B6D90" w:rsidRPr="00CF69B8" w14:paraId="702B3680" w14:textId="77777777" w:rsidTr="00A64FF5">
        <w:trPr>
          <w:jc w:val="center"/>
        </w:trPr>
        <w:tc>
          <w:tcPr>
            <w:tcW w:w="3397" w:type="dxa"/>
          </w:tcPr>
          <w:p w14:paraId="568AC840" w14:textId="77777777" w:rsidR="009B6D90" w:rsidRPr="001D0EC1" w:rsidRDefault="009B6D90" w:rsidP="00A64FF5">
            <w:pPr>
              <w:pStyle w:val="tabteksts"/>
              <w:jc w:val="both"/>
              <w:rPr>
                <w:rFonts w:eastAsia="Calibri"/>
                <w:iCs/>
              </w:rPr>
            </w:pPr>
            <w:r w:rsidRPr="007A68CE">
              <w:rPr>
                <w:rFonts w:eastAsia="Calibri"/>
                <w:iCs/>
              </w:rPr>
              <w:t>Pilnveidota iestādes informācijas sistēma</w:t>
            </w:r>
            <w:r>
              <w:rPr>
                <w:rFonts w:eastAsia="Calibri"/>
                <w:iCs/>
              </w:rPr>
              <w:t xml:space="preserve"> (skaits)</w:t>
            </w:r>
          </w:p>
        </w:tc>
        <w:tc>
          <w:tcPr>
            <w:tcW w:w="1134" w:type="dxa"/>
          </w:tcPr>
          <w:p w14:paraId="253131AB" w14:textId="77777777" w:rsidR="009B6D90" w:rsidRPr="00FD4488" w:rsidRDefault="009B6D90" w:rsidP="00A64FF5">
            <w:pPr>
              <w:pStyle w:val="tabteksts"/>
              <w:jc w:val="center"/>
              <w:rPr>
                <w:rFonts w:eastAsia="Calibri"/>
              </w:rPr>
            </w:pPr>
            <w:r w:rsidRPr="00FD4488">
              <w:rPr>
                <w:rFonts w:eastAsia="Calibri"/>
              </w:rPr>
              <w:t>-</w:t>
            </w:r>
          </w:p>
        </w:tc>
        <w:tc>
          <w:tcPr>
            <w:tcW w:w="1134" w:type="dxa"/>
          </w:tcPr>
          <w:p w14:paraId="6B4B2E9B" w14:textId="77777777" w:rsidR="009B6D90" w:rsidRPr="00FD4488" w:rsidRDefault="009B6D90" w:rsidP="00A64FF5">
            <w:pPr>
              <w:pStyle w:val="tabteksts"/>
              <w:jc w:val="center"/>
              <w:rPr>
                <w:rFonts w:eastAsia="Calibri"/>
              </w:rPr>
            </w:pPr>
            <w:r w:rsidRPr="00FD4488">
              <w:rPr>
                <w:rFonts w:eastAsia="Calibri"/>
              </w:rPr>
              <w:t>1</w:t>
            </w:r>
          </w:p>
        </w:tc>
        <w:tc>
          <w:tcPr>
            <w:tcW w:w="1134" w:type="dxa"/>
          </w:tcPr>
          <w:p w14:paraId="3E47E712" w14:textId="77777777" w:rsidR="009B6D90" w:rsidRPr="001D0EC1" w:rsidRDefault="009B6D90" w:rsidP="00A64FF5">
            <w:pPr>
              <w:pStyle w:val="tabteksts"/>
              <w:jc w:val="center"/>
              <w:rPr>
                <w:rFonts w:eastAsia="Calibri"/>
              </w:rPr>
            </w:pPr>
            <w:r w:rsidRPr="00FD4488">
              <w:t>1</w:t>
            </w:r>
          </w:p>
        </w:tc>
        <w:tc>
          <w:tcPr>
            <w:tcW w:w="1134" w:type="dxa"/>
          </w:tcPr>
          <w:p w14:paraId="677873A1" w14:textId="77777777" w:rsidR="009B6D90" w:rsidRPr="001D0EC1" w:rsidRDefault="009B6D90" w:rsidP="00A64FF5">
            <w:pPr>
              <w:pStyle w:val="tabteksts"/>
              <w:jc w:val="center"/>
            </w:pPr>
            <w:r w:rsidRPr="00FD4488">
              <w:t>1</w:t>
            </w:r>
          </w:p>
        </w:tc>
        <w:tc>
          <w:tcPr>
            <w:tcW w:w="1139" w:type="dxa"/>
          </w:tcPr>
          <w:p w14:paraId="12F8DC61" w14:textId="77777777" w:rsidR="009B6D90" w:rsidRPr="003D5AA0" w:rsidRDefault="009B6D90" w:rsidP="00A64FF5">
            <w:pPr>
              <w:pStyle w:val="tabteksts"/>
              <w:jc w:val="center"/>
            </w:pPr>
            <w:r w:rsidRPr="003D5AA0">
              <w:t>-</w:t>
            </w:r>
          </w:p>
        </w:tc>
      </w:tr>
      <w:tr w:rsidR="009B6D90" w:rsidRPr="00CF69B8" w14:paraId="14346D7D" w14:textId="77777777" w:rsidTr="00A64FF5">
        <w:trPr>
          <w:jc w:val="center"/>
        </w:trPr>
        <w:tc>
          <w:tcPr>
            <w:tcW w:w="3397" w:type="dxa"/>
          </w:tcPr>
          <w:p w14:paraId="44D6AE5B" w14:textId="77777777" w:rsidR="009B6D90" w:rsidRPr="001D0EC1" w:rsidRDefault="009B6D90" w:rsidP="00A64FF5">
            <w:pPr>
              <w:pStyle w:val="tabteksts"/>
              <w:jc w:val="both"/>
              <w:rPr>
                <w:rFonts w:eastAsia="Calibri"/>
                <w:iCs/>
              </w:rPr>
            </w:pPr>
            <w:r w:rsidRPr="001D0EC1">
              <w:rPr>
                <w:rFonts w:eastAsia="Calibri"/>
                <w:iCs/>
              </w:rPr>
              <w:t>Izstrādāta integrācija ar Eiropas vienoto IT sistēmu</w:t>
            </w:r>
            <w:r>
              <w:rPr>
                <w:rFonts w:eastAsia="Calibri"/>
                <w:iCs/>
              </w:rPr>
              <w:t xml:space="preserve"> (skaits)</w:t>
            </w:r>
            <w:r w:rsidRPr="001D0EC1">
              <w:rPr>
                <w:rFonts w:eastAsia="Calibri"/>
                <w:iCs/>
              </w:rPr>
              <w:t xml:space="preserve"> </w:t>
            </w:r>
          </w:p>
        </w:tc>
        <w:tc>
          <w:tcPr>
            <w:tcW w:w="1134" w:type="dxa"/>
          </w:tcPr>
          <w:p w14:paraId="7AEBBB96" w14:textId="77777777" w:rsidR="009B6D90" w:rsidRPr="005B5276" w:rsidRDefault="009B6D90" w:rsidP="00A64FF5">
            <w:pPr>
              <w:pStyle w:val="tabteksts"/>
              <w:jc w:val="center"/>
              <w:rPr>
                <w:szCs w:val="18"/>
              </w:rPr>
            </w:pPr>
            <w:r w:rsidRPr="00FD4488">
              <w:rPr>
                <w:rFonts w:eastAsia="Calibri"/>
              </w:rPr>
              <w:t>-</w:t>
            </w:r>
          </w:p>
        </w:tc>
        <w:tc>
          <w:tcPr>
            <w:tcW w:w="1134" w:type="dxa"/>
          </w:tcPr>
          <w:p w14:paraId="4088643A" w14:textId="77777777" w:rsidR="009B6D90" w:rsidRPr="00EC26C2" w:rsidRDefault="009B6D90" w:rsidP="00A64FF5">
            <w:pPr>
              <w:pStyle w:val="tabteksts"/>
              <w:jc w:val="center"/>
              <w:rPr>
                <w:szCs w:val="18"/>
              </w:rPr>
            </w:pPr>
            <w:r w:rsidRPr="001D0EC1">
              <w:rPr>
                <w:rFonts w:eastAsia="Calibri"/>
              </w:rPr>
              <w:t>-</w:t>
            </w:r>
          </w:p>
        </w:tc>
        <w:tc>
          <w:tcPr>
            <w:tcW w:w="1134" w:type="dxa"/>
          </w:tcPr>
          <w:p w14:paraId="4B79CCED" w14:textId="77777777" w:rsidR="009B6D90" w:rsidRPr="001D0EC1" w:rsidRDefault="009B6D90" w:rsidP="00A64FF5">
            <w:pPr>
              <w:pStyle w:val="tabteksts"/>
              <w:jc w:val="center"/>
              <w:rPr>
                <w:szCs w:val="18"/>
              </w:rPr>
            </w:pPr>
            <w:r w:rsidRPr="001D0EC1">
              <w:t>1</w:t>
            </w:r>
          </w:p>
        </w:tc>
        <w:tc>
          <w:tcPr>
            <w:tcW w:w="1134" w:type="dxa"/>
          </w:tcPr>
          <w:p w14:paraId="1AB7815B" w14:textId="77777777" w:rsidR="009B6D90" w:rsidRPr="001D0EC1" w:rsidRDefault="009B6D90" w:rsidP="00A64FF5">
            <w:pPr>
              <w:pStyle w:val="tabteksts"/>
              <w:jc w:val="center"/>
              <w:rPr>
                <w:szCs w:val="18"/>
              </w:rPr>
            </w:pPr>
            <w:r w:rsidRPr="001D0EC1">
              <w:t>-</w:t>
            </w:r>
          </w:p>
        </w:tc>
        <w:tc>
          <w:tcPr>
            <w:tcW w:w="1139" w:type="dxa"/>
          </w:tcPr>
          <w:p w14:paraId="0CEA510F" w14:textId="77777777" w:rsidR="009B6D90" w:rsidRPr="003D5AA0" w:rsidRDefault="009B6D90" w:rsidP="00A64FF5">
            <w:pPr>
              <w:pStyle w:val="tabteksts"/>
              <w:jc w:val="center"/>
              <w:rPr>
                <w:szCs w:val="18"/>
              </w:rPr>
            </w:pPr>
            <w:r w:rsidRPr="003D5AA0">
              <w:rPr>
                <w:szCs w:val="18"/>
              </w:rPr>
              <w:t>-</w:t>
            </w:r>
          </w:p>
        </w:tc>
      </w:tr>
      <w:tr w:rsidR="009B6D90" w:rsidRPr="00CF69B8" w14:paraId="296B71EE" w14:textId="77777777" w:rsidTr="00A64FF5">
        <w:trPr>
          <w:jc w:val="center"/>
        </w:trPr>
        <w:tc>
          <w:tcPr>
            <w:tcW w:w="3397" w:type="dxa"/>
          </w:tcPr>
          <w:p w14:paraId="3A59215D" w14:textId="77777777" w:rsidR="009B6D90" w:rsidRPr="001D0EC1" w:rsidRDefault="009B6D90" w:rsidP="00A64FF5">
            <w:pPr>
              <w:pStyle w:val="tabteksts"/>
              <w:jc w:val="both"/>
              <w:rPr>
                <w:rFonts w:eastAsia="Calibri"/>
                <w:iCs/>
              </w:rPr>
            </w:pPr>
            <w:r>
              <w:rPr>
                <w:rFonts w:eastAsia="Calibri"/>
                <w:iCs/>
              </w:rPr>
              <w:lastRenderedPageBreak/>
              <w:t xml:space="preserve">Apmācīti </w:t>
            </w:r>
            <w:r w:rsidRPr="001D0EC1">
              <w:rPr>
                <w:rFonts w:eastAsia="Calibri"/>
                <w:iCs/>
              </w:rPr>
              <w:t>darbiniek</w:t>
            </w:r>
            <w:r>
              <w:rPr>
                <w:rFonts w:eastAsia="Calibri"/>
                <w:iCs/>
              </w:rPr>
              <w:t>i</w:t>
            </w:r>
            <w:r w:rsidRPr="001D0EC1">
              <w:rPr>
                <w:rFonts w:eastAsia="Calibri"/>
                <w:iCs/>
              </w:rPr>
              <w:t xml:space="preserve"> uzraudzībai digitālā vidē (skaits)</w:t>
            </w:r>
          </w:p>
        </w:tc>
        <w:tc>
          <w:tcPr>
            <w:tcW w:w="1134" w:type="dxa"/>
          </w:tcPr>
          <w:p w14:paraId="0861B52B" w14:textId="77777777" w:rsidR="009B6D90" w:rsidRPr="005B5276" w:rsidRDefault="009B6D90" w:rsidP="00A64FF5">
            <w:pPr>
              <w:pStyle w:val="tabteksts"/>
              <w:jc w:val="center"/>
              <w:rPr>
                <w:szCs w:val="18"/>
              </w:rPr>
            </w:pPr>
            <w:r w:rsidRPr="00FD4488">
              <w:rPr>
                <w:rFonts w:eastAsia="Calibri"/>
              </w:rPr>
              <w:t>-</w:t>
            </w:r>
          </w:p>
        </w:tc>
        <w:tc>
          <w:tcPr>
            <w:tcW w:w="1134" w:type="dxa"/>
          </w:tcPr>
          <w:p w14:paraId="276FF7EE" w14:textId="77777777" w:rsidR="009B6D90" w:rsidRPr="00EC26C2" w:rsidRDefault="009B6D90" w:rsidP="00A64FF5">
            <w:pPr>
              <w:pStyle w:val="tabteksts"/>
              <w:jc w:val="center"/>
              <w:rPr>
                <w:szCs w:val="18"/>
              </w:rPr>
            </w:pPr>
            <w:r w:rsidRPr="001D0EC1">
              <w:rPr>
                <w:rFonts w:eastAsia="Calibri"/>
              </w:rPr>
              <w:t>70</w:t>
            </w:r>
          </w:p>
        </w:tc>
        <w:tc>
          <w:tcPr>
            <w:tcW w:w="1134" w:type="dxa"/>
          </w:tcPr>
          <w:p w14:paraId="0D873FFA" w14:textId="77777777" w:rsidR="009B6D90" w:rsidRPr="001D0EC1" w:rsidRDefault="009B6D90" w:rsidP="00A64FF5">
            <w:pPr>
              <w:pStyle w:val="tabteksts"/>
              <w:jc w:val="center"/>
              <w:rPr>
                <w:szCs w:val="18"/>
              </w:rPr>
            </w:pPr>
            <w:r w:rsidRPr="001D0EC1">
              <w:t>70</w:t>
            </w:r>
          </w:p>
        </w:tc>
        <w:tc>
          <w:tcPr>
            <w:tcW w:w="1134" w:type="dxa"/>
          </w:tcPr>
          <w:p w14:paraId="18AE1D7C" w14:textId="77777777" w:rsidR="009B6D90" w:rsidRPr="001D0EC1" w:rsidRDefault="009B6D90" w:rsidP="00A64FF5">
            <w:pPr>
              <w:pStyle w:val="tabteksts"/>
              <w:jc w:val="center"/>
              <w:rPr>
                <w:szCs w:val="18"/>
              </w:rPr>
            </w:pPr>
            <w:r w:rsidRPr="001D0EC1">
              <w:t>70</w:t>
            </w:r>
          </w:p>
        </w:tc>
        <w:tc>
          <w:tcPr>
            <w:tcW w:w="1139" w:type="dxa"/>
          </w:tcPr>
          <w:p w14:paraId="6AADD258" w14:textId="77777777" w:rsidR="009B6D90" w:rsidRPr="003D5AA0" w:rsidRDefault="009B6D90" w:rsidP="00A64FF5">
            <w:pPr>
              <w:pStyle w:val="tabteksts"/>
              <w:jc w:val="center"/>
              <w:rPr>
                <w:szCs w:val="18"/>
              </w:rPr>
            </w:pPr>
            <w:r w:rsidRPr="003D5AA0">
              <w:rPr>
                <w:szCs w:val="18"/>
              </w:rPr>
              <w:t>-</w:t>
            </w:r>
          </w:p>
        </w:tc>
      </w:tr>
      <w:tr w:rsidR="009B6D90" w:rsidRPr="00CF69B8" w14:paraId="39FEE35D" w14:textId="77777777" w:rsidTr="007A5EFB">
        <w:trPr>
          <w:jc w:val="center"/>
        </w:trPr>
        <w:tc>
          <w:tcPr>
            <w:tcW w:w="3397" w:type="dxa"/>
            <w:vAlign w:val="center"/>
          </w:tcPr>
          <w:p w14:paraId="19FE89E2" w14:textId="77777777" w:rsidR="009B6D90" w:rsidRDefault="009B6D90" w:rsidP="00A64FF5">
            <w:pPr>
              <w:pStyle w:val="tabteksts"/>
              <w:jc w:val="both"/>
              <w:rPr>
                <w:rFonts w:eastAsia="Calibri"/>
                <w:iCs/>
              </w:rPr>
            </w:pPr>
            <w:r>
              <w:t xml:space="preserve">Izskatīti pieteikumi, kas saistīti ar uzticamo signalizētāju un pārbaudītu pētnieku statusa piešķiršanu, juridisko pārstāvju fiksēšanu un </w:t>
            </w:r>
            <w:proofErr w:type="spellStart"/>
            <w:r>
              <w:t>ārpustiesas</w:t>
            </w:r>
            <w:proofErr w:type="spellEnd"/>
            <w:r>
              <w:t xml:space="preserve"> strīdu izšķiršanas iestāžu sertificēšanu (skaits)</w:t>
            </w:r>
          </w:p>
        </w:tc>
        <w:tc>
          <w:tcPr>
            <w:tcW w:w="1134" w:type="dxa"/>
          </w:tcPr>
          <w:p w14:paraId="54FC7572" w14:textId="77777777" w:rsidR="009B6D90" w:rsidRPr="00FD4488" w:rsidRDefault="009B6D90" w:rsidP="005D6F04">
            <w:pPr>
              <w:pStyle w:val="tabteksts"/>
              <w:jc w:val="center"/>
              <w:rPr>
                <w:rFonts w:eastAsia="Calibri"/>
              </w:rPr>
            </w:pPr>
            <w:r>
              <w:t>-</w:t>
            </w:r>
          </w:p>
        </w:tc>
        <w:tc>
          <w:tcPr>
            <w:tcW w:w="1134" w:type="dxa"/>
          </w:tcPr>
          <w:p w14:paraId="74328827" w14:textId="77777777" w:rsidR="009B6D90" w:rsidRPr="001D0EC1" w:rsidRDefault="009B6D90" w:rsidP="005D6F04">
            <w:pPr>
              <w:pStyle w:val="tabteksts"/>
              <w:jc w:val="center"/>
              <w:rPr>
                <w:rFonts w:eastAsia="Calibri"/>
              </w:rPr>
            </w:pPr>
            <w:r>
              <w:t>-</w:t>
            </w:r>
          </w:p>
        </w:tc>
        <w:tc>
          <w:tcPr>
            <w:tcW w:w="1134" w:type="dxa"/>
          </w:tcPr>
          <w:p w14:paraId="519E3608" w14:textId="77777777" w:rsidR="009B6D90" w:rsidRPr="001D0EC1" w:rsidRDefault="009B6D90" w:rsidP="007A5EFB">
            <w:pPr>
              <w:pStyle w:val="tabteksts"/>
              <w:jc w:val="center"/>
            </w:pPr>
            <w:r>
              <w:t>7</w:t>
            </w:r>
          </w:p>
        </w:tc>
        <w:tc>
          <w:tcPr>
            <w:tcW w:w="1134" w:type="dxa"/>
          </w:tcPr>
          <w:p w14:paraId="3D8BA01B" w14:textId="77777777" w:rsidR="009B6D90" w:rsidRPr="001D0EC1" w:rsidRDefault="009B6D90" w:rsidP="007A5EFB">
            <w:pPr>
              <w:pStyle w:val="tabteksts"/>
              <w:jc w:val="center"/>
            </w:pPr>
            <w:r>
              <w:t>5</w:t>
            </w:r>
          </w:p>
        </w:tc>
        <w:tc>
          <w:tcPr>
            <w:tcW w:w="1139" w:type="dxa"/>
          </w:tcPr>
          <w:p w14:paraId="308A056D" w14:textId="77777777" w:rsidR="009B6D90" w:rsidRPr="003D5AA0" w:rsidRDefault="009B6D90" w:rsidP="007A5EFB">
            <w:pPr>
              <w:pStyle w:val="tabteksts"/>
              <w:jc w:val="center"/>
              <w:rPr>
                <w:szCs w:val="18"/>
              </w:rPr>
            </w:pPr>
            <w:r>
              <w:t>5</w:t>
            </w:r>
          </w:p>
        </w:tc>
      </w:tr>
      <w:tr w:rsidR="009B6D90" w:rsidRPr="00CF69B8" w14:paraId="28DDE5D0" w14:textId="77777777" w:rsidTr="007A5EFB">
        <w:trPr>
          <w:jc w:val="center"/>
        </w:trPr>
        <w:tc>
          <w:tcPr>
            <w:tcW w:w="3397" w:type="dxa"/>
            <w:vAlign w:val="center"/>
          </w:tcPr>
          <w:p w14:paraId="02654C8B" w14:textId="77777777" w:rsidR="009B6D90" w:rsidRDefault="009B6D90" w:rsidP="00A64FF5">
            <w:pPr>
              <w:pStyle w:val="tabteksts"/>
              <w:jc w:val="both"/>
              <w:rPr>
                <w:rFonts w:eastAsia="Calibri"/>
                <w:iCs/>
              </w:rPr>
            </w:pPr>
            <w:r>
              <w:t>Izskatītas sūdzības par Digitālo pakalpojumu akta pārkāpumiem (skaits)</w:t>
            </w:r>
          </w:p>
        </w:tc>
        <w:tc>
          <w:tcPr>
            <w:tcW w:w="1134" w:type="dxa"/>
          </w:tcPr>
          <w:p w14:paraId="0336173D" w14:textId="77777777" w:rsidR="009B6D90" w:rsidRPr="00FD4488" w:rsidRDefault="009B6D90" w:rsidP="005D6F04">
            <w:pPr>
              <w:pStyle w:val="tabteksts"/>
              <w:jc w:val="center"/>
              <w:rPr>
                <w:rFonts w:eastAsia="Calibri"/>
              </w:rPr>
            </w:pPr>
            <w:r>
              <w:t>-</w:t>
            </w:r>
          </w:p>
        </w:tc>
        <w:tc>
          <w:tcPr>
            <w:tcW w:w="1134" w:type="dxa"/>
          </w:tcPr>
          <w:p w14:paraId="4D262F1E" w14:textId="77777777" w:rsidR="009B6D90" w:rsidRPr="001D0EC1" w:rsidRDefault="009B6D90" w:rsidP="005D6F04">
            <w:pPr>
              <w:pStyle w:val="tabteksts"/>
              <w:jc w:val="center"/>
              <w:rPr>
                <w:rFonts w:eastAsia="Calibri"/>
              </w:rPr>
            </w:pPr>
            <w:r>
              <w:t>-</w:t>
            </w:r>
          </w:p>
        </w:tc>
        <w:tc>
          <w:tcPr>
            <w:tcW w:w="1134" w:type="dxa"/>
          </w:tcPr>
          <w:p w14:paraId="4CEA65F6" w14:textId="77777777" w:rsidR="009B6D90" w:rsidRPr="00A127C6" w:rsidRDefault="009B6D90" w:rsidP="007A5EFB">
            <w:pPr>
              <w:pStyle w:val="tabteksts"/>
              <w:jc w:val="center"/>
              <w:rPr>
                <w:vertAlign w:val="superscript"/>
              </w:rPr>
            </w:pPr>
            <w:r>
              <w:t>50</w:t>
            </w:r>
          </w:p>
        </w:tc>
        <w:tc>
          <w:tcPr>
            <w:tcW w:w="1134" w:type="dxa"/>
          </w:tcPr>
          <w:p w14:paraId="57567F48" w14:textId="77777777" w:rsidR="009B6D90" w:rsidRPr="001D0EC1" w:rsidRDefault="009B6D90" w:rsidP="007A5EFB">
            <w:pPr>
              <w:pStyle w:val="tabteksts"/>
              <w:jc w:val="center"/>
            </w:pPr>
            <w:r>
              <w:t>70</w:t>
            </w:r>
          </w:p>
        </w:tc>
        <w:tc>
          <w:tcPr>
            <w:tcW w:w="1139" w:type="dxa"/>
          </w:tcPr>
          <w:p w14:paraId="2C5DE318" w14:textId="77777777" w:rsidR="009B6D90" w:rsidRPr="003D5AA0" w:rsidRDefault="009B6D90" w:rsidP="007A5EFB">
            <w:pPr>
              <w:pStyle w:val="tabteksts"/>
              <w:jc w:val="center"/>
              <w:rPr>
                <w:szCs w:val="18"/>
              </w:rPr>
            </w:pPr>
            <w:r>
              <w:t>70</w:t>
            </w:r>
          </w:p>
        </w:tc>
      </w:tr>
      <w:tr w:rsidR="009B6D90" w:rsidRPr="00CF69B8" w14:paraId="34A7B0FB" w14:textId="77777777" w:rsidTr="007A5EFB">
        <w:trPr>
          <w:jc w:val="center"/>
        </w:trPr>
        <w:tc>
          <w:tcPr>
            <w:tcW w:w="3397" w:type="dxa"/>
            <w:vAlign w:val="center"/>
          </w:tcPr>
          <w:p w14:paraId="63C62B16" w14:textId="77777777" w:rsidR="009B6D90" w:rsidRDefault="009B6D90" w:rsidP="00A64FF5">
            <w:pPr>
              <w:pStyle w:val="tabteksts"/>
              <w:jc w:val="both"/>
              <w:rPr>
                <w:rFonts w:eastAsia="Calibri"/>
                <w:iCs/>
              </w:rPr>
            </w:pPr>
            <w:r>
              <w:t>Veikta administratīvo iestāžu izdoto rīkojumu (lēmumu) apstrāde iesniegšanai ES informācijas kopīgošanas sistēmā (skaits)</w:t>
            </w:r>
          </w:p>
        </w:tc>
        <w:tc>
          <w:tcPr>
            <w:tcW w:w="1134" w:type="dxa"/>
          </w:tcPr>
          <w:p w14:paraId="446FD29E" w14:textId="77777777" w:rsidR="009B6D90" w:rsidRPr="00FD4488" w:rsidRDefault="009B6D90" w:rsidP="005D6F04">
            <w:pPr>
              <w:pStyle w:val="tabteksts"/>
              <w:jc w:val="center"/>
              <w:rPr>
                <w:rFonts w:eastAsia="Calibri"/>
              </w:rPr>
            </w:pPr>
            <w:r>
              <w:t>-</w:t>
            </w:r>
          </w:p>
        </w:tc>
        <w:tc>
          <w:tcPr>
            <w:tcW w:w="1134" w:type="dxa"/>
          </w:tcPr>
          <w:p w14:paraId="10EFD942" w14:textId="77777777" w:rsidR="009B6D90" w:rsidRPr="001D0EC1" w:rsidRDefault="009B6D90" w:rsidP="005D6F04">
            <w:pPr>
              <w:pStyle w:val="tabteksts"/>
              <w:jc w:val="center"/>
              <w:rPr>
                <w:rFonts w:eastAsia="Calibri"/>
              </w:rPr>
            </w:pPr>
            <w:r>
              <w:t>-</w:t>
            </w:r>
          </w:p>
        </w:tc>
        <w:tc>
          <w:tcPr>
            <w:tcW w:w="1134" w:type="dxa"/>
          </w:tcPr>
          <w:p w14:paraId="5C6E74FE" w14:textId="77777777" w:rsidR="009B6D90" w:rsidRPr="001D0EC1" w:rsidRDefault="009B6D90" w:rsidP="007A5EFB">
            <w:pPr>
              <w:pStyle w:val="tabteksts"/>
              <w:jc w:val="center"/>
            </w:pPr>
            <w:r>
              <w:t>200</w:t>
            </w:r>
          </w:p>
        </w:tc>
        <w:tc>
          <w:tcPr>
            <w:tcW w:w="1134" w:type="dxa"/>
          </w:tcPr>
          <w:p w14:paraId="148B2113" w14:textId="77777777" w:rsidR="009B6D90" w:rsidRPr="001D0EC1" w:rsidRDefault="009B6D90" w:rsidP="007A5EFB">
            <w:pPr>
              <w:pStyle w:val="tabteksts"/>
              <w:jc w:val="center"/>
            </w:pPr>
            <w:r>
              <w:t>300</w:t>
            </w:r>
          </w:p>
        </w:tc>
        <w:tc>
          <w:tcPr>
            <w:tcW w:w="1139" w:type="dxa"/>
          </w:tcPr>
          <w:p w14:paraId="38807F7D" w14:textId="77777777" w:rsidR="009B6D90" w:rsidRPr="003D5AA0" w:rsidRDefault="009B6D90" w:rsidP="007A5EFB">
            <w:pPr>
              <w:pStyle w:val="tabteksts"/>
              <w:jc w:val="center"/>
              <w:rPr>
                <w:szCs w:val="18"/>
              </w:rPr>
            </w:pPr>
            <w:r>
              <w:t>300</w:t>
            </w:r>
          </w:p>
        </w:tc>
      </w:tr>
      <w:tr w:rsidR="009B6D90" w:rsidRPr="00CF69B8" w14:paraId="6F9D57BA" w14:textId="77777777" w:rsidTr="00A64FF5">
        <w:trPr>
          <w:jc w:val="center"/>
        </w:trPr>
        <w:tc>
          <w:tcPr>
            <w:tcW w:w="9072" w:type="dxa"/>
            <w:gridSpan w:val="6"/>
            <w:shd w:val="clear" w:color="auto" w:fill="D9D9D9" w:themeFill="background1" w:themeFillShade="D9"/>
          </w:tcPr>
          <w:p w14:paraId="203D6D78" w14:textId="77777777" w:rsidR="009B6D90" w:rsidRPr="003B4364" w:rsidRDefault="009B6D90" w:rsidP="00A64FF5">
            <w:pPr>
              <w:pStyle w:val="tabteksts"/>
              <w:jc w:val="center"/>
              <w:rPr>
                <w:iCs/>
                <w:szCs w:val="18"/>
              </w:rPr>
            </w:pPr>
            <w:r w:rsidRPr="003B4364">
              <w:rPr>
                <w:rFonts w:eastAsia="Calibri"/>
                <w:iCs/>
              </w:rPr>
              <w:t xml:space="preserve">Veikta patērētāju un komersantu informēšana Digitālā pakalpojumu akta, </w:t>
            </w:r>
            <w:proofErr w:type="spellStart"/>
            <w:r w:rsidRPr="003B4364">
              <w:rPr>
                <w:rFonts w:eastAsia="Calibri"/>
                <w:iCs/>
              </w:rPr>
              <w:t>Piekļūstamības</w:t>
            </w:r>
            <w:proofErr w:type="spellEnd"/>
            <w:r w:rsidRPr="003B4364">
              <w:rPr>
                <w:rFonts w:eastAsia="Calibri"/>
                <w:iCs/>
              </w:rPr>
              <w:t xml:space="preserve"> akta un </w:t>
            </w:r>
            <w:proofErr w:type="spellStart"/>
            <w:r w:rsidRPr="003B4364">
              <w:rPr>
                <w:rFonts w:eastAsia="Calibri"/>
                <w:iCs/>
              </w:rPr>
              <w:t>ekodizaina</w:t>
            </w:r>
            <w:proofErr w:type="spellEnd"/>
            <w:r w:rsidRPr="003B4364">
              <w:rPr>
                <w:rFonts w:eastAsia="Calibri"/>
                <w:iCs/>
              </w:rPr>
              <w:t xml:space="preserve"> jomās</w:t>
            </w:r>
          </w:p>
        </w:tc>
      </w:tr>
      <w:tr w:rsidR="009B6D90" w:rsidRPr="00CF69B8" w14:paraId="7ACB42F7" w14:textId="77777777" w:rsidTr="00A64FF5">
        <w:trPr>
          <w:jc w:val="center"/>
        </w:trPr>
        <w:tc>
          <w:tcPr>
            <w:tcW w:w="3397" w:type="dxa"/>
          </w:tcPr>
          <w:p w14:paraId="023B7130" w14:textId="77777777" w:rsidR="009B6D90" w:rsidRDefault="009B6D90" w:rsidP="00A64FF5">
            <w:pPr>
              <w:pStyle w:val="tabteksts"/>
              <w:jc w:val="both"/>
              <w:rPr>
                <w:szCs w:val="18"/>
                <w:lang w:eastAsia="lv-LV"/>
              </w:rPr>
            </w:pPr>
            <w:r w:rsidRPr="001D0EC1">
              <w:rPr>
                <w:rFonts w:eastAsia="Calibri"/>
                <w:iCs/>
              </w:rPr>
              <w:t>Informatīvi pasākumi uzņēmējiem un patērētājiem (semināri, konferences)</w:t>
            </w:r>
            <w:r>
              <w:rPr>
                <w:rFonts w:eastAsia="Calibri"/>
                <w:iCs/>
              </w:rPr>
              <w:t>, kā arī</w:t>
            </w:r>
            <w:r w:rsidRPr="001D0EC1">
              <w:rPr>
                <w:rFonts w:eastAsia="Calibri"/>
                <w:iCs/>
              </w:rPr>
              <w:t xml:space="preserve"> pētījumi (skaits)</w:t>
            </w:r>
          </w:p>
        </w:tc>
        <w:tc>
          <w:tcPr>
            <w:tcW w:w="1134" w:type="dxa"/>
          </w:tcPr>
          <w:p w14:paraId="3D71E03B" w14:textId="77777777" w:rsidR="009B6D90" w:rsidRPr="005B5276" w:rsidRDefault="009B6D90" w:rsidP="00A64FF5">
            <w:pPr>
              <w:pStyle w:val="tabteksts"/>
              <w:jc w:val="center"/>
              <w:rPr>
                <w:szCs w:val="18"/>
              </w:rPr>
            </w:pPr>
            <w:r w:rsidRPr="00FD4488">
              <w:rPr>
                <w:rFonts w:eastAsia="Calibri"/>
              </w:rPr>
              <w:t>-</w:t>
            </w:r>
          </w:p>
        </w:tc>
        <w:tc>
          <w:tcPr>
            <w:tcW w:w="1134" w:type="dxa"/>
          </w:tcPr>
          <w:p w14:paraId="54B40E34" w14:textId="77777777" w:rsidR="009B6D90" w:rsidRPr="00EC26C2" w:rsidRDefault="009B6D90" w:rsidP="00A64FF5">
            <w:pPr>
              <w:pStyle w:val="tabteksts"/>
              <w:jc w:val="center"/>
              <w:rPr>
                <w:szCs w:val="18"/>
              </w:rPr>
            </w:pPr>
            <w:r w:rsidRPr="003B4364">
              <w:rPr>
                <w:rFonts w:eastAsia="Calibri"/>
              </w:rPr>
              <w:t>3</w:t>
            </w:r>
          </w:p>
        </w:tc>
        <w:tc>
          <w:tcPr>
            <w:tcW w:w="1134" w:type="dxa"/>
          </w:tcPr>
          <w:p w14:paraId="1A91B869" w14:textId="77777777" w:rsidR="009B6D90" w:rsidRPr="003B4364" w:rsidRDefault="009B6D90" w:rsidP="00A64FF5">
            <w:pPr>
              <w:pStyle w:val="tabteksts"/>
              <w:jc w:val="center"/>
              <w:rPr>
                <w:szCs w:val="18"/>
              </w:rPr>
            </w:pPr>
            <w:r w:rsidRPr="003B4364">
              <w:t>8</w:t>
            </w:r>
          </w:p>
        </w:tc>
        <w:tc>
          <w:tcPr>
            <w:tcW w:w="1134" w:type="dxa"/>
          </w:tcPr>
          <w:p w14:paraId="635C4D9D" w14:textId="77777777" w:rsidR="009B6D90" w:rsidRPr="00E81851" w:rsidRDefault="009B6D90" w:rsidP="00A64FF5">
            <w:pPr>
              <w:pStyle w:val="tabteksts"/>
              <w:jc w:val="center"/>
              <w:rPr>
                <w:szCs w:val="18"/>
                <w:vertAlign w:val="superscript"/>
              </w:rPr>
            </w:pPr>
            <w:r w:rsidRPr="003B4364">
              <w:t>8</w:t>
            </w:r>
          </w:p>
        </w:tc>
        <w:tc>
          <w:tcPr>
            <w:tcW w:w="1139" w:type="dxa"/>
          </w:tcPr>
          <w:p w14:paraId="671A6616" w14:textId="77777777" w:rsidR="009B6D90" w:rsidRPr="00114344" w:rsidRDefault="009B6D90" w:rsidP="00A64FF5">
            <w:pPr>
              <w:pStyle w:val="tabteksts"/>
              <w:jc w:val="center"/>
              <w:rPr>
                <w:szCs w:val="18"/>
              </w:rPr>
            </w:pPr>
            <w:r w:rsidRPr="006F56B0">
              <w:rPr>
                <w:szCs w:val="18"/>
              </w:rPr>
              <w:t>-</w:t>
            </w:r>
          </w:p>
        </w:tc>
      </w:tr>
    </w:tbl>
    <w:p w14:paraId="62D4E9ED" w14:textId="64F37F97" w:rsidR="009B6D90" w:rsidRPr="00AA5699" w:rsidRDefault="009B6D90" w:rsidP="005D6F04">
      <w:pPr>
        <w:pStyle w:val="Tabuluvirsraksti"/>
        <w:ind w:firstLine="425"/>
        <w:jc w:val="both"/>
        <w:rPr>
          <w:sz w:val="18"/>
          <w:szCs w:val="18"/>
        </w:rPr>
      </w:pPr>
      <w:r w:rsidRPr="00AA5699">
        <w:rPr>
          <w:sz w:val="18"/>
          <w:szCs w:val="18"/>
        </w:rPr>
        <w:t>Piezīmes</w:t>
      </w:r>
      <w:r w:rsidR="005D6F04">
        <w:rPr>
          <w:sz w:val="18"/>
          <w:szCs w:val="18"/>
        </w:rPr>
        <w:t>.</w:t>
      </w:r>
    </w:p>
    <w:p w14:paraId="1D1F0E07" w14:textId="77777777" w:rsidR="009B6D90" w:rsidRPr="006A713C" w:rsidRDefault="009B6D90" w:rsidP="005D6F04">
      <w:pPr>
        <w:pStyle w:val="Tabuluvirsraksti"/>
        <w:ind w:firstLine="425"/>
        <w:jc w:val="both"/>
        <w:rPr>
          <w:sz w:val="18"/>
          <w:szCs w:val="18"/>
          <w:vertAlign w:val="superscript"/>
        </w:rPr>
      </w:pPr>
      <w:r w:rsidRPr="00AA5699">
        <w:rPr>
          <w:sz w:val="18"/>
          <w:szCs w:val="18"/>
          <w:vertAlign w:val="superscript"/>
        </w:rPr>
        <w:t xml:space="preserve">1 </w:t>
      </w:r>
      <w:r w:rsidRPr="006A713C">
        <w:rPr>
          <w:sz w:val="18"/>
          <w:szCs w:val="18"/>
        </w:rPr>
        <w:t>Samazinātas rādītāja vērtības 2025. – 2027. gadam, jo</w:t>
      </w:r>
      <w:r w:rsidRPr="006A713C">
        <w:rPr>
          <w:sz w:val="18"/>
          <w:szCs w:val="18"/>
          <w:vertAlign w:val="superscript"/>
        </w:rPr>
        <w:t xml:space="preserve"> </w:t>
      </w:r>
      <w:r w:rsidRPr="006A713C">
        <w:rPr>
          <w:sz w:val="18"/>
          <w:szCs w:val="18"/>
        </w:rPr>
        <w:t>sākot ar 2025.gadu plānots papildus veikt tirgus izpēti ne-pārtikas preču/pakalpojumu jomās, organizēt informatīvus atbalsta pasākumus.</w:t>
      </w:r>
    </w:p>
    <w:p w14:paraId="4B69EFB8" w14:textId="77777777" w:rsidR="009B6D90" w:rsidRPr="006A713C" w:rsidRDefault="009B6D90" w:rsidP="005D6F04">
      <w:pPr>
        <w:pStyle w:val="Tabuluvirsraksti"/>
        <w:ind w:firstLine="425"/>
        <w:jc w:val="both"/>
        <w:rPr>
          <w:sz w:val="18"/>
          <w:szCs w:val="18"/>
          <w:vertAlign w:val="superscript"/>
        </w:rPr>
      </w:pPr>
      <w:r w:rsidRPr="006A713C">
        <w:rPr>
          <w:sz w:val="18"/>
          <w:szCs w:val="18"/>
          <w:vertAlign w:val="superscript"/>
        </w:rPr>
        <w:t>2</w:t>
      </w:r>
      <w:r w:rsidRPr="006A713C">
        <w:rPr>
          <w:sz w:val="18"/>
          <w:szCs w:val="18"/>
        </w:rPr>
        <w:t xml:space="preserve"> Samazinātas rādītāja vērtības 2025. – 2027. gadam, jo samazināts finansējums preču testēšanai, vienlaikus plānots palielināt PTAC iesaisti ES finansētajos kopprojektos, kuru ietvaros preču testēšana tiktu finansēta arī no ES budžeta.</w:t>
      </w:r>
    </w:p>
    <w:p w14:paraId="3A1E4321" w14:textId="77777777" w:rsidR="009B6D90" w:rsidRPr="005C75BD" w:rsidRDefault="009B6D90" w:rsidP="005D6F04">
      <w:pPr>
        <w:pStyle w:val="Tabuluvirsraksti"/>
        <w:ind w:firstLine="425"/>
        <w:jc w:val="both"/>
        <w:rPr>
          <w:sz w:val="18"/>
          <w:szCs w:val="18"/>
        </w:rPr>
      </w:pPr>
      <w:r w:rsidRPr="006A713C">
        <w:rPr>
          <w:sz w:val="18"/>
          <w:szCs w:val="18"/>
          <w:vertAlign w:val="superscript"/>
        </w:rPr>
        <w:t>3</w:t>
      </w:r>
      <w:r w:rsidRPr="006A713C">
        <w:rPr>
          <w:sz w:val="18"/>
          <w:szCs w:val="18"/>
        </w:rPr>
        <w:t xml:space="preserve"> Palielinātas rādītāja vērtības 2025. – 2027. gadam, jo palielinās uzraugāmo tūrisma pakalpojumu sniedzēju skaits un veikto uzraudzības pārbaužu skaits.</w:t>
      </w:r>
    </w:p>
    <w:bookmarkEnd w:id="29"/>
    <w:p w14:paraId="3602284C" w14:textId="77777777" w:rsidR="009B6D90" w:rsidRPr="00EC26C2" w:rsidRDefault="009B6D90" w:rsidP="009B6D90">
      <w:pPr>
        <w:pStyle w:val="Tabuluvirsraksti"/>
        <w:spacing w:before="240" w:after="240"/>
        <w:rPr>
          <w:b/>
          <w:lang w:eastAsia="lv-LV"/>
        </w:rPr>
      </w:pPr>
      <w:r w:rsidRPr="00EC26C2">
        <w:rPr>
          <w:b/>
          <w:lang w:eastAsia="lv-LV"/>
        </w:rPr>
        <w:t>Finansiālie rādītāji no 202</w:t>
      </w:r>
      <w:r>
        <w:rPr>
          <w:b/>
          <w:lang w:eastAsia="lv-LV"/>
        </w:rPr>
        <w:t>3</w:t>
      </w:r>
      <w:r w:rsidRPr="00EC26C2">
        <w:rPr>
          <w:b/>
          <w:lang w:eastAsia="lv-LV"/>
        </w:rPr>
        <w:t>. līdz 202</w:t>
      </w:r>
      <w:r>
        <w:rPr>
          <w:b/>
          <w:lang w:eastAsia="lv-LV"/>
        </w:rPr>
        <w:t>7</w:t>
      </w:r>
      <w:r w:rsidRPr="00EC26C2">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3654C42F" w14:textId="77777777" w:rsidTr="005D6F04">
        <w:trPr>
          <w:trHeight w:val="283"/>
          <w:tblHeader/>
          <w:jc w:val="center"/>
        </w:trPr>
        <w:tc>
          <w:tcPr>
            <w:tcW w:w="1869" w:type="pct"/>
            <w:vAlign w:val="center"/>
          </w:tcPr>
          <w:p w14:paraId="0BD0C740" w14:textId="77777777" w:rsidR="009B6D90" w:rsidRPr="00AE00B6" w:rsidRDefault="009B6D90" w:rsidP="00A64FF5">
            <w:pPr>
              <w:pStyle w:val="tabteksts"/>
              <w:jc w:val="center"/>
              <w:rPr>
                <w:szCs w:val="24"/>
              </w:rPr>
            </w:pPr>
          </w:p>
        </w:tc>
        <w:tc>
          <w:tcPr>
            <w:tcW w:w="626" w:type="pct"/>
          </w:tcPr>
          <w:p w14:paraId="63789B58" w14:textId="77777777" w:rsidR="009B6D90" w:rsidRPr="00EC26C2"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24EC688B" w14:textId="77777777" w:rsidR="009B6D90" w:rsidRPr="00EC26C2"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1C7373B7" w14:textId="77777777" w:rsidR="009B6D90" w:rsidRPr="00EC26C2"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142AF772" w14:textId="77777777" w:rsidR="009B6D90" w:rsidRPr="00EC26C2"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4F637A39" w14:textId="77777777" w:rsidR="009B6D90" w:rsidRPr="00EC26C2"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658DD5EA" w14:textId="77777777" w:rsidTr="005D6F04">
        <w:trPr>
          <w:trHeight w:val="142"/>
          <w:jc w:val="center"/>
        </w:trPr>
        <w:tc>
          <w:tcPr>
            <w:tcW w:w="1869" w:type="pct"/>
            <w:shd w:val="clear" w:color="auto" w:fill="D9D9D9" w:themeFill="background1" w:themeFillShade="D9"/>
            <w:vAlign w:val="center"/>
          </w:tcPr>
          <w:p w14:paraId="6CF712FE" w14:textId="77777777" w:rsidR="009B6D90" w:rsidRPr="00AE00B6" w:rsidRDefault="009B6D90" w:rsidP="005D6F04">
            <w:pPr>
              <w:pStyle w:val="tabteksts"/>
              <w:jc w:val="both"/>
              <w:rPr>
                <w:lang w:eastAsia="lv-LV"/>
              </w:rPr>
            </w:pPr>
            <w:r w:rsidRPr="00AE00B6">
              <w:rPr>
                <w:lang w:eastAsia="lv-LV"/>
              </w:rPr>
              <w:t>Kopējie izdevumi,</w:t>
            </w:r>
            <w:r w:rsidRPr="00AE00B6">
              <w:t xml:space="preserve"> </w:t>
            </w:r>
            <w:proofErr w:type="spellStart"/>
            <w:r w:rsidRPr="00AE00B6">
              <w:rPr>
                <w:i/>
                <w:szCs w:val="18"/>
              </w:rPr>
              <w:t>euro</w:t>
            </w:r>
            <w:proofErr w:type="spellEnd"/>
          </w:p>
        </w:tc>
        <w:tc>
          <w:tcPr>
            <w:tcW w:w="626" w:type="pct"/>
            <w:shd w:val="clear" w:color="auto" w:fill="D9D9D9" w:themeFill="background1" w:themeFillShade="D9"/>
            <w:vAlign w:val="center"/>
          </w:tcPr>
          <w:p w14:paraId="5DA084E5" w14:textId="77777777" w:rsidR="009B6D90" w:rsidRPr="00B2567C" w:rsidRDefault="009B6D90" w:rsidP="00A64FF5">
            <w:pPr>
              <w:pStyle w:val="tabteksts"/>
              <w:jc w:val="right"/>
              <w:rPr>
                <w:szCs w:val="18"/>
              </w:rPr>
            </w:pPr>
            <w:r w:rsidRPr="00B2567C">
              <w:rPr>
                <w:szCs w:val="18"/>
              </w:rPr>
              <w:t>4</w:t>
            </w:r>
            <w:r>
              <w:rPr>
                <w:szCs w:val="18"/>
              </w:rPr>
              <w:t> </w:t>
            </w:r>
            <w:r w:rsidRPr="00B2567C">
              <w:rPr>
                <w:szCs w:val="18"/>
              </w:rPr>
              <w:t>36</w:t>
            </w:r>
            <w:r>
              <w:rPr>
                <w:szCs w:val="18"/>
              </w:rPr>
              <w:t>9 056</w:t>
            </w:r>
          </w:p>
        </w:tc>
        <w:tc>
          <w:tcPr>
            <w:tcW w:w="626" w:type="pct"/>
            <w:shd w:val="clear" w:color="auto" w:fill="D9D9D9" w:themeFill="background1" w:themeFillShade="D9"/>
            <w:vAlign w:val="center"/>
          </w:tcPr>
          <w:p w14:paraId="7217314F" w14:textId="77777777" w:rsidR="009B6D90" w:rsidRPr="00B2567C" w:rsidRDefault="009B6D90" w:rsidP="00A64FF5">
            <w:pPr>
              <w:pStyle w:val="tabteksts"/>
              <w:jc w:val="right"/>
              <w:rPr>
                <w:szCs w:val="18"/>
              </w:rPr>
            </w:pPr>
            <w:r w:rsidRPr="00B2567C">
              <w:rPr>
                <w:szCs w:val="18"/>
              </w:rPr>
              <w:t>5 342 049</w:t>
            </w:r>
          </w:p>
        </w:tc>
        <w:tc>
          <w:tcPr>
            <w:tcW w:w="626" w:type="pct"/>
            <w:shd w:val="clear" w:color="auto" w:fill="D9D9D9" w:themeFill="background1" w:themeFillShade="D9"/>
            <w:vAlign w:val="center"/>
          </w:tcPr>
          <w:p w14:paraId="7ECBA805" w14:textId="77777777" w:rsidR="009B6D90" w:rsidRPr="00B2567C" w:rsidRDefault="009B6D90" w:rsidP="00A64FF5">
            <w:pPr>
              <w:pStyle w:val="tabteksts"/>
              <w:jc w:val="right"/>
              <w:rPr>
                <w:szCs w:val="18"/>
              </w:rPr>
            </w:pPr>
            <w:r w:rsidRPr="00B2567C">
              <w:rPr>
                <w:szCs w:val="18"/>
              </w:rPr>
              <w:t>5 711 099</w:t>
            </w:r>
          </w:p>
        </w:tc>
        <w:tc>
          <w:tcPr>
            <w:tcW w:w="626" w:type="pct"/>
            <w:shd w:val="clear" w:color="auto" w:fill="D9D9D9" w:themeFill="background1" w:themeFillShade="D9"/>
            <w:vAlign w:val="center"/>
          </w:tcPr>
          <w:p w14:paraId="65F9BFA0" w14:textId="77777777" w:rsidR="009B6D90" w:rsidRPr="00B2567C" w:rsidRDefault="009B6D90" w:rsidP="00A64FF5">
            <w:pPr>
              <w:pStyle w:val="tabteksts"/>
              <w:jc w:val="right"/>
              <w:rPr>
                <w:szCs w:val="18"/>
              </w:rPr>
            </w:pPr>
            <w:r w:rsidRPr="00B2567C">
              <w:rPr>
                <w:szCs w:val="18"/>
              </w:rPr>
              <w:t>6 175 908</w:t>
            </w:r>
          </w:p>
        </w:tc>
        <w:tc>
          <w:tcPr>
            <w:tcW w:w="626" w:type="pct"/>
            <w:shd w:val="clear" w:color="auto" w:fill="D9D9D9" w:themeFill="background1" w:themeFillShade="D9"/>
            <w:vAlign w:val="center"/>
          </w:tcPr>
          <w:p w14:paraId="3939480C" w14:textId="77777777" w:rsidR="009B6D90" w:rsidRPr="00B2567C" w:rsidRDefault="009B6D90" w:rsidP="00A64FF5">
            <w:pPr>
              <w:pStyle w:val="tabteksts"/>
              <w:jc w:val="right"/>
              <w:rPr>
                <w:szCs w:val="18"/>
              </w:rPr>
            </w:pPr>
            <w:r w:rsidRPr="00B2567C">
              <w:rPr>
                <w:szCs w:val="18"/>
              </w:rPr>
              <w:t>6 175 908</w:t>
            </w:r>
          </w:p>
        </w:tc>
      </w:tr>
      <w:tr w:rsidR="009B6D90" w:rsidRPr="00CF69B8" w14:paraId="6C4EB7DF" w14:textId="77777777" w:rsidTr="005D6F04">
        <w:trPr>
          <w:trHeight w:val="283"/>
          <w:jc w:val="center"/>
        </w:trPr>
        <w:tc>
          <w:tcPr>
            <w:tcW w:w="1869" w:type="pct"/>
            <w:vAlign w:val="center"/>
          </w:tcPr>
          <w:p w14:paraId="0D545EE2" w14:textId="77777777" w:rsidR="009B6D90" w:rsidRPr="00AE00B6" w:rsidRDefault="009B6D90" w:rsidP="005D6F04">
            <w:pPr>
              <w:pStyle w:val="tabteksts"/>
              <w:jc w:val="both"/>
              <w:rPr>
                <w:szCs w:val="18"/>
                <w:lang w:eastAsia="lv-LV"/>
              </w:rPr>
            </w:pPr>
            <w:r w:rsidRPr="00AE00B6">
              <w:rPr>
                <w:szCs w:val="18"/>
                <w:lang w:eastAsia="lv-LV"/>
              </w:rPr>
              <w:t xml:space="preserve">Kopējo izdevumu izmaiņas, </w:t>
            </w:r>
            <w:proofErr w:type="spellStart"/>
            <w:r w:rsidRPr="00AE00B6">
              <w:rPr>
                <w:i/>
                <w:szCs w:val="18"/>
                <w:lang w:eastAsia="lv-LV"/>
              </w:rPr>
              <w:t>euro</w:t>
            </w:r>
            <w:proofErr w:type="spellEnd"/>
            <w:r w:rsidRPr="00AE00B6">
              <w:rPr>
                <w:szCs w:val="18"/>
                <w:lang w:eastAsia="lv-LV"/>
              </w:rPr>
              <w:t xml:space="preserve"> (+/–) pret iepriekšējo gadu</w:t>
            </w:r>
          </w:p>
        </w:tc>
        <w:tc>
          <w:tcPr>
            <w:tcW w:w="626" w:type="pct"/>
          </w:tcPr>
          <w:p w14:paraId="78C8B4A7" w14:textId="77777777" w:rsidR="009B6D90" w:rsidRPr="002846CD" w:rsidRDefault="009B6D90" w:rsidP="00A64FF5">
            <w:pPr>
              <w:pStyle w:val="tabteksts"/>
              <w:jc w:val="center"/>
            </w:pPr>
            <w:r w:rsidRPr="002846CD">
              <w:rPr>
                <w:b/>
                <w:bCs/>
              </w:rPr>
              <w:t>×</w:t>
            </w:r>
          </w:p>
        </w:tc>
        <w:tc>
          <w:tcPr>
            <w:tcW w:w="626" w:type="pct"/>
          </w:tcPr>
          <w:p w14:paraId="46C75F7B" w14:textId="77777777" w:rsidR="009B6D90" w:rsidRPr="002846CD" w:rsidRDefault="009B6D90" w:rsidP="00A64FF5">
            <w:pPr>
              <w:pStyle w:val="tabteksts"/>
              <w:jc w:val="right"/>
            </w:pPr>
            <w:r w:rsidRPr="002846CD">
              <w:t>97</w:t>
            </w:r>
            <w:r>
              <w:t>2 993</w:t>
            </w:r>
          </w:p>
        </w:tc>
        <w:tc>
          <w:tcPr>
            <w:tcW w:w="626" w:type="pct"/>
          </w:tcPr>
          <w:p w14:paraId="69A6D26A" w14:textId="77777777" w:rsidR="009B6D90" w:rsidRPr="002846CD" w:rsidRDefault="009B6D90" w:rsidP="00A64FF5">
            <w:pPr>
              <w:pStyle w:val="tabteksts"/>
              <w:jc w:val="right"/>
            </w:pPr>
            <w:r w:rsidRPr="002846CD">
              <w:t>369 050</w:t>
            </w:r>
          </w:p>
        </w:tc>
        <w:tc>
          <w:tcPr>
            <w:tcW w:w="626" w:type="pct"/>
          </w:tcPr>
          <w:p w14:paraId="3FE31974" w14:textId="77777777" w:rsidR="009B6D90" w:rsidRPr="002846CD" w:rsidRDefault="009B6D90" w:rsidP="00A64FF5">
            <w:pPr>
              <w:pStyle w:val="tabteksts"/>
              <w:jc w:val="right"/>
            </w:pPr>
            <w:r w:rsidRPr="002846CD">
              <w:t>464 809</w:t>
            </w:r>
          </w:p>
        </w:tc>
        <w:tc>
          <w:tcPr>
            <w:tcW w:w="626" w:type="pct"/>
          </w:tcPr>
          <w:p w14:paraId="06545508" w14:textId="77777777" w:rsidR="009B6D90" w:rsidRPr="002846CD" w:rsidRDefault="009B6D90" w:rsidP="00A64FF5">
            <w:pPr>
              <w:pStyle w:val="tabteksts"/>
              <w:jc w:val="center"/>
            </w:pPr>
            <w:r>
              <w:t>-</w:t>
            </w:r>
          </w:p>
        </w:tc>
      </w:tr>
      <w:tr w:rsidR="009B6D90" w:rsidRPr="00CF69B8" w14:paraId="05A73646" w14:textId="77777777" w:rsidTr="005D6F04">
        <w:trPr>
          <w:trHeight w:val="283"/>
          <w:jc w:val="center"/>
        </w:trPr>
        <w:tc>
          <w:tcPr>
            <w:tcW w:w="1869" w:type="pct"/>
            <w:vAlign w:val="center"/>
          </w:tcPr>
          <w:p w14:paraId="22F0C70C" w14:textId="77777777" w:rsidR="009B6D90" w:rsidRPr="00AA3377" w:rsidRDefault="009B6D90" w:rsidP="005D6F04">
            <w:pPr>
              <w:pStyle w:val="tabteksts"/>
              <w:jc w:val="both"/>
            </w:pPr>
            <w:r w:rsidRPr="00AA3377">
              <w:rPr>
                <w:lang w:eastAsia="lv-LV"/>
              </w:rPr>
              <w:t>Kopējie izdevumi</w:t>
            </w:r>
            <w:r w:rsidRPr="00AA3377">
              <w:t>, % (+/–) pret iepriekšējo gadu</w:t>
            </w:r>
          </w:p>
        </w:tc>
        <w:tc>
          <w:tcPr>
            <w:tcW w:w="626" w:type="pct"/>
          </w:tcPr>
          <w:p w14:paraId="0A10D388" w14:textId="77777777" w:rsidR="009B6D90" w:rsidRPr="002846CD" w:rsidRDefault="009B6D90" w:rsidP="00A64FF5">
            <w:pPr>
              <w:pStyle w:val="tabteksts"/>
              <w:jc w:val="center"/>
            </w:pPr>
            <w:r w:rsidRPr="002846CD">
              <w:rPr>
                <w:b/>
                <w:bCs/>
              </w:rPr>
              <w:t>×</w:t>
            </w:r>
          </w:p>
        </w:tc>
        <w:tc>
          <w:tcPr>
            <w:tcW w:w="626" w:type="pct"/>
          </w:tcPr>
          <w:p w14:paraId="428FB66A" w14:textId="77777777" w:rsidR="009B6D90" w:rsidRPr="002846CD" w:rsidRDefault="009B6D90" w:rsidP="00A64FF5">
            <w:pPr>
              <w:pStyle w:val="tabteksts"/>
              <w:jc w:val="right"/>
            </w:pPr>
            <w:r w:rsidRPr="002846CD">
              <w:t>22,3</w:t>
            </w:r>
          </w:p>
        </w:tc>
        <w:tc>
          <w:tcPr>
            <w:tcW w:w="626" w:type="pct"/>
          </w:tcPr>
          <w:p w14:paraId="1E55C837" w14:textId="77777777" w:rsidR="009B6D90" w:rsidRPr="002846CD" w:rsidRDefault="009B6D90" w:rsidP="00A64FF5">
            <w:pPr>
              <w:pStyle w:val="tabteksts"/>
              <w:jc w:val="right"/>
            </w:pPr>
            <w:r w:rsidRPr="002846CD">
              <w:t>6,9</w:t>
            </w:r>
          </w:p>
        </w:tc>
        <w:tc>
          <w:tcPr>
            <w:tcW w:w="626" w:type="pct"/>
          </w:tcPr>
          <w:p w14:paraId="5BEEB94D" w14:textId="77777777" w:rsidR="009B6D90" w:rsidRPr="002846CD" w:rsidRDefault="009B6D90" w:rsidP="00A64FF5">
            <w:pPr>
              <w:pStyle w:val="tabteksts"/>
              <w:jc w:val="right"/>
            </w:pPr>
            <w:r w:rsidRPr="002846CD">
              <w:t>8,1</w:t>
            </w:r>
          </w:p>
        </w:tc>
        <w:tc>
          <w:tcPr>
            <w:tcW w:w="626" w:type="pct"/>
          </w:tcPr>
          <w:p w14:paraId="70479836" w14:textId="77777777" w:rsidR="009B6D90" w:rsidRPr="002846CD" w:rsidRDefault="009B6D90" w:rsidP="00A64FF5">
            <w:pPr>
              <w:pStyle w:val="tabteksts"/>
              <w:jc w:val="center"/>
            </w:pPr>
            <w:r>
              <w:t>-</w:t>
            </w:r>
          </w:p>
        </w:tc>
      </w:tr>
      <w:tr w:rsidR="009B6D90" w:rsidRPr="00CF69B8" w14:paraId="04D55FE8" w14:textId="77777777" w:rsidTr="005D6F04">
        <w:trPr>
          <w:trHeight w:val="142"/>
          <w:jc w:val="center"/>
        </w:trPr>
        <w:tc>
          <w:tcPr>
            <w:tcW w:w="1869" w:type="pct"/>
          </w:tcPr>
          <w:p w14:paraId="7AD9C935" w14:textId="77777777" w:rsidR="009B6D90" w:rsidRPr="00AA3377" w:rsidRDefault="009B6D90" w:rsidP="005D6F04">
            <w:pPr>
              <w:pStyle w:val="tabteksts"/>
              <w:jc w:val="both"/>
              <w:rPr>
                <w:szCs w:val="18"/>
                <w:lang w:eastAsia="lv-LV"/>
              </w:rPr>
            </w:pPr>
            <w:r w:rsidRPr="00AA3377">
              <w:rPr>
                <w:szCs w:val="18"/>
              </w:rPr>
              <w:t xml:space="preserve">Atlīdzība, </w:t>
            </w:r>
            <w:proofErr w:type="spellStart"/>
            <w:r w:rsidRPr="00AA3377">
              <w:rPr>
                <w:i/>
                <w:szCs w:val="18"/>
              </w:rPr>
              <w:t>euro</w:t>
            </w:r>
            <w:proofErr w:type="spellEnd"/>
          </w:p>
        </w:tc>
        <w:tc>
          <w:tcPr>
            <w:tcW w:w="626" w:type="pct"/>
            <w:vAlign w:val="center"/>
          </w:tcPr>
          <w:p w14:paraId="1008F5C9" w14:textId="77777777" w:rsidR="009B6D90" w:rsidRPr="00B2567C" w:rsidRDefault="009B6D90" w:rsidP="00A64FF5">
            <w:pPr>
              <w:pStyle w:val="tabteksts"/>
              <w:jc w:val="right"/>
              <w:rPr>
                <w:szCs w:val="18"/>
              </w:rPr>
            </w:pPr>
            <w:r w:rsidRPr="00B2567C">
              <w:rPr>
                <w:szCs w:val="18"/>
              </w:rPr>
              <w:t>3 310 389</w:t>
            </w:r>
          </w:p>
        </w:tc>
        <w:tc>
          <w:tcPr>
            <w:tcW w:w="626" w:type="pct"/>
            <w:vAlign w:val="center"/>
          </w:tcPr>
          <w:p w14:paraId="42C9D97D" w14:textId="77777777" w:rsidR="009B6D90" w:rsidRPr="00B2567C" w:rsidRDefault="009B6D90" w:rsidP="00A64FF5">
            <w:pPr>
              <w:pStyle w:val="tabteksts"/>
              <w:jc w:val="right"/>
              <w:rPr>
                <w:szCs w:val="18"/>
              </w:rPr>
            </w:pPr>
            <w:r w:rsidRPr="00B2567C">
              <w:rPr>
                <w:szCs w:val="18"/>
              </w:rPr>
              <w:t>4 147 674</w:t>
            </w:r>
          </w:p>
        </w:tc>
        <w:tc>
          <w:tcPr>
            <w:tcW w:w="626" w:type="pct"/>
            <w:vAlign w:val="center"/>
          </w:tcPr>
          <w:p w14:paraId="54A97676" w14:textId="77777777" w:rsidR="009B6D90" w:rsidRPr="00B2567C" w:rsidRDefault="009B6D90" w:rsidP="00A64FF5">
            <w:pPr>
              <w:pStyle w:val="tabteksts"/>
              <w:jc w:val="right"/>
              <w:rPr>
                <w:szCs w:val="18"/>
              </w:rPr>
            </w:pPr>
            <w:r w:rsidRPr="00B2567C">
              <w:rPr>
                <w:szCs w:val="18"/>
              </w:rPr>
              <w:t>4 615 101</w:t>
            </w:r>
          </w:p>
        </w:tc>
        <w:tc>
          <w:tcPr>
            <w:tcW w:w="626" w:type="pct"/>
            <w:vAlign w:val="center"/>
          </w:tcPr>
          <w:p w14:paraId="043275D8" w14:textId="77777777" w:rsidR="009B6D90" w:rsidRPr="00B2567C" w:rsidRDefault="009B6D90" w:rsidP="00A64FF5">
            <w:pPr>
              <w:pStyle w:val="tabteksts"/>
              <w:jc w:val="right"/>
              <w:rPr>
                <w:szCs w:val="18"/>
              </w:rPr>
            </w:pPr>
            <w:r w:rsidRPr="00B2567C">
              <w:rPr>
                <w:szCs w:val="18"/>
              </w:rPr>
              <w:t>4 964 310</w:t>
            </w:r>
          </w:p>
        </w:tc>
        <w:tc>
          <w:tcPr>
            <w:tcW w:w="626" w:type="pct"/>
            <w:vAlign w:val="center"/>
          </w:tcPr>
          <w:p w14:paraId="1EDFA54E" w14:textId="77777777" w:rsidR="009B6D90" w:rsidRPr="00B2567C" w:rsidRDefault="009B6D90" w:rsidP="00A64FF5">
            <w:pPr>
              <w:pStyle w:val="tabteksts"/>
              <w:jc w:val="right"/>
              <w:rPr>
                <w:szCs w:val="18"/>
              </w:rPr>
            </w:pPr>
            <w:r w:rsidRPr="00B2567C">
              <w:rPr>
                <w:szCs w:val="18"/>
              </w:rPr>
              <w:t>4 964 310</w:t>
            </w:r>
          </w:p>
        </w:tc>
      </w:tr>
      <w:tr w:rsidR="009B6D90" w:rsidRPr="00CF69B8" w14:paraId="31AC4B17" w14:textId="77777777" w:rsidTr="005D6F04">
        <w:trPr>
          <w:trHeight w:val="109"/>
          <w:jc w:val="center"/>
        </w:trPr>
        <w:tc>
          <w:tcPr>
            <w:tcW w:w="1869" w:type="pct"/>
          </w:tcPr>
          <w:p w14:paraId="08CCEE19" w14:textId="77777777" w:rsidR="009B6D90" w:rsidRPr="00AA3377" w:rsidRDefault="009B6D90" w:rsidP="005D6F04">
            <w:pPr>
              <w:pStyle w:val="tabteksts"/>
              <w:jc w:val="both"/>
              <w:rPr>
                <w:szCs w:val="18"/>
                <w:lang w:eastAsia="lv-LV"/>
              </w:rPr>
            </w:pPr>
            <w:r w:rsidRPr="00AA3377">
              <w:rPr>
                <w:szCs w:val="18"/>
              </w:rPr>
              <w:t>Vidējais amata vietu skaits gadā</w:t>
            </w:r>
          </w:p>
        </w:tc>
        <w:tc>
          <w:tcPr>
            <w:tcW w:w="626" w:type="pct"/>
          </w:tcPr>
          <w:p w14:paraId="38D6EC01" w14:textId="77777777" w:rsidR="009B6D90" w:rsidRPr="00E8067E" w:rsidRDefault="009B6D90" w:rsidP="00A64FF5">
            <w:pPr>
              <w:pStyle w:val="tabteksts"/>
              <w:jc w:val="right"/>
              <w:rPr>
                <w:szCs w:val="18"/>
              </w:rPr>
            </w:pPr>
            <w:r w:rsidRPr="00E8067E">
              <w:rPr>
                <w:szCs w:val="18"/>
              </w:rPr>
              <w:t>109</w:t>
            </w:r>
          </w:p>
        </w:tc>
        <w:tc>
          <w:tcPr>
            <w:tcW w:w="626" w:type="pct"/>
          </w:tcPr>
          <w:p w14:paraId="2828C1AD" w14:textId="77777777" w:rsidR="009B6D90" w:rsidRPr="00E8067E" w:rsidRDefault="009B6D90" w:rsidP="00A64FF5">
            <w:pPr>
              <w:pStyle w:val="tabteksts"/>
              <w:jc w:val="right"/>
              <w:rPr>
                <w:szCs w:val="18"/>
              </w:rPr>
            </w:pPr>
            <w:r w:rsidRPr="00E8067E">
              <w:rPr>
                <w:szCs w:val="18"/>
              </w:rPr>
              <w:t>115</w:t>
            </w:r>
          </w:p>
        </w:tc>
        <w:tc>
          <w:tcPr>
            <w:tcW w:w="626" w:type="pct"/>
          </w:tcPr>
          <w:p w14:paraId="3E9ABF1F" w14:textId="77777777" w:rsidR="009B6D90" w:rsidRPr="00F37012" w:rsidRDefault="009B6D90" w:rsidP="00A64FF5">
            <w:pPr>
              <w:pStyle w:val="tabteksts"/>
              <w:jc w:val="right"/>
              <w:rPr>
                <w:szCs w:val="18"/>
                <w:vertAlign w:val="superscript"/>
              </w:rPr>
            </w:pPr>
            <w:r w:rsidRPr="00E8067E">
              <w:rPr>
                <w:szCs w:val="18"/>
              </w:rPr>
              <w:t>117</w:t>
            </w:r>
            <w:r>
              <w:rPr>
                <w:szCs w:val="18"/>
                <w:vertAlign w:val="superscript"/>
              </w:rPr>
              <w:t xml:space="preserve">1 </w:t>
            </w:r>
          </w:p>
        </w:tc>
        <w:tc>
          <w:tcPr>
            <w:tcW w:w="626" w:type="pct"/>
          </w:tcPr>
          <w:p w14:paraId="51A2E7B8" w14:textId="77777777" w:rsidR="009B6D90" w:rsidRPr="00E8067E" w:rsidRDefault="009B6D90" w:rsidP="00A64FF5">
            <w:pPr>
              <w:pStyle w:val="tabteksts"/>
              <w:jc w:val="right"/>
              <w:rPr>
                <w:szCs w:val="18"/>
              </w:rPr>
            </w:pPr>
            <w:r w:rsidRPr="00E8067E">
              <w:rPr>
                <w:szCs w:val="18"/>
              </w:rPr>
              <w:t>117</w:t>
            </w:r>
          </w:p>
        </w:tc>
        <w:tc>
          <w:tcPr>
            <w:tcW w:w="626" w:type="pct"/>
          </w:tcPr>
          <w:p w14:paraId="71A0676A" w14:textId="77777777" w:rsidR="009B6D90" w:rsidRPr="00E8067E" w:rsidRDefault="009B6D90" w:rsidP="00A64FF5">
            <w:pPr>
              <w:pStyle w:val="tabteksts"/>
              <w:jc w:val="right"/>
              <w:rPr>
                <w:szCs w:val="18"/>
              </w:rPr>
            </w:pPr>
            <w:r w:rsidRPr="00E8067E">
              <w:rPr>
                <w:szCs w:val="18"/>
              </w:rPr>
              <w:t>117</w:t>
            </w:r>
          </w:p>
        </w:tc>
      </w:tr>
      <w:tr w:rsidR="009B6D90" w:rsidRPr="00CF69B8" w14:paraId="7623012D" w14:textId="77777777" w:rsidTr="005D6F04">
        <w:trPr>
          <w:trHeight w:val="43"/>
          <w:jc w:val="center"/>
        </w:trPr>
        <w:tc>
          <w:tcPr>
            <w:tcW w:w="1869" w:type="pct"/>
          </w:tcPr>
          <w:p w14:paraId="39C97551" w14:textId="77777777" w:rsidR="009B6D90" w:rsidRPr="00AA3377" w:rsidRDefault="009B6D90" w:rsidP="005D6F04">
            <w:pPr>
              <w:pStyle w:val="tabteksts"/>
              <w:jc w:val="both"/>
              <w:rPr>
                <w:szCs w:val="18"/>
                <w:lang w:eastAsia="lv-LV"/>
              </w:rPr>
            </w:pPr>
            <w:r w:rsidRPr="00AA3377">
              <w:rPr>
                <w:szCs w:val="18"/>
              </w:rPr>
              <w:t xml:space="preserve">Vidējā atlīdzība amata vietai </w:t>
            </w:r>
            <w:r w:rsidRPr="00AA3377">
              <w:rPr>
                <w:szCs w:val="18"/>
                <w:lang w:eastAsia="lv-LV"/>
              </w:rPr>
              <w:t>(mēnesī)</w:t>
            </w:r>
            <w:r w:rsidRPr="00AA3377">
              <w:rPr>
                <w:szCs w:val="18"/>
              </w:rPr>
              <w:t xml:space="preserve">, </w:t>
            </w:r>
            <w:proofErr w:type="spellStart"/>
            <w:r w:rsidRPr="00AA3377">
              <w:rPr>
                <w:i/>
                <w:szCs w:val="18"/>
              </w:rPr>
              <w:t>euro</w:t>
            </w:r>
            <w:proofErr w:type="spellEnd"/>
          </w:p>
        </w:tc>
        <w:tc>
          <w:tcPr>
            <w:tcW w:w="626" w:type="pct"/>
          </w:tcPr>
          <w:p w14:paraId="00A6749A" w14:textId="77777777" w:rsidR="009B6D90" w:rsidRPr="00AE00B6" w:rsidRDefault="009B6D90" w:rsidP="00A64FF5">
            <w:pPr>
              <w:pStyle w:val="tabteksts"/>
              <w:jc w:val="right"/>
              <w:rPr>
                <w:szCs w:val="18"/>
              </w:rPr>
            </w:pPr>
            <w:r w:rsidRPr="00AE00B6">
              <w:rPr>
                <w:szCs w:val="18"/>
              </w:rPr>
              <w:t>2 531</w:t>
            </w:r>
          </w:p>
        </w:tc>
        <w:tc>
          <w:tcPr>
            <w:tcW w:w="626" w:type="pct"/>
          </w:tcPr>
          <w:p w14:paraId="0CD3F910" w14:textId="77777777" w:rsidR="009B6D90" w:rsidRPr="00AE00B6" w:rsidRDefault="009B6D90" w:rsidP="00A64FF5">
            <w:pPr>
              <w:pStyle w:val="tabteksts"/>
              <w:jc w:val="right"/>
              <w:rPr>
                <w:szCs w:val="18"/>
              </w:rPr>
            </w:pPr>
            <w:r w:rsidRPr="00AE00B6">
              <w:rPr>
                <w:szCs w:val="18"/>
              </w:rPr>
              <w:t>3 006</w:t>
            </w:r>
          </w:p>
        </w:tc>
        <w:tc>
          <w:tcPr>
            <w:tcW w:w="626" w:type="pct"/>
          </w:tcPr>
          <w:p w14:paraId="3B06885F" w14:textId="77777777" w:rsidR="009B6D90" w:rsidRPr="00AE00B6" w:rsidRDefault="009B6D90" w:rsidP="00A64FF5">
            <w:pPr>
              <w:pStyle w:val="tabteksts"/>
              <w:jc w:val="right"/>
              <w:rPr>
                <w:szCs w:val="18"/>
              </w:rPr>
            </w:pPr>
            <w:r w:rsidRPr="00AE00B6">
              <w:rPr>
                <w:szCs w:val="18"/>
              </w:rPr>
              <w:t xml:space="preserve">3 </w:t>
            </w:r>
            <w:r>
              <w:rPr>
                <w:szCs w:val="18"/>
              </w:rPr>
              <w:t>287</w:t>
            </w:r>
          </w:p>
        </w:tc>
        <w:tc>
          <w:tcPr>
            <w:tcW w:w="626" w:type="pct"/>
          </w:tcPr>
          <w:p w14:paraId="04AA7447" w14:textId="77777777" w:rsidR="009B6D90" w:rsidRPr="00AE00B6" w:rsidRDefault="009B6D90" w:rsidP="00A64FF5">
            <w:pPr>
              <w:pStyle w:val="tabteksts"/>
              <w:jc w:val="right"/>
              <w:rPr>
                <w:szCs w:val="18"/>
              </w:rPr>
            </w:pPr>
            <w:r w:rsidRPr="00AE00B6">
              <w:rPr>
                <w:szCs w:val="18"/>
              </w:rPr>
              <w:t xml:space="preserve">3 </w:t>
            </w:r>
            <w:r>
              <w:rPr>
                <w:szCs w:val="18"/>
              </w:rPr>
              <w:t>536</w:t>
            </w:r>
          </w:p>
        </w:tc>
        <w:tc>
          <w:tcPr>
            <w:tcW w:w="626" w:type="pct"/>
          </w:tcPr>
          <w:p w14:paraId="1A3B75CD" w14:textId="77777777" w:rsidR="009B6D90" w:rsidRPr="00AE00B6" w:rsidRDefault="009B6D90" w:rsidP="00A64FF5">
            <w:pPr>
              <w:pStyle w:val="tabteksts"/>
              <w:jc w:val="right"/>
              <w:rPr>
                <w:szCs w:val="18"/>
              </w:rPr>
            </w:pPr>
            <w:r w:rsidRPr="00AE00B6">
              <w:rPr>
                <w:szCs w:val="18"/>
              </w:rPr>
              <w:t xml:space="preserve">3 </w:t>
            </w:r>
            <w:r>
              <w:rPr>
                <w:szCs w:val="18"/>
              </w:rPr>
              <w:t>536</w:t>
            </w:r>
          </w:p>
        </w:tc>
      </w:tr>
    </w:tbl>
    <w:p w14:paraId="37F11508" w14:textId="77777777" w:rsidR="009B6D90" w:rsidRPr="004F42DC" w:rsidRDefault="009B6D90" w:rsidP="009B6D90">
      <w:pPr>
        <w:pStyle w:val="Tabuluvirsraksti"/>
        <w:ind w:firstLine="425"/>
        <w:jc w:val="both"/>
        <w:rPr>
          <w:sz w:val="18"/>
          <w:szCs w:val="18"/>
        </w:rPr>
      </w:pPr>
      <w:r w:rsidRPr="00F37012">
        <w:rPr>
          <w:sz w:val="18"/>
          <w:szCs w:val="18"/>
        </w:rPr>
        <w:t>Piezīmes.</w:t>
      </w:r>
    </w:p>
    <w:p w14:paraId="36C0AD26" w14:textId="7E51ADB0" w:rsidR="009B6D90" w:rsidRPr="004F42DC" w:rsidRDefault="009B6D90" w:rsidP="009B6D90">
      <w:pPr>
        <w:pStyle w:val="Tabuluvirsraksti"/>
        <w:ind w:firstLine="425"/>
        <w:jc w:val="both"/>
        <w:rPr>
          <w:sz w:val="18"/>
          <w:szCs w:val="18"/>
          <w:lang w:eastAsia="lv-LV"/>
        </w:rPr>
      </w:pPr>
      <w:r w:rsidRPr="004F42DC">
        <w:rPr>
          <w:sz w:val="18"/>
          <w:szCs w:val="18"/>
          <w:vertAlign w:val="superscript"/>
          <w:lang w:eastAsia="lv-LV"/>
        </w:rPr>
        <w:t>1</w:t>
      </w:r>
      <w:r w:rsidR="007A5EFB">
        <w:rPr>
          <w:sz w:val="18"/>
          <w:szCs w:val="18"/>
          <w:vertAlign w:val="superscript"/>
          <w:lang w:eastAsia="lv-LV"/>
        </w:rPr>
        <w:t xml:space="preserve"> </w:t>
      </w:r>
      <w:r w:rsidRPr="004F42DC">
        <w:rPr>
          <w:sz w:val="18"/>
          <w:szCs w:val="18"/>
          <w:lang w:eastAsia="lv-LV"/>
        </w:rPr>
        <w:t>3 amata vietas pārceltas no programmas 28.00.00 “Ārējās ekonomiskās politikas ieviešana”</w:t>
      </w:r>
      <w:r>
        <w:rPr>
          <w:sz w:val="18"/>
          <w:szCs w:val="18"/>
          <w:lang w:eastAsia="lv-LV"/>
        </w:rPr>
        <w:t>, vienlaikus</w:t>
      </w:r>
      <w:r w:rsidRPr="008E7D40">
        <w:rPr>
          <w:sz w:val="18"/>
          <w:szCs w:val="18"/>
          <w:lang w:eastAsia="lv-LV"/>
        </w:rPr>
        <w:t xml:space="preserve"> </w:t>
      </w:r>
      <w:r>
        <w:rPr>
          <w:sz w:val="18"/>
          <w:szCs w:val="18"/>
          <w:lang w:eastAsia="lv-LV"/>
        </w:rPr>
        <w:t>1</w:t>
      </w:r>
      <w:r w:rsidRPr="00E65B57">
        <w:rPr>
          <w:sz w:val="18"/>
          <w:szCs w:val="18"/>
          <w:lang w:eastAsia="lv-LV"/>
        </w:rPr>
        <w:t xml:space="preserve"> amata vieta pārdalī</w:t>
      </w:r>
      <w:r>
        <w:rPr>
          <w:sz w:val="18"/>
          <w:szCs w:val="18"/>
          <w:lang w:eastAsia="lv-LV"/>
        </w:rPr>
        <w:t xml:space="preserve">ta </w:t>
      </w:r>
      <w:r w:rsidRPr="00E65B57">
        <w:rPr>
          <w:sz w:val="18"/>
          <w:szCs w:val="18"/>
          <w:lang w:eastAsia="lv-LV"/>
        </w:rPr>
        <w:t>uz Finanšu ministriju</w:t>
      </w:r>
      <w:r w:rsidR="005D6F04">
        <w:rPr>
          <w:sz w:val="18"/>
          <w:szCs w:val="18"/>
          <w:lang w:eastAsia="lv-LV"/>
        </w:rPr>
        <w:t>.</w:t>
      </w:r>
    </w:p>
    <w:p w14:paraId="18BF4B19" w14:textId="77777777" w:rsidR="009B6D90" w:rsidRPr="00EC26C2" w:rsidRDefault="009B6D90" w:rsidP="00592AFB">
      <w:pPr>
        <w:pStyle w:val="Tabuluvirsraksti"/>
        <w:spacing w:before="240" w:after="240"/>
        <w:rPr>
          <w:b/>
          <w:lang w:eastAsia="lv-LV"/>
        </w:rPr>
      </w:pPr>
      <w:r w:rsidRPr="00EC26C2">
        <w:rPr>
          <w:b/>
          <w:lang w:eastAsia="lv-LV"/>
        </w:rPr>
        <w:t>Izmaiņas izdevumos, salīdzinot 202</w:t>
      </w:r>
      <w:r>
        <w:rPr>
          <w:b/>
          <w:lang w:eastAsia="lv-LV"/>
        </w:rPr>
        <w:t>5</w:t>
      </w:r>
      <w:r w:rsidRPr="00EC26C2">
        <w:rPr>
          <w:b/>
          <w:lang w:eastAsia="lv-LV"/>
        </w:rPr>
        <w:t xml:space="preserve">. gada </w:t>
      </w:r>
      <w:r>
        <w:rPr>
          <w:b/>
          <w:lang w:eastAsia="lv-LV"/>
        </w:rPr>
        <w:t>projektu</w:t>
      </w:r>
      <w:r w:rsidRPr="00EC26C2">
        <w:rPr>
          <w:b/>
          <w:lang w:eastAsia="lv-LV"/>
        </w:rPr>
        <w:t xml:space="preserve"> ar 202</w:t>
      </w:r>
      <w:r>
        <w:rPr>
          <w:b/>
          <w:lang w:eastAsia="lv-LV"/>
        </w:rPr>
        <w:t>4</w:t>
      </w:r>
      <w:r w:rsidRPr="00EC26C2">
        <w:rPr>
          <w:b/>
          <w:lang w:eastAsia="lv-LV"/>
        </w:rPr>
        <w:t>. gada plānu</w:t>
      </w:r>
    </w:p>
    <w:p w14:paraId="7DB0ABB6"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59A56194" w14:textId="77777777" w:rsidTr="005D6F04">
        <w:trPr>
          <w:trHeight w:val="142"/>
          <w:tblHeader/>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856B4"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Pasākums</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345AE"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4FBA7"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70E89"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21F96A03" w14:textId="77777777" w:rsidTr="005D6F04">
        <w:trPr>
          <w:trHeight w:val="142"/>
          <w:tblHeader/>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9D535E" w14:textId="77777777" w:rsidR="009B6D90" w:rsidRPr="00133006" w:rsidRDefault="009B6D90" w:rsidP="005D6F04">
            <w:pPr>
              <w:pStyle w:val="tabteksts"/>
              <w:jc w:val="both"/>
              <w:rPr>
                <w:b/>
                <w:bCs/>
                <w:color w:val="000000" w:themeColor="text1"/>
                <w:szCs w:val="18"/>
                <w:lang w:eastAsia="lv-LV"/>
              </w:rPr>
            </w:pPr>
            <w:r w:rsidRPr="00133006">
              <w:rPr>
                <w:b/>
                <w:bCs/>
                <w:color w:val="000000" w:themeColor="text1"/>
                <w:szCs w:val="18"/>
                <w:lang w:eastAsia="lv-LV"/>
              </w:rPr>
              <w:t>Izdevumi - kopā</w:t>
            </w:r>
          </w:p>
        </w:tc>
        <w:tc>
          <w:tcPr>
            <w:tcW w:w="7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940682" w14:textId="77777777" w:rsidR="009B6D90" w:rsidRPr="00133006" w:rsidRDefault="009B6D90" w:rsidP="00A64FF5">
            <w:pPr>
              <w:pStyle w:val="tabteksts"/>
              <w:jc w:val="right"/>
              <w:rPr>
                <w:b/>
                <w:bCs/>
                <w:color w:val="000000" w:themeColor="text1"/>
                <w:szCs w:val="18"/>
                <w:lang w:eastAsia="lv-LV"/>
              </w:rPr>
            </w:pPr>
            <w:r>
              <w:rPr>
                <w:b/>
                <w:bCs/>
                <w:color w:val="000000" w:themeColor="text1"/>
                <w:szCs w:val="18"/>
                <w:lang w:eastAsia="lv-LV"/>
              </w:rPr>
              <w:t>103 597</w:t>
            </w:r>
          </w:p>
        </w:tc>
        <w:tc>
          <w:tcPr>
            <w:tcW w:w="7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CA5608" w14:textId="77777777" w:rsidR="009B6D90" w:rsidRPr="00133006" w:rsidRDefault="009B6D90" w:rsidP="00A64FF5">
            <w:pPr>
              <w:pStyle w:val="tabteksts"/>
              <w:jc w:val="right"/>
              <w:rPr>
                <w:b/>
                <w:bCs/>
                <w:color w:val="000000" w:themeColor="text1"/>
                <w:szCs w:val="18"/>
                <w:lang w:eastAsia="lv-LV"/>
              </w:rPr>
            </w:pPr>
            <w:r>
              <w:rPr>
                <w:b/>
                <w:bCs/>
                <w:color w:val="000000" w:themeColor="text1"/>
                <w:szCs w:val="18"/>
                <w:lang w:eastAsia="lv-LV"/>
              </w:rPr>
              <w:t>472 647</w:t>
            </w:r>
          </w:p>
        </w:tc>
        <w:tc>
          <w:tcPr>
            <w:tcW w:w="7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536293" w14:textId="77777777" w:rsidR="009B6D90" w:rsidRPr="00133006" w:rsidRDefault="009B6D90" w:rsidP="00A64FF5">
            <w:pPr>
              <w:pStyle w:val="tabteksts"/>
              <w:jc w:val="right"/>
              <w:rPr>
                <w:b/>
                <w:bCs/>
                <w:color w:val="000000" w:themeColor="text1"/>
                <w:szCs w:val="18"/>
                <w:lang w:eastAsia="lv-LV"/>
              </w:rPr>
            </w:pPr>
            <w:r>
              <w:rPr>
                <w:b/>
                <w:bCs/>
                <w:color w:val="000000" w:themeColor="text1"/>
                <w:szCs w:val="18"/>
                <w:lang w:eastAsia="lv-LV"/>
              </w:rPr>
              <w:t>369 050</w:t>
            </w:r>
          </w:p>
        </w:tc>
      </w:tr>
      <w:tr w:rsidR="009B6D90" w:rsidRPr="00133006" w14:paraId="48B1F3B3" w14:textId="77777777" w:rsidTr="005D6F04">
        <w:trPr>
          <w:jc w:val="center"/>
        </w:trPr>
        <w:tc>
          <w:tcPr>
            <w:tcW w:w="5000" w:type="pct"/>
            <w:gridSpan w:val="4"/>
            <w:shd w:val="clear" w:color="auto" w:fill="auto"/>
          </w:tcPr>
          <w:p w14:paraId="7864A8F0"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2087BA7B" w14:textId="77777777" w:rsidTr="005D6F04">
        <w:trPr>
          <w:trHeight w:val="142"/>
          <w:jc w:val="center"/>
        </w:trPr>
        <w:tc>
          <w:tcPr>
            <w:tcW w:w="2889" w:type="pct"/>
            <w:shd w:val="clear" w:color="auto" w:fill="F2F2F2" w:themeFill="background1" w:themeFillShade="F2"/>
            <w:vAlign w:val="center"/>
          </w:tcPr>
          <w:p w14:paraId="6DDF053F" w14:textId="77777777" w:rsidR="009B6D90" w:rsidRPr="00133006" w:rsidRDefault="009B6D90" w:rsidP="005D6F04">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1FD93F52" w14:textId="77777777" w:rsidR="009B6D90" w:rsidRPr="00133006" w:rsidRDefault="009B6D90" w:rsidP="00A64FF5">
            <w:pPr>
              <w:pStyle w:val="tabteksts"/>
              <w:jc w:val="right"/>
              <w:rPr>
                <w:color w:val="000000" w:themeColor="text1"/>
                <w:szCs w:val="18"/>
              </w:rPr>
            </w:pPr>
            <w:r>
              <w:rPr>
                <w:color w:val="000000" w:themeColor="text1"/>
                <w:szCs w:val="18"/>
              </w:rPr>
              <w:t>103 597</w:t>
            </w:r>
          </w:p>
        </w:tc>
        <w:tc>
          <w:tcPr>
            <w:tcW w:w="704" w:type="pct"/>
            <w:shd w:val="clear" w:color="auto" w:fill="F2F2F2" w:themeFill="background1" w:themeFillShade="F2"/>
          </w:tcPr>
          <w:p w14:paraId="6C5EE2F6" w14:textId="77777777" w:rsidR="009B6D90" w:rsidRPr="00133006" w:rsidRDefault="009B6D90" w:rsidP="00A64FF5">
            <w:pPr>
              <w:pStyle w:val="tabteksts"/>
              <w:jc w:val="right"/>
              <w:rPr>
                <w:color w:val="000000" w:themeColor="text1"/>
                <w:szCs w:val="18"/>
              </w:rPr>
            </w:pPr>
            <w:r>
              <w:rPr>
                <w:color w:val="000000" w:themeColor="text1"/>
                <w:szCs w:val="18"/>
              </w:rPr>
              <w:t>472 647</w:t>
            </w:r>
          </w:p>
        </w:tc>
        <w:tc>
          <w:tcPr>
            <w:tcW w:w="704" w:type="pct"/>
            <w:shd w:val="clear" w:color="auto" w:fill="F2F2F2" w:themeFill="background1" w:themeFillShade="F2"/>
          </w:tcPr>
          <w:p w14:paraId="0F35DDB9" w14:textId="77777777" w:rsidR="009B6D90" w:rsidRPr="00133006" w:rsidRDefault="009B6D90" w:rsidP="00A64FF5">
            <w:pPr>
              <w:pStyle w:val="tabteksts"/>
              <w:jc w:val="right"/>
              <w:rPr>
                <w:color w:val="000000" w:themeColor="text1"/>
                <w:szCs w:val="18"/>
              </w:rPr>
            </w:pPr>
            <w:r>
              <w:rPr>
                <w:color w:val="000000" w:themeColor="text1"/>
                <w:szCs w:val="18"/>
              </w:rPr>
              <w:t>369 050</w:t>
            </w:r>
          </w:p>
        </w:tc>
      </w:tr>
      <w:tr w:rsidR="009B6D90" w:rsidRPr="00133006" w14:paraId="29EE6608"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1209C3F9" w14:textId="0C06974B" w:rsidR="009B6D90" w:rsidRPr="00A87BFD" w:rsidRDefault="009B6D90" w:rsidP="00A64FF5">
            <w:pPr>
              <w:pStyle w:val="tabteksts"/>
              <w:tabs>
                <w:tab w:val="left" w:pos="1377"/>
              </w:tabs>
              <w:jc w:val="both"/>
              <w:rPr>
                <w:i/>
                <w:color w:val="000000" w:themeColor="text1"/>
                <w:szCs w:val="18"/>
              </w:rPr>
            </w:pPr>
            <w:r w:rsidRPr="00A87BFD">
              <w:rPr>
                <w:i/>
                <w:color w:val="000000" w:themeColor="text1"/>
                <w:szCs w:val="18"/>
              </w:rPr>
              <w:t xml:space="preserve">Palielināti izdevumi prioritārajam pasākumam </w:t>
            </w:r>
            <w:r>
              <w:rPr>
                <w:i/>
                <w:color w:val="000000" w:themeColor="text1"/>
                <w:szCs w:val="18"/>
              </w:rPr>
              <w:t xml:space="preserve">“Finansējamas </w:t>
            </w:r>
            <w:r w:rsidRPr="00A87BFD">
              <w:rPr>
                <w:i/>
                <w:color w:val="000000" w:themeColor="text1"/>
                <w:szCs w:val="18"/>
              </w:rPr>
              <w:t>Patērētāju tiesību aizsardzības centram un Centrālās statistikas pārvaldei regulu prasību izpildei</w:t>
            </w:r>
            <w:r>
              <w:rPr>
                <w:i/>
                <w:color w:val="000000" w:themeColor="text1"/>
                <w:szCs w:val="18"/>
              </w:rPr>
              <w:t>”</w:t>
            </w:r>
            <w:r w:rsidRPr="00A87BFD">
              <w:rPr>
                <w:i/>
                <w:color w:val="000000" w:themeColor="text1"/>
                <w:szCs w:val="18"/>
              </w:rPr>
              <w:t>, ievērojot paredzētā finansējuma apmēru 2025.</w:t>
            </w:r>
            <w:r w:rsidR="00592AFB">
              <w:rPr>
                <w:i/>
                <w:color w:val="000000" w:themeColor="text1"/>
                <w:szCs w:val="18"/>
              </w:rPr>
              <w:t xml:space="preserve"> </w:t>
            </w:r>
            <w:r w:rsidRPr="00A87BFD">
              <w:rPr>
                <w:i/>
                <w:color w:val="000000" w:themeColor="text1"/>
                <w:szCs w:val="18"/>
              </w:rPr>
              <w:t>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BAFDF48"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45158CFF" w14:textId="77777777" w:rsidR="009B6D90" w:rsidRPr="00133006" w:rsidRDefault="009B6D90" w:rsidP="00A64FF5">
            <w:pPr>
              <w:pStyle w:val="tabteksts"/>
              <w:jc w:val="right"/>
              <w:rPr>
                <w:color w:val="000000" w:themeColor="text1"/>
                <w:szCs w:val="18"/>
              </w:rPr>
            </w:pPr>
            <w:r>
              <w:rPr>
                <w:color w:val="000000" w:themeColor="text1"/>
                <w:szCs w:val="18"/>
              </w:rPr>
              <w:t>457 506</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6CEE32F" w14:textId="77777777" w:rsidR="009B6D90" w:rsidRPr="00133006" w:rsidRDefault="009B6D90" w:rsidP="00A64FF5">
            <w:pPr>
              <w:pStyle w:val="tabteksts"/>
              <w:jc w:val="right"/>
              <w:rPr>
                <w:color w:val="000000" w:themeColor="text1"/>
                <w:szCs w:val="18"/>
              </w:rPr>
            </w:pPr>
            <w:r>
              <w:rPr>
                <w:color w:val="000000" w:themeColor="text1"/>
                <w:szCs w:val="18"/>
              </w:rPr>
              <w:t>457 506</w:t>
            </w:r>
          </w:p>
        </w:tc>
      </w:tr>
      <w:tr w:rsidR="009B6D90" w:rsidRPr="00133006" w14:paraId="4B802D02"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39CD0039" w14:textId="77777777" w:rsidR="009B6D90" w:rsidRPr="00133006" w:rsidRDefault="009B6D90" w:rsidP="00A64FF5">
            <w:pPr>
              <w:pStyle w:val="tabteksts"/>
              <w:tabs>
                <w:tab w:val="left" w:pos="1377"/>
              </w:tabs>
              <w:jc w:val="both"/>
              <w:rPr>
                <w:i/>
                <w:color w:val="000000" w:themeColor="text1"/>
                <w:szCs w:val="18"/>
              </w:rPr>
            </w:pPr>
            <w:r w:rsidRPr="00A87BFD">
              <w:rPr>
                <w:i/>
                <w:color w:val="000000" w:themeColor="text1"/>
                <w:szCs w:val="18"/>
              </w:rPr>
              <w:t>Palielināti izdevumi prioritārajam pasākumam “</w:t>
            </w:r>
            <w:r w:rsidRPr="006876D8">
              <w:rPr>
                <w:i/>
                <w:color w:val="000000" w:themeColor="text1"/>
                <w:szCs w:val="18"/>
              </w:rPr>
              <w:t>Valsts tiešās pārvaldes iestādēs nodarbināto  atalgojuma palielināšana</w:t>
            </w:r>
            <w:r w:rsidRPr="00A87BFD">
              <w:rPr>
                <w:i/>
                <w:color w:val="000000" w:themeColor="text1"/>
                <w:szCs w:val="18"/>
              </w:rPr>
              <w:t>”, ievērojot paredzētā finansējuma apmēru 2025.gadā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88E50D8"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6C0228B" w14:textId="77777777" w:rsidR="009B6D90" w:rsidRPr="00133006" w:rsidRDefault="009B6D90" w:rsidP="00A64FF5">
            <w:pPr>
              <w:pStyle w:val="tabteksts"/>
              <w:jc w:val="right"/>
              <w:rPr>
                <w:color w:val="000000" w:themeColor="text1"/>
                <w:szCs w:val="18"/>
              </w:rPr>
            </w:pPr>
            <w:r>
              <w:rPr>
                <w:color w:val="000000" w:themeColor="text1"/>
                <w:szCs w:val="18"/>
              </w:rPr>
              <w:t>15 141</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23FA118E" w14:textId="77777777" w:rsidR="009B6D90" w:rsidRPr="00133006" w:rsidRDefault="009B6D90" w:rsidP="00A64FF5">
            <w:pPr>
              <w:pStyle w:val="tabteksts"/>
              <w:jc w:val="right"/>
              <w:rPr>
                <w:color w:val="000000" w:themeColor="text1"/>
                <w:szCs w:val="18"/>
              </w:rPr>
            </w:pPr>
            <w:r>
              <w:rPr>
                <w:color w:val="000000" w:themeColor="text1"/>
                <w:szCs w:val="18"/>
              </w:rPr>
              <w:t>15 141</w:t>
            </w:r>
          </w:p>
        </w:tc>
      </w:tr>
      <w:tr w:rsidR="009B6D90" w:rsidRPr="00133006" w14:paraId="55AA0BA4"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0F4B76F4" w14:textId="77777777" w:rsidR="009B6D90" w:rsidRPr="00133006" w:rsidRDefault="009B6D90" w:rsidP="00A64FF5">
            <w:pPr>
              <w:pStyle w:val="tabteksts"/>
              <w:tabs>
                <w:tab w:val="left" w:pos="1377"/>
              </w:tabs>
              <w:jc w:val="both"/>
              <w:rPr>
                <w:i/>
                <w:color w:val="000000" w:themeColor="text1"/>
                <w:szCs w:val="18"/>
              </w:rPr>
            </w:pPr>
            <w:r w:rsidRPr="00F8611E">
              <w:rPr>
                <w:i/>
                <w:color w:val="000000" w:themeColor="text1"/>
                <w:szCs w:val="18"/>
              </w:rPr>
              <w:t>Izdevumu samazinājums, lai nodrošinātu papildu finansējumu nozaru ministriju pieteiktajām drošības prioritātēm (MK 27.08.2024. sēdes prot.Nr.33 52.§ 4.p. un MK 19.09.2024 sēdes prot. Nr.38 2.§ 11.p.)</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D1F1E38" w14:textId="77777777" w:rsidR="009B6D90" w:rsidRPr="00133006" w:rsidRDefault="009B6D90" w:rsidP="00A64FF5">
            <w:pPr>
              <w:pStyle w:val="tabteksts"/>
              <w:jc w:val="right"/>
              <w:rPr>
                <w:color w:val="000000" w:themeColor="text1"/>
                <w:szCs w:val="18"/>
              </w:rPr>
            </w:pPr>
            <w:r>
              <w:rPr>
                <w:color w:val="000000" w:themeColor="text1"/>
                <w:szCs w:val="18"/>
              </w:rPr>
              <w:t>75 726</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DD7314C"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38AFA1E" w14:textId="77777777" w:rsidR="009B6D90" w:rsidRPr="00133006" w:rsidRDefault="009B6D90" w:rsidP="00A64FF5">
            <w:pPr>
              <w:pStyle w:val="tabteksts"/>
              <w:jc w:val="right"/>
              <w:rPr>
                <w:color w:val="000000" w:themeColor="text1"/>
                <w:szCs w:val="18"/>
              </w:rPr>
            </w:pPr>
            <w:r>
              <w:rPr>
                <w:color w:val="000000" w:themeColor="text1"/>
                <w:szCs w:val="18"/>
              </w:rPr>
              <w:t>-75 726</w:t>
            </w:r>
          </w:p>
        </w:tc>
      </w:tr>
      <w:tr w:rsidR="009B6D90" w:rsidRPr="00133006" w14:paraId="2B84AF96"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778D7C00" w14:textId="77777777" w:rsidR="009B6D90" w:rsidRPr="00133006" w:rsidRDefault="009B6D90" w:rsidP="00A64FF5">
            <w:pPr>
              <w:pStyle w:val="tabteksts"/>
              <w:tabs>
                <w:tab w:val="left" w:pos="1377"/>
              </w:tabs>
              <w:jc w:val="both"/>
              <w:rPr>
                <w:i/>
                <w:color w:val="000000" w:themeColor="text1"/>
                <w:szCs w:val="18"/>
              </w:rPr>
            </w:pPr>
            <w:r>
              <w:rPr>
                <w:i/>
                <w:color w:val="000000" w:themeColor="text1"/>
                <w:szCs w:val="18"/>
                <w:lang w:eastAsia="lv-LV"/>
              </w:rPr>
              <w:t>Samazināti izdevumi, p</w:t>
            </w:r>
            <w:r w:rsidRPr="00D03CEB">
              <w:rPr>
                <w:i/>
                <w:color w:val="000000" w:themeColor="text1"/>
                <w:szCs w:val="18"/>
                <w:lang w:eastAsia="lv-LV"/>
              </w:rPr>
              <w:t>ārdal</w:t>
            </w:r>
            <w:r>
              <w:rPr>
                <w:i/>
                <w:color w:val="000000" w:themeColor="text1"/>
                <w:szCs w:val="18"/>
                <w:lang w:eastAsia="lv-LV"/>
              </w:rPr>
              <w:t>ot</w:t>
            </w:r>
            <w:r w:rsidRPr="00D03CEB">
              <w:rPr>
                <w:i/>
                <w:color w:val="000000" w:themeColor="text1"/>
                <w:szCs w:val="18"/>
                <w:lang w:eastAsia="lv-LV"/>
              </w:rPr>
              <w:t xml:space="preserve"> finansējum</w:t>
            </w:r>
            <w:r>
              <w:rPr>
                <w:i/>
                <w:color w:val="000000" w:themeColor="text1"/>
                <w:szCs w:val="18"/>
                <w:lang w:eastAsia="lv-LV"/>
              </w:rPr>
              <w:t>u</w:t>
            </w:r>
            <w:r w:rsidRPr="00D03CEB">
              <w:rPr>
                <w:i/>
                <w:color w:val="000000" w:themeColor="text1"/>
                <w:szCs w:val="18"/>
                <w:lang w:eastAsia="lv-LV"/>
              </w:rPr>
              <w:t xml:space="preserve"> </w:t>
            </w:r>
            <w:r>
              <w:rPr>
                <w:i/>
                <w:color w:val="000000" w:themeColor="text1"/>
                <w:szCs w:val="18"/>
                <w:lang w:eastAsia="lv-LV"/>
              </w:rPr>
              <w:t xml:space="preserve">un 1 amata vietu </w:t>
            </w:r>
            <w:r w:rsidRPr="00D03CEB">
              <w:rPr>
                <w:i/>
                <w:color w:val="000000" w:themeColor="text1"/>
                <w:szCs w:val="18"/>
                <w:lang w:eastAsia="lv-LV"/>
              </w:rPr>
              <w:t xml:space="preserve">uz </w:t>
            </w:r>
            <w:r w:rsidRPr="00A90FED">
              <w:rPr>
                <w:i/>
                <w:color w:val="000000" w:themeColor="text1"/>
                <w:szCs w:val="18"/>
                <w:lang w:eastAsia="lv-LV"/>
              </w:rPr>
              <w:t>Finanšu ministriju</w:t>
            </w:r>
            <w:r w:rsidRPr="00D03CEB">
              <w:rPr>
                <w:i/>
                <w:color w:val="000000" w:themeColor="text1"/>
                <w:szCs w:val="18"/>
                <w:lang w:eastAsia="lv-LV"/>
              </w:rPr>
              <w:t>, lai nodrošinātu grāmatvedības funkcijas centralizāciju Valsts kasē</w:t>
            </w:r>
            <w:r w:rsidRPr="00A87BFD">
              <w:rPr>
                <w:i/>
                <w:color w:val="000000" w:themeColor="text1"/>
                <w:szCs w:val="18"/>
              </w:rPr>
              <w:t>(MK 20.08.2024 prot. Nr.32 61.§ 87.1.1.p.)</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9DAFBA6" w14:textId="77777777" w:rsidR="009B6D90" w:rsidRPr="00133006" w:rsidRDefault="009B6D90" w:rsidP="00A64FF5">
            <w:pPr>
              <w:pStyle w:val="tabteksts"/>
              <w:jc w:val="right"/>
              <w:rPr>
                <w:color w:val="000000" w:themeColor="text1"/>
                <w:szCs w:val="18"/>
              </w:rPr>
            </w:pPr>
            <w:r>
              <w:rPr>
                <w:color w:val="000000" w:themeColor="text1"/>
                <w:szCs w:val="18"/>
              </w:rPr>
              <w:t>27 871</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0F4B54B"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6DBDB9C" w14:textId="77777777" w:rsidR="009B6D90" w:rsidRPr="00133006" w:rsidRDefault="009B6D90" w:rsidP="00A64FF5">
            <w:pPr>
              <w:pStyle w:val="tabteksts"/>
              <w:jc w:val="right"/>
              <w:rPr>
                <w:color w:val="000000" w:themeColor="text1"/>
                <w:szCs w:val="18"/>
              </w:rPr>
            </w:pPr>
            <w:r>
              <w:rPr>
                <w:color w:val="000000" w:themeColor="text1"/>
                <w:szCs w:val="18"/>
              </w:rPr>
              <w:t>-27 871</w:t>
            </w:r>
          </w:p>
        </w:tc>
      </w:tr>
    </w:tbl>
    <w:p w14:paraId="5D8876B0" w14:textId="77777777" w:rsidR="007A5EFB" w:rsidRDefault="007A5EFB" w:rsidP="009B6D90">
      <w:pPr>
        <w:spacing w:before="240" w:after="240"/>
        <w:jc w:val="center"/>
        <w:rPr>
          <w:b/>
        </w:rPr>
      </w:pPr>
    </w:p>
    <w:p w14:paraId="1C50E503" w14:textId="1E8132D9" w:rsidR="009B6D90" w:rsidRPr="00963681" w:rsidRDefault="009B6D90" w:rsidP="009B6D90">
      <w:pPr>
        <w:spacing w:before="240" w:after="240"/>
        <w:jc w:val="center"/>
        <w:rPr>
          <w:b/>
        </w:rPr>
      </w:pPr>
      <w:r w:rsidRPr="00963681">
        <w:rPr>
          <w:b/>
        </w:rPr>
        <w:lastRenderedPageBreak/>
        <w:t xml:space="preserve">26.02.00 Konkurences politikas ieviešana </w:t>
      </w:r>
    </w:p>
    <w:p w14:paraId="666E5D8F" w14:textId="77777777" w:rsidR="009B6D90" w:rsidRPr="00AE691B" w:rsidRDefault="009B6D90" w:rsidP="009B6D90">
      <w:pPr>
        <w:pStyle w:val="ListParagraph"/>
        <w:spacing w:after="120"/>
        <w:ind w:left="0"/>
        <w:contextualSpacing w:val="0"/>
        <w:rPr>
          <w:u w:val="single"/>
        </w:rPr>
      </w:pPr>
      <w:r w:rsidRPr="00AE691B">
        <w:rPr>
          <w:u w:val="single"/>
        </w:rPr>
        <w:t>Apakšprogrammas mērķis:</w:t>
      </w:r>
    </w:p>
    <w:p w14:paraId="33081D01" w14:textId="77777777" w:rsidR="009B6D90" w:rsidRPr="00AE691B" w:rsidRDefault="009B6D90" w:rsidP="009B6D90">
      <w:pPr>
        <w:spacing w:before="120" w:after="60"/>
        <w:ind w:firstLine="720"/>
        <w:rPr>
          <w:rFonts w:cs="Times"/>
          <w:szCs w:val="24"/>
        </w:rPr>
      </w:pPr>
      <w:r w:rsidRPr="00AE691B">
        <w:rPr>
          <w:szCs w:val="24"/>
        </w:rPr>
        <w:t xml:space="preserve">nodrošināt brīvas un </w:t>
      </w:r>
      <w:r w:rsidRPr="00AE691B">
        <w:rPr>
          <w:rFonts w:cs="Times"/>
          <w:szCs w:val="24"/>
        </w:rPr>
        <w:t>godīgas konkurences attīstību visās tautsaimniecības nozarēs un veidot sabiedrības izpratni un atbalstu attiecībā uz konkurences nepieciešamību</w:t>
      </w:r>
      <w:r w:rsidRPr="00AE691B">
        <w:t>.</w:t>
      </w:r>
    </w:p>
    <w:p w14:paraId="594D71F9" w14:textId="77777777" w:rsidR="009B6D90" w:rsidRPr="00AE691B" w:rsidRDefault="009B6D90" w:rsidP="009B6D90">
      <w:pPr>
        <w:rPr>
          <w:u w:val="single"/>
        </w:rPr>
      </w:pPr>
      <w:r w:rsidRPr="00AE691B">
        <w:rPr>
          <w:u w:val="single"/>
        </w:rPr>
        <w:t>Galvenās aktivitātes:</w:t>
      </w:r>
    </w:p>
    <w:p w14:paraId="0B1A49A8" w14:textId="77777777" w:rsidR="009B6D90" w:rsidRPr="00236329" w:rsidRDefault="009B6D90" w:rsidP="009B6D90">
      <w:pPr>
        <w:pStyle w:val="ListParagraph"/>
        <w:numPr>
          <w:ilvl w:val="0"/>
          <w:numId w:val="7"/>
        </w:numPr>
        <w:spacing w:before="120" w:after="120"/>
        <w:ind w:left="1077" w:hanging="357"/>
        <w:contextualSpacing w:val="0"/>
        <w:jc w:val="both"/>
      </w:pPr>
      <w:r w:rsidRPr="00236329">
        <w:t>atklāt un preventīvi novērst būtiskus konkurences pārkāpumus un tirgus kropļojumus, kā arī nepieļaut tirgus koncentrācijas nelabvēlīgu ietekmi, lai atbalstītu tirgus dalībniekiem darboties godīgas konkurences apstākļos:</w:t>
      </w:r>
    </w:p>
    <w:p w14:paraId="0A88709A" w14:textId="77777777" w:rsidR="009B6D90" w:rsidRPr="00236329" w:rsidRDefault="009B6D90" w:rsidP="005D6F04">
      <w:pPr>
        <w:numPr>
          <w:ilvl w:val="0"/>
          <w:numId w:val="8"/>
        </w:numPr>
        <w:spacing w:before="120" w:after="120"/>
        <w:ind w:left="1434" w:hanging="357"/>
      </w:pPr>
      <w:r w:rsidRPr="00236329">
        <w:t>atklāt būtiskos pārkāpumus jeb veicināt konkurenci prioritārās jomās;</w:t>
      </w:r>
    </w:p>
    <w:p w14:paraId="2F546AC2" w14:textId="77777777" w:rsidR="009B6D90" w:rsidRPr="00236329" w:rsidRDefault="009B6D90" w:rsidP="005D6F04">
      <w:pPr>
        <w:numPr>
          <w:ilvl w:val="0"/>
          <w:numId w:val="8"/>
        </w:numPr>
        <w:spacing w:before="120" w:after="120"/>
        <w:ind w:left="1434" w:hanging="357"/>
      </w:pPr>
      <w:r w:rsidRPr="00236329">
        <w:t>efektīvi uzraudzīt publisko personu konkurences neitralitātes principu jeb uzraudzīt publisko personu un to kapitālsabiedrību darbību;</w:t>
      </w:r>
    </w:p>
    <w:p w14:paraId="549071C3" w14:textId="77777777" w:rsidR="009B6D90" w:rsidRPr="00236329" w:rsidRDefault="009B6D90" w:rsidP="005D6F04">
      <w:pPr>
        <w:numPr>
          <w:ilvl w:val="0"/>
          <w:numId w:val="8"/>
        </w:numPr>
        <w:spacing w:before="120" w:after="120"/>
        <w:ind w:left="1434" w:hanging="357"/>
      </w:pPr>
      <w:r w:rsidRPr="00236329">
        <w:t>pilnveidot normatīvo regulējumu efektīvākas un Eiropas līmenī vienotākas konkurences aizsardzības nodrošināšanai.</w:t>
      </w:r>
    </w:p>
    <w:p w14:paraId="44692526" w14:textId="77777777" w:rsidR="009B6D90" w:rsidRPr="00236329" w:rsidRDefault="009B6D90" w:rsidP="009B6D90">
      <w:pPr>
        <w:pStyle w:val="ListParagraph"/>
        <w:numPr>
          <w:ilvl w:val="0"/>
          <w:numId w:val="7"/>
        </w:numPr>
        <w:spacing w:before="120" w:after="120"/>
        <w:ind w:left="1077" w:hanging="357"/>
        <w:contextualSpacing w:val="0"/>
        <w:jc w:val="both"/>
      </w:pPr>
      <w:r w:rsidRPr="00236329">
        <w:t>stiprināt Konkurences padomes kapacitāti, veidojot stipru, neatkarīgu un ietekmīgu valsts pārvaldes iestādi:</w:t>
      </w:r>
    </w:p>
    <w:p w14:paraId="10C2FE72" w14:textId="77777777" w:rsidR="009B6D90" w:rsidRPr="00236329" w:rsidRDefault="009B6D90" w:rsidP="005D6F04">
      <w:pPr>
        <w:numPr>
          <w:ilvl w:val="0"/>
          <w:numId w:val="8"/>
        </w:numPr>
        <w:spacing w:before="120" w:after="120"/>
        <w:ind w:left="1434" w:hanging="357"/>
      </w:pPr>
      <w:r w:rsidRPr="00236329">
        <w:t>stiprināt cilvēkresursu kapacitāti;</w:t>
      </w:r>
    </w:p>
    <w:p w14:paraId="23A81483" w14:textId="77777777" w:rsidR="009B6D90" w:rsidRPr="00236329" w:rsidRDefault="009B6D90" w:rsidP="005D6F04">
      <w:pPr>
        <w:numPr>
          <w:ilvl w:val="0"/>
          <w:numId w:val="8"/>
        </w:numPr>
        <w:spacing w:before="120" w:after="120"/>
        <w:ind w:left="1434" w:hanging="357"/>
      </w:pPr>
      <w:r w:rsidRPr="00236329">
        <w:t>attīstīt informācijas tehnoloģiju risinājumus efektīvākai konkurences tiesību pārkāpumu izmeklēšanai un atklāšanai;</w:t>
      </w:r>
    </w:p>
    <w:p w14:paraId="0227A8CE" w14:textId="77777777" w:rsidR="009B6D90" w:rsidRPr="00236329" w:rsidRDefault="009B6D90" w:rsidP="005D6F04">
      <w:pPr>
        <w:numPr>
          <w:ilvl w:val="0"/>
          <w:numId w:val="8"/>
        </w:numPr>
        <w:spacing w:before="120" w:after="120"/>
        <w:ind w:left="1434" w:hanging="357"/>
      </w:pPr>
      <w:r w:rsidRPr="00236329">
        <w:t>uzlabot darba organizācijas procesu.</w:t>
      </w:r>
    </w:p>
    <w:p w14:paraId="468397B0" w14:textId="77777777" w:rsidR="009B6D90" w:rsidRPr="00236329" w:rsidRDefault="009B6D90" w:rsidP="009B6D90">
      <w:pPr>
        <w:pStyle w:val="ListParagraph"/>
        <w:numPr>
          <w:ilvl w:val="0"/>
          <w:numId w:val="7"/>
        </w:numPr>
        <w:spacing w:before="120" w:after="120"/>
        <w:ind w:left="1077" w:hanging="357"/>
        <w:contextualSpacing w:val="0"/>
        <w:jc w:val="both"/>
      </w:pPr>
      <w:r w:rsidRPr="00236329">
        <w:t xml:space="preserve">veicināt nozares dalībnieku un publisko personu izpratni par brīvu un godīgu konkurenci, veidot konkurences politiku un kultūru nacionālā un starptautiskā līmenī, ieskaitot sabiedrības izglītošanu, sadarbības ar valsts pārvaldes iestādēm, starptautiska līmeņa partneriem un sabiedrību stiprināšanu: </w:t>
      </w:r>
    </w:p>
    <w:p w14:paraId="415F2543" w14:textId="77777777" w:rsidR="009B6D90" w:rsidRPr="00236329" w:rsidRDefault="009B6D90" w:rsidP="005D6F04">
      <w:pPr>
        <w:numPr>
          <w:ilvl w:val="0"/>
          <w:numId w:val="8"/>
        </w:numPr>
        <w:spacing w:before="120" w:after="120"/>
        <w:ind w:left="1434" w:hanging="357"/>
      </w:pPr>
      <w:r w:rsidRPr="00236329">
        <w:t>nodrošināt pārdomātas un visaptverošas izglītojošas aktivitātes konkurences veicināšanas jomā, prioritāri koncentrējoties uz tirgus dalībniekiem un publiskām personām;</w:t>
      </w:r>
    </w:p>
    <w:p w14:paraId="7A256283" w14:textId="77777777" w:rsidR="009B6D90" w:rsidRPr="00236329" w:rsidRDefault="009B6D90" w:rsidP="005D6F04">
      <w:pPr>
        <w:numPr>
          <w:ilvl w:val="0"/>
          <w:numId w:val="8"/>
        </w:numPr>
        <w:spacing w:before="120" w:after="120"/>
        <w:ind w:left="1434" w:hanging="357"/>
      </w:pPr>
      <w:r w:rsidRPr="00236329">
        <w:t>veicināt efektīvāku konkurenci, sadarbojoties ar citām iestādēm nacionālā un starptautiskā līmenī.</w:t>
      </w:r>
    </w:p>
    <w:p w14:paraId="0741405E" w14:textId="77777777" w:rsidR="009B6D90" w:rsidRPr="00963681" w:rsidRDefault="009B6D90" w:rsidP="009B6D90">
      <w:pPr>
        <w:spacing w:after="240"/>
      </w:pPr>
      <w:r w:rsidRPr="00963681">
        <w:rPr>
          <w:u w:val="single"/>
        </w:rPr>
        <w:t>Programmas izpildītājs:</w:t>
      </w:r>
      <w:r w:rsidRPr="00963681">
        <w:t xml:space="preserve"> </w:t>
      </w:r>
      <w:r w:rsidRPr="00963681">
        <w:rPr>
          <w:szCs w:val="24"/>
          <w:lang w:eastAsia="lv-LV"/>
        </w:rPr>
        <w:t>Konkurences padome.</w:t>
      </w:r>
    </w:p>
    <w:p w14:paraId="6D4F0487" w14:textId="77777777" w:rsidR="009B6D90" w:rsidRPr="00963681" w:rsidRDefault="009B6D90" w:rsidP="005D6F04">
      <w:pPr>
        <w:pStyle w:val="Tabuluvirsraksti"/>
        <w:spacing w:before="240" w:after="240"/>
        <w:rPr>
          <w:b/>
          <w:lang w:eastAsia="lv-LV"/>
        </w:rPr>
      </w:pPr>
      <w:bookmarkStart w:id="34" w:name="_Hlk178930163"/>
      <w:r w:rsidRPr="00963681">
        <w:rPr>
          <w:b/>
          <w:lang w:eastAsia="lv-LV"/>
        </w:rPr>
        <w:t>Darbības rezultāti un to rezultatīvie rādītāji no 202</w:t>
      </w:r>
      <w:r>
        <w:rPr>
          <w:b/>
          <w:lang w:eastAsia="lv-LV"/>
        </w:rPr>
        <w:t>3</w:t>
      </w:r>
      <w:r w:rsidRPr="00963681">
        <w:rPr>
          <w:b/>
          <w:lang w:eastAsia="lv-LV"/>
        </w:rPr>
        <w:t>. līdz 202</w:t>
      </w:r>
      <w:r>
        <w:rPr>
          <w:b/>
          <w:lang w:eastAsia="lv-LV"/>
        </w:rPr>
        <w:t>7</w:t>
      </w:r>
      <w:r w:rsidRPr="00963681">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464C40" w14:paraId="4606EE93" w14:textId="77777777" w:rsidTr="005D6F04">
        <w:trPr>
          <w:tblHeader/>
          <w:jc w:val="center"/>
        </w:trPr>
        <w:tc>
          <w:tcPr>
            <w:tcW w:w="1872" w:type="pct"/>
          </w:tcPr>
          <w:p w14:paraId="0B6D9998" w14:textId="77777777" w:rsidR="009B6D90" w:rsidRPr="00963681" w:rsidRDefault="009B6D90" w:rsidP="00A64FF5">
            <w:pPr>
              <w:pStyle w:val="tabteksts"/>
              <w:jc w:val="center"/>
              <w:rPr>
                <w:szCs w:val="18"/>
              </w:rPr>
            </w:pPr>
          </w:p>
        </w:tc>
        <w:tc>
          <w:tcPr>
            <w:tcW w:w="625" w:type="pct"/>
          </w:tcPr>
          <w:p w14:paraId="06AA1B16" w14:textId="77777777" w:rsidR="009B6D90" w:rsidRPr="00963681"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46DDDDAE" w14:textId="77777777" w:rsidR="009B6D90" w:rsidRPr="00963681"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488E2903" w14:textId="77777777" w:rsidR="009B6D90" w:rsidRPr="00963681"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10C838E7" w14:textId="77777777" w:rsidR="009B6D90" w:rsidRPr="00963681"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6C3B9D1A" w14:textId="77777777" w:rsidR="009B6D90" w:rsidRPr="00963681"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464C40" w14:paraId="4D0FD10F" w14:textId="77777777" w:rsidTr="005D6F04">
        <w:trPr>
          <w:jc w:val="center"/>
        </w:trPr>
        <w:tc>
          <w:tcPr>
            <w:tcW w:w="5000" w:type="pct"/>
            <w:gridSpan w:val="6"/>
            <w:shd w:val="clear" w:color="auto" w:fill="D9D9D9" w:themeFill="background1" w:themeFillShade="D9"/>
            <w:vAlign w:val="center"/>
          </w:tcPr>
          <w:p w14:paraId="12FB4842" w14:textId="77777777" w:rsidR="009B6D90" w:rsidRPr="00963681" w:rsidRDefault="009B6D90" w:rsidP="00A64FF5">
            <w:pPr>
              <w:pStyle w:val="tabteksts"/>
              <w:jc w:val="center"/>
            </w:pPr>
            <w:r w:rsidRPr="00EC380A">
              <w:t xml:space="preserve">Atklāti un novērsti </w:t>
            </w:r>
            <w:r>
              <w:t>b</w:t>
            </w:r>
            <w:r w:rsidRPr="00963681">
              <w:t>ūtisk</w:t>
            </w:r>
            <w:r>
              <w:t>i</w:t>
            </w:r>
            <w:r w:rsidRPr="00963681">
              <w:t xml:space="preserve"> konkurences pārkāpum</w:t>
            </w:r>
            <w:r>
              <w:t>i</w:t>
            </w:r>
            <w:r w:rsidRPr="00963681">
              <w:t xml:space="preserve"> tirgus kropļojum</w:t>
            </w:r>
            <w:r>
              <w:t>i</w:t>
            </w:r>
            <w:r w:rsidRPr="00963681">
              <w:t xml:space="preserve">, </w:t>
            </w:r>
            <w:r>
              <w:t xml:space="preserve">nepieļauta </w:t>
            </w:r>
            <w:r w:rsidRPr="00963681">
              <w:t>tirgus koncentrācijas nelabvēlīga ietekme</w:t>
            </w:r>
          </w:p>
        </w:tc>
      </w:tr>
      <w:tr w:rsidR="009B6D90" w:rsidRPr="00464C40" w14:paraId="3DB64AB9"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72D4186B" w14:textId="77777777" w:rsidR="009B6D90" w:rsidRPr="00963681" w:rsidRDefault="009B6D90" w:rsidP="00A64FF5">
            <w:pPr>
              <w:pStyle w:val="tabteksts"/>
              <w:jc w:val="both"/>
            </w:pPr>
            <w:r w:rsidRPr="00963681">
              <w:rPr>
                <w:szCs w:val="24"/>
              </w:rPr>
              <w:t>Augstas prioritātes tirgu izpētes (skaits)</w:t>
            </w:r>
          </w:p>
        </w:tc>
        <w:tc>
          <w:tcPr>
            <w:tcW w:w="625" w:type="pct"/>
            <w:tcBorders>
              <w:top w:val="single" w:sz="4" w:space="0" w:color="000000"/>
              <w:left w:val="single" w:sz="4" w:space="0" w:color="000000"/>
              <w:bottom w:val="single" w:sz="4" w:space="0" w:color="000000"/>
              <w:right w:val="single" w:sz="4" w:space="0" w:color="000000"/>
            </w:tcBorders>
          </w:tcPr>
          <w:p w14:paraId="4DB9B742" w14:textId="77777777" w:rsidR="009B6D90" w:rsidRPr="00AC276E" w:rsidRDefault="009B6D90" w:rsidP="00A64FF5">
            <w:pPr>
              <w:pStyle w:val="tabteksts"/>
              <w:jc w:val="center"/>
            </w:pPr>
            <w:r w:rsidRPr="00AC276E">
              <w:rPr>
                <w:szCs w:val="18"/>
              </w:rPr>
              <w:t>12</w:t>
            </w:r>
          </w:p>
        </w:tc>
        <w:tc>
          <w:tcPr>
            <w:tcW w:w="625" w:type="pct"/>
            <w:tcBorders>
              <w:top w:val="single" w:sz="4" w:space="0" w:color="000000"/>
              <w:left w:val="single" w:sz="4" w:space="0" w:color="000000"/>
              <w:bottom w:val="single" w:sz="4" w:space="0" w:color="000000"/>
              <w:right w:val="single" w:sz="4" w:space="0" w:color="000000"/>
            </w:tcBorders>
          </w:tcPr>
          <w:p w14:paraId="68B83884" w14:textId="77777777" w:rsidR="009B6D90" w:rsidRPr="00963681" w:rsidRDefault="009B6D90" w:rsidP="00A64FF5">
            <w:pPr>
              <w:pStyle w:val="tabteksts"/>
              <w:jc w:val="center"/>
            </w:pPr>
            <w:r w:rsidRPr="00963681">
              <w:rPr>
                <w:szCs w:val="18"/>
              </w:rPr>
              <w:t>13</w:t>
            </w:r>
          </w:p>
        </w:tc>
        <w:tc>
          <w:tcPr>
            <w:tcW w:w="625" w:type="pct"/>
            <w:tcBorders>
              <w:top w:val="single" w:sz="4" w:space="0" w:color="000000"/>
              <w:left w:val="single" w:sz="4" w:space="0" w:color="000000"/>
              <w:bottom w:val="single" w:sz="4" w:space="0" w:color="000000"/>
              <w:right w:val="single" w:sz="4" w:space="0" w:color="000000"/>
            </w:tcBorders>
          </w:tcPr>
          <w:p w14:paraId="7E5CFC1D" w14:textId="77777777" w:rsidR="009B6D90" w:rsidRPr="00963681" w:rsidRDefault="009B6D90" w:rsidP="00A64FF5">
            <w:pPr>
              <w:pStyle w:val="tabteksts"/>
              <w:jc w:val="center"/>
            </w:pPr>
            <w:r w:rsidRPr="00963681">
              <w:t>14</w:t>
            </w:r>
          </w:p>
        </w:tc>
        <w:tc>
          <w:tcPr>
            <w:tcW w:w="625" w:type="pct"/>
            <w:tcBorders>
              <w:top w:val="single" w:sz="4" w:space="0" w:color="000000"/>
              <w:left w:val="single" w:sz="4" w:space="0" w:color="000000"/>
              <w:bottom w:val="single" w:sz="4" w:space="0" w:color="000000"/>
              <w:right w:val="single" w:sz="4" w:space="0" w:color="000000"/>
            </w:tcBorders>
          </w:tcPr>
          <w:p w14:paraId="5040CE68" w14:textId="77777777" w:rsidR="009B6D90" w:rsidRPr="00963681" w:rsidRDefault="009B6D90" w:rsidP="00A64FF5">
            <w:pPr>
              <w:pStyle w:val="tabteksts"/>
              <w:jc w:val="center"/>
            </w:pPr>
            <w:r w:rsidRPr="00963681">
              <w:t>14</w:t>
            </w:r>
          </w:p>
        </w:tc>
        <w:tc>
          <w:tcPr>
            <w:tcW w:w="628" w:type="pct"/>
            <w:tcBorders>
              <w:top w:val="single" w:sz="4" w:space="0" w:color="000000"/>
              <w:left w:val="single" w:sz="4" w:space="0" w:color="000000"/>
              <w:bottom w:val="single" w:sz="4" w:space="0" w:color="000000"/>
              <w:right w:val="single" w:sz="4" w:space="0" w:color="000000"/>
            </w:tcBorders>
          </w:tcPr>
          <w:p w14:paraId="613B5EF2" w14:textId="77777777" w:rsidR="009B6D90" w:rsidRPr="00236329" w:rsidRDefault="009B6D90" w:rsidP="00A64FF5">
            <w:pPr>
              <w:pStyle w:val="tabteksts"/>
              <w:jc w:val="center"/>
            </w:pPr>
            <w:r w:rsidRPr="00236329">
              <w:t>14</w:t>
            </w:r>
          </w:p>
        </w:tc>
      </w:tr>
      <w:tr w:rsidR="009B6D90" w:rsidRPr="00464C40" w14:paraId="36FE1D16"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155D68C3" w14:textId="77777777" w:rsidR="009B6D90" w:rsidRPr="00963681" w:rsidRDefault="009B6D90" w:rsidP="00A64FF5">
            <w:pPr>
              <w:pStyle w:val="tabteksts"/>
              <w:jc w:val="both"/>
              <w:rPr>
                <w:szCs w:val="18"/>
              </w:rPr>
            </w:pPr>
            <w:r w:rsidRPr="00963681">
              <w:rPr>
                <w:szCs w:val="24"/>
              </w:rPr>
              <w:t>Pasākumi konkurences neitralitātes nodrošināšanai (skaits)</w:t>
            </w:r>
          </w:p>
        </w:tc>
        <w:tc>
          <w:tcPr>
            <w:tcW w:w="625" w:type="pct"/>
            <w:tcBorders>
              <w:top w:val="single" w:sz="4" w:space="0" w:color="000000"/>
              <w:left w:val="single" w:sz="4" w:space="0" w:color="000000"/>
              <w:bottom w:val="single" w:sz="4" w:space="0" w:color="000000"/>
              <w:right w:val="single" w:sz="4" w:space="0" w:color="000000"/>
            </w:tcBorders>
          </w:tcPr>
          <w:p w14:paraId="3B88B43E" w14:textId="77777777" w:rsidR="009B6D90" w:rsidRPr="00AC276E" w:rsidRDefault="009B6D90" w:rsidP="00A64FF5">
            <w:pPr>
              <w:pStyle w:val="tabteksts"/>
              <w:jc w:val="center"/>
            </w:pPr>
            <w:r w:rsidRPr="00AC276E">
              <w:rPr>
                <w:szCs w:val="18"/>
              </w:rPr>
              <w:t>12</w:t>
            </w:r>
          </w:p>
        </w:tc>
        <w:tc>
          <w:tcPr>
            <w:tcW w:w="625" w:type="pct"/>
            <w:tcBorders>
              <w:top w:val="single" w:sz="4" w:space="0" w:color="000000"/>
              <w:left w:val="single" w:sz="4" w:space="0" w:color="000000"/>
              <w:bottom w:val="single" w:sz="4" w:space="0" w:color="000000"/>
              <w:right w:val="single" w:sz="4" w:space="0" w:color="000000"/>
            </w:tcBorders>
          </w:tcPr>
          <w:p w14:paraId="0677793B" w14:textId="77777777" w:rsidR="009B6D90" w:rsidRPr="00963681" w:rsidRDefault="009B6D90" w:rsidP="00A64FF5">
            <w:pPr>
              <w:pStyle w:val="tabteksts"/>
              <w:jc w:val="center"/>
            </w:pPr>
            <w:r w:rsidRPr="00963681">
              <w:rPr>
                <w:szCs w:val="18"/>
              </w:rPr>
              <w:t>9</w:t>
            </w:r>
          </w:p>
        </w:tc>
        <w:tc>
          <w:tcPr>
            <w:tcW w:w="625" w:type="pct"/>
            <w:tcBorders>
              <w:top w:val="single" w:sz="4" w:space="0" w:color="000000"/>
              <w:left w:val="single" w:sz="4" w:space="0" w:color="000000"/>
              <w:bottom w:val="single" w:sz="4" w:space="0" w:color="000000"/>
              <w:right w:val="single" w:sz="4" w:space="0" w:color="000000"/>
            </w:tcBorders>
          </w:tcPr>
          <w:p w14:paraId="30728395" w14:textId="77777777" w:rsidR="009B6D90" w:rsidRPr="00963681" w:rsidRDefault="009B6D90" w:rsidP="00A64FF5">
            <w:pPr>
              <w:pStyle w:val="tabteksts"/>
              <w:jc w:val="center"/>
            </w:pPr>
            <w:r w:rsidRPr="00963681">
              <w:rPr>
                <w:szCs w:val="18"/>
              </w:rPr>
              <w:t>9</w:t>
            </w:r>
          </w:p>
        </w:tc>
        <w:tc>
          <w:tcPr>
            <w:tcW w:w="625" w:type="pct"/>
            <w:tcBorders>
              <w:top w:val="single" w:sz="4" w:space="0" w:color="000000"/>
              <w:left w:val="single" w:sz="4" w:space="0" w:color="000000"/>
              <w:bottom w:val="single" w:sz="4" w:space="0" w:color="000000"/>
              <w:right w:val="single" w:sz="4" w:space="0" w:color="000000"/>
            </w:tcBorders>
          </w:tcPr>
          <w:p w14:paraId="342EB8FB" w14:textId="77777777" w:rsidR="009B6D90" w:rsidRPr="00963681" w:rsidRDefault="009B6D90" w:rsidP="00A64FF5">
            <w:pPr>
              <w:pStyle w:val="tabteksts"/>
              <w:jc w:val="center"/>
            </w:pPr>
            <w:r w:rsidRPr="00963681">
              <w:t>9</w:t>
            </w:r>
          </w:p>
        </w:tc>
        <w:tc>
          <w:tcPr>
            <w:tcW w:w="628" w:type="pct"/>
            <w:tcBorders>
              <w:top w:val="single" w:sz="4" w:space="0" w:color="000000"/>
              <w:left w:val="single" w:sz="4" w:space="0" w:color="000000"/>
              <w:bottom w:val="single" w:sz="4" w:space="0" w:color="000000"/>
              <w:right w:val="single" w:sz="4" w:space="0" w:color="000000"/>
            </w:tcBorders>
          </w:tcPr>
          <w:p w14:paraId="7F7B4474" w14:textId="77777777" w:rsidR="009B6D90" w:rsidRPr="00236329" w:rsidRDefault="009B6D90" w:rsidP="00A64FF5">
            <w:pPr>
              <w:pStyle w:val="tabteksts"/>
              <w:jc w:val="center"/>
            </w:pPr>
            <w:r w:rsidRPr="00236329">
              <w:t>9</w:t>
            </w:r>
          </w:p>
        </w:tc>
      </w:tr>
      <w:tr w:rsidR="009B6D90" w:rsidRPr="00464C40" w14:paraId="6844B5DB"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4DAEB413" w14:textId="77777777" w:rsidR="009B6D90" w:rsidRPr="00963681" w:rsidRDefault="009B6D90" w:rsidP="00A64FF5">
            <w:pPr>
              <w:pStyle w:val="tabteksts"/>
              <w:jc w:val="both"/>
              <w:rPr>
                <w:szCs w:val="18"/>
              </w:rPr>
            </w:pPr>
            <w:r w:rsidRPr="00963681">
              <w:rPr>
                <w:szCs w:val="18"/>
              </w:rPr>
              <w:t xml:space="preserve">Tirgus dalībnieku plānoto apvienošanās seku ietekmes izvērtēšana uz konkurējošo vidi (skaits) </w:t>
            </w:r>
          </w:p>
        </w:tc>
        <w:tc>
          <w:tcPr>
            <w:tcW w:w="625" w:type="pct"/>
            <w:tcBorders>
              <w:top w:val="single" w:sz="4" w:space="0" w:color="000000"/>
              <w:left w:val="single" w:sz="4" w:space="0" w:color="000000"/>
              <w:bottom w:val="single" w:sz="4" w:space="0" w:color="000000"/>
              <w:right w:val="single" w:sz="4" w:space="0" w:color="000000"/>
            </w:tcBorders>
          </w:tcPr>
          <w:p w14:paraId="423F2A00" w14:textId="77777777" w:rsidR="009B6D90" w:rsidRPr="00AC276E" w:rsidRDefault="009B6D90" w:rsidP="00A64FF5">
            <w:pPr>
              <w:pStyle w:val="tabteksts"/>
              <w:jc w:val="center"/>
            </w:pPr>
            <w:r w:rsidRPr="00AC276E">
              <w:rPr>
                <w:szCs w:val="18"/>
              </w:rPr>
              <w:t>24</w:t>
            </w:r>
          </w:p>
        </w:tc>
        <w:tc>
          <w:tcPr>
            <w:tcW w:w="625" w:type="pct"/>
            <w:tcBorders>
              <w:top w:val="single" w:sz="4" w:space="0" w:color="000000"/>
              <w:left w:val="single" w:sz="4" w:space="0" w:color="000000"/>
              <w:bottom w:val="single" w:sz="4" w:space="0" w:color="000000"/>
              <w:right w:val="single" w:sz="4" w:space="0" w:color="000000"/>
            </w:tcBorders>
          </w:tcPr>
          <w:p w14:paraId="0C3B0776" w14:textId="77777777" w:rsidR="009B6D90" w:rsidRPr="00963681" w:rsidRDefault="009B6D90" w:rsidP="00A64FF5">
            <w:pPr>
              <w:pStyle w:val="tabteksts"/>
              <w:jc w:val="center"/>
            </w:pPr>
            <w:r w:rsidRPr="00963681">
              <w:rPr>
                <w:szCs w:val="18"/>
              </w:rPr>
              <w:t>16</w:t>
            </w:r>
          </w:p>
        </w:tc>
        <w:tc>
          <w:tcPr>
            <w:tcW w:w="625" w:type="pct"/>
            <w:tcBorders>
              <w:top w:val="single" w:sz="4" w:space="0" w:color="000000"/>
              <w:left w:val="single" w:sz="4" w:space="0" w:color="000000"/>
              <w:bottom w:val="single" w:sz="4" w:space="0" w:color="000000"/>
              <w:right w:val="single" w:sz="4" w:space="0" w:color="000000"/>
            </w:tcBorders>
          </w:tcPr>
          <w:p w14:paraId="4F99FBF4" w14:textId="77777777" w:rsidR="009B6D90" w:rsidRPr="00963681" w:rsidRDefault="009B6D90" w:rsidP="00A64FF5">
            <w:pPr>
              <w:pStyle w:val="tabteksts"/>
              <w:jc w:val="center"/>
            </w:pPr>
            <w:r w:rsidRPr="00963681">
              <w:rPr>
                <w:szCs w:val="18"/>
              </w:rPr>
              <w:t>16</w:t>
            </w:r>
          </w:p>
        </w:tc>
        <w:tc>
          <w:tcPr>
            <w:tcW w:w="625" w:type="pct"/>
            <w:tcBorders>
              <w:top w:val="single" w:sz="4" w:space="0" w:color="000000"/>
              <w:left w:val="single" w:sz="4" w:space="0" w:color="000000"/>
              <w:bottom w:val="single" w:sz="4" w:space="0" w:color="000000"/>
              <w:right w:val="single" w:sz="4" w:space="0" w:color="000000"/>
            </w:tcBorders>
          </w:tcPr>
          <w:p w14:paraId="6163A16C" w14:textId="77777777" w:rsidR="009B6D90" w:rsidRPr="00963681" w:rsidRDefault="009B6D90" w:rsidP="00A64FF5">
            <w:pPr>
              <w:pStyle w:val="tabteksts"/>
              <w:jc w:val="center"/>
            </w:pPr>
            <w:r w:rsidRPr="00963681">
              <w:t>16</w:t>
            </w:r>
          </w:p>
        </w:tc>
        <w:tc>
          <w:tcPr>
            <w:tcW w:w="628" w:type="pct"/>
            <w:tcBorders>
              <w:top w:val="single" w:sz="4" w:space="0" w:color="000000"/>
              <w:left w:val="single" w:sz="4" w:space="0" w:color="000000"/>
              <w:bottom w:val="single" w:sz="4" w:space="0" w:color="000000"/>
              <w:right w:val="single" w:sz="4" w:space="0" w:color="000000"/>
            </w:tcBorders>
          </w:tcPr>
          <w:p w14:paraId="463487A6" w14:textId="77777777" w:rsidR="009B6D90" w:rsidRPr="00236329" w:rsidRDefault="009B6D90" w:rsidP="00A64FF5">
            <w:pPr>
              <w:pStyle w:val="tabteksts"/>
              <w:jc w:val="center"/>
            </w:pPr>
            <w:r w:rsidRPr="00236329">
              <w:t>16</w:t>
            </w:r>
          </w:p>
        </w:tc>
      </w:tr>
      <w:tr w:rsidR="009B6D90" w:rsidRPr="00464C40" w14:paraId="4F6CF821"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2F01887F" w14:textId="77777777" w:rsidR="009B6D90" w:rsidRPr="00963681" w:rsidRDefault="009B6D90" w:rsidP="00A64FF5">
            <w:pPr>
              <w:pStyle w:val="tabteksts"/>
              <w:jc w:val="both"/>
              <w:rPr>
                <w:szCs w:val="18"/>
              </w:rPr>
            </w:pPr>
            <w:r w:rsidRPr="00963681">
              <w:rPr>
                <w:szCs w:val="18"/>
              </w:rPr>
              <w:t>Izpētes konkurences situāciju tirgos par tirgus dalībnieku plānoto apvienošanās ietekmi (skaits)</w:t>
            </w:r>
          </w:p>
        </w:tc>
        <w:tc>
          <w:tcPr>
            <w:tcW w:w="625" w:type="pct"/>
            <w:tcBorders>
              <w:top w:val="single" w:sz="4" w:space="0" w:color="000000"/>
              <w:left w:val="single" w:sz="4" w:space="0" w:color="000000"/>
              <w:bottom w:val="single" w:sz="4" w:space="0" w:color="000000"/>
              <w:right w:val="single" w:sz="4" w:space="0" w:color="000000"/>
            </w:tcBorders>
          </w:tcPr>
          <w:p w14:paraId="68DE463A" w14:textId="77777777" w:rsidR="009B6D90" w:rsidRPr="00AE691B" w:rsidRDefault="009B6D90" w:rsidP="00A64FF5">
            <w:pPr>
              <w:pStyle w:val="tabteksts"/>
              <w:jc w:val="center"/>
            </w:pPr>
            <w:r w:rsidRPr="00AE691B">
              <w:rPr>
                <w:szCs w:val="18"/>
              </w:rPr>
              <w:t>3</w:t>
            </w:r>
          </w:p>
        </w:tc>
        <w:tc>
          <w:tcPr>
            <w:tcW w:w="625" w:type="pct"/>
            <w:tcBorders>
              <w:top w:val="single" w:sz="4" w:space="0" w:color="000000"/>
              <w:left w:val="single" w:sz="4" w:space="0" w:color="000000"/>
              <w:bottom w:val="single" w:sz="4" w:space="0" w:color="000000"/>
              <w:right w:val="single" w:sz="4" w:space="0" w:color="000000"/>
            </w:tcBorders>
          </w:tcPr>
          <w:p w14:paraId="323913F6" w14:textId="77777777" w:rsidR="009B6D90" w:rsidRPr="00963681" w:rsidRDefault="009B6D90" w:rsidP="00A64FF5">
            <w:pPr>
              <w:pStyle w:val="tabteksts"/>
              <w:jc w:val="center"/>
            </w:pPr>
            <w:r w:rsidRPr="00963681">
              <w:rPr>
                <w:szCs w:val="18"/>
              </w:rPr>
              <w:t>6</w:t>
            </w:r>
          </w:p>
        </w:tc>
        <w:tc>
          <w:tcPr>
            <w:tcW w:w="625" w:type="pct"/>
            <w:tcBorders>
              <w:top w:val="single" w:sz="4" w:space="0" w:color="000000"/>
              <w:left w:val="single" w:sz="4" w:space="0" w:color="000000"/>
              <w:bottom w:val="single" w:sz="4" w:space="0" w:color="000000"/>
              <w:right w:val="single" w:sz="4" w:space="0" w:color="000000"/>
            </w:tcBorders>
          </w:tcPr>
          <w:p w14:paraId="52BF85A1" w14:textId="77777777" w:rsidR="009B6D90" w:rsidRPr="00963681" w:rsidRDefault="009B6D90" w:rsidP="00A64FF5">
            <w:pPr>
              <w:pStyle w:val="tabteksts"/>
              <w:jc w:val="center"/>
            </w:pPr>
            <w:r w:rsidRPr="00963681">
              <w:rPr>
                <w:szCs w:val="18"/>
              </w:rPr>
              <w:t>6</w:t>
            </w:r>
          </w:p>
        </w:tc>
        <w:tc>
          <w:tcPr>
            <w:tcW w:w="625" w:type="pct"/>
            <w:tcBorders>
              <w:top w:val="single" w:sz="4" w:space="0" w:color="000000"/>
              <w:left w:val="single" w:sz="4" w:space="0" w:color="000000"/>
              <w:bottom w:val="single" w:sz="4" w:space="0" w:color="000000"/>
              <w:right w:val="single" w:sz="4" w:space="0" w:color="000000"/>
            </w:tcBorders>
          </w:tcPr>
          <w:p w14:paraId="18765359" w14:textId="77777777" w:rsidR="009B6D90" w:rsidRPr="00963681" w:rsidRDefault="009B6D90" w:rsidP="00A64FF5">
            <w:pPr>
              <w:pStyle w:val="tabteksts"/>
              <w:jc w:val="center"/>
              <w:rPr>
                <w:vertAlign w:val="superscript"/>
              </w:rPr>
            </w:pPr>
            <w:r w:rsidRPr="00963681">
              <w:rPr>
                <w:szCs w:val="18"/>
              </w:rPr>
              <w:t>6</w:t>
            </w:r>
          </w:p>
        </w:tc>
        <w:tc>
          <w:tcPr>
            <w:tcW w:w="628" w:type="pct"/>
            <w:tcBorders>
              <w:top w:val="single" w:sz="4" w:space="0" w:color="000000"/>
              <w:left w:val="single" w:sz="4" w:space="0" w:color="000000"/>
              <w:bottom w:val="single" w:sz="4" w:space="0" w:color="000000"/>
              <w:right w:val="single" w:sz="4" w:space="0" w:color="000000"/>
            </w:tcBorders>
          </w:tcPr>
          <w:p w14:paraId="0E68395A" w14:textId="77777777" w:rsidR="009B6D90" w:rsidRPr="00236329" w:rsidRDefault="009B6D90" w:rsidP="00A64FF5">
            <w:pPr>
              <w:pStyle w:val="tabteksts"/>
              <w:jc w:val="center"/>
              <w:rPr>
                <w:vertAlign w:val="superscript"/>
              </w:rPr>
            </w:pPr>
            <w:r w:rsidRPr="00236329">
              <w:t>6</w:t>
            </w:r>
          </w:p>
        </w:tc>
      </w:tr>
      <w:tr w:rsidR="009B6D90" w:rsidRPr="00464C40" w14:paraId="4C61C3C3"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2277D9F0" w14:textId="77777777" w:rsidR="009B6D90" w:rsidRPr="00963681" w:rsidRDefault="009B6D90" w:rsidP="00A64FF5">
            <w:pPr>
              <w:pStyle w:val="tabteksts"/>
              <w:jc w:val="both"/>
            </w:pPr>
            <w:r w:rsidRPr="00963681">
              <w:rPr>
                <w:szCs w:val="18"/>
              </w:rPr>
              <w:t xml:space="preserve">Izvērtēti iesniegumi un pieņemts padomes lēmums par </w:t>
            </w:r>
            <w:r w:rsidRPr="00963681">
              <w:rPr>
                <w:rFonts w:eastAsia="Calibri"/>
              </w:rPr>
              <w:t>konkurences tiesību iespējamiem pārkāpumiem</w:t>
            </w:r>
            <w:r w:rsidRPr="00963681">
              <w:rPr>
                <w:szCs w:val="18"/>
              </w:rPr>
              <w:t xml:space="preserve"> (skaits)</w:t>
            </w:r>
          </w:p>
        </w:tc>
        <w:tc>
          <w:tcPr>
            <w:tcW w:w="625" w:type="pct"/>
            <w:tcBorders>
              <w:top w:val="single" w:sz="4" w:space="0" w:color="000000"/>
              <w:left w:val="single" w:sz="4" w:space="0" w:color="000000"/>
              <w:bottom w:val="single" w:sz="4" w:space="0" w:color="000000"/>
              <w:right w:val="single" w:sz="4" w:space="0" w:color="000000"/>
            </w:tcBorders>
          </w:tcPr>
          <w:p w14:paraId="6AF09EC2" w14:textId="77777777" w:rsidR="009B6D90" w:rsidRPr="00AE691B" w:rsidRDefault="009B6D90" w:rsidP="00A64FF5">
            <w:pPr>
              <w:pStyle w:val="tabteksts"/>
              <w:jc w:val="center"/>
            </w:pPr>
            <w:r w:rsidRPr="00AE691B">
              <w:rPr>
                <w:szCs w:val="18"/>
              </w:rPr>
              <w:t>40</w:t>
            </w:r>
          </w:p>
        </w:tc>
        <w:tc>
          <w:tcPr>
            <w:tcW w:w="625" w:type="pct"/>
            <w:tcBorders>
              <w:top w:val="single" w:sz="4" w:space="0" w:color="000000"/>
              <w:left w:val="single" w:sz="4" w:space="0" w:color="000000"/>
              <w:bottom w:val="single" w:sz="4" w:space="0" w:color="000000"/>
              <w:right w:val="single" w:sz="4" w:space="0" w:color="000000"/>
            </w:tcBorders>
          </w:tcPr>
          <w:p w14:paraId="2C0758C3" w14:textId="77777777" w:rsidR="009B6D90" w:rsidRPr="00963681" w:rsidRDefault="009B6D90" w:rsidP="00A64FF5">
            <w:pPr>
              <w:pStyle w:val="tabteksts"/>
              <w:jc w:val="center"/>
            </w:pPr>
            <w:r w:rsidRPr="00963681">
              <w:rPr>
                <w:szCs w:val="18"/>
              </w:rPr>
              <w:t>40</w:t>
            </w:r>
          </w:p>
        </w:tc>
        <w:tc>
          <w:tcPr>
            <w:tcW w:w="625" w:type="pct"/>
            <w:tcBorders>
              <w:top w:val="single" w:sz="4" w:space="0" w:color="000000"/>
              <w:left w:val="single" w:sz="4" w:space="0" w:color="000000"/>
              <w:bottom w:val="single" w:sz="4" w:space="0" w:color="000000"/>
              <w:right w:val="single" w:sz="4" w:space="0" w:color="000000"/>
            </w:tcBorders>
          </w:tcPr>
          <w:p w14:paraId="30E4F40D" w14:textId="77777777" w:rsidR="009B6D90" w:rsidRPr="00963681" w:rsidRDefault="009B6D90" w:rsidP="00A64FF5">
            <w:pPr>
              <w:pStyle w:val="tabteksts"/>
              <w:jc w:val="center"/>
            </w:pPr>
            <w:r w:rsidRPr="00963681">
              <w:rPr>
                <w:szCs w:val="18"/>
              </w:rPr>
              <w:t>40</w:t>
            </w:r>
          </w:p>
        </w:tc>
        <w:tc>
          <w:tcPr>
            <w:tcW w:w="625" w:type="pct"/>
            <w:tcBorders>
              <w:top w:val="single" w:sz="4" w:space="0" w:color="000000"/>
              <w:left w:val="single" w:sz="4" w:space="0" w:color="000000"/>
              <w:bottom w:val="single" w:sz="4" w:space="0" w:color="000000"/>
              <w:right w:val="single" w:sz="4" w:space="0" w:color="000000"/>
            </w:tcBorders>
          </w:tcPr>
          <w:p w14:paraId="5A736DF0" w14:textId="77777777" w:rsidR="009B6D90" w:rsidRPr="00963681" w:rsidRDefault="009B6D90" w:rsidP="00A64FF5">
            <w:pPr>
              <w:pStyle w:val="tabteksts"/>
              <w:jc w:val="center"/>
            </w:pPr>
            <w:r w:rsidRPr="00963681">
              <w:rPr>
                <w:szCs w:val="18"/>
              </w:rPr>
              <w:t>40</w:t>
            </w:r>
          </w:p>
        </w:tc>
        <w:tc>
          <w:tcPr>
            <w:tcW w:w="628" w:type="pct"/>
            <w:tcBorders>
              <w:top w:val="single" w:sz="4" w:space="0" w:color="000000"/>
              <w:left w:val="single" w:sz="4" w:space="0" w:color="000000"/>
              <w:bottom w:val="single" w:sz="4" w:space="0" w:color="000000"/>
              <w:right w:val="single" w:sz="4" w:space="0" w:color="000000"/>
            </w:tcBorders>
          </w:tcPr>
          <w:p w14:paraId="194D7A83" w14:textId="77777777" w:rsidR="009B6D90" w:rsidRPr="00236329" w:rsidRDefault="009B6D90" w:rsidP="00A64FF5">
            <w:pPr>
              <w:pStyle w:val="tabteksts"/>
              <w:jc w:val="center"/>
            </w:pPr>
            <w:r w:rsidRPr="00236329">
              <w:t>40</w:t>
            </w:r>
          </w:p>
        </w:tc>
      </w:tr>
      <w:tr w:rsidR="009B6D90" w:rsidRPr="00464C40" w14:paraId="4E74D659"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5D9FF750" w14:textId="77777777" w:rsidR="009B6D90" w:rsidRPr="00963681" w:rsidRDefault="009B6D90" w:rsidP="00A64FF5">
            <w:pPr>
              <w:pStyle w:val="tabteksts"/>
              <w:jc w:val="both"/>
            </w:pPr>
            <w:r w:rsidRPr="00963681">
              <w:rPr>
                <w:szCs w:val="18"/>
                <w:lang w:eastAsia="lv-LV"/>
              </w:rPr>
              <w:lastRenderedPageBreak/>
              <w:t>Pabeigto administratīvo procesu tiesā un spēkā atstāto Konkurences padomes lēmumu īpatsvars (%)</w:t>
            </w:r>
          </w:p>
        </w:tc>
        <w:tc>
          <w:tcPr>
            <w:tcW w:w="625" w:type="pct"/>
            <w:tcBorders>
              <w:top w:val="single" w:sz="4" w:space="0" w:color="000000"/>
              <w:left w:val="single" w:sz="4" w:space="0" w:color="000000"/>
              <w:bottom w:val="single" w:sz="4" w:space="0" w:color="000000"/>
              <w:right w:val="single" w:sz="4" w:space="0" w:color="000000"/>
            </w:tcBorders>
          </w:tcPr>
          <w:p w14:paraId="5CDFB258" w14:textId="77777777" w:rsidR="009B6D90" w:rsidRPr="00AE691B" w:rsidRDefault="009B6D90" w:rsidP="00A64FF5">
            <w:pPr>
              <w:pStyle w:val="tabteksts"/>
              <w:jc w:val="center"/>
            </w:pPr>
            <w:r w:rsidRPr="00AE691B">
              <w:rPr>
                <w:szCs w:val="18"/>
              </w:rPr>
              <w:t>100</w:t>
            </w:r>
          </w:p>
        </w:tc>
        <w:tc>
          <w:tcPr>
            <w:tcW w:w="625" w:type="pct"/>
            <w:tcBorders>
              <w:top w:val="single" w:sz="4" w:space="0" w:color="000000"/>
              <w:left w:val="single" w:sz="4" w:space="0" w:color="000000"/>
              <w:bottom w:val="single" w:sz="4" w:space="0" w:color="000000"/>
              <w:right w:val="single" w:sz="4" w:space="0" w:color="000000"/>
            </w:tcBorders>
          </w:tcPr>
          <w:p w14:paraId="0CC9C498" w14:textId="77777777" w:rsidR="009B6D90" w:rsidRPr="00963681" w:rsidRDefault="009B6D90" w:rsidP="00A64FF5">
            <w:pPr>
              <w:pStyle w:val="tabteksts"/>
              <w:jc w:val="center"/>
            </w:pPr>
            <w:r w:rsidRPr="00963681">
              <w:rPr>
                <w:szCs w:val="18"/>
              </w:rPr>
              <w:t>82</w:t>
            </w:r>
          </w:p>
        </w:tc>
        <w:tc>
          <w:tcPr>
            <w:tcW w:w="625" w:type="pct"/>
            <w:tcBorders>
              <w:top w:val="single" w:sz="4" w:space="0" w:color="000000"/>
              <w:left w:val="single" w:sz="4" w:space="0" w:color="000000"/>
              <w:bottom w:val="single" w:sz="4" w:space="0" w:color="000000"/>
              <w:right w:val="single" w:sz="4" w:space="0" w:color="000000"/>
            </w:tcBorders>
          </w:tcPr>
          <w:p w14:paraId="3387C0E7" w14:textId="77777777" w:rsidR="009B6D90" w:rsidRPr="00963681" w:rsidRDefault="009B6D90" w:rsidP="00A64FF5">
            <w:pPr>
              <w:pStyle w:val="tabteksts"/>
              <w:jc w:val="center"/>
            </w:pPr>
            <w:r w:rsidRPr="00963681">
              <w:rPr>
                <w:szCs w:val="18"/>
              </w:rPr>
              <w:t>82</w:t>
            </w:r>
          </w:p>
        </w:tc>
        <w:tc>
          <w:tcPr>
            <w:tcW w:w="625" w:type="pct"/>
            <w:tcBorders>
              <w:top w:val="single" w:sz="4" w:space="0" w:color="000000"/>
              <w:left w:val="single" w:sz="4" w:space="0" w:color="000000"/>
              <w:bottom w:val="single" w:sz="4" w:space="0" w:color="000000"/>
              <w:right w:val="single" w:sz="4" w:space="0" w:color="000000"/>
            </w:tcBorders>
          </w:tcPr>
          <w:p w14:paraId="7A0034E8" w14:textId="77777777" w:rsidR="009B6D90" w:rsidRPr="00963681" w:rsidRDefault="009B6D90" w:rsidP="00A64FF5">
            <w:pPr>
              <w:pStyle w:val="tabteksts"/>
              <w:jc w:val="center"/>
            </w:pPr>
            <w:r w:rsidRPr="00963681">
              <w:t>82</w:t>
            </w:r>
          </w:p>
        </w:tc>
        <w:tc>
          <w:tcPr>
            <w:tcW w:w="628" w:type="pct"/>
            <w:tcBorders>
              <w:top w:val="single" w:sz="4" w:space="0" w:color="000000"/>
              <w:left w:val="single" w:sz="4" w:space="0" w:color="000000"/>
              <w:bottom w:val="single" w:sz="4" w:space="0" w:color="000000"/>
              <w:right w:val="single" w:sz="4" w:space="0" w:color="000000"/>
            </w:tcBorders>
          </w:tcPr>
          <w:p w14:paraId="74FAA40F" w14:textId="77777777" w:rsidR="009B6D90" w:rsidRPr="00236329" w:rsidRDefault="009B6D90" w:rsidP="00A64FF5">
            <w:pPr>
              <w:pStyle w:val="tabteksts"/>
              <w:jc w:val="center"/>
            </w:pPr>
            <w:r w:rsidRPr="00236329">
              <w:t>82</w:t>
            </w:r>
          </w:p>
        </w:tc>
      </w:tr>
      <w:tr w:rsidR="009B6D90" w:rsidRPr="00963681" w14:paraId="5E53C9EE" w14:textId="77777777" w:rsidTr="005D6F04">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4FFAC2" w14:textId="77777777" w:rsidR="009B6D90" w:rsidRPr="00963681" w:rsidRDefault="009B6D90" w:rsidP="00A64FF5">
            <w:pPr>
              <w:pStyle w:val="tabteksts"/>
              <w:jc w:val="center"/>
            </w:pPr>
            <w:r w:rsidRPr="00963681">
              <w:t xml:space="preserve">Veicināta </w:t>
            </w:r>
            <w:proofErr w:type="spellStart"/>
            <w:r w:rsidRPr="00963681">
              <w:t>karteļvienošanos</w:t>
            </w:r>
            <w:proofErr w:type="spellEnd"/>
            <w:r w:rsidRPr="00963681">
              <w:t xml:space="preserve"> atklāšana un novēršana publiskos iepirkumos uz </w:t>
            </w:r>
            <w:proofErr w:type="spellStart"/>
            <w:r w:rsidRPr="00963681">
              <w:t>ex-officio</w:t>
            </w:r>
            <w:proofErr w:type="spellEnd"/>
            <w:r w:rsidRPr="00963681">
              <w:t xml:space="preserve"> pamata </w:t>
            </w:r>
          </w:p>
        </w:tc>
      </w:tr>
      <w:tr w:rsidR="009B6D90" w:rsidRPr="00963681" w14:paraId="78B0FC96"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4F768734" w14:textId="77777777" w:rsidR="009B6D90" w:rsidRPr="00963681" w:rsidRDefault="009B6D90" w:rsidP="00A64FF5">
            <w:pPr>
              <w:pStyle w:val="tabteksts"/>
              <w:jc w:val="both"/>
            </w:pPr>
            <w:r w:rsidRPr="00963681">
              <w:t>Publisko iepirkumu padziļināta pārbaude (skaits)</w:t>
            </w:r>
          </w:p>
        </w:tc>
        <w:tc>
          <w:tcPr>
            <w:tcW w:w="625" w:type="pct"/>
            <w:tcBorders>
              <w:top w:val="single" w:sz="4" w:space="0" w:color="000000"/>
              <w:left w:val="single" w:sz="4" w:space="0" w:color="000000"/>
              <w:bottom w:val="single" w:sz="4" w:space="0" w:color="000000"/>
              <w:right w:val="single" w:sz="4" w:space="0" w:color="000000"/>
            </w:tcBorders>
          </w:tcPr>
          <w:p w14:paraId="112DA445" w14:textId="77777777" w:rsidR="009B6D90" w:rsidRPr="00963681" w:rsidRDefault="009B6D90" w:rsidP="00A64FF5">
            <w:pPr>
              <w:pStyle w:val="tabteksts"/>
              <w:jc w:val="center"/>
            </w:pPr>
            <w:r w:rsidRPr="00963681">
              <w:t>-</w:t>
            </w:r>
          </w:p>
        </w:tc>
        <w:tc>
          <w:tcPr>
            <w:tcW w:w="625" w:type="pct"/>
            <w:tcBorders>
              <w:top w:val="single" w:sz="4" w:space="0" w:color="000000"/>
              <w:left w:val="single" w:sz="4" w:space="0" w:color="000000"/>
              <w:bottom w:val="single" w:sz="4" w:space="0" w:color="000000"/>
              <w:right w:val="single" w:sz="4" w:space="0" w:color="000000"/>
            </w:tcBorders>
          </w:tcPr>
          <w:p w14:paraId="1F039E65" w14:textId="77777777" w:rsidR="009B6D90" w:rsidRPr="00963681" w:rsidRDefault="009B6D90" w:rsidP="00A64FF5">
            <w:pPr>
              <w:pStyle w:val="tabteksts"/>
              <w:jc w:val="center"/>
            </w:pPr>
            <w:r w:rsidRPr="00963681">
              <w:t>4</w:t>
            </w:r>
          </w:p>
        </w:tc>
        <w:tc>
          <w:tcPr>
            <w:tcW w:w="625" w:type="pct"/>
            <w:tcBorders>
              <w:top w:val="single" w:sz="4" w:space="0" w:color="000000"/>
              <w:left w:val="single" w:sz="4" w:space="0" w:color="000000"/>
              <w:bottom w:val="single" w:sz="4" w:space="0" w:color="000000"/>
              <w:right w:val="single" w:sz="4" w:space="0" w:color="000000"/>
            </w:tcBorders>
          </w:tcPr>
          <w:p w14:paraId="68E04C6D" w14:textId="77777777" w:rsidR="009B6D90" w:rsidRPr="00963681" w:rsidRDefault="009B6D90" w:rsidP="00A64FF5">
            <w:pPr>
              <w:pStyle w:val="tabteksts"/>
              <w:jc w:val="center"/>
            </w:pPr>
            <w:r w:rsidRPr="00963681">
              <w:t>5</w:t>
            </w:r>
          </w:p>
        </w:tc>
        <w:tc>
          <w:tcPr>
            <w:tcW w:w="625" w:type="pct"/>
            <w:tcBorders>
              <w:top w:val="single" w:sz="4" w:space="0" w:color="000000"/>
              <w:left w:val="single" w:sz="4" w:space="0" w:color="000000"/>
              <w:bottom w:val="single" w:sz="4" w:space="0" w:color="000000"/>
              <w:right w:val="single" w:sz="4" w:space="0" w:color="000000"/>
            </w:tcBorders>
          </w:tcPr>
          <w:p w14:paraId="7FE0D33A" w14:textId="77777777" w:rsidR="009B6D90" w:rsidRPr="00963681" w:rsidRDefault="009B6D90" w:rsidP="00A64FF5">
            <w:pPr>
              <w:pStyle w:val="tabteksts"/>
              <w:jc w:val="center"/>
            </w:pPr>
            <w:r w:rsidRPr="00963681">
              <w:t>5</w:t>
            </w:r>
          </w:p>
        </w:tc>
        <w:tc>
          <w:tcPr>
            <w:tcW w:w="628" w:type="pct"/>
            <w:tcBorders>
              <w:top w:val="single" w:sz="4" w:space="0" w:color="000000"/>
              <w:left w:val="single" w:sz="4" w:space="0" w:color="000000"/>
              <w:bottom w:val="single" w:sz="4" w:space="0" w:color="000000"/>
              <w:right w:val="single" w:sz="4" w:space="0" w:color="000000"/>
            </w:tcBorders>
          </w:tcPr>
          <w:p w14:paraId="6F144BE8" w14:textId="77777777" w:rsidR="009B6D90" w:rsidRPr="00963681" w:rsidRDefault="009B6D90" w:rsidP="00A64FF5">
            <w:pPr>
              <w:pStyle w:val="tabteksts"/>
              <w:jc w:val="center"/>
            </w:pPr>
            <w:r w:rsidRPr="00236329">
              <w:t>5</w:t>
            </w:r>
          </w:p>
        </w:tc>
      </w:tr>
      <w:tr w:rsidR="009B6D90" w:rsidRPr="00963681" w14:paraId="2C9BA73D" w14:textId="77777777" w:rsidTr="005D6F04">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D709B1" w14:textId="77777777" w:rsidR="009B6D90" w:rsidRPr="00963681" w:rsidRDefault="009B6D90" w:rsidP="00A64FF5">
            <w:pPr>
              <w:pStyle w:val="tabteksts"/>
              <w:jc w:val="center"/>
            </w:pPr>
            <w:r w:rsidRPr="00963681">
              <w:rPr>
                <w:rFonts w:eastAsia="Calibri"/>
                <w:color w:val="000000" w:themeColor="text1"/>
              </w:rPr>
              <w:t xml:space="preserve">Novērsti </w:t>
            </w:r>
            <w:r w:rsidRPr="00963681">
              <w:rPr>
                <w:color w:val="000000" w:themeColor="text1"/>
              </w:rPr>
              <w:t>digitālo</w:t>
            </w:r>
            <w:r w:rsidRPr="00963681">
              <w:rPr>
                <w:rFonts w:eastAsia="Calibri"/>
                <w:color w:val="000000" w:themeColor="text1"/>
              </w:rPr>
              <w:t xml:space="preserve"> platformu izraisītie konkurences kropļojumi un stiprināta tirgus dalībnieku izpratne par </w:t>
            </w:r>
            <w:proofErr w:type="spellStart"/>
            <w:r w:rsidRPr="00963681">
              <w:rPr>
                <w:rFonts w:eastAsia="Calibri"/>
                <w:color w:val="000000" w:themeColor="text1"/>
              </w:rPr>
              <w:t>sāncensīgiem</w:t>
            </w:r>
            <w:proofErr w:type="spellEnd"/>
            <w:r w:rsidRPr="00963681">
              <w:rPr>
                <w:rFonts w:eastAsia="Calibri"/>
                <w:color w:val="000000" w:themeColor="text1"/>
              </w:rPr>
              <w:t xml:space="preserve"> un godīgiem noteikumiem platformu vidē </w:t>
            </w:r>
          </w:p>
        </w:tc>
      </w:tr>
      <w:tr w:rsidR="009B6D90" w:rsidRPr="00963681" w14:paraId="04AB08F9"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6A6BA420" w14:textId="77777777" w:rsidR="009B6D90" w:rsidRPr="00963681" w:rsidRDefault="009B6D90" w:rsidP="00A64FF5">
            <w:pPr>
              <w:pStyle w:val="tabteksts"/>
              <w:jc w:val="both"/>
            </w:pPr>
            <w:r w:rsidRPr="00963681">
              <w:t>Sniegti viedokļi padomdevēju Komitejā EK lēmumu pieņemšanai (skaits)</w:t>
            </w:r>
          </w:p>
        </w:tc>
        <w:tc>
          <w:tcPr>
            <w:tcW w:w="625" w:type="pct"/>
            <w:tcBorders>
              <w:top w:val="single" w:sz="4" w:space="0" w:color="000000"/>
              <w:left w:val="single" w:sz="4" w:space="0" w:color="000000"/>
              <w:bottom w:val="single" w:sz="4" w:space="0" w:color="000000"/>
              <w:right w:val="single" w:sz="4" w:space="0" w:color="000000"/>
            </w:tcBorders>
          </w:tcPr>
          <w:p w14:paraId="3E845F14" w14:textId="77777777" w:rsidR="009B6D90" w:rsidRPr="00AE691B" w:rsidRDefault="009B6D90" w:rsidP="00A64FF5">
            <w:pPr>
              <w:pStyle w:val="tabteksts"/>
              <w:jc w:val="center"/>
            </w:pPr>
            <w:r w:rsidRPr="00AE691B">
              <w:t>4</w:t>
            </w:r>
          </w:p>
        </w:tc>
        <w:tc>
          <w:tcPr>
            <w:tcW w:w="625" w:type="pct"/>
            <w:tcBorders>
              <w:top w:val="single" w:sz="4" w:space="0" w:color="000000"/>
              <w:left w:val="single" w:sz="4" w:space="0" w:color="000000"/>
              <w:bottom w:val="single" w:sz="4" w:space="0" w:color="000000"/>
              <w:right w:val="single" w:sz="4" w:space="0" w:color="000000"/>
            </w:tcBorders>
          </w:tcPr>
          <w:p w14:paraId="77405AFA" w14:textId="77777777" w:rsidR="009B6D90" w:rsidRPr="00963681" w:rsidRDefault="009B6D90" w:rsidP="00A64FF5">
            <w:pPr>
              <w:pStyle w:val="tabteksts"/>
              <w:jc w:val="center"/>
            </w:pPr>
            <w:r w:rsidRPr="00963681">
              <w:t>2</w:t>
            </w:r>
          </w:p>
        </w:tc>
        <w:tc>
          <w:tcPr>
            <w:tcW w:w="625" w:type="pct"/>
            <w:tcBorders>
              <w:top w:val="single" w:sz="4" w:space="0" w:color="000000"/>
              <w:left w:val="single" w:sz="4" w:space="0" w:color="000000"/>
              <w:bottom w:val="single" w:sz="4" w:space="0" w:color="000000"/>
              <w:right w:val="single" w:sz="4" w:space="0" w:color="000000"/>
            </w:tcBorders>
          </w:tcPr>
          <w:p w14:paraId="7AEF2B6B" w14:textId="77777777" w:rsidR="009B6D90" w:rsidRPr="00963681" w:rsidRDefault="009B6D90" w:rsidP="00A64FF5">
            <w:pPr>
              <w:pStyle w:val="tabteksts"/>
              <w:jc w:val="center"/>
            </w:pPr>
            <w:r w:rsidRPr="00963681">
              <w:t>3</w:t>
            </w:r>
          </w:p>
        </w:tc>
        <w:tc>
          <w:tcPr>
            <w:tcW w:w="625" w:type="pct"/>
            <w:tcBorders>
              <w:top w:val="single" w:sz="4" w:space="0" w:color="000000"/>
              <w:left w:val="single" w:sz="4" w:space="0" w:color="000000"/>
              <w:bottom w:val="single" w:sz="4" w:space="0" w:color="000000"/>
              <w:right w:val="single" w:sz="4" w:space="0" w:color="000000"/>
            </w:tcBorders>
          </w:tcPr>
          <w:p w14:paraId="446198CA" w14:textId="77777777" w:rsidR="009B6D90" w:rsidRPr="00963681" w:rsidRDefault="009B6D90" w:rsidP="00A64FF5">
            <w:pPr>
              <w:pStyle w:val="tabteksts"/>
              <w:jc w:val="center"/>
            </w:pPr>
            <w:r w:rsidRPr="00963681">
              <w:t>3</w:t>
            </w:r>
          </w:p>
        </w:tc>
        <w:tc>
          <w:tcPr>
            <w:tcW w:w="628" w:type="pct"/>
            <w:tcBorders>
              <w:top w:val="single" w:sz="4" w:space="0" w:color="000000"/>
              <w:left w:val="single" w:sz="4" w:space="0" w:color="000000"/>
              <w:bottom w:val="single" w:sz="4" w:space="0" w:color="000000"/>
              <w:right w:val="single" w:sz="4" w:space="0" w:color="000000"/>
            </w:tcBorders>
          </w:tcPr>
          <w:p w14:paraId="6F2F4D07" w14:textId="77777777" w:rsidR="009B6D90" w:rsidRPr="00236329" w:rsidRDefault="009B6D90" w:rsidP="00A64FF5">
            <w:pPr>
              <w:pStyle w:val="tabteksts"/>
              <w:jc w:val="center"/>
            </w:pPr>
            <w:r w:rsidRPr="00236329">
              <w:t>3</w:t>
            </w:r>
          </w:p>
        </w:tc>
      </w:tr>
      <w:tr w:rsidR="009B6D90" w:rsidRPr="00963681" w14:paraId="0B092314"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3083DCA6" w14:textId="77777777" w:rsidR="009B6D90" w:rsidRPr="00963681" w:rsidRDefault="009B6D90" w:rsidP="00A64FF5">
            <w:pPr>
              <w:pStyle w:val="tabteksts"/>
              <w:jc w:val="both"/>
            </w:pPr>
            <w:r w:rsidRPr="00963681">
              <w:rPr>
                <w:color w:val="000000" w:themeColor="text1"/>
              </w:rPr>
              <w:t>Pārstāvības padomdevēju Komitejā saistībā ar digitālā tirgus aktu piemērošanu (skaits)</w:t>
            </w:r>
          </w:p>
        </w:tc>
        <w:tc>
          <w:tcPr>
            <w:tcW w:w="625" w:type="pct"/>
            <w:tcBorders>
              <w:top w:val="single" w:sz="4" w:space="0" w:color="000000"/>
              <w:left w:val="single" w:sz="4" w:space="0" w:color="000000"/>
              <w:bottom w:val="single" w:sz="4" w:space="0" w:color="000000"/>
              <w:right w:val="single" w:sz="4" w:space="0" w:color="000000"/>
            </w:tcBorders>
          </w:tcPr>
          <w:p w14:paraId="4DB49BE1" w14:textId="77777777" w:rsidR="009B6D90" w:rsidRPr="00963681" w:rsidRDefault="009B6D90" w:rsidP="00A64FF5">
            <w:pPr>
              <w:pStyle w:val="tabteksts"/>
              <w:jc w:val="center"/>
            </w:pPr>
            <w:r w:rsidRPr="00963681">
              <w:rPr>
                <w:color w:val="000000" w:themeColor="text1"/>
              </w:rPr>
              <w:t>-</w:t>
            </w:r>
          </w:p>
        </w:tc>
        <w:tc>
          <w:tcPr>
            <w:tcW w:w="625" w:type="pct"/>
            <w:tcBorders>
              <w:top w:val="single" w:sz="4" w:space="0" w:color="000000"/>
              <w:left w:val="single" w:sz="4" w:space="0" w:color="000000"/>
              <w:bottom w:val="single" w:sz="4" w:space="0" w:color="000000"/>
              <w:right w:val="single" w:sz="4" w:space="0" w:color="000000"/>
            </w:tcBorders>
          </w:tcPr>
          <w:p w14:paraId="24CCDCD5" w14:textId="77777777" w:rsidR="009B6D90" w:rsidRPr="00963681" w:rsidRDefault="009B6D90" w:rsidP="00A64FF5">
            <w:pPr>
              <w:pStyle w:val="tabteksts"/>
              <w:jc w:val="center"/>
            </w:pPr>
            <w:r w:rsidRPr="00963681">
              <w:rPr>
                <w:color w:val="000000" w:themeColor="text1"/>
              </w:rPr>
              <w:t>2</w:t>
            </w:r>
          </w:p>
        </w:tc>
        <w:tc>
          <w:tcPr>
            <w:tcW w:w="625" w:type="pct"/>
            <w:tcBorders>
              <w:top w:val="single" w:sz="4" w:space="0" w:color="000000"/>
              <w:left w:val="single" w:sz="4" w:space="0" w:color="000000"/>
              <w:bottom w:val="single" w:sz="4" w:space="0" w:color="000000"/>
              <w:right w:val="single" w:sz="4" w:space="0" w:color="000000"/>
            </w:tcBorders>
          </w:tcPr>
          <w:p w14:paraId="6240A5E7" w14:textId="77777777" w:rsidR="009B6D90" w:rsidRPr="00963681" w:rsidRDefault="009B6D90" w:rsidP="00A64FF5">
            <w:pPr>
              <w:pStyle w:val="tabteksts"/>
              <w:jc w:val="center"/>
            </w:pPr>
            <w:r w:rsidRPr="00963681">
              <w:rPr>
                <w:color w:val="000000" w:themeColor="text1"/>
              </w:rPr>
              <w:t>3</w:t>
            </w:r>
          </w:p>
        </w:tc>
        <w:tc>
          <w:tcPr>
            <w:tcW w:w="625" w:type="pct"/>
            <w:tcBorders>
              <w:top w:val="single" w:sz="4" w:space="0" w:color="000000"/>
              <w:left w:val="single" w:sz="4" w:space="0" w:color="000000"/>
              <w:bottom w:val="single" w:sz="4" w:space="0" w:color="000000"/>
              <w:right w:val="single" w:sz="4" w:space="0" w:color="000000"/>
            </w:tcBorders>
          </w:tcPr>
          <w:p w14:paraId="6529768B" w14:textId="77777777" w:rsidR="009B6D90" w:rsidRPr="00963681" w:rsidRDefault="009B6D90" w:rsidP="00A64FF5">
            <w:pPr>
              <w:pStyle w:val="tabteksts"/>
              <w:jc w:val="center"/>
            </w:pPr>
            <w:r w:rsidRPr="00963681">
              <w:rPr>
                <w:color w:val="000000" w:themeColor="text1"/>
              </w:rPr>
              <w:t>4</w:t>
            </w:r>
          </w:p>
        </w:tc>
        <w:tc>
          <w:tcPr>
            <w:tcW w:w="628" w:type="pct"/>
            <w:tcBorders>
              <w:top w:val="single" w:sz="4" w:space="0" w:color="000000"/>
              <w:left w:val="single" w:sz="4" w:space="0" w:color="000000"/>
              <w:bottom w:val="single" w:sz="4" w:space="0" w:color="000000"/>
              <w:right w:val="single" w:sz="4" w:space="0" w:color="000000"/>
            </w:tcBorders>
          </w:tcPr>
          <w:p w14:paraId="02B5945B" w14:textId="77777777" w:rsidR="009B6D90" w:rsidRPr="00236329" w:rsidRDefault="009B6D90" w:rsidP="00A64FF5">
            <w:pPr>
              <w:pStyle w:val="tabteksts"/>
              <w:jc w:val="center"/>
            </w:pPr>
            <w:r w:rsidRPr="00236329">
              <w:t>4</w:t>
            </w:r>
          </w:p>
        </w:tc>
      </w:tr>
      <w:tr w:rsidR="009B6D90" w:rsidRPr="00963681" w14:paraId="2442488D"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78937CB3" w14:textId="77777777" w:rsidR="009B6D90" w:rsidRPr="00963681" w:rsidRDefault="009B6D90" w:rsidP="00A64FF5">
            <w:pPr>
              <w:pStyle w:val="tabteksts"/>
              <w:jc w:val="both"/>
              <w:rPr>
                <w:color w:val="000000" w:themeColor="text1"/>
              </w:rPr>
            </w:pPr>
            <w:r w:rsidRPr="00963681">
              <w:t>Īstenoti informatīvi pasākumi (skaits)</w:t>
            </w:r>
          </w:p>
        </w:tc>
        <w:tc>
          <w:tcPr>
            <w:tcW w:w="625" w:type="pct"/>
            <w:tcBorders>
              <w:top w:val="single" w:sz="4" w:space="0" w:color="000000"/>
              <w:left w:val="single" w:sz="4" w:space="0" w:color="000000"/>
              <w:bottom w:val="single" w:sz="4" w:space="0" w:color="000000"/>
              <w:right w:val="single" w:sz="4" w:space="0" w:color="000000"/>
            </w:tcBorders>
          </w:tcPr>
          <w:p w14:paraId="4D23C5F8" w14:textId="77777777" w:rsidR="009B6D90" w:rsidRPr="00963681" w:rsidRDefault="009B6D90" w:rsidP="00A64FF5">
            <w:pPr>
              <w:pStyle w:val="tabteksts"/>
              <w:jc w:val="center"/>
              <w:rPr>
                <w:color w:val="000000" w:themeColor="text1"/>
              </w:rPr>
            </w:pPr>
            <w:r w:rsidRPr="00963681">
              <w:t>-</w:t>
            </w:r>
          </w:p>
        </w:tc>
        <w:tc>
          <w:tcPr>
            <w:tcW w:w="625" w:type="pct"/>
            <w:tcBorders>
              <w:top w:val="single" w:sz="4" w:space="0" w:color="000000"/>
              <w:left w:val="single" w:sz="4" w:space="0" w:color="000000"/>
              <w:bottom w:val="single" w:sz="4" w:space="0" w:color="000000"/>
              <w:right w:val="single" w:sz="4" w:space="0" w:color="000000"/>
            </w:tcBorders>
          </w:tcPr>
          <w:p w14:paraId="706E9BD3" w14:textId="77777777" w:rsidR="009B6D90" w:rsidRPr="00963681" w:rsidRDefault="009B6D90" w:rsidP="00A64FF5">
            <w:pPr>
              <w:pStyle w:val="tabteksts"/>
              <w:jc w:val="center"/>
              <w:rPr>
                <w:color w:val="000000" w:themeColor="text1"/>
              </w:rPr>
            </w:pPr>
            <w:r w:rsidRPr="00963681">
              <w:t>2</w:t>
            </w:r>
          </w:p>
        </w:tc>
        <w:tc>
          <w:tcPr>
            <w:tcW w:w="625" w:type="pct"/>
            <w:tcBorders>
              <w:top w:val="single" w:sz="4" w:space="0" w:color="000000"/>
              <w:left w:val="single" w:sz="4" w:space="0" w:color="000000"/>
              <w:bottom w:val="single" w:sz="4" w:space="0" w:color="000000"/>
              <w:right w:val="single" w:sz="4" w:space="0" w:color="000000"/>
            </w:tcBorders>
          </w:tcPr>
          <w:p w14:paraId="5E5CDA99" w14:textId="77777777" w:rsidR="009B6D90" w:rsidRPr="00963681" w:rsidRDefault="009B6D90" w:rsidP="00A64FF5">
            <w:pPr>
              <w:pStyle w:val="tabteksts"/>
              <w:jc w:val="center"/>
              <w:rPr>
                <w:color w:val="000000" w:themeColor="text1"/>
              </w:rPr>
            </w:pPr>
            <w:r w:rsidRPr="00963681">
              <w:t>2</w:t>
            </w:r>
          </w:p>
        </w:tc>
        <w:tc>
          <w:tcPr>
            <w:tcW w:w="625" w:type="pct"/>
            <w:tcBorders>
              <w:top w:val="single" w:sz="4" w:space="0" w:color="000000"/>
              <w:left w:val="single" w:sz="4" w:space="0" w:color="000000"/>
              <w:bottom w:val="single" w:sz="4" w:space="0" w:color="000000"/>
              <w:right w:val="single" w:sz="4" w:space="0" w:color="000000"/>
            </w:tcBorders>
          </w:tcPr>
          <w:p w14:paraId="2B3AFD9E" w14:textId="77777777" w:rsidR="009B6D90" w:rsidRPr="00963681" w:rsidRDefault="009B6D90" w:rsidP="00A64FF5">
            <w:pPr>
              <w:pStyle w:val="tabteksts"/>
              <w:jc w:val="center"/>
              <w:rPr>
                <w:color w:val="000000" w:themeColor="text1"/>
              </w:rPr>
            </w:pPr>
            <w:r w:rsidRPr="00963681">
              <w:t>2</w:t>
            </w:r>
          </w:p>
        </w:tc>
        <w:tc>
          <w:tcPr>
            <w:tcW w:w="628" w:type="pct"/>
            <w:tcBorders>
              <w:top w:val="single" w:sz="4" w:space="0" w:color="000000"/>
              <w:left w:val="single" w:sz="4" w:space="0" w:color="000000"/>
              <w:bottom w:val="single" w:sz="4" w:space="0" w:color="000000"/>
              <w:right w:val="single" w:sz="4" w:space="0" w:color="000000"/>
            </w:tcBorders>
          </w:tcPr>
          <w:p w14:paraId="11206EAB" w14:textId="77777777" w:rsidR="009B6D90" w:rsidRPr="00236329" w:rsidRDefault="009B6D90" w:rsidP="00A64FF5">
            <w:pPr>
              <w:pStyle w:val="tabteksts"/>
              <w:jc w:val="center"/>
            </w:pPr>
            <w:r w:rsidRPr="00236329">
              <w:t>2</w:t>
            </w:r>
          </w:p>
        </w:tc>
      </w:tr>
      <w:tr w:rsidR="009B6D90" w:rsidRPr="00963681" w14:paraId="690162EC"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1DE60611" w14:textId="77777777" w:rsidR="009B6D90" w:rsidRPr="00963681" w:rsidRDefault="009B6D90" w:rsidP="00A64FF5">
            <w:pPr>
              <w:pStyle w:val="tabteksts"/>
              <w:jc w:val="both"/>
              <w:rPr>
                <w:color w:val="000000" w:themeColor="text1"/>
              </w:rPr>
            </w:pPr>
            <w:r w:rsidRPr="00963681">
              <w:t>Izmeklēšanas un citi izpētes pasākumi (skaits)</w:t>
            </w:r>
          </w:p>
        </w:tc>
        <w:tc>
          <w:tcPr>
            <w:tcW w:w="625" w:type="pct"/>
            <w:tcBorders>
              <w:top w:val="single" w:sz="4" w:space="0" w:color="000000"/>
              <w:left w:val="single" w:sz="4" w:space="0" w:color="000000"/>
              <w:bottom w:val="single" w:sz="4" w:space="0" w:color="000000"/>
              <w:right w:val="single" w:sz="4" w:space="0" w:color="000000"/>
            </w:tcBorders>
          </w:tcPr>
          <w:p w14:paraId="1C838089" w14:textId="77777777" w:rsidR="009B6D90" w:rsidRPr="00963681" w:rsidRDefault="009B6D90" w:rsidP="00A64FF5">
            <w:pPr>
              <w:pStyle w:val="tabteksts"/>
              <w:jc w:val="center"/>
              <w:rPr>
                <w:color w:val="000000" w:themeColor="text1"/>
              </w:rPr>
            </w:pPr>
            <w:r w:rsidRPr="00963681">
              <w:t>-</w:t>
            </w:r>
          </w:p>
        </w:tc>
        <w:tc>
          <w:tcPr>
            <w:tcW w:w="625" w:type="pct"/>
            <w:tcBorders>
              <w:top w:val="single" w:sz="4" w:space="0" w:color="000000"/>
              <w:left w:val="single" w:sz="4" w:space="0" w:color="000000"/>
              <w:bottom w:val="single" w:sz="4" w:space="0" w:color="000000"/>
              <w:right w:val="single" w:sz="4" w:space="0" w:color="000000"/>
            </w:tcBorders>
          </w:tcPr>
          <w:p w14:paraId="7BE6D0BF" w14:textId="77777777" w:rsidR="009B6D90" w:rsidRPr="00963681" w:rsidRDefault="009B6D90" w:rsidP="00A64FF5">
            <w:pPr>
              <w:pStyle w:val="tabteksts"/>
              <w:jc w:val="center"/>
              <w:rPr>
                <w:color w:val="000000" w:themeColor="text1"/>
              </w:rPr>
            </w:pPr>
            <w:r w:rsidRPr="00963681">
              <w:t>1</w:t>
            </w:r>
          </w:p>
        </w:tc>
        <w:tc>
          <w:tcPr>
            <w:tcW w:w="625" w:type="pct"/>
            <w:tcBorders>
              <w:top w:val="single" w:sz="4" w:space="0" w:color="000000"/>
              <w:left w:val="single" w:sz="4" w:space="0" w:color="000000"/>
              <w:bottom w:val="single" w:sz="4" w:space="0" w:color="000000"/>
              <w:right w:val="single" w:sz="4" w:space="0" w:color="000000"/>
            </w:tcBorders>
          </w:tcPr>
          <w:p w14:paraId="60E32C71" w14:textId="77777777" w:rsidR="009B6D90" w:rsidRPr="00963681" w:rsidRDefault="009B6D90" w:rsidP="00A64FF5">
            <w:pPr>
              <w:pStyle w:val="tabteksts"/>
              <w:jc w:val="center"/>
              <w:rPr>
                <w:color w:val="000000" w:themeColor="text1"/>
              </w:rPr>
            </w:pPr>
            <w:r w:rsidRPr="00963681">
              <w:t>2</w:t>
            </w:r>
          </w:p>
        </w:tc>
        <w:tc>
          <w:tcPr>
            <w:tcW w:w="625" w:type="pct"/>
            <w:tcBorders>
              <w:top w:val="single" w:sz="4" w:space="0" w:color="000000"/>
              <w:left w:val="single" w:sz="4" w:space="0" w:color="000000"/>
              <w:bottom w:val="single" w:sz="4" w:space="0" w:color="000000"/>
              <w:right w:val="single" w:sz="4" w:space="0" w:color="000000"/>
            </w:tcBorders>
          </w:tcPr>
          <w:p w14:paraId="062CCB0A" w14:textId="77777777" w:rsidR="009B6D90" w:rsidRPr="00963681" w:rsidRDefault="009B6D90" w:rsidP="00A64FF5">
            <w:pPr>
              <w:pStyle w:val="tabteksts"/>
              <w:jc w:val="center"/>
              <w:rPr>
                <w:color w:val="000000" w:themeColor="text1"/>
              </w:rPr>
            </w:pPr>
            <w:r w:rsidRPr="00963681">
              <w:t>2</w:t>
            </w:r>
          </w:p>
        </w:tc>
        <w:tc>
          <w:tcPr>
            <w:tcW w:w="628" w:type="pct"/>
            <w:tcBorders>
              <w:top w:val="single" w:sz="4" w:space="0" w:color="000000"/>
              <w:left w:val="single" w:sz="4" w:space="0" w:color="000000"/>
              <w:bottom w:val="single" w:sz="4" w:space="0" w:color="000000"/>
              <w:right w:val="single" w:sz="4" w:space="0" w:color="000000"/>
            </w:tcBorders>
          </w:tcPr>
          <w:p w14:paraId="7F75E5E4" w14:textId="77777777" w:rsidR="009B6D90" w:rsidRPr="00236329" w:rsidRDefault="009B6D90" w:rsidP="00A64FF5">
            <w:pPr>
              <w:pStyle w:val="tabteksts"/>
              <w:jc w:val="center"/>
            </w:pPr>
            <w:r w:rsidRPr="00236329">
              <w:t>2</w:t>
            </w:r>
          </w:p>
        </w:tc>
      </w:tr>
      <w:tr w:rsidR="009B6D90" w:rsidRPr="00963681" w14:paraId="3C20A4F8" w14:textId="77777777" w:rsidTr="005D6F04">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3CE4C1" w14:textId="77777777" w:rsidR="009B6D90" w:rsidRPr="00963681" w:rsidRDefault="009B6D90" w:rsidP="00A64FF5">
            <w:pPr>
              <w:pStyle w:val="tabteksts"/>
              <w:jc w:val="center"/>
            </w:pPr>
            <w:r w:rsidRPr="00963681">
              <w:rPr>
                <w:rFonts w:eastAsia="Calibri"/>
              </w:rPr>
              <w:t xml:space="preserve">Novērsta savstarpēji saskaņotu pretendentu piedāvājumu izvēle publiskos iepirkumos un veicināta </w:t>
            </w:r>
            <w:proofErr w:type="spellStart"/>
            <w:r w:rsidRPr="00963681">
              <w:rPr>
                <w:rFonts w:eastAsia="Calibri"/>
              </w:rPr>
              <w:t>karteļvienošanos</w:t>
            </w:r>
            <w:proofErr w:type="spellEnd"/>
            <w:r w:rsidRPr="00963681">
              <w:rPr>
                <w:rFonts w:eastAsia="Calibri"/>
              </w:rPr>
              <w:t xml:space="preserve"> atklāšana un novēršana</w:t>
            </w:r>
            <w:r w:rsidRPr="00963681" w:rsidDel="00654B72">
              <w:rPr>
                <w:rFonts w:eastAsia="Calibri"/>
              </w:rPr>
              <w:t xml:space="preserve"> </w:t>
            </w:r>
          </w:p>
        </w:tc>
      </w:tr>
      <w:tr w:rsidR="009B6D90" w:rsidRPr="00963681" w14:paraId="7648E66C"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4B658473" w14:textId="77777777" w:rsidR="009B6D90" w:rsidRPr="00963681" w:rsidRDefault="009B6D90" w:rsidP="00A64FF5">
            <w:pPr>
              <w:pStyle w:val="tabteksts"/>
              <w:jc w:val="both"/>
            </w:pPr>
            <w:r w:rsidRPr="00963681">
              <w:t>Atbilstoši pasūtītāja lūgumam izvērtēti publiskie iepirkumi un sniegts viedoklis (skaits)</w:t>
            </w:r>
          </w:p>
        </w:tc>
        <w:tc>
          <w:tcPr>
            <w:tcW w:w="625" w:type="pct"/>
            <w:tcBorders>
              <w:top w:val="single" w:sz="4" w:space="0" w:color="000000"/>
              <w:left w:val="single" w:sz="4" w:space="0" w:color="000000"/>
              <w:bottom w:val="single" w:sz="4" w:space="0" w:color="000000"/>
              <w:right w:val="single" w:sz="4" w:space="0" w:color="000000"/>
            </w:tcBorders>
          </w:tcPr>
          <w:p w14:paraId="10971F20" w14:textId="77777777" w:rsidR="009B6D90" w:rsidRPr="00AE691B" w:rsidRDefault="009B6D90" w:rsidP="00A64FF5">
            <w:pPr>
              <w:pStyle w:val="tabteksts"/>
              <w:jc w:val="center"/>
            </w:pPr>
            <w:r w:rsidRPr="00AE691B">
              <w:t>22</w:t>
            </w:r>
          </w:p>
        </w:tc>
        <w:tc>
          <w:tcPr>
            <w:tcW w:w="625" w:type="pct"/>
            <w:tcBorders>
              <w:top w:val="single" w:sz="4" w:space="0" w:color="000000"/>
              <w:left w:val="single" w:sz="4" w:space="0" w:color="000000"/>
              <w:bottom w:val="single" w:sz="4" w:space="0" w:color="000000"/>
              <w:right w:val="single" w:sz="4" w:space="0" w:color="000000"/>
            </w:tcBorders>
          </w:tcPr>
          <w:p w14:paraId="1091BEF5" w14:textId="77777777" w:rsidR="009B6D90" w:rsidRPr="00963681" w:rsidRDefault="009B6D90" w:rsidP="00A64FF5">
            <w:pPr>
              <w:pStyle w:val="tabteksts"/>
              <w:jc w:val="center"/>
            </w:pPr>
            <w:r w:rsidRPr="00963681">
              <w:t>24</w:t>
            </w:r>
          </w:p>
        </w:tc>
        <w:tc>
          <w:tcPr>
            <w:tcW w:w="625" w:type="pct"/>
            <w:tcBorders>
              <w:top w:val="single" w:sz="4" w:space="0" w:color="000000"/>
              <w:left w:val="single" w:sz="4" w:space="0" w:color="000000"/>
              <w:bottom w:val="single" w:sz="4" w:space="0" w:color="000000"/>
              <w:right w:val="single" w:sz="4" w:space="0" w:color="000000"/>
            </w:tcBorders>
          </w:tcPr>
          <w:p w14:paraId="4257768D" w14:textId="77777777" w:rsidR="009B6D90" w:rsidRPr="00963681" w:rsidRDefault="009B6D90" w:rsidP="00A64FF5">
            <w:pPr>
              <w:pStyle w:val="tabteksts"/>
              <w:jc w:val="center"/>
            </w:pPr>
            <w:r w:rsidRPr="00963681">
              <w:t>24</w:t>
            </w:r>
          </w:p>
        </w:tc>
        <w:tc>
          <w:tcPr>
            <w:tcW w:w="625" w:type="pct"/>
            <w:tcBorders>
              <w:top w:val="single" w:sz="4" w:space="0" w:color="000000"/>
              <w:left w:val="single" w:sz="4" w:space="0" w:color="000000"/>
              <w:bottom w:val="single" w:sz="4" w:space="0" w:color="000000"/>
              <w:right w:val="single" w:sz="4" w:space="0" w:color="000000"/>
            </w:tcBorders>
          </w:tcPr>
          <w:p w14:paraId="306BC5E2" w14:textId="77777777" w:rsidR="009B6D90" w:rsidRPr="00963681" w:rsidRDefault="009B6D90" w:rsidP="00A64FF5">
            <w:pPr>
              <w:pStyle w:val="tabteksts"/>
              <w:jc w:val="center"/>
            </w:pPr>
            <w:r w:rsidRPr="00963681">
              <w:t>24</w:t>
            </w:r>
          </w:p>
        </w:tc>
        <w:tc>
          <w:tcPr>
            <w:tcW w:w="628" w:type="pct"/>
            <w:tcBorders>
              <w:top w:val="single" w:sz="4" w:space="0" w:color="000000"/>
              <w:left w:val="single" w:sz="4" w:space="0" w:color="000000"/>
              <w:bottom w:val="single" w:sz="4" w:space="0" w:color="000000"/>
              <w:right w:val="single" w:sz="4" w:space="0" w:color="000000"/>
            </w:tcBorders>
          </w:tcPr>
          <w:p w14:paraId="31932D98" w14:textId="77777777" w:rsidR="009B6D90" w:rsidRPr="00963681" w:rsidRDefault="009B6D90" w:rsidP="00A64FF5">
            <w:pPr>
              <w:pStyle w:val="tabteksts"/>
              <w:jc w:val="center"/>
            </w:pPr>
            <w:r w:rsidRPr="00236329">
              <w:t>24</w:t>
            </w:r>
          </w:p>
        </w:tc>
      </w:tr>
      <w:tr w:rsidR="009B6D90" w:rsidRPr="00DC65B1" w14:paraId="15DE964D" w14:textId="77777777" w:rsidTr="005D6F04">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CC501" w14:textId="77777777" w:rsidR="009B6D90" w:rsidRPr="00DC65B1" w:rsidRDefault="009B6D90" w:rsidP="00A64FF5">
            <w:pPr>
              <w:pStyle w:val="tabteksts"/>
              <w:jc w:val="center"/>
            </w:pPr>
            <w:r w:rsidRPr="00DC65B1">
              <w:t>Izstrādāts Digitāls rīks, samazinot administratīvo slogu apvienošanās ziņojumu iesniegšanai un to izskatīšanai</w:t>
            </w:r>
          </w:p>
        </w:tc>
      </w:tr>
      <w:tr w:rsidR="009B6D90" w:rsidRPr="00DC65B1" w14:paraId="322B1172"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shd w:val="clear" w:color="auto" w:fill="auto"/>
          </w:tcPr>
          <w:p w14:paraId="1738C0C5" w14:textId="77777777" w:rsidR="009B6D90" w:rsidRPr="00DC65B1" w:rsidRDefault="009B6D90" w:rsidP="00A64FF5">
            <w:pPr>
              <w:pStyle w:val="tabteksts"/>
              <w:jc w:val="both"/>
            </w:pPr>
            <w:r w:rsidRPr="00DC65B1">
              <w:t>Kvalitatīvi sagatavoto apvienošanās ziņojumu īpatsvars (% vidēji trīs gadu periodā)</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14:paraId="77481344" w14:textId="77777777" w:rsidR="009B6D90" w:rsidRPr="00DC65B1" w:rsidRDefault="009B6D90" w:rsidP="00A64FF5">
            <w:pPr>
              <w:pStyle w:val="tabteksts"/>
              <w:jc w:val="center"/>
            </w:pPr>
            <w:r w:rsidRPr="00DC65B1">
              <w:t>-</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14:paraId="2317FF68" w14:textId="77777777" w:rsidR="009B6D90" w:rsidRPr="00DC65B1" w:rsidRDefault="009B6D90" w:rsidP="00A64FF5">
            <w:pPr>
              <w:pStyle w:val="tabteksts"/>
              <w:jc w:val="center"/>
            </w:pPr>
            <w:r w:rsidRPr="00DC65B1">
              <w:t>-</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14:paraId="6AADFB3E" w14:textId="77777777" w:rsidR="009B6D90" w:rsidRPr="00DC65B1" w:rsidRDefault="009B6D90" w:rsidP="00A64FF5">
            <w:pPr>
              <w:pStyle w:val="tabteksts"/>
              <w:jc w:val="center"/>
            </w:pPr>
            <w:r w:rsidRPr="00DC65B1">
              <w:t>-</w:t>
            </w:r>
          </w:p>
        </w:tc>
        <w:tc>
          <w:tcPr>
            <w:tcW w:w="625" w:type="pct"/>
            <w:tcBorders>
              <w:top w:val="single" w:sz="4" w:space="0" w:color="000000"/>
              <w:left w:val="single" w:sz="4" w:space="0" w:color="000000"/>
              <w:bottom w:val="single" w:sz="4" w:space="0" w:color="000000"/>
              <w:right w:val="single" w:sz="4" w:space="0" w:color="000000"/>
            </w:tcBorders>
          </w:tcPr>
          <w:p w14:paraId="2F8C57C9" w14:textId="77777777" w:rsidR="009B6D90" w:rsidRPr="00DC65B1" w:rsidRDefault="009B6D90" w:rsidP="00A64FF5">
            <w:pPr>
              <w:pStyle w:val="tabteksts"/>
              <w:jc w:val="center"/>
            </w:pPr>
            <w:r w:rsidRPr="00DC65B1">
              <w:t>20</w:t>
            </w:r>
          </w:p>
        </w:tc>
        <w:tc>
          <w:tcPr>
            <w:tcW w:w="628" w:type="pct"/>
            <w:tcBorders>
              <w:top w:val="single" w:sz="4" w:space="0" w:color="000000"/>
              <w:left w:val="single" w:sz="4" w:space="0" w:color="000000"/>
              <w:bottom w:val="single" w:sz="4" w:space="0" w:color="000000"/>
              <w:right w:val="single" w:sz="4" w:space="0" w:color="000000"/>
            </w:tcBorders>
          </w:tcPr>
          <w:p w14:paraId="361080D4" w14:textId="77777777" w:rsidR="009B6D90" w:rsidRPr="00DC65B1" w:rsidRDefault="009B6D90" w:rsidP="00A64FF5">
            <w:pPr>
              <w:pStyle w:val="tabteksts"/>
              <w:jc w:val="center"/>
            </w:pPr>
            <w:r>
              <w:t>-</w:t>
            </w:r>
          </w:p>
        </w:tc>
      </w:tr>
      <w:tr w:rsidR="009B6D90" w:rsidRPr="00464C40" w14:paraId="40A06B65" w14:textId="77777777" w:rsidTr="005D6F04">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90061" w14:textId="77777777" w:rsidR="009B6D90" w:rsidRPr="00DC65B1" w:rsidRDefault="009B6D90" w:rsidP="00A64FF5">
            <w:pPr>
              <w:pStyle w:val="tabteksts"/>
              <w:jc w:val="center"/>
            </w:pPr>
            <w:bookmarkStart w:id="35" w:name="_Hlk178248676"/>
            <w:r w:rsidRPr="00DC65B1">
              <w:t>Sniegts viedoklis padomdevēju Komitejā EK lēmumu un īstenošanas aktu pieņemšanai ārvalstu subsīdiju regulas piemērošanā un nodrošināts atbalsts izmeklēšanas vai citu izpētes pasākumu īstenošanā</w:t>
            </w:r>
          </w:p>
        </w:tc>
      </w:tr>
      <w:tr w:rsidR="009B6D90" w:rsidRPr="00464C40" w14:paraId="4C04484B"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6544D995" w14:textId="77777777" w:rsidR="009B6D90" w:rsidRPr="00DC65B1" w:rsidRDefault="009B6D90" w:rsidP="00A64FF5">
            <w:pPr>
              <w:pStyle w:val="tabteksts"/>
              <w:jc w:val="both"/>
            </w:pPr>
            <w:r w:rsidRPr="00DC65B1">
              <w:rPr>
                <w:color w:val="000000" w:themeColor="text1"/>
              </w:rPr>
              <w:t>Pārstāvības padomdevēju Komitejā ārvalstu subsīdiju regulas piemērošanā (skaits)</w:t>
            </w:r>
          </w:p>
        </w:tc>
        <w:tc>
          <w:tcPr>
            <w:tcW w:w="625" w:type="pct"/>
            <w:tcBorders>
              <w:top w:val="single" w:sz="4" w:space="0" w:color="000000"/>
              <w:left w:val="single" w:sz="4" w:space="0" w:color="000000"/>
              <w:bottom w:val="single" w:sz="4" w:space="0" w:color="000000"/>
              <w:right w:val="single" w:sz="4" w:space="0" w:color="000000"/>
            </w:tcBorders>
          </w:tcPr>
          <w:p w14:paraId="1D5C0571" w14:textId="77777777" w:rsidR="009B6D90" w:rsidRPr="00DC65B1" w:rsidRDefault="009B6D90" w:rsidP="00A64FF5">
            <w:pPr>
              <w:pStyle w:val="tabteksts"/>
              <w:jc w:val="center"/>
            </w:pPr>
            <w:r w:rsidRPr="007B6554">
              <w:t>-</w:t>
            </w:r>
          </w:p>
        </w:tc>
        <w:tc>
          <w:tcPr>
            <w:tcW w:w="625" w:type="pct"/>
            <w:tcBorders>
              <w:top w:val="single" w:sz="4" w:space="0" w:color="000000"/>
              <w:left w:val="single" w:sz="4" w:space="0" w:color="000000"/>
              <w:bottom w:val="single" w:sz="4" w:space="0" w:color="000000"/>
              <w:right w:val="single" w:sz="4" w:space="0" w:color="000000"/>
            </w:tcBorders>
          </w:tcPr>
          <w:p w14:paraId="6E49917F" w14:textId="77777777" w:rsidR="009B6D90" w:rsidRPr="007B6554" w:rsidRDefault="009B6D90" w:rsidP="00A64FF5">
            <w:pPr>
              <w:pStyle w:val="tabteksts"/>
              <w:jc w:val="center"/>
            </w:pPr>
            <w:r w:rsidRPr="007B6554">
              <w:t>3</w:t>
            </w:r>
          </w:p>
        </w:tc>
        <w:tc>
          <w:tcPr>
            <w:tcW w:w="625" w:type="pct"/>
            <w:tcBorders>
              <w:top w:val="single" w:sz="4" w:space="0" w:color="000000"/>
              <w:left w:val="single" w:sz="4" w:space="0" w:color="000000"/>
              <w:bottom w:val="single" w:sz="4" w:space="0" w:color="000000"/>
              <w:right w:val="single" w:sz="4" w:space="0" w:color="000000"/>
            </w:tcBorders>
          </w:tcPr>
          <w:p w14:paraId="175F9FFD" w14:textId="77777777" w:rsidR="009B6D90" w:rsidRPr="007B6554" w:rsidRDefault="009B6D90" w:rsidP="00A64FF5">
            <w:pPr>
              <w:pStyle w:val="tabteksts"/>
              <w:jc w:val="center"/>
            </w:pPr>
            <w:r w:rsidRPr="007B6554">
              <w:t>3</w:t>
            </w:r>
          </w:p>
        </w:tc>
        <w:tc>
          <w:tcPr>
            <w:tcW w:w="625" w:type="pct"/>
            <w:tcBorders>
              <w:top w:val="single" w:sz="4" w:space="0" w:color="000000"/>
              <w:left w:val="single" w:sz="4" w:space="0" w:color="000000"/>
              <w:bottom w:val="single" w:sz="4" w:space="0" w:color="000000"/>
              <w:right w:val="single" w:sz="4" w:space="0" w:color="000000"/>
            </w:tcBorders>
          </w:tcPr>
          <w:p w14:paraId="4A896149" w14:textId="77777777" w:rsidR="009B6D90" w:rsidRPr="007B6554" w:rsidRDefault="009B6D90" w:rsidP="00A64FF5">
            <w:pPr>
              <w:pStyle w:val="tabteksts"/>
              <w:jc w:val="center"/>
            </w:pPr>
            <w:r w:rsidRPr="007B6554">
              <w:t>4</w:t>
            </w:r>
          </w:p>
        </w:tc>
        <w:tc>
          <w:tcPr>
            <w:tcW w:w="628" w:type="pct"/>
            <w:tcBorders>
              <w:top w:val="single" w:sz="4" w:space="0" w:color="000000"/>
              <w:left w:val="single" w:sz="4" w:space="0" w:color="000000"/>
              <w:bottom w:val="single" w:sz="4" w:space="0" w:color="000000"/>
              <w:right w:val="single" w:sz="4" w:space="0" w:color="000000"/>
            </w:tcBorders>
          </w:tcPr>
          <w:p w14:paraId="13660616" w14:textId="77777777" w:rsidR="009B6D90" w:rsidRPr="00236329" w:rsidRDefault="009B6D90" w:rsidP="00A64FF5">
            <w:pPr>
              <w:pStyle w:val="tabteksts"/>
              <w:jc w:val="center"/>
            </w:pPr>
            <w:r w:rsidRPr="00236329">
              <w:t>4</w:t>
            </w:r>
          </w:p>
        </w:tc>
      </w:tr>
      <w:bookmarkEnd w:id="35"/>
      <w:tr w:rsidR="009B6D90" w:rsidRPr="00464C40" w14:paraId="4C3BC2CC"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5B5637F7" w14:textId="77777777" w:rsidR="009B6D90" w:rsidRPr="00DC65B1" w:rsidRDefault="009B6D90" w:rsidP="00A64FF5">
            <w:pPr>
              <w:pStyle w:val="tabteksts"/>
              <w:jc w:val="both"/>
            </w:pPr>
            <w:r w:rsidRPr="00DC65B1">
              <w:t>Atbalsta pasākumu informācijas ieguvei, t.sk. dalība inspekcijās (skaits)</w:t>
            </w:r>
          </w:p>
        </w:tc>
        <w:tc>
          <w:tcPr>
            <w:tcW w:w="625" w:type="pct"/>
            <w:tcBorders>
              <w:top w:val="single" w:sz="4" w:space="0" w:color="000000"/>
              <w:left w:val="single" w:sz="4" w:space="0" w:color="000000"/>
              <w:bottom w:val="single" w:sz="4" w:space="0" w:color="000000"/>
              <w:right w:val="single" w:sz="4" w:space="0" w:color="000000"/>
            </w:tcBorders>
          </w:tcPr>
          <w:p w14:paraId="15ADECF4" w14:textId="77777777" w:rsidR="009B6D90" w:rsidRPr="00DC65B1" w:rsidRDefault="009B6D90" w:rsidP="00A64FF5">
            <w:pPr>
              <w:pStyle w:val="tabteksts"/>
              <w:jc w:val="center"/>
            </w:pPr>
            <w:r w:rsidRPr="007B6554">
              <w:t>-</w:t>
            </w:r>
          </w:p>
        </w:tc>
        <w:tc>
          <w:tcPr>
            <w:tcW w:w="625" w:type="pct"/>
            <w:tcBorders>
              <w:top w:val="single" w:sz="4" w:space="0" w:color="000000"/>
              <w:left w:val="single" w:sz="4" w:space="0" w:color="000000"/>
              <w:bottom w:val="single" w:sz="4" w:space="0" w:color="000000"/>
              <w:right w:val="single" w:sz="4" w:space="0" w:color="000000"/>
            </w:tcBorders>
          </w:tcPr>
          <w:p w14:paraId="4C680789" w14:textId="77777777" w:rsidR="009B6D90" w:rsidRPr="007B6554" w:rsidRDefault="009B6D90" w:rsidP="00A64FF5">
            <w:pPr>
              <w:pStyle w:val="tabteksts"/>
              <w:jc w:val="center"/>
            </w:pPr>
            <w:r w:rsidRPr="007B6554">
              <w:t>2</w:t>
            </w:r>
          </w:p>
        </w:tc>
        <w:tc>
          <w:tcPr>
            <w:tcW w:w="625" w:type="pct"/>
            <w:tcBorders>
              <w:top w:val="single" w:sz="4" w:space="0" w:color="000000"/>
              <w:left w:val="single" w:sz="4" w:space="0" w:color="000000"/>
              <w:bottom w:val="single" w:sz="4" w:space="0" w:color="000000"/>
              <w:right w:val="single" w:sz="4" w:space="0" w:color="000000"/>
            </w:tcBorders>
          </w:tcPr>
          <w:p w14:paraId="4DF5E3C4" w14:textId="77777777" w:rsidR="009B6D90" w:rsidRPr="007B6554" w:rsidRDefault="009B6D90" w:rsidP="00A64FF5">
            <w:pPr>
              <w:pStyle w:val="tabteksts"/>
              <w:jc w:val="center"/>
            </w:pPr>
            <w:r w:rsidRPr="007B6554">
              <w:t>2</w:t>
            </w:r>
          </w:p>
        </w:tc>
        <w:tc>
          <w:tcPr>
            <w:tcW w:w="625" w:type="pct"/>
            <w:tcBorders>
              <w:top w:val="single" w:sz="4" w:space="0" w:color="000000"/>
              <w:left w:val="single" w:sz="4" w:space="0" w:color="000000"/>
              <w:bottom w:val="single" w:sz="4" w:space="0" w:color="000000"/>
              <w:right w:val="single" w:sz="4" w:space="0" w:color="000000"/>
            </w:tcBorders>
          </w:tcPr>
          <w:p w14:paraId="6D2FBD9A" w14:textId="77777777" w:rsidR="009B6D90" w:rsidRPr="007B6554" w:rsidRDefault="009B6D90" w:rsidP="00A64FF5">
            <w:pPr>
              <w:pStyle w:val="tabteksts"/>
              <w:jc w:val="center"/>
            </w:pPr>
            <w:r w:rsidRPr="007B6554">
              <w:t>3</w:t>
            </w:r>
          </w:p>
        </w:tc>
        <w:tc>
          <w:tcPr>
            <w:tcW w:w="628" w:type="pct"/>
            <w:tcBorders>
              <w:top w:val="single" w:sz="4" w:space="0" w:color="000000"/>
              <w:left w:val="single" w:sz="4" w:space="0" w:color="000000"/>
              <w:bottom w:val="single" w:sz="4" w:space="0" w:color="000000"/>
              <w:right w:val="single" w:sz="4" w:space="0" w:color="000000"/>
            </w:tcBorders>
          </w:tcPr>
          <w:p w14:paraId="5B89B042" w14:textId="77777777" w:rsidR="009B6D90" w:rsidRPr="00236329" w:rsidRDefault="009B6D90" w:rsidP="00A64FF5">
            <w:pPr>
              <w:pStyle w:val="tabteksts"/>
              <w:jc w:val="center"/>
            </w:pPr>
            <w:r w:rsidRPr="00236329">
              <w:t>3</w:t>
            </w:r>
          </w:p>
        </w:tc>
      </w:tr>
      <w:tr w:rsidR="009B6D90" w:rsidRPr="00464C40" w14:paraId="001E1106"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2BACD863" w14:textId="77777777" w:rsidR="009B6D90" w:rsidRPr="000B77D5" w:rsidRDefault="009B6D90" w:rsidP="00A64FF5">
            <w:pPr>
              <w:pStyle w:val="tabteksts"/>
              <w:jc w:val="both"/>
            </w:pPr>
            <w:r w:rsidRPr="000B77D5">
              <w:t xml:space="preserve">Sadarbības ietvaros </w:t>
            </w:r>
            <w:r>
              <w:t xml:space="preserve">ar </w:t>
            </w:r>
            <w:r w:rsidRPr="000B77D5">
              <w:t>ES dalībvalstu konkurences iestādēm un EK nodrošināta padziļināta informācijas sniegšana konkurences tiesību piemērošanas jautājumos(skaits)</w:t>
            </w:r>
          </w:p>
        </w:tc>
        <w:tc>
          <w:tcPr>
            <w:tcW w:w="625" w:type="pct"/>
            <w:tcBorders>
              <w:top w:val="single" w:sz="4" w:space="0" w:color="000000"/>
              <w:left w:val="single" w:sz="4" w:space="0" w:color="000000"/>
              <w:bottom w:val="single" w:sz="4" w:space="0" w:color="000000"/>
              <w:right w:val="single" w:sz="4" w:space="0" w:color="000000"/>
            </w:tcBorders>
          </w:tcPr>
          <w:p w14:paraId="20F6245C" w14:textId="77777777" w:rsidR="009B6D90" w:rsidRPr="000B77D5" w:rsidRDefault="009B6D90" w:rsidP="00A64FF5">
            <w:pPr>
              <w:pStyle w:val="tabteksts"/>
              <w:jc w:val="center"/>
            </w:pPr>
            <w:r w:rsidRPr="000B77D5">
              <w:t>-</w:t>
            </w:r>
          </w:p>
        </w:tc>
        <w:tc>
          <w:tcPr>
            <w:tcW w:w="625" w:type="pct"/>
            <w:tcBorders>
              <w:top w:val="single" w:sz="4" w:space="0" w:color="000000"/>
              <w:left w:val="single" w:sz="4" w:space="0" w:color="000000"/>
              <w:bottom w:val="single" w:sz="4" w:space="0" w:color="000000"/>
              <w:right w:val="single" w:sz="4" w:space="0" w:color="000000"/>
            </w:tcBorders>
          </w:tcPr>
          <w:p w14:paraId="1DDDA176" w14:textId="77777777" w:rsidR="009B6D90" w:rsidRPr="000B77D5" w:rsidRDefault="009B6D90" w:rsidP="00A64FF5">
            <w:pPr>
              <w:pStyle w:val="tabteksts"/>
              <w:jc w:val="center"/>
            </w:pPr>
            <w:r w:rsidRPr="000B77D5">
              <w:t>-</w:t>
            </w:r>
          </w:p>
        </w:tc>
        <w:tc>
          <w:tcPr>
            <w:tcW w:w="625" w:type="pct"/>
            <w:tcBorders>
              <w:top w:val="single" w:sz="4" w:space="0" w:color="000000"/>
              <w:left w:val="single" w:sz="4" w:space="0" w:color="000000"/>
              <w:bottom w:val="single" w:sz="4" w:space="0" w:color="000000"/>
              <w:right w:val="single" w:sz="4" w:space="0" w:color="000000"/>
            </w:tcBorders>
          </w:tcPr>
          <w:p w14:paraId="5A87DCA5" w14:textId="77777777" w:rsidR="009B6D90" w:rsidRPr="000B77D5" w:rsidRDefault="009B6D90" w:rsidP="00A64FF5">
            <w:pPr>
              <w:pStyle w:val="tabteksts"/>
              <w:jc w:val="center"/>
            </w:pPr>
            <w:r w:rsidRPr="000B77D5">
              <w:t>2</w:t>
            </w:r>
          </w:p>
        </w:tc>
        <w:tc>
          <w:tcPr>
            <w:tcW w:w="625" w:type="pct"/>
            <w:tcBorders>
              <w:top w:val="single" w:sz="4" w:space="0" w:color="000000"/>
              <w:left w:val="single" w:sz="4" w:space="0" w:color="000000"/>
              <w:bottom w:val="single" w:sz="4" w:space="0" w:color="000000"/>
              <w:right w:val="single" w:sz="4" w:space="0" w:color="000000"/>
            </w:tcBorders>
          </w:tcPr>
          <w:p w14:paraId="2928894C" w14:textId="77777777" w:rsidR="009B6D90" w:rsidRPr="000B77D5" w:rsidRDefault="009B6D90" w:rsidP="00A64FF5">
            <w:pPr>
              <w:pStyle w:val="tabteksts"/>
              <w:jc w:val="center"/>
            </w:pPr>
            <w:r w:rsidRPr="000B77D5">
              <w:t>2</w:t>
            </w:r>
          </w:p>
        </w:tc>
        <w:tc>
          <w:tcPr>
            <w:tcW w:w="628" w:type="pct"/>
            <w:tcBorders>
              <w:top w:val="single" w:sz="4" w:space="0" w:color="000000"/>
              <w:left w:val="single" w:sz="4" w:space="0" w:color="000000"/>
              <w:bottom w:val="single" w:sz="4" w:space="0" w:color="000000"/>
              <w:right w:val="single" w:sz="4" w:space="0" w:color="000000"/>
            </w:tcBorders>
          </w:tcPr>
          <w:p w14:paraId="1327FCE8" w14:textId="77777777" w:rsidR="009B6D90" w:rsidRPr="000B77D5" w:rsidRDefault="009B6D90" w:rsidP="00A64FF5">
            <w:pPr>
              <w:pStyle w:val="tabteksts"/>
              <w:jc w:val="center"/>
            </w:pPr>
            <w:r w:rsidRPr="000B77D5">
              <w:t>2</w:t>
            </w:r>
          </w:p>
        </w:tc>
      </w:tr>
      <w:tr w:rsidR="009B6D90" w:rsidRPr="00DC65B1" w14:paraId="6C98F0D7" w14:textId="77777777" w:rsidTr="005D6F04">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7FC443" w14:textId="77777777" w:rsidR="009B6D90" w:rsidRPr="00DC65B1" w:rsidRDefault="009B6D90" w:rsidP="00A64FF5">
            <w:pPr>
              <w:pStyle w:val="tabteksts"/>
              <w:jc w:val="center"/>
            </w:pPr>
            <w:r w:rsidRPr="00DC65B1">
              <w:t>Atgūti publiskiem pasūtītājiem nodarītie zaudējumi, kas nodarīta karteļa vienošanās rezultātā</w:t>
            </w:r>
          </w:p>
        </w:tc>
      </w:tr>
      <w:tr w:rsidR="009B6D90" w:rsidRPr="00DC65B1" w14:paraId="1EC61B31"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425C60AA" w14:textId="77777777" w:rsidR="009B6D90" w:rsidRPr="00DC65B1" w:rsidRDefault="009B6D90" w:rsidP="00A64FF5">
            <w:pPr>
              <w:pStyle w:val="tabteksts"/>
              <w:jc w:val="both"/>
            </w:pPr>
            <w:r w:rsidRPr="00DC65B1">
              <w:t>Zaudējumu atlīdzības prasību pieaugums (% vidēji trīs gadu periodā)</w:t>
            </w:r>
          </w:p>
        </w:tc>
        <w:tc>
          <w:tcPr>
            <w:tcW w:w="625" w:type="pct"/>
            <w:tcBorders>
              <w:top w:val="single" w:sz="4" w:space="0" w:color="000000"/>
              <w:left w:val="single" w:sz="4" w:space="0" w:color="000000"/>
              <w:bottom w:val="single" w:sz="4" w:space="0" w:color="000000"/>
              <w:right w:val="single" w:sz="4" w:space="0" w:color="000000"/>
            </w:tcBorders>
          </w:tcPr>
          <w:p w14:paraId="6CF53DA3" w14:textId="77777777" w:rsidR="009B6D90" w:rsidRPr="00DC65B1" w:rsidRDefault="009B6D90" w:rsidP="00A64FF5">
            <w:pPr>
              <w:pStyle w:val="tabteksts"/>
              <w:jc w:val="center"/>
            </w:pPr>
            <w:r w:rsidRPr="00DC65B1">
              <w:t>-</w:t>
            </w:r>
          </w:p>
        </w:tc>
        <w:tc>
          <w:tcPr>
            <w:tcW w:w="625" w:type="pct"/>
            <w:tcBorders>
              <w:top w:val="single" w:sz="4" w:space="0" w:color="000000"/>
              <w:left w:val="single" w:sz="4" w:space="0" w:color="000000"/>
              <w:bottom w:val="single" w:sz="4" w:space="0" w:color="000000"/>
              <w:right w:val="single" w:sz="4" w:space="0" w:color="000000"/>
            </w:tcBorders>
          </w:tcPr>
          <w:p w14:paraId="174A74ED" w14:textId="77777777" w:rsidR="009B6D90" w:rsidRPr="00DC65B1" w:rsidRDefault="009B6D90" w:rsidP="00A64FF5">
            <w:pPr>
              <w:pStyle w:val="tabteksts"/>
              <w:jc w:val="center"/>
            </w:pPr>
            <w:r w:rsidRPr="00DC65B1">
              <w:t>-</w:t>
            </w:r>
          </w:p>
        </w:tc>
        <w:tc>
          <w:tcPr>
            <w:tcW w:w="625" w:type="pct"/>
            <w:tcBorders>
              <w:top w:val="single" w:sz="4" w:space="0" w:color="000000"/>
              <w:left w:val="single" w:sz="4" w:space="0" w:color="000000"/>
              <w:bottom w:val="single" w:sz="4" w:space="0" w:color="000000"/>
              <w:right w:val="single" w:sz="4" w:space="0" w:color="000000"/>
            </w:tcBorders>
          </w:tcPr>
          <w:p w14:paraId="1E74725B" w14:textId="77777777" w:rsidR="009B6D90" w:rsidRPr="00DC65B1" w:rsidRDefault="009B6D90" w:rsidP="00A64FF5">
            <w:pPr>
              <w:pStyle w:val="tabteksts"/>
              <w:jc w:val="center"/>
            </w:pPr>
            <w:r w:rsidRPr="00DC65B1">
              <w:t>-</w:t>
            </w:r>
          </w:p>
        </w:tc>
        <w:tc>
          <w:tcPr>
            <w:tcW w:w="625" w:type="pct"/>
            <w:tcBorders>
              <w:top w:val="single" w:sz="4" w:space="0" w:color="000000"/>
              <w:left w:val="single" w:sz="4" w:space="0" w:color="000000"/>
              <w:bottom w:val="single" w:sz="4" w:space="0" w:color="000000"/>
              <w:right w:val="single" w:sz="4" w:space="0" w:color="000000"/>
            </w:tcBorders>
          </w:tcPr>
          <w:p w14:paraId="7453C0C2" w14:textId="77777777" w:rsidR="009B6D90" w:rsidRPr="00DC65B1" w:rsidRDefault="009B6D90" w:rsidP="00A64FF5">
            <w:pPr>
              <w:pStyle w:val="tabteksts"/>
              <w:jc w:val="center"/>
            </w:pPr>
            <w:r w:rsidRPr="00DC65B1">
              <w:t>20</w:t>
            </w:r>
          </w:p>
        </w:tc>
        <w:tc>
          <w:tcPr>
            <w:tcW w:w="628" w:type="pct"/>
            <w:tcBorders>
              <w:top w:val="single" w:sz="4" w:space="0" w:color="000000"/>
              <w:left w:val="single" w:sz="4" w:space="0" w:color="000000"/>
              <w:bottom w:val="single" w:sz="4" w:space="0" w:color="000000"/>
              <w:right w:val="single" w:sz="4" w:space="0" w:color="000000"/>
            </w:tcBorders>
          </w:tcPr>
          <w:p w14:paraId="4C16B90E" w14:textId="77777777" w:rsidR="009B6D90" w:rsidRPr="00DC65B1" w:rsidRDefault="009B6D90" w:rsidP="00A64FF5">
            <w:pPr>
              <w:pStyle w:val="tabteksts"/>
              <w:jc w:val="center"/>
            </w:pPr>
            <w:r>
              <w:t>-</w:t>
            </w:r>
          </w:p>
        </w:tc>
      </w:tr>
      <w:tr w:rsidR="009B6D90" w:rsidRPr="00DC65B1" w14:paraId="7AF48D8A" w14:textId="77777777" w:rsidTr="005D6F04">
        <w:trPr>
          <w:jc w:val="center"/>
        </w:trPr>
        <w:tc>
          <w:tcPr>
            <w:tcW w:w="5000" w:type="pct"/>
            <w:gridSpan w:val="6"/>
            <w:shd w:val="clear" w:color="auto" w:fill="D9D9D9" w:themeFill="background1" w:themeFillShade="D9"/>
            <w:vAlign w:val="center"/>
          </w:tcPr>
          <w:p w14:paraId="310DD6C2" w14:textId="77777777" w:rsidR="009B6D90" w:rsidRPr="00DC65B1" w:rsidRDefault="009B6D90" w:rsidP="00A64FF5">
            <w:pPr>
              <w:pStyle w:val="tabteksts"/>
              <w:jc w:val="center"/>
              <w:rPr>
                <w:szCs w:val="18"/>
              </w:rPr>
            </w:pPr>
            <w:r>
              <w:rPr>
                <w:szCs w:val="18"/>
                <w:lang w:eastAsia="lv-LV"/>
              </w:rPr>
              <w:t>Veicināta n</w:t>
            </w:r>
            <w:r w:rsidRPr="00DC65B1">
              <w:rPr>
                <w:szCs w:val="18"/>
                <w:lang w:eastAsia="lv-LV"/>
              </w:rPr>
              <w:t>ozares dalībnieku un publisko personu izpratne</w:t>
            </w:r>
            <w:r>
              <w:rPr>
                <w:szCs w:val="18"/>
                <w:lang w:eastAsia="lv-LV"/>
              </w:rPr>
              <w:t xml:space="preserve"> </w:t>
            </w:r>
            <w:r w:rsidRPr="00DC65B1">
              <w:rPr>
                <w:szCs w:val="18"/>
                <w:lang w:eastAsia="lv-LV"/>
              </w:rPr>
              <w:t>par brīvu un godīgu konkurenci, konkurences politiku un kultūru</w:t>
            </w:r>
          </w:p>
        </w:tc>
      </w:tr>
      <w:tr w:rsidR="009B6D90" w:rsidRPr="00DC65B1" w14:paraId="0B5A4865" w14:textId="77777777" w:rsidTr="005D6F04">
        <w:trPr>
          <w:jc w:val="center"/>
        </w:trPr>
        <w:tc>
          <w:tcPr>
            <w:tcW w:w="1872" w:type="pct"/>
          </w:tcPr>
          <w:p w14:paraId="12E6E8C3" w14:textId="77777777" w:rsidR="009B6D90" w:rsidRPr="00DC65B1" w:rsidRDefault="009B6D90" w:rsidP="00A64FF5">
            <w:pPr>
              <w:pStyle w:val="tabteksts"/>
              <w:jc w:val="both"/>
            </w:pPr>
            <w:r w:rsidRPr="00DC65B1">
              <w:rPr>
                <w:szCs w:val="18"/>
                <w:lang w:eastAsia="lv-LV"/>
              </w:rPr>
              <w:t>Pasākumi konkurences ideju popularizēšanai (skaits)</w:t>
            </w:r>
          </w:p>
        </w:tc>
        <w:tc>
          <w:tcPr>
            <w:tcW w:w="625" w:type="pct"/>
          </w:tcPr>
          <w:p w14:paraId="3F7C3D9B" w14:textId="77777777" w:rsidR="009B6D90" w:rsidRPr="00AE691B" w:rsidRDefault="009B6D90" w:rsidP="00A64FF5">
            <w:pPr>
              <w:pStyle w:val="tabteksts"/>
              <w:jc w:val="center"/>
            </w:pPr>
            <w:r w:rsidRPr="00AE691B">
              <w:rPr>
                <w:szCs w:val="18"/>
              </w:rPr>
              <w:t>279</w:t>
            </w:r>
          </w:p>
        </w:tc>
        <w:tc>
          <w:tcPr>
            <w:tcW w:w="625" w:type="pct"/>
          </w:tcPr>
          <w:p w14:paraId="1C544910" w14:textId="77777777" w:rsidR="009B6D90" w:rsidRPr="00DC65B1" w:rsidRDefault="009B6D90" w:rsidP="00A64FF5">
            <w:pPr>
              <w:pStyle w:val="tabteksts"/>
              <w:jc w:val="center"/>
            </w:pPr>
            <w:r w:rsidRPr="00DC65B1">
              <w:t>230</w:t>
            </w:r>
          </w:p>
        </w:tc>
        <w:tc>
          <w:tcPr>
            <w:tcW w:w="625" w:type="pct"/>
          </w:tcPr>
          <w:p w14:paraId="6883B7E9" w14:textId="77777777" w:rsidR="009B6D90" w:rsidRPr="00DC65B1" w:rsidRDefault="009B6D90" w:rsidP="00A64FF5">
            <w:pPr>
              <w:pStyle w:val="tabteksts"/>
              <w:jc w:val="center"/>
            </w:pPr>
            <w:r w:rsidRPr="00DC65B1">
              <w:t>230</w:t>
            </w:r>
          </w:p>
        </w:tc>
        <w:tc>
          <w:tcPr>
            <w:tcW w:w="625" w:type="pct"/>
          </w:tcPr>
          <w:p w14:paraId="20336254" w14:textId="77777777" w:rsidR="009B6D90" w:rsidRPr="00DC65B1" w:rsidRDefault="009B6D90" w:rsidP="00A64FF5">
            <w:pPr>
              <w:pStyle w:val="tabteksts"/>
              <w:jc w:val="center"/>
            </w:pPr>
            <w:r w:rsidRPr="00DC65B1">
              <w:t>240</w:t>
            </w:r>
          </w:p>
        </w:tc>
        <w:tc>
          <w:tcPr>
            <w:tcW w:w="628" w:type="pct"/>
          </w:tcPr>
          <w:p w14:paraId="6E4FED94" w14:textId="77777777" w:rsidR="009B6D90" w:rsidRPr="00236329" w:rsidRDefault="009B6D90" w:rsidP="00A64FF5">
            <w:pPr>
              <w:pStyle w:val="tabteksts"/>
              <w:jc w:val="center"/>
            </w:pPr>
            <w:r w:rsidRPr="00236329">
              <w:t>240</w:t>
            </w:r>
          </w:p>
        </w:tc>
      </w:tr>
      <w:tr w:rsidR="009B6D90" w:rsidRPr="00DC65B1" w14:paraId="6062F941" w14:textId="77777777" w:rsidTr="005D6F04">
        <w:trPr>
          <w:jc w:val="center"/>
        </w:trPr>
        <w:tc>
          <w:tcPr>
            <w:tcW w:w="5000" w:type="pct"/>
            <w:gridSpan w:val="6"/>
            <w:shd w:val="clear" w:color="auto" w:fill="D9D9D9" w:themeFill="background1" w:themeFillShade="D9"/>
          </w:tcPr>
          <w:p w14:paraId="21980776" w14:textId="77777777" w:rsidR="009B6D90" w:rsidRPr="00236329" w:rsidRDefault="009B6D90" w:rsidP="00A64FF5">
            <w:pPr>
              <w:pStyle w:val="tabteksts"/>
              <w:jc w:val="center"/>
              <w:rPr>
                <w:szCs w:val="18"/>
              </w:rPr>
            </w:pPr>
            <w:r>
              <w:rPr>
                <w:szCs w:val="18"/>
                <w:lang w:eastAsia="lv-LV"/>
              </w:rPr>
              <w:t>Stiprināta i</w:t>
            </w:r>
            <w:r w:rsidRPr="00236329">
              <w:rPr>
                <w:szCs w:val="18"/>
                <w:lang w:eastAsia="lv-LV"/>
              </w:rPr>
              <w:t>estādes lomas un atpazīstamība starptautiskajā vidē</w:t>
            </w:r>
          </w:p>
        </w:tc>
      </w:tr>
      <w:tr w:rsidR="009B6D90" w:rsidRPr="00DC65B1" w14:paraId="2C083466" w14:textId="77777777" w:rsidTr="005D6F04">
        <w:trPr>
          <w:jc w:val="center"/>
        </w:trPr>
        <w:tc>
          <w:tcPr>
            <w:tcW w:w="1872" w:type="pct"/>
          </w:tcPr>
          <w:p w14:paraId="50012614" w14:textId="77777777" w:rsidR="009B6D90" w:rsidRPr="00DC65B1" w:rsidRDefault="009B6D90" w:rsidP="00A64FF5">
            <w:pPr>
              <w:pStyle w:val="tabteksts"/>
              <w:jc w:val="both"/>
            </w:pPr>
            <w:r w:rsidRPr="00DC65B1">
              <w:rPr>
                <w:szCs w:val="18"/>
                <w:lang w:eastAsia="lv-LV"/>
              </w:rPr>
              <w:t>Konkurences padomes publikācijas un pasākumi starptautiskajā vidē (skaits)</w:t>
            </w:r>
            <w:r w:rsidRPr="00DC65B1">
              <w:rPr>
                <w:iCs/>
                <w:szCs w:val="18"/>
                <w:vertAlign w:val="superscript"/>
                <w:lang w:eastAsia="lv-LV"/>
              </w:rPr>
              <w:t xml:space="preserve"> </w:t>
            </w:r>
          </w:p>
        </w:tc>
        <w:tc>
          <w:tcPr>
            <w:tcW w:w="625" w:type="pct"/>
          </w:tcPr>
          <w:p w14:paraId="571EA395" w14:textId="77777777" w:rsidR="009B6D90" w:rsidRPr="00AE691B" w:rsidRDefault="009B6D90" w:rsidP="00A64FF5">
            <w:pPr>
              <w:pStyle w:val="tabteksts"/>
              <w:jc w:val="center"/>
            </w:pPr>
            <w:r w:rsidRPr="00AE691B">
              <w:rPr>
                <w:szCs w:val="18"/>
              </w:rPr>
              <w:t>67</w:t>
            </w:r>
          </w:p>
        </w:tc>
        <w:tc>
          <w:tcPr>
            <w:tcW w:w="625" w:type="pct"/>
          </w:tcPr>
          <w:p w14:paraId="4D766E8F" w14:textId="77777777" w:rsidR="009B6D90" w:rsidRPr="00DC65B1" w:rsidRDefault="009B6D90" w:rsidP="00A64FF5">
            <w:pPr>
              <w:pStyle w:val="tabteksts"/>
              <w:jc w:val="center"/>
            </w:pPr>
            <w:r w:rsidRPr="00DC65B1">
              <w:t>49</w:t>
            </w:r>
          </w:p>
        </w:tc>
        <w:tc>
          <w:tcPr>
            <w:tcW w:w="625" w:type="pct"/>
          </w:tcPr>
          <w:p w14:paraId="537C3F36" w14:textId="77777777" w:rsidR="009B6D90" w:rsidRPr="00DC65B1" w:rsidRDefault="009B6D90" w:rsidP="00A64FF5">
            <w:pPr>
              <w:pStyle w:val="tabteksts"/>
              <w:jc w:val="center"/>
            </w:pPr>
            <w:r w:rsidRPr="00DC65B1">
              <w:t>51</w:t>
            </w:r>
          </w:p>
        </w:tc>
        <w:tc>
          <w:tcPr>
            <w:tcW w:w="625" w:type="pct"/>
          </w:tcPr>
          <w:p w14:paraId="6091DD99" w14:textId="77777777" w:rsidR="009B6D90" w:rsidRPr="00DC65B1" w:rsidRDefault="009B6D90" w:rsidP="00A64FF5">
            <w:pPr>
              <w:pStyle w:val="tabteksts"/>
              <w:jc w:val="center"/>
              <w:rPr>
                <w:vertAlign w:val="superscript"/>
              </w:rPr>
            </w:pPr>
            <w:r w:rsidRPr="00DC65B1">
              <w:t>52</w:t>
            </w:r>
          </w:p>
        </w:tc>
        <w:tc>
          <w:tcPr>
            <w:tcW w:w="628" w:type="pct"/>
          </w:tcPr>
          <w:p w14:paraId="56EF0E66" w14:textId="77777777" w:rsidR="009B6D90" w:rsidRPr="00236329" w:rsidRDefault="009B6D90" w:rsidP="00A64FF5">
            <w:pPr>
              <w:pStyle w:val="tabteksts"/>
              <w:jc w:val="center"/>
            </w:pPr>
            <w:r w:rsidRPr="00236329">
              <w:t>52</w:t>
            </w:r>
          </w:p>
        </w:tc>
      </w:tr>
      <w:tr w:rsidR="009B6D90" w:rsidRPr="00DC65B1" w14:paraId="0DA4783D" w14:textId="77777777" w:rsidTr="005D6F04">
        <w:trPr>
          <w:jc w:val="center"/>
        </w:trPr>
        <w:tc>
          <w:tcPr>
            <w:tcW w:w="5000" w:type="pct"/>
            <w:gridSpan w:val="6"/>
            <w:shd w:val="clear" w:color="auto" w:fill="D9D9D9" w:themeFill="background1" w:themeFillShade="D9"/>
          </w:tcPr>
          <w:p w14:paraId="51CF029F" w14:textId="77777777" w:rsidR="009B6D90" w:rsidRPr="00236329" w:rsidRDefault="009B6D90" w:rsidP="00A64FF5">
            <w:pPr>
              <w:pStyle w:val="tabteksts"/>
              <w:jc w:val="center"/>
            </w:pPr>
            <w:r>
              <w:rPr>
                <w:szCs w:val="18"/>
                <w:lang w:eastAsia="lv-LV"/>
              </w:rPr>
              <w:t>Stiprināta i</w:t>
            </w:r>
            <w:r w:rsidRPr="00236329">
              <w:rPr>
                <w:szCs w:val="18"/>
                <w:lang w:eastAsia="lv-LV"/>
              </w:rPr>
              <w:t>estādes darbības kapacitāte, balstoties uz profesionāliem un atbildīgiem darbiniekiem</w:t>
            </w:r>
          </w:p>
        </w:tc>
      </w:tr>
      <w:tr w:rsidR="009B6D90" w:rsidRPr="00DC65B1" w14:paraId="499DFF56" w14:textId="77777777" w:rsidTr="005D6F04">
        <w:trPr>
          <w:jc w:val="center"/>
        </w:trPr>
        <w:tc>
          <w:tcPr>
            <w:tcW w:w="1872" w:type="pct"/>
          </w:tcPr>
          <w:p w14:paraId="79A573E7" w14:textId="77777777" w:rsidR="009B6D90" w:rsidRPr="00DC65B1" w:rsidRDefault="009B6D90" w:rsidP="00A64FF5">
            <w:pPr>
              <w:pStyle w:val="tabteksts"/>
              <w:jc w:val="both"/>
            </w:pPr>
            <w:r w:rsidRPr="00DC65B1">
              <w:rPr>
                <w:szCs w:val="18"/>
              </w:rPr>
              <w:t>Darbinieku mainība – aizgājušo darbinieku skaits pret kopējo strādājošo skaitu (%)</w:t>
            </w:r>
          </w:p>
        </w:tc>
        <w:tc>
          <w:tcPr>
            <w:tcW w:w="625" w:type="pct"/>
          </w:tcPr>
          <w:p w14:paraId="5B5C6A84" w14:textId="77777777" w:rsidR="009B6D90" w:rsidRPr="00AE691B" w:rsidRDefault="009B6D90" w:rsidP="00A64FF5">
            <w:pPr>
              <w:pStyle w:val="tabteksts"/>
              <w:jc w:val="center"/>
            </w:pPr>
            <w:r w:rsidRPr="00AE691B">
              <w:rPr>
                <w:szCs w:val="18"/>
              </w:rPr>
              <w:t>6,7</w:t>
            </w:r>
          </w:p>
        </w:tc>
        <w:tc>
          <w:tcPr>
            <w:tcW w:w="625" w:type="pct"/>
          </w:tcPr>
          <w:p w14:paraId="036F1EB3" w14:textId="77777777" w:rsidR="009B6D90" w:rsidRPr="00DC65B1" w:rsidRDefault="009B6D90" w:rsidP="00A64FF5">
            <w:pPr>
              <w:pStyle w:val="tabteksts"/>
              <w:jc w:val="center"/>
            </w:pPr>
            <w:r w:rsidRPr="00DC65B1">
              <w:rPr>
                <w:szCs w:val="18"/>
              </w:rPr>
              <w:t>15</w:t>
            </w:r>
          </w:p>
        </w:tc>
        <w:tc>
          <w:tcPr>
            <w:tcW w:w="625" w:type="pct"/>
          </w:tcPr>
          <w:p w14:paraId="58F97D36" w14:textId="77777777" w:rsidR="009B6D90" w:rsidRPr="00DC65B1" w:rsidRDefault="009B6D90" w:rsidP="00A64FF5">
            <w:pPr>
              <w:pStyle w:val="tabteksts"/>
              <w:jc w:val="center"/>
            </w:pPr>
            <w:r w:rsidRPr="00DC65B1">
              <w:rPr>
                <w:szCs w:val="18"/>
              </w:rPr>
              <w:t>15</w:t>
            </w:r>
          </w:p>
        </w:tc>
        <w:tc>
          <w:tcPr>
            <w:tcW w:w="625" w:type="pct"/>
          </w:tcPr>
          <w:p w14:paraId="764565B1" w14:textId="77777777" w:rsidR="009B6D90" w:rsidRPr="00DC65B1" w:rsidRDefault="009B6D90" w:rsidP="00A64FF5">
            <w:pPr>
              <w:pStyle w:val="tabteksts"/>
              <w:jc w:val="center"/>
            </w:pPr>
            <w:r w:rsidRPr="00DC65B1">
              <w:t>15</w:t>
            </w:r>
          </w:p>
        </w:tc>
        <w:tc>
          <w:tcPr>
            <w:tcW w:w="628" w:type="pct"/>
          </w:tcPr>
          <w:p w14:paraId="5F5B38C6" w14:textId="77777777" w:rsidR="009B6D90" w:rsidRPr="00236329" w:rsidRDefault="009B6D90" w:rsidP="00A64FF5">
            <w:pPr>
              <w:pStyle w:val="tabteksts"/>
              <w:jc w:val="center"/>
            </w:pPr>
            <w:r w:rsidRPr="00236329">
              <w:t>15</w:t>
            </w:r>
          </w:p>
        </w:tc>
      </w:tr>
      <w:tr w:rsidR="009B6D90" w:rsidRPr="00DC65B1" w14:paraId="664786DB" w14:textId="77777777" w:rsidTr="005D6F04">
        <w:trPr>
          <w:jc w:val="center"/>
        </w:trPr>
        <w:tc>
          <w:tcPr>
            <w:tcW w:w="1872" w:type="pct"/>
          </w:tcPr>
          <w:p w14:paraId="4D59664D" w14:textId="77777777" w:rsidR="009B6D90" w:rsidRPr="00DC65B1" w:rsidRDefault="009B6D90" w:rsidP="00A64FF5">
            <w:pPr>
              <w:pStyle w:val="tabteksts"/>
              <w:jc w:val="both"/>
            </w:pPr>
            <w:r w:rsidRPr="00DC65B1">
              <w:rPr>
                <w:szCs w:val="18"/>
                <w:lang w:eastAsia="lv-LV"/>
              </w:rPr>
              <w:t xml:space="preserve">Darbinieku lojalitāte </w:t>
            </w:r>
            <w:r w:rsidRPr="00DC65B1">
              <w:rPr>
                <w:szCs w:val="18"/>
              </w:rPr>
              <w:t>–</w:t>
            </w:r>
            <w:r w:rsidRPr="00DC65B1">
              <w:rPr>
                <w:szCs w:val="18"/>
                <w:lang w:eastAsia="lv-LV"/>
              </w:rPr>
              <w:t xml:space="preserve"> darbinieku īpatsvars, kuri aptaujā atbildējuši, ka turpinās tiesiskās attiecības ar iestādi turpmākos divus gadus (%)</w:t>
            </w:r>
          </w:p>
        </w:tc>
        <w:tc>
          <w:tcPr>
            <w:tcW w:w="625" w:type="pct"/>
          </w:tcPr>
          <w:p w14:paraId="79B66C90" w14:textId="77777777" w:rsidR="009B6D90" w:rsidRPr="00AE691B" w:rsidRDefault="009B6D90" w:rsidP="00A64FF5">
            <w:pPr>
              <w:pStyle w:val="tabteksts"/>
              <w:jc w:val="center"/>
            </w:pPr>
            <w:r w:rsidRPr="00AE691B">
              <w:t>91</w:t>
            </w:r>
          </w:p>
        </w:tc>
        <w:tc>
          <w:tcPr>
            <w:tcW w:w="625" w:type="pct"/>
          </w:tcPr>
          <w:p w14:paraId="666FD349" w14:textId="77777777" w:rsidR="009B6D90" w:rsidRPr="00DC65B1" w:rsidRDefault="009B6D90" w:rsidP="00A64FF5">
            <w:pPr>
              <w:pStyle w:val="tabteksts"/>
              <w:jc w:val="center"/>
              <w:rPr>
                <w:color w:val="000000" w:themeColor="text1"/>
              </w:rPr>
            </w:pPr>
            <w:r w:rsidRPr="00DC65B1">
              <w:rPr>
                <w:color w:val="000000" w:themeColor="text1"/>
                <w:szCs w:val="18"/>
              </w:rPr>
              <w:t>85</w:t>
            </w:r>
          </w:p>
        </w:tc>
        <w:tc>
          <w:tcPr>
            <w:tcW w:w="625" w:type="pct"/>
          </w:tcPr>
          <w:p w14:paraId="6B0984D6" w14:textId="77777777" w:rsidR="009B6D90" w:rsidRPr="00DC65B1" w:rsidRDefault="009B6D90" w:rsidP="00A64FF5">
            <w:pPr>
              <w:pStyle w:val="tabteksts"/>
              <w:jc w:val="center"/>
              <w:rPr>
                <w:color w:val="000000" w:themeColor="text1"/>
              </w:rPr>
            </w:pPr>
            <w:r w:rsidRPr="00DC65B1">
              <w:rPr>
                <w:color w:val="000000" w:themeColor="text1"/>
                <w:szCs w:val="18"/>
              </w:rPr>
              <w:t>85</w:t>
            </w:r>
          </w:p>
        </w:tc>
        <w:tc>
          <w:tcPr>
            <w:tcW w:w="625" w:type="pct"/>
          </w:tcPr>
          <w:p w14:paraId="673A0678" w14:textId="77777777" w:rsidR="009B6D90" w:rsidRPr="00DC65B1" w:rsidRDefault="009B6D90" w:rsidP="00A64FF5">
            <w:pPr>
              <w:pStyle w:val="tabteksts"/>
              <w:jc w:val="center"/>
              <w:rPr>
                <w:color w:val="000000" w:themeColor="text1"/>
              </w:rPr>
            </w:pPr>
            <w:r w:rsidRPr="00DC65B1">
              <w:rPr>
                <w:color w:val="000000" w:themeColor="text1"/>
                <w:szCs w:val="18"/>
              </w:rPr>
              <w:t>85</w:t>
            </w:r>
          </w:p>
        </w:tc>
        <w:tc>
          <w:tcPr>
            <w:tcW w:w="628" w:type="pct"/>
          </w:tcPr>
          <w:p w14:paraId="381705D5" w14:textId="77777777" w:rsidR="009B6D90" w:rsidRPr="00236329" w:rsidRDefault="009B6D90" w:rsidP="00A64FF5">
            <w:pPr>
              <w:pStyle w:val="tabteksts"/>
              <w:jc w:val="center"/>
            </w:pPr>
            <w:r w:rsidRPr="00236329">
              <w:t>85</w:t>
            </w:r>
          </w:p>
        </w:tc>
      </w:tr>
    </w:tbl>
    <w:bookmarkEnd w:id="34"/>
    <w:p w14:paraId="610D6E87" w14:textId="77777777" w:rsidR="009B6D90" w:rsidRPr="000730A3" w:rsidRDefault="009B6D90" w:rsidP="009B6D90">
      <w:pPr>
        <w:pStyle w:val="Tabuluvirsraksti"/>
        <w:spacing w:before="240" w:after="240"/>
        <w:rPr>
          <w:b/>
          <w:lang w:eastAsia="lv-LV"/>
        </w:rPr>
      </w:pPr>
      <w:r w:rsidRPr="000730A3">
        <w:rPr>
          <w:b/>
          <w:lang w:eastAsia="lv-LV"/>
        </w:rPr>
        <w:t>Finansiālie rādītāji no 202</w:t>
      </w:r>
      <w:r>
        <w:rPr>
          <w:b/>
          <w:lang w:eastAsia="lv-LV"/>
        </w:rPr>
        <w:t>3</w:t>
      </w:r>
      <w:r w:rsidRPr="000730A3">
        <w:rPr>
          <w:b/>
          <w:lang w:eastAsia="lv-LV"/>
        </w:rPr>
        <w:t>. līdz 202</w:t>
      </w:r>
      <w:r>
        <w:rPr>
          <w:b/>
          <w:lang w:eastAsia="lv-LV"/>
        </w:rPr>
        <w:t>7</w:t>
      </w:r>
      <w:r w:rsidRPr="000730A3">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464C40" w14:paraId="26E3792A" w14:textId="77777777" w:rsidTr="005D6F04">
        <w:trPr>
          <w:trHeight w:val="283"/>
          <w:tblHeader/>
          <w:jc w:val="center"/>
        </w:trPr>
        <w:tc>
          <w:tcPr>
            <w:tcW w:w="1869" w:type="pct"/>
            <w:vAlign w:val="center"/>
          </w:tcPr>
          <w:p w14:paraId="5B560B41" w14:textId="77777777" w:rsidR="009B6D90" w:rsidRPr="000730A3" w:rsidRDefault="009B6D90" w:rsidP="00A64FF5">
            <w:pPr>
              <w:pStyle w:val="tabteksts"/>
              <w:jc w:val="center"/>
              <w:rPr>
                <w:szCs w:val="24"/>
              </w:rPr>
            </w:pPr>
          </w:p>
        </w:tc>
        <w:tc>
          <w:tcPr>
            <w:tcW w:w="626" w:type="pct"/>
          </w:tcPr>
          <w:p w14:paraId="0EFAB121" w14:textId="77777777" w:rsidR="009B6D90" w:rsidRPr="000730A3"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426A03C6" w14:textId="77777777" w:rsidR="009B6D90" w:rsidRPr="000730A3"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781F9306" w14:textId="77777777" w:rsidR="009B6D90" w:rsidRPr="000730A3"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6E58540C" w14:textId="77777777" w:rsidR="009B6D90" w:rsidRPr="000730A3"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4D9D4EC3" w14:textId="77777777" w:rsidR="009B6D90" w:rsidRPr="000730A3"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7B6554" w14:paraId="74FEE821" w14:textId="77777777" w:rsidTr="005D6F04">
        <w:trPr>
          <w:trHeight w:val="142"/>
          <w:jc w:val="center"/>
        </w:trPr>
        <w:tc>
          <w:tcPr>
            <w:tcW w:w="1869" w:type="pct"/>
            <w:shd w:val="clear" w:color="auto" w:fill="D9D9D9" w:themeFill="background1" w:themeFillShade="D9"/>
            <w:vAlign w:val="center"/>
          </w:tcPr>
          <w:p w14:paraId="7FAC106D" w14:textId="77777777" w:rsidR="009B6D90" w:rsidRPr="007B6554" w:rsidRDefault="009B6D90" w:rsidP="005D6F04">
            <w:pPr>
              <w:pStyle w:val="tabteksts"/>
              <w:jc w:val="both"/>
              <w:rPr>
                <w:lang w:eastAsia="lv-LV"/>
              </w:rPr>
            </w:pPr>
            <w:r w:rsidRPr="007B6554">
              <w:rPr>
                <w:lang w:eastAsia="lv-LV"/>
              </w:rPr>
              <w:t>Kopējie izdevumi,</w:t>
            </w:r>
            <w:r w:rsidRPr="007B6554">
              <w:t xml:space="preserve"> </w:t>
            </w:r>
            <w:proofErr w:type="spellStart"/>
            <w:r w:rsidRPr="007B6554">
              <w:rPr>
                <w:i/>
                <w:szCs w:val="18"/>
              </w:rPr>
              <w:t>euro</w:t>
            </w:r>
            <w:proofErr w:type="spellEnd"/>
          </w:p>
        </w:tc>
        <w:tc>
          <w:tcPr>
            <w:tcW w:w="626" w:type="pct"/>
            <w:shd w:val="clear" w:color="auto" w:fill="D9D9D9" w:themeFill="background1" w:themeFillShade="D9"/>
            <w:vAlign w:val="center"/>
          </w:tcPr>
          <w:p w14:paraId="06FF3371" w14:textId="77777777" w:rsidR="009B6D90" w:rsidRPr="00B2567C" w:rsidRDefault="009B6D90" w:rsidP="00A64FF5">
            <w:pPr>
              <w:pStyle w:val="tabteksts"/>
              <w:jc w:val="right"/>
            </w:pPr>
            <w:r w:rsidRPr="00B2567C">
              <w:t>2 951 328</w:t>
            </w:r>
          </w:p>
        </w:tc>
        <w:tc>
          <w:tcPr>
            <w:tcW w:w="626" w:type="pct"/>
            <w:shd w:val="clear" w:color="auto" w:fill="D9D9D9" w:themeFill="background1" w:themeFillShade="D9"/>
            <w:vAlign w:val="center"/>
          </w:tcPr>
          <w:p w14:paraId="076523B0" w14:textId="77777777" w:rsidR="009B6D90" w:rsidRPr="00B2567C" w:rsidRDefault="009B6D90" w:rsidP="00A64FF5">
            <w:pPr>
              <w:pStyle w:val="tabteksts"/>
              <w:jc w:val="right"/>
            </w:pPr>
            <w:r w:rsidRPr="00B2567C">
              <w:t>4 892 996</w:t>
            </w:r>
          </w:p>
        </w:tc>
        <w:tc>
          <w:tcPr>
            <w:tcW w:w="626" w:type="pct"/>
            <w:shd w:val="clear" w:color="auto" w:fill="D9D9D9" w:themeFill="background1" w:themeFillShade="D9"/>
            <w:vAlign w:val="center"/>
          </w:tcPr>
          <w:p w14:paraId="4E16BBCD" w14:textId="77777777" w:rsidR="009B6D90" w:rsidRPr="00B2567C" w:rsidRDefault="009B6D90" w:rsidP="00A64FF5">
            <w:pPr>
              <w:pStyle w:val="tabteksts"/>
              <w:jc w:val="right"/>
            </w:pPr>
            <w:r w:rsidRPr="00B2567C">
              <w:t>5 202 107</w:t>
            </w:r>
          </w:p>
        </w:tc>
        <w:tc>
          <w:tcPr>
            <w:tcW w:w="626" w:type="pct"/>
            <w:shd w:val="clear" w:color="auto" w:fill="D9D9D9" w:themeFill="background1" w:themeFillShade="D9"/>
            <w:vAlign w:val="center"/>
          </w:tcPr>
          <w:p w14:paraId="592F8F66" w14:textId="77777777" w:rsidR="009B6D90" w:rsidRPr="00B2567C" w:rsidRDefault="009B6D90" w:rsidP="00A64FF5">
            <w:pPr>
              <w:pStyle w:val="tabteksts"/>
              <w:jc w:val="right"/>
            </w:pPr>
            <w:r w:rsidRPr="00B2567C">
              <w:t>4 331 696</w:t>
            </w:r>
          </w:p>
        </w:tc>
        <w:tc>
          <w:tcPr>
            <w:tcW w:w="626" w:type="pct"/>
            <w:shd w:val="clear" w:color="auto" w:fill="D9D9D9" w:themeFill="background1" w:themeFillShade="D9"/>
            <w:vAlign w:val="center"/>
          </w:tcPr>
          <w:p w14:paraId="109D136D" w14:textId="77777777" w:rsidR="009B6D90" w:rsidRPr="00B2567C" w:rsidRDefault="009B6D90" w:rsidP="00A64FF5">
            <w:pPr>
              <w:pStyle w:val="tabteksts"/>
              <w:jc w:val="right"/>
            </w:pPr>
            <w:r w:rsidRPr="00B2567C">
              <w:t>4 306 696</w:t>
            </w:r>
          </w:p>
        </w:tc>
      </w:tr>
      <w:tr w:rsidR="009B6D90" w:rsidRPr="007B6554" w14:paraId="2592F97D" w14:textId="77777777" w:rsidTr="005D6F04">
        <w:trPr>
          <w:trHeight w:val="283"/>
          <w:jc w:val="center"/>
        </w:trPr>
        <w:tc>
          <w:tcPr>
            <w:tcW w:w="1869" w:type="pct"/>
            <w:vAlign w:val="center"/>
          </w:tcPr>
          <w:p w14:paraId="721C2848" w14:textId="77777777" w:rsidR="009B6D90" w:rsidRPr="007B6554" w:rsidRDefault="009B6D90" w:rsidP="005D6F04">
            <w:pPr>
              <w:pStyle w:val="tabteksts"/>
              <w:jc w:val="both"/>
              <w:rPr>
                <w:szCs w:val="18"/>
                <w:lang w:eastAsia="lv-LV"/>
              </w:rPr>
            </w:pPr>
            <w:r w:rsidRPr="007B6554">
              <w:rPr>
                <w:szCs w:val="18"/>
                <w:lang w:eastAsia="lv-LV"/>
              </w:rPr>
              <w:t xml:space="preserve">Kopējo izdevumu izmaiņas, </w:t>
            </w:r>
            <w:proofErr w:type="spellStart"/>
            <w:r w:rsidRPr="007B6554">
              <w:rPr>
                <w:i/>
                <w:szCs w:val="18"/>
                <w:lang w:eastAsia="lv-LV"/>
              </w:rPr>
              <w:t>euro</w:t>
            </w:r>
            <w:proofErr w:type="spellEnd"/>
            <w:r w:rsidRPr="007B6554">
              <w:rPr>
                <w:szCs w:val="18"/>
                <w:lang w:eastAsia="lv-LV"/>
              </w:rPr>
              <w:t xml:space="preserve"> (+/–) pret iepriekšējo gadu</w:t>
            </w:r>
          </w:p>
        </w:tc>
        <w:tc>
          <w:tcPr>
            <w:tcW w:w="626" w:type="pct"/>
          </w:tcPr>
          <w:p w14:paraId="3D423A62" w14:textId="77777777" w:rsidR="009B6D90" w:rsidRPr="00696E98" w:rsidRDefault="009B6D90" w:rsidP="00A64FF5">
            <w:pPr>
              <w:pStyle w:val="tabteksts"/>
              <w:jc w:val="center"/>
            </w:pPr>
            <w:r w:rsidRPr="00696E98">
              <w:rPr>
                <w:b/>
                <w:bCs/>
              </w:rPr>
              <w:t>×</w:t>
            </w:r>
          </w:p>
        </w:tc>
        <w:tc>
          <w:tcPr>
            <w:tcW w:w="626" w:type="pct"/>
          </w:tcPr>
          <w:p w14:paraId="30C68E8E" w14:textId="77777777" w:rsidR="009B6D90" w:rsidRPr="00696E98" w:rsidRDefault="009B6D90" w:rsidP="00A64FF5">
            <w:pPr>
              <w:pStyle w:val="tabteksts"/>
              <w:jc w:val="right"/>
            </w:pPr>
            <w:r w:rsidRPr="00696E98">
              <w:t>1 941 668</w:t>
            </w:r>
          </w:p>
        </w:tc>
        <w:tc>
          <w:tcPr>
            <w:tcW w:w="626" w:type="pct"/>
          </w:tcPr>
          <w:p w14:paraId="4C57A5F7" w14:textId="77777777" w:rsidR="009B6D90" w:rsidRPr="00696E98" w:rsidRDefault="009B6D90" w:rsidP="00A64FF5">
            <w:pPr>
              <w:pStyle w:val="tabteksts"/>
              <w:jc w:val="right"/>
            </w:pPr>
            <w:r w:rsidRPr="00696E98">
              <w:t xml:space="preserve">309 111 </w:t>
            </w:r>
          </w:p>
        </w:tc>
        <w:tc>
          <w:tcPr>
            <w:tcW w:w="626" w:type="pct"/>
          </w:tcPr>
          <w:p w14:paraId="5986E067" w14:textId="77777777" w:rsidR="009B6D90" w:rsidRPr="00696E98" w:rsidRDefault="009B6D90" w:rsidP="00A64FF5">
            <w:pPr>
              <w:pStyle w:val="tabteksts"/>
              <w:jc w:val="right"/>
            </w:pPr>
            <w:r w:rsidRPr="00696E98">
              <w:t>-870 411</w:t>
            </w:r>
          </w:p>
        </w:tc>
        <w:tc>
          <w:tcPr>
            <w:tcW w:w="626" w:type="pct"/>
          </w:tcPr>
          <w:p w14:paraId="265BA9EF" w14:textId="77777777" w:rsidR="009B6D90" w:rsidRPr="000F400E" w:rsidRDefault="009B6D90" w:rsidP="00A64FF5">
            <w:pPr>
              <w:pStyle w:val="tabteksts"/>
              <w:jc w:val="right"/>
            </w:pPr>
            <w:r w:rsidRPr="000F400E">
              <w:t>-25 000</w:t>
            </w:r>
          </w:p>
        </w:tc>
      </w:tr>
      <w:tr w:rsidR="009B6D90" w:rsidRPr="007B6554" w14:paraId="15B5FB1E" w14:textId="77777777" w:rsidTr="005D6F04">
        <w:trPr>
          <w:trHeight w:val="283"/>
          <w:jc w:val="center"/>
        </w:trPr>
        <w:tc>
          <w:tcPr>
            <w:tcW w:w="1869" w:type="pct"/>
            <w:vAlign w:val="center"/>
          </w:tcPr>
          <w:p w14:paraId="1279E4B7" w14:textId="77777777" w:rsidR="009B6D90" w:rsidRPr="007B6554" w:rsidRDefault="009B6D90" w:rsidP="005D6F04">
            <w:pPr>
              <w:pStyle w:val="tabteksts"/>
              <w:jc w:val="both"/>
            </w:pPr>
            <w:r w:rsidRPr="007B6554">
              <w:rPr>
                <w:lang w:eastAsia="lv-LV"/>
              </w:rPr>
              <w:t>Kopējie izdevumi</w:t>
            </w:r>
            <w:r w:rsidRPr="007B6554">
              <w:t>, % (+/–) pret iepriekšējo gadu</w:t>
            </w:r>
          </w:p>
        </w:tc>
        <w:tc>
          <w:tcPr>
            <w:tcW w:w="626" w:type="pct"/>
          </w:tcPr>
          <w:p w14:paraId="6947EBB6" w14:textId="77777777" w:rsidR="009B6D90" w:rsidRPr="00696E98" w:rsidRDefault="009B6D90" w:rsidP="00A64FF5">
            <w:pPr>
              <w:pStyle w:val="tabteksts"/>
              <w:jc w:val="center"/>
            </w:pPr>
            <w:r w:rsidRPr="00696E98">
              <w:rPr>
                <w:b/>
                <w:bCs/>
              </w:rPr>
              <w:t>×</w:t>
            </w:r>
          </w:p>
        </w:tc>
        <w:tc>
          <w:tcPr>
            <w:tcW w:w="626" w:type="pct"/>
          </w:tcPr>
          <w:p w14:paraId="072A9DE8" w14:textId="77777777" w:rsidR="009B6D90" w:rsidRPr="00696E98" w:rsidRDefault="009B6D90" w:rsidP="00A64FF5">
            <w:pPr>
              <w:pStyle w:val="tabteksts"/>
              <w:jc w:val="right"/>
            </w:pPr>
            <w:r w:rsidRPr="00696E98">
              <w:t>65,8</w:t>
            </w:r>
          </w:p>
        </w:tc>
        <w:tc>
          <w:tcPr>
            <w:tcW w:w="626" w:type="pct"/>
          </w:tcPr>
          <w:p w14:paraId="08F87945" w14:textId="77777777" w:rsidR="009B6D90" w:rsidRPr="00696E98" w:rsidRDefault="009B6D90" w:rsidP="00A64FF5">
            <w:pPr>
              <w:pStyle w:val="tabteksts"/>
              <w:jc w:val="right"/>
            </w:pPr>
            <w:r w:rsidRPr="00696E98">
              <w:t>6,3</w:t>
            </w:r>
          </w:p>
        </w:tc>
        <w:tc>
          <w:tcPr>
            <w:tcW w:w="626" w:type="pct"/>
          </w:tcPr>
          <w:p w14:paraId="3F50F115" w14:textId="77777777" w:rsidR="009B6D90" w:rsidRPr="00696E98" w:rsidRDefault="009B6D90" w:rsidP="00A64FF5">
            <w:pPr>
              <w:pStyle w:val="tabteksts"/>
              <w:jc w:val="right"/>
            </w:pPr>
            <w:r w:rsidRPr="00696E98">
              <w:t>-16,7</w:t>
            </w:r>
          </w:p>
        </w:tc>
        <w:tc>
          <w:tcPr>
            <w:tcW w:w="626" w:type="pct"/>
          </w:tcPr>
          <w:p w14:paraId="1F3D8221" w14:textId="77777777" w:rsidR="009B6D90" w:rsidRPr="000F400E" w:rsidRDefault="009B6D90" w:rsidP="00A64FF5">
            <w:pPr>
              <w:pStyle w:val="tabteksts"/>
              <w:jc w:val="right"/>
            </w:pPr>
            <w:r w:rsidRPr="000F400E">
              <w:t>-0,6</w:t>
            </w:r>
          </w:p>
        </w:tc>
      </w:tr>
      <w:tr w:rsidR="009B6D90" w:rsidRPr="007B6554" w14:paraId="41085E0C" w14:textId="77777777" w:rsidTr="005D6F04">
        <w:trPr>
          <w:trHeight w:val="142"/>
          <w:jc w:val="center"/>
        </w:trPr>
        <w:tc>
          <w:tcPr>
            <w:tcW w:w="1869" w:type="pct"/>
          </w:tcPr>
          <w:p w14:paraId="016F5A2F" w14:textId="77777777" w:rsidR="009B6D90" w:rsidRPr="007B6554" w:rsidRDefault="009B6D90" w:rsidP="005D6F04">
            <w:pPr>
              <w:pStyle w:val="tabteksts"/>
              <w:jc w:val="both"/>
              <w:rPr>
                <w:szCs w:val="18"/>
                <w:lang w:eastAsia="lv-LV"/>
              </w:rPr>
            </w:pPr>
            <w:r w:rsidRPr="007B6554">
              <w:rPr>
                <w:szCs w:val="18"/>
              </w:rPr>
              <w:t xml:space="preserve">Atlīdzība, </w:t>
            </w:r>
            <w:proofErr w:type="spellStart"/>
            <w:r w:rsidRPr="007B6554">
              <w:rPr>
                <w:i/>
                <w:szCs w:val="18"/>
              </w:rPr>
              <w:t>euro</w:t>
            </w:r>
            <w:proofErr w:type="spellEnd"/>
          </w:p>
        </w:tc>
        <w:tc>
          <w:tcPr>
            <w:tcW w:w="626" w:type="pct"/>
            <w:vAlign w:val="center"/>
          </w:tcPr>
          <w:p w14:paraId="27E37DF7" w14:textId="77777777" w:rsidR="009B6D90" w:rsidRPr="00B2567C" w:rsidRDefault="009B6D90" w:rsidP="00A64FF5">
            <w:pPr>
              <w:pStyle w:val="tabteksts"/>
              <w:jc w:val="right"/>
            </w:pPr>
            <w:r w:rsidRPr="00B2567C">
              <w:t>2 727 18</w:t>
            </w:r>
            <w:r>
              <w:t>5</w:t>
            </w:r>
          </w:p>
        </w:tc>
        <w:tc>
          <w:tcPr>
            <w:tcW w:w="626" w:type="pct"/>
            <w:vAlign w:val="center"/>
          </w:tcPr>
          <w:p w14:paraId="5D642BBF" w14:textId="77777777" w:rsidR="009B6D90" w:rsidRPr="00B2567C" w:rsidRDefault="009B6D90" w:rsidP="00A64FF5">
            <w:pPr>
              <w:pStyle w:val="tabteksts"/>
              <w:jc w:val="right"/>
            </w:pPr>
            <w:r w:rsidRPr="00B2567C">
              <w:t>3 812 603</w:t>
            </w:r>
          </w:p>
        </w:tc>
        <w:tc>
          <w:tcPr>
            <w:tcW w:w="626" w:type="pct"/>
            <w:vAlign w:val="center"/>
          </w:tcPr>
          <w:p w14:paraId="66EF1A82" w14:textId="77777777" w:rsidR="009B6D90" w:rsidRPr="00B2567C" w:rsidRDefault="009B6D90" w:rsidP="00A64FF5">
            <w:pPr>
              <w:pStyle w:val="tabteksts"/>
              <w:jc w:val="right"/>
            </w:pPr>
            <w:r w:rsidRPr="00B2567C">
              <w:t>3 944 666</w:t>
            </w:r>
          </w:p>
        </w:tc>
        <w:tc>
          <w:tcPr>
            <w:tcW w:w="626" w:type="pct"/>
            <w:vAlign w:val="center"/>
          </w:tcPr>
          <w:p w14:paraId="7DD8E6C2" w14:textId="77777777" w:rsidR="009B6D90" w:rsidRPr="00B2567C" w:rsidRDefault="009B6D90" w:rsidP="00A64FF5">
            <w:pPr>
              <w:pStyle w:val="tabteksts"/>
              <w:jc w:val="right"/>
            </w:pPr>
            <w:r w:rsidRPr="00B2567C">
              <w:t>3 944 666</w:t>
            </w:r>
          </w:p>
        </w:tc>
        <w:tc>
          <w:tcPr>
            <w:tcW w:w="626" w:type="pct"/>
            <w:vAlign w:val="center"/>
          </w:tcPr>
          <w:p w14:paraId="05199226" w14:textId="77777777" w:rsidR="009B6D90" w:rsidRPr="00B2567C" w:rsidRDefault="009B6D90" w:rsidP="00A64FF5">
            <w:pPr>
              <w:pStyle w:val="tabteksts"/>
              <w:jc w:val="right"/>
            </w:pPr>
            <w:r w:rsidRPr="00B2567C">
              <w:t>3 944 666</w:t>
            </w:r>
          </w:p>
        </w:tc>
      </w:tr>
      <w:tr w:rsidR="009B6D90" w:rsidRPr="007B6554" w14:paraId="0FD61151" w14:textId="77777777" w:rsidTr="005D6F04">
        <w:trPr>
          <w:trHeight w:val="43"/>
          <w:jc w:val="center"/>
        </w:trPr>
        <w:tc>
          <w:tcPr>
            <w:tcW w:w="1869" w:type="pct"/>
          </w:tcPr>
          <w:p w14:paraId="790CCC92" w14:textId="77777777" w:rsidR="009B6D90" w:rsidRPr="007B6554" w:rsidRDefault="009B6D90" w:rsidP="005D6F04">
            <w:pPr>
              <w:pStyle w:val="tabteksts"/>
              <w:jc w:val="both"/>
              <w:rPr>
                <w:szCs w:val="18"/>
                <w:lang w:eastAsia="lv-LV"/>
              </w:rPr>
            </w:pPr>
            <w:r w:rsidRPr="007B6554">
              <w:rPr>
                <w:szCs w:val="18"/>
              </w:rPr>
              <w:t>Vidējais amata vietu skaits gadā</w:t>
            </w:r>
          </w:p>
        </w:tc>
        <w:tc>
          <w:tcPr>
            <w:tcW w:w="626" w:type="pct"/>
          </w:tcPr>
          <w:p w14:paraId="7B10F18D" w14:textId="77777777" w:rsidR="009B6D90" w:rsidRPr="00AE00B6" w:rsidRDefault="009B6D90" w:rsidP="00A64FF5">
            <w:pPr>
              <w:pStyle w:val="tabteksts"/>
              <w:jc w:val="right"/>
              <w:rPr>
                <w:szCs w:val="18"/>
              </w:rPr>
            </w:pPr>
            <w:r w:rsidRPr="00AE00B6">
              <w:rPr>
                <w:bCs/>
                <w:szCs w:val="18"/>
              </w:rPr>
              <w:t>66</w:t>
            </w:r>
          </w:p>
        </w:tc>
        <w:tc>
          <w:tcPr>
            <w:tcW w:w="626" w:type="pct"/>
          </w:tcPr>
          <w:p w14:paraId="540F9972" w14:textId="77777777" w:rsidR="009B6D90" w:rsidRPr="00AE00B6" w:rsidRDefault="009B6D90" w:rsidP="00A64FF5">
            <w:pPr>
              <w:pStyle w:val="tabteksts"/>
              <w:jc w:val="right"/>
              <w:rPr>
                <w:szCs w:val="18"/>
              </w:rPr>
            </w:pPr>
            <w:r w:rsidRPr="00AE00B6">
              <w:rPr>
                <w:bCs/>
                <w:szCs w:val="18"/>
              </w:rPr>
              <w:t>78</w:t>
            </w:r>
          </w:p>
        </w:tc>
        <w:tc>
          <w:tcPr>
            <w:tcW w:w="626" w:type="pct"/>
          </w:tcPr>
          <w:p w14:paraId="757E818D" w14:textId="77777777" w:rsidR="009B6D90" w:rsidRPr="00AE00B6" w:rsidRDefault="009B6D90" w:rsidP="00A64FF5">
            <w:pPr>
              <w:pStyle w:val="tabteksts"/>
              <w:jc w:val="right"/>
              <w:rPr>
                <w:szCs w:val="18"/>
                <w:vertAlign w:val="superscript"/>
              </w:rPr>
            </w:pPr>
            <w:r w:rsidRPr="00AE00B6">
              <w:rPr>
                <w:bCs/>
                <w:szCs w:val="18"/>
              </w:rPr>
              <w:t>78</w:t>
            </w:r>
          </w:p>
        </w:tc>
        <w:tc>
          <w:tcPr>
            <w:tcW w:w="626" w:type="pct"/>
          </w:tcPr>
          <w:p w14:paraId="113D07F2" w14:textId="77777777" w:rsidR="009B6D90" w:rsidRPr="00AE00B6" w:rsidRDefault="009B6D90" w:rsidP="00A64FF5">
            <w:pPr>
              <w:pStyle w:val="tabteksts"/>
              <w:jc w:val="right"/>
              <w:rPr>
                <w:szCs w:val="18"/>
                <w:vertAlign w:val="superscript"/>
              </w:rPr>
            </w:pPr>
            <w:r w:rsidRPr="00AE00B6">
              <w:rPr>
                <w:bCs/>
                <w:szCs w:val="18"/>
              </w:rPr>
              <w:t>78</w:t>
            </w:r>
          </w:p>
        </w:tc>
        <w:tc>
          <w:tcPr>
            <w:tcW w:w="626" w:type="pct"/>
          </w:tcPr>
          <w:p w14:paraId="6D667CFE" w14:textId="77777777" w:rsidR="009B6D90" w:rsidRPr="00AE00B6" w:rsidRDefault="009B6D90" w:rsidP="00A64FF5">
            <w:pPr>
              <w:pStyle w:val="tabteksts"/>
              <w:jc w:val="right"/>
              <w:rPr>
                <w:szCs w:val="18"/>
              </w:rPr>
            </w:pPr>
            <w:r w:rsidRPr="00AE00B6">
              <w:rPr>
                <w:bCs/>
                <w:szCs w:val="18"/>
              </w:rPr>
              <w:t>78</w:t>
            </w:r>
          </w:p>
        </w:tc>
      </w:tr>
      <w:tr w:rsidR="009B6D90" w:rsidRPr="007B6554" w14:paraId="4654042F" w14:textId="77777777" w:rsidTr="005D6F04">
        <w:trPr>
          <w:trHeight w:val="43"/>
          <w:jc w:val="center"/>
        </w:trPr>
        <w:tc>
          <w:tcPr>
            <w:tcW w:w="1869" w:type="pct"/>
          </w:tcPr>
          <w:p w14:paraId="2262F96A" w14:textId="77777777" w:rsidR="009B6D90" w:rsidRPr="007B6554" w:rsidRDefault="009B6D90" w:rsidP="005D6F04">
            <w:pPr>
              <w:pStyle w:val="tabteksts"/>
              <w:jc w:val="both"/>
              <w:rPr>
                <w:szCs w:val="18"/>
                <w:lang w:eastAsia="lv-LV"/>
              </w:rPr>
            </w:pPr>
            <w:r w:rsidRPr="007B6554">
              <w:rPr>
                <w:szCs w:val="18"/>
              </w:rPr>
              <w:lastRenderedPageBreak/>
              <w:t xml:space="preserve">Vidējā atlīdzība amata vietai </w:t>
            </w:r>
            <w:r w:rsidRPr="007B6554">
              <w:rPr>
                <w:szCs w:val="18"/>
                <w:lang w:eastAsia="lv-LV"/>
              </w:rPr>
              <w:t>(mēnesī)</w:t>
            </w:r>
            <w:r w:rsidRPr="007B6554">
              <w:rPr>
                <w:szCs w:val="18"/>
              </w:rPr>
              <w:t xml:space="preserve">, </w:t>
            </w:r>
            <w:proofErr w:type="spellStart"/>
            <w:r w:rsidRPr="007B6554">
              <w:rPr>
                <w:i/>
                <w:szCs w:val="18"/>
              </w:rPr>
              <w:t>euro</w:t>
            </w:r>
            <w:proofErr w:type="spellEnd"/>
          </w:p>
        </w:tc>
        <w:tc>
          <w:tcPr>
            <w:tcW w:w="626" w:type="pct"/>
          </w:tcPr>
          <w:p w14:paraId="4A0718B2" w14:textId="77777777" w:rsidR="009B6D90" w:rsidRPr="00AE00B6" w:rsidRDefault="009B6D90" w:rsidP="00A64FF5">
            <w:pPr>
              <w:pStyle w:val="tabteksts"/>
              <w:jc w:val="right"/>
              <w:rPr>
                <w:szCs w:val="18"/>
              </w:rPr>
            </w:pPr>
            <w:r w:rsidRPr="00AE00B6">
              <w:rPr>
                <w:szCs w:val="18"/>
              </w:rPr>
              <w:t>3 443</w:t>
            </w:r>
          </w:p>
        </w:tc>
        <w:tc>
          <w:tcPr>
            <w:tcW w:w="626" w:type="pct"/>
          </w:tcPr>
          <w:p w14:paraId="0D4B3F8E" w14:textId="77777777" w:rsidR="009B6D90" w:rsidRPr="00AE00B6" w:rsidRDefault="009B6D90" w:rsidP="00A64FF5">
            <w:pPr>
              <w:pStyle w:val="tabteksts"/>
              <w:jc w:val="right"/>
              <w:rPr>
                <w:szCs w:val="18"/>
              </w:rPr>
            </w:pPr>
            <w:r w:rsidRPr="00AE00B6">
              <w:rPr>
                <w:szCs w:val="18"/>
              </w:rPr>
              <w:t>4 073</w:t>
            </w:r>
          </w:p>
        </w:tc>
        <w:tc>
          <w:tcPr>
            <w:tcW w:w="626" w:type="pct"/>
          </w:tcPr>
          <w:p w14:paraId="1AD1EABA" w14:textId="77777777" w:rsidR="009B6D90" w:rsidRPr="00AE00B6" w:rsidRDefault="009B6D90" w:rsidP="00A64FF5">
            <w:pPr>
              <w:pStyle w:val="tabteksts"/>
              <w:jc w:val="right"/>
              <w:rPr>
                <w:szCs w:val="18"/>
              </w:rPr>
            </w:pPr>
            <w:r w:rsidRPr="00AE00B6">
              <w:rPr>
                <w:szCs w:val="18"/>
              </w:rPr>
              <w:t>4 214</w:t>
            </w:r>
          </w:p>
        </w:tc>
        <w:tc>
          <w:tcPr>
            <w:tcW w:w="626" w:type="pct"/>
          </w:tcPr>
          <w:p w14:paraId="0226A7A2" w14:textId="77777777" w:rsidR="009B6D90" w:rsidRPr="00AE00B6" w:rsidRDefault="009B6D90" w:rsidP="00A64FF5">
            <w:pPr>
              <w:pStyle w:val="tabteksts"/>
              <w:jc w:val="right"/>
              <w:rPr>
                <w:szCs w:val="18"/>
              </w:rPr>
            </w:pPr>
            <w:r w:rsidRPr="00AE00B6">
              <w:rPr>
                <w:szCs w:val="18"/>
              </w:rPr>
              <w:t>4 214</w:t>
            </w:r>
          </w:p>
        </w:tc>
        <w:tc>
          <w:tcPr>
            <w:tcW w:w="626" w:type="pct"/>
          </w:tcPr>
          <w:p w14:paraId="1FF99EF6" w14:textId="77777777" w:rsidR="009B6D90" w:rsidRPr="00AE00B6" w:rsidRDefault="009B6D90" w:rsidP="00A64FF5">
            <w:pPr>
              <w:pStyle w:val="tabteksts"/>
              <w:jc w:val="right"/>
              <w:rPr>
                <w:szCs w:val="18"/>
              </w:rPr>
            </w:pPr>
            <w:r w:rsidRPr="00AE00B6">
              <w:rPr>
                <w:szCs w:val="18"/>
              </w:rPr>
              <w:t>4 214</w:t>
            </w:r>
          </w:p>
        </w:tc>
      </w:tr>
    </w:tbl>
    <w:p w14:paraId="20314E20" w14:textId="77777777" w:rsidR="009B6D90" w:rsidRPr="007B6554" w:rsidRDefault="009B6D90" w:rsidP="009B6D90">
      <w:pPr>
        <w:pStyle w:val="Tabuluvirsraksti"/>
        <w:tabs>
          <w:tab w:val="left" w:pos="1252"/>
        </w:tabs>
        <w:spacing w:before="360" w:after="240"/>
        <w:rPr>
          <w:sz w:val="18"/>
          <w:szCs w:val="18"/>
          <w:lang w:eastAsia="lv-LV"/>
        </w:rPr>
      </w:pPr>
      <w:bookmarkStart w:id="36" w:name="_Hlk125038058"/>
      <w:r w:rsidRPr="007B6554">
        <w:rPr>
          <w:b/>
          <w:lang w:eastAsia="lv-LV"/>
        </w:rPr>
        <w:t>Izmaiņas izdevumos, salīdzinot 202</w:t>
      </w:r>
      <w:r>
        <w:rPr>
          <w:b/>
          <w:lang w:eastAsia="lv-LV"/>
        </w:rPr>
        <w:t>5</w:t>
      </w:r>
      <w:r w:rsidRPr="007B6554">
        <w:rPr>
          <w:b/>
          <w:lang w:eastAsia="lv-LV"/>
        </w:rPr>
        <w:t xml:space="preserve">. gada </w:t>
      </w:r>
      <w:r>
        <w:rPr>
          <w:b/>
          <w:lang w:eastAsia="lv-LV"/>
        </w:rPr>
        <w:t>projektu</w:t>
      </w:r>
      <w:r w:rsidRPr="007B6554">
        <w:rPr>
          <w:b/>
          <w:lang w:eastAsia="lv-LV"/>
        </w:rPr>
        <w:t xml:space="preserve"> ar 202</w:t>
      </w:r>
      <w:r>
        <w:rPr>
          <w:b/>
          <w:lang w:eastAsia="lv-LV"/>
        </w:rPr>
        <w:t>4</w:t>
      </w:r>
      <w:r w:rsidRPr="007B6554">
        <w:rPr>
          <w:b/>
          <w:lang w:eastAsia="lv-LV"/>
        </w:rPr>
        <w:t>. gada plānu</w:t>
      </w:r>
    </w:p>
    <w:bookmarkEnd w:id="36"/>
    <w:p w14:paraId="1E8EED4E"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56C8C0DB" w14:textId="77777777" w:rsidTr="005D6F04">
        <w:trPr>
          <w:trHeight w:val="142"/>
          <w:tblHeader/>
          <w:jc w:val="center"/>
        </w:trPr>
        <w:tc>
          <w:tcPr>
            <w:tcW w:w="2889" w:type="pct"/>
            <w:vAlign w:val="center"/>
          </w:tcPr>
          <w:p w14:paraId="6C328E58" w14:textId="77777777" w:rsidR="009B6D90" w:rsidRPr="00133006" w:rsidRDefault="009B6D90" w:rsidP="00A64FF5">
            <w:pPr>
              <w:pStyle w:val="tabteksts"/>
              <w:jc w:val="center"/>
              <w:rPr>
                <w:szCs w:val="18"/>
              </w:rPr>
            </w:pPr>
            <w:r w:rsidRPr="00133006">
              <w:rPr>
                <w:color w:val="000000" w:themeColor="text1"/>
                <w:szCs w:val="18"/>
                <w:lang w:eastAsia="lv-LV"/>
              </w:rPr>
              <w:t>Pasākums</w:t>
            </w:r>
          </w:p>
        </w:tc>
        <w:tc>
          <w:tcPr>
            <w:tcW w:w="704" w:type="pct"/>
            <w:vAlign w:val="center"/>
          </w:tcPr>
          <w:p w14:paraId="6A8BAAF8"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vAlign w:val="center"/>
          </w:tcPr>
          <w:p w14:paraId="0B2AE69B"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3" w:type="pct"/>
            <w:vAlign w:val="center"/>
          </w:tcPr>
          <w:p w14:paraId="07DD7B1D"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7B00175F" w14:textId="77777777" w:rsidTr="005D6F04">
        <w:trPr>
          <w:trHeight w:val="142"/>
          <w:jc w:val="center"/>
        </w:trPr>
        <w:tc>
          <w:tcPr>
            <w:tcW w:w="2889" w:type="pct"/>
            <w:shd w:val="clear" w:color="auto" w:fill="D9D9D9" w:themeFill="background1" w:themeFillShade="D9"/>
          </w:tcPr>
          <w:p w14:paraId="6E9B69AC" w14:textId="77777777" w:rsidR="009B6D90" w:rsidRPr="00133006" w:rsidRDefault="009B6D90" w:rsidP="005D6F04">
            <w:pPr>
              <w:pStyle w:val="tabteksts"/>
              <w:jc w:val="both"/>
              <w:rPr>
                <w:szCs w:val="18"/>
              </w:rPr>
            </w:pPr>
            <w:r w:rsidRPr="00133006">
              <w:rPr>
                <w:b/>
                <w:bCs/>
                <w:szCs w:val="18"/>
                <w:lang w:eastAsia="lv-LV"/>
              </w:rPr>
              <w:t>Izdevumi - kopā</w:t>
            </w:r>
          </w:p>
        </w:tc>
        <w:tc>
          <w:tcPr>
            <w:tcW w:w="704" w:type="pct"/>
            <w:shd w:val="clear" w:color="auto" w:fill="D9D9D9" w:themeFill="background1" w:themeFillShade="D9"/>
          </w:tcPr>
          <w:p w14:paraId="5B31DCB3" w14:textId="77777777" w:rsidR="009B6D90" w:rsidRPr="00133006" w:rsidRDefault="009B6D90" w:rsidP="00A64FF5">
            <w:pPr>
              <w:pStyle w:val="tabteksts"/>
              <w:jc w:val="right"/>
              <w:rPr>
                <w:b/>
                <w:szCs w:val="18"/>
              </w:rPr>
            </w:pPr>
            <w:r>
              <w:rPr>
                <w:b/>
                <w:szCs w:val="18"/>
              </w:rPr>
              <w:t>156 605</w:t>
            </w:r>
          </w:p>
        </w:tc>
        <w:tc>
          <w:tcPr>
            <w:tcW w:w="704" w:type="pct"/>
            <w:shd w:val="clear" w:color="auto" w:fill="D9D9D9" w:themeFill="background1" w:themeFillShade="D9"/>
          </w:tcPr>
          <w:p w14:paraId="22ECAA8D" w14:textId="77777777" w:rsidR="009B6D90" w:rsidRPr="00133006" w:rsidRDefault="009B6D90" w:rsidP="00A64FF5">
            <w:pPr>
              <w:pStyle w:val="tabteksts"/>
              <w:jc w:val="right"/>
              <w:rPr>
                <w:b/>
                <w:szCs w:val="18"/>
              </w:rPr>
            </w:pPr>
            <w:r>
              <w:rPr>
                <w:b/>
                <w:szCs w:val="18"/>
              </w:rPr>
              <w:t>465 716</w:t>
            </w:r>
          </w:p>
        </w:tc>
        <w:tc>
          <w:tcPr>
            <w:tcW w:w="703" w:type="pct"/>
            <w:shd w:val="clear" w:color="auto" w:fill="D9D9D9" w:themeFill="background1" w:themeFillShade="D9"/>
          </w:tcPr>
          <w:p w14:paraId="6C57AFCC" w14:textId="77777777" w:rsidR="009B6D90" w:rsidRPr="00133006" w:rsidRDefault="009B6D90" w:rsidP="00A64FF5">
            <w:pPr>
              <w:pStyle w:val="tabteksts"/>
              <w:jc w:val="right"/>
              <w:rPr>
                <w:b/>
                <w:szCs w:val="18"/>
              </w:rPr>
            </w:pPr>
            <w:r>
              <w:rPr>
                <w:b/>
                <w:szCs w:val="18"/>
              </w:rPr>
              <w:t>309 111</w:t>
            </w:r>
          </w:p>
        </w:tc>
      </w:tr>
      <w:tr w:rsidR="009B6D90" w:rsidRPr="00133006" w14:paraId="4C07D8F8" w14:textId="77777777" w:rsidTr="005D6F04">
        <w:trPr>
          <w:jc w:val="center"/>
        </w:trPr>
        <w:tc>
          <w:tcPr>
            <w:tcW w:w="5000" w:type="pct"/>
            <w:gridSpan w:val="4"/>
          </w:tcPr>
          <w:p w14:paraId="4D8D97DD" w14:textId="77777777" w:rsidR="009B6D90" w:rsidRPr="00133006" w:rsidRDefault="009B6D90" w:rsidP="00A64FF5">
            <w:pPr>
              <w:pStyle w:val="tabteksts"/>
              <w:ind w:firstLine="313"/>
              <w:rPr>
                <w:szCs w:val="18"/>
              </w:rPr>
            </w:pPr>
            <w:r w:rsidRPr="00133006">
              <w:rPr>
                <w:i/>
                <w:szCs w:val="18"/>
                <w:lang w:eastAsia="lv-LV"/>
              </w:rPr>
              <w:t>t. sk.:</w:t>
            </w:r>
          </w:p>
        </w:tc>
      </w:tr>
      <w:tr w:rsidR="009B6D90" w:rsidRPr="00133006" w14:paraId="2E8E4C69" w14:textId="77777777" w:rsidTr="005D6F04">
        <w:trPr>
          <w:trHeight w:val="142"/>
          <w:jc w:val="center"/>
        </w:trPr>
        <w:tc>
          <w:tcPr>
            <w:tcW w:w="2889" w:type="pct"/>
            <w:shd w:val="clear" w:color="auto" w:fill="F2F2F2" w:themeFill="background1" w:themeFillShade="F2"/>
          </w:tcPr>
          <w:p w14:paraId="641B7A35" w14:textId="77777777" w:rsidR="009B6D90" w:rsidRPr="00133006" w:rsidRDefault="009B6D90" w:rsidP="005D6F04">
            <w:pPr>
              <w:pStyle w:val="tabteksts"/>
              <w:jc w:val="both"/>
              <w:rPr>
                <w:b/>
                <w:bCs/>
                <w:szCs w:val="18"/>
                <w:u w:val="single"/>
                <w:lang w:eastAsia="lv-LV"/>
              </w:rPr>
            </w:pPr>
            <w:r w:rsidRPr="00133006">
              <w:rPr>
                <w:szCs w:val="18"/>
                <w:u w:val="single"/>
                <w:lang w:eastAsia="lv-LV"/>
              </w:rPr>
              <w:t>Prioritāri pasākumi</w:t>
            </w:r>
          </w:p>
        </w:tc>
        <w:tc>
          <w:tcPr>
            <w:tcW w:w="704" w:type="pct"/>
            <w:shd w:val="clear" w:color="auto" w:fill="F2F2F2" w:themeFill="background1" w:themeFillShade="F2"/>
          </w:tcPr>
          <w:p w14:paraId="0D2C3479" w14:textId="77777777" w:rsidR="009B6D90" w:rsidRPr="00133006" w:rsidRDefault="009B6D90" w:rsidP="00A64FF5">
            <w:pPr>
              <w:pStyle w:val="tabteksts"/>
              <w:jc w:val="center"/>
              <w:rPr>
                <w:szCs w:val="18"/>
              </w:rPr>
            </w:pPr>
            <w:r w:rsidRPr="00133006">
              <w:rPr>
                <w:szCs w:val="18"/>
              </w:rPr>
              <w:t>-</w:t>
            </w:r>
          </w:p>
        </w:tc>
        <w:tc>
          <w:tcPr>
            <w:tcW w:w="704" w:type="pct"/>
            <w:shd w:val="clear" w:color="auto" w:fill="F2F2F2" w:themeFill="background1" w:themeFillShade="F2"/>
          </w:tcPr>
          <w:p w14:paraId="73E5CB0A" w14:textId="77777777" w:rsidR="009B6D90" w:rsidRPr="00133006" w:rsidRDefault="009B6D90" w:rsidP="00A64FF5">
            <w:pPr>
              <w:pStyle w:val="tabteksts"/>
              <w:jc w:val="right"/>
              <w:rPr>
                <w:szCs w:val="18"/>
              </w:rPr>
            </w:pPr>
            <w:r>
              <w:rPr>
                <w:szCs w:val="18"/>
              </w:rPr>
              <w:t>132 063</w:t>
            </w:r>
          </w:p>
        </w:tc>
        <w:tc>
          <w:tcPr>
            <w:tcW w:w="703" w:type="pct"/>
            <w:shd w:val="clear" w:color="auto" w:fill="F2F2F2" w:themeFill="background1" w:themeFillShade="F2"/>
          </w:tcPr>
          <w:p w14:paraId="51AB2A9B" w14:textId="77777777" w:rsidR="009B6D90" w:rsidRPr="00133006" w:rsidRDefault="009B6D90" w:rsidP="00A64FF5">
            <w:pPr>
              <w:pStyle w:val="tabteksts"/>
              <w:jc w:val="right"/>
              <w:rPr>
                <w:szCs w:val="18"/>
              </w:rPr>
            </w:pPr>
            <w:r>
              <w:rPr>
                <w:szCs w:val="18"/>
              </w:rPr>
              <w:t>132 063</w:t>
            </w:r>
          </w:p>
        </w:tc>
      </w:tr>
      <w:tr w:rsidR="009B6D90" w:rsidRPr="00133006" w14:paraId="6E516416" w14:textId="77777777" w:rsidTr="005D6F04">
        <w:trPr>
          <w:trHeight w:val="142"/>
          <w:jc w:val="center"/>
        </w:trPr>
        <w:tc>
          <w:tcPr>
            <w:tcW w:w="2889" w:type="pct"/>
          </w:tcPr>
          <w:p w14:paraId="2416124A" w14:textId="77777777" w:rsidR="009B6D90" w:rsidRPr="00133006" w:rsidRDefault="009B6D90" w:rsidP="00A64FF5">
            <w:pPr>
              <w:pStyle w:val="tabteksts"/>
              <w:jc w:val="both"/>
              <w:rPr>
                <w:i/>
                <w:szCs w:val="18"/>
                <w:lang w:eastAsia="lv-LV"/>
              </w:rPr>
            </w:pPr>
            <w:r w:rsidRPr="00636DC7">
              <w:rPr>
                <w:i/>
                <w:szCs w:val="18"/>
                <w:lang w:eastAsia="lv-LV"/>
              </w:rPr>
              <w:t xml:space="preserve">Konkurences padomes amatpersonu (darbinieku) atlīdzības indeksācija </w:t>
            </w:r>
          </w:p>
        </w:tc>
        <w:tc>
          <w:tcPr>
            <w:tcW w:w="704" w:type="pct"/>
          </w:tcPr>
          <w:p w14:paraId="7DC878EC" w14:textId="77777777" w:rsidR="009B6D90" w:rsidRPr="00133006" w:rsidRDefault="009B6D90" w:rsidP="00A64FF5">
            <w:pPr>
              <w:pStyle w:val="tabteksts"/>
              <w:jc w:val="center"/>
              <w:rPr>
                <w:szCs w:val="18"/>
              </w:rPr>
            </w:pPr>
          </w:p>
        </w:tc>
        <w:tc>
          <w:tcPr>
            <w:tcW w:w="704" w:type="pct"/>
          </w:tcPr>
          <w:p w14:paraId="0ED3DFFC" w14:textId="77777777" w:rsidR="009B6D90" w:rsidRPr="00133006" w:rsidRDefault="009B6D90" w:rsidP="00A64FF5">
            <w:pPr>
              <w:pStyle w:val="tabteksts"/>
              <w:jc w:val="right"/>
              <w:rPr>
                <w:szCs w:val="18"/>
              </w:rPr>
            </w:pPr>
            <w:r>
              <w:rPr>
                <w:szCs w:val="18"/>
              </w:rPr>
              <w:t>132 063</w:t>
            </w:r>
          </w:p>
        </w:tc>
        <w:tc>
          <w:tcPr>
            <w:tcW w:w="703" w:type="pct"/>
          </w:tcPr>
          <w:p w14:paraId="71448FE6" w14:textId="77777777" w:rsidR="009B6D90" w:rsidRPr="00133006" w:rsidRDefault="009B6D90" w:rsidP="00A64FF5">
            <w:pPr>
              <w:pStyle w:val="tabteksts"/>
              <w:jc w:val="right"/>
              <w:rPr>
                <w:szCs w:val="18"/>
              </w:rPr>
            </w:pPr>
            <w:r>
              <w:rPr>
                <w:szCs w:val="18"/>
              </w:rPr>
              <w:t>132 063</w:t>
            </w:r>
          </w:p>
        </w:tc>
      </w:tr>
      <w:tr w:rsidR="009B6D90" w:rsidRPr="00133006" w14:paraId="7FFEFEDF" w14:textId="77777777" w:rsidTr="005D6F04">
        <w:trPr>
          <w:trHeight w:val="142"/>
          <w:jc w:val="center"/>
        </w:trPr>
        <w:tc>
          <w:tcPr>
            <w:tcW w:w="2889" w:type="pct"/>
            <w:shd w:val="clear" w:color="auto" w:fill="F2F2F2" w:themeFill="background1" w:themeFillShade="F2"/>
            <w:vAlign w:val="center"/>
          </w:tcPr>
          <w:p w14:paraId="437991CF" w14:textId="77777777" w:rsidR="009B6D90" w:rsidRPr="00133006" w:rsidRDefault="009B6D90" w:rsidP="005D6F04">
            <w:pPr>
              <w:pStyle w:val="tabteksts"/>
              <w:jc w:val="both"/>
              <w:rPr>
                <w:szCs w:val="18"/>
                <w:u w:val="single"/>
                <w:lang w:eastAsia="lv-LV"/>
              </w:rPr>
            </w:pPr>
            <w:r w:rsidRPr="00133006">
              <w:rPr>
                <w:szCs w:val="18"/>
                <w:u w:val="single"/>
                <w:lang w:eastAsia="lv-LV"/>
              </w:rPr>
              <w:t>Citas izmaiņas</w:t>
            </w:r>
          </w:p>
        </w:tc>
        <w:tc>
          <w:tcPr>
            <w:tcW w:w="704" w:type="pct"/>
            <w:shd w:val="clear" w:color="auto" w:fill="F2F2F2" w:themeFill="background1" w:themeFillShade="F2"/>
          </w:tcPr>
          <w:p w14:paraId="29DB88BE" w14:textId="77777777" w:rsidR="009B6D90" w:rsidRPr="00133006" w:rsidRDefault="009B6D90" w:rsidP="00A64FF5">
            <w:pPr>
              <w:pStyle w:val="tabteksts"/>
              <w:jc w:val="right"/>
              <w:rPr>
                <w:szCs w:val="18"/>
              </w:rPr>
            </w:pPr>
            <w:r>
              <w:rPr>
                <w:szCs w:val="18"/>
              </w:rPr>
              <w:t>156 605 </w:t>
            </w:r>
          </w:p>
        </w:tc>
        <w:tc>
          <w:tcPr>
            <w:tcW w:w="704" w:type="pct"/>
            <w:shd w:val="clear" w:color="auto" w:fill="F2F2F2" w:themeFill="background1" w:themeFillShade="F2"/>
          </w:tcPr>
          <w:p w14:paraId="6619B2FE" w14:textId="77777777" w:rsidR="009B6D90" w:rsidRPr="00133006" w:rsidRDefault="009B6D90" w:rsidP="00A64FF5">
            <w:pPr>
              <w:pStyle w:val="tabteksts"/>
              <w:jc w:val="right"/>
              <w:rPr>
                <w:szCs w:val="18"/>
              </w:rPr>
            </w:pPr>
            <w:r>
              <w:rPr>
                <w:szCs w:val="18"/>
              </w:rPr>
              <w:t>333 653</w:t>
            </w:r>
          </w:p>
        </w:tc>
        <w:tc>
          <w:tcPr>
            <w:tcW w:w="703" w:type="pct"/>
            <w:shd w:val="clear" w:color="auto" w:fill="F2F2F2" w:themeFill="background1" w:themeFillShade="F2"/>
          </w:tcPr>
          <w:p w14:paraId="02F4AF8A" w14:textId="77777777" w:rsidR="009B6D90" w:rsidRPr="00133006" w:rsidRDefault="009B6D90" w:rsidP="00A64FF5">
            <w:pPr>
              <w:pStyle w:val="tabteksts"/>
              <w:jc w:val="right"/>
              <w:rPr>
                <w:szCs w:val="18"/>
              </w:rPr>
            </w:pPr>
            <w:r>
              <w:rPr>
                <w:szCs w:val="18"/>
              </w:rPr>
              <w:t>177 048</w:t>
            </w:r>
          </w:p>
        </w:tc>
      </w:tr>
      <w:tr w:rsidR="009B6D90" w:rsidRPr="00133006" w14:paraId="17935FC0"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7484A4A0" w14:textId="77777777" w:rsidR="009B6D90" w:rsidRPr="00133006" w:rsidRDefault="009B6D90" w:rsidP="00A64FF5">
            <w:pPr>
              <w:pStyle w:val="tabteksts"/>
              <w:jc w:val="both"/>
              <w:rPr>
                <w:i/>
                <w:szCs w:val="18"/>
                <w:lang w:eastAsia="lv-LV"/>
              </w:rPr>
            </w:pPr>
            <w:r w:rsidRPr="00A87BFD">
              <w:rPr>
                <w:i/>
                <w:color w:val="000000" w:themeColor="text1"/>
                <w:szCs w:val="18"/>
              </w:rPr>
              <w:t xml:space="preserve">Palielināti izdevumi prioritārajam pasākumam </w:t>
            </w:r>
            <w:r>
              <w:rPr>
                <w:i/>
                <w:color w:val="000000" w:themeColor="text1"/>
                <w:szCs w:val="18"/>
              </w:rPr>
              <w:t>“</w:t>
            </w:r>
            <w:r w:rsidRPr="00133006">
              <w:rPr>
                <w:i/>
                <w:szCs w:val="18"/>
                <w:lang w:eastAsia="lv-LV"/>
              </w:rPr>
              <w:t>Konkurences padomes kapacitātes stiprināšana, nodrošinot iespēju efektīvāk izpildīt konkurences noteikumus un uzraudzīt iekšējā tirgus pienācīgu darbību</w:t>
            </w:r>
            <w:r>
              <w:rPr>
                <w:i/>
                <w:szCs w:val="18"/>
                <w:lang w:eastAsia="lv-LV"/>
              </w:rPr>
              <w:t xml:space="preserve">”, </w:t>
            </w:r>
            <w:r w:rsidRPr="00244913">
              <w:rPr>
                <w:i/>
                <w:szCs w:val="18"/>
                <w:lang w:eastAsia="lv-LV"/>
              </w:rPr>
              <w:t>ievērojot paredzētā finansējuma apmēru 2025. gadam</w:t>
            </w:r>
          </w:p>
        </w:tc>
        <w:tc>
          <w:tcPr>
            <w:tcW w:w="704" w:type="pct"/>
            <w:tcBorders>
              <w:top w:val="single" w:sz="4" w:space="0" w:color="000000"/>
              <w:left w:val="single" w:sz="4" w:space="0" w:color="000000"/>
              <w:bottom w:val="single" w:sz="4" w:space="0" w:color="000000"/>
              <w:right w:val="single" w:sz="4" w:space="0" w:color="000000"/>
            </w:tcBorders>
          </w:tcPr>
          <w:p w14:paraId="1FAC8962" w14:textId="77777777" w:rsidR="009B6D90" w:rsidRPr="00133006" w:rsidRDefault="009B6D90" w:rsidP="00A64FF5">
            <w:pPr>
              <w:pStyle w:val="tabteksts"/>
              <w:jc w:val="center"/>
              <w:rPr>
                <w:szCs w:val="18"/>
              </w:rPr>
            </w:pPr>
            <w:r w:rsidRPr="00133006">
              <w:rPr>
                <w:szCs w:val="18"/>
              </w:rPr>
              <w:t>-</w:t>
            </w:r>
          </w:p>
        </w:tc>
        <w:tc>
          <w:tcPr>
            <w:tcW w:w="704" w:type="pct"/>
            <w:tcBorders>
              <w:top w:val="single" w:sz="4" w:space="0" w:color="000000"/>
              <w:left w:val="single" w:sz="4" w:space="0" w:color="000000"/>
              <w:bottom w:val="single" w:sz="4" w:space="0" w:color="000000"/>
              <w:right w:val="single" w:sz="4" w:space="0" w:color="000000"/>
            </w:tcBorders>
          </w:tcPr>
          <w:p w14:paraId="391F46CC" w14:textId="77777777" w:rsidR="009B6D90" w:rsidRPr="00133006" w:rsidRDefault="009B6D90" w:rsidP="00A64FF5">
            <w:pPr>
              <w:pStyle w:val="tabteksts"/>
              <w:jc w:val="right"/>
              <w:rPr>
                <w:szCs w:val="18"/>
              </w:rPr>
            </w:pPr>
            <w:r>
              <w:rPr>
                <w:szCs w:val="18"/>
              </w:rPr>
              <w:t>79 653</w:t>
            </w:r>
          </w:p>
        </w:tc>
        <w:tc>
          <w:tcPr>
            <w:tcW w:w="703" w:type="pct"/>
            <w:tcBorders>
              <w:top w:val="single" w:sz="4" w:space="0" w:color="000000"/>
              <w:left w:val="single" w:sz="4" w:space="0" w:color="000000"/>
              <w:bottom w:val="single" w:sz="4" w:space="0" w:color="000000"/>
              <w:right w:val="single" w:sz="4" w:space="0" w:color="000000"/>
            </w:tcBorders>
          </w:tcPr>
          <w:p w14:paraId="7FEBE3E9" w14:textId="77777777" w:rsidR="009B6D90" w:rsidRPr="00133006" w:rsidRDefault="009B6D90" w:rsidP="00A64FF5">
            <w:pPr>
              <w:pStyle w:val="tabteksts"/>
              <w:ind w:left="202" w:hanging="142"/>
              <w:jc w:val="right"/>
              <w:rPr>
                <w:szCs w:val="18"/>
              </w:rPr>
            </w:pPr>
            <w:r>
              <w:rPr>
                <w:szCs w:val="18"/>
              </w:rPr>
              <w:t>79 653</w:t>
            </w:r>
          </w:p>
        </w:tc>
      </w:tr>
      <w:tr w:rsidR="009B6D90" w:rsidRPr="00133006" w14:paraId="22986CE4"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0BCD1734" w14:textId="77777777" w:rsidR="009B6D90" w:rsidRDefault="009B6D90" w:rsidP="00A64FF5">
            <w:pPr>
              <w:pStyle w:val="tabteksts"/>
              <w:jc w:val="both"/>
              <w:rPr>
                <w:i/>
                <w:color w:val="000000" w:themeColor="text1"/>
                <w:szCs w:val="18"/>
              </w:rPr>
            </w:pPr>
            <w:r w:rsidRPr="00C6128A">
              <w:rPr>
                <w:i/>
                <w:color w:val="000000" w:themeColor="text1"/>
                <w:szCs w:val="18"/>
              </w:rPr>
              <w:t>Palielināt</w:t>
            </w:r>
            <w:r>
              <w:rPr>
                <w:i/>
                <w:color w:val="000000" w:themeColor="text1"/>
                <w:szCs w:val="18"/>
              </w:rPr>
              <w:t>i</w:t>
            </w:r>
            <w:r w:rsidRPr="00C6128A">
              <w:rPr>
                <w:i/>
                <w:color w:val="000000" w:themeColor="text1"/>
                <w:szCs w:val="18"/>
              </w:rPr>
              <w:t xml:space="preserve"> izdevumi atbilstoši plānotajiem ieņēmumiem no valsts nodevas par apvienošanās izvērtēšanu (MK 20.08.2024 </w:t>
            </w:r>
            <w:r>
              <w:rPr>
                <w:i/>
                <w:color w:val="000000" w:themeColor="text1"/>
                <w:szCs w:val="18"/>
              </w:rPr>
              <w:t xml:space="preserve">sēdes </w:t>
            </w:r>
            <w:r w:rsidRPr="00C6128A">
              <w:rPr>
                <w:i/>
                <w:color w:val="000000" w:themeColor="text1"/>
                <w:szCs w:val="18"/>
              </w:rPr>
              <w:t>prot. Nr.32 61.§ 25.p.)</w:t>
            </w:r>
          </w:p>
        </w:tc>
        <w:tc>
          <w:tcPr>
            <w:tcW w:w="704" w:type="pct"/>
            <w:tcBorders>
              <w:top w:val="single" w:sz="4" w:space="0" w:color="000000"/>
              <w:left w:val="single" w:sz="4" w:space="0" w:color="000000"/>
              <w:bottom w:val="single" w:sz="4" w:space="0" w:color="000000"/>
              <w:right w:val="single" w:sz="4" w:space="0" w:color="000000"/>
            </w:tcBorders>
          </w:tcPr>
          <w:p w14:paraId="55FFE02F" w14:textId="77777777" w:rsidR="009B6D90" w:rsidRDefault="009B6D90" w:rsidP="00A64FF5">
            <w:pPr>
              <w:pStyle w:val="tabteksts"/>
              <w:jc w:val="center"/>
              <w:rPr>
                <w:szCs w:val="18"/>
              </w:rPr>
            </w:pPr>
            <w:r>
              <w:rPr>
                <w:szCs w:val="18"/>
              </w:rPr>
              <w:t>-</w:t>
            </w:r>
          </w:p>
        </w:tc>
        <w:tc>
          <w:tcPr>
            <w:tcW w:w="704" w:type="pct"/>
            <w:tcBorders>
              <w:top w:val="single" w:sz="4" w:space="0" w:color="000000"/>
              <w:left w:val="single" w:sz="4" w:space="0" w:color="000000"/>
              <w:bottom w:val="single" w:sz="4" w:space="0" w:color="000000"/>
              <w:right w:val="single" w:sz="4" w:space="0" w:color="000000"/>
            </w:tcBorders>
          </w:tcPr>
          <w:p w14:paraId="5448510D" w14:textId="77777777" w:rsidR="009B6D90" w:rsidRDefault="009B6D90" w:rsidP="00A64FF5">
            <w:pPr>
              <w:pStyle w:val="tabteksts"/>
              <w:jc w:val="right"/>
              <w:rPr>
                <w:szCs w:val="18"/>
              </w:rPr>
            </w:pPr>
            <w:r>
              <w:rPr>
                <w:szCs w:val="18"/>
              </w:rPr>
              <w:t>4 000</w:t>
            </w:r>
          </w:p>
        </w:tc>
        <w:tc>
          <w:tcPr>
            <w:tcW w:w="703" w:type="pct"/>
            <w:tcBorders>
              <w:top w:val="single" w:sz="4" w:space="0" w:color="000000"/>
              <w:left w:val="single" w:sz="4" w:space="0" w:color="000000"/>
              <w:bottom w:val="single" w:sz="4" w:space="0" w:color="000000"/>
              <w:right w:val="single" w:sz="4" w:space="0" w:color="000000"/>
            </w:tcBorders>
          </w:tcPr>
          <w:p w14:paraId="755A41BA" w14:textId="77777777" w:rsidR="009B6D90" w:rsidRDefault="009B6D90" w:rsidP="00A64FF5">
            <w:pPr>
              <w:pStyle w:val="tabteksts"/>
              <w:ind w:left="202" w:hanging="142"/>
              <w:jc w:val="right"/>
              <w:rPr>
                <w:szCs w:val="18"/>
              </w:rPr>
            </w:pPr>
            <w:r>
              <w:rPr>
                <w:szCs w:val="18"/>
              </w:rPr>
              <w:t>4 000</w:t>
            </w:r>
          </w:p>
        </w:tc>
      </w:tr>
      <w:tr w:rsidR="009B6D90" w:rsidRPr="00133006" w14:paraId="06AE4F84"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4C962518" w14:textId="77777777" w:rsidR="009B6D90" w:rsidRDefault="009B6D90" w:rsidP="00A64FF5">
            <w:pPr>
              <w:pStyle w:val="tabteksts"/>
              <w:jc w:val="both"/>
              <w:rPr>
                <w:i/>
                <w:color w:val="000000" w:themeColor="text1"/>
                <w:szCs w:val="18"/>
              </w:rPr>
            </w:pPr>
            <w:r w:rsidRPr="00C661BC">
              <w:rPr>
                <w:i/>
                <w:szCs w:val="18"/>
                <w:lang w:eastAsia="lv-LV"/>
              </w:rPr>
              <w:t>Palielināt</w:t>
            </w:r>
            <w:r>
              <w:rPr>
                <w:i/>
                <w:szCs w:val="18"/>
                <w:lang w:eastAsia="lv-LV"/>
              </w:rPr>
              <w:t>i</w:t>
            </w:r>
            <w:r w:rsidRPr="00C661BC">
              <w:rPr>
                <w:i/>
                <w:szCs w:val="18"/>
                <w:lang w:eastAsia="lv-LV"/>
              </w:rPr>
              <w:t xml:space="preserve"> </w:t>
            </w:r>
            <w:r w:rsidRPr="00133006">
              <w:rPr>
                <w:i/>
                <w:szCs w:val="18"/>
                <w:lang w:eastAsia="lv-LV"/>
              </w:rPr>
              <w:t xml:space="preserve">izdevumi prioritārajam pasākumam </w:t>
            </w:r>
            <w:r>
              <w:rPr>
                <w:i/>
                <w:szCs w:val="18"/>
                <w:lang w:eastAsia="lv-LV"/>
              </w:rPr>
              <w:t>“</w:t>
            </w:r>
            <w:r w:rsidRPr="00C661BC">
              <w:rPr>
                <w:i/>
                <w:szCs w:val="18"/>
                <w:lang w:eastAsia="lv-LV"/>
              </w:rPr>
              <w:t>Konkurences padomes kapacitātes stiprināšana, nodrošinot efektīvāku konkurences regulējuma izpildi un iekšējā tirgus pienācīgas darbības uzraudzību</w:t>
            </w:r>
            <w:r>
              <w:rPr>
                <w:i/>
                <w:szCs w:val="18"/>
                <w:lang w:eastAsia="lv-LV"/>
              </w:rPr>
              <w:t xml:space="preserve">”, </w:t>
            </w:r>
            <w:r w:rsidRPr="005437A2">
              <w:rPr>
                <w:i/>
                <w:szCs w:val="18"/>
                <w:lang w:eastAsia="lv-LV"/>
              </w:rPr>
              <w:t>ievērojot paredzētā finansējuma apmēru 2025. gadam</w:t>
            </w:r>
          </w:p>
        </w:tc>
        <w:tc>
          <w:tcPr>
            <w:tcW w:w="704" w:type="pct"/>
            <w:tcBorders>
              <w:top w:val="single" w:sz="4" w:space="0" w:color="000000"/>
              <w:left w:val="single" w:sz="4" w:space="0" w:color="000000"/>
              <w:bottom w:val="single" w:sz="4" w:space="0" w:color="000000"/>
              <w:right w:val="single" w:sz="4" w:space="0" w:color="000000"/>
            </w:tcBorders>
          </w:tcPr>
          <w:p w14:paraId="3719E163" w14:textId="77777777" w:rsidR="009B6D90" w:rsidRDefault="009B6D90" w:rsidP="00A64FF5">
            <w:pPr>
              <w:pStyle w:val="tabteksts"/>
              <w:jc w:val="center"/>
              <w:rPr>
                <w:szCs w:val="18"/>
              </w:rPr>
            </w:pPr>
            <w:r>
              <w:rPr>
                <w:szCs w:val="18"/>
              </w:rPr>
              <w:t>-</w:t>
            </w:r>
          </w:p>
        </w:tc>
        <w:tc>
          <w:tcPr>
            <w:tcW w:w="704" w:type="pct"/>
            <w:tcBorders>
              <w:top w:val="single" w:sz="4" w:space="0" w:color="000000"/>
              <w:left w:val="single" w:sz="4" w:space="0" w:color="000000"/>
              <w:bottom w:val="single" w:sz="4" w:space="0" w:color="000000"/>
              <w:right w:val="single" w:sz="4" w:space="0" w:color="000000"/>
            </w:tcBorders>
          </w:tcPr>
          <w:p w14:paraId="76E85A5E" w14:textId="77777777" w:rsidR="009B6D90" w:rsidRDefault="009B6D90" w:rsidP="00A64FF5">
            <w:pPr>
              <w:pStyle w:val="tabteksts"/>
              <w:jc w:val="right"/>
              <w:rPr>
                <w:szCs w:val="18"/>
              </w:rPr>
            </w:pPr>
            <w:r>
              <w:rPr>
                <w:szCs w:val="18"/>
              </w:rPr>
              <w:t>250 000</w:t>
            </w:r>
          </w:p>
        </w:tc>
        <w:tc>
          <w:tcPr>
            <w:tcW w:w="703" w:type="pct"/>
            <w:tcBorders>
              <w:top w:val="single" w:sz="4" w:space="0" w:color="000000"/>
              <w:left w:val="single" w:sz="4" w:space="0" w:color="000000"/>
              <w:bottom w:val="single" w:sz="4" w:space="0" w:color="000000"/>
              <w:right w:val="single" w:sz="4" w:space="0" w:color="000000"/>
            </w:tcBorders>
          </w:tcPr>
          <w:p w14:paraId="4ADFCC52" w14:textId="77777777" w:rsidR="009B6D90" w:rsidRDefault="009B6D90" w:rsidP="00A64FF5">
            <w:pPr>
              <w:pStyle w:val="tabteksts"/>
              <w:ind w:left="202" w:hanging="142"/>
              <w:jc w:val="right"/>
              <w:rPr>
                <w:szCs w:val="18"/>
              </w:rPr>
            </w:pPr>
            <w:r>
              <w:rPr>
                <w:szCs w:val="18"/>
              </w:rPr>
              <w:t>250 000</w:t>
            </w:r>
          </w:p>
        </w:tc>
      </w:tr>
      <w:tr w:rsidR="009B6D90" w:rsidRPr="00133006" w14:paraId="18848139"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682D39BE" w14:textId="77777777" w:rsidR="009B6D90" w:rsidRDefault="009B6D90" w:rsidP="00A64FF5">
            <w:pPr>
              <w:pStyle w:val="tabteksts"/>
              <w:jc w:val="both"/>
              <w:rPr>
                <w:i/>
                <w:color w:val="000000" w:themeColor="text1"/>
                <w:szCs w:val="18"/>
              </w:rPr>
            </w:pPr>
            <w:r>
              <w:rPr>
                <w:i/>
                <w:color w:val="000000" w:themeColor="text1"/>
                <w:szCs w:val="18"/>
              </w:rPr>
              <w:t>Samazināti</w:t>
            </w:r>
            <w:r w:rsidRPr="00A87BFD">
              <w:rPr>
                <w:i/>
                <w:color w:val="000000" w:themeColor="text1"/>
                <w:szCs w:val="18"/>
              </w:rPr>
              <w:t xml:space="preserve"> izdevumi prioritārajam pasākumam </w:t>
            </w:r>
            <w:r>
              <w:rPr>
                <w:i/>
                <w:color w:val="000000" w:themeColor="text1"/>
                <w:szCs w:val="18"/>
              </w:rPr>
              <w:t>“</w:t>
            </w:r>
            <w:r w:rsidRPr="009C3F28">
              <w:rPr>
                <w:i/>
                <w:color w:val="000000" w:themeColor="text1"/>
                <w:szCs w:val="18"/>
              </w:rPr>
              <w:t>Atbalsta nodrošināšana Eiropas Komisijai, izmeklējot digitālo platformu izraisītos konkurences ierobežojumus</w:t>
            </w:r>
            <w:r>
              <w:rPr>
                <w:i/>
                <w:color w:val="000000" w:themeColor="text1"/>
                <w:szCs w:val="18"/>
              </w:rPr>
              <w:t xml:space="preserve">”, </w:t>
            </w:r>
            <w:r w:rsidRPr="00244913">
              <w:rPr>
                <w:i/>
                <w:color w:val="000000" w:themeColor="text1"/>
                <w:szCs w:val="18"/>
              </w:rPr>
              <w:t>ievērojot paredzētā finansējuma apmēru 2025. gadam</w:t>
            </w:r>
          </w:p>
        </w:tc>
        <w:tc>
          <w:tcPr>
            <w:tcW w:w="704" w:type="pct"/>
            <w:tcBorders>
              <w:top w:val="single" w:sz="4" w:space="0" w:color="000000"/>
              <w:left w:val="single" w:sz="4" w:space="0" w:color="000000"/>
              <w:bottom w:val="single" w:sz="4" w:space="0" w:color="000000"/>
              <w:right w:val="single" w:sz="4" w:space="0" w:color="000000"/>
            </w:tcBorders>
          </w:tcPr>
          <w:p w14:paraId="2A0D101B" w14:textId="77777777" w:rsidR="009B6D90" w:rsidRDefault="009B6D90" w:rsidP="00A64FF5">
            <w:pPr>
              <w:pStyle w:val="tabteksts"/>
              <w:jc w:val="right"/>
              <w:rPr>
                <w:szCs w:val="18"/>
              </w:rPr>
            </w:pPr>
            <w:r>
              <w:rPr>
                <w:szCs w:val="18"/>
              </w:rPr>
              <w:t>3 110</w:t>
            </w:r>
          </w:p>
        </w:tc>
        <w:tc>
          <w:tcPr>
            <w:tcW w:w="704" w:type="pct"/>
            <w:tcBorders>
              <w:top w:val="single" w:sz="4" w:space="0" w:color="000000"/>
              <w:left w:val="single" w:sz="4" w:space="0" w:color="000000"/>
              <w:bottom w:val="single" w:sz="4" w:space="0" w:color="000000"/>
              <w:right w:val="single" w:sz="4" w:space="0" w:color="000000"/>
            </w:tcBorders>
          </w:tcPr>
          <w:p w14:paraId="522FACBB" w14:textId="77777777" w:rsidR="009B6D90" w:rsidRDefault="009B6D90" w:rsidP="00A64FF5">
            <w:pPr>
              <w:pStyle w:val="tabteksts"/>
              <w:jc w:val="center"/>
              <w:rPr>
                <w:szCs w:val="18"/>
              </w:rPr>
            </w:pPr>
            <w:r>
              <w:rPr>
                <w:szCs w:val="18"/>
              </w:rPr>
              <w:t>-</w:t>
            </w:r>
          </w:p>
        </w:tc>
        <w:tc>
          <w:tcPr>
            <w:tcW w:w="703" w:type="pct"/>
            <w:tcBorders>
              <w:top w:val="single" w:sz="4" w:space="0" w:color="000000"/>
              <w:left w:val="single" w:sz="4" w:space="0" w:color="000000"/>
              <w:bottom w:val="single" w:sz="4" w:space="0" w:color="000000"/>
              <w:right w:val="single" w:sz="4" w:space="0" w:color="000000"/>
            </w:tcBorders>
          </w:tcPr>
          <w:p w14:paraId="0A02625F" w14:textId="77777777" w:rsidR="009B6D90" w:rsidRPr="00133006" w:rsidRDefault="009B6D90" w:rsidP="00A64FF5">
            <w:pPr>
              <w:pStyle w:val="tabteksts"/>
              <w:ind w:left="202" w:hanging="142"/>
              <w:jc w:val="right"/>
              <w:rPr>
                <w:szCs w:val="18"/>
              </w:rPr>
            </w:pPr>
            <w:r>
              <w:rPr>
                <w:szCs w:val="18"/>
              </w:rPr>
              <w:t>-3 110</w:t>
            </w:r>
          </w:p>
        </w:tc>
      </w:tr>
      <w:tr w:rsidR="009B6D90" w:rsidRPr="00133006" w14:paraId="55A1CC1E"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2E5E2FB7" w14:textId="77777777" w:rsidR="009B6D90" w:rsidRPr="009C3F28" w:rsidRDefault="009B6D90" w:rsidP="00A64FF5">
            <w:pPr>
              <w:pStyle w:val="tabteksts"/>
              <w:jc w:val="both"/>
              <w:rPr>
                <w:i/>
                <w:color w:val="000000" w:themeColor="text1"/>
                <w:szCs w:val="18"/>
              </w:rPr>
            </w:pPr>
            <w:r>
              <w:rPr>
                <w:i/>
                <w:color w:val="000000" w:themeColor="text1"/>
                <w:szCs w:val="18"/>
              </w:rPr>
              <w:t>Samazināti</w:t>
            </w:r>
            <w:r w:rsidRPr="00A87BFD">
              <w:rPr>
                <w:i/>
                <w:color w:val="000000" w:themeColor="text1"/>
                <w:szCs w:val="18"/>
              </w:rPr>
              <w:t xml:space="preserve"> izdevumi prioritārajam pasākumam </w:t>
            </w:r>
            <w:r>
              <w:rPr>
                <w:i/>
                <w:color w:val="000000" w:themeColor="text1"/>
                <w:szCs w:val="18"/>
              </w:rPr>
              <w:t>“</w:t>
            </w:r>
            <w:r w:rsidRPr="009C3F28">
              <w:rPr>
                <w:i/>
                <w:color w:val="000000" w:themeColor="text1"/>
                <w:szCs w:val="18"/>
              </w:rPr>
              <w:t xml:space="preserve">Atbalsta nodrošināšana Eiropas Komisijai ārvalstu subsīdiju, kas izkropļo iekšējo tirgu, </w:t>
            </w:r>
            <w:r w:rsidRPr="00660D5B">
              <w:rPr>
                <w:i/>
                <w:color w:val="000000" w:themeColor="text1"/>
                <w:szCs w:val="18"/>
              </w:rPr>
              <w:t>ievērojot paredzētā finansējuma apmēru 2025. gad</w:t>
            </w:r>
            <w:r>
              <w:rPr>
                <w:i/>
                <w:color w:val="000000" w:themeColor="text1"/>
                <w:szCs w:val="18"/>
              </w:rPr>
              <w:t>ā</w:t>
            </w:r>
          </w:p>
        </w:tc>
        <w:tc>
          <w:tcPr>
            <w:tcW w:w="704" w:type="pct"/>
            <w:tcBorders>
              <w:top w:val="single" w:sz="4" w:space="0" w:color="000000"/>
              <w:left w:val="single" w:sz="4" w:space="0" w:color="000000"/>
              <w:bottom w:val="single" w:sz="4" w:space="0" w:color="000000"/>
              <w:right w:val="single" w:sz="4" w:space="0" w:color="000000"/>
            </w:tcBorders>
          </w:tcPr>
          <w:p w14:paraId="6E59484F" w14:textId="77777777" w:rsidR="009B6D90" w:rsidRPr="00133006" w:rsidRDefault="009B6D90" w:rsidP="00A64FF5">
            <w:pPr>
              <w:pStyle w:val="tabteksts"/>
              <w:jc w:val="right"/>
              <w:rPr>
                <w:szCs w:val="18"/>
              </w:rPr>
            </w:pPr>
            <w:r>
              <w:rPr>
                <w:szCs w:val="18"/>
              </w:rPr>
              <w:t>7 666</w:t>
            </w:r>
          </w:p>
        </w:tc>
        <w:tc>
          <w:tcPr>
            <w:tcW w:w="704" w:type="pct"/>
            <w:tcBorders>
              <w:top w:val="single" w:sz="4" w:space="0" w:color="000000"/>
              <w:left w:val="single" w:sz="4" w:space="0" w:color="000000"/>
              <w:bottom w:val="single" w:sz="4" w:space="0" w:color="000000"/>
              <w:right w:val="single" w:sz="4" w:space="0" w:color="000000"/>
            </w:tcBorders>
          </w:tcPr>
          <w:p w14:paraId="7237EDD1" w14:textId="77777777" w:rsidR="009B6D90" w:rsidRPr="00133006" w:rsidRDefault="009B6D90" w:rsidP="00A64FF5">
            <w:pPr>
              <w:pStyle w:val="tabteksts"/>
              <w:jc w:val="center"/>
              <w:rPr>
                <w:szCs w:val="18"/>
              </w:rPr>
            </w:pPr>
            <w:r>
              <w:rPr>
                <w:szCs w:val="18"/>
              </w:rPr>
              <w:t>-</w:t>
            </w:r>
          </w:p>
        </w:tc>
        <w:tc>
          <w:tcPr>
            <w:tcW w:w="703" w:type="pct"/>
            <w:tcBorders>
              <w:top w:val="single" w:sz="4" w:space="0" w:color="000000"/>
              <w:left w:val="single" w:sz="4" w:space="0" w:color="000000"/>
              <w:bottom w:val="single" w:sz="4" w:space="0" w:color="000000"/>
              <w:right w:val="single" w:sz="4" w:space="0" w:color="000000"/>
            </w:tcBorders>
          </w:tcPr>
          <w:p w14:paraId="66AB5326" w14:textId="77777777" w:rsidR="009B6D90" w:rsidRPr="00133006" w:rsidRDefault="009B6D90" w:rsidP="00A64FF5">
            <w:pPr>
              <w:pStyle w:val="tabteksts"/>
              <w:ind w:left="202" w:hanging="142"/>
              <w:jc w:val="right"/>
              <w:rPr>
                <w:szCs w:val="18"/>
              </w:rPr>
            </w:pPr>
            <w:r>
              <w:rPr>
                <w:szCs w:val="18"/>
              </w:rPr>
              <w:t>-7 666</w:t>
            </w:r>
          </w:p>
        </w:tc>
      </w:tr>
      <w:tr w:rsidR="009B6D90" w:rsidRPr="00133006" w14:paraId="5C365FF2"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3B2089A5" w14:textId="77777777" w:rsidR="009B6D90" w:rsidRPr="009C3F28" w:rsidRDefault="009B6D90" w:rsidP="00A64FF5">
            <w:pPr>
              <w:pStyle w:val="tabteksts"/>
              <w:jc w:val="both"/>
              <w:rPr>
                <w:i/>
                <w:color w:val="000000" w:themeColor="text1"/>
                <w:szCs w:val="18"/>
              </w:rPr>
            </w:pPr>
            <w:r>
              <w:rPr>
                <w:i/>
                <w:color w:val="000000" w:themeColor="text1"/>
                <w:szCs w:val="18"/>
              </w:rPr>
              <w:t>Samazināti</w:t>
            </w:r>
            <w:r w:rsidRPr="00A87BFD">
              <w:rPr>
                <w:i/>
                <w:color w:val="000000" w:themeColor="text1"/>
                <w:szCs w:val="18"/>
              </w:rPr>
              <w:t xml:space="preserve"> izdevumi prioritārajam pasākumam </w:t>
            </w:r>
            <w:r>
              <w:rPr>
                <w:i/>
                <w:color w:val="000000" w:themeColor="text1"/>
                <w:szCs w:val="18"/>
              </w:rPr>
              <w:t>“</w:t>
            </w:r>
            <w:r w:rsidRPr="009C3F28">
              <w:rPr>
                <w:i/>
                <w:color w:val="000000" w:themeColor="text1"/>
                <w:szCs w:val="18"/>
              </w:rPr>
              <w:t>Atbalsta sniegšana publiskajiem pasūtītājiem karteļa vienošanās rezultātā nodarīto zaudējumu atgūšanā</w:t>
            </w:r>
            <w:r>
              <w:rPr>
                <w:i/>
                <w:color w:val="000000" w:themeColor="text1"/>
                <w:szCs w:val="18"/>
              </w:rPr>
              <w:t xml:space="preserve">”, </w:t>
            </w:r>
            <w:r w:rsidRPr="005437A2">
              <w:rPr>
                <w:i/>
                <w:color w:val="000000" w:themeColor="text1"/>
                <w:szCs w:val="18"/>
              </w:rPr>
              <w:t>ievērojot paredzētā finansējuma apmēru 2025. gadam</w:t>
            </w:r>
          </w:p>
        </w:tc>
        <w:tc>
          <w:tcPr>
            <w:tcW w:w="704" w:type="pct"/>
            <w:tcBorders>
              <w:top w:val="single" w:sz="4" w:space="0" w:color="000000"/>
              <w:left w:val="single" w:sz="4" w:space="0" w:color="000000"/>
              <w:bottom w:val="single" w:sz="4" w:space="0" w:color="000000"/>
              <w:right w:val="single" w:sz="4" w:space="0" w:color="000000"/>
            </w:tcBorders>
          </w:tcPr>
          <w:p w14:paraId="6A4D443F" w14:textId="77777777" w:rsidR="009B6D90" w:rsidRPr="00133006" w:rsidRDefault="009B6D90" w:rsidP="00A64FF5">
            <w:pPr>
              <w:pStyle w:val="tabteksts"/>
              <w:jc w:val="right"/>
              <w:rPr>
                <w:szCs w:val="18"/>
              </w:rPr>
            </w:pPr>
            <w:r>
              <w:rPr>
                <w:szCs w:val="18"/>
              </w:rPr>
              <w:t>37 329</w:t>
            </w:r>
          </w:p>
        </w:tc>
        <w:tc>
          <w:tcPr>
            <w:tcW w:w="704" w:type="pct"/>
            <w:tcBorders>
              <w:top w:val="single" w:sz="4" w:space="0" w:color="000000"/>
              <w:left w:val="single" w:sz="4" w:space="0" w:color="000000"/>
              <w:bottom w:val="single" w:sz="4" w:space="0" w:color="000000"/>
              <w:right w:val="single" w:sz="4" w:space="0" w:color="000000"/>
            </w:tcBorders>
          </w:tcPr>
          <w:p w14:paraId="314025C4" w14:textId="77777777" w:rsidR="009B6D90" w:rsidRPr="00133006" w:rsidRDefault="009B6D90" w:rsidP="00A64FF5">
            <w:pPr>
              <w:pStyle w:val="tabteksts"/>
              <w:jc w:val="center"/>
              <w:rPr>
                <w:szCs w:val="18"/>
              </w:rPr>
            </w:pPr>
            <w:r>
              <w:rPr>
                <w:szCs w:val="18"/>
              </w:rPr>
              <w:t>-</w:t>
            </w:r>
          </w:p>
        </w:tc>
        <w:tc>
          <w:tcPr>
            <w:tcW w:w="703" w:type="pct"/>
            <w:tcBorders>
              <w:top w:val="single" w:sz="4" w:space="0" w:color="000000"/>
              <w:left w:val="single" w:sz="4" w:space="0" w:color="000000"/>
              <w:bottom w:val="single" w:sz="4" w:space="0" w:color="000000"/>
              <w:right w:val="single" w:sz="4" w:space="0" w:color="000000"/>
            </w:tcBorders>
          </w:tcPr>
          <w:p w14:paraId="04F593DE" w14:textId="77777777" w:rsidR="009B6D90" w:rsidRPr="00133006" w:rsidRDefault="009B6D90" w:rsidP="00A64FF5">
            <w:pPr>
              <w:pStyle w:val="tabteksts"/>
              <w:ind w:left="202" w:hanging="142"/>
              <w:jc w:val="right"/>
              <w:rPr>
                <w:szCs w:val="18"/>
              </w:rPr>
            </w:pPr>
            <w:r>
              <w:rPr>
                <w:szCs w:val="18"/>
              </w:rPr>
              <w:t>-37 329</w:t>
            </w:r>
          </w:p>
        </w:tc>
      </w:tr>
      <w:tr w:rsidR="009B6D90" w:rsidRPr="00133006" w14:paraId="0DB2659B"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2D0BBEE0" w14:textId="77777777" w:rsidR="009B6D90" w:rsidRPr="00133006" w:rsidRDefault="009B6D90" w:rsidP="00A64FF5">
            <w:pPr>
              <w:pStyle w:val="tabteksts"/>
              <w:jc w:val="both"/>
              <w:rPr>
                <w:i/>
                <w:szCs w:val="18"/>
                <w:lang w:eastAsia="lv-LV"/>
              </w:rPr>
            </w:pPr>
            <w:r w:rsidRPr="00133006">
              <w:rPr>
                <w:i/>
                <w:szCs w:val="18"/>
                <w:lang w:eastAsia="lv-LV"/>
              </w:rPr>
              <w:t xml:space="preserve">Samazināti izdevumi prioritārajam pasākumam “Konkurences padomes kapacitātes stiprināšana, nodrošinot atbalstu publisko iepirkumu rīkotājiem </w:t>
            </w:r>
            <w:proofErr w:type="spellStart"/>
            <w:r w:rsidRPr="00133006">
              <w:rPr>
                <w:i/>
                <w:szCs w:val="18"/>
                <w:lang w:eastAsia="lv-LV"/>
              </w:rPr>
              <w:t>karteļvienošanās</w:t>
            </w:r>
            <w:proofErr w:type="spellEnd"/>
            <w:r w:rsidRPr="00133006">
              <w:rPr>
                <w:i/>
                <w:szCs w:val="18"/>
                <w:lang w:eastAsia="lv-LV"/>
              </w:rPr>
              <w:t xml:space="preserve"> pazīmju konstatēšanā”, ievērojot paredzētā finansējuma apmēru 202</w:t>
            </w:r>
            <w:r>
              <w:rPr>
                <w:i/>
                <w:szCs w:val="18"/>
                <w:lang w:eastAsia="lv-LV"/>
              </w:rPr>
              <w:t>5</w:t>
            </w:r>
            <w:r w:rsidRPr="00133006">
              <w:rPr>
                <w:i/>
                <w:szCs w:val="18"/>
                <w:lang w:eastAsia="lv-LV"/>
              </w:rPr>
              <w:t>. gadam</w:t>
            </w:r>
          </w:p>
        </w:tc>
        <w:tc>
          <w:tcPr>
            <w:tcW w:w="704" w:type="pct"/>
            <w:tcBorders>
              <w:top w:val="single" w:sz="4" w:space="0" w:color="000000"/>
              <w:left w:val="single" w:sz="4" w:space="0" w:color="000000"/>
              <w:bottom w:val="single" w:sz="4" w:space="0" w:color="000000"/>
              <w:right w:val="single" w:sz="4" w:space="0" w:color="000000"/>
            </w:tcBorders>
          </w:tcPr>
          <w:p w14:paraId="36A669CC" w14:textId="77777777" w:rsidR="009B6D90" w:rsidRPr="00133006" w:rsidRDefault="009B6D90" w:rsidP="00A64FF5">
            <w:pPr>
              <w:pStyle w:val="tabteksts"/>
              <w:jc w:val="right"/>
              <w:rPr>
                <w:szCs w:val="18"/>
              </w:rPr>
            </w:pPr>
            <w:r>
              <w:rPr>
                <w:szCs w:val="18"/>
              </w:rPr>
              <w:t>1 500</w:t>
            </w:r>
          </w:p>
        </w:tc>
        <w:tc>
          <w:tcPr>
            <w:tcW w:w="704" w:type="pct"/>
            <w:tcBorders>
              <w:top w:val="single" w:sz="4" w:space="0" w:color="000000"/>
              <w:left w:val="single" w:sz="4" w:space="0" w:color="000000"/>
              <w:bottom w:val="single" w:sz="4" w:space="0" w:color="000000"/>
              <w:right w:val="single" w:sz="4" w:space="0" w:color="000000"/>
            </w:tcBorders>
          </w:tcPr>
          <w:p w14:paraId="29358975" w14:textId="77777777" w:rsidR="009B6D90" w:rsidRPr="00133006" w:rsidRDefault="009B6D90" w:rsidP="00A64FF5">
            <w:pPr>
              <w:pStyle w:val="tabteksts"/>
              <w:jc w:val="center"/>
              <w:rPr>
                <w:szCs w:val="18"/>
              </w:rPr>
            </w:pPr>
            <w:r w:rsidRPr="00133006">
              <w:rPr>
                <w:szCs w:val="18"/>
              </w:rPr>
              <w:t>-</w:t>
            </w:r>
          </w:p>
        </w:tc>
        <w:tc>
          <w:tcPr>
            <w:tcW w:w="703" w:type="pct"/>
            <w:tcBorders>
              <w:top w:val="single" w:sz="4" w:space="0" w:color="000000"/>
              <w:left w:val="single" w:sz="4" w:space="0" w:color="000000"/>
              <w:bottom w:val="single" w:sz="4" w:space="0" w:color="000000"/>
              <w:right w:val="single" w:sz="4" w:space="0" w:color="000000"/>
            </w:tcBorders>
          </w:tcPr>
          <w:p w14:paraId="05E718E3" w14:textId="77777777" w:rsidR="009B6D90" w:rsidRPr="00133006" w:rsidRDefault="009B6D90" w:rsidP="00A64FF5">
            <w:pPr>
              <w:pStyle w:val="tabteksts"/>
              <w:ind w:left="202"/>
              <w:jc w:val="right"/>
              <w:rPr>
                <w:szCs w:val="18"/>
              </w:rPr>
            </w:pPr>
            <w:r>
              <w:rPr>
                <w:szCs w:val="18"/>
              </w:rPr>
              <w:t>-1 500</w:t>
            </w:r>
          </w:p>
        </w:tc>
      </w:tr>
      <w:tr w:rsidR="009B6D90" w:rsidRPr="00133006" w14:paraId="55708207"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0FF09413" w14:textId="77777777" w:rsidR="009B6D90" w:rsidRPr="00133006" w:rsidRDefault="009B6D90" w:rsidP="00A64FF5">
            <w:pPr>
              <w:pStyle w:val="tabteksts"/>
              <w:jc w:val="both"/>
              <w:rPr>
                <w:i/>
                <w:szCs w:val="18"/>
                <w:lang w:eastAsia="lv-LV"/>
              </w:rPr>
            </w:pPr>
            <w:r>
              <w:rPr>
                <w:i/>
                <w:szCs w:val="18"/>
                <w:lang w:eastAsia="lv-LV"/>
              </w:rPr>
              <w:t>Samazināti</w:t>
            </w:r>
            <w:r w:rsidRPr="00133006">
              <w:rPr>
                <w:i/>
                <w:szCs w:val="18"/>
                <w:lang w:eastAsia="lv-LV"/>
              </w:rPr>
              <w:t xml:space="preserve"> izdevumi prioritārajam pasākumam “Konkurences padomes kapacitātes stiprināšana, attīstot IT risinājumus, konkurences pārkāpumu efektīvākai izmeklēšanai”, ievērojot paredzētā finansējuma apmēru 202</w:t>
            </w:r>
            <w:r>
              <w:rPr>
                <w:i/>
                <w:szCs w:val="18"/>
                <w:lang w:eastAsia="lv-LV"/>
              </w:rPr>
              <w:t>5</w:t>
            </w:r>
            <w:r w:rsidRPr="00133006">
              <w:rPr>
                <w:i/>
                <w:szCs w:val="18"/>
                <w:lang w:eastAsia="lv-LV"/>
              </w:rPr>
              <w:t>. gadam</w:t>
            </w:r>
          </w:p>
        </w:tc>
        <w:tc>
          <w:tcPr>
            <w:tcW w:w="704" w:type="pct"/>
            <w:tcBorders>
              <w:top w:val="single" w:sz="4" w:space="0" w:color="000000"/>
              <w:left w:val="single" w:sz="4" w:space="0" w:color="000000"/>
              <w:bottom w:val="single" w:sz="4" w:space="0" w:color="000000"/>
              <w:right w:val="single" w:sz="4" w:space="0" w:color="000000"/>
            </w:tcBorders>
          </w:tcPr>
          <w:p w14:paraId="1B6D4930" w14:textId="77777777" w:rsidR="009B6D90" w:rsidRPr="00133006" w:rsidRDefault="009B6D90" w:rsidP="00A64FF5">
            <w:pPr>
              <w:pStyle w:val="tabteksts"/>
              <w:jc w:val="right"/>
              <w:rPr>
                <w:szCs w:val="18"/>
              </w:rPr>
            </w:pPr>
            <w:r>
              <w:rPr>
                <w:szCs w:val="18"/>
              </w:rPr>
              <w:t>102 000</w:t>
            </w:r>
          </w:p>
        </w:tc>
        <w:tc>
          <w:tcPr>
            <w:tcW w:w="704" w:type="pct"/>
            <w:tcBorders>
              <w:top w:val="single" w:sz="4" w:space="0" w:color="000000"/>
              <w:left w:val="single" w:sz="4" w:space="0" w:color="000000"/>
              <w:bottom w:val="single" w:sz="4" w:space="0" w:color="000000"/>
              <w:right w:val="single" w:sz="4" w:space="0" w:color="000000"/>
            </w:tcBorders>
          </w:tcPr>
          <w:p w14:paraId="4A9D7753" w14:textId="77777777" w:rsidR="009B6D90" w:rsidRPr="00133006" w:rsidRDefault="009B6D90" w:rsidP="00A64FF5">
            <w:pPr>
              <w:pStyle w:val="tabteksts"/>
              <w:jc w:val="center"/>
              <w:rPr>
                <w:szCs w:val="18"/>
              </w:rPr>
            </w:pPr>
            <w:r>
              <w:rPr>
                <w:szCs w:val="18"/>
              </w:rPr>
              <w:t>-</w:t>
            </w:r>
          </w:p>
        </w:tc>
        <w:tc>
          <w:tcPr>
            <w:tcW w:w="703" w:type="pct"/>
            <w:tcBorders>
              <w:top w:val="single" w:sz="4" w:space="0" w:color="000000"/>
              <w:left w:val="single" w:sz="4" w:space="0" w:color="000000"/>
              <w:bottom w:val="single" w:sz="4" w:space="0" w:color="000000"/>
              <w:right w:val="single" w:sz="4" w:space="0" w:color="000000"/>
            </w:tcBorders>
          </w:tcPr>
          <w:p w14:paraId="15F79089" w14:textId="77777777" w:rsidR="009B6D90" w:rsidRPr="00133006" w:rsidRDefault="009B6D90" w:rsidP="00A64FF5">
            <w:pPr>
              <w:pStyle w:val="tabteksts"/>
              <w:ind w:left="202"/>
              <w:jc w:val="right"/>
              <w:rPr>
                <w:szCs w:val="18"/>
              </w:rPr>
            </w:pPr>
            <w:r>
              <w:rPr>
                <w:szCs w:val="18"/>
              </w:rPr>
              <w:t>-102 000</w:t>
            </w:r>
          </w:p>
        </w:tc>
      </w:tr>
      <w:tr w:rsidR="009B6D90" w:rsidRPr="00133006" w14:paraId="777EFCD5"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tcPr>
          <w:p w14:paraId="58393177" w14:textId="77777777" w:rsidR="009B6D90" w:rsidRPr="00133006" w:rsidRDefault="009B6D90" w:rsidP="00A64FF5">
            <w:pPr>
              <w:pStyle w:val="tabteksts"/>
              <w:jc w:val="both"/>
              <w:rPr>
                <w:i/>
                <w:szCs w:val="18"/>
                <w:lang w:eastAsia="lv-LV"/>
              </w:rPr>
            </w:pPr>
            <w:r w:rsidRPr="00383F67">
              <w:rPr>
                <w:i/>
                <w:color w:val="000000" w:themeColor="text1"/>
                <w:szCs w:val="18"/>
              </w:rPr>
              <w:t>Izdevumu samazinājums, lai nodrošinātu papildu finansējumu nozaru ministriju pieteiktajām drošības prioritātēm (MK 27.08.2024. sēdes prot.Nr.33 52.§ 4.p. un MK 19.09.2024 sēdes prot. Nr.38 2.§ 11.p.)</w:t>
            </w:r>
          </w:p>
        </w:tc>
        <w:tc>
          <w:tcPr>
            <w:tcW w:w="704" w:type="pct"/>
            <w:tcBorders>
              <w:top w:val="single" w:sz="4" w:space="0" w:color="000000"/>
              <w:left w:val="single" w:sz="4" w:space="0" w:color="000000"/>
              <w:bottom w:val="single" w:sz="4" w:space="0" w:color="000000"/>
              <w:right w:val="single" w:sz="4" w:space="0" w:color="000000"/>
            </w:tcBorders>
          </w:tcPr>
          <w:p w14:paraId="252B83CA" w14:textId="77777777" w:rsidR="009B6D90" w:rsidRPr="00133006" w:rsidRDefault="009B6D90" w:rsidP="00A64FF5">
            <w:pPr>
              <w:pStyle w:val="tabteksts"/>
              <w:jc w:val="right"/>
              <w:rPr>
                <w:szCs w:val="18"/>
              </w:rPr>
            </w:pPr>
            <w:r>
              <w:rPr>
                <w:szCs w:val="18"/>
              </w:rPr>
              <w:t>5 000</w:t>
            </w:r>
          </w:p>
        </w:tc>
        <w:tc>
          <w:tcPr>
            <w:tcW w:w="704" w:type="pct"/>
            <w:tcBorders>
              <w:top w:val="single" w:sz="4" w:space="0" w:color="000000"/>
              <w:left w:val="single" w:sz="4" w:space="0" w:color="000000"/>
              <w:bottom w:val="single" w:sz="4" w:space="0" w:color="000000"/>
              <w:right w:val="single" w:sz="4" w:space="0" w:color="000000"/>
            </w:tcBorders>
          </w:tcPr>
          <w:p w14:paraId="116BA2E5" w14:textId="77777777" w:rsidR="009B6D90" w:rsidRPr="00133006" w:rsidRDefault="009B6D90" w:rsidP="00A64FF5">
            <w:pPr>
              <w:pStyle w:val="tabteksts"/>
              <w:jc w:val="center"/>
              <w:rPr>
                <w:szCs w:val="18"/>
              </w:rPr>
            </w:pPr>
            <w:r>
              <w:rPr>
                <w:szCs w:val="18"/>
              </w:rPr>
              <w:t>-</w:t>
            </w:r>
          </w:p>
        </w:tc>
        <w:tc>
          <w:tcPr>
            <w:tcW w:w="703" w:type="pct"/>
            <w:tcBorders>
              <w:top w:val="single" w:sz="4" w:space="0" w:color="000000"/>
              <w:left w:val="single" w:sz="4" w:space="0" w:color="000000"/>
              <w:bottom w:val="single" w:sz="4" w:space="0" w:color="000000"/>
              <w:right w:val="single" w:sz="4" w:space="0" w:color="000000"/>
            </w:tcBorders>
          </w:tcPr>
          <w:p w14:paraId="6954DBBE" w14:textId="77777777" w:rsidR="009B6D90" w:rsidRPr="00133006" w:rsidRDefault="009B6D90" w:rsidP="00A64FF5">
            <w:pPr>
              <w:pStyle w:val="tabteksts"/>
              <w:ind w:left="202"/>
              <w:jc w:val="right"/>
              <w:rPr>
                <w:szCs w:val="18"/>
              </w:rPr>
            </w:pPr>
            <w:r>
              <w:rPr>
                <w:szCs w:val="18"/>
              </w:rPr>
              <w:t>-5 000</w:t>
            </w:r>
          </w:p>
        </w:tc>
      </w:tr>
    </w:tbl>
    <w:p w14:paraId="5DB67E66" w14:textId="77777777" w:rsidR="009B6D90" w:rsidRPr="000905CA" w:rsidRDefault="009B6D90" w:rsidP="009B6D90">
      <w:pPr>
        <w:spacing w:before="240" w:after="240"/>
        <w:jc w:val="center"/>
        <w:rPr>
          <w:b/>
        </w:rPr>
      </w:pPr>
      <w:r w:rsidRPr="000905CA">
        <w:rPr>
          <w:b/>
        </w:rPr>
        <w:t xml:space="preserve">26.04.00 Atbilstības novērtēšana un kvalitātes nodrošināšana </w:t>
      </w:r>
    </w:p>
    <w:p w14:paraId="3D1BF52F" w14:textId="77777777" w:rsidR="009B6D90" w:rsidRPr="00AE691B" w:rsidRDefault="009B6D90" w:rsidP="005D6F04">
      <w:pPr>
        <w:pStyle w:val="ListParagraph"/>
        <w:spacing w:after="120"/>
        <w:ind w:left="0"/>
        <w:contextualSpacing w:val="0"/>
        <w:jc w:val="both"/>
        <w:rPr>
          <w:u w:val="single"/>
        </w:rPr>
      </w:pPr>
      <w:r w:rsidRPr="00AE691B">
        <w:rPr>
          <w:u w:val="single"/>
        </w:rPr>
        <w:t>Apakšprogrammas mērķis:</w:t>
      </w:r>
    </w:p>
    <w:p w14:paraId="7499D5A7" w14:textId="77777777" w:rsidR="009B6D90" w:rsidRPr="00AE691B" w:rsidRDefault="009B6D90" w:rsidP="009B6D90">
      <w:pPr>
        <w:spacing w:before="120" w:after="120"/>
        <w:ind w:firstLine="720"/>
        <w:rPr>
          <w:rFonts w:cs="Times"/>
          <w:szCs w:val="24"/>
        </w:rPr>
      </w:pPr>
      <w:r w:rsidRPr="00AE691B">
        <w:rPr>
          <w:bCs/>
        </w:rPr>
        <w:t>nodrošināt uzņēmējus, valsts pārvaldi un patērētājus ar ticamiem atbilstības novērtēšanas pakalpojumiem, kas ietver standartizāciju, akreditāciju un metroloģiju, paaugstinot Latvijas uzņēmēju konkurētspēju (eksportspēju) un radot pamatu drošu produktu un pakalpojumu saņemšanai</w:t>
      </w:r>
      <w:r w:rsidRPr="00AE691B">
        <w:t>.</w:t>
      </w:r>
    </w:p>
    <w:p w14:paraId="4CA64FBE" w14:textId="77777777" w:rsidR="009B6D90" w:rsidRPr="00AE691B" w:rsidRDefault="009B6D90" w:rsidP="009B6D90">
      <w:pPr>
        <w:rPr>
          <w:u w:val="single"/>
        </w:rPr>
      </w:pPr>
      <w:r w:rsidRPr="00AE691B">
        <w:rPr>
          <w:u w:val="single"/>
        </w:rPr>
        <w:t>Galvenās aktivitātes:</w:t>
      </w:r>
    </w:p>
    <w:p w14:paraId="234E1167" w14:textId="77777777" w:rsidR="009B6D90" w:rsidRPr="00AE691B" w:rsidRDefault="009B6D90" w:rsidP="009B6D90">
      <w:pPr>
        <w:spacing w:before="120" w:after="120"/>
        <w:ind w:left="1077" w:hanging="357"/>
      </w:pPr>
      <w:r w:rsidRPr="00AE691B">
        <w:t>1) nodrošināt Eiropas un starptautisko standartu adaptāciju un nacionālo standartu izstrādi;</w:t>
      </w:r>
    </w:p>
    <w:p w14:paraId="04FE6D0B" w14:textId="77777777" w:rsidR="009B6D90" w:rsidRPr="00AE691B" w:rsidRDefault="009B6D90" w:rsidP="009B6D90">
      <w:pPr>
        <w:spacing w:before="120" w:after="120"/>
        <w:ind w:left="1077" w:hanging="357"/>
      </w:pPr>
      <w:r w:rsidRPr="00AE691B">
        <w:t xml:space="preserve">2) </w:t>
      </w:r>
      <w:r w:rsidRPr="00AE691B">
        <w:tab/>
      </w:r>
      <w:r w:rsidRPr="006F56B0">
        <w:t xml:space="preserve">nodrošināt vienotu, kā arī ES un starptautiskā tirgū atzītu atbilstības novērtēšanas sistēmu, kas atbilst Latvijas tautsaimniecības vajadzībām un ietver testēšanas, t.sk. </w:t>
      </w:r>
      <w:r w:rsidRPr="006F56B0">
        <w:lastRenderedPageBreak/>
        <w:t>medicīnas laboratorisko izmeklējumu, un kalibrēšanas laboratoriju, produktu, pārvaldības sistēmu un personāla sertificēšanas institūciju, inspicēšanas, validēšanas un verificēšanas institūciju, kā arī vides verificētāju un prasmes pārbaužu organizētāju novērtēšanu, akreditāciju un atbilstību akreditācijas kritērijiem uzraudzību</w:t>
      </w:r>
      <w:r w:rsidRPr="00AE691B">
        <w:t>;</w:t>
      </w:r>
    </w:p>
    <w:p w14:paraId="2FAA038F" w14:textId="77777777" w:rsidR="009B6D90" w:rsidRPr="00AE691B" w:rsidRDefault="009B6D90" w:rsidP="009B6D90">
      <w:pPr>
        <w:spacing w:before="120" w:after="120"/>
        <w:ind w:left="1077" w:hanging="357"/>
      </w:pPr>
      <w:r w:rsidRPr="00AE691B">
        <w:t>3) nodrošināt iespēju apliecināt Latvijas uzņēmēju ražoto produktu un sniegto pakalpojumu atbilstību Eiropas un starptautiskajiem standartiem, kas sevī ietver vienotas ES un starptautiskām prasībām atbilstošas un starptautiski atzītas nacionālās akreditācijas sistēmas plānveidīgu uzturēšanu un attīstību;</w:t>
      </w:r>
    </w:p>
    <w:p w14:paraId="28574025" w14:textId="77777777" w:rsidR="009B6D90" w:rsidRPr="00AE691B" w:rsidRDefault="009B6D90" w:rsidP="009B6D90">
      <w:pPr>
        <w:spacing w:before="120" w:after="120"/>
        <w:ind w:left="1077" w:hanging="357"/>
      </w:pPr>
      <w:r w:rsidRPr="00AE691B">
        <w:t xml:space="preserve">4) </w:t>
      </w:r>
      <w:r w:rsidRPr="00AE691B">
        <w:tab/>
        <w:t xml:space="preserve">uzturēt nacionālos mērvienību etalonus atbilstoši tautsaimniecības vajadzībām un nodrošināt to starptautisku atzīšanu. </w:t>
      </w:r>
    </w:p>
    <w:p w14:paraId="364491F3" w14:textId="77777777" w:rsidR="009B6D90" w:rsidRPr="000905CA" w:rsidRDefault="009B6D90" w:rsidP="009B6D90">
      <w:pPr>
        <w:rPr>
          <w:szCs w:val="24"/>
          <w:lang w:eastAsia="lv-LV"/>
        </w:rPr>
      </w:pPr>
      <w:bookmarkStart w:id="37" w:name="_Hlk147734814"/>
      <w:r w:rsidRPr="000905CA">
        <w:rPr>
          <w:u w:val="single"/>
        </w:rPr>
        <w:t>Programmas izpildītājs:</w:t>
      </w:r>
      <w:r w:rsidRPr="000905CA">
        <w:t xml:space="preserve"> SIA “Latvijas Standarts”, valsts aģentūra “Latvijas Nacionālais akreditācijas birojs”, SIA “Latvijas Nacionālais metroloģijas centrs</w:t>
      </w:r>
      <w:r>
        <w:t>”</w:t>
      </w:r>
      <w:r w:rsidRPr="000905CA">
        <w:rPr>
          <w:szCs w:val="24"/>
          <w:lang w:eastAsia="lv-LV"/>
        </w:rPr>
        <w:t>.</w:t>
      </w:r>
      <w:bookmarkEnd w:id="37"/>
    </w:p>
    <w:p w14:paraId="7F9FEE31" w14:textId="77777777" w:rsidR="009B6D90" w:rsidRPr="000905CA" w:rsidRDefault="009B6D90" w:rsidP="00592AFB">
      <w:pPr>
        <w:pStyle w:val="Tabuluvirsraksti"/>
        <w:spacing w:before="240" w:after="240"/>
        <w:rPr>
          <w:b/>
          <w:lang w:eastAsia="lv-LV"/>
        </w:rPr>
      </w:pPr>
      <w:bookmarkStart w:id="38" w:name="_Hlk147734752"/>
      <w:r w:rsidRPr="000905CA">
        <w:rPr>
          <w:b/>
          <w:lang w:eastAsia="lv-LV"/>
        </w:rPr>
        <w:t>Darbības rezultāti un to rezultatīvie rādītāji no 202</w:t>
      </w:r>
      <w:r>
        <w:rPr>
          <w:b/>
          <w:lang w:eastAsia="lv-LV"/>
        </w:rPr>
        <w:t>3</w:t>
      </w:r>
      <w:r w:rsidRPr="000905CA">
        <w:rPr>
          <w:b/>
          <w:lang w:eastAsia="lv-LV"/>
        </w:rPr>
        <w:t>. līdz 202</w:t>
      </w:r>
      <w:r>
        <w:rPr>
          <w:b/>
          <w:lang w:eastAsia="lv-LV"/>
        </w:rPr>
        <w:t>7</w:t>
      </w:r>
      <w:r w:rsidRPr="000905C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CF69B8" w14:paraId="51C08BA9" w14:textId="77777777" w:rsidTr="005D6F04">
        <w:trPr>
          <w:tblHeader/>
          <w:jc w:val="center"/>
        </w:trPr>
        <w:tc>
          <w:tcPr>
            <w:tcW w:w="1872" w:type="pct"/>
          </w:tcPr>
          <w:p w14:paraId="3581C29D" w14:textId="77777777" w:rsidR="009B6D90" w:rsidRPr="00507599" w:rsidRDefault="009B6D90" w:rsidP="00A64FF5">
            <w:pPr>
              <w:pStyle w:val="tabteksts"/>
              <w:jc w:val="center"/>
              <w:rPr>
                <w:szCs w:val="18"/>
              </w:rPr>
            </w:pPr>
          </w:p>
        </w:tc>
        <w:tc>
          <w:tcPr>
            <w:tcW w:w="625" w:type="pct"/>
          </w:tcPr>
          <w:p w14:paraId="4E13E1C4" w14:textId="77777777" w:rsidR="009B6D90" w:rsidRPr="00507599"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6BC90926" w14:textId="77777777" w:rsidR="009B6D90" w:rsidRPr="00507599"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1A70D4B1" w14:textId="77777777" w:rsidR="009B6D90" w:rsidRPr="00507599"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759C54B4" w14:textId="77777777" w:rsidR="009B6D90" w:rsidRPr="00507599"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096A6565" w14:textId="77777777" w:rsidR="009B6D90" w:rsidRPr="00507599"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325F3E14" w14:textId="77777777" w:rsidTr="005D6F04">
        <w:trPr>
          <w:jc w:val="center"/>
        </w:trPr>
        <w:tc>
          <w:tcPr>
            <w:tcW w:w="5000" w:type="pct"/>
            <w:gridSpan w:val="6"/>
            <w:shd w:val="clear" w:color="auto" w:fill="D9D9D9" w:themeFill="background1" w:themeFillShade="D9"/>
            <w:vAlign w:val="center"/>
          </w:tcPr>
          <w:p w14:paraId="62BAC688" w14:textId="77777777" w:rsidR="009B6D90" w:rsidRPr="00CE58B9" w:rsidRDefault="009B6D90" w:rsidP="00A64FF5">
            <w:pPr>
              <w:pStyle w:val="tabteksts"/>
              <w:jc w:val="center"/>
              <w:rPr>
                <w:szCs w:val="18"/>
              </w:rPr>
            </w:pPr>
            <w:r w:rsidRPr="00CE58B9">
              <w:rPr>
                <w:szCs w:val="18"/>
              </w:rPr>
              <w:t>Nodrošināta Latvijas standartizācijas sistēmas uzturēšana un attīstība</w:t>
            </w:r>
          </w:p>
        </w:tc>
      </w:tr>
      <w:tr w:rsidR="009B6D90" w:rsidRPr="00CF69B8" w14:paraId="12FEC933"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0ADD439C" w14:textId="77777777" w:rsidR="009B6D90" w:rsidRPr="005F3B50" w:rsidRDefault="009B6D90" w:rsidP="00A64FF5">
            <w:pPr>
              <w:pStyle w:val="tabteksts"/>
              <w:jc w:val="both"/>
            </w:pPr>
            <w:r w:rsidRPr="005F3B50">
              <w:rPr>
                <w:szCs w:val="18"/>
              </w:rPr>
              <w:t>Adaptētie Eiropas standarti (skaits)</w:t>
            </w:r>
          </w:p>
        </w:tc>
        <w:tc>
          <w:tcPr>
            <w:tcW w:w="625" w:type="pct"/>
            <w:tcBorders>
              <w:top w:val="single" w:sz="4" w:space="0" w:color="000000"/>
              <w:left w:val="single" w:sz="4" w:space="0" w:color="000000"/>
              <w:bottom w:val="single" w:sz="4" w:space="0" w:color="000000"/>
              <w:right w:val="single" w:sz="4" w:space="0" w:color="000000"/>
            </w:tcBorders>
          </w:tcPr>
          <w:p w14:paraId="65776FF1" w14:textId="77777777" w:rsidR="009B6D90" w:rsidRPr="00AE691B" w:rsidRDefault="009B6D90" w:rsidP="00A64FF5">
            <w:pPr>
              <w:pStyle w:val="tabteksts"/>
              <w:jc w:val="center"/>
            </w:pPr>
            <w:r w:rsidRPr="00AE691B">
              <w:t>1 492</w:t>
            </w:r>
          </w:p>
        </w:tc>
        <w:tc>
          <w:tcPr>
            <w:tcW w:w="625" w:type="pct"/>
            <w:tcBorders>
              <w:top w:val="single" w:sz="4" w:space="0" w:color="000000"/>
              <w:left w:val="single" w:sz="4" w:space="0" w:color="000000"/>
              <w:bottom w:val="single" w:sz="4" w:space="0" w:color="000000"/>
              <w:right w:val="single" w:sz="4" w:space="0" w:color="000000"/>
            </w:tcBorders>
          </w:tcPr>
          <w:p w14:paraId="320E5A33" w14:textId="77777777" w:rsidR="009B6D90" w:rsidRPr="00CE58B9" w:rsidRDefault="009B6D90" w:rsidP="00A64FF5">
            <w:pPr>
              <w:pStyle w:val="tabteksts"/>
              <w:jc w:val="center"/>
            </w:pPr>
            <w:r w:rsidRPr="006D14CB">
              <w:t>1 300</w:t>
            </w:r>
          </w:p>
        </w:tc>
        <w:tc>
          <w:tcPr>
            <w:tcW w:w="625" w:type="pct"/>
            <w:tcBorders>
              <w:top w:val="single" w:sz="4" w:space="0" w:color="000000"/>
              <w:left w:val="single" w:sz="4" w:space="0" w:color="000000"/>
              <w:bottom w:val="single" w:sz="4" w:space="0" w:color="000000"/>
              <w:right w:val="single" w:sz="4" w:space="0" w:color="000000"/>
            </w:tcBorders>
          </w:tcPr>
          <w:p w14:paraId="6BA734B6" w14:textId="77777777" w:rsidR="009B6D90" w:rsidRPr="006D14CB" w:rsidRDefault="009B6D90" w:rsidP="00A64FF5">
            <w:pPr>
              <w:pStyle w:val="tabteksts"/>
              <w:jc w:val="center"/>
            </w:pPr>
            <w:r w:rsidRPr="006D14CB">
              <w:t>1 300</w:t>
            </w:r>
          </w:p>
        </w:tc>
        <w:tc>
          <w:tcPr>
            <w:tcW w:w="625" w:type="pct"/>
            <w:tcBorders>
              <w:top w:val="single" w:sz="4" w:space="0" w:color="000000"/>
              <w:left w:val="single" w:sz="4" w:space="0" w:color="000000"/>
              <w:bottom w:val="single" w:sz="4" w:space="0" w:color="000000"/>
              <w:right w:val="single" w:sz="4" w:space="0" w:color="000000"/>
            </w:tcBorders>
          </w:tcPr>
          <w:p w14:paraId="089E1053" w14:textId="77777777" w:rsidR="009B6D90" w:rsidRPr="006D14CB" w:rsidRDefault="009B6D90" w:rsidP="00A64FF5">
            <w:pPr>
              <w:pStyle w:val="tabteksts"/>
              <w:jc w:val="center"/>
              <w:rPr>
                <w:vertAlign w:val="superscript"/>
              </w:rPr>
            </w:pPr>
            <w:r w:rsidRPr="00432CDB">
              <w:t>1 300</w:t>
            </w:r>
          </w:p>
        </w:tc>
        <w:tc>
          <w:tcPr>
            <w:tcW w:w="628" w:type="pct"/>
            <w:tcBorders>
              <w:top w:val="single" w:sz="4" w:space="0" w:color="000000"/>
              <w:left w:val="single" w:sz="4" w:space="0" w:color="000000"/>
              <w:bottom w:val="single" w:sz="4" w:space="0" w:color="000000"/>
              <w:right w:val="single" w:sz="4" w:space="0" w:color="000000"/>
            </w:tcBorders>
          </w:tcPr>
          <w:p w14:paraId="32E4EA57" w14:textId="77777777" w:rsidR="009B6D90" w:rsidRPr="006F56B0" w:rsidRDefault="009B6D90" w:rsidP="00A64FF5">
            <w:pPr>
              <w:pStyle w:val="tabteksts"/>
              <w:jc w:val="center"/>
            </w:pPr>
            <w:r w:rsidRPr="006F56B0">
              <w:t>1 300</w:t>
            </w:r>
          </w:p>
        </w:tc>
      </w:tr>
      <w:tr w:rsidR="009B6D90" w:rsidRPr="00CF69B8" w14:paraId="74243FD7" w14:textId="77777777" w:rsidTr="005D6F04">
        <w:trPr>
          <w:jc w:val="center"/>
        </w:trPr>
        <w:tc>
          <w:tcPr>
            <w:tcW w:w="1872" w:type="pct"/>
            <w:tcBorders>
              <w:top w:val="single" w:sz="4" w:space="0" w:color="000000"/>
              <w:left w:val="single" w:sz="4" w:space="0" w:color="000000"/>
              <w:bottom w:val="single" w:sz="4" w:space="0" w:color="000000"/>
              <w:right w:val="single" w:sz="4" w:space="0" w:color="000000"/>
            </w:tcBorders>
          </w:tcPr>
          <w:p w14:paraId="537968D7" w14:textId="77777777" w:rsidR="009B6D90" w:rsidRPr="000154D4" w:rsidRDefault="009B6D90" w:rsidP="00A64FF5">
            <w:pPr>
              <w:pStyle w:val="tabteksts"/>
              <w:jc w:val="both"/>
            </w:pPr>
            <w:r w:rsidRPr="000154D4">
              <w:rPr>
                <w:szCs w:val="18"/>
              </w:rPr>
              <w:t>Standartizācijas informācijas sistēmā reģistrētie lietotāji (skaits)</w:t>
            </w:r>
          </w:p>
        </w:tc>
        <w:tc>
          <w:tcPr>
            <w:tcW w:w="625" w:type="pct"/>
            <w:tcBorders>
              <w:top w:val="single" w:sz="4" w:space="0" w:color="000000"/>
              <w:left w:val="single" w:sz="4" w:space="0" w:color="000000"/>
              <w:bottom w:val="single" w:sz="4" w:space="0" w:color="000000"/>
              <w:right w:val="single" w:sz="4" w:space="0" w:color="000000"/>
            </w:tcBorders>
          </w:tcPr>
          <w:p w14:paraId="73B7EC99" w14:textId="77777777" w:rsidR="009B6D90" w:rsidRPr="00AE691B" w:rsidRDefault="009B6D90" w:rsidP="00A64FF5">
            <w:pPr>
              <w:pStyle w:val="tabteksts"/>
              <w:jc w:val="center"/>
            </w:pPr>
            <w:r w:rsidRPr="00AE691B">
              <w:t>2 343</w:t>
            </w:r>
          </w:p>
        </w:tc>
        <w:tc>
          <w:tcPr>
            <w:tcW w:w="625" w:type="pct"/>
            <w:tcBorders>
              <w:top w:val="single" w:sz="4" w:space="0" w:color="000000"/>
              <w:left w:val="single" w:sz="4" w:space="0" w:color="000000"/>
              <w:bottom w:val="single" w:sz="4" w:space="0" w:color="000000"/>
              <w:right w:val="single" w:sz="4" w:space="0" w:color="000000"/>
            </w:tcBorders>
          </w:tcPr>
          <w:p w14:paraId="71FCAA62" w14:textId="77777777" w:rsidR="009B6D90" w:rsidRPr="00CE58B9" w:rsidRDefault="009B6D90" w:rsidP="00A64FF5">
            <w:pPr>
              <w:pStyle w:val="tabteksts"/>
              <w:jc w:val="center"/>
            </w:pPr>
            <w:r w:rsidRPr="006D14CB">
              <w:t>2 100</w:t>
            </w:r>
          </w:p>
        </w:tc>
        <w:tc>
          <w:tcPr>
            <w:tcW w:w="625" w:type="pct"/>
            <w:tcBorders>
              <w:top w:val="single" w:sz="4" w:space="0" w:color="000000"/>
              <w:left w:val="single" w:sz="4" w:space="0" w:color="000000"/>
              <w:bottom w:val="single" w:sz="4" w:space="0" w:color="000000"/>
              <w:right w:val="single" w:sz="4" w:space="0" w:color="000000"/>
            </w:tcBorders>
          </w:tcPr>
          <w:p w14:paraId="052154BC" w14:textId="77777777" w:rsidR="009B6D90" w:rsidRPr="006D14CB" w:rsidRDefault="009B6D90" w:rsidP="00A64FF5">
            <w:pPr>
              <w:pStyle w:val="tabteksts"/>
              <w:jc w:val="center"/>
            </w:pPr>
            <w:r w:rsidRPr="006D14CB">
              <w:t xml:space="preserve">2 100 </w:t>
            </w:r>
          </w:p>
        </w:tc>
        <w:tc>
          <w:tcPr>
            <w:tcW w:w="625" w:type="pct"/>
            <w:tcBorders>
              <w:top w:val="single" w:sz="4" w:space="0" w:color="000000"/>
              <w:left w:val="single" w:sz="4" w:space="0" w:color="000000"/>
              <w:bottom w:val="single" w:sz="4" w:space="0" w:color="000000"/>
              <w:right w:val="single" w:sz="4" w:space="0" w:color="000000"/>
            </w:tcBorders>
          </w:tcPr>
          <w:p w14:paraId="6ABC6FC2" w14:textId="77777777" w:rsidR="009B6D90" w:rsidRPr="006D14CB" w:rsidRDefault="009B6D90" w:rsidP="00A64FF5">
            <w:pPr>
              <w:pStyle w:val="tabteksts"/>
              <w:jc w:val="center"/>
            </w:pPr>
            <w:r w:rsidRPr="00432CDB">
              <w:t>2 100</w:t>
            </w:r>
          </w:p>
        </w:tc>
        <w:tc>
          <w:tcPr>
            <w:tcW w:w="628" w:type="pct"/>
            <w:tcBorders>
              <w:top w:val="single" w:sz="4" w:space="0" w:color="000000"/>
              <w:left w:val="single" w:sz="4" w:space="0" w:color="000000"/>
              <w:bottom w:val="single" w:sz="4" w:space="0" w:color="000000"/>
              <w:right w:val="single" w:sz="4" w:space="0" w:color="000000"/>
            </w:tcBorders>
          </w:tcPr>
          <w:p w14:paraId="5A185FE8" w14:textId="77777777" w:rsidR="009B6D90" w:rsidRPr="006F56B0" w:rsidRDefault="009B6D90" w:rsidP="00A64FF5">
            <w:pPr>
              <w:pStyle w:val="tabteksts"/>
              <w:jc w:val="center"/>
            </w:pPr>
            <w:r w:rsidRPr="006F56B0">
              <w:t>2 100</w:t>
            </w:r>
          </w:p>
        </w:tc>
      </w:tr>
      <w:tr w:rsidR="009B6D90" w:rsidRPr="00CF69B8" w14:paraId="208D0863" w14:textId="77777777" w:rsidTr="005D6F04">
        <w:trPr>
          <w:jc w:val="center"/>
        </w:trPr>
        <w:tc>
          <w:tcPr>
            <w:tcW w:w="5000" w:type="pct"/>
            <w:gridSpan w:val="6"/>
            <w:shd w:val="clear" w:color="auto" w:fill="D9D9D9" w:themeFill="background1" w:themeFillShade="D9"/>
            <w:vAlign w:val="center"/>
          </w:tcPr>
          <w:p w14:paraId="2DB1FEE9" w14:textId="77777777" w:rsidR="009B6D90" w:rsidRPr="00432CDB" w:rsidRDefault="009B6D90" w:rsidP="00A64FF5">
            <w:pPr>
              <w:pStyle w:val="tabteksts"/>
              <w:jc w:val="center"/>
              <w:rPr>
                <w:szCs w:val="18"/>
              </w:rPr>
            </w:pPr>
            <w:r w:rsidRPr="00432CDB">
              <w:rPr>
                <w:szCs w:val="18"/>
              </w:rPr>
              <w:t>Nodrošināti akreditācijas pakalpojumi komersantiem</w:t>
            </w:r>
          </w:p>
        </w:tc>
      </w:tr>
      <w:tr w:rsidR="009B6D90" w:rsidRPr="00CF69B8" w14:paraId="700763BA" w14:textId="77777777" w:rsidTr="005D6F04">
        <w:trPr>
          <w:jc w:val="center"/>
        </w:trPr>
        <w:tc>
          <w:tcPr>
            <w:tcW w:w="1872" w:type="pct"/>
          </w:tcPr>
          <w:p w14:paraId="5D878C57" w14:textId="77777777" w:rsidR="009B6D90" w:rsidRPr="005F3B50" w:rsidRDefault="009B6D90" w:rsidP="00A64FF5">
            <w:pPr>
              <w:pStyle w:val="tabteksts"/>
              <w:jc w:val="both"/>
            </w:pPr>
            <w:r w:rsidRPr="005F3B50">
              <w:rPr>
                <w:szCs w:val="18"/>
              </w:rPr>
              <w:t>Atbilstības novērtēšanas institūciju darbības jomas Eiropas akreditācijas kooperācijas EA Daudzpusējās atzīšanas līguma ietvaros (skaits)</w:t>
            </w:r>
          </w:p>
        </w:tc>
        <w:tc>
          <w:tcPr>
            <w:tcW w:w="625" w:type="pct"/>
          </w:tcPr>
          <w:p w14:paraId="341FBF4C" w14:textId="77777777" w:rsidR="009B6D90" w:rsidRPr="002730FB" w:rsidRDefault="009B6D90" w:rsidP="00A64FF5">
            <w:pPr>
              <w:pStyle w:val="tabteksts"/>
              <w:jc w:val="center"/>
            </w:pPr>
            <w:r w:rsidRPr="002730FB">
              <w:rPr>
                <w:szCs w:val="18"/>
              </w:rPr>
              <w:t>9</w:t>
            </w:r>
          </w:p>
        </w:tc>
        <w:tc>
          <w:tcPr>
            <w:tcW w:w="625" w:type="pct"/>
          </w:tcPr>
          <w:p w14:paraId="40FA8A58" w14:textId="77777777" w:rsidR="009B6D90" w:rsidRPr="002F5DA9" w:rsidRDefault="009B6D90" w:rsidP="00A64FF5">
            <w:pPr>
              <w:pStyle w:val="tabteksts"/>
              <w:jc w:val="center"/>
            </w:pPr>
            <w:r w:rsidRPr="006D14CB">
              <w:t>9</w:t>
            </w:r>
          </w:p>
        </w:tc>
        <w:tc>
          <w:tcPr>
            <w:tcW w:w="625" w:type="pct"/>
          </w:tcPr>
          <w:p w14:paraId="669A3399" w14:textId="77777777" w:rsidR="009B6D90" w:rsidRPr="006D14CB" w:rsidRDefault="009B6D90" w:rsidP="00A64FF5">
            <w:pPr>
              <w:pStyle w:val="tabteksts"/>
              <w:jc w:val="center"/>
            </w:pPr>
            <w:r w:rsidRPr="006D14CB">
              <w:t>9</w:t>
            </w:r>
          </w:p>
        </w:tc>
        <w:tc>
          <w:tcPr>
            <w:tcW w:w="625" w:type="pct"/>
          </w:tcPr>
          <w:p w14:paraId="44BA686C" w14:textId="77777777" w:rsidR="009B6D90" w:rsidRPr="006D14CB" w:rsidRDefault="009B6D90" w:rsidP="00A64FF5">
            <w:pPr>
              <w:pStyle w:val="tabteksts"/>
              <w:jc w:val="center"/>
            </w:pPr>
            <w:r w:rsidRPr="00432CDB">
              <w:t>9</w:t>
            </w:r>
          </w:p>
        </w:tc>
        <w:tc>
          <w:tcPr>
            <w:tcW w:w="628" w:type="pct"/>
          </w:tcPr>
          <w:p w14:paraId="3E44CA08" w14:textId="77777777" w:rsidR="009B6D90" w:rsidRPr="006F56B0" w:rsidRDefault="009B6D90" w:rsidP="00A64FF5">
            <w:pPr>
              <w:pStyle w:val="tabteksts"/>
              <w:jc w:val="center"/>
            </w:pPr>
            <w:r w:rsidRPr="006F56B0">
              <w:t>9</w:t>
            </w:r>
          </w:p>
        </w:tc>
      </w:tr>
      <w:tr w:rsidR="009B6D90" w:rsidRPr="00CF69B8" w14:paraId="7A9F2B48" w14:textId="77777777" w:rsidTr="005D6F04">
        <w:trPr>
          <w:jc w:val="center"/>
        </w:trPr>
        <w:tc>
          <w:tcPr>
            <w:tcW w:w="1872" w:type="pct"/>
          </w:tcPr>
          <w:p w14:paraId="6689DA11" w14:textId="77777777" w:rsidR="009B6D90" w:rsidRPr="005F3B50" w:rsidRDefault="009B6D90" w:rsidP="00A64FF5">
            <w:pPr>
              <w:pStyle w:val="tabteksts"/>
              <w:jc w:val="both"/>
              <w:rPr>
                <w:szCs w:val="18"/>
                <w:lang w:eastAsia="lv-LV"/>
              </w:rPr>
            </w:pPr>
            <w:r w:rsidRPr="005F3B50">
              <w:rPr>
                <w:szCs w:val="18"/>
              </w:rPr>
              <w:t>Latvijas nacionālajā akreditācijas sistēmā akreditēt</w:t>
            </w:r>
            <w:r>
              <w:rPr>
                <w:szCs w:val="18"/>
              </w:rPr>
              <w:t>as</w:t>
            </w:r>
            <w:r w:rsidRPr="005F3B50">
              <w:rPr>
                <w:szCs w:val="18"/>
              </w:rPr>
              <w:t xml:space="preserve"> atbilstības novērtēšanas institūcijas (skaits)</w:t>
            </w:r>
          </w:p>
        </w:tc>
        <w:tc>
          <w:tcPr>
            <w:tcW w:w="625" w:type="pct"/>
          </w:tcPr>
          <w:p w14:paraId="517FB5FC" w14:textId="77777777" w:rsidR="009B6D90" w:rsidRPr="00AE691B" w:rsidRDefault="009B6D90" w:rsidP="00A64FF5">
            <w:pPr>
              <w:pStyle w:val="tabteksts"/>
              <w:jc w:val="center"/>
              <w:rPr>
                <w:szCs w:val="18"/>
              </w:rPr>
            </w:pPr>
            <w:r w:rsidRPr="00AE691B">
              <w:rPr>
                <w:szCs w:val="18"/>
              </w:rPr>
              <w:t>303</w:t>
            </w:r>
          </w:p>
        </w:tc>
        <w:tc>
          <w:tcPr>
            <w:tcW w:w="625" w:type="pct"/>
          </w:tcPr>
          <w:p w14:paraId="2B756F65" w14:textId="77777777" w:rsidR="009B6D90" w:rsidRPr="002F5DA9" w:rsidRDefault="009B6D90" w:rsidP="00A64FF5">
            <w:pPr>
              <w:pStyle w:val="tabteksts"/>
              <w:jc w:val="center"/>
              <w:rPr>
                <w:szCs w:val="18"/>
              </w:rPr>
            </w:pPr>
            <w:r w:rsidRPr="00432CDB">
              <w:t>298</w:t>
            </w:r>
          </w:p>
        </w:tc>
        <w:tc>
          <w:tcPr>
            <w:tcW w:w="625" w:type="pct"/>
          </w:tcPr>
          <w:p w14:paraId="533F5047" w14:textId="77777777" w:rsidR="009B6D90" w:rsidRPr="00432CDB" w:rsidRDefault="009B6D90" w:rsidP="00A64FF5">
            <w:pPr>
              <w:pStyle w:val="tabteksts"/>
              <w:jc w:val="center"/>
              <w:rPr>
                <w:szCs w:val="18"/>
              </w:rPr>
            </w:pPr>
            <w:r>
              <w:t>303</w:t>
            </w:r>
          </w:p>
        </w:tc>
        <w:tc>
          <w:tcPr>
            <w:tcW w:w="625" w:type="pct"/>
          </w:tcPr>
          <w:p w14:paraId="3EF7A4C9" w14:textId="77777777" w:rsidR="009B6D90" w:rsidRPr="00432CDB" w:rsidRDefault="009B6D90" w:rsidP="00A64FF5">
            <w:pPr>
              <w:pStyle w:val="tabteksts"/>
              <w:jc w:val="center"/>
            </w:pPr>
            <w:r>
              <w:t>303</w:t>
            </w:r>
          </w:p>
        </w:tc>
        <w:tc>
          <w:tcPr>
            <w:tcW w:w="628" w:type="pct"/>
          </w:tcPr>
          <w:p w14:paraId="3D798990" w14:textId="77777777" w:rsidR="009B6D90" w:rsidRPr="006F56B0" w:rsidRDefault="009B6D90" w:rsidP="00A64FF5">
            <w:pPr>
              <w:pStyle w:val="tabteksts"/>
              <w:jc w:val="center"/>
            </w:pPr>
            <w:r w:rsidRPr="006F56B0">
              <w:t>303</w:t>
            </w:r>
          </w:p>
        </w:tc>
      </w:tr>
      <w:tr w:rsidR="009B6D90" w:rsidRPr="00CF69B8" w14:paraId="5B40BE96" w14:textId="77777777" w:rsidTr="005D6F04">
        <w:trPr>
          <w:jc w:val="center"/>
        </w:trPr>
        <w:tc>
          <w:tcPr>
            <w:tcW w:w="1872" w:type="pct"/>
          </w:tcPr>
          <w:p w14:paraId="474C5E6B" w14:textId="77777777" w:rsidR="009B6D90" w:rsidRPr="005F3B50" w:rsidRDefault="009B6D90" w:rsidP="00A64FF5">
            <w:pPr>
              <w:pStyle w:val="tabteksts"/>
              <w:jc w:val="both"/>
              <w:rPr>
                <w:szCs w:val="18"/>
                <w:lang w:eastAsia="lv-LV"/>
              </w:rPr>
            </w:pPr>
            <w:r w:rsidRPr="005F3B50">
              <w:rPr>
                <w:szCs w:val="18"/>
              </w:rPr>
              <w:t xml:space="preserve">Latvijas nacionālajā akreditācijas sistēmā </w:t>
            </w:r>
            <w:proofErr w:type="spellStart"/>
            <w:r w:rsidRPr="005F3B50">
              <w:rPr>
                <w:szCs w:val="18"/>
              </w:rPr>
              <w:t>notificētās</w:t>
            </w:r>
            <w:proofErr w:type="spellEnd"/>
            <w:r w:rsidRPr="005F3B50">
              <w:rPr>
                <w:szCs w:val="18"/>
              </w:rPr>
              <w:t xml:space="preserve"> institūcijas (skaits)</w:t>
            </w:r>
          </w:p>
        </w:tc>
        <w:tc>
          <w:tcPr>
            <w:tcW w:w="625" w:type="pct"/>
          </w:tcPr>
          <w:p w14:paraId="57CF130D" w14:textId="77777777" w:rsidR="009B6D90" w:rsidRPr="00AE691B" w:rsidRDefault="009B6D90" w:rsidP="00A64FF5">
            <w:pPr>
              <w:pStyle w:val="tabteksts"/>
              <w:jc w:val="center"/>
              <w:rPr>
                <w:szCs w:val="18"/>
              </w:rPr>
            </w:pPr>
            <w:r w:rsidRPr="00AE691B">
              <w:rPr>
                <w:szCs w:val="18"/>
              </w:rPr>
              <w:t>23</w:t>
            </w:r>
          </w:p>
        </w:tc>
        <w:tc>
          <w:tcPr>
            <w:tcW w:w="625" w:type="pct"/>
          </w:tcPr>
          <w:p w14:paraId="3E1AADF1" w14:textId="77777777" w:rsidR="009B6D90" w:rsidRPr="002F5DA9" w:rsidRDefault="009B6D90" w:rsidP="00A64FF5">
            <w:pPr>
              <w:pStyle w:val="tabteksts"/>
              <w:jc w:val="center"/>
              <w:rPr>
                <w:szCs w:val="18"/>
              </w:rPr>
            </w:pPr>
            <w:r w:rsidRPr="00432CDB">
              <w:rPr>
                <w:szCs w:val="18"/>
              </w:rPr>
              <w:t>23</w:t>
            </w:r>
          </w:p>
        </w:tc>
        <w:tc>
          <w:tcPr>
            <w:tcW w:w="625" w:type="pct"/>
          </w:tcPr>
          <w:p w14:paraId="208FD6B0" w14:textId="77777777" w:rsidR="009B6D90" w:rsidRPr="00432CDB" w:rsidRDefault="009B6D90" w:rsidP="00A64FF5">
            <w:pPr>
              <w:pStyle w:val="tabteksts"/>
              <w:jc w:val="center"/>
              <w:rPr>
                <w:szCs w:val="18"/>
              </w:rPr>
            </w:pPr>
            <w:r w:rsidRPr="00432CDB">
              <w:t>23</w:t>
            </w:r>
          </w:p>
        </w:tc>
        <w:tc>
          <w:tcPr>
            <w:tcW w:w="625" w:type="pct"/>
          </w:tcPr>
          <w:p w14:paraId="492BD323" w14:textId="77777777" w:rsidR="009B6D90" w:rsidRPr="00432CDB" w:rsidRDefault="009B6D90" w:rsidP="00A64FF5">
            <w:pPr>
              <w:pStyle w:val="tabteksts"/>
              <w:jc w:val="center"/>
            </w:pPr>
            <w:r w:rsidRPr="00432CDB">
              <w:t>23</w:t>
            </w:r>
          </w:p>
        </w:tc>
        <w:tc>
          <w:tcPr>
            <w:tcW w:w="628" w:type="pct"/>
          </w:tcPr>
          <w:p w14:paraId="314FBE35" w14:textId="77777777" w:rsidR="009B6D90" w:rsidRPr="00026D4F" w:rsidRDefault="009B6D90" w:rsidP="00A64FF5">
            <w:pPr>
              <w:pStyle w:val="tabteksts"/>
              <w:jc w:val="center"/>
              <w:rPr>
                <w:color w:val="00B050"/>
              </w:rPr>
            </w:pPr>
            <w:r w:rsidRPr="006F56B0">
              <w:t>23</w:t>
            </w:r>
          </w:p>
        </w:tc>
      </w:tr>
      <w:tr w:rsidR="009B6D90" w:rsidRPr="002F5DA9" w14:paraId="690F45B9" w14:textId="77777777" w:rsidTr="005D6F04">
        <w:trPr>
          <w:jc w:val="center"/>
        </w:trPr>
        <w:tc>
          <w:tcPr>
            <w:tcW w:w="5000" w:type="pct"/>
            <w:gridSpan w:val="6"/>
            <w:shd w:val="clear" w:color="auto" w:fill="D9D9D9" w:themeFill="background1" w:themeFillShade="D9"/>
          </w:tcPr>
          <w:p w14:paraId="5DDC5755" w14:textId="77777777" w:rsidR="009B6D90" w:rsidRPr="002F5DA9" w:rsidRDefault="009B6D90" w:rsidP="00A64FF5">
            <w:pPr>
              <w:pStyle w:val="tabteksts"/>
              <w:jc w:val="center"/>
              <w:rPr>
                <w:szCs w:val="18"/>
              </w:rPr>
            </w:pPr>
            <w:r w:rsidRPr="002F5DA9">
              <w:rPr>
                <w:szCs w:val="18"/>
              </w:rPr>
              <w:t>Nodrošināta fizikālo lielumu mērvienību etalonu bāze un mērvienību reproducēšana</w:t>
            </w:r>
          </w:p>
        </w:tc>
      </w:tr>
      <w:tr w:rsidR="009B6D90" w:rsidRPr="00CF69B8" w14:paraId="45E063F8" w14:textId="77777777" w:rsidTr="005D6F04">
        <w:trPr>
          <w:jc w:val="center"/>
        </w:trPr>
        <w:tc>
          <w:tcPr>
            <w:tcW w:w="1872" w:type="pct"/>
          </w:tcPr>
          <w:p w14:paraId="09F2AEFD" w14:textId="77777777" w:rsidR="009B6D90" w:rsidRPr="00507599" w:rsidRDefault="009B6D90" w:rsidP="00A64FF5">
            <w:pPr>
              <w:pStyle w:val="tabteksts"/>
              <w:jc w:val="both"/>
            </w:pPr>
            <w:r w:rsidRPr="00507599">
              <w:t>Kalibrēti Latvijas Nacionālie etaloni (skaits)</w:t>
            </w:r>
          </w:p>
        </w:tc>
        <w:tc>
          <w:tcPr>
            <w:tcW w:w="625" w:type="pct"/>
          </w:tcPr>
          <w:p w14:paraId="3E2FDF26" w14:textId="77777777" w:rsidR="009B6D90" w:rsidRPr="002730FB" w:rsidRDefault="009B6D90" w:rsidP="00A64FF5">
            <w:pPr>
              <w:pStyle w:val="tabteksts"/>
              <w:jc w:val="center"/>
            </w:pPr>
            <w:r w:rsidRPr="002730FB">
              <w:t>2</w:t>
            </w:r>
          </w:p>
        </w:tc>
        <w:tc>
          <w:tcPr>
            <w:tcW w:w="625" w:type="pct"/>
          </w:tcPr>
          <w:p w14:paraId="4D909A55" w14:textId="77777777" w:rsidR="009B6D90" w:rsidRPr="002F5DA9" w:rsidRDefault="009B6D90" w:rsidP="00A64FF5">
            <w:pPr>
              <w:pStyle w:val="tabteksts"/>
              <w:jc w:val="center"/>
            </w:pPr>
            <w:r w:rsidRPr="00432CDB">
              <w:t>2</w:t>
            </w:r>
          </w:p>
        </w:tc>
        <w:tc>
          <w:tcPr>
            <w:tcW w:w="625" w:type="pct"/>
          </w:tcPr>
          <w:p w14:paraId="3F7D8D70" w14:textId="77777777" w:rsidR="009B6D90" w:rsidRPr="00432CDB" w:rsidRDefault="009B6D90" w:rsidP="00A64FF5">
            <w:pPr>
              <w:pStyle w:val="tabteksts"/>
              <w:jc w:val="center"/>
            </w:pPr>
            <w:r w:rsidRPr="00432CDB">
              <w:t>3</w:t>
            </w:r>
          </w:p>
        </w:tc>
        <w:tc>
          <w:tcPr>
            <w:tcW w:w="625" w:type="pct"/>
          </w:tcPr>
          <w:p w14:paraId="4EA7E45E" w14:textId="77777777" w:rsidR="009B6D90" w:rsidRPr="00432CDB" w:rsidRDefault="009B6D90" w:rsidP="00A64FF5">
            <w:pPr>
              <w:pStyle w:val="tabteksts"/>
              <w:jc w:val="center"/>
              <w:rPr>
                <w:vertAlign w:val="superscript"/>
              </w:rPr>
            </w:pPr>
            <w:r w:rsidRPr="00432CDB">
              <w:t>3</w:t>
            </w:r>
          </w:p>
        </w:tc>
        <w:tc>
          <w:tcPr>
            <w:tcW w:w="628" w:type="pct"/>
          </w:tcPr>
          <w:p w14:paraId="19F0CC75" w14:textId="77777777" w:rsidR="009B6D90" w:rsidRPr="006F56B0" w:rsidRDefault="009B6D90" w:rsidP="00A64FF5">
            <w:pPr>
              <w:pStyle w:val="tabteksts"/>
              <w:jc w:val="center"/>
              <w:rPr>
                <w:vertAlign w:val="superscript"/>
              </w:rPr>
            </w:pPr>
            <w:r w:rsidRPr="006F56B0">
              <w:t>2</w:t>
            </w:r>
          </w:p>
        </w:tc>
      </w:tr>
      <w:tr w:rsidR="009B6D90" w:rsidRPr="00CF69B8" w14:paraId="6AC9EDB1" w14:textId="77777777" w:rsidTr="005D6F04">
        <w:trPr>
          <w:jc w:val="center"/>
        </w:trPr>
        <w:tc>
          <w:tcPr>
            <w:tcW w:w="1872" w:type="pct"/>
          </w:tcPr>
          <w:p w14:paraId="4C67F52A" w14:textId="77777777" w:rsidR="009B6D90" w:rsidRPr="00507599" w:rsidRDefault="009B6D90" w:rsidP="00A64FF5">
            <w:pPr>
              <w:pStyle w:val="tabteksts"/>
              <w:jc w:val="both"/>
              <w:rPr>
                <w:szCs w:val="18"/>
                <w:lang w:eastAsia="lv-LV"/>
              </w:rPr>
            </w:pPr>
            <w:r w:rsidRPr="00507599">
              <w:t>Latvijas Nacionālie references etaloni, iekšējā kalibrēšana (skaits)</w:t>
            </w:r>
          </w:p>
        </w:tc>
        <w:tc>
          <w:tcPr>
            <w:tcW w:w="625" w:type="pct"/>
          </w:tcPr>
          <w:p w14:paraId="4B351E74" w14:textId="77777777" w:rsidR="009B6D90" w:rsidRPr="002730FB" w:rsidRDefault="009B6D90" w:rsidP="00A64FF5">
            <w:pPr>
              <w:pStyle w:val="tabteksts"/>
              <w:jc w:val="center"/>
              <w:rPr>
                <w:szCs w:val="18"/>
              </w:rPr>
            </w:pPr>
            <w:r w:rsidRPr="002730FB">
              <w:t>5</w:t>
            </w:r>
          </w:p>
        </w:tc>
        <w:tc>
          <w:tcPr>
            <w:tcW w:w="625" w:type="pct"/>
          </w:tcPr>
          <w:p w14:paraId="4FDE2BF2" w14:textId="77777777" w:rsidR="009B6D90" w:rsidRPr="002F5DA9" w:rsidRDefault="009B6D90" w:rsidP="00A64FF5">
            <w:pPr>
              <w:pStyle w:val="tabteksts"/>
              <w:jc w:val="center"/>
              <w:rPr>
                <w:szCs w:val="18"/>
              </w:rPr>
            </w:pPr>
            <w:r w:rsidRPr="00432CDB">
              <w:t>5</w:t>
            </w:r>
          </w:p>
        </w:tc>
        <w:tc>
          <w:tcPr>
            <w:tcW w:w="625" w:type="pct"/>
          </w:tcPr>
          <w:p w14:paraId="1948BAA8" w14:textId="77777777" w:rsidR="009B6D90" w:rsidRPr="00432CDB" w:rsidRDefault="009B6D90" w:rsidP="00A64FF5">
            <w:pPr>
              <w:pStyle w:val="tabteksts"/>
              <w:jc w:val="center"/>
              <w:rPr>
                <w:szCs w:val="18"/>
              </w:rPr>
            </w:pPr>
            <w:r w:rsidRPr="00432CDB">
              <w:t>5</w:t>
            </w:r>
          </w:p>
        </w:tc>
        <w:tc>
          <w:tcPr>
            <w:tcW w:w="625" w:type="pct"/>
          </w:tcPr>
          <w:p w14:paraId="162D8D69" w14:textId="77777777" w:rsidR="009B6D90" w:rsidRPr="00432CDB" w:rsidRDefault="009B6D90" w:rsidP="00A64FF5">
            <w:pPr>
              <w:pStyle w:val="tabteksts"/>
              <w:jc w:val="center"/>
            </w:pPr>
            <w:r w:rsidRPr="00432CDB">
              <w:t>5</w:t>
            </w:r>
          </w:p>
        </w:tc>
        <w:tc>
          <w:tcPr>
            <w:tcW w:w="628" w:type="pct"/>
          </w:tcPr>
          <w:p w14:paraId="6C96A878" w14:textId="77777777" w:rsidR="009B6D90" w:rsidRPr="006F56B0" w:rsidRDefault="009B6D90" w:rsidP="00A64FF5">
            <w:pPr>
              <w:pStyle w:val="tabteksts"/>
              <w:jc w:val="center"/>
            </w:pPr>
            <w:r w:rsidRPr="006F56B0">
              <w:t>5</w:t>
            </w:r>
          </w:p>
        </w:tc>
      </w:tr>
      <w:tr w:rsidR="009B6D90" w:rsidRPr="00CF69B8" w14:paraId="4F046FBB" w14:textId="77777777" w:rsidTr="005D6F04">
        <w:trPr>
          <w:jc w:val="center"/>
        </w:trPr>
        <w:tc>
          <w:tcPr>
            <w:tcW w:w="1872" w:type="pct"/>
          </w:tcPr>
          <w:p w14:paraId="5FB080EE" w14:textId="77777777" w:rsidR="009B6D90" w:rsidRPr="00507599" w:rsidRDefault="009B6D90" w:rsidP="00A64FF5">
            <w:pPr>
              <w:pStyle w:val="tabteksts"/>
              <w:jc w:val="both"/>
            </w:pPr>
            <w:r w:rsidRPr="00507599">
              <w:rPr>
                <w:szCs w:val="18"/>
              </w:rPr>
              <w:t>Sniegtie kalibrēšanas pakalpojumi, kalibrēti etaloni (skaits)</w:t>
            </w:r>
          </w:p>
        </w:tc>
        <w:tc>
          <w:tcPr>
            <w:tcW w:w="625" w:type="pct"/>
          </w:tcPr>
          <w:p w14:paraId="114F1E61" w14:textId="77777777" w:rsidR="009B6D90" w:rsidRPr="002730FB" w:rsidRDefault="009B6D90" w:rsidP="00A64FF5">
            <w:pPr>
              <w:pStyle w:val="tabteksts"/>
              <w:jc w:val="center"/>
            </w:pPr>
            <w:r w:rsidRPr="002730FB">
              <w:rPr>
                <w:szCs w:val="18"/>
              </w:rPr>
              <w:t>16</w:t>
            </w:r>
          </w:p>
        </w:tc>
        <w:tc>
          <w:tcPr>
            <w:tcW w:w="625" w:type="pct"/>
          </w:tcPr>
          <w:p w14:paraId="234D22A4" w14:textId="77777777" w:rsidR="009B6D90" w:rsidRPr="002F5DA9" w:rsidRDefault="009B6D90" w:rsidP="00A64FF5">
            <w:pPr>
              <w:pStyle w:val="tabteksts"/>
              <w:jc w:val="center"/>
            </w:pPr>
            <w:r w:rsidRPr="00432CDB">
              <w:t>10</w:t>
            </w:r>
          </w:p>
        </w:tc>
        <w:tc>
          <w:tcPr>
            <w:tcW w:w="625" w:type="pct"/>
          </w:tcPr>
          <w:p w14:paraId="6136B848" w14:textId="77777777" w:rsidR="009B6D90" w:rsidRPr="00432CDB" w:rsidRDefault="009B6D90" w:rsidP="00A64FF5">
            <w:pPr>
              <w:pStyle w:val="tabteksts"/>
              <w:jc w:val="center"/>
              <w:rPr>
                <w:highlight w:val="yellow"/>
              </w:rPr>
            </w:pPr>
            <w:r w:rsidRPr="00432CDB">
              <w:t>10</w:t>
            </w:r>
          </w:p>
        </w:tc>
        <w:tc>
          <w:tcPr>
            <w:tcW w:w="625" w:type="pct"/>
          </w:tcPr>
          <w:p w14:paraId="0B487FAC" w14:textId="77777777" w:rsidR="009B6D90" w:rsidRPr="00432CDB" w:rsidRDefault="009B6D90" w:rsidP="00A64FF5">
            <w:pPr>
              <w:pStyle w:val="tabteksts"/>
              <w:jc w:val="center"/>
              <w:rPr>
                <w:highlight w:val="yellow"/>
              </w:rPr>
            </w:pPr>
            <w:r w:rsidRPr="00432CDB">
              <w:t>10</w:t>
            </w:r>
          </w:p>
        </w:tc>
        <w:tc>
          <w:tcPr>
            <w:tcW w:w="628" w:type="pct"/>
          </w:tcPr>
          <w:p w14:paraId="775690F8" w14:textId="77777777" w:rsidR="009B6D90" w:rsidRPr="006F56B0" w:rsidRDefault="009B6D90" w:rsidP="00A64FF5">
            <w:pPr>
              <w:pStyle w:val="tabteksts"/>
              <w:jc w:val="center"/>
            </w:pPr>
            <w:r w:rsidRPr="006F56B0">
              <w:t>12</w:t>
            </w:r>
          </w:p>
        </w:tc>
      </w:tr>
      <w:tr w:rsidR="009B6D90" w:rsidRPr="00CF69B8" w14:paraId="34D49A88" w14:textId="77777777" w:rsidTr="005D6F04">
        <w:trPr>
          <w:jc w:val="center"/>
        </w:trPr>
        <w:tc>
          <w:tcPr>
            <w:tcW w:w="1872" w:type="pct"/>
          </w:tcPr>
          <w:p w14:paraId="783F39AA" w14:textId="77777777" w:rsidR="009B6D90" w:rsidRPr="00507599" w:rsidRDefault="009B6D90" w:rsidP="00A64FF5">
            <w:pPr>
              <w:pStyle w:val="tabteksts"/>
              <w:jc w:val="both"/>
            </w:pPr>
            <w:r w:rsidRPr="00507599">
              <w:rPr>
                <w:szCs w:val="18"/>
              </w:rPr>
              <w:t>Apstiprinātie mērīšanas līdzekļu tipi (skaits)</w:t>
            </w:r>
          </w:p>
        </w:tc>
        <w:tc>
          <w:tcPr>
            <w:tcW w:w="625" w:type="pct"/>
          </w:tcPr>
          <w:p w14:paraId="2C941BB4" w14:textId="77777777" w:rsidR="009B6D90" w:rsidRPr="002730FB" w:rsidRDefault="009B6D90" w:rsidP="00A64FF5">
            <w:pPr>
              <w:pStyle w:val="tabteksts"/>
              <w:jc w:val="center"/>
            </w:pPr>
            <w:r w:rsidRPr="002730FB">
              <w:rPr>
                <w:szCs w:val="18"/>
              </w:rPr>
              <w:t>51</w:t>
            </w:r>
          </w:p>
        </w:tc>
        <w:tc>
          <w:tcPr>
            <w:tcW w:w="625" w:type="pct"/>
          </w:tcPr>
          <w:p w14:paraId="48F7A66D" w14:textId="77777777" w:rsidR="009B6D90" w:rsidRPr="002F5DA9" w:rsidRDefault="009B6D90" w:rsidP="00A64FF5">
            <w:pPr>
              <w:pStyle w:val="tabteksts"/>
              <w:jc w:val="center"/>
            </w:pPr>
            <w:r w:rsidRPr="00432CDB">
              <w:t>20</w:t>
            </w:r>
          </w:p>
        </w:tc>
        <w:tc>
          <w:tcPr>
            <w:tcW w:w="625" w:type="pct"/>
          </w:tcPr>
          <w:p w14:paraId="5FB87BDD" w14:textId="77777777" w:rsidR="009B6D90" w:rsidRPr="00432CDB" w:rsidRDefault="009B6D90" w:rsidP="00A64FF5">
            <w:pPr>
              <w:pStyle w:val="tabteksts"/>
              <w:jc w:val="center"/>
              <w:rPr>
                <w:highlight w:val="yellow"/>
              </w:rPr>
            </w:pPr>
            <w:r w:rsidRPr="00432CDB">
              <w:t>20</w:t>
            </w:r>
          </w:p>
        </w:tc>
        <w:tc>
          <w:tcPr>
            <w:tcW w:w="625" w:type="pct"/>
          </w:tcPr>
          <w:p w14:paraId="4374A613" w14:textId="77777777" w:rsidR="009B6D90" w:rsidRPr="00432CDB" w:rsidRDefault="009B6D90" w:rsidP="00A64FF5">
            <w:pPr>
              <w:pStyle w:val="tabteksts"/>
              <w:jc w:val="center"/>
              <w:rPr>
                <w:highlight w:val="yellow"/>
              </w:rPr>
            </w:pPr>
            <w:r w:rsidRPr="00432CDB">
              <w:t>20</w:t>
            </w:r>
          </w:p>
        </w:tc>
        <w:tc>
          <w:tcPr>
            <w:tcW w:w="628" w:type="pct"/>
          </w:tcPr>
          <w:p w14:paraId="6D140A1B" w14:textId="77777777" w:rsidR="009B6D90" w:rsidRPr="006F56B0" w:rsidRDefault="009B6D90" w:rsidP="00A64FF5">
            <w:pPr>
              <w:pStyle w:val="tabteksts"/>
              <w:jc w:val="center"/>
              <w:rPr>
                <w:highlight w:val="yellow"/>
              </w:rPr>
            </w:pPr>
            <w:r w:rsidRPr="006F56B0">
              <w:t>30</w:t>
            </w:r>
          </w:p>
        </w:tc>
      </w:tr>
    </w:tbl>
    <w:p w14:paraId="5B391C76" w14:textId="1DCF9677" w:rsidR="009B6D90" w:rsidRPr="002F5DA9" w:rsidRDefault="009B6D90" w:rsidP="009B6D90">
      <w:pPr>
        <w:pStyle w:val="Tabuluvirsraksti"/>
        <w:spacing w:before="240" w:after="240"/>
        <w:rPr>
          <w:b/>
          <w:lang w:eastAsia="lv-LV"/>
        </w:rPr>
      </w:pPr>
      <w:r w:rsidRPr="002F5DA9">
        <w:rPr>
          <w:b/>
          <w:lang w:eastAsia="lv-LV"/>
        </w:rPr>
        <w:t>Finansiālie rādītāji no 202</w:t>
      </w:r>
      <w:r>
        <w:rPr>
          <w:b/>
          <w:lang w:eastAsia="lv-LV"/>
        </w:rPr>
        <w:t>3</w:t>
      </w:r>
      <w:r w:rsidRPr="002F5DA9">
        <w:rPr>
          <w:b/>
          <w:lang w:eastAsia="lv-LV"/>
        </w:rPr>
        <w:t>. līdz 202</w:t>
      </w:r>
      <w:r>
        <w:rPr>
          <w:b/>
          <w:lang w:eastAsia="lv-LV"/>
        </w:rPr>
        <w:t>7</w:t>
      </w:r>
      <w:r w:rsidRPr="002F5DA9">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0365C58B" w14:textId="77777777" w:rsidTr="005D6F04">
        <w:trPr>
          <w:trHeight w:val="283"/>
          <w:tblHeader/>
          <w:jc w:val="center"/>
        </w:trPr>
        <w:tc>
          <w:tcPr>
            <w:tcW w:w="1869" w:type="pct"/>
            <w:vAlign w:val="center"/>
          </w:tcPr>
          <w:p w14:paraId="3905B887" w14:textId="77777777" w:rsidR="009B6D90" w:rsidRPr="00AA3377" w:rsidRDefault="009B6D90" w:rsidP="00A64FF5">
            <w:pPr>
              <w:pStyle w:val="tabteksts"/>
              <w:jc w:val="center"/>
              <w:rPr>
                <w:szCs w:val="24"/>
              </w:rPr>
            </w:pPr>
          </w:p>
        </w:tc>
        <w:tc>
          <w:tcPr>
            <w:tcW w:w="626" w:type="pct"/>
          </w:tcPr>
          <w:p w14:paraId="2B84EED5" w14:textId="77777777" w:rsidR="009B6D90" w:rsidRPr="002F5DA9"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25CB286A" w14:textId="77777777" w:rsidR="009B6D90" w:rsidRPr="002F5DA9"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7DDA2579" w14:textId="77777777" w:rsidR="009B6D90" w:rsidRPr="002F5DA9"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34DC914A" w14:textId="77777777" w:rsidR="009B6D90" w:rsidRPr="002F5DA9"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0CBE80F4" w14:textId="77777777" w:rsidR="009B6D90" w:rsidRPr="002F5DA9"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77F85B67" w14:textId="77777777" w:rsidTr="005D6F04">
        <w:trPr>
          <w:trHeight w:val="142"/>
          <w:jc w:val="center"/>
        </w:trPr>
        <w:tc>
          <w:tcPr>
            <w:tcW w:w="1869" w:type="pct"/>
            <w:shd w:val="clear" w:color="auto" w:fill="D9D9D9" w:themeFill="background1" w:themeFillShade="D9"/>
            <w:vAlign w:val="center"/>
          </w:tcPr>
          <w:p w14:paraId="7258221C" w14:textId="77777777" w:rsidR="009B6D90" w:rsidRPr="00AA3377" w:rsidRDefault="009B6D90" w:rsidP="005D6F04">
            <w:pPr>
              <w:pStyle w:val="tabteksts"/>
              <w:jc w:val="both"/>
              <w:rPr>
                <w:lang w:eastAsia="lv-LV"/>
              </w:rPr>
            </w:pPr>
            <w:r w:rsidRPr="00AA3377">
              <w:rPr>
                <w:lang w:eastAsia="lv-LV"/>
              </w:rPr>
              <w:t>Kopējie izdevumi,</w:t>
            </w:r>
            <w:r w:rsidRPr="00AA3377">
              <w:t xml:space="preserve"> </w:t>
            </w:r>
            <w:proofErr w:type="spellStart"/>
            <w:r w:rsidRPr="00AA3377">
              <w:rPr>
                <w:i/>
                <w:szCs w:val="18"/>
              </w:rPr>
              <w:t>euro</w:t>
            </w:r>
            <w:proofErr w:type="spellEnd"/>
          </w:p>
        </w:tc>
        <w:tc>
          <w:tcPr>
            <w:tcW w:w="626" w:type="pct"/>
            <w:shd w:val="clear" w:color="auto" w:fill="D9D9D9" w:themeFill="background1" w:themeFillShade="D9"/>
            <w:vAlign w:val="center"/>
          </w:tcPr>
          <w:p w14:paraId="3A218A5A" w14:textId="77777777" w:rsidR="009B6D90" w:rsidRPr="00B2567C" w:rsidRDefault="009B6D90" w:rsidP="00A64FF5">
            <w:pPr>
              <w:pStyle w:val="tabteksts"/>
              <w:jc w:val="right"/>
            </w:pPr>
            <w:r w:rsidRPr="00B2567C">
              <w:t>386 477</w:t>
            </w:r>
          </w:p>
        </w:tc>
        <w:tc>
          <w:tcPr>
            <w:tcW w:w="626" w:type="pct"/>
            <w:shd w:val="clear" w:color="auto" w:fill="D9D9D9" w:themeFill="background1" w:themeFillShade="D9"/>
            <w:vAlign w:val="center"/>
          </w:tcPr>
          <w:p w14:paraId="33C5740A" w14:textId="77777777" w:rsidR="009B6D90" w:rsidRPr="00B2567C" w:rsidRDefault="009B6D90" w:rsidP="00A64FF5">
            <w:pPr>
              <w:pStyle w:val="tabteksts"/>
              <w:jc w:val="right"/>
            </w:pPr>
            <w:r w:rsidRPr="00B2567C">
              <w:t>386 477</w:t>
            </w:r>
          </w:p>
        </w:tc>
        <w:tc>
          <w:tcPr>
            <w:tcW w:w="626" w:type="pct"/>
            <w:shd w:val="clear" w:color="auto" w:fill="D9D9D9" w:themeFill="background1" w:themeFillShade="D9"/>
            <w:vAlign w:val="center"/>
          </w:tcPr>
          <w:p w14:paraId="39017934" w14:textId="77777777" w:rsidR="009B6D90" w:rsidRPr="00B2567C" w:rsidRDefault="009B6D90" w:rsidP="00A64FF5">
            <w:pPr>
              <w:pStyle w:val="tabteksts"/>
              <w:jc w:val="right"/>
            </w:pPr>
            <w:r w:rsidRPr="00B2567C">
              <w:t>384 727</w:t>
            </w:r>
          </w:p>
        </w:tc>
        <w:tc>
          <w:tcPr>
            <w:tcW w:w="626" w:type="pct"/>
            <w:shd w:val="clear" w:color="auto" w:fill="D9D9D9" w:themeFill="background1" w:themeFillShade="D9"/>
            <w:vAlign w:val="center"/>
          </w:tcPr>
          <w:p w14:paraId="08938401" w14:textId="77777777" w:rsidR="009B6D90" w:rsidRPr="00B2567C" w:rsidRDefault="009B6D90" w:rsidP="00A64FF5">
            <w:pPr>
              <w:pStyle w:val="tabteksts"/>
              <w:jc w:val="right"/>
            </w:pPr>
            <w:r w:rsidRPr="00B2567C">
              <w:t>384 727</w:t>
            </w:r>
          </w:p>
        </w:tc>
        <w:tc>
          <w:tcPr>
            <w:tcW w:w="626" w:type="pct"/>
            <w:shd w:val="clear" w:color="auto" w:fill="D9D9D9" w:themeFill="background1" w:themeFillShade="D9"/>
            <w:vAlign w:val="center"/>
          </w:tcPr>
          <w:p w14:paraId="1E3BD21D" w14:textId="77777777" w:rsidR="009B6D90" w:rsidRPr="00B2567C" w:rsidRDefault="009B6D90" w:rsidP="00A64FF5">
            <w:pPr>
              <w:pStyle w:val="tabteksts"/>
              <w:jc w:val="right"/>
            </w:pPr>
            <w:r w:rsidRPr="00B2567C">
              <w:t>384 727</w:t>
            </w:r>
          </w:p>
        </w:tc>
      </w:tr>
      <w:tr w:rsidR="009B6D90" w:rsidRPr="00CF69B8" w14:paraId="7D8F50ED" w14:textId="77777777" w:rsidTr="005D6F04">
        <w:trPr>
          <w:trHeight w:val="283"/>
          <w:jc w:val="center"/>
        </w:trPr>
        <w:tc>
          <w:tcPr>
            <w:tcW w:w="1869" w:type="pct"/>
            <w:vAlign w:val="center"/>
          </w:tcPr>
          <w:p w14:paraId="0DD77974" w14:textId="77777777" w:rsidR="009B6D90" w:rsidRPr="00AA3377" w:rsidRDefault="009B6D90" w:rsidP="005D6F04">
            <w:pPr>
              <w:pStyle w:val="tabteksts"/>
              <w:jc w:val="both"/>
              <w:rPr>
                <w:szCs w:val="18"/>
                <w:lang w:eastAsia="lv-LV"/>
              </w:rPr>
            </w:pPr>
            <w:r w:rsidRPr="00AA3377">
              <w:rPr>
                <w:szCs w:val="18"/>
                <w:lang w:eastAsia="lv-LV"/>
              </w:rPr>
              <w:t xml:space="preserve">Kopējo izdevumu izmaiņas, </w:t>
            </w:r>
            <w:proofErr w:type="spellStart"/>
            <w:r w:rsidRPr="00AA3377">
              <w:rPr>
                <w:i/>
                <w:szCs w:val="18"/>
                <w:lang w:eastAsia="lv-LV"/>
              </w:rPr>
              <w:t>euro</w:t>
            </w:r>
            <w:proofErr w:type="spellEnd"/>
            <w:r w:rsidRPr="00AA3377">
              <w:rPr>
                <w:szCs w:val="18"/>
                <w:lang w:eastAsia="lv-LV"/>
              </w:rPr>
              <w:t xml:space="preserve"> (+/–) pret iepriekšējo gadu</w:t>
            </w:r>
          </w:p>
        </w:tc>
        <w:tc>
          <w:tcPr>
            <w:tcW w:w="626" w:type="pct"/>
          </w:tcPr>
          <w:p w14:paraId="1E5B1482" w14:textId="77777777" w:rsidR="009B6D90" w:rsidRPr="000F400E" w:rsidRDefault="009B6D90" w:rsidP="00A64FF5">
            <w:pPr>
              <w:pStyle w:val="tabteksts"/>
              <w:jc w:val="center"/>
            </w:pPr>
            <w:r w:rsidRPr="000F400E">
              <w:rPr>
                <w:b/>
                <w:bCs/>
              </w:rPr>
              <w:t>×</w:t>
            </w:r>
          </w:p>
        </w:tc>
        <w:tc>
          <w:tcPr>
            <w:tcW w:w="626" w:type="pct"/>
          </w:tcPr>
          <w:p w14:paraId="272E9000" w14:textId="77777777" w:rsidR="009B6D90" w:rsidRPr="000F400E" w:rsidRDefault="009B6D90" w:rsidP="00A64FF5">
            <w:pPr>
              <w:pStyle w:val="tabteksts"/>
              <w:jc w:val="center"/>
            </w:pPr>
            <w:r w:rsidRPr="000F400E">
              <w:t>-</w:t>
            </w:r>
          </w:p>
        </w:tc>
        <w:tc>
          <w:tcPr>
            <w:tcW w:w="626" w:type="pct"/>
          </w:tcPr>
          <w:p w14:paraId="4057227F" w14:textId="77777777" w:rsidR="009B6D90" w:rsidRPr="000F400E" w:rsidRDefault="009B6D90" w:rsidP="00A64FF5">
            <w:pPr>
              <w:pStyle w:val="tabteksts"/>
              <w:jc w:val="right"/>
            </w:pPr>
            <w:r w:rsidRPr="000F400E">
              <w:t>-1 750</w:t>
            </w:r>
          </w:p>
        </w:tc>
        <w:tc>
          <w:tcPr>
            <w:tcW w:w="626" w:type="pct"/>
          </w:tcPr>
          <w:p w14:paraId="69D33B73" w14:textId="77777777" w:rsidR="009B6D90" w:rsidRPr="000F400E" w:rsidRDefault="009B6D90" w:rsidP="00A64FF5">
            <w:pPr>
              <w:pStyle w:val="tabteksts"/>
              <w:jc w:val="center"/>
            </w:pPr>
            <w:r w:rsidRPr="000F400E">
              <w:t>-</w:t>
            </w:r>
          </w:p>
        </w:tc>
        <w:tc>
          <w:tcPr>
            <w:tcW w:w="626" w:type="pct"/>
          </w:tcPr>
          <w:p w14:paraId="679C9865" w14:textId="77777777" w:rsidR="009B6D90" w:rsidRPr="000F400E" w:rsidRDefault="009B6D90" w:rsidP="00A64FF5">
            <w:pPr>
              <w:pStyle w:val="tabteksts"/>
              <w:jc w:val="center"/>
            </w:pPr>
            <w:r w:rsidRPr="000F400E">
              <w:t>-</w:t>
            </w:r>
          </w:p>
        </w:tc>
      </w:tr>
      <w:tr w:rsidR="009B6D90" w:rsidRPr="00CF69B8" w14:paraId="532190B1" w14:textId="77777777" w:rsidTr="005D6F04">
        <w:trPr>
          <w:trHeight w:val="283"/>
          <w:jc w:val="center"/>
        </w:trPr>
        <w:tc>
          <w:tcPr>
            <w:tcW w:w="1869" w:type="pct"/>
            <w:vAlign w:val="center"/>
          </w:tcPr>
          <w:p w14:paraId="7E20860F" w14:textId="77777777" w:rsidR="009B6D90" w:rsidRPr="00AA3377" w:rsidRDefault="009B6D90" w:rsidP="005D6F04">
            <w:pPr>
              <w:pStyle w:val="tabteksts"/>
              <w:jc w:val="both"/>
            </w:pPr>
            <w:r w:rsidRPr="00AA3377">
              <w:rPr>
                <w:lang w:eastAsia="lv-LV"/>
              </w:rPr>
              <w:t>Kopējie izdevumi</w:t>
            </w:r>
            <w:r w:rsidRPr="00AA3377">
              <w:t>, % (+/–) pret iepriekšējo gadu</w:t>
            </w:r>
          </w:p>
        </w:tc>
        <w:tc>
          <w:tcPr>
            <w:tcW w:w="626" w:type="pct"/>
          </w:tcPr>
          <w:p w14:paraId="40C3F84B" w14:textId="77777777" w:rsidR="009B6D90" w:rsidRPr="000F400E" w:rsidRDefault="009B6D90" w:rsidP="00A64FF5">
            <w:pPr>
              <w:pStyle w:val="tabteksts"/>
              <w:jc w:val="center"/>
            </w:pPr>
            <w:r w:rsidRPr="000F400E">
              <w:rPr>
                <w:b/>
                <w:bCs/>
              </w:rPr>
              <w:t>×</w:t>
            </w:r>
          </w:p>
        </w:tc>
        <w:tc>
          <w:tcPr>
            <w:tcW w:w="626" w:type="pct"/>
          </w:tcPr>
          <w:p w14:paraId="39191F0D" w14:textId="77777777" w:rsidR="009B6D90" w:rsidRPr="000F400E" w:rsidRDefault="009B6D90" w:rsidP="00A64FF5">
            <w:pPr>
              <w:pStyle w:val="tabteksts"/>
              <w:jc w:val="center"/>
            </w:pPr>
            <w:r w:rsidRPr="000F400E">
              <w:t>-</w:t>
            </w:r>
          </w:p>
        </w:tc>
        <w:tc>
          <w:tcPr>
            <w:tcW w:w="626" w:type="pct"/>
          </w:tcPr>
          <w:p w14:paraId="13C90C58" w14:textId="77777777" w:rsidR="009B6D90" w:rsidRPr="000F400E" w:rsidRDefault="009B6D90" w:rsidP="00A64FF5">
            <w:pPr>
              <w:pStyle w:val="tabteksts"/>
              <w:jc w:val="right"/>
            </w:pPr>
            <w:r w:rsidRPr="000F400E">
              <w:t>-0,5</w:t>
            </w:r>
          </w:p>
        </w:tc>
        <w:tc>
          <w:tcPr>
            <w:tcW w:w="626" w:type="pct"/>
          </w:tcPr>
          <w:p w14:paraId="22EB3E8C" w14:textId="77777777" w:rsidR="009B6D90" w:rsidRPr="000F400E" w:rsidRDefault="009B6D90" w:rsidP="00A64FF5">
            <w:pPr>
              <w:pStyle w:val="tabteksts"/>
              <w:jc w:val="center"/>
            </w:pPr>
            <w:r w:rsidRPr="000F400E">
              <w:t>-</w:t>
            </w:r>
          </w:p>
        </w:tc>
        <w:tc>
          <w:tcPr>
            <w:tcW w:w="626" w:type="pct"/>
          </w:tcPr>
          <w:p w14:paraId="35CB4BA4" w14:textId="77777777" w:rsidR="009B6D90" w:rsidRPr="000F400E" w:rsidRDefault="009B6D90" w:rsidP="00A64FF5">
            <w:pPr>
              <w:pStyle w:val="tabteksts"/>
              <w:jc w:val="center"/>
            </w:pPr>
            <w:r w:rsidRPr="000F400E">
              <w:t>-</w:t>
            </w:r>
          </w:p>
        </w:tc>
      </w:tr>
    </w:tbl>
    <w:bookmarkEnd w:id="38"/>
    <w:p w14:paraId="49B8C665" w14:textId="77777777" w:rsidR="009B6D90" w:rsidRPr="00133006" w:rsidRDefault="009B6D90" w:rsidP="009B6D90">
      <w:pPr>
        <w:pStyle w:val="Tabuluvirsraksti"/>
        <w:tabs>
          <w:tab w:val="left" w:pos="1252"/>
        </w:tabs>
        <w:spacing w:before="240" w:after="240"/>
        <w:rPr>
          <w:b/>
          <w:lang w:eastAsia="lv-LV"/>
        </w:rPr>
      </w:pPr>
      <w:r w:rsidRPr="00133006">
        <w:rPr>
          <w:b/>
          <w:lang w:eastAsia="lv-LV"/>
        </w:rPr>
        <w:t xml:space="preserve">Izmaiņas izdevumos, salīdzinot 2025. gada </w:t>
      </w:r>
      <w:r>
        <w:rPr>
          <w:b/>
          <w:lang w:eastAsia="lv-LV"/>
        </w:rPr>
        <w:t>projektu</w:t>
      </w:r>
      <w:r w:rsidRPr="00133006">
        <w:rPr>
          <w:b/>
          <w:lang w:eastAsia="lv-LV"/>
        </w:rPr>
        <w:t xml:space="preserve"> ar 2024. gada plānu</w:t>
      </w:r>
    </w:p>
    <w:p w14:paraId="509FE057"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6BC069A2" w14:textId="77777777" w:rsidTr="005D6F04">
        <w:trPr>
          <w:trHeight w:val="142"/>
          <w:tblHeader/>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E46AB"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Pasākums</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9D886"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474AE"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D158C"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629E9BFC" w14:textId="77777777" w:rsidTr="005D6F04">
        <w:trPr>
          <w:trHeight w:val="142"/>
          <w:tblHeader/>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15A85" w14:textId="77777777" w:rsidR="009B6D90" w:rsidRPr="00133006" w:rsidRDefault="009B6D90" w:rsidP="005D6F04">
            <w:pPr>
              <w:pStyle w:val="tabteksts"/>
              <w:jc w:val="both"/>
              <w:rPr>
                <w:b/>
                <w:bCs/>
                <w:color w:val="000000" w:themeColor="text1"/>
                <w:szCs w:val="18"/>
                <w:lang w:eastAsia="lv-LV"/>
              </w:rPr>
            </w:pPr>
            <w:r w:rsidRPr="00133006">
              <w:rPr>
                <w:b/>
                <w:bCs/>
                <w:color w:val="000000" w:themeColor="text1"/>
                <w:szCs w:val="18"/>
                <w:lang w:eastAsia="lv-LV"/>
              </w:rPr>
              <w:t>Izdevumi - kopā</w:t>
            </w:r>
          </w:p>
        </w:tc>
        <w:tc>
          <w:tcPr>
            <w:tcW w:w="7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A8517" w14:textId="77777777" w:rsidR="009B6D90" w:rsidRPr="00133006" w:rsidRDefault="009B6D90" w:rsidP="00A64FF5">
            <w:pPr>
              <w:pStyle w:val="tabteksts"/>
              <w:jc w:val="right"/>
              <w:rPr>
                <w:b/>
                <w:bCs/>
                <w:color w:val="000000" w:themeColor="text1"/>
                <w:szCs w:val="18"/>
                <w:lang w:eastAsia="lv-LV"/>
              </w:rPr>
            </w:pPr>
            <w:r>
              <w:rPr>
                <w:b/>
                <w:bCs/>
                <w:color w:val="000000" w:themeColor="text1"/>
                <w:szCs w:val="18"/>
                <w:lang w:eastAsia="lv-LV"/>
              </w:rPr>
              <w:t>1750</w:t>
            </w:r>
          </w:p>
        </w:tc>
        <w:tc>
          <w:tcPr>
            <w:tcW w:w="7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70CF53" w14:textId="77777777" w:rsidR="009B6D90" w:rsidRPr="00133006" w:rsidRDefault="009B6D90" w:rsidP="00A64FF5">
            <w:pPr>
              <w:pStyle w:val="tabteksts"/>
              <w:jc w:val="center"/>
              <w:rPr>
                <w:b/>
                <w:bCs/>
                <w:color w:val="000000" w:themeColor="text1"/>
                <w:szCs w:val="18"/>
                <w:lang w:eastAsia="lv-LV"/>
              </w:rPr>
            </w:pPr>
            <w:r>
              <w:rPr>
                <w:b/>
                <w:bCs/>
                <w:color w:val="000000" w:themeColor="text1"/>
                <w:szCs w:val="18"/>
                <w:lang w:eastAsia="lv-LV"/>
              </w:rPr>
              <w:t>-</w:t>
            </w:r>
          </w:p>
        </w:tc>
        <w:tc>
          <w:tcPr>
            <w:tcW w:w="7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CE6252" w14:textId="77777777" w:rsidR="009B6D90" w:rsidRPr="00133006" w:rsidRDefault="009B6D90" w:rsidP="00A64FF5">
            <w:pPr>
              <w:pStyle w:val="tabteksts"/>
              <w:jc w:val="right"/>
              <w:rPr>
                <w:b/>
                <w:bCs/>
                <w:color w:val="000000" w:themeColor="text1"/>
                <w:szCs w:val="18"/>
                <w:lang w:eastAsia="lv-LV"/>
              </w:rPr>
            </w:pPr>
            <w:r>
              <w:rPr>
                <w:b/>
                <w:bCs/>
                <w:color w:val="000000" w:themeColor="text1"/>
                <w:szCs w:val="18"/>
                <w:lang w:eastAsia="lv-LV"/>
              </w:rPr>
              <w:t>-1750</w:t>
            </w:r>
          </w:p>
        </w:tc>
      </w:tr>
      <w:tr w:rsidR="009B6D90" w:rsidRPr="00133006" w14:paraId="2D169461" w14:textId="77777777" w:rsidTr="005D6F04">
        <w:trPr>
          <w:jc w:val="center"/>
        </w:trPr>
        <w:tc>
          <w:tcPr>
            <w:tcW w:w="5000" w:type="pct"/>
            <w:gridSpan w:val="4"/>
            <w:shd w:val="clear" w:color="auto" w:fill="auto"/>
          </w:tcPr>
          <w:p w14:paraId="79D2F539"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607F0002" w14:textId="77777777" w:rsidTr="005D6F04">
        <w:trPr>
          <w:trHeight w:val="142"/>
          <w:jc w:val="center"/>
        </w:trPr>
        <w:tc>
          <w:tcPr>
            <w:tcW w:w="2889" w:type="pct"/>
            <w:shd w:val="clear" w:color="auto" w:fill="F2F2F2" w:themeFill="background1" w:themeFillShade="F2"/>
            <w:vAlign w:val="center"/>
          </w:tcPr>
          <w:p w14:paraId="56470CB4" w14:textId="77777777" w:rsidR="009B6D90" w:rsidRPr="00133006" w:rsidRDefault="009B6D90" w:rsidP="005D6F04">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7EBF2975" w14:textId="77777777" w:rsidR="009B6D90" w:rsidRPr="00133006" w:rsidRDefault="009B6D90" w:rsidP="00A64FF5">
            <w:pPr>
              <w:pStyle w:val="tabteksts"/>
              <w:jc w:val="right"/>
              <w:rPr>
                <w:color w:val="000000" w:themeColor="text1"/>
                <w:szCs w:val="18"/>
              </w:rPr>
            </w:pPr>
            <w:r>
              <w:rPr>
                <w:color w:val="000000" w:themeColor="text1"/>
                <w:szCs w:val="18"/>
              </w:rPr>
              <w:t>1 750</w:t>
            </w:r>
          </w:p>
        </w:tc>
        <w:tc>
          <w:tcPr>
            <w:tcW w:w="704" w:type="pct"/>
            <w:shd w:val="clear" w:color="auto" w:fill="F2F2F2" w:themeFill="background1" w:themeFillShade="F2"/>
          </w:tcPr>
          <w:p w14:paraId="06A66611"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4" w:type="pct"/>
            <w:shd w:val="clear" w:color="auto" w:fill="F2F2F2" w:themeFill="background1" w:themeFillShade="F2"/>
          </w:tcPr>
          <w:p w14:paraId="38A657B1" w14:textId="77777777" w:rsidR="009B6D90" w:rsidRPr="00133006" w:rsidRDefault="009B6D90" w:rsidP="00A64FF5">
            <w:pPr>
              <w:pStyle w:val="tabteksts"/>
              <w:jc w:val="right"/>
              <w:rPr>
                <w:color w:val="000000" w:themeColor="text1"/>
                <w:szCs w:val="18"/>
              </w:rPr>
            </w:pPr>
            <w:r>
              <w:rPr>
                <w:color w:val="000000" w:themeColor="text1"/>
                <w:szCs w:val="18"/>
              </w:rPr>
              <w:t>-1 750</w:t>
            </w:r>
          </w:p>
        </w:tc>
      </w:tr>
      <w:tr w:rsidR="009B6D90" w:rsidRPr="00133006" w14:paraId="2F3A5AA0" w14:textId="77777777" w:rsidTr="005D6F04">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03303D59" w14:textId="77777777" w:rsidR="009B6D90" w:rsidRPr="00A87BFD" w:rsidRDefault="009B6D90" w:rsidP="005D6F04">
            <w:pPr>
              <w:pStyle w:val="tabteksts"/>
              <w:tabs>
                <w:tab w:val="left" w:pos="1377"/>
              </w:tabs>
              <w:jc w:val="both"/>
              <w:rPr>
                <w:i/>
                <w:color w:val="000000" w:themeColor="text1"/>
                <w:szCs w:val="18"/>
              </w:rPr>
            </w:pPr>
            <w:r w:rsidRPr="0064052A">
              <w:rPr>
                <w:i/>
                <w:color w:val="000000" w:themeColor="text1"/>
                <w:szCs w:val="18"/>
              </w:rPr>
              <w:lastRenderedPageBreak/>
              <w:t>Samazināt</w:t>
            </w:r>
            <w:r>
              <w:rPr>
                <w:i/>
                <w:color w:val="000000" w:themeColor="text1"/>
                <w:szCs w:val="18"/>
              </w:rPr>
              <w:t>i</w:t>
            </w:r>
            <w:r w:rsidRPr="0064052A">
              <w:rPr>
                <w:i/>
                <w:color w:val="000000" w:themeColor="text1"/>
                <w:szCs w:val="18"/>
              </w:rPr>
              <w:t xml:space="preserve"> </w:t>
            </w:r>
            <w:r>
              <w:rPr>
                <w:i/>
                <w:color w:val="000000" w:themeColor="text1"/>
                <w:szCs w:val="18"/>
              </w:rPr>
              <w:t>izdevumi</w:t>
            </w:r>
            <w:r w:rsidRPr="0064052A">
              <w:rPr>
                <w:i/>
                <w:color w:val="000000" w:themeColor="text1"/>
                <w:szCs w:val="18"/>
              </w:rPr>
              <w:t>, lai nodrošinātu Valsts un pašvaldību iestāžu tīmekļvietņu vienotās platformas izmaksu segšanu (MK 20.08.2024</w:t>
            </w:r>
            <w:r>
              <w:rPr>
                <w:i/>
                <w:color w:val="000000" w:themeColor="text1"/>
                <w:szCs w:val="18"/>
              </w:rPr>
              <w:t xml:space="preserve"> sēdes</w:t>
            </w:r>
            <w:r w:rsidRPr="0064052A">
              <w:rPr>
                <w:i/>
                <w:color w:val="000000" w:themeColor="text1"/>
                <w:szCs w:val="18"/>
              </w:rPr>
              <w:t xml:space="preserve"> prot. Nr.32 61.§ 12.2.p.)</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CAE3308" w14:textId="77777777" w:rsidR="009B6D90" w:rsidRPr="00133006" w:rsidRDefault="009B6D90" w:rsidP="00A64FF5">
            <w:pPr>
              <w:pStyle w:val="tabteksts"/>
              <w:tabs>
                <w:tab w:val="left" w:pos="480"/>
                <w:tab w:val="center" w:pos="530"/>
              </w:tabs>
              <w:jc w:val="right"/>
              <w:rPr>
                <w:color w:val="000000" w:themeColor="text1"/>
                <w:szCs w:val="18"/>
              </w:rPr>
            </w:pPr>
            <w:r>
              <w:rPr>
                <w:color w:val="000000" w:themeColor="text1"/>
                <w:szCs w:val="18"/>
              </w:rPr>
              <w:tab/>
              <w:t>1 750</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1E8A07C"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4619915" w14:textId="77777777" w:rsidR="009B6D90" w:rsidRPr="00133006" w:rsidRDefault="009B6D90" w:rsidP="00A64FF5">
            <w:pPr>
              <w:pStyle w:val="tabteksts"/>
              <w:jc w:val="right"/>
              <w:rPr>
                <w:color w:val="000000" w:themeColor="text1"/>
                <w:szCs w:val="18"/>
              </w:rPr>
            </w:pPr>
            <w:r>
              <w:rPr>
                <w:color w:val="000000" w:themeColor="text1"/>
                <w:szCs w:val="18"/>
              </w:rPr>
              <w:t>-1 750</w:t>
            </w:r>
          </w:p>
        </w:tc>
      </w:tr>
    </w:tbl>
    <w:p w14:paraId="6CB3751A" w14:textId="77777777" w:rsidR="009B6D90" w:rsidRPr="008A4CD0" w:rsidRDefault="009B6D90" w:rsidP="009B6D90">
      <w:pPr>
        <w:spacing w:before="240" w:after="240"/>
        <w:jc w:val="center"/>
        <w:rPr>
          <w:b/>
        </w:rPr>
      </w:pPr>
      <w:r w:rsidRPr="008A4CD0">
        <w:rPr>
          <w:b/>
        </w:rPr>
        <w:t>27.00.00 Valsts atbalsta politikas ieviešana</w:t>
      </w:r>
    </w:p>
    <w:p w14:paraId="3BA06380" w14:textId="77777777" w:rsidR="009B6D90" w:rsidRPr="002F5DA9" w:rsidRDefault="009B6D90" w:rsidP="009B6D90">
      <w:pPr>
        <w:spacing w:before="120"/>
        <w:jc w:val="left"/>
      </w:pPr>
      <w:r w:rsidRPr="002F5DA9">
        <w:t xml:space="preserve">Budžeta programmai ir viena apakšprogramma. </w:t>
      </w:r>
    </w:p>
    <w:p w14:paraId="1316057C" w14:textId="336821FC" w:rsidR="009B6D90" w:rsidRPr="002F5DA9" w:rsidRDefault="009B6D90" w:rsidP="009B6D90">
      <w:pPr>
        <w:spacing w:before="240" w:after="240"/>
        <w:jc w:val="center"/>
        <w:rPr>
          <w:b/>
        </w:rPr>
      </w:pPr>
      <w:r w:rsidRPr="002F5DA9">
        <w:rPr>
          <w:b/>
        </w:rPr>
        <w:t>27.12.00. LIAA darbības nodrošināšana</w:t>
      </w:r>
    </w:p>
    <w:p w14:paraId="4EDD33AC" w14:textId="77777777" w:rsidR="009B6D90" w:rsidRPr="002730FB" w:rsidRDefault="009B6D90" w:rsidP="005D6F04">
      <w:pPr>
        <w:pStyle w:val="ListParagraph"/>
        <w:spacing w:after="120"/>
        <w:ind w:left="0"/>
        <w:contextualSpacing w:val="0"/>
        <w:jc w:val="both"/>
        <w:rPr>
          <w:u w:val="single"/>
        </w:rPr>
      </w:pPr>
      <w:r w:rsidRPr="002730FB">
        <w:rPr>
          <w:u w:val="single"/>
        </w:rPr>
        <w:t>Apakšprogrammas mērķis:</w:t>
      </w:r>
    </w:p>
    <w:p w14:paraId="17142E38" w14:textId="77777777" w:rsidR="009B6D90" w:rsidRPr="002730FB" w:rsidRDefault="009B6D90" w:rsidP="009B6D90">
      <w:pPr>
        <w:ind w:firstLine="720"/>
        <w:rPr>
          <w:u w:val="single"/>
        </w:rPr>
      </w:pPr>
      <w:r w:rsidRPr="002730FB">
        <w:rPr>
          <w:rFonts w:eastAsia="Calibri"/>
          <w:szCs w:val="24"/>
        </w:rPr>
        <w:t>nodrošināt ES fondu un pārējās ārvalstu finanšu palīdzības projektu uzraudzību, ieviešanas vadības un kontroles sistēmas uzturēšanu un pilnveidošanu, iestādes funkciju un uzdevumu izpildi atbilstoši nolikumam</w:t>
      </w:r>
      <w:r w:rsidRPr="002730FB">
        <w:t>.</w:t>
      </w:r>
    </w:p>
    <w:p w14:paraId="7C3DE0EC" w14:textId="77777777" w:rsidR="009B6D90" w:rsidRPr="002730FB" w:rsidRDefault="009B6D90" w:rsidP="009B6D90">
      <w:pPr>
        <w:spacing w:before="120"/>
        <w:rPr>
          <w:u w:val="single"/>
        </w:rPr>
      </w:pPr>
      <w:r w:rsidRPr="002730FB">
        <w:rPr>
          <w:u w:val="single"/>
        </w:rPr>
        <w:t>Galvenās aktivitātes:</w:t>
      </w:r>
    </w:p>
    <w:p w14:paraId="6CEAC1FB" w14:textId="6B1EDBD7" w:rsidR="009B6D90" w:rsidRPr="00427A98" w:rsidRDefault="009B6D90" w:rsidP="00B564C4">
      <w:pPr>
        <w:pStyle w:val="ListParagraph"/>
        <w:numPr>
          <w:ilvl w:val="0"/>
          <w:numId w:val="10"/>
        </w:numPr>
        <w:spacing w:before="120" w:after="120"/>
        <w:ind w:left="1077" w:hanging="357"/>
        <w:contextualSpacing w:val="0"/>
        <w:jc w:val="both"/>
      </w:pPr>
      <w:r w:rsidRPr="00427A98">
        <w:t xml:space="preserve">nodrošināt </w:t>
      </w:r>
      <w:r w:rsidR="007A5EFB">
        <w:t>ES</w:t>
      </w:r>
      <w:r w:rsidRPr="00427A98">
        <w:t xml:space="preserve"> struktūrfondu projektu neatbilstību uzraudzību, </w:t>
      </w:r>
      <w:r w:rsidR="007A5EFB">
        <w:t>ES</w:t>
      </w:r>
      <w:r w:rsidRPr="00427A98">
        <w:t xml:space="preserve"> un valsts budžeta finansējuma atgūšanu, dalību maksātnespēju un tiesvedību procesos; </w:t>
      </w:r>
    </w:p>
    <w:p w14:paraId="0520AAF4" w14:textId="591FD9D6" w:rsidR="009B6D90" w:rsidRPr="00427A98" w:rsidRDefault="009B6D90" w:rsidP="00B564C4">
      <w:pPr>
        <w:pStyle w:val="ListParagraph"/>
        <w:numPr>
          <w:ilvl w:val="0"/>
          <w:numId w:val="10"/>
        </w:numPr>
        <w:spacing w:before="120" w:after="120"/>
        <w:ind w:left="1077" w:hanging="357"/>
        <w:contextualSpacing w:val="0"/>
        <w:jc w:val="both"/>
      </w:pPr>
      <w:r w:rsidRPr="00427A98">
        <w:t>nodrošināt 2021.</w:t>
      </w:r>
      <w:r w:rsidR="00592AFB">
        <w:t xml:space="preserve"> </w:t>
      </w:r>
      <w:r w:rsidRPr="00427A98">
        <w:t>– 2027. gada plānošanas ES fondu projektu īstenošanas atbalsta funkcijas;</w:t>
      </w:r>
    </w:p>
    <w:p w14:paraId="514B145A" w14:textId="77777777" w:rsidR="009B6D90" w:rsidRPr="00427A98" w:rsidRDefault="009B6D90" w:rsidP="00B564C4">
      <w:pPr>
        <w:pStyle w:val="ListParagraph"/>
        <w:numPr>
          <w:ilvl w:val="0"/>
          <w:numId w:val="10"/>
        </w:numPr>
        <w:spacing w:before="120" w:after="120"/>
        <w:ind w:left="1077" w:hanging="357"/>
        <w:contextualSpacing w:val="0"/>
        <w:jc w:val="both"/>
      </w:pPr>
      <w:r w:rsidRPr="00427A98">
        <w:t>nodrošināt Atveseļošanas un noturības mehānisma plāna pasākumu īstenošanas atbalsta funkcijas;</w:t>
      </w:r>
    </w:p>
    <w:p w14:paraId="4858A600" w14:textId="77777777" w:rsidR="009B6D90" w:rsidRPr="00427A98" w:rsidRDefault="009B6D90" w:rsidP="00B564C4">
      <w:pPr>
        <w:pStyle w:val="ListParagraph"/>
        <w:numPr>
          <w:ilvl w:val="0"/>
          <w:numId w:val="10"/>
        </w:numPr>
        <w:spacing w:before="120" w:after="120"/>
        <w:ind w:left="1077" w:hanging="357"/>
        <w:contextualSpacing w:val="0"/>
        <w:jc w:val="both"/>
      </w:pPr>
      <w:r w:rsidRPr="00427A98">
        <w:t xml:space="preserve">nodrošināt </w:t>
      </w:r>
      <w:proofErr w:type="spellStart"/>
      <w:r w:rsidRPr="00427A98">
        <w:t>Jaunuzņēmumu</w:t>
      </w:r>
      <w:proofErr w:type="spellEnd"/>
      <w:r w:rsidRPr="00427A98">
        <w:t xml:space="preserve"> darbības atbalsta likumā noteikto atbalsta programmu administrēšanu.</w:t>
      </w:r>
    </w:p>
    <w:p w14:paraId="0BE517A8" w14:textId="77777777" w:rsidR="009B6D90" w:rsidRPr="002F5DA9" w:rsidRDefault="009B6D90" w:rsidP="009B6D90">
      <w:r w:rsidRPr="002F5DA9">
        <w:rPr>
          <w:u w:val="single"/>
        </w:rPr>
        <w:t>Programmas izpildītājs:</w:t>
      </w:r>
      <w:r w:rsidRPr="002F5DA9">
        <w:t xml:space="preserve"> Latvijas Investīciju un attīstības aģentūra</w:t>
      </w:r>
      <w:r w:rsidRPr="002F5DA9">
        <w:rPr>
          <w:szCs w:val="24"/>
          <w:lang w:eastAsia="lv-LV"/>
        </w:rPr>
        <w:t>.</w:t>
      </w:r>
    </w:p>
    <w:p w14:paraId="6EC950B6" w14:textId="77777777" w:rsidR="009B6D90" w:rsidRPr="002F5DA9" w:rsidRDefault="009B6D90" w:rsidP="009B6D90">
      <w:pPr>
        <w:pStyle w:val="Tabuluvirsraksti"/>
        <w:spacing w:before="240" w:after="240"/>
        <w:rPr>
          <w:b/>
          <w:lang w:eastAsia="lv-LV"/>
        </w:rPr>
      </w:pPr>
      <w:r w:rsidRPr="002F5DA9">
        <w:rPr>
          <w:b/>
          <w:lang w:eastAsia="lv-LV"/>
        </w:rPr>
        <w:t>Darbības rezultāti un to rezultatīvie rādītāji no 202</w:t>
      </w:r>
      <w:r>
        <w:rPr>
          <w:b/>
          <w:lang w:eastAsia="lv-LV"/>
        </w:rPr>
        <w:t>3</w:t>
      </w:r>
      <w:r w:rsidRPr="002F5DA9">
        <w:rPr>
          <w:b/>
          <w:lang w:eastAsia="lv-LV"/>
        </w:rPr>
        <w:t>. līdz 202</w:t>
      </w:r>
      <w:r>
        <w:rPr>
          <w:b/>
          <w:lang w:eastAsia="lv-LV"/>
        </w:rPr>
        <w:t>7</w:t>
      </w:r>
      <w:r w:rsidRPr="002F5DA9">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CF69B8" w14:paraId="61B18062" w14:textId="77777777" w:rsidTr="005D6F04">
        <w:trPr>
          <w:tblHeader/>
          <w:jc w:val="center"/>
        </w:trPr>
        <w:tc>
          <w:tcPr>
            <w:tcW w:w="1872" w:type="pct"/>
          </w:tcPr>
          <w:p w14:paraId="3C2A374D" w14:textId="77777777" w:rsidR="009B6D90" w:rsidRPr="007A3295" w:rsidRDefault="009B6D90" w:rsidP="00A64FF5">
            <w:pPr>
              <w:pStyle w:val="tabteksts"/>
              <w:jc w:val="center"/>
              <w:rPr>
                <w:szCs w:val="18"/>
              </w:rPr>
            </w:pPr>
          </w:p>
        </w:tc>
        <w:tc>
          <w:tcPr>
            <w:tcW w:w="625" w:type="pct"/>
          </w:tcPr>
          <w:p w14:paraId="3A984F14" w14:textId="77777777" w:rsidR="009B6D90" w:rsidRPr="007A3295"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001E7E66" w14:textId="77777777" w:rsidR="009B6D90" w:rsidRPr="007A3295"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2CE3B126" w14:textId="77777777" w:rsidR="009B6D90" w:rsidRPr="002F5DA9"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360FCB16" w14:textId="77777777" w:rsidR="009B6D90" w:rsidRPr="002F5DA9"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16EEC969" w14:textId="77777777" w:rsidR="009B6D90" w:rsidRPr="002F5DA9"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3C1DF7" w14:paraId="4C12718C" w14:textId="77777777" w:rsidTr="005D6F04">
        <w:trPr>
          <w:jc w:val="center"/>
        </w:trPr>
        <w:tc>
          <w:tcPr>
            <w:tcW w:w="5000" w:type="pct"/>
            <w:gridSpan w:val="6"/>
            <w:shd w:val="clear" w:color="auto" w:fill="D9D9D9" w:themeFill="background1" w:themeFillShade="D9"/>
          </w:tcPr>
          <w:p w14:paraId="71971520" w14:textId="77777777" w:rsidR="009B6D90" w:rsidRPr="003C1DF7" w:rsidRDefault="009B6D90" w:rsidP="00A64FF5">
            <w:pPr>
              <w:pStyle w:val="tabteksts"/>
              <w:jc w:val="center"/>
            </w:pPr>
            <w:r w:rsidRPr="003C1DF7">
              <w:rPr>
                <w:szCs w:val="18"/>
                <w:lang w:eastAsia="lv-LV"/>
              </w:rPr>
              <w:t>Atbilstoši normatīvajiem aktiem īstenoti ES fondu projekti (2021-2027)</w:t>
            </w:r>
          </w:p>
        </w:tc>
      </w:tr>
      <w:tr w:rsidR="009B6D90" w:rsidRPr="003C1DF7" w14:paraId="214F4400" w14:textId="77777777" w:rsidTr="005D6F04">
        <w:trPr>
          <w:jc w:val="center"/>
        </w:trPr>
        <w:tc>
          <w:tcPr>
            <w:tcW w:w="1872" w:type="pct"/>
            <w:vAlign w:val="center"/>
          </w:tcPr>
          <w:p w14:paraId="7A9AEAB0" w14:textId="77777777" w:rsidR="009B6D90" w:rsidRPr="003C1DF7" w:rsidRDefault="009B6D90" w:rsidP="00E042D0">
            <w:pPr>
              <w:pStyle w:val="tabteksts"/>
              <w:jc w:val="both"/>
            </w:pPr>
            <w:r w:rsidRPr="003C1DF7">
              <w:t>Iesniegti un īstenoti projekti DP (skaits)</w:t>
            </w:r>
          </w:p>
        </w:tc>
        <w:tc>
          <w:tcPr>
            <w:tcW w:w="625" w:type="pct"/>
          </w:tcPr>
          <w:p w14:paraId="242A522F" w14:textId="77777777" w:rsidR="009B6D90" w:rsidRPr="003C1DF7" w:rsidRDefault="009B6D90" w:rsidP="00A64FF5">
            <w:pPr>
              <w:pStyle w:val="tabteksts"/>
              <w:jc w:val="center"/>
            </w:pPr>
            <w:r>
              <w:t>2</w:t>
            </w:r>
          </w:p>
        </w:tc>
        <w:tc>
          <w:tcPr>
            <w:tcW w:w="625" w:type="pct"/>
          </w:tcPr>
          <w:p w14:paraId="069F8C73" w14:textId="77777777" w:rsidR="009B6D90" w:rsidRPr="003C1DF7" w:rsidRDefault="009B6D90" w:rsidP="00A64FF5">
            <w:pPr>
              <w:pStyle w:val="tabteksts"/>
              <w:jc w:val="center"/>
              <w:rPr>
                <w:vertAlign w:val="superscript"/>
              </w:rPr>
            </w:pPr>
            <w:r w:rsidRPr="003C1DF7">
              <w:t>3</w:t>
            </w:r>
          </w:p>
        </w:tc>
        <w:tc>
          <w:tcPr>
            <w:tcW w:w="625" w:type="pct"/>
          </w:tcPr>
          <w:p w14:paraId="31DBD42C" w14:textId="77777777" w:rsidR="009B6D90" w:rsidRPr="003C1DF7" w:rsidRDefault="009B6D90" w:rsidP="00A64FF5">
            <w:pPr>
              <w:pStyle w:val="tabteksts"/>
              <w:jc w:val="center"/>
            </w:pPr>
            <w:r w:rsidRPr="003C1DF7">
              <w:t>3</w:t>
            </w:r>
          </w:p>
        </w:tc>
        <w:tc>
          <w:tcPr>
            <w:tcW w:w="625" w:type="pct"/>
          </w:tcPr>
          <w:p w14:paraId="59675EE5" w14:textId="77777777" w:rsidR="009B6D90" w:rsidRPr="003C1DF7" w:rsidRDefault="009B6D90" w:rsidP="00A64FF5">
            <w:pPr>
              <w:pStyle w:val="tabteksts"/>
              <w:jc w:val="center"/>
            </w:pPr>
            <w:r w:rsidRPr="003C1DF7">
              <w:t>3</w:t>
            </w:r>
          </w:p>
        </w:tc>
        <w:tc>
          <w:tcPr>
            <w:tcW w:w="628" w:type="pct"/>
          </w:tcPr>
          <w:p w14:paraId="6DB058E5" w14:textId="77777777" w:rsidR="009B6D90" w:rsidRPr="00427A98" w:rsidRDefault="009B6D90" w:rsidP="00A64FF5">
            <w:pPr>
              <w:pStyle w:val="tabteksts"/>
              <w:jc w:val="center"/>
            </w:pPr>
            <w:r w:rsidRPr="00427A98">
              <w:t>3</w:t>
            </w:r>
          </w:p>
        </w:tc>
      </w:tr>
      <w:tr w:rsidR="009B6D90" w:rsidRPr="00CF69B8" w14:paraId="3DD4D5EB" w14:textId="77777777" w:rsidTr="005D6F04">
        <w:trPr>
          <w:jc w:val="center"/>
        </w:trPr>
        <w:tc>
          <w:tcPr>
            <w:tcW w:w="5000" w:type="pct"/>
            <w:gridSpan w:val="6"/>
            <w:shd w:val="clear" w:color="auto" w:fill="D9D9D9" w:themeFill="background1" w:themeFillShade="D9"/>
          </w:tcPr>
          <w:p w14:paraId="78F082BF" w14:textId="77777777" w:rsidR="009B6D90" w:rsidRPr="00427A98" w:rsidRDefault="009B6D90" w:rsidP="00A64FF5">
            <w:pPr>
              <w:pStyle w:val="tabteksts"/>
              <w:jc w:val="center"/>
            </w:pPr>
            <w:r w:rsidRPr="00427A98">
              <w:rPr>
                <w:szCs w:val="18"/>
                <w:lang w:eastAsia="lv-LV"/>
              </w:rPr>
              <w:t>Atbilstoši normatīvajiem aktiem īstenoti ANM projekti (2022-2026)</w:t>
            </w:r>
          </w:p>
        </w:tc>
      </w:tr>
      <w:tr w:rsidR="009B6D90" w:rsidRPr="00CF69B8" w14:paraId="2E3506DF" w14:textId="77777777" w:rsidTr="005D6F04">
        <w:trPr>
          <w:trHeight w:val="117"/>
          <w:jc w:val="center"/>
        </w:trPr>
        <w:tc>
          <w:tcPr>
            <w:tcW w:w="1872" w:type="pct"/>
            <w:vAlign w:val="center"/>
          </w:tcPr>
          <w:p w14:paraId="291F6E04" w14:textId="77777777" w:rsidR="009B6D90" w:rsidRPr="00507599" w:rsidRDefault="009B6D90" w:rsidP="00E042D0">
            <w:pPr>
              <w:pStyle w:val="tabteksts"/>
              <w:jc w:val="both"/>
            </w:pPr>
            <w:r w:rsidRPr="00507599">
              <w:t>Iesniegti un īstenoti projekti (skaits)</w:t>
            </w:r>
          </w:p>
        </w:tc>
        <w:tc>
          <w:tcPr>
            <w:tcW w:w="625" w:type="pct"/>
          </w:tcPr>
          <w:p w14:paraId="35CC5A88" w14:textId="77777777" w:rsidR="009B6D90" w:rsidRPr="00507599" w:rsidRDefault="009B6D90" w:rsidP="00A64FF5">
            <w:pPr>
              <w:pStyle w:val="tabteksts"/>
              <w:jc w:val="center"/>
            </w:pPr>
            <w:r>
              <w:t>3</w:t>
            </w:r>
          </w:p>
        </w:tc>
        <w:tc>
          <w:tcPr>
            <w:tcW w:w="625" w:type="pct"/>
          </w:tcPr>
          <w:p w14:paraId="7BB9ED64" w14:textId="77777777" w:rsidR="009B6D90" w:rsidRPr="008D018E" w:rsidRDefault="009B6D90" w:rsidP="00A64FF5">
            <w:pPr>
              <w:pStyle w:val="tabteksts"/>
              <w:jc w:val="center"/>
              <w:rPr>
                <w:vertAlign w:val="superscript"/>
              </w:rPr>
            </w:pPr>
            <w:r w:rsidRPr="008D018E">
              <w:t>3</w:t>
            </w:r>
          </w:p>
        </w:tc>
        <w:tc>
          <w:tcPr>
            <w:tcW w:w="625" w:type="pct"/>
          </w:tcPr>
          <w:p w14:paraId="26D51B4D" w14:textId="77777777" w:rsidR="009B6D90" w:rsidRPr="008D018E" w:rsidRDefault="009B6D90" w:rsidP="00A64FF5">
            <w:pPr>
              <w:pStyle w:val="tabteksts"/>
              <w:jc w:val="center"/>
            </w:pPr>
            <w:r w:rsidRPr="008D018E">
              <w:t>3</w:t>
            </w:r>
          </w:p>
        </w:tc>
        <w:tc>
          <w:tcPr>
            <w:tcW w:w="625" w:type="pct"/>
          </w:tcPr>
          <w:p w14:paraId="58852A1E" w14:textId="77777777" w:rsidR="009B6D90" w:rsidRPr="008D018E" w:rsidRDefault="009B6D90" w:rsidP="00A64FF5">
            <w:pPr>
              <w:pStyle w:val="tabteksts"/>
              <w:jc w:val="center"/>
            </w:pPr>
            <w:r w:rsidRPr="008D018E">
              <w:t>3</w:t>
            </w:r>
          </w:p>
        </w:tc>
        <w:tc>
          <w:tcPr>
            <w:tcW w:w="628" w:type="pct"/>
          </w:tcPr>
          <w:p w14:paraId="07ADB63D" w14:textId="77777777" w:rsidR="009B6D90" w:rsidRPr="00427A98" w:rsidRDefault="009B6D90" w:rsidP="00A64FF5">
            <w:pPr>
              <w:pStyle w:val="tabteksts"/>
              <w:jc w:val="center"/>
            </w:pPr>
            <w:r w:rsidRPr="00427A98">
              <w:t>-</w:t>
            </w:r>
          </w:p>
        </w:tc>
      </w:tr>
      <w:tr w:rsidR="009B6D90" w:rsidRPr="00CF69B8" w14:paraId="3DA2E3B5" w14:textId="77777777" w:rsidTr="005D6F04">
        <w:trPr>
          <w:trHeight w:val="117"/>
          <w:jc w:val="center"/>
        </w:trPr>
        <w:tc>
          <w:tcPr>
            <w:tcW w:w="5000" w:type="pct"/>
            <w:gridSpan w:val="6"/>
            <w:shd w:val="clear" w:color="auto" w:fill="D9D9D9" w:themeFill="background1" w:themeFillShade="D9"/>
            <w:vAlign w:val="center"/>
          </w:tcPr>
          <w:p w14:paraId="43556224" w14:textId="77777777" w:rsidR="009B6D90" w:rsidRPr="00427A98" w:rsidRDefault="009B6D90" w:rsidP="00A64FF5">
            <w:pPr>
              <w:pStyle w:val="tabteksts"/>
              <w:jc w:val="center"/>
            </w:pPr>
            <w:r>
              <w:t xml:space="preserve">Nodrošināts </w:t>
            </w:r>
            <w:proofErr w:type="spellStart"/>
            <w:r>
              <w:t>j</w:t>
            </w:r>
            <w:r w:rsidRPr="00427A98">
              <w:t>aunuzņēmumu</w:t>
            </w:r>
            <w:proofErr w:type="spellEnd"/>
            <w:r w:rsidRPr="00427A98">
              <w:t xml:space="preserve"> darbības atbalsts – nodokļu atvieglojumi</w:t>
            </w:r>
          </w:p>
        </w:tc>
      </w:tr>
      <w:tr w:rsidR="009B6D90" w:rsidRPr="00CF69B8" w14:paraId="68D42C80" w14:textId="77777777" w:rsidTr="005D6F04">
        <w:trPr>
          <w:trHeight w:val="117"/>
          <w:jc w:val="center"/>
        </w:trPr>
        <w:tc>
          <w:tcPr>
            <w:tcW w:w="1872" w:type="pct"/>
          </w:tcPr>
          <w:p w14:paraId="2D066E6C" w14:textId="77777777" w:rsidR="009B6D90" w:rsidRPr="008D018E" w:rsidRDefault="009B6D90" w:rsidP="00E042D0">
            <w:pPr>
              <w:pStyle w:val="tabteksts"/>
              <w:jc w:val="both"/>
            </w:pPr>
            <w:r w:rsidRPr="008D018E">
              <w:t>Apstiprināti pieteikumi fiksētam nodokļu maksājumam un iedzīvotāju ienākuma nodokļu atlaidei</w:t>
            </w:r>
            <w:r>
              <w:t xml:space="preserve"> </w:t>
            </w:r>
            <w:r w:rsidRPr="005E01EE">
              <w:t>(skaits)</w:t>
            </w:r>
          </w:p>
        </w:tc>
        <w:tc>
          <w:tcPr>
            <w:tcW w:w="625" w:type="pct"/>
          </w:tcPr>
          <w:p w14:paraId="6AC6ECA4" w14:textId="77777777" w:rsidR="009B6D90" w:rsidRPr="008D018E" w:rsidRDefault="009B6D90" w:rsidP="00A64FF5">
            <w:pPr>
              <w:pStyle w:val="tabteksts"/>
              <w:jc w:val="center"/>
            </w:pPr>
            <w:r w:rsidRPr="008D018E">
              <w:t>-</w:t>
            </w:r>
          </w:p>
        </w:tc>
        <w:tc>
          <w:tcPr>
            <w:tcW w:w="625" w:type="pct"/>
          </w:tcPr>
          <w:p w14:paraId="6C712D63" w14:textId="77777777" w:rsidR="009B6D90" w:rsidRPr="008D018E" w:rsidRDefault="009B6D90" w:rsidP="00A64FF5">
            <w:pPr>
              <w:pStyle w:val="tabteksts"/>
              <w:jc w:val="center"/>
            </w:pPr>
            <w:r w:rsidRPr="008D018E">
              <w:t>30</w:t>
            </w:r>
          </w:p>
        </w:tc>
        <w:tc>
          <w:tcPr>
            <w:tcW w:w="625" w:type="pct"/>
          </w:tcPr>
          <w:p w14:paraId="4CE718B0" w14:textId="77777777" w:rsidR="009B6D90" w:rsidRPr="008D018E" w:rsidRDefault="009B6D90" w:rsidP="00A64FF5">
            <w:pPr>
              <w:pStyle w:val="tabteksts"/>
              <w:jc w:val="center"/>
            </w:pPr>
            <w:r w:rsidRPr="008D018E">
              <w:t>30</w:t>
            </w:r>
          </w:p>
        </w:tc>
        <w:tc>
          <w:tcPr>
            <w:tcW w:w="625" w:type="pct"/>
          </w:tcPr>
          <w:p w14:paraId="58AAFD2A" w14:textId="77777777" w:rsidR="009B6D90" w:rsidRPr="008D018E" w:rsidRDefault="009B6D90" w:rsidP="00A64FF5">
            <w:pPr>
              <w:pStyle w:val="tabteksts"/>
              <w:jc w:val="center"/>
            </w:pPr>
            <w:r w:rsidRPr="008D018E">
              <w:t>30</w:t>
            </w:r>
          </w:p>
        </w:tc>
        <w:tc>
          <w:tcPr>
            <w:tcW w:w="628" w:type="pct"/>
          </w:tcPr>
          <w:p w14:paraId="32BF1D4F" w14:textId="77777777" w:rsidR="009B6D90" w:rsidRPr="00427A98" w:rsidRDefault="009B6D90" w:rsidP="00A64FF5">
            <w:pPr>
              <w:pStyle w:val="tabteksts"/>
              <w:jc w:val="center"/>
            </w:pPr>
            <w:r w:rsidRPr="00427A98">
              <w:t>30</w:t>
            </w:r>
          </w:p>
        </w:tc>
      </w:tr>
    </w:tbl>
    <w:p w14:paraId="2EBC0B4F" w14:textId="77777777" w:rsidR="009B6D90" w:rsidRDefault="009B6D90" w:rsidP="009B6D90">
      <w:pPr>
        <w:pStyle w:val="Tabuluvirsraksti"/>
        <w:spacing w:before="240" w:after="240"/>
        <w:rPr>
          <w:b/>
          <w:lang w:eastAsia="lv-LV"/>
        </w:rPr>
      </w:pPr>
      <w:r w:rsidRPr="00440ABA">
        <w:rPr>
          <w:b/>
          <w:lang w:eastAsia="lv-LV"/>
        </w:rPr>
        <w:t>Finansiālie rādītāji no 202</w:t>
      </w:r>
      <w:r>
        <w:rPr>
          <w:b/>
          <w:lang w:eastAsia="lv-LV"/>
        </w:rPr>
        <w:t>3</w:t>
      </w:r>
      <w:r w:rsidRPr="00440ABA">
        <w:rPr>
          <w:b/>
          <w:lang w:eastAsia="lv-LV"/>
        </w:rPr>
        <w:t>. līdz 202</w:t>
      </w:r>
      <w:r>
        <w:rPr>
          <w:b/>
          <w:lang w:eastAsia="lv-LV"/>
        </w:rPr>
        <w:t>7</w:t>
      </w:r>
      <w:r w:rsidRPr="00440AB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7DB3B5E8" w14:textId="77777777" w:rsidTr="00E042D0">
        <w:trPr>
          <w:trHeight w:val="283"/>
          <w:tblHeader/>
          <w:jc w:val="center"/>
        </w:trPr>
        <w:tc>
          <w:tcPr>
            <w:tcW w:w="1869" w:type="pct"/>
            <w:vAlign w:val="center"/>
          </w:tcPr>
          <w:p w14:paraId="7F0AA33F" w14:textId="77777777" w:rsidR="009B6D90" w:rsidRPr="00F000D7" w:rsidRDefault="009B6D90" w:rsidP="00A64FF5">
            <w:pPr>
              <w:pStyle w:val="tabteksts"/>
              <w:jc w:val="center"/>
              <w:rPr>
                <w:szCs w:val="24"/>
              </w:rPr>
            </w:pPr>
          </w:p>
        </w:tc>
        <w:tc>
          <w:tcPr>
            <w:tcW w:w="626" w:type="pct"/>
          </w:tcPr>
          <w:p w14:paraId="5625A803" w14:textId="77777777" w:rsidR="009B6D90" w:rsidRPr="00F000D7"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7DAB6C4E" w14:textId="77777777" w:rsidR="009B6D90" w:rsidRPr="00F000D7"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3466D7C9" w14:textId="77777777" w:rsidR="009B6D90" w:rsidRPr="00440ABA"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6870FFC7" w14:textId="77777777" w:rsidR="009B6D90" w:rsidRPr="00440ABA"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52115341" w14:textId="77777777" w:rsidR="009B6D90" w:rsidRPr="00440ABA"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0C66BF43" w14:textId="77777777" w:rsidTr="00E042D0">
        <w:trPr>
          <w:trHeight w:val="142"/>
          <w:jc w:val="center"/>
        </w:trPr>
        <w:tc>
          <w:tcPr>
            <w:tcW w:w="1869" w:type="pct"/>
            <w:shd w:val="clear" w:color="auto" w:fill="D9D9D9" w:themeFill="background1" w:themeFillShade="D9"/>
            <w:vAlign w:val="center"/>
          </w:tcPr>
          <w:p w14:paraId="7256888E" w14:textId="77777777" w:rsidR="009B6D90" w:rsidRPr="009369DE" w:rsidRDefault="009B6D90" w:rsidP="00E042D0">
            <w:pPr>
              <w:pStyle w:val="tabteksts"/>
              <w:jc w:val="both"/>
              <w:rPr>
                <w:lang w:eastAsia="lv-LV"/>
              </w:rPr>
            </w:pPr>
            <w:r w:rsidRPr="009369DE">
              <w:rPr>
                <w:lang w:eastAsia="lv-LV"/>
              </w:rPr>
              <w:t>Kopējie izdevumi,</w:t>
            </w:r>
            <w:r w:rsidRPr="009369DE">
              <w:t xml:space="preserve"> </w:t>
            </w:r>
            <w:proofErr w:type="spellStart"/>
            <w:r w:rsidRPr="009369DE">
              <w:rPr>
                <w:i/>
                <w:szCs w:val="18"/>
              </w:rPr>
              <w:t>euro</w:t>
            </w:r>
            <w:proofErr w:type="spellEnd"/>
          </w:p>
        </w:tc>
        <w:tc>
          <w:tcPr>
            <w:tcW w:w="626" w:type="pct"/>
            <w:shd w:val="clear" w:color="auto" w:fill="D9D9D9" w:themeFill="background1" w:themeFillShade="D9"/>
            <w:vAlign w:val="center"/>
          </w:tcPr>
          <w:p w14:paraId="7CC1926A" w14:textId="77777777" w:rsidR="009B6D90" w:rsidRPr="00B2567C" w:rsidRDefault="009B6D90" w:rsidP="00A64FF5">
            <w:pPr>
              <w:pStyle w:val="tabteksts"/>
              <w:jc w:val="right"/>
            </w:pPr>
            <w:r w:rsidRPr="00B2567C">
              <w:t>1 116 642</w:t>
            </w:r>
          </w:p>
        </w:tc>
        <w:tc>
          <w:tcPr>
            <w:tcW w:w="626" w:type="pct"/>
            <w:shd w:val="clear" w:color="auto" w:fill="D9D9D9" w:themeFill="background1" w:themeFillShade="D9"/>
            <w:vAlign w:val="center"/>
          </w:tcPr>
          <w:p w14:paraId="291ADCD4" w14:textId="77777777" w:rsidR="009B6D90" w:rsidRPr="00B2567C" w:rsidRDefault="009B6D90" w:rsidP="00A64FF5">
            <w:pPr>
              <w:pStyle w:val="tabteksts"/>
              <w:jc w:val="right"/>
            </w:pPr>
            <w:r w:rsidRPr="00B2567C">
              <w:t>1 221 225</w:t>
            </w:r>
          </w:p>
        </w:tc>
        <w:tc>
          <w:tcPr>
            <w:tcW w:w="626" w:type="pct"/>
            <w:shd w:val="clear" w:color="auto" w:fill="D9D9D9" w:themeFill="background1" w:themeFillShade="D9"/>
            <w:vAlign w:val="center"/>
          </w:tcPr>
          <w:p w14:paraId="06966F49" w14:textId="77777777" w:rsidR="009B6D90" w:rsidRPr="00B2567C" w:rsidRDefault="009B6D90" w:rsidP="00A64FF5">
            <w:pPr>
              <w:pStyle w:val="tabteksts"/>
              <w:jc w:val="right"/>
            </w:pPr>
            <w:r w:rsidRPr="00B2567C">
              <w:t>1 232 860</w:t>
            </w:r>
          </w:p>
        </w:tc>
        <w:tc>
          <w:tcPr>
            <w:tcW w:w="626" w:type="pct"/>
            <w:shd w:val="clear" w:color="auto" w:fill="D9D9D9" w:themeFill="background1" w:themeFillShade="D9"/>
            <w:vAlign w:val="center"/>
          </w:tcPr>
          <w:p w14:paraId="5437F4D2" w14:textId="77777777" w:rsidR="009B6D90" w:rsidRPr="00B2567C" w:rsidRDefault="009B6D90" w:rsidP="00A64FF5">
            <w:pPr>
              <w:pStyle w:val="tabteksts"/>
              <w:jc w:val="right"/>
            </w:pPr>
            <w:r w:rsidRPr="00B2567C">
              <w:t>1 340 251</w:t>
            </w:r>
          </w:p>
        </w:tc>
        <w:tc>
          <w:tcPr>
            <w:tcW w:w="626" w:type="pct"/>
            <w:shd w:val="clear" w:color="auto" w:fill="D9D9D9" w:themeFill="background1" w:themeFillShade="D9"/>
            <w:vAlign w:val="center"/>
          </w:tcPr>
          <w:p w14:paraId="01B80A10" w14:textId="77777777" w:rsidR="009B6D90" w:rsidRPr="00B2567C" w:rsidRDefault="009B6D90" w:rsidP="00A64FF5">
            <w:pPr>
              <w:pStyle w:val="tabteksts"/>
              <w:jc w:val="right"/>
            </w:pPr>
            <w:r w:rsidRPr="00B2567C">
              <w:t>1 340 251</w:t>
            </w:r>
          </w:p>
        </w:tc>
      </w:tr>
      <w:tr w:rsidR="009B6D90" w:rsidRPr="00CF69B8" w14:paraId="2281508E" w14:textId="77777777" w:rsidTr="00E042D0">
        <w:trPr>
          <w:trHeight w:val="283"/>
          <w:jc w:val="center"/>
        </w:trPr>
        <w:tc>
          <w:tcPr>
            <w:tcW w:w="1869" w:type="pct"/>
            <w:vAlign w:val="center"/>
          </w:tcPr>
          <w:p w14:paraId="5CC430B4" w14:textId="77777777" w:rsidR="009B6D90" w:rsidRPr="009369DE" w:rsidRDefault="009B6D90" w:rsidP="00E042D0">
            <w:pPr>
              <w:pStyle w:val="tabteksts"/>
              <w:jc w:val="both"/>
              <w:rPr>
                <w:szCs w:val="18"/>
                <w:lang w:eastAsia="lv-LV"/>
              </w:rPr>
            </w:pPr>
            <w:r w:rsidRPr="009369DE">
              <w:rPr>
                <w:szCs w:val="18"/>
                <w:lang w:eastAsia="lv-LV"/>
              </w:rPr>
              <w:t xml:space="preserve">Kopējo izdevumu izmaiņas, </w:t>
            </w:r>
            <w:proofErr w:type="spellStart"/>
            <w:r w:rsidRPr="009369DE">
              <w:rPr>
                <w:i/>
                <w:szCs w:val="18"/>
                <w:lang w:eastAsia="lv-LV"/>
              </w:rPr>
              <w:t>euro</w:t>
            </w:r>
            <w:proofErr w:type="spellEnd"/>
            <w:r w:rsidRPr="009369DE">
              <w:rPr>
                <w:szCs w:val="18"/>
                <w:lang w:eastAsia="lv-LV"/>
              </w:rPr>
              <w:t xml:space="preserve"> (+/–) pret iepriekšējo gadu</w:t>
            </w:r>
          </w:p>
        </w:tc>
        <w:tc>
          <w:tcPr>
            <w:tcW w:w="626" w:type="pct"/>
          </w:tcPr>
          <w:p w14:paraId="6D8D3F2C" w14:textId="77777777" w:rsidR="009B6D90" w:rsidRPr="002C7196" w:rsidRDefault="009B6D90" w:rsidP="00A64FF5">
            <w:pPr>
              <w:pStyle w:val="tabteksts"/>
              <w:jc w:val="center"/>
            </w:pPr>
            <w:r w:rsidRPr="002C7196">
              <w:rPr>
                <w:b/>
                <w:bCs/>
              </w:rPr>
              <w:t>×</w:t>
            </w:r>
          </w:p>
        </w:tc>
        <w:tc>
          <w:tcPr>
            <w:tcW w:w="626" w:type="pct"/>
          </w:tcPr>
          <w:p w14:paraId="5EBD6B13" w14:textId="77777777" w:rsidR="009B6D90" w:rsidRPr="002C7196" w:rsidRDefault="009B6D90" w:rsidP="00A64FF5">
            <w:pPr>
              <w:pStyle w:val="tabteksts"/>
              <w:jc w:val="right"/>
            </w:pPr>
            <w:r w:rsidRPr="002C7196">
              <w:t>104 583</w:t>
            </w:r>
          </w:p>
        </w:tc>
        <w:tc>
          <w:tcPr>
            <w:tcW w:w="626" w:type="pct"/>
          </w:tcPr>
          <w:p w14:paraId="23C1ADEB" w14:textId="77777777" w:rsidR="009B6D90" w:rsidRPr="002C7196" w:rsidRDefault="009B6D90" w:rsidP="00A64FF5">
            <w:pPr>
              <w:pStyle w:val="tabteksts"/>
              <w:jc w:val="right"/>
            </w:pPr>
            <w:r w:rsidRPr="002C7196">
              <w:t>11 635</w:t>
            </w:r>
          </w:p>
        </w:tc>
        <w:tc>
          <w:tcPr>
            <w:tcW w:w="626" w:type="pct"/>
          </w:tcPr>
          <w:p w14:paraId="5839C711" w14:textId="77777777" w:rsidR="009B6D90" w:rsidRPr="002C7196" w:rsidRDefault="009B6D90" w:rsidP="00A64FF5">
            <w:pPr>
              <w:pStyle w:val="tabteksts"/>
              <w:jc w:val="right"/>
            </w:pPr>
            <w:r w:rsidRPr="002C7196">
              <w:t>107 391</w:t>
            </w:r>
          </w:p>
        </w:tc>
        <w:tc>
          <w:tcPr>
            <w:tcW w:w="626" w:type="pct"/>
          </w:tcPr>
          <w:p w14:paraId="3B96C7F2" w14:textId="77777777" w:rsidR="009B6D90" w:rsidRPr="002C7196" w:rsidRDefault="009B6D90" w:rsidP="00A64FF5">
            <w:pPr>
              <w:pStyle w:val="tabteksts"/>
              <w:jc w:val="center"/>
            </w:pPr>
            <w:r w:rsidRPr="002C7196">
              <w:t>-</w:t>
            </w:r>
          </w:p>
        </w:tc>
      </w:tr>
      <w:tr w:rsidR="009B6D90" w:rsidRPr="00CF69B8" w14:paraId="329A2614" w14:textId="77777777" w:rsidTr="00E042D0">
        <w:trPr>
          <w:trHeight w:val="283"/>
          <w:jc w:val="center"/>
        </w:trPr>
        <w:tc>
          <w:tcPr>
            <w:tcW w:w="1869" w:type="pct"/>
            <w:vAlign w:val="center"/>
          </w:tcPr>
          <w:p w14:paraId="55FC0F8E" w14:textId="77777777" w:rsidR="009B6D90" w:rsidRPr="009369DE" w:rsidRDefault="009B6D90" w:rsidP="00E042D0">
            <w:pPr>
              <w:pStyle w:val="tabteksts"/>
              <w:jc w:val="both"/>
            </w:pPr>
            <w:r w:rsidRPr="009369DE">
              <w:rPr>
                <w:lang w:eastAsia="lv-LV"/>
              </w:rPr>
              <w:t>Kopējie izdevumi</w:t>
            </w:r>
            <w:r w:rsidRPr="009369DE">
              <w:t>, % (+/–) pret iepriekšējo gadu</w:t>
            </w:r>
          </w:p>
        </w:tc>
        <w:tc>
          <w:tcPr>
            <w:tcW w:w="626" w:type="pct"/>
          </w:tcPr>
          <w:p w14:paraId="41EDAEBA" w14:textId="77777777" w:rsidR="009B6D90" w:rsidRPr="002C7196" w:rsidRDefault="009B6D90" w:rsidP="00A64FF5">
            <w:pPr>
              <w:pStyle w:val="tabteksts"/>
              <w:jc w:val="center"/>
            </w:pPr>
            <w:r w:rsidRPr="002C7196">
              <w:rPr>
                <w:b/>
                <w:bCs/>
              </w:rPr>
              <w:t>×</w:t>
            </w:r>
          </w:p>
        </w:tc>
        <w:tc>
          <w:tcPr>
            <w:tcW w:w="626" w:type="pct"/>
          </w:tcPr>
          <w:p w14:paraId="5654DDE0" w14:textId="77777777" w:rsidR="009B6D90" w:rsidRPr="002C7196" w:rsidRDefault="009B6D90" w:rsidP="00A64FF5">
            <w:pPr>
              <w:pStyle w:val="tabteksts"/>
              <w:jc w:val="right"/>
            </w:pPr>
            <w:r w:rsidRPr="002C7196">
              <w:t>9,4</w:t>
            </w:r>
          </w:p>
        </w:tc>
        <w:tc>
          <w:tcPr>
            <w:tcW w:w="626" w:type="pct"/>
          </w:tcPr>
          <w:p w14:paraId="10D0BF15" w14:textId="77777777" w:rsidR="009B6D90" w:rsidRPr="002C7196" w:rsidRDefault="009B6D90" w:rsidP="00A64FF5">
            <w:pPr>
              <w:pStyle w:val="tabteksts"/>
              <w:jc w:val="right"/>
            </w:pPr>
            <w:r w:rsidRPr="002C7196">
              <w:t>1,0</w:t>
            </w:r>
          </w:p>
        </w:tc>
        <w:tc>
          <w:tcPr>
            <w:tcW w:w="626" w:type="pct"/>
          </w:tcPr>
          <w:p w14:paraId="333F40E7" w14:textId="77777777" w:rsidR="009B6D90" w:rsidRPr="002C7196" w:rsidRDefault="009B6D90" w:rsidP="00A64FF5">
            <w:pPr>
              <w:pStyle w:val="tabteksts"/>
              <w:jc w:val="right"/>
            </w:pPr>
            <w:r w:rsidRPr="002C7196">
              <w:t>8,7</w:t>
            </w:r>
          </w:p>
        </w:tc>
        <w:tc>
          <w:tcPr>
            <w:tcW w:w="626" w:type="pct"/>
          </w:tcPr>
          <w:p w14:paraId="1CA9A135" w14:textId="77777777" w:rsidR="009B6D90" w:rsidRPr="002C7196" w:rsidRDefault="009B6D90" w:rsidP="00A64FF5">
            <w:pPr>
              <w:pStyle w:val="tabteksts"/>
              <w:jc w:val="center"/>
            </w:pPr>
            <w:r w:rsidRPr="002C7196">
              <w:t>-</w:t>
            </w:r>
          </w:p>
        </w:tc>
      </w:tr>
      <w:tr w:rsidR="009B6D90" w:rsidRPr="00CF69B8" w14:paraId="630AD449" w14:textId="77777777" w:rsidTr="00E042D0">
        <w:trPr>
          <w:trHeight w:val="142"/>
          <w:jc w:val="center"/>
        </w:trPr>
        <w:tc>
          <w:tcPr>
            <w:tcW w:w="1869" w:type="pct"/>
          </w:tcPr>
          <w:p w14:paraId="5EB38D1A" w14:textId="77777777" w:rsidR="009B6D90" w:rsidRPr="009369DE" w:rsidRDefault="009B6D90" w:rsidP="00E042D0">
            <w:pPr>
              <w:pStyle w:val="tabteksts"/>
              <w:jc w:val="both"/>
              <w:rPr>
                <w:szCs w:val="18"/>
                <w:lang w:eastAsia="lv-LV"/>
              </w:rPr>
            </w:pPr>
            <w:r w:rsidRPr="009369DE">
              <w:rPr>
                <w:szCs w:val="18"/>
              </w:rPr>
              <w:t xml:space="preserve">Atlīdzība, </w:t>
            </w:r>
            <w:proofErr w:type="spellStart"/>
            <w:r w:rsidRPr="009369DE">
              <w:rPr>
                <w:i/>
                <w:szCs w:val="18"/>
              </w:rPr>
              <w:t>euro</w:t>
            </w:r>
            <w:proofErr w:type="spellEnd"/>
          </w:p>
        </w:tc>
        <w:tc>
          <w:tcPr>
            <w:tcW w:w="626" w:type="pct"/>
            <w:vAlign w:val="center"/>
          </w:tcPr>
          <w:p w14:paraId="2939155C" w14:textId="77777777" w:rsidR="009B6D90" w:rsidRPr="00B2567C" w:rsidRDefault="009B6D90" w:rsidP="00A64FF5">
            <w:pPr>
              <w:pStyle w:val="tabteksts"/>
              <w:jc w:val="right"/>
            </w:pPr>
            <w:r w:rsidRPr="00B2567C">
              <w:t>924 964</w:t>
            </w:r>
          </w:p>
        </w:tc>
        <w:tc>
          <w:tcPr>
            <w:tcW w:w="626" w:type="pct"/>
            <w:vAlign w:val="center"/>
          </w:tcPr>
          <w:p w14:paraId="0DF52804" w14:textId="77777777" w:rsidR="009B6D90" w:rsidRPr="00B2567C" w:rsidRDefault="009B6D90" w:rsidP="00A64FF5">
            <w:pPr>
              <w:pStyle w:val="tabteksts"/>
              <w:jc w:val="right"/>
            </w:pPr>
            <w:r w:rsidRPr="00B2567C">
              <w:t>1 026 321</w:t>
            </w:r>
          </w:p>
        </w:tc>
        <w:tc>
          <w:tcPr>
            <w:tcW w:w="626" w:type="pct"/>
            <w:vAlign w:val="center"/>
          </w:tcPr>
          <w:p w14:paraId="110CE0C5" w14:textId="77777777" w:rsidR="009B6D90" w:rsidRPr="00B2567C" w:rsidRDefault="009B6D90" w:rsidP="00A64FF5">
            <w:pPr>
              <w:pStyle w:val="tabteksts"/>
              <w:jc w:val="right"/>
            </w:pPr>
            <w:r w:rsidRPr="00B2567C">
              <w:t>1 131 494</w:t>
            </w:r>
          </w:p>
        </w:tc>
        <w:tc>
          <w:tcPr>
            <w:tcW w:w="626" w:type="pct"/>
            <w:vAlign w:val="center"/>
          </w:tcPr>
          <w:p w14:paraId="3617ABB3" w14:textId="77777777" w:rsidR="009B6D90" w:rsidRPr="00B2567C" w:rsidRDefault="009B6D90" w:rsidP="00A64FF5">
            <w:pPr>
              <w:pStyle w:val="tabteksts"/>
              <w:jc w:val="right"/>
            </w:pPr>
            <w:r w:rsidRPr="00B2567C">
              <w:t>1 238 885</w:t>
            </w:r>
          </w:p>
        </w:tc>
        <w:tc>
          <w:tcPr>
            <w:tcW w:w="626" w:type="pct"/>
            <w:vAlign w:val="center"/>
          </w:tcPr>
          <w:p w14:paraId="4522CC77" w14:textId="77777777" w:rsidR="009B6D90" w:rsidRPr="00B2567C" w:rsidRDefault="009B6D90" w:rsidP="00A64FF5">
            <w:pPr>
              <w:pStyle w:val="tabteksts"/>
              <w:jc w:val="right"/>
            </w:pPr>
            <w:r w:rsidRPr="00B2567C">
              <w:t>1 238 885</w:t>
            </w:r>
          </w:p>
        </w:tc>
      </w:tr>
      <w:tr w:rsidR="009B6D90" w:rsidRPr="00CF69B8" w14:paraId="4BBEB589" w14:textId="77777777" w:rsidTr="00E042D0">
        <w:trPr>
          <w:trHeight w:val="43"/>
          <w:jc w:val="center"/>
        </w:trPr>
        <w:tc>
          <w:tcPr>
            <w:tcW w:w="1869" w:type="pct"/>
          </w:tcPr>
          <w:p w14:paraId="317ED34E" w14:textId="77777777" w:rsidR="009B6D90" w:rsidRPr="009369DE" w:rsidRDefault="009B6D90" w:rsidP="00E042D0">
            <w:pPr>
              <w:pStyle w:val="tabteksts"/>
              <w:jc w:val="both"/>
              <w:rPr>
                <w:szCs w:val="18"/>
                <w:lang w:eastAsia="lv-LV"/>
              </w:rPr>
            </w:pPr>
            <w:r w:rsidRPr="009369DE">
              <w:rPr>
                <w:szCs w:val="18"/>
              </w:rPr>
              <w:t>Vidējais amata vietu skaits gadā</w:t>
            </w:r>
          </w:p>
        </w:tc>
        <w:tc>
          <w:tcPr>
            <w:tcW w:w="626" w:type="pct"/>
            <w:vAlign w:val="center"/>
          </w:tcPr>
          <w:p w14:paraId="697D288E" w14:textId="77777777" w:rsidR="009B6D90" w:rsidRPr="007F32F2" w:rsidRDefault="009B6D90" w:rsidP="00A64FF5">
            <w:pPr>
              <w:pStyle w:val="tabteksts"/>
              <w:jc w:val="right"/>
              <w:rPr>
                <w:szCs w:val="18"/>
              </w:rPr>
            </w:pPr>
            <w:r w:rsidRPr="007F32F2">
              <w:rPr>
                <w:szCs w:val="18"/>
              </w:rPr>
              <w:t>51</w:t>
            </w:r>
          </w:p>
        </w:tc>
        <w:tc>
          <w:tcPr>
            <w:tcW w:w="626" w:type="pct"/>
            <w:vAlign w:val="center"/>
          </w:tcPr>
          <w:p w14:paraId="0189CBE5" w14:textId="77777777" w:rsidR="009B6D90" w:rsidRPr="000B77D5" w:rsidRDefault="009B6D90" w:rsidP="00A64FF5">
            <w:pPr>
              <w:pStyle w:val="tabteksts"/>
              <w:jc w:val="right"/>
              <w:rPr>
                <w:szCs w:val="18"/>
              </w:rPr>
            </w:pPr>
            <w:r w:rsidRPr="000B77D5">
              <w:rPr>
                <w:szCs w:val="18"/>
              </w:rPr>
              <w:t>51</w:t>
            </w:r>
          </w:p>
        </w:tc>
        <w:tc>
          <w:tcPr>
            <w:tcW w:w="626" w:type="pct"/>
            <w:vAlign w:val="center"/>
          </w:tcPr>
          <w:p w14:paraId="1E5FD0C8" w14:textId="77777777" w:rsidR="009B6D90" w:rsidRPr="000B77D5" w:rsidRDefault="009B6D90" w:rsidP="00A64FF5">
            <w:pPr>
              <w:pStyle w:val="tabteksts"/>
              <w:jc w:val="right"/>
              <w:rPr>
                <w:szCs w:val="18"/>
                <w:vertAlign w:val="superscript"/>
              </w:rPr>
            </w:pPr>
            <w:r w:rsidRPr="000B77D5">
              <w:rPr>
                <w:szCs w:val="18"/>
              </w:rPr>
              <w:t>48</w:t>
            </w:r>
          </w:p>
        </w:tc>
        <w:tc>
          <w:tcPr>
            <w:tcW w:w="626" w:type="pct"/>
            <w:vAlign w:val="center"/>
          </w:tcPr>
          <w:p w14:paraId="5CD95229" w14:textId="77777777" w:rsidR="009B6D90" w:rsidRPr="000B77D5" w:rsidRDefault="009B6D90" w:rsidP="00A64FF5">
            <w:pPr>
              <w:pStyle w:val="tabteksts"/>
              <w:jc w:val="right"/>
              <w:rPr>
                <w:szCs w:val="18"/>
              </w:rPr>
            </w:pPr>
            <w:r w:rsidRPr="000B77D5">
              <w:rPr>
                <w:szCs w:val="18"/>
              </w:rPr>
              <w:t>48</w:t>
            </w:r>
          </w:p>
        </w:tc>
        <w:tc>
          <w:tcPr>
            <w:tcW w:w="626" w:type="pct"/>
            <w:vAlign w:val="center"/>
          </w:tcPr>
          <w:p w14:paraId="1831DB81" w14:textId="77777777" w:rsidR="009B6D90" w:rsidRPr="000B77D5" w:rsidRDefault="009B6D90" w:rsidP="00A64FF5">
            <w:pPr>
              <w:pStyle w:val="tabteksts"/>
              <w:jc w:val="right"/>
              <w:rPr>
                <w:szCs w:val="18"/>
              </w:rPr>
            </w:pPr>
            <w:r w:rsidRPr="000B77D5">
              <w:rPr>
                <w:szCs w:val="18"/>
              </w:rPr>
              <w:t>48</w:t>
            </w:r>
          </w:p>
        </w:tc>
      </w:tr>
      <w:tr w:rsidR="009B6D90" w:rsidRPr="00CF69B8" w14:paraId="2573A88E" w14:textId="77777777" w:rsidTr="00E042D0">
        <w:trPr>
          <w:trHeight w:val="43"/>
          <w:jc w:val="center"/>
        </w:trPr>
        <w:tc>
          <w:tcPr>
            <w:tcW w:w="1869" w:type="pct"/>
          </w:tcPr>
          <w:p w14:paraId="6E472228" w14:textId="77777777" w:rsidR="009B6D90" w:rsidRPr="009369DE" w:rsidRDefault="009B6D90" w:rsidP="00E042D0">
            <w:pPr>
              <w:pStyle w:val="tabteksts"/>
              <w:jc w:val="both"/>
              <w:rPr>
                <w:szCs w:val="18"/>
                <w:lang w:eastAsia="lv-LV"/>
              </w:rPr>
            </w:pPr>
            <w:r w:rsidRPr="009369DE">
              <w:rPr>
                <w:szCs w:val="18"/>
              </w:rPr>
              <w:t xml:space="preserve">Vidējā atlīdzība amata vietai </w:t>
            </w:r>
            <w:r w:rsidRPr="009369DE">
              <w:rPr>
                <w:szCs w:val="18"/>
                <w:lang w:eastAsia="lv-LV"/>
              </w:rPr>
              <w:t>(mēnesī)</w:t>
            </w:r>
            <w:r w:rsidRPr="009369DE">
              <w:rPr>
                <w:szCs w:val="18"/>
              </w:rPr>
              <w:t xml:space="preserve">, </w:t>
            </w:r>
            <w:proofErr w:type="spellStart"/>
            <w:r w:rsidRPr="009369DE">
              <w:rPr>
                <w:i/>
                <w:szCs w:val="18"/>
              </w:rPr>
              <w:t>euro</w:t>
            </w:r>
            <w:proofErr w:type="spellEnd"/>
          </w:p>
        </w:tc>
        <w:tc>
          <w:tcPr>
            <w:tcW w:w="626" w:type="pct"/>
          </w:tcPr>
          <w:p w14:paraId="39F64D1F" w14:textId="77777777" w:rsidR="009B6D90" w:rsidRPr="009B2754" w:rsidRDefault="009B6D90" w:rsidP="00A64FF5">
            <w:pPr>
              <w:pStyle w:val="tabteksts"/>
              <w:jc w:val="right"/>
              <w:rPr>
                <w:szCs w:val="18"/>
              </w:rPr>
            </w:pPr>
            <w:r w:rsidRPr="009B2754">
              <w:rPr>
                <w:szCs w:val="18"/>
              </w:rPr>
              <w:t>1 511</w:t>
            </w:r>
          </w:p>
        </w:tc>
        <w:tc>
          <w:tcPr>
            <w:tcW w:w="626" w:type="pct"/>
          </w:tcPr>
          <w:p w14:paraId="38F96A04" w14:textId="77777777" w:rsidR="009B6D90" w:rsidRPr="009B2754" w:rsidRDefault="009B6D90" w:rsidP="00A64FF5">
            <w:pPr>
              <w:pStyle w:val="tabteksts"/>
              <w:jc w:val="right"/>
              <w:rPr>
                <w:szCs w:val="18"/>
              </w:rPr>
            </w:pPr>
            <w:r w:rsidRPr="009B2754">
              <w:rPr>
                <w:szCs w:val="18"/>
              </w:rPr>
              <w:t>1 677</w:t>
            </w:r>
          </w:p>
        </w:tc>
        <w:tc>
          <w:tcPr>
            <w:tcW w:w="626" w:type="pct"/>
          </w:tcPr>
          <w:p w14:paraId="5364E76E" w14:textId="77777777" w:rsidR="009B6D90" w:rsidRPr="009B2754" w:rsidRDefault="009B6D90" w:rsidP="00A64FF5">
            <w:pPr>
              <w:pStyle w:val="tabteksts"/>
              <w:jc w:val="right"/>
              <w:rPr>
                <w:szCs w:val="18"/>
              </w:rPr>
            </w:pPr>
            <w:r>
              <w:rPr>
                <w:szCs w:val="18"/>
              </w:rPr>
              <w:t>1 964</w:t>
            </w:r>
          </w:p>
        </w:tc>
        <w:tc>
          <w:tcPr>
            <w:tcW w:w="626" w:type="pct"/>
          </w:tcPr>
          <w:p w14:paraId="610F47D7" w14:textId="77777777" w:rsidR="009B6D90" w:rsidRPr="009B2754" w:rsidRDefault="009B6D90" w:rsidP="00A64FF5">
            <w:pPr>
              <w:pStyle w:val="tabteksts"/>
              <w:jc w:val="right"/>
              <w:rPr>
                <w:szCs w:val="18"/>
              </w:rPr>
            </w:pPr>
            <w:r>
              <w:rPr>
                <w:szCs w:val="18"/>
              </w:rPr>
              <w:t>2 151</w:t>
            </w:r>
          </w:p>
        </w:tc>
        <w:tc>
          <w:tcPr>
            <w:tcW w:w="626" w:type="pct"/>
          </w:tcPr>
          <w:p w14:paraId="2243FDFD" w14:textId="77777777" w:rsidR="009B6D90" w:rsidRPr="009B2754" w:rsidRDefault="009B6D90" w:rsidP="00A64FF5">
            <w:pPr>
              <w:pStyle w:val="tabteksts"/>
              <w:jc w:val="right"/>
              <w:rPr>
                <w:szCs w:val="18"/>
              </w:rPr>
            </w:pPr>
            <w:r>
              <w:rPr>
                <w:szCs w:val="18"/>
              </w:rPr>
              <w:t>2 151</w:t>
            </w:r>
          </w:p>
        </w:tc>
      </w:tr>
    </w:tbl>
    <w:p w14:paraId="783AB964" w14:textId="77777777" w:rsidR="007A5EFB" w:rsidRDefault="007A5EFB" w:rsidP="009B6D90">
      <w:pPr>
        <w:pStyle w:val="Tabuluvirsraksti"/>
        <w:tabs>
          <w:tab w:val="left" w:pos="1252"/>
        </w:tabs>
        <w:spacing w:before="240" w:after="240"/>
        <w:rPr>
          <w:b/>
          <w:lang w:eastAsia="lv-LV"/>
        </w:rPr>
      </w:pPr>
    </w:p>
    <w:p w14:paraId="61161AAA" w14:textId="19E4C3DD" w:rsidR="009B6D90" w:rsidRPr="00440ABA" w:rsidRDefault="009B6D90" w:rsidP="009B6D90">
      <w:pPr>
        <w:pStyle w:val="Tabuluvirsraksti"/>
        <w:tabs>
          <w:tab w:val="left" w:pos="1252"/>
        </w:tabs>
        <w:spacing w:before="240" w:after="240"/>
        <w:rPr>
          <w:sz w:val="18"/>
          <w:szCs w:val="18"/>
          <w:lang w:eastAsia="lv-LV"/>
        </w:rPr>
      </w:pPr>
      <w:r w:rsidRPr="00440ABA">
        <w:rPr>
          <w:b/>
          <w:lang w:eastAsia="lv-LV"/>
        </w:rPr>
        <w:lastRenderedPageBreak/>
        <w:t>Izmaiņas izdevumos, salīdzinot 202</w:t>
      </w:r>
      <w:r>
        <w:rPr>
          <w:b/>
          <w:lang w:eastAsia="lv-LV"/>
        </w:rPr>
        <w:t>5</w:t>
      </w:r>
      <w:r w:rsidRPr="00440ABA">
        <w:rPr>
          <w:b/>
          <w:lang w:eastAsia="lv-LV"/>
        </w:rPr>
        <w:t xml:space="preserve">. gada </w:t>
      </w:r>
      <w:r>
        <w:rPr>
          <w:b/>
          <w:lang w:eastAsia="lv-LV"/>
        </w:rPr>
        <w:t>projektu</w:t>
      </w:r>
      <w:r w:rsidRPr="00440ABA">
        <w:rPr>
          <w:b/>
          <w:lang w:eastAsia="lv-LV"/>
        </w:rPr>
        <w:t xml:space="preserve"> ar 202</w:t>
      </w:r>
      <w:r>
        <w:rPr>
          <w:b/>
          <w:lang w:eastAsia="lv-LV"/>
        </w:rPr>
        <w:t>4</w:t>
      </w:r>
      <w:r w:rsidRPr="00440ABA">
        <w:rPr>
          <w:b/>
          <w:lang w:eastAsia="lv-LV"/>
        </w:rPr>
        <w:t>. gada plānu</w:t>
      </w:r>
    </w:p>
    <w:p w14:paraId="2809C5C0"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534EC576" w14:textId="77777777" w:rsidTr="00E042D0">
        <w:trPr>
          <w:trHeight w:val="142"/>
          <w:tblHeader/>
          <w:jc w:val="center"/>
        </w:trPr>
        <w:tc>
          <w:tcPr>
            <w:tcW w:w="2889" w:type="pct"/>
            <w:shd w:val="clear" w:color="auto" w:fill="auto"/>
            <w:vAlign w:val="center"/>
          </w:tcPr>
          <w:p w14:paraId="19F40FFF"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shd w:val="clear" w:color="auto" w:fill="auto"/>
            <w:vAlign w:val="center"/>
          </w:tcPr>
          <w:p w14:paraId="43167AC9"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shd w:val="clear" w:color="auto" w:fill="auto"/>
            <w:vAlign w:val="center"/>
          </w:tcPr>
          <w:p w14:paraId="50713FFE"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shd w:val="clear" w:color="auto" w:fill="auto"/>
            <w:vAlign w:val="center"/>
          </w:tcPr>
          <w:p w14:paraId="23B0DE59"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0F74439B" w14:textId="77777777" w:rsidTr="00E042D0">
        <w:trPr>
          <w:trHeight w:val="142"/>
          <w:jc w:val="center"/>
        </w:trPr>
        <w:tc>
          <w:tcPr>
            <w:tcW w:w="2889" w:type="pct"/>
            <w:shd w:val="clear" w:color="auto" w:fill="D9D9D9" w:themeFill="background1" w:themeFillShade="D9"/>
          </w:tcPr>
          <w:p w14:paraId="0FFA2480" w14:textId="77777777" w:rsidR="009B6D90" w:rsidRPr="00133006" w:rsidRDefault="009B6D90" w:rsidP="00E042D0">
            <w:pPr>
              <w:pStyle w:val="tabteksts"/>
              <w:jc w:val="both"/>
              <w:rPr>
                <w:color w:val="000000" w:themeColor="text1"/>
                <w:szCs w:val="18"/>
              </w:rPr>
            </w:pPr>
            <w:r w:rsidRPr="00133006">
              <w:rPr>
                <w:b/>
                <w:bCs/>
                <w:color w:val="000000" w:themeColor="text1"/>
                <w:szCs w:val="18"/>
                <w:lang w:eastAsia="lv-LV"/>
              </w:rPr>
              <w:t>Izdevumi - kopā</w:t>
            </w:r>
          </w:p>
        </w:tc>
        <w:tc>
          <w:tcPr>
            <w:tcW w:w="704" w:type="pct"/>
            <w:shd w:val="clear" w:color="auto" w:fill="D9D9D9" w:themeFill="background1" w:themeFillShade="D9"/>
          </w:tcPr>
          <w:p w14:paraId="0A56F3CE" w14:textId="77777777" w:rsidR="009B6D90" w:rsidRPr="00CF5BC2" w:rsidRDefault="009B6D90" w:rsidP="00A64FF5">
            <w:pPr>
              <w:pStyle w:val="tabteksts"/>
              <w:jc w:val="right"/>
              <w:rPr>
                <w:b/>
                <w:bCs/>
                <w:color w:val="000000" w:themeColor="text1"/>
                <w:szCs w:val="18"/>
              </w:rPr>
            </w:pPr>
            <w:r w:rsidRPr="00CF5BC2">
              <w:rPr>
                <w:b/>
                <w:bCs/>
              </w:rPr>
              <w:t>93 538</w:t>
            </w:r>
          </w:p>
        </w:tc>
        <w:tc>
          <w:tcPr>
            <w:tcW w:w="704" w:type="pct"/>
            <w:shd w:val="clear" w:color="auto" w:fill="D9D9D9" w:themeFill="background1" w:themeFillShade="D9"/>
          </w:tcPr>
          <w:p w14:paraId="44D3ED3E" w14:textId="77777777" w:rsidR="009B6D90" w:rsidRPr="00CF5BC2" w:rsidRDefault="009B6D90" w:rsidP="00A64FF5">
            <w:pPr>
              <w:pStyle w:val="tabteksts"/>
              <w:jc w:val="right"/>
              <w:rPr>
                <w:b/>
                <w:bCs/>
                <w:color w:val="000000" w:themeColor="text1"/>
                <w:szCs w:val="18"/>
              </w:rPr>
            </w:pPr>
            <w:r w:rsidRPr="00CF5BC2">
              <w:rPr>
                <w:b/>
                <w:bCs/>
              </w:rPr>
              <w:t>105 173</w:t>
            </w:r>
          </w:p>
        </w:tc>
        <w:tc>
          <w:tcPr>
            <w:tcW w:w="704" w:type="pct"/>
            <w:shd w:val="clear" w:color="auto" w:fill="D9D9D9" w:themeFill="background1" w:themeFillShade="D9"/>
          </w:tcPr>
          <w:p w14:paraId="11414156" w14:textId="77777777" w:rsidR="009B6D90" w:rsidRPr="00CF5BC2" w:rsidRDefault="009B6D90" w:rsidP="00A64FF5">
            <w:pPr>
              <w:pStyle w:val="tabteksts"/>
              <w:jc w:val="right"/>
              <w:rPr>
                <w:b/>
                <w:bCs/>
                <w:color w:val="000000" w:themeColor="text1"/>
                <w:szCs w:val="18"/>
              </w:rPr>
            </w:pPr>
            <w:r w:rsidRPr="00CF5BC2">
              <w:rPr>
                <w:b/>
                <w:bCs/>
              </w:rPr>
              <w:t>11 635</w:t>
            </w:r>
          </w:p>
        </w:tc>
      </w:tr>
      <w:tr w:rsidR="009B6D90" w:rsidRPr="00133006" w14:paraId="42D7B12A" w14:textId="77777777" w:rsidTr="00E042D0">
        <w:trPr>
          <w:jc w:val="center"/>
        </w:trPr>
        <w:tc>
          <w:tcPr>
            <w:tcW w:w="5000" w:type="pct"/>
            <w:gridSpan w:val="4"/>
            <w:shd w:val="clear" w:color="auto" w:fill="auto"/>
          </w:tcPr>
          <w:p w14:paraId="7A525018"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7E0A3E90" w14:textId="77777777" w:rsidTr="00E042D0">
        <w:trPr>
          <w:trHeight w:val="93"/>
          <w:jc w:val="center"/>
        </w:trPr>
        <w:tc>
          <w:tcPr>
            <w:tcW w:w="2889" w:type="pct"/>
            <w:tcBorders>
              <w:bottom w:val="single" w:sz="4" w:space="0" w:color="000000"/>
            </w:tcBorders>
            <w:shd w:val="clear" w:color="auto" w:fill="F2F2F2" w:themeFill="background1" w:themeFillShade="F2"/>
            <w:vAlign w:val="center"/>
          </w:tcPr>
          <w:p w14:paraId="67B46941" w14:textId="77777777" w:rsidR="009B6D90" w:rsidRPr="00133006" w:rsidRDefault="009B6D90" w:rsidP="00E042D0">
            <w:pPr>
              <w:pStyle w:val="tabteksts"/>
              <w:jc w:val="both"/>
              <w:rPr>
                <w:szCs w:val="18"/>
                <w:u w:val="single"/>
                <w:lang w:eastAsia="lv-LV"/>
              </w:rPr>
            </w:pPr>
            <w:r w:rsidRPr="00133006">
              <w:rPr>
                <w:szCs w:val="18"/>
                <w:u w:val="single"/>
                <w:lang w:eastAsia="lv-LV"/>
              </w:rPr>
              <w:t>Citas izmaiņas</w:t>
            </w:r>
          </w:p>
        </w:tc>
        <w:tc>
          <w:tcPr>
            <w:tcW w:w="704" w:type="pct"/>
            <w:tcBorders>
              <w:bottom w:val="single" w:sz="4" w:space="0" w:color="000000"/>
            </w:tcBorders>
            <w:shd w:val="clear" w:color="auto" w:fill="F2F2F2" w:themeFill="background1" w:themeFillShade="F2"/>
          </w:tcPr>
          <w:p w14:paraId="0F36CA05" w14:textId="77777777" w:rsidR="009B6D90" w:rsidRPr="00133006" w:rsidRDefault="009B6D90" w:rsidP="00A64FF5">
            <w:pPr>
              <w:pStyle w:val="tabteksts"/>
              <w:jc w:val="right"/>
              <w:rPr>
                <w:szCs w:val="18"/>
              </w:rPr>
            </w:pPr>
            <w:r>
              <w:t>93 538</w:t>
            </w:r>
          </w:p>
        </w:tc>
        <w:tc>
          <w:tcPr>
            <w:tcW w:w="704" w:type="pct"/>
            <w:tcBorders>
              <w:bottom w:val="single" w:sz="4" w:space="0" w:color="000000"/>
            </w:tcBorders>
            <w:shd w:val="clear" w:color="auto" w:fill="F2F2F2" w:themeFill="background1" w:themeFillShade="F2"/>
          </w:tcPr>
          <w:p w14:paraId="43F0C868" w14:textId="77777777" w:rsidR="009B6D90" w:rsidRPr="00133006" w:rsidRDefault="009B6D90" w:rsidP="00A64FF5">
            <w:pPr>
              <w:pStyle w:val="tabteksts"/>
              <w:jc w:val="right"/>
              <w:rPr>
                <w:szCs w:val="18"/>
              </w:rPr>
            </w:pPr>
            <w:r>
              <w:rPr>
                <w:szCs w:val="18"/>
              </w:rPr>
              <w:t>105 173</w:t>
            </w:r>
          </w:p>
        </w:tc>
        <w:tc>
          <w:tcPr>
            <w:tcW w:w="704" w:type="pct"/>
            <w:tcBorders>
              <w:bottom w:val="single" w:sz="4" w:space="0" w:color="000000"/>
            </w:tcBorders>
            <w:shd w:val="clear" w:color="auto" w:fill="F2F2F2" w:themeFill="background1" w:themeFillShade="F2"/>
          </w:tcPr>
          <w:p w14:paraId="0745062A" w14:textId="77777777" w:rsidR="009B6D90" w:rsidRPr="00133006" w:rsidRDefault="009B6D90" w:rsidP="00A64FF5">
            <w:pPr>
              <w:pStyle w:val="tabteksts"/>
              <w:jc w:val="right"/>
              <w:rPr>
                <w:szCs w:val="18"/>
              </w:rPr>
            </w:pPr>
            <w:r>
              <w:rPr>
                <w:szCs w:val="18"/>
              </w:rPr>
              <w:t>11 635</w:t>
            </w:r>
          </w:p>
        </w:tc>
      </w:tr>
      <w:tr w:rsidR="009B6D90" w:rsidRPr="00133006" w14:paraId="787BA2DB" w14:textId="77777777" w:rsidTr="00E042D0">
        <w:trPr>
          <w:trHeight w:val="142"/>
          <w:jc w:val="center"/>
        </w:trPr>
        <w:tc>
          <w:tcPr>
            <w:tcW w:w="2889" w:type="pct"/>
          </w:tcPr>
          <w:p w14:paraId="6A0F1B30" w14:textId="77777777" w:rsidR="009B6D90" w:rsidRPr="00133006" w:rsidRDefault="009B6D90" w:rsidP="00A64FF5">
            <w:pPr>
              <w:pStyle w:val="tabteksts"/>
              <w:jc w:val="both"/>
              <w:rPr>
                <w:i/>
                <w:szCs w:val="18"/>
                <w:lang w:eastAsia="lv-LV"/>
              </w:rPr>
            </w:pPr>
            <w:r w:rsidRPr="00EF3934">
              <w:rPr>
                <w:i/>
                <w:color w:val="000000" w:themeColor="text1"/>
                <w:szCs w:val="18"/>
                <w:lang w:eastAsia="lv-LV"/>
              </w:rPr>
              <w:t>Palielināti izdevumi prioritārajam pasākumam “</w:t>
            </w:r>
            <w:r w:rsidRPr="00BC39BB">
              <w:rPr>
                <w:i/>
                <w:color w:val="000000" w:themeColor="text1"/>
                <w:szCs w:val="18"/>
                <w:lang w:eastAsia="lv-LV"/>
              </w:rPr>
              <w:t>Valsts tiešās pārvaldes iestādēs nodarbināto  atalgojuma palielināšana</w:t>
            </w:r>
            <w:r w:rsidRPr="00EF3934">
              <w:rPr>
                <w:i/>
                <w:color w:val="000000" w:themeColor="text1"/>
                <w:szCs w:val="18"/>
                <w:lang w:eastAsia="lv-LV"/>
              </w:rPr>
              <w:t>”, ievērojot paredzētā finansējuma apmēru 2025. gadā</w:t>
            </w:r>
          </w:p>
        </w:tc>
        <w:tc>
          <w:tcPr>
            <w:tcW w:w="704" w:type="pct"/>
          </w:tcPr>
          <w:p w14:paraId="6092EA76" w14:textId="77777777" w:rsidR="009B6D90" w:rsidRPr="00133006" w:rsidRDefault="009B6D90" w:rsidP="00A64FF5">
            <w:pPr>
              <w:pStyle w:val="tabteksts"/>
              <w:jc w:val="center"/>
              <w:rPr>
                <w:szCs w:val="18"/>
              </w:rPr>
            </w:pPr>
            <w:r w:rsidRPr="00133006">
              <w:rPr>
                <w:color w:val="000000" w:themeColor="text1"/>
                <w:szCs w:val="18"/>
              </w:rPr>
              <w:t>-</w:t>
            </w:r>
          </w:p>
        </w:tc>
        <w:tc>
          <w:tcPr>
            <w:tcW w:w="704" w:type="pct"/>
          </w:tcPr>
          <w:p w14:paraId="7F398B87" w14:textId="77777777" w:rsidR="009B6D90" w:rsidRPr="00133006" w:rsidRDefault="009B6D90" w:rsidP="00A64FF5">
            <w:pPr>
              <w:pStyle w:val="tabteksts"/>
              <w:jc w:val="right"/>
              <w:rPr>
                <w:szCs w:val="18"/>
              </w:rPr>
            </w:pPr>
            <w:r>
              <w:rPr>
                <w:color w:val="000000" w:themeColor="text1"/>
                <w:szCs w:val="18"/>
              </w:rPr>
              <w:t>105 173</w:t>
            </w:r>
          </w:p>
        </w:tc>
        <w:tc>
          <w:tcPr>
            <w:tcW w:w="704" w:type="pct"/>
          </w:tcPr>
          <w:p w14:paraId="5DAAB200" w14:textId="77777777" w:rsidR="009B6D90" w:rsidRPr="00133006" w:rsidRDefault="009B6D90" w:rsidP="00A64FF5">
            <w:pPr>
              <w:pStyle w:val="tabteksts"/>
              <w:jc w:val="right"/>
              <w:rPr>
                <w:szCs w:val="18"/>
              </w:rPr>
            </w:pPr>
            <w:r>
              <w:rPr>
                <w:color w:val="000000" w:themeColor="text1"/>
                <w:szCs w:val="18"/>
              </w:rPr>
              <w:t>105 173</w:t>
            </w:r>
          </w:p>
        </w:tc>
      </w:tr>
      <w:tr w:rsidR="009B6D90" w:rsidRPr="00133006" w14:paraId="65091A50" w14:textId="77777777" w:rsidTr="00E042D0">
        <w:trPr>
          <w:trHeight w:val="142"/>
          <w:jc w:val="center"/>
        </w:trPr>
        <w:tc>
          <w:tcPr>
            <w:tcW w:w="2889" w:type="pct"/>
          </w:tcPr>
          <w:p w14:paraId="3A23AB3D" w14:textId="77777777" w:rsidR="009B6D90" w:rsidRPr="00133006" w:rsidRDefault="009B6D90" w:rsidP="00A64FF5">
            <w:pPr>
              <w:pStyle w:val="tabteksts"/>
              <w:jc w:val="both"/>
              <w:rPr>
                <w:i/>
                <w:szCs w:val="18"/>
                <w:lang w:eastAsia="lv-LV"/>
              </w:rPr>
            </w:pPr>
            <w:r>
              <w:rPr>
                <w:i/>
                <w:color w:val="000000" w:themeColor="text1"/>
                <w:szCs w:val="18"/>
                <w:lang w:eastAsia="lv-LV"/>
              </w:rPr>
              <w:t>Samazināti izdevumi</w:t>
            </w:r>
            <w:r w:rsidRPr="00196B28">
              <w:rPr>
                <w:i/>
                <w:color w:val="000000" w:themeColor="text1"/>
                <w:szCs w:val="18"/>
                <w:lang w:eastAsia="lv-LV"/>
              </w:rPr>
              <w:t xml:space="preserve">, pārdalot </w:t>
            </w:r>
            <w:r w:rsidRPr="000B77D5">
              <w:rPr>
                <w:i/>
                <w:color w:val="000000" w:themeColor="text1"/>
                <w:szCs w:val="18"/>
                <w:lang w:eastAsia="lv-LV"/>
              </w:rPr>
              <w:t xml:space="preserve">finansējumu </w:t>
            </w:r>
            <w:r>
              <w:rPr>
                <w:i/>
                <w:color w:val="000000" w:themeColor="text1"/>
                <w:szCs w:val="18"/>
                <w:lang w:eastAsia="lv-LV"/>
              </w:rPr>
              <w:t xml:space="preserve">un </w:t>
            </w:r>
            <w:r w:rsidRPr="000B77D5">
              <w:rPr>
                <w:i/>
                <w:color w:val="000000" w:themeColor="text1"/>
                <w:szCs w:val="18"/>
                <w:lang w:eastAsia="lv-LV"/>
              </w:rPr>
              <w:t>3 amata</w:t>
            </w:r>
            <w:r>
              <w:rPr>
                <w:i/>
                <w:color w:val="000000" w:themeColor="text1"/>
                <w:szCs w:val="18"/>
                <w:lang w:eastAsia="lv-LV"/>
              </w:rPr>
              <w:t xml:space="preserve"> vietas </w:t>
            </w:r>
            <w:r w:rsidRPr="00196B28">
              <w:rPr>
                <w:i/>
                <w:color w:val="000000" w:themeColor="text1"/>
                <w:szCs w:val="18"/>
                <w:lang w:eastAsia="lv-LV"/>
              </w:rPr>
              <w:t>uz Finanšu ministriju, lai nodrošinātu grāmatvedības funkcijas centralizāciju Valsts kasē</w:t>
            </w:r>
            <w:r w:rsidRPr="00D03CEB">
              <w:rPr>
                <w:i/>
                <w:color w:val="000000" w:themeColor="text1"/>
                <w:szCs w:val="18"/>
                <w:lang w:eastAsia="lv-LV"/>
              </w:rPr>
              <w:t>(MK 20.08.2024 prot. Nr.32 61.§ 87.1.1.p.)</w:t>
            </w:r>
          </w:p>
        </w:tc>
        <w:tc>
          <w:tcPr>
            <w:tcW w:w="704" w:type="pct"/>
          </w:tcPr>
          <w:p w14:paraId="056D0A6C" w14:textId="77777777" w:rsidR="009B6D90" w:rsidRPr="00133006" w:rsidRDefault="009B6D90" w:rsidP="00A64FF5">
            <w:pPr>
              <w:pStyle w:val="tabteksts"/>
              <w:jc w:val="right"/>
            </w:pPr>
            <w:r>
              <w:t>93 538</w:t>
            </w:r>
          </w:p>
        </w:tc>
        <w:tc>
          <w:tcPr>
            <w:tcW w:w="704" w:type="pct"/>
          </w:tcPr>
          <w:p w14:paraId="43357ABF" w14:textId="77777777" w:rsidR="009B6D90" w:rsidRPr="00133006" w:rsidRDefault="009B6D90" w:rsidP="00A64FF5">
            <w:pPr>
              <w:pStyle w:val="tabteksts"/>
              <w:jc w:val="center"/>
              <w:rPr>
                <w:szCs w:val="18"/>
              </w:rPr>
            </w:pPr>
            <w:r w:rsidRPr="00133006">
              <w:rPr>
                <w:szCs w:val="18"/>
              </w:rPr>
              <w:t>-</w:t>
            </w:r>
          </w:p>
        </w:tc>
        <w:tc>
          <w:tcPr>
            <w:tcW w:w="704" w:type="pct"/>
          </w:tcPr>
          <w:p w14:paraId="75B2BCFD" w14:textId="77777777" w:rsidR="009B6D90" w:rsidRPr="00133006" w:rsidRDefault="009B6D90" w:rsidP="00A64FF5">
            <w:pPr>
              <w:pStyle w:val="tabteksts"/>
              <w:jc w:val="right"/>
              <w:rPr>
                <w:szCs w:val="18"/>
              </w:rPr>
            </w:pPr>
            <w:r>
              <w:rPr>
                <w:szCs w:val="18"/>
              </w:rPr>
              <w:t>-93 538</w:t>
            </w:r>
          </w:p>
        </w:tc>
      </w:tr>
    </w:tbl>
    <w:p w14:paraId="29435830" w14:textId="77777777" w:rsidR="009B6D90" w:rsidRPr="00440ABA" w:rsidRDefault="009B6D90" w:rsidP="009B6D90">
      <w:pPr>
        <w:spacing w:before="240" w:after="240"/>
        <w:jc w:val="center"/>
        <w:rPr>
          <w:b/>
        </w:rPr>
      </w:pPr>
      <w:r w:rsidRPr="00440ABA">
        <w:rPr>
          <w:b/>
        </w:rPr>
        <w:t xml:space="preserve">28.00.00 Ārējās ekonomiskās politikas ieviešana </w:t>
      </w:r>
    </w:p>
    <w:p w14:paraId="179AFD36" w14:textId="77777777" w:rsidR="009B6D90" w:rsidRPr="00752A99" w:rsidRDefault="009B6D90" w:rsidP="00E042D0">
      <w:pPr>
        <w:pStyle w:val="ListParagraph"/>
        <w:spacing w:after="120"/>
        <w:ind w:left="0"/>
        <w:contextualSpacing w:val="0"/>
        <w:jc w:val="both"/>
        <w:rPr>
          <w:u w:val="single"/>
        </w:rPr>
      </w:pPr>
      <w:r w:rsidRPr="00752A99">
        <w:rPr>
          <w:u w:val="single"/>
        </w:rPr>
        <w:t>Programmas mērķis:</w:t>
      </w:r>
    </w:p>
    <w:p w14:paraId="2FF0B6F1" w14:textId="77777777" w:rsidR="009B6D90" w:rsidRPr="00752A99" w:rsidRDefault="009B6D90" w:rsidP="009B6D90">
      <w:pPr>
        <w:spacing w:after="120"/>
        <w:ind w:firstLine="720"/>
        <w:rPr>
          <w:szCs w:val="24"/>
        </w:rPr>
      </w:pPr>
      <w:r w:rsidRPr="00752A99">
        <w:rPr>
          <w:rFonts w:eastAsia="Calibri"/>
          <w:szCs w:val="24"/>
        </w:rPr>
        <w:t>palielināt Latvijas uzņēmumu konkurētspēju Latvijā un starptautiskajos tirgos, veicināt eksporta pieaugumu, piesaistīt ārvalstu investīcijas augsto un vidēji augsto tehnoloģiju nozarēs</w:t>
      </w:r>
      <w:r w:rsidRPr="00752A99">
        <w:t>.</w:t>
      </w:r>
    </w:p>
    <w:p w14:paraId="40A7097A" w14:textId="77777777" w:rsidR="009B6D90" w:rsidRPr="002730FB" w:rsidRDefault="009B6D90" w:rsidP="009B6D90">
      <w:pPr>
        <w:rPr>
          <w:u w:val="single"/>
        </w:rPr>
      </w:pPr>
      <w:r w:rsidRPr="002730FB">
        <w:rPr>
          <w:u w:val="single"/>
        </w:rPr>
        <w:t>Galvenās aktivitātes:</w:t>
      </w:r>
    </w:p>
    <w:p w14:paraId="63236390"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9A3DE3">
        <w:rPr>
          <w:lang w:eastAsia="lv-LV"/>
        </w:rPr>
        <w:t xml:space="preserve">nodrošināt Latvijas </w:t>
      </w:r>
      <w:r w:rsidRPr="00F960B0">
        <w:rPr>
          <w:lang w:eastAsia="lv-LV"/>
        </w:rPr>
        <w:t xml:space="preserve">ārējo </w:t>
      </w:r>
      <w:r w:rsidRPr="0032393D">
        <w:rPr>
          <w:lang w:eastAsia="lv-LV"/>
        </w:rPr>
        <w:t xml:space="preserve">ekonomisko pārstāvniecību tīkla darbību </w:t>
      </w:r>
      <w:r w:rsidRPr="004C0E60">
        <w:rPr>
          <w:lang w:eastAsia="lv-LV"/>
        </w:rPr>
        <w:t>(Dānija, Francija, Japāna, Lielbritānija, Nīderlande, Norvēģija</w:t>
      </w:r>
      <w:r>
        <w:rPr>
          <w:lang w:eastAsia="lv-LV"/>
        </w:rPr>
        <w:t xml:space="preserve"> (2)</w:t>
      </w:r>
      <w:r w:rsidRPr="004C0E60">
        <w:rPr>
          <w:lang w:eastAsia="lv-LV"/>
        </w:rPr>
        <w:t>, Ukraina, Vācija, Austrija, Zviedrija</w:t>
      </w:r>
      <w:r>
        <w:rPr>
          <w:lang w:eastAsia="lv-LV"/>
        </w:rPr>
        <w:t> (2)</w:t>
      </w:r>
      <w:r w:rsidRPr="004C0E60">
        <w:rPr>
          <w:lang w:eastAsia="lv-LV"/>
        </w:rPr>
        <w:t xml:space="preserve">, Uzbekistāna, Somija, Itālija, Dienvidkoreja, Apvienotie Arābu </w:t>
      </w:r>
      <w:r w:rsidRPr="00B41B92">
        <w:rPr>
          <w:lang w:eastAsia="lv-LV"/>
        </w:rPr>
        <w:t xml:space="preserve">Emirāti, Amerikas Savienotās valstis </w:t>
      </w:r>
      <w:r w:rsidRPr="00666E48">
        <w:rPr>
          <w:lang w:eastAsia="lv-LV"/>
        </w:rPr>
        <w:t>(Rietumkrasts), Amerikas Savienotās valstis (</w:t>
      </w:r>
      <w:proofErr w:type="spellStart"/>
      <w:r w:rsidRPr="00666E48">
        <w:rPr>
          <w:lang w:eastAsia="lv-LV"/>
        </w:rPr>
        <w:t>Austrumkrasts</w:t>
      </w:r>
      <w:proofErr w:type="spellEnd"/>
      <w:r w:rsidRPr="00666E48">
        <w:rPr>
          <w:lang w:eastAsia="lv-LV"/>
        </w:rPr>
        <w:t>),</w:t>
      </w:r>
      <w:r w:rsidRPr="004C0E60">
        <w:rPr>
          <w:lang w:eastAsia="lv-LV"/>
        </w:rPr>
        <w:t xml:space="preserve"> Kanāda, Austrālija)</w:t>
      </w:r>
      <w:r w:rsidRPr="004C0E60">
        <w:t>;</w:t>
      </w:r>
    </w:p>
    <w:p w14:paraId="5FAF67C6" w14:textId="77777777" w:rsidR="009B6D90" w:rsidRPr="00E673EE"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 xml:space="preserve">sniegt informāciju un konsultācijas eksportspējīgiem Latvijas uzņēmumiem par ārvalstu tirgiem, biznesa partneru atrašanas </w:t>
      </w:r>
      <w:r w:rsidRPr="00E673EE">
        <w:rPr>
          <w:lang w:eastAsia="lv-LV"/>
        </w:rPr>
        <w:t>iespējām;</w:t>
      </w:r>
    </w:p>
    <w:p w14:paraId="672CF650" w14:textId="77777777" w:rsidR="009B6D90" w:rsidRPr="000B77D5" w:rsidRDefault="009B6D90" w:rsidP="00B564C4">
      <w:pPr>
        <w:pStyle w:val="ListParagraph"/>
        <w:numPr>
          <w:ilvl w:val="0"/>
          <w:numId w:val="11"/>
        </w:numPr>
        <w:spacing w:before="120" w:after="120"/>
        <w:ind w:left="1077" w:hanging="357"/>
        <w:contextualSpacing w:val="0"/>
        <w:jc w:val="both"/>
        <w:rPr>
          <w:lang w:eastAsia="lv-LV"/>
        </w:rPr>
      </w:pPr>
      <w:r w:rsidRPr="00E673EE">
        <w:rPr>
          <w:lang w:eastAsia="lv-LV"/>
        </w:rPr>
        <w:t xml:space="preserve">uzturēt un </w:t>
      </w:r>
      <w:r w:rsidRPr="000B77D5">
        <w:rPr>
          <w:lang w:eastAsia="lv-LV"/>
        </w:rPr>
        <w:t>paplašināt valsts platformu biznesa attīstībai “Business.gov.lv” un Latvijas Investīciju un attīstības aģentūras mājaslapu;</w:t>
      </w:r>
    </w:p>
    <w:p w14:paraId="42F23DAB" w14:textId="77777777" w:rsidR="009B6D90" w:rsidRPr="000B77D5" w:rsidRDefault="009B6D90" w:rsidP="00B564C4">
      <w:pPr>
        <w:pStyle w:val="ListParagraph"/>
        <w:numPr>
          <w:ilvl w:val="0"/>
          <w:numId w:val="11"/>
        </w:numPr>
        <w:spacing w:before="120" w:after="120"/>
        <w:ind w:left="1077" w:hanging="357"/>
        <w:contextualSpacing w:val="0"/>
        <w:jc w:val="both"/>
        <w:rPr>
          <w:lang w:eastAsia="lv-LV"/>
        </w:rPr>
      </w:pPr>
      <w:r w:rsidRPr="000B77D5">
        <w:rPr>
          <w:lang w:eastAsia="lv-LV"/>
        </w:rPr>
        <w:t>veicināt eksporta un investīciju piesaistes aktivitāšu īstenošanu;</w:t>
      </w:r>
    </w:p>
    <w:p w14:paraId="6234A475"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0B77D5">
        <w:rPr>
          <w:lang w:eastAsia="lv-LV"/>
        </w:rPr>
        <w:t>organizēt Latvijas uzņēmumu individuālās biznesa vizītes</w:t>
      </w:r>
      <w:r w:rsidRPr="0049390C">
        <w:rPr>
          <w:lang w:eastAsia="lv-LV"/>
        </w:rPr>
        <w:t xml:space="preserve"> pie potenciālajiem sadarbības partneriem ārvalstīs;</w:t>
      </w:r>
    </w:p>
    <w:p w14:paraId="18960675"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organizēt Latvijas uzņēmumu tirdzniecības misijas, tai skaitā Latvijas valsts amatpersonu ārvalstu vizīšu ietvaros;</w:t>
      </w:r>
    </w:p>
    <w:p w14:paraId="4E8263D6"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sniegt atbalstu Latvijas uzņēmumu dalībai izstādēs, tai skaitā nodrošinot tiešo mārketingu pirms izstādēm;</w:t>
      </w:r>
    </w:p>
    <w:p w14:paraId="7B3CDE75"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organizēt Latvijas dienas un citus mārketinga pasākumus ārvalstīs;</w:t>
      </w:r>
    </w:p>
    <w:p w14:paraId="692F26E9"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nodrošināt ārvalstu tirgus pētījum</w:t>
      </w:r>
      <w:r>
        <w:rPr>
          <w:lang w:eastAsia="lv-LV"/>
        </w:rPr>
        <w:t>us</w:t>
      </w:r>
      <w:r w:rsidRPr="0049390C">
        <w:rPr>
          <w:lang w:eastAsia="lv-LV"/>
        </w:rPr>
        <w:t>;</w:t>
      </w:r>
    </w:p>
    <w:p w14:paraId="50F4B4F3"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apstrādāt eksporta pieprasījumus, organizēt ārvalstu kompāniju – potenciālo sadarbības partneru vizītes uz Latviju;</w:t>
      </w:r>
    </w:p>
    <w:p w14:paraId="56CEB53A"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sniegt informāciju un konsultācijas ārvalstu uzņēmumiem par biznesa un investīciju iespējām Latvijā;</w:t>
      </w:r>
    </w:p>
    <w:p w14:paraId="530B61F0"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organizēt ārvalstu kompāniju un potenciālo ārvalstu investoru vizītes Latvijā;</w:t>
      </w:r>
    </w:p>
    <w:p w14:paraId="76B9154B"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organizēt ekonomisko žurnālistu vizītes uz Latviju;</w:t>
      </w:r>
    </w:p>
    <w:p w14:paraId="3572C7AC"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organizēt biznesa forumus Latvijā un ārvalstīs;</w:t>
      </w:r>
    </w:p>
    <w:p w14:paraId="0F62DAD8"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nodrošināt Ārvalstu tiešo investīciju piesaistes stratēģijas “POLARIS process” īstenošanu;</w:t>
      </w:r>
    </w:p>
    <w:p w14:paraId="5E723D46"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lastRenderedPageBreak/>
        <w:t>organizēt integrētos mārketinga pasākumus investīciju piesaistei;</w:t>
      </w:r>
    </w:p>
    <w:p w14:paraId="5FA59818"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veicināt sadarbību ar diasporas uzņēmējiem un profesionāļiem, tos iesaistot LIAA īstenotajās uzņēmējdarbības konkurētspēju veicināšanas atbalsta programmās un jaunu diasporas sadarbības modeļu izstrādē;</w:t>
      </w:r>
    </w:p>
    <w:p w14:paraId="6EC8BF9C"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īstenot valsts ekonomiskā tēla mārketinga un ieviešanas plānu;</w:t>
      </w:r>
    </w:p>
    <w:p w14:paraId="266BBD48" w14:textId="77777777" w:rsidR="009B6D90" w:rsidRPr="0049390C" w:rsidRDefault="009B6D90" w:rsidP="00B564C4">
      <w:pPr>
        <w:pStyle w:val="ListParagraph"/>
        <w:numPr>
          <w:ilvl w:val="0"/>
          <w:numId w:val="11"/>
        </w:numPr>
        <w:spacing w:before="120" w:after="120"/>
        <w:ind w:left="1077" w:hanging="357"/>
        <w:contextualSpacing w:val="0"/>
        <w:jc w:val="both"/>
        <w:rPr>
          <w:lang w:eastAsia="lv-LV"/>
        </w:rPr>
      </w:pPr>
      <w:r w:rsidRPr="0049390C">
        <w:rPr>
          <w:lang w:eastAsia="lv-LV"/>
        </w:rPr>
        <w:t>īstenot ārvalstu filmu uzņemšanas Latvijā līdzfinansējuma programmu.</w:t>
      </w:r>
    </w:p>
    <w:p w14:paraId="0E494581" w14:textId="77777777" w:rsidR="009B6D90" w:rsidRPr="00440ABA" w:rsidRDefault="009B6D90" w:rsidP="009B6D90">
      <w:r w:rsidRPr="00440ABA">
        <w:rPr>
          <w:u w:val="single"/>
        </w:rPr>
        <w:t>Programmas izpildītājs:</w:t>
      </w:r>
      <w:r w:rsidRPr="00440ABA">
        <w:t xml:space="preserve"> </w:t>
      </w:r>
      <w:r w:rsidRPr="00440ABA">
        <w:rPr>
          <w:rFonts w:eastAsia="Calibri"/>
          <w:szCs w:val="24"/>
        </w:rPr>
        <w:t>Latvijas Investīciju un attīstības aģentūra un Latvijas ārējās ekonomiskās pārstāvniecības</w:t>
      </w:r>
      <w:r w:rsidRPr="00440ABA">
        <w:rPr>
          <w:szCs w:val="24"/>
        </w:rPr>
        <w:t>.</w:t>
      </w:r>
    </w:p>
    <w:p w14:paraId="2BFC313E" w14:textId="77777777" w:rsidR="009B6D90" w:rsidRPr="00440ABA" w:rsidRDefault="009B6D90" w:rsidP="009B6D90">
      <w:pPr>
        <w:pStyle w:val="Tabuluvirsraksti"/>
        <w:spacing w:before="240" w:after="240"/>
        <w:rPr>
          <w:b/>
          <w:lang w:eastAsia="lv-LV"/>
        </w:rPr>
      </w:pPr>
      <w:bookmarkStart w:id="39" w:name="_Hlk148530534"/>
      <w:bookmarkStart w:id="40" w:name="_Hlk178930940"/>
      <w:r w:rsidRPr="00440ABA">
        <w:rPr>
          <w:b/>
          <w:lang w:eastAsia="lv-LV"/>
        </w:rPr>
        <w:t>Darbības rezultāti un to rezultatīvie rādītāji no 202</w:t>
      </w:r>
      <w:r>
        <w:rPr>
          <w:b/>
          <w:lang w:eastAsia="lv-LV"/>
        </w:rPr>
        <w:t>3</w:t>
      </w:r>
      <w:r w:rsidRPr="00440ABA">
        <w:rPr>
          <w:b/>
          <w:lang w:eastAsia="lv-LV"/>
        </w:rPr>
        <w:t>. līdz 202</w:t>
      </w:r>
      <w:r>
        <w:rPr>
          <w:b/>
          <w:lang w:eastAsia="lv-LV"/>
        </w:rPr>
        <w:t>7</w:t>
      </w:r>
      <w:r w:rsidRPr="00440AB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CF5A66" w14:paraId="22E99173" w14:textId="77777777" w:rsidTr="00E042D0">
        <w:trPr>
          <w:tblHeader/>
          <w:jc w:val="center"/>
        </w:trPr>
        <w:tc>
          <w:tcPr>
            <w:tcW w:w="1872" w:type="pct"/>
          </w:tcPr>
          <w:p w14:paraId="04F9E707" w14:textId="77777777" w:rsidR="009B6D90" w:rsidRPr="00CF5A66" w:rsidRDefault="009B6D90" w:rsidP="00A64FF5">
            <w:pPr>
              <w:pStyle w:val="tabteksts"/>
              <w:jc w:val="center"/>
              <w:rPr>
                <w:szCs w:val="18"/>
              </w:rPr>
            </w:pPr>
          </w:p>
        </w:tc>
        <w:tc>
          <w:tcPr>
            <w:tcW w:w="625" w:type="pct"/>
          </w:tcPr>
          <w:p w14:paraId="0220A04F" w14:textId="77777777" w:rsidR="009B6D90" w:rsidRPr="00CF5A66"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38B2A2FC" w14:textId="77777777" w:rsidR="009B6D90" w:rsidRPr="00CF5A66"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38235E70" w14:textId="77777777" w:rsidR="009B6D90" w:rsidRPr="00CF5A66"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3FEAC4B5" w14:textId="77777777" w:rsidR="009B6D90" w:rsidRPr="00CF5A66"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2C891B50" w14:textId="77777777" w:rsidR="009B6D90" w:rsidRPr="00CF5A66"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440ABA" w14:paraId="70056E17" w14:textId="77777777" w:rsidTr="00E042D0">
        <w:trPr>
          <w:jc w:val="center"/>
        </w:trPr>
        <w:tc>
          <w:tcPr>
            <w:tcW w:w="5000" w:type="pct"/>
            <w:gridSpan w:val="6"/>
            <w:shd w:val="clear" w:color="auto" w:fill="D9D9D9" w:themeFill="background1" w:themeFillShade="D9"/>
            <w:vAlign w:val="center"/>
          </w:tcPr>
          <w:p w14:paraId="757DA3E5" w14:textId="77777777" w:rsidR="009B6D90" w:rsidRPr="00440ABA" w:rsidRDefault="009B6D90" w:rsidP="00A64FF5">
            <w:pPr>
              <w:pStyle w:val="tabteksts"/>
              <w:jc w:val="center"/>
              <w:rPr>
                <w:szCs w:val="18"/>
              </w:rPr>
            </w:pPr>
            <w:r w:rsidRPr="00440ABA">
              <w:rPr>
                <w:szCs w:val="18"/>
                <w:lang w:eastAsia="lv-LV"/>
              </w:rPr>
              <w:t>Veicināts eksporta pieprasījuma pieaugums pēc Latvijas uzņēmumu precēm un pakalpojumiem</w:t>
            </w:r>
          </w:p>
        </w:tc>
      </w:tr>
      <w:tr w:rsidR="009B6D90" w:rsidRPr="00CF69B8" w14:paraId="6B2A1D7A" w14:textId="77777777" w:rsidTr="00E042D0">
        <w:trPr>
          <w:jc w:val="center"/>
        </w:trPr>
        <w:tc>
          <w:tcPr>
            <w:tcW w:w="1872" w:type="pct"/>
            <w:tcBorders>
              <w:top w:val="single" w:sz="4" w:space="0" w:color="000000"/>
              <w:left w:val="single" w:sz="4" w:space="0" w:color="000000"/>
              <w:bottom w:val="single" w:sz="4" w:space="0" w:color="000000"/>
              <w:right w:val="single" w:sz="4" w:space="0" w:color="000000"/>
            </w:tcBorders>
          </w:tcPr>
          <w:p w14:paraId="1B5D69C2" w14:textId="77777777" w:rsidR="009B6D90" w:rsidRPr="00FC78DF" w:rsidRDefault="009B6D90" w:rsidP="00A64FF5">
            <w:pPr>
              <w:pStyle w:val="tabteksts"/>
              <w:jc w:val="both"/>
            </w:pPr>
            <w:r w:rsidRPr="00FC78DF">
              <w:t>Identificēti un apstrādāti eksporta projekti un pieprasījumi (skaits)</w:t>
            </w:r>
          </w:p>
        </w:tc>
        <w:tc>
          <w:tcPr>
            <w:tcW w:w="625" w:type="pct"/>
            <w:tcBorders>
              <w:top w:val="single" w:sz="4" w:space="0" w:color="000000"/>
              <w:left w:val="single" w:sz="4" w:space="0" w:color="000000"/>
              <w:bottom w:val="single" w:sz="4" w:space="0" w:color="000000"/>
              <w:right w:val="single" w:sz="4" w:space="0" w:color="000000"/>
            </w:tcBorders>
          </w:tcPr>
          <w:p w14:paraId="69AF05A0" w14:textId="77777777" w:rsidR="009B6D90" w:rsidRPr="00752A99" w:rsidRDefault="009B6D90" w:rsidP="00A64FF5">
            <w:pPr>
              <w:pStyle w:val="tabteksts"/>
              <w:jc w:val="center"/>
            </w:pPr>
            <w:r w:rsidRPr="00752A99">
              <w:t xml:space="preserve">593 </w:t>
            </w:r>
          </w:p>
        </w:tc>
        <w:tc>
          <w:tcPr>
            <w:tcW w:w="625" w:type="pct"/>
            <w:tcBorders>
              <w:top w:val="single" w:sz="4" w:space="0" w:color="000000"/>
              <w:left w:val="single" w:sz="4" w:space="0" w:color="000000"/>
              <w:bottom w:val="single" w:sz="4" w:space="0" w:color="000000"/>
              <w:right w:val="single" w:sz="4" w:space="0" w:color="000000"/>
            </w:tcBorders>
          </w:tcPr>
          <w:p w14:paraId="7A77B645" w14:textId="77777777" w:rsidR="009B6D90" w:rsidRPr="00440ABA" w:rsidRDefault="009B6D90" w:rsidP="00A64FF5">
            <w:pPr>
              <w:pStyle w:val="tabteksts"/>
              <w:jc w:val="center"/>
            </w:pPr>
            <w:r w:rsidRPr="003E4F38">
              <w:t xml:space="preserve">500 </w:t>
            </w:r>
          </w:p>
        </w:tc>
        <w:tc>
          <w:tcPr>
            <w:tcW w:w="625" w:type="pct"/>
            <w:tcBorders>
              <w:top w:val="single" w:sz="4" w:space="0" w:color="000000"/>
              <w:left w:val="single" w:sz="4" w:space="0" w:color="000000"/>
              <w:bottom w:val="single" w:sz="4" w:space="0" w:color="000000"/>
              <w:right w:val="single" w:sz="4" w:space="0" w:color="000000"/>
            </w:tcBorders>
          </w:tcPr>
          <w:p w14:paraId="5D986B87" w14:textId="77777777" w:rsidR="009B6D90" w:rsidRPr="003E4F38" w:rsidRDefault="009B6D90" w:rsidP="00A64FF5">
            <w:pPr>
              <w:pStyle w:val="tabteksts"/>
              <w:jc w:val="center"/>
            </w:pPr>
            <w:r w:rsidRPr="00151577">
              <w:t xml:space="preserve">500 </w:t>
            </w:r>
          </w:p>
        </w:tc>
        <w:tc>
          <w:tcPr>
            <w:tcW w:w="625" w:type="pct"/>
            <w:tcBorders>
              <w:top w:val="single" w:sz="4" w:space="0" w:color="000000"/>
              <w:left w:val="single" w:sz="4" w:space="0" w:color="000000"/>
              <w:bottom w:val="single" w:sz="4" w:space="0" w:color="000000"/>
              <w:right w:val="single" w:sz="4" w:space="0" w:color="000000"/>
            </w:tcBorders>
          </w:tcPr>
          <w:p w14:paraId="3B61FAA0" w14:textId="77777777" w:rsidR="009B6D90" w:rsidRPr="00151577" w:rsidRDefault="009B6D90" w:rsidP="00A64FF5">
            <w:pPr>
              <w:pStyle w:val="tabteksts"/>
              <w:jc w:val="center"/>
              <w:rPr>
                <w:vertAlign w:val="superscript"/>
              </w:rPr>
            </w:pPr>
            <w:r w:rsidRPr="00151577">
              <w:t>500</w:t>
            </w:r>
          </w:p>
        </w:tc>
        <w:tc>
          <w:tcPr>
            <w:tcW w:w="628" w:type="pct"/>
            <w:tcBorders>
              <w:top w:val="single" w:sz="4" w:space="0" w:color="000000"/>
              <w:left w:val="single" w:sz="4" w:space="0" w:color="000000"/>
              <w:bottom w:val="single" w:sz="4" w:space="0" w:color="000000"/>
              <w:right w:val="single" w:sz="4" w:space="0" w:color="000000"/>
            </w:tcBorders>
          </w:tcPr>
          <w:p w14:paraId="38D8AB23" w14:textId="77777777" w:rsidR="009B6D90" w:rsidRPr="00DE1A29" w:rsidRDefault="009B6D90" w:rsidP="00A64FF5">
            <w:pPr>
              <w:pStyle w:val="tabteksts"/>
              <w:jc w:val="center"/>
            </w:pPr>
            <w:r w:rsidRPr="00DE1A29">
              <w:t>500</w:t>
            </w:r>
          </w:p>
        </w:tc>
      </w:tr>
      <w:tr w:rsidR="009B6D90" w:rsidRPr="00CF69B8" w14:paraId="3EA762C7" w14:textId="77777777" w:rsidTr="00E042D0">
        <w:trPr>
          <w:jc w:val="center"/>
        </w:trPr>
        <w:tc>
          <w:tcPr>
            <w:tcW w:w="1872" w:type="pct"/>
            <w:tcBorders>
              <w:top w:val="single" w:sz="4" w:space="0" w:color="000000"/>
              <w:left w:val="single" w:sz="4" w:space="0" w:color="000000"/>
              <w:bottom w:val="single" w:sz="4" w:space="0" w:color="000000"/>
              <w:right w:val="single" w:sz="4" w:space="0" w:color="000000"/>
            </w:tcBorders>
          </w:tcPr>
          <w:p w14:paraId="49B9C143" w14:textId="77777777" w:rsidR="009B6D90" w:rsidRPr="00FC78DF" w:rsidRDefault="009B6D90" w:rsidP="00A64FF5">
            <w:pPr>
              <w:pStyle w:val="tabteksts"/>
              <w:jc w:val="both"/>
              <w:rPr>
                <w:szCs w:val="18"/>
              </w:rPr>
            </w:pPr>
            <w:r w:rsidRPr="00FC78DF">
              <w:t>Atbalstu saņēmušie komersanti organizētajās ārējā mārketinga aktivitātēs (skaits)</w:t>
            </w:r>
          </w:p>
        </w:tc>
        <w:tc>
          <w:tcPr>
            <w:tcW w:w="625" w:type="pct"/>
            <w:tcBorders>
              <w:top w:val="single" w:sz="4" w:space="0" w:color="000000"/>
              <w:left w:val="single" w:sz="4" w:space="0" w:color="000000"/>
              <w:bottom w:val="single" w:sz="4" w:space="0" w:color="000000"/>
              <w:right w:val="single" w:sz="4" w:space="0" w:color="000000"/>
            </w:tcBorders>
          </w:tcPr>
          <w:p w14:paraId="76380F90" w14:textId="77777777" w:rsidR="009B6D90" w:rsidRPr="00752A99" w:rsidRDefault="009B6D90" w:rsidP="00A64FF5">
            <w:pPr>
              <w:pStyle w:val="tabteksts"/>
              <w:jc w:val="center"/>
              <w:rPr>
                <w:highlight w:val="yellow"/>
              </w:rPr>
            </w:pPr>
            <w:r w:rsidRPr="00752A99">
              <w:t>423</w:t>
            </w:r>
          </w:p>
        </w:tc>
        <w:tc>
          <w:tcPr>
            <w:tcW w:w="625" w:type="pct"/>
            <w:tcBorders>
              <w:top w:val="single" w:sz="4" w:space="0" w:color="000000"/>
              <w:left w:val="single" w:sz="4" w:space="0" w:color="000000"/>
              <w:bottom w:val="single" w:sz="4" w:space="0" w:color="000000"/>
              <w:right w:val="single" w:sz="4" w:space="0" w:color="000000"/>
            </w:tcBorders>
          </w:tcPr>
          <w:p w14:paraId="5FB9FA8D" w14:textId="77777777" w:rsidR="009B6D90" w:rsidRPr="00440ABA" w:rsidRDefault="009B6D90" w:rsidP="00A64FF5">
            <w:pPr>
              <w:pStyle w:val="tabteksts"/>
              <w:jc w:val="center"/>
            </w:pPr>
            <w:r w:rsidRPr="003E4F38">
              <w:t>250</w:t>
            </w:r>
          </w:p>
        </w:tc>
        <w:tc>
          <w:tcPr>
            <w:tcW w:w="625" w:type="pct"/>
            <w:tcBorders>
              <w:top w:val="single" w:sz="4" w:space="0" w:color="000000"/>
              <w:left w:val="single" w:sz="4" w:space="0" w:color="000000"/>
              <w:bottom w:val="single" w:sz="4" w:space="0" w:color="000000"/>
              <w:right w:val="single" w:sz="4" w:space="0" w:color="000000"/>
            </w:tcBorders>
          </w:tcPr>
          <w:p w14:paraId="7CCDDB25" w14:textId="77777777" w:rsidR="009B6D90" w:rsidRPr="00DE1A29" w:rsidRDefault="009B6D90" w:rsidP="00A64FF5">
            <w:pPr>
              <w:pStyle w:val="tabteksts"/>
              <w:jc w:val="center"/>
              <w:rPr>
                <w:highlight w:val="yellow"/>
                <w:vertAlign w:val="superscript"/>
              </w:rPr>
            </w:pPr>
            <w:r>
              <w:t>40</w:t>
            </w:r>
            <w:r w:rsidRPr="00151577">
              <w:t>0</w:t>
            </w:r>
            <w:r w:rsidRPr="0011064B">
              <w:rPr>
                <w:vertAlign w:val="superscript"/>
              </w:rPr>
              <w:t>1</w:t>
            </w:r>
          </w:p>
        </w:tc>
        <w:tc>
          <w:tcPr>
            <w:tcW w:w="625" w:type="pct"/>
            <w:tcBorders>
              <w:top w:val="single" w:sz="4" w:space="0" w:color="000000"/>
              <w:left w:val="single" w:sz="4" w:space="0" w:color="000000"/>
              <w:bottom w:val="single" w:sz="4" w:space="0" w:color="000000"/>
              <w:right w:val="single" w:sz="4" w:space="0" w:color="000000"/>
            </w:tcBorders>
          </w:tcPr>
          <w:p w14:paraId="005D182D" w14:textId="77777777" w:rsidR="009B6D90" w:rsidRPr="00DE1A29" w:rsidRDefault="009B6D90" w:rsidP="00A64FF5">
            <w:pPr>
              <w:pStyle w:val="tabteksts"/>
              <w:jc w:val="center"/>
              <w:rPr>
                <w:vertAlign w:val="superscript"/>
              </w:rPr>
            </w:pPr>
            <w:r>
              <w:t>40</w:t>
            </w:r>
            <w:r w:rsidRPr="00151577">
              <w:t>0</w:t>
            </w:r>
          </w:p>
        </w:tc>
        <w:tc>
          <w:tcPr>
            <w:tcW w:w="628" w:type="pct"/>
            <w:tcBorders>
              <w:top w:val="single" w:sz="4" w:space="0" w:color="000000"/>
              <w:left w:val="single" w:sz="4" w:space="0" w:color="000000"/>
              <w:bottom w:val="single" w:sz="4" w:space="0" w:color="000000"/>
              <w:right w:val="single" w:sz="4" w:space="0" w:color="000000"/>
            </w:tcBorders>
          </w:tcPr>
          <w:p w14:paraId="0E752209" w14:textId="77777777" w:rsidR="009B6D90" w:rsidRPr="00DE1A29" w:rsidRDefault="009B6D90" w:rsidP="00A64FF5">
            <w:pPr>
              <w:pStyle w:val="tabteksts"/>
              <w:jc w:val="center"/>
            </w:pPr>
            <w:r w:rsidRPr="00DE1A29">
              <w:t>250</w:t>
            </w:r>
          </w:p>
        </w:tc>
      </w:tr>
      <w:tr w:rsidR="009B6D90" w:rsidRPr="00CF69B8" w14:paraId="15863D92" w14:textId="77777777" w:rsidTr="00E042D0">
        <w:trPr>
          <w:jc w:val="center"/>
        </w:trPr>
        <w:tc>
          <w:tcPr>
            <w:tcW w:w="1872" w:type="pct"/>
            <w:tcBorders>
              <w:top w:val="single" w:sz="4" w:space="0" w:color="000000"/>
              <w:left w:val="single" w:sz="4" w:space="0" w:color="000000"/>
              <w:bottom w:val="single" w:sz="4" w:space="0" w:color="000000"/>
              <w:right w:val="single" w:sz="4" w:space="0" w:color="000000"/>
            </w:tcBorders>
          </w:tcPr>
          <w:p w14:paraId="36853448" w14:textId="77777777" w:rsidR="009B6D90" w:rsidRPr="000C10E6" w:rsidRDefault="009B6D90" w:rsidP="00A64FF5">
            <w:pPr>
              <w:pStyle w:val="tabteksts"/>
              <w:jc w:val="both"/>
            </w:pPr>
            <w:r w:rsidRPr="000C10E6">
              <w:rPr>
                <w:szCs w:val="24"/>
                <w:lang w:eastAsia="lv-LV"/>
              </w:rPr>
              <w:t>Padziļinātas konsultācijas Latvijas uzņēmējiem par ārējiem tirgiem (skaits)</w:t>
            </w:r>
          </w:p>
        </w:tc>
        <w:tc>
          <w:tcPr>
            <w:tcW w:w="625" w:type="pct"/>
            <w:tcBorders>
              <w:top w:val="single" w:sz="4" w:space="0" w:color="000000"/>
              <w:left w:val="single" w:sz="4" w:space="0" w:color="000000"/>
              <w:bottom w:val="single" w:sz="4" w:space="0" w:color="000000"/>
              <w:right w:val="single" w:sz="4" w:space="0" w:color="000000"/>
            </w:tcBorders>
          </w:tcPr>
          <w:p w14:paraId="2F337EDB" w14:textId="77777777" w:rsidR="009B6D90" w:rsidRPr="000C10E6" w:rsidRDefault="009B6D90" w:rsidP="00A64FF5">
            <w:pPr>
              <w:pStyle w:val="tabteksts"/>
              <w:jc w:val="center"/>
            </w:pPr>
            <w:r w:rsidRPr="000C10E6">
              <w:t>661</w:t>
            </w:r>
          </w:p>
        </w:tc>
        <w:tc>
          <w:tcPr>
            <w:tcW w:w="625" w:type="pct"/>
            <w:tcBorders>
              <w:top w:val="single" w:sz="4" w:space="0" w:color="000000"/>
              <w:left w:val="single" w:sz="4" w:space="0" w:color="000000"/>
              <w:bottom w:val="single" w:sz="4" w:space="0" w:color="000000"/>
              <w:right w:val="single" w:sz="4" w:space="0" w:color="000000"/>
            </w:tcBorders>
          </w:tcPr>
          <w:p w14:paraId="65966316" w14:textId="77777777" w:rsidR="009B6D90" w:rsidRPr="000C10E6" w:rsidRDefault="009B6D90" w:rsidP="00A64FF5">
            <w:pPr>
              <w:pStyle w:val="tabteksts"/>
              <w:jc w:val="center"/>
            </w:pPr>
            <w:r w:rsidRPr="000C10E6">
              <w:t>400</w:t>
            </w:r>
          </w:p>
        </w:tc>
        <w:tc>
          <w:tcPr>
            <w:tcW w:w="625" w:type="pct"/>
            <w:tcBorders>
              <w:top w:val="single" w:sz="4" w:space="0" w:color="000000"/>
              <w:left w:val="single" w:sz="4" w:space="0" w:color="000000"/>
              <w:bottom w:val="single" w:sz="4" w:space="0" w:color="000000"/>
              <w:right w:val="single" w:sz="4" w:space="0" w:color="000000"/>
            </w:tcBorders>
          </w:tcPr>
          <w:p w14:paraId="5564206D" w14:textId="77777777" w:rsidR="009B6D90" w:rsidRPr="000C10E6" w:rsidRDefault="009B6D90" w:rsidP="00A64FF5">
            <w:pPr>
              <w:pStyle w:val="tabteksts"/>
              <w:jc w:val="center"/>
            </w:pPr>
            <w:r w:rsidRPr="000C10E6">
              <w:t>300</w:t>
            </w:r>
            <w:r w:rsidRPr="0011064B">
              <w:rPr>
                <w:vertAlign w:val="superscript"/>
              </w:rPr>
              <w:t>2</w:t>
            </w:r>
          </w:p>
        </w:tc>
        <w:tc>
          <w:tcPr>
            <w:tcW w:w="625" w:type="pct"/>
            <w:tcBorders>
              <w:top w:val="single" w:sz="4" w:space="0" w:color="000000"/>
              <w:left w:val="single" w:sz="4" w:space="0" w:color="000000"/>
              <w:bottom w:val="single" w:sz="4" w:space="0" w:color="000000"/>
              <w:right w:val="single" w:sz="4" w:space="0" w:color="000000"/>
            </w:tcBorders>
          </w:tcPr>
          <w:p w14:paraId="7D3CE2D7" w14:textId="77777777" w:rsidR="009B6D90" w:rsidRPr="000C10E6" w:rsidRDefault="009B6D90" w:rsidP="00A64FF5">
            <w:pPr>
              <w:pStyle w:val="tabteksts"/>
              <w:jc w:val="center"/>
            </w:pPr>
            <w:r w:rsidRPr="000C10E6">
              <w:t>300</w:t>
            </w:r>
          </w:p>
        </w:tc>
        <w:tc>
          <w:tcPr>
            <w:tcW w:w="628" w:type="pct"/>
            <w:tcBorders>
              <w:top w:val="single" w:sz="4" w:space="0" w:color="000000"/>
              <w:left w:val="single" w:sz="4" w:space="0" w:color="000000"/>
              <w:bottom w:val="single" w:sz="4" w:space="0" w:color="000000"/>
              <w:right w:val="single" w:sz="4" w:space="0" w:color="000000"/>
            </w:tcBorders>
          </w:tcPr>
          <w:p w14:paraId="23D74BDE" w14:textId="77777777" w:rsidR="009B6D90" w:rsidRPr="000C10E6" w:rsidRDefault="009B6D90" w:rsidP="00A64FF5">
            <w:pPr>
              <w:pStyle w:val="tabteksts"/>
              <w:jc w:val="center"/>
            </w:pPr>
            <w:r w:rsidRPr="000C10E6">
              <w:t>200</w:t>
            </w:r>
          </w:p>
        </w:tc>
      </w:tr>
      <w:bookmarkEnd w:id="39"/>
      <w:tr w:rsidR="009B6D90" w:rsidRPr="00CF69B8" w14:paraId="7039AA6A" w14:textId="77777777" w:rsidTr="00E042D0">
        <w:trPr>
          <w:jc w:val="center"/>
        </w:trPr>
        <w:tc>
          <w:tcPr>
            <w:tcW w:w="1872" w:type="pct"/>
            <w:tcBorders>
              <w:top w:val="single" w:sz="4" w:space="0" w:color="000000"/>
              <w:left w:val="single" w:sz="4" w:space="0" w:color="000000"/>
              <w:bottom w:val="single" w:sz="4" w:space="0" w:color="000000"/>
              <w:right w:val="single" w:sz="4" w:space="0" w:color="000000"/>
            </w:tcBorders>
          </w:tcPr>
          <w:p w14:paraId="59F4CD2C" w14:textId="77777777" w:rsidR="009B6D90" w:rsidRPr="000C10E6" w:rsidRDefault="009B6D90" w:rsidP="00A64FF5">
            <w:pPr>
              <w:pStyle w:val="tabteksts"/>
              <w:jc w:val="both"/>
              <w:rPr>
                <w:szCs w:val="24"/>
                <w:lang w:eastAsia="lv-LV"/>
              </w:rPr>
            </w:pPr>
            <w:r w:rsidRPr="000C10E6">
              <w:t>Uzturēta un pilnveidota platforma business.gov.lv</w:t>
            </w:r>
          </w:p>
        </w:tc>
        <w:tc>
          <w:tcPr>
            <w:tcW w:w="625" w:type="pct"/>
            <w:tcBorders>
              <w:top w:val="single" w:sz="4" w:space="0" w:color="000000"/>
              <w:left w:val="single" w:sz="4" w:space="0" w:color="000000"/>
              <w:bottom w:val="single" w:sz="4" w:space="0" w:color="000000"/>
              <w:right w:val="single" w:sz="4" w:space="0" w:color="000000"/>
            </w:tcBorders>
          </w:tcPr>
          <w:p w14:paraId="1F700799" w14:textId="28369EFF" w:rsidR="009B6D90" w:rsidRPr="000C10E6" w:rsidRDefault="0001666F" w:rsidP="00A64FF5">
            <w:pPr>
              <w:pStyle w:val="tabteksts"/>
              <w:jc w:val="center"/>
            </w:pPr>
            <w:r w:rsidRPr="00AB3243">
              <w:rPr>
                <w:b/>
                <w:bCs/>
              </w:rPr>
              <w:t>×</w:t>
            </w:r>
          </w:p>
        </w:tc>
        <w:tc>
          <w:tcPr>
            <w:tcW w:w="625" w:type="pct"/>
            <w:tcBorders>
              <w:top w:val="single" w:sz="4" w:space="0" w:color="000000"/>
              <w:left w:val="single" w:sz="4" w:space="0" w:color="000000"/>
              <w:bottom w:val="single" w:sz="4" w:space="0" w:color="000000"/>
              <w:right w:val="single" w:sz="4" w:space="0" w:color="000000"/>
            </w:tcBorders>
          </w:tcPr>
          <w:p w14:paraId="27E040AA" w14:textId="434BA3F6" w:rsidR="009B6D90" w:rsidRPr="000C10E6" w:rsidRDefault="0001666F" w:rsidP="00A64FF5">
            <w:pPr>
              <w:pStyle w:val="tabteksts"/>
              <w:jc w:val="center"/>
            </w:pPr>
            <w:r w:rsidRPr="00AB3243">
              <w:rPr>
                <w:b/>
                <w:bCs/>
              </w:rPr>
              <w:t>×</w:t>
            </w:r>
          </w:p>
        </w:tc>
        <w:tc>
          <w:tcPr>
            <w:tcW w:w="625" w:type="pct"/>
            <w:tcBorders>
              <w:top w:val="single" w:sz="4" w:space="0" w:color="000000"/>
              <w:left w:val="single" w:sz="4" w:space="0" w:color="000000"/>
              <w:bottom w:val="single" w:sz="4" w:space="0" w:color="000000"/>
              <w:right w:val="single" w:sz="4" w:space="0" w:color="000000"/>
            </w:tcBorders>
          </w:tcPr>
          <w:p w14:paraId="611D898E" w14:textId="77777777" w:rsidR="009B6D90" w:rsidRPr="000C10E6" w:rsidRDefault="009B6D90" w:rsidP="00A64FF5">
            <w:pPr>
              <w:pStyle w:val="tabteksts"/>
              <w:jc w:val="center"/>
            </w:pPr>
            <w:r w:rsidRPr="000C10E6">
              <w:t>1</w:t>
            </w:r>
          </w:p>
        </w:tc>
        <w:tc>
          <w:tcPr>
            <w:tcW w:w="625" w:type="pct"/>
            <w:tcBorders>
              <w:top w:val="single" w:sz="4" w:space="0" w:color="000000"/>
              <w:left w:val="single" w:sz="4" w:space="0" w:color="000000"/>
              <w:bottom w:val="single" w:sz="4" w:space="0" w:color="000000"/>
              <w:right w:val="single" w:sz="4" w:space="0" w:color="000000"/>
            </w:tcBorders>
          </w:tcPr>
          <w:p w14:paraId="4532F795" w14:textId="77777777" w:rsidR="009B6D90" w:rsidRPr="000C10E6" w:rsidRDefault="009B6D90" w:rsidP="00A64FF5">
            <w:pPr>
              <w:pStyle w:val="tabteksts"/>
              <w:jc w:val="center"/>
            </w:pPr>
            <w:r w:rsidRPr="000C10E6">
              <w:t>-</w:t>
            </w:r>
          </w:p>
        </w:tc>
        <w:tc>
          <w:tcPr>
            <w:tcW w:w="628" w:type="pct"/>
            <w:tcBorders>
              <w:top w:val="single" w:sz="4" w:space="0" w:color="000000"/>
              <w:left w:val="single" w:sz="4" w:space="0" w:color="000000"/>
              <w:bottom w:val="single" w:sz="4" w:space="0" w:color="000000"/>
              <w:right w:val="single" w:sz="4" w:space="0" w:color="000000"/>
            </w:tcBorders>
          </w:tcPr>
          <w:p w14:paraId="4F50F7A7" w14:textId="77777777" w:rsidR="009B6D90" w:rsidRPr="000C10E6" w:rsidRDefault="009B6D90" w:rsidP="00A64FF5">
            <w:pPr>
              <w:pStyle w:val="tabteksts"/>
              <w:jc w:val="center"/>
            </w:pPr>
            <w:r w:rsidRPr="000C10E6">
              <w:t>-</w:t>
            </w:r>
          </w:p>
        </w:tc>
      </w:tr>
      <w:tr w:rsidR="009B6D90" w:rsidRPr="00CF69B8" w14:paraId="4398F043" w14:textId="77777777" w:rsidTr="00E042D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4BA229" w14:textId="77777777" w:rsidR="009B6D90" w:rsidRPr="004C1DF4" w:rsidRDefault="009B6D90" w:rsidP="00A64FF5">
            <w:pPr>
              <w:pStyle w:val="tabteksts"/>
              <w:jc w:val="center"/>
              <w:rPr>
                <w:highlight w:val="cyan"/>
              </w:rPr>
            </w:pPr>
            <w:r>
              <w:t>Atbalsts ā</w:t>
            </w:r>
            <w:r w:rsidRPr="00AD003E">
              <w:t>rvalstu tirgus apguve</w:t>
            </w:r>
            <w:r>
              <w:t xml:space="preserve">i </w:t>
            </w:r>
            <w:r w:rsidRPr="00AD003E">
              <w:t xml:space="preserve">– augsta līmeņa biznesa delegāciju ar nozares uzņēmumu </w:t>
            </w:r>
            <w:r w:rsidRPr="000C10E6">
              <w:t>pārstāvību organizēšana</w:t>
            </w:r>
          </w:p>
        </w:tc>
      </w:tr>
      <w:tr w:rsidR="009B6D90" w:rsidRPr="00CF69B8" w14:paraId="7337A69D" w14:textId="77777777" w:rsidTr="00E042D0">
        <w:trPr>
          <w:jc w:val="center"/>
        </w:trPr>
        <w:tc>
          <w:tcPr>
            <w:tcW w:w="1872" w:type="pct"/>
            <w:tcBorders>
              <w:top w:val="single" w:sz="4" w:space="0" w:color="000000"/>
              <w:left w:val="single" w:sz="4" w:space="0" w:color="000000"/>
              <w:bottom w:val="single" w:sz="4" w:space="0" w:color="000000"/>
              <w:right w:val="single" w:sz="4" w:space="0" w:color="000000"/>
            </w:tcBorders>
          </w:tcPr>
          <w:p w14:paraId="5D460D6F" w14:textId="77777777" w:rsidR="009B6D90" w:rsidRPr="00584D01" w:rsidRDefault="009B6D90" w:rsidP="00A64FF5">
            <w:pPr>
              <w:pStyle w:val="tabteksts"/>
              <w:jc w:val="both"/>
              <w:rPr>
                <w:highlight w:val="cyan"/>
              </w:rPr>
            </w:pPr>
            <w:r>
              <w:t>A</w:t>
            </w:r>
            <w:r w:rsidRPr="00AD003E">
              <w:t>tbalstīt</w:t>
            </w:r>
            <w:r>
              <w:t>i</w:t>
            </w:r>
            <w:r w:rsidRPr="00AD003E">
              <w:t xml:space="preserve"> komersant</w:t>
            </w:r>
            <w:r>
              <w:t>i</w:t>
            </w:r>
            <w:r w:rsidRPr="00AD003E">
              <w:t xml:space="preserve"> </w:t>
            </w:r>
            <w:r>
              <w:t>(</w:t>
            </w:r>
            <w:r w:rsidRPr="00AD003E">
              <w:t>skaits</w:t>
            </w:r>
            <w:r>
              <w:t>)</w:t>
            </w:r>
          </w:p>
        </w:tc>
        <w:tc>
          <w:tcPr>
            <w:tcW w:w="625" w:type="pct"/>
            <w:tcBorders>
              <w:top w:val="single" w:sz="4" w:space="0" w:color="000000"/>
              <w:left w:val="single" w:sz="4" w:space="0" w:color="000000"/>
              <w:bottom w:val="single" w:sz="4" w:space="0" w:color="000000"/>
              <w:right w:val="single" w:sz="4" w:space="0" w:color="000000"/>
            </w:tcBorders>
          </w:tcPr>
          <w:p w14:paraId="637E4605" w14:textId="321DF87E" w:rsidR="009B6D90" w:rsidRPr="00584D01" w:rsidRDefault="0001666F" w:rsidP="00A64FF5">
            <w:pPr>
              <w:pStyle w:val="tabteksts"/>
              <w:jc w:val="center"/>
              <w:rPr>
                <w:highlight w:val="cyan"/>
              </w:rPr>
            </w:pPr>
            <w:r w:rsidRPr="00AB3243">
              <w:rPr>
                <w:b/>
                <w:bCs/>
              </w:rPr>
              <w:t>×</w:t>
            </w:r>
          </w:p>
        </w:tc>
        <w:tc>
          <w:tcPr>
            <w:tcW w:w="625" w:type="pct"/>
            <w:tcBorders>
              <w:top w:val="single" w:sz="4" w:space="0" w:color="000000"/>
              <w:left w:val="single" w:sz="4" w:space="0" w:color="000000"/>
              <w:bottom w:val="single" w:sz="4" w:space="0" w:color="000000"/>
              <w:right w:val="single" w:sz="4" w:space="0" w:color="000000"/>
            </w:tcBorders>
          </w:tcPr>
          <w:p w14:paraId="7E5120D4" w14:textId="4CA56201" w:rsidR="009B6D90" w:rsidRPr="00584D01" w:rsidRDefault="0001666F" w:rsidP="00A64FF5">
            <w:pPr>
              <w:pStyle w:val="tabteksts"/>
              <w:jc w:val="center"/>
              <w:rPr>
                <w:highlight w:val="cyan"/>
              </w:rPr>
            </w:pPr>
            <w:r w:rsidRPr="00AB3243">
              <w:rPr>
                <w:b/>
                <w:bCs/>
              </w:rPr>
              <w:t>×</w:t>
            </w:r>
          </w:p>
        </w:tc>
        <w:tc>
          <w:tcPr>
            <w:tcW w:w="625" w:type="pct"/>
            <w:tcBorders>
              <w:top w:val="single" w:sz="4" w:space="0" w:color="000000"/>
              <w:left w:val="single" w:sz="4" w:space="0" w:color="000000"/>
              <w:bottom w:val="single" w:sz="4" w:space="0" w:color="000000"/>
              <w:right w:val="single" w:sz="4" w:space="0" w:color="000000"/>
            </w:tcBorders>
          </w:tcPr>
          <w:p w14:paraId="09655E41" w14:textId="77777777" w:rsidR="009B6D90" w:rsidRPr="00584D01" w:rsidRDefault="009B6D90" w:rsidP="00A64FF5">
            <w:pPr>
              <w:pStyle w:val="tabteksts"/>
              <w:jc w:val="center"/>
              <w:rPr>
                <w:highlight w:val="cyan"/>
              </w:rPr>
            </w:pPr>
            <w:r>
              <w:t>90</w:t>
            </w:r>
          </w:p>
        </w:tc>
        <w:tc>
          <w:tcPr>
            <w:tcW w:w="625" w:type="pct"/>
            <w:tcBorders>
              <w:top w:val="single" w:sz="4" w:space="0" w:color="000000"/>
              <w:left w:val="single" w:sz="4" w:space="0" w:color="000000"/>
              <w:bottom w:val="single" w:sz="4" w:space="0" w:color="000000"/>
              <w:right w:val="single" w:sz="4" w:space="0" w:color="000000"/>
            </w:tcBorders>
          </w:tcPr>
          <w:p w14:paraId="10DD9332" w14:textId="77777777" w:rsidR="009B6D90" w:rsidRPr="004C1DF4" w:rsidRDefault="009B6D90" w:rsidP="00A64FF5">
            <w:pPr>
              <w:pStyle w:val="tabteksts"/>
              <w:jc w:val="center"/>
              <w:rPr>
                <w:highlight w:val="cyan"/>
              </w:rPr>
            </w:pPr>
            <w:r>
              <w:t>-</w:t>
            </w:r>
          </w:p>
        </w:tc>
        <w:tc>
          <w:tcPr>
            <w:tcW w:w="628" w:type="pct"/>
            <w:tcBorders>
              <w:top w:val="single" w:sz="4" w:space="0" w:color="000000"/>
              <w:left w:val="single" w:sz="4" w:space="0" w:color="000000"/>
              <w:bottom w:val="single" w:sz="4" w:space="0" w:color="000000"/>
              <w:right w:val="single" w:sz="4" w:space="0" w:color="000000"/>
            </w:tcBorders>
          </w:tcPr>
          <w:p w14:paraId="1F64A5C1" w14:textId="77777777" w:rsidR="009B6D90" w:rsidRPr="004C1DF4" w:rsidRDefault="009B6D90" w:rsidP="00A64FF5">
            <w:pPr>
              <w:pStyle w:val="tabteksts"/>
              <w:jc w:val="center"/>
              <w:rPr>
                <w:highlight w:val="cyan"/>
              </w:rPr>
            </w:pPr>
            <w:r>
              <w:t>-</w:t>
            </w:r>
          </w:p>
        </w:tc>
      </w:tr>
      <w:tr w:rsidR="009B6D90" w:rsidRPr="00440ABA" w14:paraId="4ABB2A49" w14:textId="77777777" w:rsidTr="00E042D0">
        <w:trPr>
          <w:jc w:val="center"/>
        </w:trPr>
        <w:tc>
          <w:tcPr>
            <w:tcW w:w="5000" w:type="pct"/>
            <w:gridSpan w:val="6"/>
            <w:shd w:val="clear" w:color="auto" w:fill="D9D9D9" w:themeFill="background1" w:themeFillShade="D9"/>
            <w:vAlign w:val="center"/>
          </w:tcPr>
          <w:p w14:paraId="38FFDC82" w14:textId="77777777" w:rsidR="009B6D90" w:rsidRPr="00440ABA" w:rsidRDefault="009B6D90" w:rsidP="00A64FF5">
            <w:pPr>
              <w:pStyle w:val="tabteksts"/>
              <w:jc w:val="center"/>
              <w:rPr>
                <w:szCs w:val="18"/>
              </w:rPr>
            </w:pPr>
            <w:r>
              <w:rPr>
                <w:szCs w:val="18"/>
                <w:lang w:eastAsia="lv-LV"/>
              </w:rPr>
              <w:t>Ieviesta ā</w:t>
            </w:r>
            <w:r w:rsidRPr="00440ABA">
              <w:rPr>
                <w:szCs w:val="18"/>
                <w:lang w:eastAsia="lv-LV"/>
              </w:rPr>
              <w:t>rvalstu tiešo investīciju piesaistes stratēģija (POLARIS process) - investīciju piesaistes pasākumi</w:t>
            </w:r>
          </w:p>
        </w:tc>
      </w:tr>
      <w:tr w:rsidR="009B6D90" w:rsidRPr="00CF69B8" w14:paraId="63436A2D" w14:textId="77777777" w:rsidTr="00E042D0">
        <w:trPr>
          <w:jc w:val="center"/>
        </w:trPr>
        <w:tc>
          <w:tcPr>
            <w:tcW w:w="1872" w:type="pct"/>
          </w:tcPr>
          <w:p w14:paraId="0952222B" w14:textId="77777777" w:rsidR="009B6D90" w:rsidRPr="00FC78DF" w:rsidRDefault="009B6D90" w:rsidP="00A64FF5">
            <w:pPr>
              <w:pStyle w:val="tabteksts"/>
              <w:jc w:val="both"/>
            </w:pPr>
            <w:proofErr w:type="spellStart"/>
            <w:r w:rsidRPr="00FC78DF">
              <w:t>Pēcapkalpošanas</w:t>
            </w:r>
            <w:proofErr w:type="spellEnd"/>
            <w:r w:rsidRPr="00FC78DF">
              <w:t xml:space="preserve"> projekti</w:t>
            </w:r>
            <w:r w:rsidRPr="00FC78DF">
              <w:rPr>
                <w:vertAlign w:val="superscript"/>
              </w:rPr>
              <w:t xml:space="preserve"> </w:t>
            </w:r>
            <w:r w:rsidRPr="00FC78DF">
              <w:t>(skaits)</w:t>
            </w:r>
          </w:p>
        </w:tc>
        <w:tc>
          <w:tcPr>
            <w:tcW w:w="625" w:type="pct"/>
          </w:tcPr>
          <w:p w14:paraId="2EF57176" w14:textId="77777777" w:rsidR="009B6D90" w:rsidRPr="00752A99" w:rsidRDefault="009B6D90" w:rsidP="00A64FF5">
            <w:pPr>
              <w:pStyle w:val="tabteksts"/>
              <w:jc w:val="center"/>
            </w:pPr>
            <w:r w:rsidRPr="00752A99">
              <w:t>172</w:t>
            </w:r>
          </w:p>
        </w:tc>
        <w:tc>
          <w:tcPr>
            <w:tcW w:w="625" w:type="pct"/>
          </w:tcPr>
          <w:p w14:paraId="190E8B4B" w14:textId="77777777" w:rsidR="009B6D90" w:rsidRPr="00440ABA" w:rsidRDefault="009B6D90" w:rsidP="00A64FF5">
            <w:pPr>
              <w:pStyle w:val="tabteksts"/>
              <w:jc w:val="center"/>
            </w:pPr>
            <w:r w:rsidRPr="00151577">
              <w:t>160</w:t>
            </w:r>
          </w:p>
        </w:tc>
        <w:tc>
          <w:tcPr>
            <w:tcW w:w="625" w:type="pct"/>
          </w:tcPr>
          <w:p w14:paraId="5E028467" w14:textId="77777777" w:rsidR="009B6D90" w:rsidRPr="00151577" w:rsidRDefault="009B6D90" w:rsidP="00A64FF5">
            <w:pPr>
              <w:pStyle w:val="tabteksts"/>
              <w:jc w:val="center"/>
            </w:pPr>
            <w:r w:rsidRPr="00151577">
              <w:t>180</w:t>
            </w:r>
          </w:p>
        </w:tc>
        <w:tc>
          <w:tcPr>
            <w:tcW w:w="625" w:type="pct"/>
          </w:tcPr>
          <w:p w14:paraId="219E3A30" w14:textId="77777777" w:rsidR="009B6D90" w:rsidRPr="00151577" w:rsidRDefault="009B6D90" w:rsidP="00A64FF5">
            <w:pPr>
              <w:pStyle w:val="tabteksts"/>
              <w:jc w:val="center"/>
            </w:pPr>
            <w:r w:rsidRPr="00151577">
              <w:t>180</w:t>
            </w:r>
          </w:p>
        </w:tc>
        <w:tc>
          <w:tcPr>
            <w:tcW w:w="628" w:type="pct"/>
          </w:tcPr>
          <w:p w14:paraId="4E2B03F3" w14:textId="77777777" w:rsidR="009B6D90" w:rsidRPr="00151577" w:rsidRDefault="009B6D90" w:rsidP="00A64FF5">
            <w:pPr>
              <w:pStyle w:val="tabteksts"/>
              <w:jc w:val="center"/>
            </w:pPr>
            <w:r>
              <w:t>180</w:t>
            </w:r>
          </w:p>
        </w:tc>
      </w:tr>
      <w:tr w:rsidR="009B6D90" w:rsidRPr="00CF69B8" w14:paraId="13E3AE6A" w14:textId="77777777" w:rsidTr="00E042D0">
        <w:trPr>
          <w:jc w:val="center"/>
        </w:trPr>
        <w:tc>
          <w:tcPr>
            <w:tcW w:w="1872" w:type="pct"/>
          </w:tcPr>
          <w:p w14:paraId="2C4D2594" w14:textId="77777777" w:rsidR="009B6D90" w:rsidRPr="00FC78DF" w:rsidRDefault="009B6D90" w:rsidP="00A64FF5">
            <w:pPr>
              <w:pStyle w:val="tabteksts"/>
              <w:jc w:val="both"/>
            </w:pPr>
            <w:r w:rsidRPr="00FC78DF">
              <w:rPr>
                <w:szCs w:val="18"/>
              </w:rPr>
              <w:t xml:space="preserve">Plānotās ārvalstu investīcijas (milj. </w:t>
            </w:r>
            <w:proofErr w:type="spellStart"/>
            <w:r w:rsidRPr="00FC78DF">
              <w:rPr>
                <w:i/>
                <w:iCs/>
                <w:szCs w:val="18"/>
              </w:rPr>
              <w:t>euro</w:t>
            </w:r>
            <w:proofErr w:type="spellEnd"/>
            <w:r w:rsidRPr="00FC78DF">
              <w:rPr>
                <w:szCs w:val="18"/>
              </w:rPr>
              <w:t>)</w:t>
            </w:r>
          </w:p>
        </w:tc>
        <w:tc>
          <w:tcPr>
            <w:tcW w:w="625" w:type="pct"/>
          </w:tcPr>
          <w:p w14:paraId="26A76174" w14:textId="77777777" w:rsidR="009B6D90" w:rsidRPr="00752A99" w:rsidRDefault="009B6D90" w:rsidP="00A64FF5">
            <w:pPr>
              <w:pStyle w:val="tabteksts"/>
              <w:jc w:val="center"/>
            </w:pPr>
            <w:r w:rsidRPr="00752A99">
              <w:rPr>
                <w:szCs w:val="18"/>
              </w:rPr>
              <w:t>619</w:t>
            </w:r>
          </w:p>
        </w:tc>
        <w:tc>
          <w:tcPr>
            <w:tcW w:w="625" w:type="pct"/>
          </w:tcPr>
          <w:p w14:paraId="7E526BF0" w14:textId="77777777" w:rsidR="009B6D90" w:rsidRPr="00440ABA" w:rsidRDefault="009B6D90" w:rsidP="00A64FF5">
            <w:pPr>
              <w:jc w:val="center"/>
              <w:rPr>
                <w:sz w:val="18"/>
                <w:szCs w:val="18"/>
              </w:rPr>
            </w:pPr>
            <w:r w:rsidRPr="00151577">
              <w:rPr>
                <w:sz w:val="18"/>
                <w:szCs w:val="18"/>
              </w:rPr>
              <w:t>660</w:t>
            </w:r>
          </w:p>
        </w:tc>
        <w:tc>
          <w:tcPr>
            <w:tcW w:w="625" w:type="pct"/>
          </w:tcPr>
          <w:p w14:paraId="3B03DD5C" w14:textId="77777777" w:rsidR="009B6D90" w:rsidRPr="00151577" w:rsidRDefault="009B6D90" w:rsidP="00A64FF5">
            <w:pPr>
              <w:jc w:val="center"/>
              <w:rPr>
                <w:sz w:val="18"/>
                <w:szCs w:val="18"/>
              </w:rPr>
            </w:pPr>
            <w:r w:rsidRPr="00151577">
              <w:rPr>
                <w:sz w:val="18"/>
                <w:szCs w:val="18"/>
              </w:rPr>
              <w:t>790</w:t>
            </w:r>
          </w:p>
        </w:tc>
        <w:tc>
          <w:tcPr>
            <w:tcW w:w="625" w:type="pct"/>
          </w:tcPr>
          <w:p w14:paraId="1E4FDFFA" w14:textId="77777777" w:rsidR="009B6D90" w:rsidRPr="00151577" w:rsidRDefault="009B6D90" w:rsidP="00A64FF5">
            <w:pPr>
              <w:jc w:val="center"/>
              <w:rPr>
                <w:sz w:val="18"/>
                <w:szCs w:val="18"/>
              </w:rPr>
            </w:pPr>
            <w:r w:rsidRPr="00026D4F">
              <w:rPr>
                <w:sz w:val="18"/>
                <w:szCs w:val="18"/>
              </w:rPr>
              <w:t>800</w:t>
            </w:r>
          </w:p>
        </w:tc>
        <w:tc>
          <w:tcPr>
            <w:tcW w:w="628" w:type="pct"/>
          </w:tcPr>
          <w:p w14:paraId="79502D38" w14:textId="77777777" w:rsidR="009B6D90" w:rsidRPr="00151577" w:rsidRDefault="009B6D90" w:rsidP="00A64FF5">
            <w:pPr>
              <w:pStyle w:val="tabteksts"/>
              <w:jc w:val="center"/>
            </w:pPr>
            <w:r>
              <w:t>800</w:t>
            </w:r>
          </w:p>
        </w:tc>
      </w:tr>
      <w:tr w:rsidR="009B6D90" w:rsidRPr="00CF69B8" w14:paraId="35D33B94" w14:textId="77777777" w:rsidTr="00E042D0">
        <w:trPr>
          <w:jc w:val="center"/>
        </w:trPr>
        <w:tc>
          <w:tcPr>
            <w:tcW w:w="1872" w:type="pct"/>
          </w:tcPr>
          <w:p w14:paraId="20A6CFBB" w14:textId="77777777" w:rsidR="009B6D90" w:rsidRPr="00FC78DF" w:rsidRDefault="009B6D90" w:rsidP="00A64FF5">
            <w:pPr>
              <w:pStyle w:val="tabteksts"/>
              <w:jc w:val="both"/>
            </w:pPr>
            <w:r w:rsidRPr="00FC78DF">
              <w:rPr>
                <w:szCs w:val="18"/>
              </w:rPr>
              <w:t>Plānotās no jauna radītās darba vietas (skaits)</w:t>
            </w:r>
          </w:p>
        </w:tc>
        <w:tc>
          <w:tcPr>
            <w:tcW w:w="625" w:type="pct"/>
          </w:tcPr>
          <w:p w14:paraId="3A7C0DC1" w14:textId="77777777" w:rsidR="009B6D90" w:rsidRPr="00752A99" w:rsidRDefault="009B6D90" w:rsidP="00A64FF5">
            <w:pPr>
              <w:pStyle w:val="tabteksts"/>
              <w:jc w:val="center"/>
            </w:pPr>
            <w:r w:rsidRPr="00752A99">
              <w:rPr>
                <w:szCs w:val="18"/>
              </w:rPr>
              <w:t>2 513</w:t>
            </w:r>
          </w:p>
        </w:tc>
        <w:tc>
          <w:tcPr>
            <w:tcW w:w="625" w:type="pct"/>
          </w:tcPr>
          <w:p w14:paraId="44287044" w14:textId="77777777" w:rsidR="009B6D90" w:rsidRPr="00440ABA" w:rsidRDefault="009B6D90" w:rsidP="00A64FF5">
            <w:pPr>
              <w:pStyle w:val="tabteksts"/>
              <w:jc w:val="center"/>
            </w:pPr>
            <w:r w:rsidRPr="00151577">
              <w:rPr>
                <w:szCs w:val="18"/>
              </w:rPr>
              <w:t>2 500</w:t>
            </w:r>
          </w:p>
        </w:tc>
        <w:tc>
          <w:tcPr>
            <w:tcW w:w="625" w:type="pct"/>
          </w:tcPr>
          <w:p w14:paraId="5E67C1A9" w14:textId="77777777" w:rsidR="009B6D90" w:rsidRPr="00151577" w:rsidRDefault="009B6D90" w:rsidP="00A64FF5">
            <w:pPr>
              <w:pStyle w:val="tabteksts"/>
              <w:jc w:val="center"/>
            </w:pPr>
            <w:r w:rsidRPr="00151577">
              <w:rPr>
                <w:szCs w:val="18"/>
              </w:rPr>
              <w:t>2 600</w:t>
            </w:r>
          </w:p>
        </w:tc>
        <w:tc>
          <w:tcPr>
            <w:tcW w:w="625" w:type="pct"/>
          </w:tcPr>
          <w:p w14:paraId="4D7D4BE2" w14:textId="77777777" w:rsidR="009B6D90" w:rsidRPr="00151577" w:rsidRDefault="009B6D90" w:rsidP="00A64FF5">
            <w:pPr>
              <w:pStyle w:val="tabteksts"/>
              <w:jc w:val="center"/>
            </w:pPr>
            <w:r w:rsidRPr="00151577">
              <w:t>2 500</w:t>
            </w:r>
          </w:p>
        </w:tc>
        <w:tc>
          <w:tcPr>
            <w:tcW w:w="628" w:type="pct"/>
          </w:tcPr>
          <w:p w14:paraId="5AD4EE9F" w14:textId="77777777" w:rsidR="009B6D90" w:rsidRPr="00151577" w:rsidRDefault="009B6D90" w:rsidP="00A64FF5">
            <w:pPr>
              <w:pStyle w:val="tabteksts"/>
              <w:jc w:val="center"/>
            </w:pPr>
            <w:r>
              <w:t>2 500</w:t>
            </w:r>
          </w:p>
        </w:tc>
      </w:tr>
      <w:tr w:rsidR="009B6D90" w:rsidRPr="00CF69B8" w14:paraId="63CE8FCC" w14:textId="77777777" w:rsidTr="00E042D0">
        <w:trPr>
          <w:jc w:val="center"/>
        </w:trPr>
        <w:tc>
          <w:tcPr>
            <w:tcW w:w="5000" w:type="pct"/>
            <w:gridSpan w:val="6"/>
            <w:shd w:val="clear" w:color="auto" w:fill="D9D9D9" w:themeFill="background1" w:themeFillShade="D9"/>
          </w:tcPr>
          <w:p w14:paraId="03A1733D" w14:textId="77777777" w:rsidR="009B6D90" w:rsidRPr="00440ABA" w:rsidRDefault="009B6D90" w:rsidP="00A64FF5">
            <w:pPr>
              <w:pStyle w:val="tabteksts"/>
              <w:jc w:val="center"/>
              <w:rPr>
                <w:szCs w:val="18"/>
              </w:rPr>
            </w:pPr>
            <w:r>
              <w:t>Iesaistīti d</w:t>
            </w:r>
            <w:r w:rsidRPr="00440ABA">
              <w:t>iasporas uzņēmēj</w:t>
            </w:r>
            <w:r>
              <w:t>i</w:t>
            </w:r>
            <w:r w:rsidRPr="00440ABA">
              <w:t xml:space="preserve"> un nozaru profesionāļ</w:t>
            </w:r>
            <w:r>
              <w:t>i</w:t>
            </w:r>
            <w:r w:rsidRPr="00440ABA">
              <w:t xml:space="preserve"> Latvijas tautsaimniecības izaugsmē</w:t>
            </w:r>
          </w:p>
        </w:tc>
      </w:tr>
      <w:tr w:rsidR="009B6D90" w:rsidRPr="00CF69B8" w14:paraId="31D05F69" w14:textId="77777777" w:rsidTr="00E042D0">
        <w:trPr>
          <w:jc w:val="center"/>
        </w:trPr>
        <w:tc>
          <w:tcPr>
            <w:tcW w:w="1872" w:type="pct"/>
          </w:tcPr>
          <w:p w14:paraId="066F7E7F" w14:textId="77777777" w:rsidR="009B6D90" w:rsidRPr="00FC78DF" w:rsidRDefault="009B6D90" w:rsidP="00A64FF5">
            <w:pPr>
              <w:pStyle w:val="tabteksts"/>
              <w:jc w:val="both"/>
            </w:pPr>
            <w:r w:rsidRPr="00FC78DF">
              <w:t>Elektroniski uzrunāta diasporas auditorija (skaits)</w:t>
            </w:r>
          </w:p>
        </w:tc>
        <w:tc>
          <w:tcPr>
            <w:tcW w:w="625" w:type="pct"/>
          </w:tcPr>
          <w:p w14:paraId="7E548B80" w14:textId="77777777" w:rsidR="009B6D90" w:rsidRPr="00752A99" w:rsidRDefault="009B6D90" w:rsidP="00A64FF5">
            <w:pPr>
              <w:pStyle w:val="tabteksts"/>
              <w:jc w:val="center"/>
            </w:pPr>
            <w:r w:rsidRPr="00752A99">
              <w:t>307 232</w:t>
            </w:r>
          </w:p>
        </w:tc>
        <w:tc>
          <w:tcPr>
            <w:tcW w:w="625" w:type="pct"/>
          </w:tcPr>
          <w:p w14:paraId="0C78A4A4" w14:textId="77777777" w:rsidR="009B6D90" w:rsidRPr="000B77D5" w:rsidRDefault="009B6D90" w:rsidP="00A64FF5">
            <w:pPr>
              <w:pStyle w:val="tabteksts"/>
              <w:jc w:val="center"/>
            </w:pPr>
            <w:r w:rsidRPr="000B77D5">
              <w:t>150 000</w:t>
            </w:r>
          </w:p>
        </w:tc>
        <w:tc>
          <w:tcPr>
            <w:tcW w:w="625" w:type="pct"/>
          </w:tcPr>
          <w:p w14:paraId="0B50D3DD" w14:textId="77777777" w:rsidR="009B6D90" w:rsidRPr="000B77D5" w:rsidRDefault="009B6D90" w:rsidP="00A64FF5">
            <w:pPr>
              <w:pStyle w:val="tabteksts"/>
              <w:jc w:val="center"/>
            </w:pPr>
            <w:r w:rsidRPr="000B77D5">
              <w:t>300 000</w:t>
            </w:r>
            <w:r w:rsidRPr="000B77D5">
              <w:rPr>
                <w:vertAlign w:val="superscript"/>
              </w:rPr>
              <w:t>3</w:t>
            </w:r>
          </w:p>
        </w:tc>
        <w:tc>
          <w:tcPr>
            <w:tcW w:w="625" w:type="pct"/>
          </w:tcPr>
          <w:p w14:paraId="36DC862D" w14:textId="77777777" w:rsidR="009B6D90" w:rsidRPr="000B77D5" w:rsidRDefault="009B6D90" w:rsidP="00A64FF5">
            <w:pPr>
              <w:pStyle w:val="tabteksts"/>
              <w:jc w:val="center"/>
              <w:rPr>
                <w:vertAlign w:val="superscript"/>
              </w:rPr>
            </w:pPr>
            <w:r w:rsidRPr="000B77D5">
              <w:t>300 000</w:t>
            </w:r>
          </w:p>
        </w:tc>
        <w:tc>
          <w:tcPr>
            <w:tcW w:w="628" w:type="pct"/>
          </w:tcPr>
          <w:p w14:paraId="45142B5D" w14:textId="77777777" w:rsidR="009B6D90" w:rsidRPr="000B77D5" w:rsidRDefault="009B6D90" w:rsidP="00A64FF5">
            <w:pPr>
              <w:pStyle w:val="tabteksts"/>
              <w:jc w:val="center"/>
            </w:pPr>
            <w:r w:rsidRPr="000B77D5">
              <w:t>300 000</w:t>
            </w:r>
          </w:p>
        </w:tc>
      </w:tr>
      <w:tr w:rsidR="009B6D90" w:rsidRPr="00CF69B8" w14:paraId="5E3B097F" w14:textId="77777777" w:rsidTr="00E042D0">
        <w:trPr>
          <w:jc w:val="center"/>
        </w:trPr>
        <w:tc>
          <w:tcPr>
            <w:tcW w:w="1872" w:type="pct"/>
          </w:tcPr>
          <w:p w14:paraId="21E903B5" w14:textId="77777777" w:rsidR="009B6D90" w:rsidRPr="00FC78DF" w:rsidRDefault="009B6D90" w:rsidP="00A64FF5">
            <w:pPr>
              <w:pStyle w:val="tabteksts"/>
              <w:jc w:val="both"/>
            </w:pPr>
            <w:r w:rsidRPr="001B5C03">
              <w:t xml:space="preserve">Tematiskie pasākumi ar diasporas iesaisti eksporta veicināšanai, investīciju piesaistei, uzņēmējdarbības attīstības un Latvijas starptautiskās atpazīstamības veicināšana </w:t>
            </w:r>
            <w:r w:rsidRPr="00FC78DF">
              <w:t>(skaits)</w:t>
            </w:r>
          </w:p>
        </w:tc>
        <w:tc>
          <w:tcPr>
            <w:tcW w:w="625" w:type="pct"/>
          </w:tcPr>
          <w:p w14:paraId="033FF1F4" w14:textId="77777777" w:rsidR="009B6D90" w:rsidRPr="00752A99" w:rsidRDefault="009B6D90" w:rsidP="00A64FF5">
            <w:pPr>
              <w:pStyle w:val="tabteksts"/>
              <w:jc w:val="center"/>
            </w:pPr>
            <w:r w:rsidRPr="00752A99">
              <w:t>50</w:t>
            </w:r>
          </w:p>
        </w:tc>
        <w:tc>
          <w:tcPr>
            <w:tcW w:w="625" w:type="pct"/>
          </w:tcPr>
          <w:p w14:paraId="4731BDC9" w14:textId="77777777" w:rsidR="009B6D90" w:rsidRPr="000B77D5" w:rsidRDefault="009B6D90" w:rsidP="00A64FF5">
            <w:pPr>
              <w:pStyle w:val="tabteksts"/>
              <w:jc w:val="center"/>
            </w:pPr>
            <w:r w:rsidRPr="000B77D5">
              <w:t>10</w:t>
            </w:r>
          </w:p>
        </w:tc>
        <w:tc>
          <w:tcPr>
            <w:tcW w:w="625" w:type="pct"/>
          </w:tcPr>
          <w:p w14:paraId="5A4A9EF0" w14:textId="77777777" w:rsidR="009B6D90" w:rsidRPr="000B77D5" w:rsidRDefault="009B6D90" w:rsidP="00A64FF5">
            <w:pPr>
              <w:pStyle w:val="tabteksts"/>
              <w:jc w:val="center"/>
            </w:pPr>
            <w:r w:rsidRPr="000B77D5">
              <w:t>30</w:t>
            </w:r>
          </w:p>
        </w:tc>
        <w:tc>
          <w:tcPr>
            <w:tcW w:w="625" w:type="pct"/>
          </w:tcPr>
          <w:p w14:paraId="7BC042A3" w14:textId="77777777" w:rsidR="009B6D90" w:rsidRPr="000B77D5" w:rsidRDefault="009B6D90" w:rsidP="00A64FF5">
            <w:pPr>
              <w:pStyle w:val="tabteksts"/>
              <w:jc w:val="center"/>
            </w:pPr>
            <w:r w:rsidRPr="000B77D5">
              <w:t>30</w:t>
            </w:r>
          </w:p>
        </w:tc>
        <w:tc>
          <w:tcPr>
            <w:tcW w:w="628" w:type="pct"/>
          </w:tcPr>
          <w:p w14:paraId="19C9652C" w14:textId="77777777" w:rsidR="009B6D90" w:rsidRPr="000B77D5" w:rsidRDefault="009B6D90" w:rsidP="00A64FF5">
            <w:pPr>
              <w:pStyle w:val="tabteksts"/>
              <w:jc w:val="center"/>
            </w:pPr>
            <w:r w:rsidRPr="000B77D5">
              <w:t>30</w:t>
            </w:r>
          </w:p>
        </w:tc>
      </w:tr>
      <w:tr w:rsidR="009B6D90" w:rsidRPr="00CF69B8" w14:paraId="74EF761C" w14:textId="77777777" w:rsidTr="00E042D0">
        <w:trPr>
          <w:jc w:val="center"/>
        </w:trPr>
        <w:tc>
          <w:tcPr>
            <w:tcW w:w="1872" w:type="pct"/>
          </w:tcPr>
          <w:p w14:paraId="19E8360A" w14:textId="77777777" w:rsidR="009B6D90" w:rsidRPr="001B5C03" w:rsidRDefault="009B6D90" w:rsidP="00A64FF5">
            <w:pPr>
              <w:pStyle w:val="tabteksts"/>
              <w:jc w:val="both"/>
            </w:pPr>
            <w:r w:rsidRPr="001B5C03">
              <w:t xml:space="preserve">Līdzdalība diasporai vai reemigrantiem </w:t>
            </w:r>
            <w:r>
              <w:t xml:space="preserve">paredzētos </w:t>
            </w:r>
            <w:r w:rsidRPr="001B5C03">
              <w:t>pasākumos, kur auditorija tiek informēta par Latvijas eksporta veicināšanu, investīciju piesaisti, uzņēmējdarbību un tās iespējām Latvijā (skaits)</w:t>
            </w:r>
          </w:p>
        </w:tc>
        <w:tc>
          <w:tcPr>
            <w:tcW w:w="625" w:type="pct"/>
          </w:tcPr>
          <w:p w14:paraId="7C6DDC7F" w14:textId="77777777" w:rsidR="009B6D90" w:rsidRPr="00752A99" w:rsidRDefault="009B6D90" w:rsidP="00A64FF5">
            <w:pPr>
              <w:pStyle w:val="tabteksts"/>
              <w:jc w:val="center"/>
            </w:pPr>
            <w:r w:rsidRPr="00752A99">
              <w:t>20</w:t>
            </w:r>
          </w:p>
        </w:tc>
        <w:tc>
          <w:tcPr>
            <w:tcW w:w="625" w:type="pct"/>
          </w:tcPr>
          <w:p w14:paraId="1DB0DD30" w14:textId="77777777" w:rsidR="009B6D90" w:rsidRPr="000B77D5" w:rsidRDefault="009B6D90" w:rsidP="00A64FF5">
            <w:pPr>
              <w:pStyle w:val="tabteksts"/>
              <w:jc w:val="center"/>
            </w:pPr>
            <w:r w:rsidRPr="000B77D5">
              <w:t>6</w:t>
            </w:r>
          </w:p>
        </w:tc>
        <w:tc>
          <w:tcPr>
            <w:tcW w:w="625" w:type="pct"/>
          </w:tcPr>
          <w:p w14:paraId="25224764" w14:textId="77777777" w:rsidR="009B6D90" w:rsidRPr="000B77D5" w:rsidRDefault="009B6D90" w:rsidP="00A64FF5">
            <w:pPr>
              <w:pStyle w:val="tabteksts"/>
              <w:jc w:val="center"/>
            </w:pPr>
            <w:r w:rsidRPr="000B77D5">
              <w:t>15</w:t>
            </w:r>
          </w:p>
        </w:tc>
        <w:tc>
          <w:tcPr>
            <w:tcW w:w="625" w:type="pct"/>
          </w:tcPr>
          <w:p w14:paraId="2F198FB6" w14:textId="77777777" w:rsidR="009B6D90" w:rsidRPr="000B77D5" w:rsidRDefault="009B6D90" w:rsidP="00A64FF5">
            <w:pPr>
              <w:pStyle w:val="tabteksts"/>
              <w:jc w:val="center"/>
            </w:pPr>
            <w:r w:rsidRPr="000B77D5">
              <w:t>15</w:t>
            </w:r>
          </w:p>
        </w:tc>
        <w:tc>
          <w:tcPr>
            <w:tcW w:w="628" w:type="pct"/>
          </w:tcPr>
          <w:p w14:paraId="02AAFE6E" w14:textId="77777777" w:rsidR="009B6D90" w:rsidRPr="000B77D5" w:rsidRDefault="009B6D90" w:rsidP="00A64FF5">
            <w:pPr>
              <w:pStyle w:val="tabteksts"/>
              <w:jc w:val="center"/>
            </w:pPr>
            <w:r w:rsidRPr="000B77D5">
              <w:t>15</w:t>
            </w:r>
          </w:p>
        </w:tc>
      </w:tr>
      <w:tr w:rsidR="009B6D90" w:rsidRPr="00440ABA" w14:paraId="1E9541D5" w14:textId="77777777" w:rsidTr="00E042D0">
        <w:trPr>
          <w:jc w:val="center"/>
        </w:trPr>
        <w:tc>
          <w:tcPr>
            <w:tcW w:w="5000" w:type="pct"/>
            <w:gridSpan w:val="6"/>
            <w:shd w:val="clear" w:color="auto" w:fill="D9D9D9" w:themeFill="background1" w:themeFillShade="D9"/>
          </w:tcPr>
          <w:p w14:paraId="2192FA33" w14:textId="77777777" w:rsidR="009B6D90" w:rsidRPr="00440ABA" w:rsidRDefault="009B6D90" w:rsidP="00A64FF5">
            <w:pPr>
              <w:pStyle w:val="tabteksts"/>
              <w:jc w:val="center"/>
            </w:pPr>
            <w:r>
              <w:rPr>
                <w:szCs w:val="18"/>
              </w:rPr>
              <w:t>Ieviests v</w:t>
            </w:r>
            <w:r w:rsidRPr="00440ABA">
              <w:rPr>
                <w:szCs w:val="18"/>
              </w:rPr>
              <w:t>ienot</w:t>
            </w:r>
            <w:r>
              <w:rPr>
                <w:szCs w:val="18"/>
              </w:rPr>
              <w:t>s</w:t>
            </w:r>
            <w:r w:rsidRPr="00440ABA">
              <w:rPr>
                <w:szCs w:val="18"/>
              </w:rPr>
              <w:t xml:space="preserve"> Latvijas valsts tēl</w:t>
            </w:r>
            <w:r>
              <w:rPr>
                <w:szCs w:val="18"/>
              </w:rPr>
              <w:t>s</w:t>
            </w:r>
            <w:r w:rsidRPr="00440ABA">
              <w:rPr>
                <w:szCs w:val="18"/>
              </w:rPr>
              <w:t xml:space="preserve"> un </w:t>
            </w:r>
            <w:r>
              <w:rPr>
                <w:szCs w:val="18"/>
              </w:rPr>
              <w:t xml:space="preserve">īstenoti </w:t>
            </w:r>
            <w:r w:rsidRPr="00440ABA">
              <w:rPr>
                <w:szCs w:val="18"/>
              </w:rPr>
              <w:t>ar to saistīt</w:t>
            </w:r>
            <w:r>
              <w:rPr>
                <w:szCs w:val="18"/>
              </w:rPr>
              <w:t>ie</w:t>
            </w:r>
            <w:r w:rsidRPr="00440ABA">
              <w:rPr>
                <w:szCs w:val="18"/>
              </w:rPr>
              <w:t xml:space="preserve"> pasākum</w:t>
            </w:r>
            <w:r>
              <w:rPr>
                <w:szCs w:val="18"/>
              </w:rPr>
              <w:t>i</w:t>
            </w:r>
          </w:p>
        </w:tc>
      </w:tr>
      <w:tr w:rsidR="009B6D90" w:rsidRPr="00CF69B8" w14:paraId="4B1BBC1C" w14:textId="77777777" w:rsidTr="00E042D0">
        <w:trPr>
          <w:jc w:val="center"/>
        </w:trPr>
        <w:tc>
          <w:tcPr>
            <w:tcW w:w="1872" w:type="pct"/>
          </w:tcPr>
          <w:p w14:paraId="5F0B50E8" w14:textId="77777777" w:rsidR="009B6D90" w:rsidRPr="00956DA4" w:rsidRDefault="009B6D90" w:rsidP="00A64FF5">
            <w:pPr>
              <w:pStyle w:val="tabteksts"/>
              <w:jc w:val="both"/>
              <w:rPr>
                <w:vertAlign w:val="superscript"/>
              </w:rPr>
            </w:pPr>
            <w:r w:rsidRPr="00BE7D62">
              <w:t>Tematiskie pasākumi Latvijā saskaņā ar Latvijas valsts tēla stratēģiju 2024</w:t>
            </w:r>
            <w:r>
              <w:t>. </w:t>
            </w:r>
            <w:r>
              <w:rPr>
                <w:rFonts w:eastAsia="Calibri"/>
                <w:i/>
              </w:rPr>
              <w:t>– </w:t>
            </w:r>
            <w:r w:rsidRPr="00BE7D62">
              <w:t>2026.</w:t>
            </w:r>
            <w:r>
              <w:t> </w:t>
            </w:r>
            <w:r w:rsidRPr="00BE7D62">
              <w:t>gadam (skaits)</w:t>
            </w:r>
          </w:p>
        </w:tc>
        <w:tc>
          <w:tcPr>
            <w:tcW w:w="625" w:type="pct"/>
          </w:tcPr>
          <w:p w14:paraId="502BCDE4" w14:textId="77777777" w:rsidR="009B6D90" w:rsidRPr="002730FB" w:rsidRDefault="009B6D90" w:rsidP="00A64FF5">
            <w:pPr>
              <w:pStyle w:val="tabteksts"/>
              <w:jc w:val="center"/>
            </w:pPr>
            <w:r>
              <w:t>2</w:t>
            </w:r>
          </w:p>
        </w:tc>
        <w:tc>
          <w:tcPr>
            <w:tcW w:w="625" w:type="pct"/>
          </w:tcPr>
          <w:p w14:paraId="3B86761A" w14:textId="77777777" w:rsidR="009B6D90" w:rsidRPr="009C5EBD" w:rsidRDefault="009B6D90" w:rsidP="00A64FF5">
            <w:pPr>
              <w:pStyle w:val="tabteksts"/>
              <w:jc w:val="center"/>
            </w:pPr>
            <w:r w:rsidRPr="001B5C03">
              <w:t>2</w:t>
            </w:r>
          </w:p>
        </w:tc>
        <w:tc>
          <w:tcPr>
            <w:tcW w:w="625" w:type="pct"/>
          </w:tcPr>
          <w:p w14:paraId="306D87DB" w14:textId="77777777" w:rsidR="009B6D90" w:rsidRPr="001B5C03" w:rsidRDefault="009B6D90" w:rsidP="00A64FF5">
            <w:pPr>
              <w:pStyle w:val="tabteksts"/>
              <w:jc w:val="center"/>
            </w:pPr>
            <w:r w:rsidRPr="001B5C03">
              <w:t>2</w:t>
            </w:r>
          </w:p>
        </w:tc>
        <w:tc>
          <w:tcPr>
            <w:tcW w:w="625" w:type="pct"/>
          </w:tcPr>
          <w:p w14:paraId="7501B02D" w14:textId="77777777" w:rsidR="009B6D90" w:rsidRPr="001B5C03" w:rsidRDefault="009B6D90" w:rsidP="00A64FF5">
            <w:pPr>
              <w:pStyle w:val="tabteksts"/>
              <w:jc w:val="center"/>
            </w:pPr>
            <w:r w:rsidRPr="001B5C03">
              <w:t>2</w:t>
            </w:r>
          </w:p>
        </w:tc>
        <w:tc>
          <w:tcPr>
            <w:tcW w:w="628" w:type="pct"/>
          </w:tcPr>
          <w:p w14:paraId="5CD0A376" w14:textId="77777777" w:rsidR="009B6D90" w:rsidRPr="00DE1A29" w:rsidRDefault="009B6D90" w:rsidP="00A64FF5">
            <w:pPr>
              <w:pStyle w:val="tabteksts"/>
              <w:jc w:val="center"/>
            </w:pPr>
            <w:r w:rsidRPr="00DE1A29">
              <w:t>2</w:t>
            </w:r>
          </w:p>
        </w:tc>
      </w:tr>
      <w:tr w:rsidR="009B6D90" w:rsidRPr="00CF69B8" w14:paraId="4C738432" w14:textId="77777777" w:rsidTr="00E042D0">
        <w:trPr>
          <w:jc w:val="center"/>
        </w:trPr>
        <w:tc>
          <w:tcPr>
            <w:tcW w:w="1872" w:type="pct"/>
          </w:tcPr>
          <w:p w14:paraId="020C5AA3" w14:textId="77777777" w:rsidR="009B6D90" w:rsidRPr="00CF5A66" w:rsidRDefault="009B6D90" w:rsidP="00A64FF5">
            <w:pPr>
              <w:pStyle w:val="tabteksts"/>
              <w:jc w:val="both"/>
            </w:pPr>
            <w:r w:rsidRPr="00BE7D62">
              <w:t>Starptautiska mēroga kampaņas saskaņā ar Latvijas valsts tēla stratēģiju 2024</w:t>
            </w:r>
            <w:r>
              <w:t>. </w:t>
            </w:r>
            <w:r>
              <w:rPr>
                <w:rFonts w:eastAsia="Calibri"/>
                <w:i/>
              </w:rPr>
              <w:t>– </w:t>
            </w:r>
            <w:r w:rsidRPr="00BE7D62">
              <w:t>2026.</w:t>
            </w:r>
            <w:r>
              <w:t> </w:t>
            </w:r>
            <w:r w:rsidRPr="00BE7D62">
              <w:t>gadam (skaits)</w:t>
            </w:r>
          </w:p>
        </w:tc>
        <w:tc>
          <w:tcPr>
            <w:tcW w:w="625" w:type="pct"/>
          </w:tcPr>
          <w:p w14:paraId="2EFDD83D" w14:textId="77777777" w:rsidR="009B6D90" w:rsidRPr="002730FB" w:rsidRDefault="009B6D90" w:rsidP="00A64FF5">
            <w:pPr>
              <w:pStyle w:val="tabteksts"/>
              <w:jc w:val="center"/>
            </w:pPr>
            <w:r w:rsidRPr="002730FB">
              <w:t>2</w:t>
            </w:r>
          </w:p>
        </w:tc>
        <w:tc>
          <w:tcPr>
            <w:tcW w:w="625" w:type="pct"/>
          </w:tcPr>
          <w:p w14:paraId="5B5D5867" w14:textId="77777777" w:rsidR="009B6D90" w:rsidRPr="009C5EBD" w:rsidRDefault="009B6D90" w:rsidP="00A64FF5">
            <w:pPr>
              <w:pStyle w:val="tabteksts"/>
              <w:jc w:val="center"/>
            </w:pPr>
            <w:r w:rsidRPr="00BE7D62">
              <w:t>2</w:t>
            </w:r>
          </w:p>
        </w:tc>
        <w:tc>
          <w:tcPr>
            <w:tcW w:w="625" w:type="pct"/>
          </w:tcPr>
          <w:p w14:paraId="271559C3" w14:textId="77777777" w:rsidR="009B6D90" w:rsidRPr="00BE7D62" w:rsidRDefault="009B6D90" w:rsidP="00A64FF5">
            <w:pPr>
              <w:pStyle w:val="tabteksts"/>
              <w:jc w:val="center"/>
            </w:pPr>
            <w:r w:rsidRPr="00BE7D62">
              <w:t>2</w:t>
            </w:r>
          </w:p>
        </w:tc>
        <w:tc>
          <w:tcPr>
            <w:tcW w:w="625" w:type="pct"/>
          </w:tcPr>
          <w:p w14:paraId="7921485B" w14:textId="77777777" w:rsidR="009B6D90" w:rsidRPr="00BE7D62" w:rsidRDefault="009B6D90" w:rsidP="00A64FF5">
            <w:pPr>
              <w:pStyle w:val="tabteksts"/>
              <w:jc w:val="center"/>
            </w:pPr>
            <w:r w:rsidRPr="00BE7D62">
              <w:t>2</w:t>
            </w:r>
          </w:p>
        </w:tc>
        <w:tc>
          <w:tcPr>
            <w:tcW w:w="628" w:type="pct"/>
          </w:tcPr>
          <w:p w14:paraId="0CE1C5F2" w14:textId="77777777" w:rsidR="009B6D90" w:rsidRPr="00DE1A29" w:rsidRDefault="009B6D90" w:rsidP="00A64FF5">
            <w:pPr>
              <w:pStyle w:val="tabteksts"/>
              <w:jc w:val="center"/>
            </w:pPr>
            <w:r w:rsidRPr="00DE1A29">
              <w:t>2</w:t>
            </w:r>
          </w:p>
        </w:tc>
      </w:tr>
      <w:tr w:rsidR="009B6D90" w:rsidRPr="00CF69B8" w14:paraId="7F59CFCD" w14:textId="77777777" w:rsidTr="00E042D0">
        <w:trPr>
          <w:jc w:val="center"/>
        </w:trPr>
        <w:tc>
          <w:tcPr>
            <w:tcW w:w="1872" w:type="pct"/>
          </w:tcPr>
          <w:p w14:paraId="06A33D3F" w14:textId="77777777" w:rsidR="009B6D90" w:rsidRPr="004B4196" w:rsidRDefault="009B6D90" w:rsidP="00A64FF5">
            <w:pPr>
              <w:pStyle w:val="tabteksts"/>
              <w:jc w:val="both"/>
            </w:pPr>
            <w:r w:rsidRPr="004B4196">
              <w:t xml:space="preserve">Uzturēta </w:t>
            </w:r>
            <w:r w:rsidRPr="003921C1">
              <w:t>vienota Latvijas valsts tēla tīmekļa vietne latvia.eu (</w:t>
            </w:r>
            <w:r w:rsidRPr="004B4196">
              <w:t>skaits)</w:t>
            </w:r>
            <w:r w:rsidRPr="008548A1">
              <w:rPr>
                <w:vertAlign w:val="superscript"/>
              </w:rPr>
              <w:t xml:space="preserve"> </w:t>
            </w:r>
          </w:p>
        </w:tc>
        <w:tc>
          <w:tcPr>
            <w:tcW w:w="625" w:type="pct"/>
          </w:tcPr>
          <w:p w14:paraId="3F714D83" w14:textId="77777777" w:rsidR="009B6D90" w:rsidRPr="002730FB" w:rsidRDefault="009B6D90" w:rsidP="00A64FF5">
            <w:pPr>
              <w:pStyle w:val="tabteksts"/>
              <w:jc w:val="center"/>
            </w:pPr>
            <w:r w:rsidRPr="002730FB">
              <w:t>1</w:t>
            </w:r>
          </w:p>
        </w:tc>
        <w:tc>
          <w:tcPr>
            <w:tcW w:w="625" w:type="pct"/>
          </w:tcPr>
          <w:p w14:paraId="78B77A32" w14:textId="77777777" w:rsidR="009B6D90" w:rsidRPr="00BE7D62" w:rsidRDefault="009B6D90" w:rsidP="00A64FF5">
            <w:pPr>
              <w:pStyle w:val="tabteksts"/>
              <w:jc w:val="center"/>
            </w:pPr>
            <w:r w:rsidRPr="00BE7D62">
              <w:t>1</w:t>
            </w:r>
          </w:p>
        </w:tc>
        <w:tc>
          <w:tcPr>
            <w:tcW w:w="625" w:type="pct"/>
          </w:tcPr>
          <w:p w14:paraId="31D7C7AD" w14:textId="77777777" w:rsidR="009B6D90" w:rsidRPr="00BE7D62" w:rsidRDefault="009B6D90" w:rsidP="00A64FF5">
            <w:pPr>
              <w:pStyle w:val="tabteksts"/>
              <w:jc w:val="center"/>
            </w:pPr>
            <w:r w:rsidRPr="00BE7D62">
              <w:t>1</w:t>
            </w:r>
          </w:p>
        </w:tc>
        <w:tc>
          <w:tcPr>
            <w:tcW w:w="625" w:type="pct"/>
          </w:tcPr>
          <w:p w14:paraId="3E1406E6" w14:textId="77777777" w:rsidR="009B6D90" w:rsidRPr="00BE7D62" w:rsidRDefault="009B6D90" w:rsidP="00A64FF5">
            <w:pPr>
              <w:pStyle w:val="tabteksts"/>
              <w:jc w:val="center"/>
            </w:pPr>
            <w:r w:rsidRPr="00BE7D62">
              <w:t>1</w:t>
            </w:r>
          </w:p>
        </w:tc>
        <w:tc>
          <w:tcPr>
            <w:tcW w:w="628" w:type="pct"/>
          </w:tcPr>
          <w:p w14:paraId="2159713C" w14:textId="77777777" w:rsidR="009B6D90" w:rsidRPr="00DE1A29" w:rsidRDefault="009B6D90" w:rsidP="00A64FF5">
            <w:pPr>
              <w:pStyle w:val="tabteksts"/>
              <w:jc w:val="center"/>
            </w:pPr>
            <w:r w:rsidRPr="00DE1A29">
              <w:t>1</w:t>
            </w:r>
          </w:p>
        </w:tc>
      </w:tr>
      <w:tr w:rsidR="009B6D90" w:rsidRPr="00CF69B8" w14:paraId="355B6A40" w14:textId="77777777" w:rsidTr="00E042D0">
        <w:trPr>
          <w:jc w:val="center"/>
        </w:trPr>
        <w:tc>
          <w:tcPr>
            <w:tcW w:w="5000" w:type="pct"/>
            <w:gridSpan w:val="6"/>
            <w:shd w:val="clear" w:color="auto" w:fill="D9D9D9" w:themeFill="background1" w:themeFillShade="D9"/>
          </w:tcPr>
          <w:p w14:paraId="3385F6D7" w14:textId="77777777" w:rsidR="009B6D90" w:rsidRPr="00DE1A29" w:rsidRDefault="009B6D90" w:rsidP="00A64FF5">
            <w:pPr>
              <w:pStyle w:val="tabteksts"/>
              <w:jc w:val="center"/>
            </w:pPr>
            <w:bookmarkStart w:id="41" w:name="_Hlk178162187"/>
            <w:r>
              <w:t>Īstenota ā</w:t>
            </w:r>
            <w:r w:rsidRPr="00DE1A29">
              <w:t>rvalstu filmu līdzfinansējuma programma</w:t>
            </w:r>
          </w:p>
        </w:tc>
      </w:tr>
      <w:tr w:rsidR="009B6D90" w:rsidRPr="00CF69B8" w14:paraId="529B1E24" w14:textId="77777777" w:rsidTr="00E042D0">
        <w:trPr>
          <w:jc w:val="center"/>
        </w:trPr>
        <w:tc>
          <w:tcPr>
            <w:tcW w:w="1872" w:type="pct"/>
          </w:tcPr>
          <w:p w14:paraId="0F07F26B" w14:textId="77777777" w:rsidR="009B6D90" w:rsidRPr="00CF5A66" w:rsidRDefault="009B6D90" w:rsidP="00A64FF5">
            <w:pPr>
              <w:pStyle w:val="tabteksts"/>
              <w:jc w:val="both"/>
            </w:pPr>
            <w:r w:rsidRPr="00CF5A66">
              <w:t>Atbalstītie ārvalstu filmu uzņemšanas projekti (skaits)</w:t>
            </w:r>
          </w:p>
        </w:tc>
        <w:tc>
          <w:tcPr>
            <w:tcW w:w="625" w:type="pct"/>
          </w:tcPr>
          <w:p w14:paraId="3EEBAC31" w14:textId="77777777" w:rsidR="009B6D90" w:rsidRPr="00CF5A66" w:rsidRDefault="009B6D90" w:rsidP="00A64FF5">
            <w:pPr>
              <w:pStyle w:val="tabteksts"/>
              <w:jc w:val="center"/>
            </w:pPr>
            <w:r>
              <w:t>8</w:t>
            </w:r>
          </w:p>
        </w:tc>
        <w:tc>
          <w:tcPr>
            <w:tcW w:w="625" w:type="pct"/>
          </w:tcPr>
          <w:p w14:paraId="7239ABEA" w14:textId="77777777" w:rsidR="009B6D90" w:rsidRPr="00CF5A66" w:rsidRDefault="009B6D90" w:rsidP="00A64FF5">
            <w:pPr>
              <w:pStyle w:val="tabteksts"/>
              <w:jc w:val="center"/>
            </w:pPr>
            <w:r w:rsidRPr="004B4196">
              <w:t>7</w:t>
            </w:r>
          </w:p>
        </w:tc>
        <w:tc>
          <w:tcPr>
            <w:tcW w:w="625" w:type="pct"/>
          </w:tcPr>
          <w:p w14:paraId="2985213A" w14:textId="77777777" w:rsidR="009B6D90" w:rsidRPr="003C17FD" w:rsidRDefault="009B6D90" w:rsidP="00A64FF5">
            <w:pPr>
              <w:pStyle w:val="tabteksts"/>
              <w:jc w:val="center"/>
              <w:rPr>
                <w:vertAlign w:val="superscript"/>
              </w:rPr>
            </w:pPr>
            <w:r w:rsidRPr="00D21D03">
              <w:t>1</w:t>
            </w:r>
            <w:r w:rsidRPr="0011064B">
              <w:rPr>
                <w:vertAlign w:val="superscript"/>
              </w:rPr>
              <w:t>4</w:t>
            </w:r>
          </w:p>
        </w:tc>
        <w:tc>
          <w:tcPr>
            <w:tcW w:w="625" w:type="pct"/>
          </w:tcPr>
          <w:p w14:paraId="7358733A" w14:textId="77777777" w:rsidR="009B6D90" w:rsidRPr="003C17FD" w:rsidRDefault="009B6D90" w:rsidP="00A64FF5">
            <w:pPr>
              <w:pStyle w:val="tabteksts"/>
              <w:jc w:val="center"/>
            </w:pPr>
            <w:r w:rsidRPr="003C17FD">
              <w:t>1</w:t>
            </w:r>
          </w:p>
        </w:tc>
        <w:tc>
          <w:tcPr>
            <w:tcW w:w="628" w:type="pct"/>
          </w:tcPr>
          <w:p w14:paraId="23496B03" w14:textId="77777777" w:rsidR="009B6D90" w:rsidRPr="003C17FD" w:rsidRDefault="009B6D90" w:rsidP="00A64FF5">
            <w:pPr>
              <w:pStyle w:val="tabteksts"/>
              <w:jc w:val="center"/>
            </w:pPr>
            <w:r w:rsidRPr="003C17FD">
              <w:t>1</w:t>
            </w:r>
          </w:p>
        </w:tc>
      </w:tr>
      <w:bookmarkEnd w:id="41"/>
      <w:tr w:rsidR="009B6D90" w:rsidRPr="00CF69B8" w14:paraId="6B0EA4DB" w14:textId="77777777" w:rsidTr="00E042D0">
        <w:trPr>
          <w:jc w:val="center"/>
        </w:trPr>
        <w:tc>
          <w:tcPr>
            <w:tcW w:w="5000" w:type="pct"/>
            <w:gridSpan w:val="6"/>
            <w:shd w:val="clear" w:color="auto" w:fill="D9D9D9" w:themeFill="background1" w:themeFillShade="D9"/>
          </w:tcPr>
          <w:p w14:paraId="23E032EE" w14:textId="77777777" w:rsidR="009B6D90" w:rsidRPr="0053248B" w:rsidRDefault="009B6D90" w:rsidP="00A64FF5">
            <w:pPr>
              <w:pStyle w:val="tabteksts"/>
              <w:jc w:val="center"/>
              <w:rPr>
                <w:vertAlign w:val="superscript"/>
              </w:rPr>
            </w:pPr>
            <w:r>
              <w:t>Īstenotas e</w:t>
            </w:r>
            <w:r w:rsidRPr="00E427AB">
              <w:t>ksporta veicināšanas un investīciju piesaistes aktivitā</w:t>
            </w:r>
            <w:r>
              <w:t>tes</w:t>
            </w:r>
          </w:p>
        </w:tc>
      </w:tr>
      <w:tr w:rsidR="009B6D90" w:rsidRPr="00CF69B8" w14:paraId="52EE2EB1" w14:textId="77777777" w:rsidTr="00E042D0">
        <w:trPr>
          <w:jc w:val="center"/>
        </w:trPr>
        <w:tc>
          <w:tcPr>
            <w:tcW w:w="1872" w:type="pct"/>
          </w:tcPr>
          <w:p w14:paraId="2BD761F1" w14:textId="77777777" w:rsidR="009B6D90" w:rsidRPr="00CF5A66" w:rsidRDefault="009B6D90" w:rsidP="00A64FF5">
            <w:pPr>
              <w:pStyle w:val="tabteksts"/>
              <w:jc w:val="both"/>
            </w:pPr>
            <w:r w:rsidRPr="00A05E28">
              <w:t>Tiešās mārketinga kampaņas pirms nacionālajiem stendiem starptautiskajās izstādēs</w:t>
            </w:r>
            <w:r>
              <w:t xml:space="preserve"> (skaits)</w:t>
            </w:r>
          </w:p>
        </w:tc>
        <w:tc>
          <w:tcPr>
            <w:tcW w:w="625" w:type="pct"/>
          </w:tcPr>
          <w:p w14:paraId="00D5221D" w14:textId="77777777" w:rsidR="009B6D90" w:rsidRDefault="009B6D90" w:rsidP="00A64FF5">
            <w:pPr>
              <w:pStyle w:val="tabteksts"/>
              <w:jc w:val="center"/>
            </w:pPr>
            <w:r>
              <w:t>-</w:t>
            </w:r>
          </w:p>
        </w:tc>
        <w:tc>
          <w:tcPr>
            <w:tcW w:w="625" w:type="pct"/>
          </w:tcPr>
          <w:p w14:paraId="0B8A518F" w14:textId="77777777" w:rsidR="009B6D90" w:rsidRPr="004B4196" w:rsidRDefault="009B6D90" w:rsidP="00A64FF5">
            <w:pPr>
              <w:pStyle w:val="tabteksts"/>
              <w:jc w:val="center"/>
            </w:pPr>
            <w:r>
              <w:t>-</w:t>
            </w:r>
          </w:p>
        </w:tc>
        <w:tc>
          <w:tcPr>
            <w:tcW w:w="625" w:type="pct"/>
          </w:tcPr>
          <w:p w14:paraId="54679611" w14:textId="77777777" w:rsidR="009B6D90" w:rsidRPr="00D41385" w:rsidRDefault="009B6D90" w:rsidP="00A64FF5">
            <w:pPr>
              <w:pStyle w:val="tabteksts"/>
              <w:jc w:val="center"/>
            </w:pPr>
            <w:r w:rsidRPr="00A05E28">
              <w:t>15</w:t>
            </w:r>
          </w:p>
        </w:tc>
        <w:tc>
          <w:tcPr>
            <w:tcW w:w="625" w:type="pct"/>
          </w:tcPr>
          <w:p w14:paraId="24F4FB95" w14:textId="77777777" w:rsidR="009B6D90" w:rsidRPr="00D41385" w:rsidRDefault="009B6D90" w:rsidP="00A64FF5">
            <w:pPr>
              <w:pStyle w:val="tabteksts"/>
              <w:jc w:val="center"/>
            </w:pPr>
            <w:r w:rsidRPr="00A05E28">
              <w:t>15</w:t>
            </w:r>
          </w:p>
        </w:tc>
        <w:tc>
          <w:tcPr>
            <w:tcW w:w="628" w:type="pct"/>
          </w:tcPr>
          <w:p w14:paraId="6564466A" w14:textId="77777777" w:rsidR="009B6D90" w:rsidRPr="00D41385" w:rsidRDefault="009B6D90" w:rsidP="00A64FF5">
            <w:pPr>
              <w:pStyle w:val="tabteksts"/>
              <w:jc w:val="center"/>
            </w:pPr>
            <w:r>
              <w:t>-</w:t>
            </w:r>
          </w:p>
        </w:tc>
      </w:tr>
      <w:tr w:rsidR="009B6D90" w:rsidRPr="00CF69B8" w14:paraId="15984B40" w14:textId="77777777" w:rsidTr="00E042D0">
        <w:trPr>
          <w:jc w:val="center"/>
        </w:trPr>
        <w:tc>
          <w:tcPr>
            <w:tcW w:w="1872" w:type="pct"/>
          </w:tcPr>
          <w:p w14:paraId="16822281" w14:textId="77777777" w:rsidR="009B6D90" w:rsidRPr="00CF5A66" w:rsidRDefault="009B6D90" w:rsidP="00A64FF5">
            <w:pPr>
              <w:pStyle w:val="tabteksts"/>
              <w:jc w:val="both"/>
            </w:pPr>
            <w:r w:rsidRPr="00A05E28">
              <w:t>Konsultantu pakalpojumi uzņēmumiem divpusējo tikšanos organizēšanā (uzņēmumu skaits)</w:t>
            </w:r>
          </w:p>
        </w:tc>
        <w:tc>
          <w:tcPr>
            <w:tcW w:w="625" w:type="pct"/>
          </w:tcPr>
          <w:p w14:paraId="19727F6A" w14:textId="77777777" w:rsidR="009B6D90" w:rsidRDefault="009B6D90" w:rsidP="00A64FF5">
            <w:pPr>
              <w:pStyle w:val="tabteksts"/>
              <w:jc w:val="center"/>
            </w:pPr>
            <w:r>
              <w:t>-</w:t>
            </w:r>
          </w:p>
        </w:tc>
        <w:tc>
          <w:tcPr>
            <w:tcW w:w="625" w:type="pct"/>
          </w:tcPr>
          <w:p w14:paraId="588EC319" w14:textId="77777777" w:rsidR="009B6D90" w:rsidRPr="004B4196" w:rsidRDefault="009B6D90" w:rsidP="00A64FF5">
            <w:pPr>
              <w:pStyle w:val="tabteksts"/>
              <w:jc w:val="center"/>
            </w:pPr>
            <w:r>
              <w:t>-</w:t>
            </w:r>
          </w:p>
        </w:tc>
        <w:tc>
          <w:tcPr>
            <w:tcW w:w="625" w:type="pct"/>
          </w:tcPr>
          <w:p w14:paraId="77DF7BC2" w14:textId="77777777" w:rsidR="009B6D90" w:rsidRPr="00D41385" w:rsidRDefault="009B6D90" w:rsidP="00A64FF5">
            <w:pPr>
              <w:pStyle w:val="tabteksts"/>
              <w:jc w:val="center"/>
            </w:pPr>
            <w:r w:rsidRPr="00A05E28">
              <w:t>50</w:t>
            </w:r>
          </w:p>
        </w:tc>
        <w:tc>
          <w:tcPr>
            <w:tcW w:w="625" w:type="pct"/>
          </w:tcPr>
          <w:p w14:paraId="539BADF9" w14:textId="77777777" w:rsidR="009B6D90" w:rsidRPr="00D41385" w:rsidRDefault="009B6D90" w:rsidP="00A64FF5">
            <w:pPr>
              <w:pStyle w:val="tabteksts"/>
              <w:jc w:val="center"/>
            </w:pPr>
            <w:r w:rsidRPr="00A05E28">
              <w:t>50</w:t>
            </w:r>
          </w:p>
        </w:tc>
        <w:tc>
          <w:tcPr>
            <w:tcW w:w="628" w:type="pct"/>
          </w:tcPr>
          <w:p w14:paraId="166E03E6" w14:textId="77777777" w:rsidR="009B6D90" w:rsidRPr="00D41385" w:rsidRDefault="009B6D90" w:rsidP="00A64FF5">
            <w:pPr>
              <w:pStyle w:val="tabteksts"/>
              <w:jc w:val="center"/>
            </w:pPr>
            <w:r>
              <w:t>-</w:t>
            </w:r>
          </w:p>
        </w:tc>
      </w:tr>
    </w:tbl>
    <w:p w14:paraId="0E8B8EAD" w14:textId="77777777" w:rsidR="009B6D90" w:rsidRPr="00E042D0" w:rsidRDefault="009B6D90" w:rsidP="00E042D0">
      <w:pPr>
        <w:pStyle w:val="Tabuluvirsraksti"/>
        <w:ind w:firstLine="425"/>
        <w:jc w:val="both"/>
        <w:rPr>
          <w:i/>
          <w:sz w:val="18"/>
          <w:szCs w:val="18"/>
          <w:lang w:eastAsia="lv-LV"/>
        </w:rPr>
      </w:pPr>
      <w:bookmarkStart w:id="42" w:name="_Hlk126065275"/>
      <w:r w:rsidRPr="00E042D0">
        <w:rPr>
          <w:sz w:val="18"/>
          <w:szCs w:val="18"/>
        </w:rPr>
        <w:lastRenderedPageBreak/>
        <w:t>Piezīmes.</w:t>
      </w:r>
    </w:p>
    <w:p w14:paraId="1AED2DB6" w14:textId="77777777" w:rsidR="009B6D90" w:rsidRPr="00E042D0" w:rsidRDefault="009B6D90" w:rsidP="00E042D0">
      <w:pPr>
        <w:pStyle w:val="Tabuluvirsraksti"/>
        <w:tabs>
          <w:tab w:val="left" w:pos="1252"/>
        </w:tabs>
        <w:ind w:firstLine="425"/>
        <w:jc w:val="both"/>
        <w:rPr>
          <w:sz w:val="18"/>
          <w:szCs w:val="18"/>
        </w:rPr>
      </w:pPr>
      <w:r w:rsidRPr="00E042D0">
        <w:rPr>
          <w:sz w:val="18"/>
          <w:szCs w:val="18"/>
          <w:vertAlign w:val="superscript"/>
          <w:lang w:eastAsia="lv-LV"/>
        </w:rPr>
        <w:t xml:space="preserve">1 </w:t>
      </w:r>
      <w:r w:rsidRPr="00E042D0">
        <w:rPr>
          <w:sz w:val="18"/>
          <w:szCs w:val="18"/>
        </w:rPr>
        <w:t xml:space="preserve"> </w:t>
      </w:r>
      <w:bookmarkStart w:id="43" w:name="_Hlk179211968"/>
      <w:bookmarkStart w:id="44" w:name="_Hlk178520450"/>
      <w:bookmarkEnd w:id="42"/>
      <w:r w:rsidRPr="00E042D0">
        <w:rPr>
          <w:sz w:val="18"/>
          <w:szCs w:val="18"/>
        </w:rPr>
        <w:t>Palielinātas rādītāja vērtības 2025. un 2026. gadam</w:t>
      </w:r>
      <w:bookmarkEnd w:id="43"/>
      <w:r w:rsidRPr="00E042D0">
        <w:rPr>
          <w:sz w:val="18"/>
          <w:szCs w:val="18"/>
        </w:rPr>
        <w:t xml:space="preserve">, </w:t>
      </w:r>
      <w:r w:rsidRPr="00E042D0">
        <w:rPr>
          <w:rFonts w:eastAsia="Aptos"/>
          <w:sz w:val="18"/>
          <w:szCs w:val="18"/>
        </w:rPr>
        <w:t xml:space="preserve">jo uzņēmēji dalībai ārējā mārketinga aktivitātēs (nacionālie stendi, tirdzniecības misijas) var izmantot ERAF projekta "MVU inovatīvas uzņēmējdarbības attīstība" </w:t>
      </w:r>
      <w:proofErr w:type="spellStart"/>
      <w:r w:rsidRPr="00E042D0">
        <w:rPr>
          <w:rFonts w:eastAsia="Aptos"/>
          <w:sz w:val="18"/>
          <w:szCs w:val="18"/>
        </w:rPr>
        <w:t>grantu</w:t>
      </w:r>
      <w:proofErr w:type="spellEnd"/>
      <w:r w:rsidRPr="00E042D0">
        <w:rPr>
          <w:rFonts w:eastAsia="Aptos"/>
          <w:sz w:val="18"/>
          <w:szCs w:val="18"/>
        </w:rPr>
        <w:t xml:space="preserve"> finansējumu. </w:t>
      </w:r>
      <w:bookmarkEnd w:id="44"/>
    </w:p>
    <w:p w14:paraId="17FF4EB3" w14:textId="77777777" w:rsidR="009B6D90" w:rsidRPr="00E042D0" w:rsidRDefault="009B6D90" w:rsidP="00E042D0">
      <w:pPr>
        <w:pStyle w:val="Tabuluvirsraksti"/>
        <w:tabs>
          <w:tab w:val="left" w:pos="1252"/>
        </w:tabs>
        <w:ind w:firstLine="425"/>
        <w:jc w:val="both"/>
        <w:rPr>
          <w:sz w:val="18"/>
          <w:szCs w:val="18"/>
        </w:rPr>
      </w:pPr>
      <w:r w:rsidRPr="00E042D0">
        <w:rPr>
          <w:sz w:val="18"/>
          <w:szCs w:val="18"/>
          <w:vertAlign w:val="superscript"/>
        </w:rPr>
        <w:t>2</w:t>
      </w:r>
      <w:r w:rsidRPr="00E042D0">
        <w:rPr>
          <w:sz w:val="18"/>
          <w:szCs w:val="18"/>
        </w:rPr>
        <w:t xml:space="preserve">  </w:t>
      </w:r>
      <w:bookmarkStart w:id="45" w:name="_Hlk179212917"/>
      <w:r w:rsidRPr="00E042D0">
        <w:rPr>
          <w:sz w:val="18"/>
          <w:szCs w:val="18"/>
        </w:rPr>
        <w:t>Samazinātas rādītāja vērtības 2025. - 2027. gadam, jo nākamajos gados pārstāvniecību darbības fokuss mainīsies uz investīciju piesaisti un lielāku padziļinātu konsultāciju skaitu nebūs iespējams nodrošināt.</w:t>
      </w:r>
    </w:p>
    <w:bookmarkEnd w:id="40"/>
    <w:bookmarkEnd w:id="45"/>
    <w:p w14:paraId="387AE99E" w14:textId="77777777" w:rsidR="009B6D90" w:rsidRPr="00E042D0" w:rsidRDefault="009B6D90" w:rsidP="00E042D0">
      <w:pPr>
        <w:ind w:firstLine="425"/>
        <w:rPr>
          <w:rFonts w:eastAsia="Aptos"/>
          <w:sz w:val="18"/>
          <w:szCs w:val="18"/>
        </w:rPr>
      </w:pPr>
      <w:r w:rsidRPr="00E042D0">
        <w:rPr>
          <w:sz w:val="18"/>
          <w:szCs w:val="18"/>
          <w:vertAlign w:val="superscript"/>
        </w:rPr>
        <w:t>3</w:t>
      </w:r>
      <w:r w:rsidRPr="00E042D0">
        <w:rPr>
          <w:sz w:val="18"/>
          <w:szCs w:val="18"/>
        </w:rPr>
        <w:t xml:space="preserve"> </w:t>
      </w:r>
      <w:r w:rsidRPr="00E042D0">
        <w:rPr>
          <w:rFonts w:eastAsia="Aptos"/>
          <w:sz w:val="18"/>
          <w:szCs w:val="18"/>
          <w:vertAlign w:val="superscript"/>
        </w:rPr>
        <w:t xml:space="preserve"> </w:t>
      </w:r>
      <w:r w:rsidRPr="00E042D0">
        <w:rPr>
          <w:rFonts w:eastAsia="Aptos"/>
          <w:sz w:val="18"/>
          <w:szCs w:val="18"/>
        </w:rPr>
        <w:t>Palielinātas rādītāja vērtības 2025. - 2027. gadam, jo palielinājās rādītāja faktiskā izpilde.</w:t>
      </w:r>
    </w:p>
    <w:p w14:paraId="5E611BE7" w14:textId="77777777" w:rsidR="009B6D90" w:rsidRPr="00E042D0" w:rsidRDefault="009B6D90" w:rsidP="00E042D0">
      <w:pPr>
        <w:ind w:firstLine="425"/>
        <w:rPr>
          <w:rFonts w:eastAsia="Aptos"/>
          <w:sz w:val="18"/>
          <w:szCs w:val="18"/>
        </w:rPr>
      </w:pPr>
      <w:r w:rsidRPr="00E042D0">
        <w:rPr>
          <w:rFonts w:eastAsia="Aptos"/>
          <w:sz w:val="18"/>
          <w:szCs w:val="18"/>
          <w:vertAlign w:val="superscript"/>
        </w:rPr>
        <w:t>4</w:t>
      </w:r>
      <w:r w:rsidRPr="00E042D0">
        <w:rPr>
          <w:rFonts w:eastAsia="Aptos"/>
          <w:sz w:val="18"/>
          <w:szCs w:val="18"/>
        </w:rPr>
        <w:t xml:space="preserve"> Samazinātas rādītāja vērtības 2025. - 2027. gadam, jo pieaug indikatīvās vidējās projektu izmaksas. </w:t>
      </w:r>
    </w:p>
    <w:p w14:paraId="4E784E06" w14:textId="77777777" w:rsidR="009B6D90" w:rsidRPr="003C17FD" w:rsidRDefault="009B6D90" w:rsidP="009B6D90">
      <w:pPr>
        <w:pStyle w:val="Tabuluvirsraksti"/>
        <w:tabs>
          <w:tab w:val="left" w:pos="1252"/>
        </w:tabs>
        <w:jc w:val="both"/>
        <w:rPr>
          <w:sz w:val="16"/>
          <w:szCs w:val="16"/>
        </w:rPr>
      </w:pPr>
    </w:p>
    <w:p w14:paraId="7856259A" w14:textId="77777777" w:rsidR="009B6D90" w:rsidRPr="009C5EBD" w:rsidRDefault="009B6D90" w:rsidP="009B6D90">
      <w:pPr>
        <w:pStyle w:val="Tabuluvirsraksti"/>
        <w:spacing w:before="240" w:after="240"/>
        <w:rPr>
          <w:b/>
          <w:lang w:eastAsia="lv-LV"/>
        </w:rPr>
      </w:pPr>
      <w:r w:rsidRPr="009C5EBD">
        <w:rPr>
          <w:b/>
          <w:lang w:eastAsia="lv-LV"/>
        </w:rPr>
        <w:t>Finansiālie rādītāji no 202</w:t>
      </w:r>
      <w:r>
        <w:rPr>
          <w:b/>
          <w:lang w:eastAsia="lv-LV"/>
        </w:rPr>
        <w:t>3</w:t>
      </w:r>
      <w:r w:rsidRPr="009C5EBD">
        <w:rPr>
          <w:b/>
          <w:lang w:eastAsia="lv-LV"/>
        </w:rPr>
        <w:t>. līdz 202</w:t>
      </w:r>
      <w:r>
        <w:rPr>
          <w:b/>
          <w:lang w:eastAsia="lv-LV"/>
        </w:rPr>
        <w:t>7</w:t>
      </w:r>
      <w:r w:rsidRPr="009C5EBD">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CF69B8" w14:paraId="2F27D920" w14:textId="77777777" w:rsidTr="00E042D0">
        <w:trPr>
          <w:trHeight w:val="283"/>
          <w:tblHeader/>
          <w:jc w:val="center"/>
        </w:trPr>
        <w:tc>
          <w:tcPr>
            <w:tcW w:w="1872" w:type="pct"/>
            <w:vAlign w:val="center"/>
          </w:tcPr>
          <w:p w14:paraId="1BED7497" w14:textId="77777777" w:rsidR="009B6D90" w:rsidRPr="009369DE" w:rsidRDefault="009B6D90" w:rsidP="00A64FF5">
            <w:pPr>
              <w:pStyle w:val="tabteksts"/>
              <w:jc w:val="center"/>
              <w:rPr>
                <w:szCs w:val="24"/>
              </w:rPr>
            </w:pPr>
          </w:p>
        </w:tc>
        <w:tc>
          <w:tcPr>
            <w:tcW w:w="626" w:type="pct"/>
          </w:tcPr>
          <w:p w14:paraId="7F9E9134" w14:textId="77777777" w:rsidR="009B6D90" w:rsidRPr="009C5EBD"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01357B9E" w14:textId="77777777" w:rsidR="009B6D90" w:rsidRPr="009C5EBD"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7BD41C75" w14:textId="77777777" w:rsidR="009B6D90" w:rsidRPr="009C5EBD"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1354C053" w14:textId="77777777" w:rsidR="009B6D90" w:rsidRPr="009C5EBD"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4" w:type="pct"/>
          </w:tcPr>
          <w:p w14:paraId="3562ECEC" w14:textId="77777777" w:rsidR="009B6D90" w:rsidRPr="009C5EBD"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6044139B" w14:textId="77777777" w:rsidTr="00E042D0">
        <w:trPr>
          <w:trHeight w:val="142"/>
          <w:jc w:val="center"/>
        </w:trPr>
        <w:tc>
          <w:tcPr>
            <w:tcW w:w="1872" w:type="pct"/>
            <w:shd w:val="clear" w:color="auto" w:fill="D9D9D9" w:themeFill="background1" w:themeFillShade="D9"/>
            <w:vAlign w:val="center"/>
          </w:tcPr>
          <w:p w14:paraId="26C16DBA" w14:textId="77777777" w:rsidR="009B6D90" w:rsidRPr="009369DE" w:rsidRDefault="009B6D90" w:rsidP="00E042D0">
            <w:pPr>
              <w:pStyle w:val="tabteksts"/>
              <w:jc w:val="both"/>
              <w:rPr>
                <w:lang w:eastAsia="lv-LV"/>
              </w:rPr>
            </w:pPr>
            <w:r w:rsidRPr="009369DE">
              <w:rPr>
                <w:lang w:eastAsia="lv-LV"/>
              </w:rPr>
              <w:t>Kopējie izdevumi,</w:t>
            </w:r>
            <w:r w:rsidRPr="009369DE">
              <w:t xml:space="preserve"> </w:t>
            </w:r>
            <w:proofErr w:type="spellStart"/>
            <w:r w:rsidRPr="009369DE">
              <w:rPr>
                <w:i/>
                <w:szCs w:val="18"/>
              </w:rPr>
              <w:t>euro</w:t>
            </w:r>
            <w:proofErr w:type="spellEnd"/>
          </w:p>
        </w:tc>
        <w:tc>
          <w:tcPr>
            <w:tcW w:w="626" w:type="pct"/>
            <w:shd w:val="clear" w:color="auto" w:fill="D9D9D9" w:themeFill="background1" w:themeFillShade="D9"/>
            <w:vAlign w:val="center"/>
          </w:tcPr>
          <w:p w14:paraId="659B4EE3" w14:textId="77777777" w:rsidR="009B6D90" w:rsidRPr="004F5AF1" w:rsidRDefault="009B6D90" w:rsidP="00A64FF5">
            <w:pPr>
              <w:pStyle w:val="tabteksts"/>
              <w:jc w:val="right"/>
              <w:rPr>
                <w:szCs w:val="18"/>
              </w:rPr>
            </w:pPr>
            <w:r w:rsidRPr="004F5AF1">
              <w:rPr>
                <w:szCs w:val="18"/>
              </w:rPr>
              <w:t>9 361 261</w:t>
            </w:r>
          </w:p>
        </w:tc>
        <w:tc>
          <w:tcPr>
            <w:tcW w:w="626" w:type="pct"/>
            <w:shd w:val="clear" w:color="auto" w:fill="D9D9D9" w:themeFill="background1" w:themeFillShade="D9"/>
            <w:vAlign w:val="center"/>
          </w:tcPr>
          <w:p w14:paraId="122E3DE6" w14:textId="77777777" w:rsidR="009B6D90" w:rsidRPr="004F5AF1" w:rsidRDefault="009B6D90" w:rsidP="00A64FF5">
            <w:pPr>
              <w:pStyle w:val="tabteksts"/>
              <w:jc w:val="right"/>
              <w:rPr>
                <w:szCs w:val="18"/>
              </w:rPr>
            </w:pPr>
            <w:r w:rsidRPr="004F5AF1">
              <w:rPr>
                <w:szCs w:val="18"/>
              </w:rPr>
              <w:t>8 842 805</w:t>
            </w:r>
          </w:p>
        </w:tc>
        <w:tc>
          <w:tcPr>
            <w:tcW w:w="626" w:type="pct"/>
            <w:shd w:val="clear" w:color="auto" w:fill="D9D9D9" w:themeFill="background1" w:themeFillShade="D9"/>
            <w:vAlign w:val="center"/>
          </w:tcPr>
          <w:p w14:paraId="13095575" w14:textId="77777777" w:rsidR="009B6D90" w:rsidRPr="004F5AF1" w:rsidRDefault="009B6D90" w:rsidP="00A64FF5">
            <w:pPr>
              <w:pStyle w:val="tabteksts"/>
              <w:jc w:val="right"/>
              <w:rPr>
                <w:szCs w:val="18"/>
              </w:rPr>
            </w:pPr>
            <w:r w:rsidRPr="004F5AF1">
              <w:rPr>
                <w:szCs w:val="18"/>
              </w:rPr>
              <w:t>13 816 865</w:t>
            </w:r>
          </w:p>
        </w:tc>
        <w:tc>
          <w:tcPr>
            <w:tcW w:w="626" w:type="pct"/>
            <w:shd w:val="clear" w:color="auto" w:fill="D9D9D9" w:themeFill="background1" w:themeFillShade="D9"/>
            <w:vAlign w:val="center"/>
          </w:tcPr>
          <w:p w14:paraId="6820261E" w14:textId="77777777" w:rsidR="009B6D90" w:rsidRPr="004F5AF1" w:rsidRDefault="009B6D90" w:rsidP="00A64FF5">
            <w:pPr>
              <w:pStyle w:val="tabteksts"/>
              <w:jc w:val="right"/>
              <w:rPr>
                <w:szCs w:val="18"/>
              </w:rPr>
            </w:pPr>
            <w:r w:rsidRPr="004F5AF1">
              <w:rPr>
                <w:szCs w:val="18"/>
              </w:rPr>
              <w:t>12 114 252</w:t>
            </w:r>
          </w:p>
        </w:tc>
        <w:tc>
          <w:tcPr>
            <w:tcW w:w="624" w:type="pct"/>
            <w:shd w:val="clear" w:color="auto" w:fill="D9D9D9" w:themeFill="background1" w:themeFillShade="D9"/>
            <w:vAlign w:val="center"/>
          </w:tcPr>
          <w:p w14:paraId="34634B14" w14:textId="77777777" w:rsidR="009B6D90" w:rsidRPr="004F5AF1" w:rsidRDefault="009B6D90" w:rsidP="00A64FF5">
            <w:pPr>
              <w:pStyle w:val="tabteksts"/>
              <w:jc w:val="right"/>
              <w:rPr>
                <w:szCs w:val="18"/>
              </w:rPr>
            </w:pPr>
            <w:r w:rsidRPr="004F5AF1">
              <w:rPr>
                <w:szCs w:val="18"/>
              </w:rPr>
              <w:t>9 235 425</w:t>
            </w:r>
          </w:p>
        </w:tc>
      </w:tr>
      <w:tr w:rsidR="009B6D90" w:rsidRPr="00CF69B8" w14:paraId="0BC9F53D" w14:textId="77777777" w:rsidTr="00E042D0">
        <w:trPr>
          <w:trHeight w:val="283"/>
          <w:jc w:val="center"/>
        </w:trPr>
        <w:tc>
          <w:tcPr>
            <w:tcW w:w="1872" w:type="pct"/>
            <w:vAlign w:val="center"/>
          </w:tcPr>
          <w:p w14:paraId="2EB11D3E" w14:textId="77777777" w:rsidR="009B6D90" w:rsidRPr="009369DE" w:rsidRDefault="009B6D90" w:rsidP="00E042D0">
            <w:pPr>
              <w:pStyle w:val="tabteksts"/>
              <w:jc w:val="both"/>
              <w:rPr>
                <w:szCs w:val="18"/>
                <w:lang w:eastAsia="lv-LV"/>
              </w:rPr>
            </w:pPr>
            <w:r w:rsidRPr="009369DE">
              <w:rPr>
                <w:szCs w:val="18"/>
                <w:lang w:eastAsia="lv-LV"/>
              </w:rPr>
              <w:t xml:space="preserve">Kopējo izdevumu izmaiņas, </w:t>
            </w:r>
            <w:proofErr w:type="spellStart"/>
            <w:r w:rsidRPr="009369DE">
              <w:rPr>
                <w:i/>
                <w:szCs w:val="18"/>
                <w:lang w:eastAsia="lv-LV"/>
              </w:rPr>
              <w:t>euro</w:t>
            </w:r>
            <w:proofErr w:type="spellEnd"/>
            <w:r w:rsidRPr="009369DE">
              <w:rPr>
                <w:szCs w:val="18"/>
                <w:lang w:eastAsia="lv-LV"/>
              </w:rPr>
              <w:t xml:space="preserve"> (+/–) pret iepriekšējo gadu</w:t>
            </w:r>
          </w:p>
        </w:tc>
        <w:tc>
          <w:tcPr>
            <w:tcW w:w="626" w:type="pct"/>
          </w:tcPr>
          <w:p w14:paraId="5BBB97A2" w14:textId="77777777" w:rsidR="009B6D90" w:rsidRPr="002C7196" w:rsidRDefault="009B6D90" w:rsidP="00A64FF5">
            <w:pPr>
              <w:pStyle w:val="tabteksts"/>
              <w:jc w:val="center"/>
            </w:pPr>
            <w:r w:rsidRPr="002C7196">
              <w:rPr>
                <w:b/>
                <w:bCs/>
              </w:rPr>
              <w:t>×</w:t>
            </w:r>
          </w:p>
        </w:tc>
        <w:tc>
          <w:tcPr>
            <w:tcW w:w="626" w:type="pct"/>
          </w:tcPr>
          <w:p w14:paraId="46B4FFF6" w14:textId="77777777" w:rsidR="009B6D90" w:rsidRPr="00E22E18" w:rsidRDefault="009B6D90" w:rsidP="00A64FF5">
            <w:pPr>
              <w:pStyle w:val="tabteksts"/>
              <w:jc w:val="right"/>
            </w:pPr>
            <w:r w:rsidRPr="00E22E18">
              <w:t>-518 456</w:t>
            </w:r>
          </w:p>
        </w:tc>
        <w:tc>
          <w:tcPr>
            <w:tcW w:w="626" w:type="pct"/>
          </w:tcPr>
          <w:p w14:paraId="28CC5F9A" w14:textId="77777777" w:rsidR="009B6D90" w:rsidRPr="00E22E18" w:rsidRDefault="009B6D90" w:rsidP="00A64FF5">
            <w:pPr>
              <w:pStyle w:val="tabteksts"/>
              <w:jc w:val="right"/>
            </w:pPr>
            <w:r w:rsidRPr="00E22E18">
              <w:t>4 974 060</w:t>
            </w:r>
          </w:p>
        </w:tc>
        <w:tc>
          <w:tcPr>
            <w:tcW w:w="626" w:type="pct"/>
          </w:tcPr>
          <w:p w14:paraId="437C6B9D" w14:textId="77777777" w:rsidR="009B6D90" w:rsidRPr="00E22E18" w:rsidRDefault="009B6D90" w:rsidP="00A64FF5">
            <w:pPr>
              <w:pStyle w:val="tabteksts"/>
              <w:jc w:val="right"/>
            </w:pPr>
            <w:r w:rsidRPr="00E22E18">
              <w:t>-1 702 613</w:t>
            </w:r>
          </w:p>
        </w:tc>
        <w:tc>
          <w:tcPr>
            <w:tcW w:w="624" w:type="pct"/>
          </w:tcPr>
          <w:p w14:paraId="1739499E" w14:textId="77777777" w:rsidR="009B6D90" w:rsidRPr="00E22E18" w:rsidRDefault="009B6D90" w:rsidP="00A64FF5">
            <w:pPr>
              <w:pStyle w:val="tabteksts"/>
              <w:jc w:val="right"/>
            </w:pPr>
            <w:r w:rsidRPr="00E22E18">
              <w:t>-2 878 827</w:t>
            </w:r>
          </w:p>
        </w:tc>
      </w:tr>
      <w:tr w:rsidR="009B6D90" w:rsidRPr="00CF69B8" w14:paraId="0B0081E4" w14:textId="77777777" w:rsidTr="00E042D0">
        <w:trPr>
          <w:trHeight w:val="283"/>
          <w:jc w:val="center"/>
        </w:trPr>
        <w:tc>
          <w:tcPr>
            <w:tcW w:w="1872" w:type="pct"/>
            <w:vAlign w:val="center"/>
          </w:tcPr>
          <w:p w14:paraId="5DD1D989" w14:textId="77777777" w:rsidR="009B6D90" w:rsidRPr="009369DE" w:rsidRDefault="009B6D90" w:rsidP="00E042D0">
            <w:pPr>
              <w:pStyle w:val="tabteksts"/>
              <w:jc w:val="both"/>
            </w:pPr>
            <w:r w:rsidRPr="009369DE">
              <w:rPr>
                <w:lang w:eastAsia="lv-LV"/>
              </w:rPr>
              <w:t>Kopējie izdevumi</w:t>
            </w:r>
            <w:r w:rsidRPr="009369DE">
              <w:t>, % (+/–) pret iepriekšējo gadu</w:t>
            </w:r>
          </w:p>
        </w:tc>
        <w:tc>
          <w:tcPr>
            <w:tcW w:w="626" w:type="pct"/>
          </w:tcPr>
          <w:p w14:paraId="56933555" w14:textId="77777777" w:rsidR="009B6D90" w:rsidRPr="002C7196" w:rsidRDefault="009B6D90" w:rsidP="00A64FF5">
            <w:pPr>
              <w:pStyle w:val="tabteksts"/>
              <w:jc w:val="center"/>
            </w:pPr>
            <w:r w:rsidRPr="002C7196">
              <w:rPr>
                <w:b/>
                <w:bCs/>
              </w:rPr>
              <w:t>×</w:t>
            </w:r>
          </w:p>
        </w:tc>
        <w:tc>
          <w:tcPr>
            <w:tcW w:w="626" w:type="pct"/>
          </w:tcPr>
          <w:p w14:paraId="6871F28A" w14:textId="77777777" w:rsidR="009B6D90" w:rsidRPr="00E22E18" w:rsidRDefault="009B6D90" w:rsidP="00A64FF5">
            <w:pPr>
              <w:pStyle w:val="tabteksts"/>
              <w:jc w:val="right"/>
            </w:pPr>
            <w:r w:rsidRPr="00E22E18">
              <w:t>-5,5</w:t>
            </w:r>
          </w:p>
        </w:tc>
        <w:tc>
          <w:tcPr>
            <w:tcW w:w="626" w:type="pct"/>
          </w:tcPr>
          <w:p w14:paraId="76729137" w14:textId="77777777" w:rsidR="009B6D90" w:rsidRPr="00E22E18" w:rsidRDefault="009B6D90" w:rsidP="00A64FF5">
            <w:pPr>
              <w:pStyle w:val="tabteksts"/>
              <w:jc w:val="right"/>
            </w:pPr>
            <w:r w:rsidRPr="00E22E18">
              <w:t>56,3</w:t>
            </w:r>
          </w:p>
        </w:tc>
        <w:tc>
          <w:tcPr>
            <w:tcW w:w="626" w:type="pct"/>
          </w:tcPr>
          <w:p w14:paraId="2439D934" w14:textId="77777777" w:rsidR="009B6D90" w:rsidRPr="00E22E18" w:rsidRDefault="009B6D90" w:rsidP="00A64FF5">
            <w:pPr>
              <w:pStyle w:val="tabteksts"/>
              <w:jc w:val="right"/>
            </w:pPr>
            <w:r w:rsidRPr="00E22E18">
              <w:t>-12,3</w:t>
            </w:r>
          </w:p>
        </w:tc>
        <w:tc>
          <w:tcPr>
            <w:tcW w:w="624" w:type="pct"/>
          </w:tcPr>
          <w:p w14:paraId="5A4E5ADC" w14:textId="77777777" w:rsidR="009B6D90" w:rsidRPr="00E22E18" w:rsidRDefault="009B6D90" w:rsidP="00A64FF5">
            <w:pPr>
              <w:pStyle w:val="tabteksts"/>
              <w:jc w:val="right"/>
            </w:pPr>
            <w:r w:rsidRPr="00E22E18">
              <w:t>-23,8</w:t>
            </w:r>
          </w:p>
        </w:tc>
      </w:tr>
      <w:tr w:rsidR="009B6D90" w:rsidRPr="00CF69B8" w14:paraId="319C4653" w14:textId="77777777" w:rsidTr="00E042D0">
        <w:trPr>
          <w:trHeight w:val="142"/>
          <w:jc w:val="center"/>
        </w:trPr>
        <w:tc>
          <w:tcPr>
            <w:tcW w:w="1872" w:type="pct"/>
          </w:tcPr>
          <w:p w14:paraId="2D83C4BF" w14:textId="77777777" w:rsidR="009B6D90" w:rsidRPr="009369DE" w:rsidRDefault="009B6D90" w:rsidP="00E042D0">
            <w:pPr>
              <w:pStyle w:val="tabteksts"/>
              <w:jc w:val="both"/>
              <w:rPr>
                <w:szCs w:val="18"/>
                <w:lang w:eastAsia="lv-LV"/>
              </w:rPr>
            </w:pPr>
            <w:r w:rsidRPr="009369DE">
              <w:rPr>
                <w:szCs w:val="18"/>
              </w:rPr>
              <w:t xml:space="preserve">Atlīdzība, </w:t>
            </w:r>
            <w:proofErr w:type="spellStart"/>
            <w:r w:rsidRPr="009369DE">
              <w:rPr>
                <w:i/>
                <w:szCs w:val="18"/>
              </w:rPr>
              <w:t>euro</w:t>
            </w:r>
            <w:proofErr w:type="spellEnd"/>
          </w:p>
        </w:tc>
        <w:tc>
          <w:tcPr>
            <w:tcW w:w="626" w:type="pct"/>
            <w:vAlign w:val="center"/>
          </w:tcPr>
          <w:p w14:paraId="331FA0B7" w14:textId="77777777" w:rsidR="009B6D90" w:rsidRPr="004F5AF1" w:rsidRDefault="009B6D90" w:rsidP="00A64FF5">
            <w:pPr>
              <w:pStyle w:val="tabteksts"/>
              <w:jc w:val="right"/>
              <w:rPr>
                <w:szCs w:val="18"/>
              </w:rPr>
            </w:pPr>
            <w:r w:rsidRPr="004F5AF1">
              <w:rPr>
                <w:szCs w:val="18"/>
              </w:rPr>
              <w:t>3 494 212</w:t>
            </w:r>
          </w:p>
        </w:tc>
        <w:tc>
          <w:tcPr>
            <w:tcW w:w="626" w:type="pct"/>
            <w:vAlign w:val="center"/>
          </w:tcPr>
          <w:p w14:paraId="5F655157" w14:textId="77777777" w:rsidR="009B6D90" w:rsidRPr="004F5AF1" w:rsidRDefault="009B6D90" w:rsidP="00A64FF5">
            <w:pPr>
              <w:pStyle w:val="tabteksts"/>
              <w:jc w:val="right"/>
              <w:rPr>
                <w:szCs w:val="18"/>
              </w:rPr>
            </w:pPr>
            <w:r w:rsidRPr="004F5AF1">
              <w:rPr>
                <w:szCs w:val="18"/>
              </w:rPr>
              <w:t>3 864 991</w:t>
            </w:r>
          </w:p>
        </w:tc>
        <w:tc>
          <w:tcPr>
            <w:tcW w:w="626" w:type="pct"/>
            <w:vAlign w:val="center"/>
          </w:tcPr>
          <w:p w14:paraId="4CEE4DAC" w14:textId="77777777" w:rsidR="009B6D90" w:rsidRPr="004F5AF1" w:rsidRDefault="009B6D90" w:rsidP="00A64FF5">
            <w:pPr>
              <w:pStyle w:val="tabteksts"/>
              <w:jc w:val="right"/>
              <w:rPr>
                <w:szCs w:val="18"/>
              </w:rPr>
            </w:pPr>
            <w:r w:rsidRPr="004F5AF1">
              <w:rPr>
                <w:szCs w:val="18"/>
              </w:rPr>
              <w:t>5 122 052</w:t>
            </w:r>
          </w:p>
        </w:tc>
        <w:tc>
          <w:tcPr>
            <w:tcW w:w="626" w:type="pct"/>
            <w:vAlign w:val="center"/>
          </w:tcPr>
          <w:p w14:paraId="6D269BDE" w14:textId="77777777" w:rsidR="009B6D90" w:rsidRPr="004F5AF1" w:rsidRDefault="009B6D90" w:rsidP="00A64FF5">
            <w:pPr>
              <w:pStyle w:val="tabteksts"/>
              <w:jc w:val="right"/>
              <w:rPr>
                <w:szCs w:val="18"/>
              </w:rPr>
            </w:pPr>
            <w:r w:rsidRPr="004F5AF1">
              <w:rPr>
                <w:szCs w:val="18"/>
              </w:rPr>
              <w:t>4 822 087</w:t>
            </w:r>
          </w:p>
        </w:tc>
        <w:tc>
          <w:tcPr>
            <w:tcW w:w="624" w:type="pct"/>
            <w:vAlign w:val="center"/>
          </w:tcPr>
          <w:p w14:paraId="7D36926C" w14:textId="77777777" w:rsidR="009B6D90" w:rsidRPr="004F5AF1" w:rsidRDefault="009B6D90" w:rsidP="00A64FF5">
            <w:pPr>
              <w:pStyle w:val="tabteksts"/>
              <w:jc w:val="right"/>
              <w:rPr>
                <w:szCs w:val="18"/>
              </w:rPr>
            </w:pPr>
            <w:r w:rsidRPr="004F5AF1">
              <w:rPr>
                <w:szCs w:val="18"/>
              </w:rPr>
              <w:t>4 603 131</w:t>
            </w:r>
          </w:p>
        </w:tc>
      </w:tr>
      <w:tr w:rsidR="009B6D90" w:rsidRPr="00CF69B8" w14:paraId="33176286" w14:textId="77777777" w:rsidTr="00E042D0">
        <w:trPr>
          <w:trHeight w:val="43"/>
          <w:jc w:val="center"/>
        </w:trPr>
        <w:tc>
          <w:tcPr>
            <w:tcW w:w="1872" w:type="pct"/>
          </w:tcPr>
          <w:p w14:paraId="5342B930" w14:textId="77777777" w:rsidR="009B6D90" w:rsidRPr="009369DE" w:rsidRDefault="009B6D90" w:rsidP="00E042D0">
            <w:pPr>
              <w:pStyle w:val="tabteksts"/>
              <w:jc w:val="both"/>
              <w:rPr>
                <w:szCs w:val="18"/>
                <w:lang w:eastAsia="lv-LV"/>
              </w:rPr>
            </w:pPr>
            <w:r w:rsidRPr="009369DE">
              <w:rPr>
                <w:szCs w:val="18"/>
              </w:rPr>
              <w:t>Vidējais amata vietu skaits gadā</w:t>
            </w:r>
          </w:p>
        </w:tc>
        <w:tc>
          <w:tcPr>
            <w:tcW w:w="626" w:type="pct"/>
            <w:vAlign w:val="center"/>
          </w:tcPr>
          <w:p w14:paraId="41C75AE0" w14:textId="77777777" w:rsidR="009B6D90" w:rsidRPr="00860AD9" w:rsidRDefault="009B6D90" w:rsidP="00A64FF5">
            <w:pPr>
              <w:pStyle w:val="tabteksts"/>
              <w:jc w:val="right"/>
              <w:rPr>
                <w:szCs w:val="18"/>
              </w:rPr>
            </w:pPr>
            <w:r w:rsidRPr="00860AD9">
              <w:rPr>
                <w:szCs w:val="18"/>
              </w:rPr>
              <w:t>89</w:t>
            </w:r>
          </w:p>
        </w:tc>
        <w:tc>
          <w:tcPr>
            <w:tcW w:w="626" w:type="pct"/>
            <w:vAlign w:val="center"/>
          </w:tcPr>
          <w:p w14:paraId="17F6278F" w14:textId="77777777" w:rsidR="009B6D90" w:rsidRPr="00860AD9" w:rsidRDefault="009B6D90" w:rsidP="00A64FF5">
            <w:pPr>
              <w:pStyle w:val="tabteksts"/>
              <w:jc w:val="right"/>
              <w:rPr>
                <w:szCs w:val="18"/>
              </w:rPr>
            </w:pPr>
            <w:r w:rsidRPr="00860AD9">
              <w:rPr>
                <w:szCs w:val="18"/>
              </w:rPr>
              <w:t>89</w:t>
            </w:r>
          </w:p>
        </w:tc>
        <w:tc>
          <w:tcPr>
            <w:tcW w:w="626" w:type="pct"/>
            <w:vAlign w:val="center"/>
          </w:tcPr>
          <w:p w14:paraId="595846CE" w14:textId="77777777" w:rsidR="009B6D90" w:rsidRPr="00E278BC" w:rsidRDefault="009B6D90" w:rsidP="00A64FF5">
            <w:pPr>
              <w:pStyle w:val="tabteksts"/>
              <w:jc w:val="right"/>
              <w:rPr>
                <w:szCs w:val="18"/>
                <w:vertAlign w:val="superscript"/>
              </w:rPr>
            </w:pPr>
            <w:r w:rsidRPr="00860AD9">
              <w:rPr>
                <w:szCs w:val="18"/>
              </w:rPr>
              <w:t>90</w:t>
            </w:r>
            <w:r>
              <w:rPr>
                <w:szCs w:val="18"/>
                <w:vertAlign w:val="superscript"/>
              </w:rPr>
              <w:t>1</w:t>
            </w:r>
          </w:p>
        </w:tc>
        <w:tc>
          <w:tcPr>
            <w:tcW w:w="626" w:type="pct"/>
            <w:vAlign w:val="center"/>
          </w:tcPr>
          <w:p w14:paraId="2AA12CF8" w14:textId="77777777" w:rsidR="009B6D90" w:rsidRPr="00860AD9" w:rsidRDefault="009B6D90" w:rsidP="00A64FF5">
            <w:pPr>
              <w:pStyle w:val="tabteksts"/>
              <w:jc w:val="right"/>
              <w:rPr>
                <w:szCs w:val="18"/>
              </w:rPr>
            </w:pPr>
            <w:r w:rsidRPr="00860AD9">
              <w:rPr>
                <w:szCs w:val="18"/>
              </w:rPr>
              <w:t>90</w:t>
            </w:r>
          </w:p>
        </w:tc>
        <w:tc>
          <w:tcPr>
            <w:tcW w:w="624" w:type="pct"/>
            <w:vAlign w:val="center"/>
          </w:tcPr>
          <w:p w14:paraId="044701A9" w14:textId="77777777" w:rsidR="009B6D90" w:rsidRPr="00860AD9" w:rsidRDefault="009B6D90" w:rsidP="00A64FF5">
            <w:pPr>
              <w:pStyle w:val="tabteksts"/>
              <w:jc w:val="right"/>
              <w:rPr>
                <w:szCs w:val="18"/>
              </w:rPr>
            </w:pPr>
            <w:r w:rsidRPr="00860AD9">
              <w:rPr>
                <w:szCs w:val="18"/>
              </w:rPr>
              <w:t>85</w:t>
            </w:r>
          </w:p>
        </w:tc>
      </w:tr>
      <w:tr w:rsidR="009B6D90" w:rsidRPr="00CF69B8" w14:paraId="22130716" w14:textId="77777777" w:rsidTr="00E042D0">
        <w:trPr>
          <w:trHeight w:val="92"/>
          <w:jc w:val="center"/>
        </w:trPr>
        <w:tc>
          <w:tcPr>
            <w:tcW w:w="1872" w:type="pct"/>
          </w:tcPr>
          <w:p w14:paraId="232B7603" w14:textId="77777777" w:rsidR="009B6D90" w:rsidRPr="009369DE" w:rsidRDefault="009B6D90" w:rsidP="00E042D0">
            <w:pPr>
              <w:pStyle w:val="tabteksts"/>
              <w:jc w:val="both"/>
              <w:rPr>
                <w:szCs w:val="18"/>
                <w:lang w:eastAsia="lv-LV"/>
              </w:rPr>
            </w:pPr>
            <w:r w:rsidRPr="009369DE">
              <w:rPr>
                <w:szCs w:val="18"/>
              </w:rPr>
              <w:t xml:space="preserve">Vidējā atlīdzība amata vietai </w:t>
            </w:r>
            <w:r w:rsidRPr="009369DE">
              <w:rPr>
                <w:szCs w:val="18"/>
                <w:lang w:eastAsia="lv-LV"/>
              </w:rPr>
              <w:t>(mēnesī)</w:t>
            </w:r>
            <w:r w:rsidRPr="009369DE">
              <w:rPr>
                <w:szCs w:val="18"/>
              </w:rPr>
              <w:t xml:space="preserve">, </w:t>
            </w:r>
            <w:proofErr w:type="spellStart"/>
            <w:r w:rsidRPr="009369DE">
              <w:rPr>
                <w:i/>
                <w:szCs w:val="18"/>
              </w:rPr>
              <w:t>euro</w:t>
            </w:r>
            <w:proofErr w:type="spellEnd"/>
          </w:p>
        </w:tc>
        <w:tc>
          <w:tcPr>
            <w:tcW w:w="626" w:type="pct"/>
          </w:tcPr>
          <w:p w14:paraId="555B27EE" w14:textId="77777777" w:rsidR="009B6D90" w:rsidRPr="00A622E0" w:rsidRDefault="009B6D90" w:rsidP="00A64FF5">
            <w:pPr>
              <w:pStyle w:val="tabteksts"/>
              <w:jc w:val="right"/>
              <w:rPr>
                <w:szCs w:val="18"/>
              </w:rPr>
            </w:pPr>
            <w:r w:rsidRPr="00A622E0">
              <w:rPr>
                <w:szCs w:val="18"/>
              </w:rPr>
              <w:t>3 272</w:t>
            </w:r>
          </w:p>
        </w:tc>
        <w:tc>
          <w:tcPr>
            <w:tcW w:w="626" w:type="pct"/>
          </w:tcPr>
          <w:p w14:paraId="2517C34F" w14:textId="77777777" w:rsidR="009B6D90" w:rsidRPr="00A622E0" w:rsidRDefault="009B6D90" w:rsidP="00A64FF5">
            <w:pPr>
              <w:pStyle w:val="tabteksts"/>
              <w:jc w:val="right"/>
              <w:rPr>
                <w:szCs w:val="18"/>
              </w:rPr>
            </w:pPr>
            <w:r w:rsidRPr="00A622E0">
              <w:rPr>
                <w:szCs w:val="18"/>
              </w:rPr>
              <w:t>3 619</w:t>
            </w:r>
          </w:p>
        </w:tc>
        <w:tc>
          <w:tcPr>
            <w:tcW w:w="626" w:type="pct"/>
          </w:tcPr>
          <w:p w14:paraId="1BAC6C1E" w14:textId="77777777" w:rsidR="009B6D90" w:rsidRPr="00A622E0" w:rsidRDefault="009B6D90" w:rsidP="00A64FF5">
            <w:pPr>
              <w:pStyle w:val="tabteksts"/>
              <w:jc w:val="right"/>
              <w:rPr>
                <w:szCs w:val="18"/>
              </w:rPr>
            </w:pPr>
            <w:r w:rsidRPr="00A622E0">
              <w:rPr>
                <w:szCs w:val="18"/>
              </w:rPr>
              <w:t>4 743</w:t>
            </w:r>
          </w:p>
        </w:tc>
        <w:tc>
          <w:tcPr>
            <w:tcW w:w="626" w:type="pct"/>
          </w:tcPr>
          <w:p w14:paraId="40BC7A23" w14:textId="77777777" w:rsidR="009B6D90" w:rsidRPr="00A622E0" w:rsidRDefault="009B6D90" w:rsidP="00A64FF5">
            <w:pPr>
              <w:pStyle w:val="tabteksts"/>
              <w:jc w:val="right"/>
              <w:rPr>
                <w:szCs w:val="18"/>
              </w:rPr>
            </w:pPr>
            <w:r w:rsidRPr="00A622E0">
              <w:rPr>
                <w:szCs w:val="18"/>
              </w:rPr>
              <w:t>4 465</w:t>
            </w:r>
          </w:p>
        </w:tc>
        <w:tc>
          <w:tcPr>
            <w:tcW w:w="624" w:type="pct"/>
          </w:tcPr>
          <w:p w14:paraId="19A6763F" w14:textId="77777777" w:rsidR="009B6D90" w:rsidRPr="00A622E0" w:rsidRDefault="009B6D90" w:rsidP="00A64FF5">
            <w:pPr>
              <w:pStyle w:val="tabteksts"/>
              <w:jc w:val="right"/>
              <w:rPr>
                <w:szCs w:val="18"/>
              </w:rPr>
            </w:pPr>
            <w:r w:rsidRPr="00A622E0">
              <w:rPr>
                <w:szCs w:val="18"/>
              </w:rPr>
              <w:t>4 513</w:t>
            </w:r>
          </w:p>
        </w:tc>
      </w:tr>
    </w:tbl>
    <w:p w14:paraId="4F03934F" w14:textId="77777777" w:rsidR="009B6D90" w:rsidRPr="001B5C03" w:rsidRDefault="009B6D90" w:rsidP="00E042D0">
      <w:pPr>
        <w:pStyle w:val="Tabuluvirsraksti"/>
        <w:ind w:firstLine="425"/>
        <w:jc w:val="both"/>
        <w:rPr>
          <w:i/>
          <w:sz w:val="20"/>
          <w:lang w:eastAsia="lv-LV"/>
        </w:rPr>
      </w:pPr>
      <w:r w:rsidRPr="001B5C03">
        <w:rPr>
          <w:sz w:val="18"/>
          <w:szCs w:val="18"/>
        </w:rPr>
        <w:t>Piezīmes.</w:t>
      </w:r>
    </w:p>
    <w:p w14:paraId="57372001" w14:textId="556CCDAE" w:rsidR="009B6D90" w:rsidRDefault="009B6D90" w:rsidP="00E042D0">
      <w:pPr>
        <w:pStyle w:val="Tabuluvirsraksti"/>
        <w:tabs>
          <w:tab w:val="left" w:pos="1252"/>
        </w:tabs>
        <w:ind w:firstLine="425"/>
        <w:jc w:val="both"/>
        <w:rPr>
          <w:sz w:val="16"/>
          <w:szCs w:val="16"/>
        </w:rPr>
      </w:pPr>
      <w:r w:rsidRPr="00E278BC">
        <w:rPr>
          <w:sz w:val="18"/>
          <w:szCs w:val="18"/>
          <w:vertAlign w:val="superscript"/>
          <w:lang w:eastAsia="lv-LV"/>
        </w:rPr>
        <w:t xml:space="preserve">1 </w:t>
      </w:r>
      <w:r w:rsidRPr="00E278BC">
        <w:rPr>
          <w:sz w:val="18"/>
          <w:szCs w:val="18"/>
        </w:rPr>
        <w:t>3 amata vietas pārceltas uz apakšprogrammu 26.01.00 “Iekšējais tirgus un patērētāju tiesību aizsardzība”</w:t>
      </w:r>
      <w:r>
        <w:rPr>
          <w:sz w:val="18"/>
          <w:szCs w:val="18"/>
        </w:rPr>
        <w:t>,</w:t>
      </w:r>
      <w:r w:rsidRPr="00E278BC">
        <w:rPr>
          <w:sz w:val="18"/>
          <w:szCs w:val="18"/>
        </w:rPr>
        <w:t xml:space="preserve"> 1 amata vieta pārcelta uz programmu 35.00.00 “</w:t>
      </w:r>
      <w:r>
        <w:rPr>
          <w:sz w:val="18"/>
          <w:szCs w:val="18"/>
        </w:rPr>
        <w:t>Valsts atbalsta programmas”,</w:t>
      </w:r>
      <w:r w:rsidRPr="00E278BC">
        <w:rPr>
          <w:sz w:val="16"/>
          <w:szCs w:val="16"/>
        </w:rPr>
        <w:t xml:space="preserve"> </w:t>
      </w:r>
      <w:r w:rsidRPr="00E278BC">
        <w:rPr>
          <w:sz w:val="18"/>
          <w:szCs w:val="18"/>
        </w:rPr>
        <w:t xml:space="preserve">5 </w:t>
      </w:r>
      <w:r>
        <w:rPr>
          <w:sz w:val="18"/>
          <w:szCs w:val="18"/>
        </w:rPr>
        <w:t xml:space="preserve">terminētas </w:t>
      </w:r>
      <w:r w:rsidRPr="00E278BC">
        <w:rPr>
          <w:sz w:val="18"/>
          <w:szCs w:val="18"/>
        </w:rPr>
        <w:t xml:space="preserve">amata vietas izveidotas </w:t>
      </w:r>
      <w:r w:rsidRPr="00894FD0">
        <w:rPr>
          <w:sz w:val="18"/>
          <w:szCs w:val="18"/>
        </w:rPr>
        <w:t>eksporta veicināšanas un investīciju piesaistes aktivitāšu īstenošanai</w:t>
      </w:r>
      <w:r>
        <w:rPr>
          <w:sz w:val="18"/>
          <w:szCs w:val="18"/>
        </w:rPr>
        <w:t xml:space="preserve"> 2025. un 2026.gadā</w:t>
      </w:r>
      <w:r w:rsidRPr="00E278BC">
        <w:rPr>
          <w:sz w:val="18"/>
          <w:szCs w:val="18"/>
        </w:rPr>
        <w:t>.</w:t>
      </w:r>
    </w:p>
    <w:p w14:paraId="78D3AC30" w14:textId="77777777" w:rsidR="009B6D90" w:rsidRPr="009C5EBD" w:rsidRDefault="009B6D90" w:rsidP="009B6D90">
      <w:pPr>
        <w:pStyle w:val="Tabuluvirsraksti"/>
        <w:tabs>
          <w:tab w:val="left" w:pos="1252"/>
        </w:tabs>
        <w:spacing w:before="240" w:after="240"/>
        <w:rPr>
          <w:b/>
          <w:lang w:eastAsia="lv-LV"/>
        </w:rPr>
      </w:pPr>
      <w:r w:rsidRPr="009C5EBD">
        <w:rPr>
          <w:b/>
          <w:lang w:eastAsia="lv-LV"/>
        </w:rPr>
        <w:t>Izmaiņas izdevumos, salīdzinot 202</w:t>
      </w:r>
      <w:r>
        <w:rPr>
          <w:b/>
          <w:lang w:eastAsia="lv-LV"/>
        </w:rPr>
        <w:t>5</w:t>
      </w:r>
      <w:r w:rsidRPr="009C5EBD">
        <w:rPr>
          <w:b/>
          <w:lang w:eastAsia="lv-LV"/>
        </w:rPr>
        <w:t xml:space="preserve">. gada </w:t>
      </w:r>
      <w:r>
        <w:rPr>
          <w:b/>
          <w:lang w:eastAsia="lv-LV"/>
        </w:rPr>
        <w:t>projektu</w:t>
      </w:r>
      <w:r w:rsidRPr="009C5EBD">
        <w:rPr>
          <w:b/>
          <w:lang w:eastAsia="lv-LV"/>
        </w:rPr>
        <w:t xml:space="preserve"> ar 202</w:t>
      </w:r>
      <w:r>
        <w:rPr>
          <w:b/>
          <w:lang w:eastAsia="lv-LV"/>
        </w:rPr>
        <w:t>4</w:t>
      </w:r>
      <w:r w:rsidRPr="009C5EBD">
        <w:rPr>
          <w:b/>
          <w:lang w:eastAsia="lv-LV"/>
        </w:rPr>
        <w:t>. gada plānu</w:t>
      </w:r>
    </w:p>
    <w:p w14:paraId="6B81A7DE"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3"/>
        <w:gridCol w:w="1267"/>
        <w:gridCol w:w="1252"/>
        <w:gridCol w:w="1379"/>
      </w:tblGrid>
      <w:tr w:rsidR="009B6D90" w:rsidRPr="00133006" w14:paraId="1332050E" w14:textId="77777777" w:rsidTr="00E042D0">
        <w:trPr>
          <w:trHeight w:val="142"/>
          <w:tblHeader/>
          <w:jc w:val="center"/>
        </w:trPr>
        <w:tc>
          <w:tcPr>
            <w:tcW w:w="2849" w:type="pct"/>
            <w:shd w:val="clear" w:color="auto" w:fill="auto"/>
            <w:vAlign w:val="center"/>
          </w:tcPr>
          <w:p w14:paraId="6811E85B"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699" w:type="pct"/>
            <w:shd w:val="clear" w:color="auto" w:fill="auto"/>
            <w:vAlign w:val="center"/>
          </w:tcPr>
          <w:p w14:paraId="120BDCE1"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691" w:type="pct"/>
            <w:shd w:val="clear" w:color="auto" w:fill="auto"/>
            <w:vAlign w:val="center"/>
          </w:tcPr>
          <w:p w14:paraId="6C2553D7"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61" w:type="pct"/>
            <w:shd w:val="clear" w:color="auto" w:fill="auto"/>
            <w:vAlign w:val="center"/>
          </w:tcPr>
          <w:p w14:paraId="6F0E5078"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4867CEDE" w14:textId="77777777" w:rsidTr="00E042D0">
        <w:trPr>
          <w:trHeight w:val="142"/>
          <w:jc w:val="center"/>
        </w:trPr>
        <w:tc>
          <w:tcPr>
            <w:tcW w:w="2849" w:type="pct"/>
            <w:shd w:val="clear" w:color="auto" w:fill="D9D9D9" w:themeFill="background1" w:themeFillShade="D9"/>
          </w:tcPr>
          <w:p w14:paraId="00F8AE80" w14:textId="77777777" w:rsidR="009B6D90" w:rsidRPr="00133006" w:rsidRDefault="009B6D90" w:rsidP="00A64FF5">
            <w:pPr>
              <w:pStyle w:val="tabteksts"/>
              <w:rPr>
                <w:color w:val="000000" w:themeColor="text1"/>
                <w:szCs w:val="18"/>
              </w:rPr>
            </w:pPr>
            <w:r w:rsidRPr="00133006">
              <w:rPr>
                <w:b/>
                <w:bCs/>
                <w:color w:val="000000" w:themeColor="text1"/>
                <w:szCs w:val="18"/>
                <w:lang w:eastAsia="lv-LV"/>
              </w:rPr>
              <w:t>Izdevumi - kopā</w:t>
            </w:r>
          </w:p>
        </w:tc>
        <w:tc>
          <w:tcPr>
            <w:tcW w:w="699" w:type="pct"/>
            <w:shd w:val="clear" w:color="auto" w:fill="D9D9D9" w:themeFill="background1" w:themeFillShade="D9"/>
          </w:tcPr>
          <w:p w14:paraId="5F4B11C1" w14:textId="77777777" w:rsidR="009B6D90" w:rsidRPr="00133006" w:rsidRDefault="009B6D90" w:rsidP="00A64FF5">
            <w:pPr>
              <w:pStyle w:val="tabteksts"/>
              <w:jc w:val="right"/>
              <w:rPr>
                <w:b/>
                <w:color w:val="000000" w:themeColor="text1"/>
                <w:szCs w:val="18"/>
              </w:rPr>
            </w:pPr>
            <w:r>
              <w:rPr>
                <w:b/>
                <w:color w:val="000000" w:themeColor="text1"/>
                <w:szCs w:val="18"/>
              </w:rPr>
              <w:t>283 240</w:t>
            </w:r>
          </w:p>
        </w:tc>
        <w:tc>
          <w:tcPr>
            <w:tcW w:w="691" w:type="pct"/>
            <w:shd w:val="clear" w:color="auto" w:fill="D9D9D9" w:themeFill="background1" w:themeFillShade="D9"/>
          </w:tcPr>
          <w:p w14:paraId="5DF50E3A" w14:textId="77777777" w:rsidR="009B6D90" w:rsidRPr="00133006" w:rsidRDefault="009B6D90" w:rsidP="00A64FF5">
            <w:pPr>
              <w:pStyle w:val="tabteksts"/>
              <w:jc w:val="right"/>
              <w:rPr>
                <w:b/>
                <w:color w:val="000000" w:themeColor="text1"/>
                <w:szCs w:val="18"/>
              </w:rPr>
            </w:pPr>
            <w:r>
              <w:rPr>
                <w:b/>
                <w:color w:val="000000" w:themeColor="text1"/>
                <w:szCs w:val="18"/>
              </w:rPr>
              <w:t>5 257 300</w:t>
            </w:r>
          </w:p>
        </w:tc>
        <w:tc>
          <w:tcPr>
            <w:tcW w:w="761" w:type="pct"/>
            <w:shd w:val="clear" w:color="auto" w:fill="D9D9D9" w:themeFill="background1" w:themeFillShade="D9"/>
          </w:tcPr>
          <w:p w14:paraId="1D2FA8B4" w14:textId="77777777" w:rsidR="009B6D90" w:rsidRPr="00133006" w:rsidRDefault="009B6D90" w:rsidP="00A64FF5">
            <w:pPr>
              <w:pStyle w:val="tabteksts"/>
              <w:jc w:val="right"/>
              <w:rPr>
                <w:b/>
                <w:color w:val="000000" w:themeColor="text1"/>
                <w:szCs w:val="18"/>
              </w:rPr>
            </w:pPr>
            <w:r>
              <w:rPr>
                <w:b/>
                <w:color w:val="000000" w:themeColor="text1"/>
                <w:szCs w:val="18"/>
              </w:rPr>
              <w:t>4 974 060</w:t>
            </w:r>
          </w:p>
        </w:tc>
      </w:tr>
      <w:tr w:rsidR="009B6D90" w:rsidRPr="00133006" w14:paraId="00DCFD3E" w14:textId="77777777" w:rsidTr="00E042D0">
        <w:trPr>
          <w:jc w:val="center"/>
        </w:trPr>
        <w:tc>
          <w:tcPr>
            <w:tcW w:w="5000" w:type="pct"/>
            <w:gridSpan w:val="4"/>
            <w:tcBorders>
              <w:bottom w:val="single" w:sz="4" w:space="0" w:color="000000"/>
            </w:tcBorders>
            <w:shd w:val="clear" w:color="auto" w:fill="auto"/>
          </w:tcPr>
          <w:p w14:paraId="5177ED72"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6E973347" w14:textId="77777777" w:rsidTr="00E042D0">
        <w:trPr>
          <w:trHeight w:val="157"/>
          <w:jc w:val="center"/>
        </w:trPr>
        <w:tc>
          <w:tcPr>
            <w:tcW w:w="2849" w:type="pct"/>
            <w:shd w:val="clear" w:color="auto" w:fill="F2F2F2" w:themeFill="background1" w:themeFillShade="F2"/>
          </w:tcPr>
          <w:p w14:paraId="38EBEA4C" w14:textId="77777777" w:rsidR="009B6D90" w:rsidRPr="00133006" w:rsidRDefault="009B6D90" w:rsidP="00E042D0">
            <w:pPr>
              <w:pStyle w:val="tabteksts"/>
              <w:jc w:val="both"/>
              <w:rPr>
                <w:color w:val="000000" w:themeColor="text1"/>
                <w:szCs w:val="18"/>
                <w:u w:val="single"/>
                <w:lang w:eastAsia="lv-LV"/>
              </w:rPr>
            </w:pPr>
            <w:bookmarkStart w:id="46" w:name="_Hlk178183890"/>
            <w:r w:rsidRPr="00133006">
              <w:rPr>
                <w:color w:val="000000" w:themeColor="text1"/>
                <w:szCs w:val="18"/>
                <w:u w:val="single"/>
                <w:lang w:eastAsia="lv-LV"/>
              </w:rPr>
              <w:t>Vienreizēji pasākumi</w:t>
            </w:r>
          </w:p>
        </w:tc>
        <w:tc>
          <w:tcPr>
            <w:tcW w:w="699" w:type="pct"/>
            <w:shd w:val="clear" w:color="auto" w:fill="F2F2F2" w:themeFill="background1" w:themeFillShade="F2"/>
          </w:tcPr>
          <w:p w14:paraId="4D8836FB" w14:textId="77777777" w:rsidR="009B6D90" w:rsidRPr="00133006" w:rsidRDefault="009B6D90" w:rsidP="00A64FF5">
            <w:pPr>
              <w:pStyle w:val="tabteksts"/>
              <w:jc w:val="center"/>
              <w:rPr>
                <w:color w:val="000000" w:themeColor="text1"/>
                <w:szCs w:val="18"/>
              </w:rPr>
            </w:pPr>
            <w:r>
              <w:rPr>
                <w:color w:val="000000" w:themeColor="text1"/>
                <w:szCs w:val="18"/>
                <w:lang w:eastAsia="lv-LV"/>
              </w:rPr>
              <w:t>-</w:t>
            </w:r>
          </w:p>
        </w:tc>
        <w:tc>
          <w:tcPr>
            <w:tcW w:w="691" w:type="pct"/>
            <w:shd w:val="clear" w:color="auto" w:fill="F2F2F2" w:themeFill="background1" w:themeFillShade="F2"/>
          </w:tcPr>
          <w:p w14:paraId="7DB22A86" w14:textId="77777777" w:rsidR="009B6D90" w:rsidRPr="00133006" w:rsidRDefault="009B6D90" w:rsidP="00A64FF5">
            <w:pPr>
              <w:pStyle w:val="tabteksts"/>
              <w:jc w:val="right"/>
              <w:rPr>
                <w:color w:val="000000" w:themeColor="text1"/>
                <w:szCs w:val="18"/>
                <w:lang w:eastAsia="lv-LV"/>
              </w:rPr>
            </w:pPr>
            <w:r>
              <w:rPr>
                <w:color w:val="000000" w:themeColor="text1"/>
                <w:szCs w:val="18"/>
                <w:lang w:eastAsia="lv-LV"/>
              </w:rPr>
              <w:t>1 697 500</w:t>
            </w:r>
          </w:p>
        </w:tc>
        <w:tc>
          <w:tcPr>
            <w:tcW w:w="761" w:type="pct"/>
            <w:shd w:val="clear" w:color="auto" w:fill="F2F2F2" w:themeFill="background1" w:themeFillShade="F2"/>
          </w:tcPr>
          <w:p w14:paraId="371653BC" w14:textId="77777777" w:rsidR="009B6D90" w:rsidRPr="00133006" w:rsidRDefault="009B6D90" w:rsidP="00A64FF5">
            <w:pPr>
              <w:pStyle w:val="tabteksts"/>
              <w:jc w:val="right"/>
              <w:rPr>
                <w:color w:val="000000" w:themeColor="text1"/>
                <w:szCs w:val="18"/>
              </w:rPr>
            </w:pPr>
            <w:r>
              <w:rPr>
                <w:color w:val="000000" w:themeColor="text1"/>
                <w:szCs w:val="18"/>
              </w:rPr>
              <w:t>1 697 500</w:t>
            </w:r>
          </w:p>
        </w:tc>
      </w:tr>
      <w:bookmarkEnd w:id="46"/>
      <w:tr w:rsidR="009B6D90" w:rsidRPr="00133006" w14:paraId="0607A07B" w14:textId="77777777" w:rsidTr="00E042D0">
        <w:trPr>
          <w:trHeight w:val="157"/>
          <w:jc w:val="center"/>
        </w:trPr>
        <w:tc>
          <w:tcPr>
            <w:tcW w:w="2849" w:type="pct"/>
            <w:tcBorders>
              <w:top w:val="single" w:sz="4" w:space="0" w:color="000000"/>
              <w:left w:val="single" w:sz="4" w:space="0" w:color="000000"/>
              <w:bottom w:val="single" w:sz="4" w:space="0" w:color="000000"/>
              <w:right w:val="single" w:sz="4" w:space="0" w:color="000000"/>
            </w:tcBorders>
            <w:shd w:val="clear" w:color="auto" w:fill="auto"/>
          </w:tcPr>
          <w:p w14:paraId="39971EC8" w14:textId="77777777" w:rsidR="009B6D90" w:rsidRPr="00133006" w:rsidRDefault="009B6D90" w:rsidP="00A64FF5">
            <w:pPr>
              <w:pStyle w:val="tabteksts"/>
              <w:jc w:val="both"/>
              <w:rPr>
                <w:i/>
                <w:iCs/>
                <w:color w:val="000000" w:themeColor="text1"/>
                <w:szCs w:val="18"/>
                <w:lang w:eastAsia="lv-LV"/>
              </w:rPr>
            </w:pPr>
            <w:r w:rsidRPr="001014FE">
              <w:rPr>
                <w:i/>
                <w:iCs/>
                <w:color w:val="000000" w:themeColor="text1"/>
                <w:szCs w:val="18"/>
                <w:lang w:eastAsia="lv-LV"/>
              </w:rPr>
              <w:t>Palielināti izdevumi</w:t>
            </w:r>
            <w:r>
              <w:rPr>
                <w:i/>
                <w:iCs/>
                <w:color w:val="000000" w:themeColor="text1"/>
                <w:szCs w:val="18"/>
                <w:lang w:eastAsia="lv-LV"/>
              </w:rPr>
              <w:t xml:space="preserve"> </w:t>
            </w:r>
            <w:r w:rsidRPr="00280F61">
              <w:rPr>
                <w:i/>
                <w:iCs/>
                <w:color w:val="000000" w:themeColor="text1"/>
                <w:szCs w:val="18"/>
                <w:lang w:eastAsia="lv-LV"/>
              </w:rPr>
              <w:t>Business.gov.lv attīstībai – zaļā koridora rīkam</w:t>
            </w:r>
            <w:r>
              <w:rPr>
                <w:i/>
                <w:iCs/>
                <w:color w:val="000000" w:themeColor="text1"/>
                <w:szCs w:val="18"/>
                <w:lang w:eastAsia="lv-LV"/>
              </w:rPr>
              <w:t>, pārdalot finansējumu no</w:t>
            </w:r>
            <w:r w:rsidRPr="00280F61">
              <w:rPr>
                <w:i/>
                <w:iCs/>
                <w:color w:val="000000" w:themeColor="text1"/>
                <w:szCs w:val="18"/>
                <w:lang w:eastAsia="lv-LV"/>
              </w:rPr>
              <w:t xml:space="preserve"> programmas 35.00.00 “Valsts atbalsta programmas” (MK 20.08.2024 </w:t>
            </w:r>
            <w:r>
              <w:rPr>
                <w:i/>
                <w:iCs/>
                <w:color w:val="000000" w:themeColor="text1"/>
                <w:szCs w:val="18"/>
                <w:lang w:eastAsia="lv-LV"/>
              </w:rPr>
              <w:t xml:space="preserve">sēdes </w:t>
            </w:r>
            <w:r w:rsidRPr="00280F61">
              <w:rPr>
                <w:i/>
                <w:iCs/>
                <w:color w:val="000000" w:themeColor="text1"/>
                <w:szCs w:val="18"/>
                <w:lang w:eastAsia="lv-LV"/>
              </w:rPr>
              <w:t>prot. Nr.32 61.§ 22.3.p.)</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7584BF63" w14:textId="77777777" w:rsidR="009B6D90" w:rsidRPr="00133006" w:rsidRDefault="009B6D90" w:rsidP="00A64FF5">
            <w:pPr>
              <w:pStyle w:val="tabteksts"/>
              <w:jc w:val="center"/>
              <w:rPr>
                <w:color w:val="000000" w:themeColor="text1"/>
                <w:szCs w:val="18"/>
              </w:rPr>
            </w:pPr>
            <w:r>
              <w:rPr>
                <w:color w:val="000000" w:themeColor="text1"/>
                <w:szCs w:val="18"/>
                <w:lang w:eastAsia="lv-LV"/>
              </w:rPr>
              <w:t>-</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14:paraId="00AF25EA" w14:textId="77777777" w:rsidR="009B6D90" w:rsidRPr="00133006" w:rsidRDefault="009B6D90" w:rsidP="00A64FF5">
            <w:pPr>
              <w:pStyle w:val="tabteksts"/>
              <w:jc w:val="right"/>
              <w:rPr>
                <w:color w:val="000000" w:themeColor="text1"/>
                <w:szCs w:val="18"/>
                <w:lang w:eastAsia="lv-LV"/>
              </w:rPr>
            </w:pPr>
            <w:r>
              <w:rPr>
                <w:color w:val="000000" w:themeColor="text1"/>
                <w:szCs w:val="18"/>
                <w:lang w:eastAsia="lv-LV"/>
              </w:rPr>
              <w:t>400 000</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14:paraId="5A4E39AE" w14:textId="77777777" w:rsidR="009B6D90" w:rsidRPr="00133006" w:rsidRDefault="009B6D90" w:rsidP="00A64FF5">
            <w:pPr>
              <w:pStyle w:val="tabteksts"/>
              <w:jc w:val="right"/>
              <w:rPr>
                <w:color w:val="000000" w:themeColor="text1"/>
                <w:szCs w:val="18"/>
              </w:rPr>
            </w:pPr>
            <w:r>
              <w:rPr>
                <w:color w:val="000000" w:themeColor="text1"/>
                <w:szCs w:val="18"/>
              </w:rPr>
              <w:t>400 000</w:t>
            </w:r>
          </w:p>
        </w:tc>
      </w:tr>
      <w:tr w:rsidR="009B6D90" w:rsidRPr="00133006" w14:paraId="73482B59" w14:textId="77777777" w:rsidTr="00E042D0">
        <w:trPr>
          <w:trHeight w:val="157"/>
          <w:jc w:val="center"/>
        </w:trPr>
        <w:tc>
          <w:tcPr>
            <w:tcW w:w="2849" w:type="pct"/>
            <w:tcBorders>
              <w:top w:val="single" w:sz="4" w:space="0" w:color="000000"/>
              <w:left w:val="single" w:sz="4" w:space="0" w:color="000000"/>
              <w:bottom w:val="single" w:sz="4" w:space="0" w:color="000000"/>
              <w:right w:val="single" w:sz="4" w:space="0" w:color="000000"/>
            </w:tcBorders>
            <w:shd w:val="clear" w:color="auto" w:fill="auto"/>
          </w:tcPr>
          <w:p w14:paraId="6DA44C92" w14:textId="77777777" w:rsidR="009B6D90" w:rsidRPr="00280F61" w:rsidRDefault="009B6D90" w:rsidP="00A64FF5">
            <w:pPr>
              <w:pStyle w:val="tabteksts"/>
              <w:jc w:val="both"/>
              <w:rPr>
                <w:i/>
                <w:iCs/>
                <w:color w:val="000000" w:themeColor="text1"/>
                <w:szCs w:val="18"/>
                <w:lang w:eastAsia="lv-LV"/>
              </w:rPr>
            </w:pPr>
            <w:r w:rsidRPr="001014FE">
              <w:rPr>
                <w:i/>
                <w:iCs/>
                <w:color w:val="000000" w:themeColor="text1"/>
                <w:szCs w:val="18"/>
                <w:lang w:eastAsia="lv-LV"/>
              </w:rPr>
              <w:t>Palielināti izdevumi</w:t>
            </w:r>
            <w:r>
              <w:rPr>
                <w:i/>
                <w:iCs/>
                <w:color w:val="000000" w:themeColor="text1"/>
                <w:szCs w:val="18"/>
                <w:lang w:eastAsia="lv-LV"/>
              </w:rPr>
              <w:t xml:space="preserve"> </w:t>
            </w:r>
            <w:r w:rsidRPr="00280F61">
              <w:rPr>
                <w:i/>
                <w:iCs/>
                <w:color w:val="000000" w:themeColor="text1"/>
                <w:szCs w:val="18"/>
                <w:lang w:eastAsia="lv-LV"/>
              </w:rPr>
              <w:t>ārvalstu tirgus apguves atbalstam – augsta līmeņa biznesa delegāciju ar nozares uzņēmumu pārstāvībai</w:t>
            </w:r>
            <w:r>
              <w:rPr>
                <w:i/>
                <w:iCs/>
                <w:color w:val="000000" w:themeColor="text1"/>
                <w:szCs w:val="18"/>
                <w:lang w:eastAsia="lv-LV"/>
              </w:rPr>
              <w:t>,</w:t>
            </w:r>
            <w:r w:rsidRPr="00280F61">
              <w:rPr>
                <w:i/>
                <w:iCs/>
                <w:color w:val="000000" w:themeColor="text1"/>
                <w:szCs w:val="18"/>
                <w:lang w:eastAsia="lv-LV"/>
              </w:rPr>
              <w:t xml:space="preserve"> </w:t>
            </w:r>
            <w:r>
              <w:rPr>
                <w:i/>
                <w:iCs/>
                <w:color w:val="000000" w:themeColor="text1"/>
                <w:szCs w:val="18"/>
                <w:lang w:eastAsia="lv-LV"/>
              </w:rPr>
              <w:t xml:space="preserve">pārdalot finansējumu </w:t>
            </w:r>
            <w:r w:rsidRPr="000C4295">
              <w:rPr>
                <w:i/>
                <w:iCs/>
                <w:color w:val="000000" w:themeColor="text1"/>
                <w:szCs w:val="18"/>
                <w:lang w:eastAsia="lv-LV"/>
              </w:rPr>
              <w:t xml:space="preserve"> no programmas 35.00.00 “Valsts atbalsta programmas” </w:t>
            </w:r>
            <w:r w:rsidRPr="00280F61">
              <w:rPr>
                <w:i/>
                <w:iCs/>
                <w:color w:val="000000" w:themeColor="text1"/>
                <w:szCs w:val="18"/>
                <w:lang w:eastAsia="lv-LV"/>
              </w:rPr>
              <w:t xml:space="preserve">(MK 20.08.2024 </w:t>
            </w:r>
            <w:r>
              <w:rPr>
                <w:i/>
                <w:iCs/>
                <w:color w:val="000000" w:themeColor="text1"/>
                <w:szCs w:val="18"/>
                <w:lang w:eastAsia="lv-LV"/>
              </w:rPr>
              <w:t xml:space="preserve">sēdes </w:t>
            </w:r>
            <w:r w:rsidRPr="00280F61">
              <w:rPr>
                <w:i/>
                <w:iCs/>
                <w:color w:val="000000" w:themeColor="text1"/>
                <w:szCs w:val="18"/>
                <w:lang w:eastAsia="lv-LV"/>
              </w:rPr>
              <w:t>prot. Nr.32 61.§ 22.4.p.)</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531A7E97" w14:textId="77777777" w:rsidR="009B6D90" w:rsidRDefault="009B6D90" w:rsidP="00A64FF5">
            <w:pPr>
              <w:pStyle w:val="tabteksts"/>
              <w:jc w:val="center"/>
              <w:rPr>
                <w:color w:val="000000" w:themeColor="text1"/>
                <w:szCs w:val="18"/>
                <w:lang w:eastAsia="lv-LV"/>
              </w:rPr>
            </w:pPr>
            <w:r>
              <w:rPr>
                <w:color w:val="000000" w:themeColor="text1"/>
                <w:szCs w:val="18"/>
                <w:lang w:eastAsia="lv-LV"/>
              </w:rPr>
              <w:t>-</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14:paraId="3A7742F1" w14:textId="77777777" w:rsidR="009B6D90" w:rsidRDefault="009B6D90" w:rsidP="00A64FF5">
            <w:pPr>
              <w:pStyle w:val="tabteksts"/>
              <w:jc w:val="right"/>
              <w:rPr>
                <w:color w:val="000000" w:themeColor="text1"/>
                <w:szCs w:val="18"/>
                <w:lang w:eastAsia="lv-LV"/>
              </w:rPr>
            </w:pPr>
            <w:r>
              <w:rPr>
                <w:color w:val="000000" w:themeColor="text1"/>
                <w:szCs w:val="18"/>
                <w:lang w:eastAsia="lv-LV"/>
              </w:rPr>
              <w:t>1 125 000</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14:paraId="0C4FFA76" w14:textId="77777777" w:rsidR="009B6D90" w:rsidRDefault="009B6D90" w:rsidP="00A64FF5">
            <w:pPr>
              <w:pStyle w:val="tabteksts"/>
              <w:jc w:val="right"/>
              <w:rPr>
                <w:color w:val="000000" w:themeColor="text1"/>
                <w:szCs w:val="18"/>
              </w:rPr>
            </w:pPr>
            <w:r>
              <w:rPr>
                <w:color w:val="000000" w:themeColor="text1"/>
                <w:szCs w:val="18"/>
              </w:rPr>
              <w:t>1 125 000</w:t>
            </w:r>
          </w:p>
        </w:tc>
      </w:tr>
      <w:tr w:rsidR="009B6D90" w:rsidRPr="00133006" w14:paraId="201E4E1C" w14:textId="77777777" w:rsidTr="00E042D0">
        <w:trPr>
          <w:trHeight w:val="157"/>
          <w:jc w:val="center"/>
        </w:trPr>
        <w:tc>
          <w:tcPr>
            <w:tcW w:w="2849" w:type="pct"/>
            <w:tcBorders>
              <w:top w:val="single" w:sz="4" w:space="0" w:color="000000"/>
              <w:left w:val="single" w:sz="4" w:space="0" w:color="000000"/>
              <w:bottom w:val="single" w:sz="4" w:space="0" w:color="000000"/>
              <w:right w:val="single" w:sz="4" w:space="0" w:color="000000"/>
            </w:tcBorders>
            <w:shd w:val="clear" w:color="auto" w:fill="auto"/>
          </w:tcPr>
          <w:p w14:paraId="32B3F529" w14:textId="77777777" w:rsidR="009B6D90" w:rsidRPr="00280F61" w:rsidRDefault="009B6D90" w:rsidP="00A64FF5">
            <w:pPr>
              <w:pStyle w:val="tabteksts"/>
              <w:jc w:val="both"/>
              <w:rPr>
                <w:i/>
                <w:iCs/>
                <w:color w:val="000000" w:themeColor="text1"/>
                <w:szCs w:val="18"/>
                <w:lang w:eastAsia="lv-LV"/>
              </w:rPr>
            </w:pPr>
            <w:r w:rsidRPr="001014FE">
              <w:rPr>
                <w:i/>
                <w:iCs/>
                <w:color w:val="000000" w:themeColor="text1"/>
                <w:szCs w:val="18"/>
                <w:lang w:eastAsia="lv-LV"/>
              </w:rPr>
              <w:t>Palielināti izdevumi</w:t>
            </w:r>
            <w:r>
              <w:rPr>
                <w:i/>
                <w:iCs/>
                <w:color w:val="000000" w:themeColor="text1"/>
                <w:szCs w:val="18"/>
                <w:lang w:eastAsia="lv-LV"/>
              </w:rPr>
              <w:t xml:space="preserve"> </w:t>
            </w:r>
            <w:r w:rsidRPr="00280F61">
              <w:rPr>
                <w:i/>
                <w:iCs/>
                <w:color w:val="000000" w:themeColor="text1"/>
                <w:szCs w:val="18"/>
                <w:lang w:eastAsia="lv-LV"/>
              </w:rPr>
              <w:t>Latvijas tēla kapacitātes stiprināšanai</w:t>
            </w:r>
            <w:r>
              <w:rPr>
                <w:i/>
                <w:iCs/>
                <w:color w:val="000000" w:themeColor="text1"/>
                <w:szCs w:val="18"/>
                <w:lang w:eastAsia="lv-LV"/>
              </w:rPr>
              <w:t xml:space="preserve">, pārdalot finansējumu </w:t>
            </w:r>
            <w:r w:rsidRPr="000C4295">
              <w:rPr>
                <w:i/>
                <w:iCs/>
                <w:color w:val="000000" w:themeColor="text1"/>
                <w:szCs w:val="18"/>
                <w:lang w:eastAsia="lv-LV"/>
              </w:rPr>
              <w:t xml:space="preserve">no programmas 35.00.00 “Valsts atbalsta programmas” </w:t>
            </w:r>
            <w:r w:rsidRPr="00280F61">
              <w:rPr>
                <w:i/>
                <w:iCs/>
                <w:color w:val="000000" w:themeColor="text1"/>
                <w:szCs w:val="18"/>
                <w:lang w:eastAsia="lv-LV"/>
              </w:rPr>
              <w:t xml:space="preserve">(MK 20.08.2024 </w:t>
            </w:r>
            <w:r>
              <w:rPr>
                <w:i/>
                <w:iCs/>
                <w:color w:val="000000" w:themeColor="text1"/>
                <w:szCs w:val="18"/>
                <w:lang w:eastAsia="lv-LV"/>
              </w:rPr>
              <w:t xml:space="preserve">sēdes </w:t>
            </w:r>
            <w:r w:rsidRPr="00280F61">
              <w:rPr>
                <w:i/>
                <w:iCs/>
                <w:color w:val="000000" w:themeColor="text1"/>
                <w:szCs w:val="18"/>
                <w:lang w:eastAsia="lv-LV"/>
              </w:rPr>
              <w:t>prot. Nr.32 61.§ 22.5.p.)</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3CD0FB3D" w14:textId="77777777" w:rsidR="009B6D90" w:rsidRDefault="009B6D90" w:rsidP="00A64FF5">
            <w:pPr>
              <w:pStyle w:val="tabteksts"/>
              <w:jc w:val="center"/>
              <w:rPr>
                <w:color w:val="000000" w:themeColor="text1"/>
                <w:szCs w:val="18"/>
                <w:lang w:eastAsia="lv-LV"/>
              </w:rPr>
            </w:pPr>
            <w:r>
              <w:rPr>
                <w:color w:val="000000" w:themeColor="text1"/>
                <w:szCs w:val="18"/>
                <w:lang w:eastAsia="lv-LV"/>
              </w:rPr>
              <w:t>-</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14:paraId="384328BB" w14:textId="77777777" w:rsidR="009B6D90" w:rsidRDefault="009B6D90" w:rsidP="00A64FF5">
            <w:pPr>
              <w:pStyle w:val="tabteksts"/>
              <w:jc w:val="right"/>
              <w:rPr>
                <w:color w:val="000000" w:themeColor="text1"/>
                <w:szCs w:val="18"/>
                <w:lang w:eastAsia="lv-LV"/>
              </w:rPr>
            </w:pPr>
            <w:r>
              <w:rPr>
                <w:color w:val="000000" w:themeColor="text1"/>
                <w:szCs w:val="18"/>
                <w:lang w:eastAsia="lv-LV"/>
              </w:rPr>
              <w:t>172 500</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14:paraId="037E520C" w14:textId="77777777" w:rsidR="009B6D90" w:rsidRDefault="009B6D90" w:rsidP="00A64FF5">
            <w:pPr>
              <w:pStyle w:val="tabteksts"/>
              <w:jc w:val="right"/>
              <w:rPr>
                <w:color w:val="000000" w:themeColor="text1"/>
                <w:szCs w:val="18"/>
              </w:rPr>
            </w:pPr>
            <w:r>
              <w:rPr>
                <w:color w:val="000000" w:themeColor="text1"/>
                <w:szCs w:val="18"/>
              </w:rPr>
              <w:t>172 500</w:t>
            </w:r>
          </w:p>
        </w:tc>
      </w:tr>
      <w:tr w:rsidR="009B6D90" w:rsidRPr="00133006" w14:paraId="7BD85DC9" w14:textId="77777777" w:rsidTr="00E042D0">
        <w:trPr>
          <w:trHeight w:val="237"/>
          <w:jc w:val="center"/>
        </w:trPr>
        <w:tc>
          <w:tcPr>
            <w:tcW w:w="2849" w:type="pct"/>
            <w:tcBorders>
              <w:bottom w:val="single" w:sz="4" w:space="0" w:color="000000"/>
            </w:tcBorders>
            <w:shd w:val="clear" w:color="auto" w:fill="F2F2F2" w:themeFill="background1" w:themeFillShade="F2"/>
          </w:tcPr>
          <w:p w14:paraId="45A7410B" w14:textId="77777777" w:rsidR="009B6D90" w:rsidRPr="00133006" w:rsidRDefault="009B6D90" w:rsidP="00E042D0">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699" w:type="pct"/>
            <w:tcBorders>
              <w:bottom w:val="single" w:sz="4" w:space="0" w:color="000000"/>
            </w:tcBorders>
            <w:shd w:val="clear" w:color="auto" w:fill="F2F2F2" w:themeFill="background1" w:themeFillShade="F2"/>
          </w:tcPr>
          <w:p w14:paraId="3C7717AA" w14:textId="77777777" w:rsidR="009B6D90" w:rsidRPr="00133006" w:rsidRDefault="009B6D90" w:rsidP="00A64FF5">
            <w:pPr>
              <w:pStyle w:val="tabteksts"/>
              <w:jc w:val="right"/>
              <w:rPr>
                <w:iCs/>
                <w:color w:val="000000" w:themeColor="text1"/>
                <w:szCs w:val="18"/>
                <w:lang w:eastAsia="lv-LV"/>
              </w:rPr>
            </w:pPr>
            <w:r>
              <w:rPr>
                <w:iCs/>
                <w:color w:val="000000" w:themeColor="text1"/>
                <w:szCs w:val="18"/>
                <w:lang w:eastAsia="lv-LV"/>
              </w:rPr>
              <w:t>283 240</w:t>
            </w:r>
          </w:p>
        </w:tc>
        <w:tc>
          <w:tcPr>
            <w:tcW w:w="691" w:type="pct"/>
            <w:tcBorders>
              <w:bottom w:val="single" w:sz="4" w:space="0" w:color="000000"/>
            </w:tcBorders>
            <w:shd w:val="clear" w:color="auto" w:fill="F2F2F2" w:themeFill="background1" w:themeFillShade="F2"/>
          </w:tcPr>
          <w:p w14:paraId="3FD3B856" w14:textId="77777777" w:rsidR="009B6D90" w:rsidRPr="00133006" w:rsidRDefault="009B6D90" w:rsidP="00A64FF5">
            <w:pPr>
              <w:pStyle w:val="tabteksts"/>
              <w:jc w:val="right"/>
              <w:rPr>
                <w:color w:val="000000" w:themeColor="text1"/>
                <w:szCs w:val="18"/>
                <w:lang w:eastAsia="lv-LV"/>
              </w:rPr>
            </w:pPr>
            <w:r>
              <w:rPr>
                <w:color w:val="000000" w:themeColor="text1"/>
                <w:szCs w:val="18"/>
                <w:lang w:eastAsia="lv-LV"/>
              </w:rPr>
              <w:t>3 559 800</w:t>
            </w:r>
          </w:p>
        </w:tc>
        <w:tc>
          <w:tcPr>
            <w:tcW w:w="761" w:type="pct"/>
            <w:tcBorders>
              <w:bottom w:val="single" w:sz="4" w:space="0" w:color="000000"/>
            </w:tcBorders>
            <w:shd w:val="clear" w:color="auto" w:fill="F2F2F2" w:themeFill="background1" w:themeFillShade="F2"/>
          </w:tcPr>
          <w:p w14:paraId="3853A471" w14:textId="77777777" w:rsidR="009B6D90" w:rsidRPr="00133006" w:rsidRDefault="009B6D90" w:rsidP="00A64FF5">
            <w:pPr>
              <w:pStyle w:val="tabteksts"/>
              <w:jc w:val="right"/>
              <w:rPr>
                <w:color w:val="000000" w:themeColor="text1"/>
                <w:szCs w:val="18"/>
                <w:lang w:eastAsia="lv-LV"/>
              </w:rPr>
            </w:pPr>
            <w:r>
              <w:rPr>
                <w:color w:val="000000" w:themeColor="text1"/>
                <w:szCs w:val="18"/>
                <w:lang w:eastAsia="lv-LV"/>
              </w:rPr>
              <w:t>3 276 560</w:t>
            </w:r>
          </w:p>
        </w:tc>
      </w:tr>
      <w:tr w:rsidR="009B6D90" w:rsidRPr="00133006" w14:paraId="5B3D275D" w14:textId="77777777" w:rsidTr="00E042D0">
        <w:trPr>
          <w:trHeight w:val="142"/>
          <w:jc w:val="center"/>
        </w:trPr>
        <w:tc>
          <w:tcPr>
            <w:tcW w:w="2849" w:type="pct"/>
            <w:shd w:val="clear" w:color="auto" w:fill="auto"/>
          </w:tcPr>
          <w:p w14:paraId="3692E6F3" w14:textId="77777777" w:rsidR="009B6D90" w:rsidRDefault="009B6D90" w:rsidP="00A64FF5">
            <w:pPr>
              <w:pStyle w:val="tabteksts"/>
              <w:jc w:val="both"/>
              <w:rPr>
                <w:i/>
                <w:iCs/>
                <w:color w:val="000000" w:themeColor="text1"/>
              </w:rPr>
            </w:pPr>
            <w:r>
              <w:rPr>
                <w:i/>
                <w:iCs/>
                <w:color w:val="000000" w:themeColor="text1"/>
              </w:rPr>
              <w:t xml:space="preserve">Samazināti izdevumi </w:t>
            </w:r>
            <w:r w:rsidRPr="00133006">
              <w:rPr>
                <w:i/>
                <w:iCs/>
                <w:color w:val="000000" w:themeColor="text1"/>
              </w:rPr>
              <w:t>iekštelpu kosmētisko remont</w:t>
            </w:r>
            <w:r>
              <w:rPr>
                <w:i/>
                <w:iCs/>
                <w:color w:val="000000" w:themeColor="text1"/>
              </w:rPr>
              <w:t>a nodrošināšanai atbilstoši citu pašu ieņēmumiem</w:t>
            </w:r>
          </w:p>
        </w:tc>
        <w:tc>
          <w:tcPr>
            <w:tcW w:w="699" w:type="pct"/>
            <w:shd w:val="clear" w:color="auto" w:fill="auto"/>
          </w:tcPr>
          <w:p w14:paraId="3CB2C6BA" w14:textId="77777777" w:rsidR="009B6D90" w:rsidRDefault="009B6D90" w:rsidP="00A64FF5">
            <w:pPr>
              <w:pStyle w:val="tabteksts"/>
              <w:jc w:val="right"/>
              <w:rPr>
                <w:color w:val="000000" w:themeColor="text1"/>
                <w:szCs w:val="18"/>
              </w:rPr>
            </w:pPr>
            <w:r>
              <w:rPr>
                <w:color w:val="000000" w:themeColor="text1"/>
                <w:szCs w:val="18"/>
              </w:rPr>
              <w:t>133 240</w:t>
            </w:r>
          </w:p>
        </w:tc>
        <w:tc>
          <w:tcPr>
            <w:tcW w:w="691" w:type="pct"/>
            <w:shd w:val="clear" w:color="auto" w:fill="auto"/>
          </w:tcPr>
          <w:p w14:paraId="317EAE3B" w14:textId="77777777" w:rsidR="009B6D90" w:rsidRDefault="009B6D90" w:rsidP="00A64FF5">
            <w:pPr>
              <w:pStyle w:val="tabteksts"/>
              <w:jc w:val="center"/>
              <w:rPr>
                <w:color w:val="000000" w:themeColor="text1"/>
                <w:szCs w:val="18"/>
              </w:rPr>
            </w:pPr>
            <w:r>
              <w:rPr>
                <w:color w:val="000000" w:themeColor="text1"/>
                <w:szCs w:val="18"/>
              </w:rPr>
              <w:t>-</w:t>
            </w:r>
          </w:p>
        </w:tc>
        <w:tc>
          <w:tcPr>
            <w:tcW w:w="761" w:type="pct"/>
            <w:shd w:val="clear" w:color="auto" w:fill="auto"/>
          </w:tcPr>
          <w:p w14:paraId="63EECD0C" w14:textId="77777777" w:rsidR="009B6D90" w:rsidRDefault="009B6D90" w:rsidP="00A64FF5">
            <w:pPr>
              <w:pStyle w:val="tabteksts"/>
              <w:jc w:val="right"/>
              <w:rPr>
                <w:color w:val="000000" w:themeColor="text1"/>
                <w:szCs w:val="18"/>
              </w:rPr>
            </w:pPr>
            <w:r>
              <w:rPr>
                <w:color w:val="000000" w:themeColor="text1"/>
                <w:szCs w:val="18"/>
              </w:rPr>
              <w:t>-133 240</w:t>
            </w:r>
          </w:p>
        </w:tc>
      </w:tr>
      <w:tr w:rsidR="009B6D90" w:rsidRPr="00133006" w14:paraId="330FC806" w14:textId="77777777" w:rsidTr="00E042D0">
        <w:trPr>
          <w:trHeight w:val="142"/>
          <w:jc w:val="center"/>
        </w:trPr>
        <w:tc>
          <w:tcPr>
            <w:tcW w:w="2849" w:type="pct"/>
            <w:shd w:val="clear" w:color="auto" w:fill="auto"/>
          </w:tcPr>
          <w:p w14:paraId="541C0B1A" w14:textId="77777777" w:rsidR="009B6D90" w:rsidRPr="00133006" w:rsidRDefault="009B6D90" w:rsidP="00A64FF5">
            <w:pPr>
              <w:pStyle w:val="tabteksts"/>
              <w:jc w:val="both"/>
              <w:rPr>
                <w:i/>
                <w:iCs/>
                <w:color w:val="000000" w:themeColor="text1"/>
              </w:rPr>
            </w:pPr>
            <w:r>
              <w:rPr>
                <w:i/>
                <w:iCs/>
                <w:color w:val="000000" w:themeColor="text1"/>
              </w:rPr>
              <w:t>Samazināti</w:t>
            </w:r>
            <w:r w:rsidRPr="00133006">
              <w:rPr>
                <w:i/>
                <w:iCs/>
                <w:color w:val="000000" w:themeColor="text1"/>
              </w:rPr>
              <w:t xml:space="preserve"> izdevumi no citu pašu ieņēmumu atlikuma</w:t>
            </w:r>
            <w:r>
              <w:rPr>
                <w:i/>
                <w:iCs/>
                <w:color w:val="000000" w:themeColor="text1"/>
              </w:rPr>
              <w:t xml:space="preserve"> </w:t>
            </w:r>
            <w:r w:rsidRPr="00133006">
              <w:rPr>
                <w:i/>
                <w:iCs/>
                <w:color w:val="000000" w:themeColor="text1"/>
              </w:rPr>
              <w:t>iekštelpu kosmētisko remont</w:t>
            </w:r>
            <w:r>
              <w:rPr>
                <w:i/>
                <w:iCs/>
                <w:color w:val="000000" w:themeColor="text1"/>
              </w:rPr>
              <w:t>a nodrošināšanai</w:t>
            </w:r>
          </w:p>
        </w:tc>
        <w:tc>
          <w:tcPr>
            <w:tcW w:w="699" w:type="pct"/>
            <w:shd w:val="clear" w:color="auto" w:fill="auto"/>
          </w:tcPr>
          <w:p w14:paraId="52E2C900" w14:textId="77777777" w:rsidR="009B6D90" w:rsidRPr="00133006" w:rsidRDefault="009B6D90" w:rsidP="00A64FF5">
            <w:pPr>
              <w:pStyle w:val="tabteksts"/>
              <w:jc w:val="right"/>
              <w:rPr>
                <w:color w:val="000000" w:themeColor="text1"/>
                <w:szCs w:val="18"/>
              </w:rPr>
            </w:pPr>
            <w:r>
              <w:rPr>
                <w:color w:val="000000" w:themeColor="text1"/>
                <w:szCs w:val="18"/>
              </w:rPr>
              <w:t>150 000</w:t>
            </w:r>
          </w:p>
        </w:tc>
        <w:tc>
          <w:tcPr>
            <w:tcW w:w="691" w:type="pct"/>
            <w:shd w:val="clear" w:color="auto" w:fill="auto"/>
          </w:tcPr>
          <w:p w14:paraId="6145D5B2"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61" w:type="pct"/>
            <w:shd w:val="clear" w:color="auto" w:fill="auto"/>
          </w:tcPr>
          <w:p w14:paraId="4F23FF8E" w14:textId="77777777" w:rsidR="009B6D90" w:rsidRPr="00133006" w:rsidRDefault="009B6D90" w:rsidP="00A64FF5">
            <w:pPr>
              <w:pStyle w:val="tabteksts"/>
              <w:jc w:val="right"/>
              <w:rPr>
                <w:color w:val="000000" w:themeColor="text1"/>
                <w:szCs w:val="18"/>
              </w:rPr>
            </w:pPr>
            <w:r>
              <w:rPr>
                <w:color w:val="000000" w:themeColor="text1"/>
                <w:szCs w:val="18"/>
              </w:rPr>
              <w:t>-150 000</w:t>
            </w:r>
          </w:p>
        </w:tc>
      </w:tr>
      <w:tr w:rsidR="009B6D90" w:rsidRPr="00133006" w14:paraId="67C0AF2F" w14:textId="77777777" w:rsidTr="00E042D0">
        <w:trPr>
          <w:trHeight w:val="142"/>
          <w:jc w:val="center"/>
        </w:trPr>
        <w:tc>
          <w:tcPr>
            <w:tcW w:w="2849" w:type="pct"/>
            <w:tcBorders>
              <w:bottom w:val="single" w:sz="4" w:space="0" w:color="auto"/>
            </w:tcBorders>
            <w:shd w:val="clear" w:color="auto" w:fill="auto"/>
          </w:tcPr>
          <w:p w14:paraId="7F79550F" w14:textId="77777777" w:rsidR="009B6D90" w:rsidRPr="00EF3934" w:rsidRDefault="009B6D90" w:rsidP="00A64FF5">
            <w:pPr>
              <w:pStyle w:val="tabteksts"/>
              <w:jc w:val="both"/>
              <w:rPr>
                <w:i/>
                <w:color w:val="000000" w:themeColor="text1"/>
                <w:szCs w:val="18"/>
                <w:lang w:eastAsia="lv-LV"/>
              </w:rPr>
            </w:pPr>
            <w:r>
              <w:rPr>
                <w:i/>
                <w:color w:val="000000" w:themeColor="text1"/>
                <w:szCs w:val="18"/>
                <w:lang w:eastAsia="lv-LV"/>
              </w:rPr>
              <w:t>Palielināti izdevumi</w:t>
            </w:r>
            <w:r w:rsidRPr="00DF6668">
              <w:rPr>
                <w:i/>
                <w:color w:val="000000" w:themeColor="text1"/>
                <w:szCs w:val="18"/>
                <w:lang w:eastAsia="lv-LV"/>
              </w:rPr>
              <w:t xml:space="preserve"> </w:t>
            </w:r>
            <w:r w:rsidRPr="00280F61">
              <w:rPr>
                <w:i/>
                <w:color w:val="000000" w:themeColor="text1"/>
                <w:szCs w:val="18"/>
                <w:lang w:eastAsia="lv-LV"/>
              </w:rPr>
              <w:t>Latvijas investīciju un attīstības aģentūras reorganizācijas nodrošināšanai (MK 19.09.2024. sēdes protokola Nr.38 2.§</w:t>
            </w:r>
            <w:r>
              <w:rPr>
                <w:i/>
                <w:color w:val="000000" w:themeColor="text1"/>
                <w:szCs w:val="18"/>
                <w:lang w:eastAsia="lv-LV"/>
              </w:rPr>
              <w:t xml:space="preserve"> </w:t>
            </w:r>
            <w:r w:rsidRPr="00DF6668">
              <w:rPr>
                <w:i/>
                <w:color w:val="000000" w:themeColor="text1"/>
                <w:szCs w:val="18"/>
                <w:lang w:eastAsia="lv-LV"/>
              </w:rPr>
              <w:t>16.1.2.1.</w:t>
            </w:r>
            <w:r>
              <w:rPr>
                <w:i/>
                <w:color w:val="000000" w:themeColor="text1"/>
                <w:szCs w:val="18"/>
                <w:lang w:eastAsia="lv-LV"/>
              </w:rPr>
              <w:t>p.</w:t>
            </w:r>
            <w:r w:rsidRPr="00280F61">
              <w:rPr>
                <w:i/>
                <w:color w:val="000000" w:themeColor="text1"/>
                <w:szCs w:val="18"/>
                <w:lang w:eastAsia="lv-LV"/>
              </w:rPr>
              <w:t>)</w:t>
            </w:r>
          </w:p>
        </w:tc>
        <w:tc>
          <w:tcPr>
            <w:tcW w:w="699" w:type="pct"/>
            <w:tcBorders>
              <w:bottom w:val="single" w:sz="4" w:space="0" w:color="auto"/>
            </w:tcBorders>
            <w:shd w:val="clear" w:color="auto" w:fill="auto"/>
          </w:tcPr>
          <w:p w14:paraId="6CC11A35"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691" w:type="pct"/>
            <w:tcBorders>
              <w:bottom w:val="single" w:sz="4" w:space="0" w:color="auto"/>
            </w:tcBorders>
            <w:shd w:val="clear" w:color="auto" w:fill="auto"/>
          </w:tcPr>
          <w:p w14:paraId="47174389" w14:textId="77777777" w:rsidR="009B6D90" w:rsidRPr="00133006" w:rsidRDefault="009B6D90" w:rsidP="00A64FF5">
            <w:pPr>
              <w:pStyle w:val="tabteksts"/>
              <w:jc w:val="right"/>
              <w:rPr>
                <w:color w:val="000000" w:themeColor="text1"/>
                <w:szCs w:val="18"/>
              </w:rPr>
            </w:pPr>
            <w:r>
              <w:rPr>
                <w:color w:val="000000" w:themeColor="text1"/>
                <w:szCs w:val="18"/>
              </w:rPr>
              <w:t>675 860</w:t>
            </w:r>
          </w:p>
        </w:tc>
        <w:tc>
          <w:tcPr>
            <w:tcW w:w="761" w:type="pct"/>
            <w:tcBorders>
              <w:bottom w:val="single" w:sz="4" w:space="0" w:color="auto"/>
            </w:tcBorders>
            <w:shd w:val="clear" w:color="auto" w:fill="auto"/>
          </w:tcPr>
          <w:p w14:paraId="6286C857" w14:textId="77777777" w:rsidR="009B6D90" w:rsidRPr="00133006" w:rsidRDefault="009B6D90" w:rsidP="00A64FF5">
            <w:pPr>
              <w:pStyle w:val="tabteksts"/>
              <w:jc w:val="right"/>
              <w:rPr>
                <w:color w:val="000000" w:themeColor="text1"/>
                <w:szCs w:val="18"/>
              </w:rPr>
            </w:pPr>
            <w:r>
              <w:rPr>
                <w:color w:val="000000" w:themeColor="text1"/>
                <w:szCs w:val="18"/>
              </w:rPr>
              <w:t>675 860</w:t>
            </w:r>
          </w:p>
        </w:tc>
      </w:tr>
      <w:tr w:rsidR="009B6D90" w:rsidRPr="00133006" w14:paraId="710B6FEA" w14:textId="77777777" w:rsidTr="00E042D0">
        <w:trPr>
          <w:trHeight w:val="142"/>
          <w:jc w:val="center"/>
        </w:trPr>
        <w:tc>
          <w:tcPr>
            <w:tcW w:w="2849" w:type="pct"/>
            <w:tcBorders>
              <w:top w:val="single" w:sz="4" w:space="0" w:color="auto"/>
              <w:left w:val="single" w:sz="4" w:space="0" w:color="auto"/>
              <w:bottom w:val="single" w:sz="4" w:space="0" w:color="auto"/>
              <w:right w:val="single" w:sz="4" w:space="0" w:color="auto"/>
            </w:tcBorders>
            <w:shd w:val="clear" w:color="auto" w:fill="auto"/>
          </w:tcPr>
          <w:p w14:paraId="660D8865" w14:textId="77777777" w:rsidR="009B6D90" w:rsidRPr="00280F61" w:rsidRDefault="009B6D90" w:rsidP="00A64FF5">
            <w:pPr>
              <w:pStyle w:val="tabteksts"/>
              <w:jc w:val="both"/>
              <w:rPr>
                <w:i/>
                <w:color w:val="000000" w:themeColor="text1"/>
                <w:szCs w:val="18"/>
                <w:lang w:eastAsia="lv-LV"/>
              </w:rPr>
            </w:pPr>
            <w:r>
              <w:rPr>
                <w:i/>
                <w:color w:val="000000" w:themeColor="text1"/>
                <w:szCs w:val="18"/>
                <w:lang w:eastAsia="lv-LV"/>
              </w:rPr>
              <w:t xml:space="preserve">Palielināti izdevumi </w:t>
            </w:r>
            <w:r w:rsidRPr="001F1649">
              <w:rPr>
                <w:i/>
                <w:color w:val="000000" w:themeColor="text1"/>
                <w:szCs w:val="18"/>
                <w:lang w:eastAsia="lv-LV"/>
              </w:rPr>
              <w:t>eksporta veicināšanas un investīciju piesaistes aktivitāšu īstenošanai 2025.gadā</w:t>
            </w:r>
            <w:r>
              <w:rPr>
                <w:i/>
                <w:color w:val="000000" w:themeColor="text1"/>
                <w:szCs w:val="18"/>
                <w:lang w:eastAsia="lv-LV"/>
              </w:rPr>
              <w:t>, tajā skaitā 5 amata vietām</w:t>
            </w:r>
            <w:r w:rsidRPr="001F1649">
              <w:rPr>
                <w:i/>
                <w:color w:val="000000" w:themeColor="text1"/>
                <w:szCs w:val="18"/>
                <w:lang w:eastAsia="lv-LV"/>
              </w:rPr>
              <w:t xml:space="preserve"> (MK 25.04.2024 rīk. Nr.319)</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036813B" w14:textId="77777777" w:rsidR="009B6D90" w:rsidRDefault="009B6D90" w:rsidP="00A64FF5">
            <w:pPr>
              <w:pStyle w:val="tabteksts"/>
              <w:jc w:val="center"/>
              <w:rPr>
                <w:color w:val="000000" w:themeColor="text1"/>
                <w:szCs w:val="18"/>
              </w:rPr>
            </w:pPr>
            <w:r>
              <w:rPr>
                <w:color w:val="000000" w:themeColor="text1"/>
                <w:szCs w:val="18"/>
              </w:rPr>
              <w:t>-</w:t>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3608758C" w14:textId="77777777" w:rsidR="009B6D90" w:rsidRDefault="009B6D90" w:rsidP="00A64FF5">
            <w:pPr>
              <w:pStyle w:val="tabteksts"/>
              <w:jc w:val="right"/>
              <w:rPr>
                <w:color w:val="000000" w:themeColor="text1"/>
                <w:szCs w:val="18"/>
              </w:rPr>
            </w:pPr>
            <w:r>
              <w:rPr>
                <w:color w:val="000000" w:themeColor="text1"/>
                <w:szCs w:val="18"/>
              </w:rPr>
              <w:t>2 883 940</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D924FC7" w14:textId="77777777" w:rsidR="009B6D90" w:rsidRDefault="009B6D90" w:rsidP="00A64FF5">
            <w:pPr>
              <w:pStyle w:val="tabteksts"/>
              <w:jc w:val="right"/>
              <w:rPr>
                <w:color w:val="000000" w:themeColor="text1"/>
                <w:szCs w:val="18"/>
              </w:rPr>
            </w:pPr>
            <w:r>
              <w:rPr>
                <w:color w:val="000000" w:themeColor="text1"/>
                <w:szCs w:val="18"/>
              </w:rPr>
              <w:t>2 883 940</w:t>
            </w:r>
          </w:p>
        </w:tc>
      </w:tr>
    </w:tbl>
    <w:p w14:paraId="5ED15021" w14:textId="77777777" w:rsidR="009B6D90" w:rsidRPr="009C5EBD" w:rsidRDefault="009B6D90" w:rsidP="009B6D90">
      <w:pPr>
        <w:spacing w:before="240" w:after="240"/>
        <w:jc w:val="center"/>
        <w:rPr>
          <w:b/>
        </w:rPr>
      </w:pPr>
      <w:r w:rsidRPr="009C5EBD">
        <w:rPr>
          <w:b/>
        </w:rPr>
        <w:t xml:space="preserve">29.00.00 Tautsaimniecības noturība un enerģētiskā neatkarība </w:t>
      </w:r>
    </w:p>
    <w:p w14:paraId="1EFBE007" w14:textId="77777777" w:rsidR="009B6D90" w:rsidRPr="0092575D" w:rsidRDefault="009B6D90" w:rsidP="009B6D90">
      <w:pPr>
        <w:pStyle w:val="Tabuluvirsraksti"/>
        <w:spacing w:before="240" w:after="240"/>
        <w:rPr>
          <w:b/>
          <w:lang w:eastAsia="lv-LV"/>
        </w:rPr>
      </w:pPr>
      <w:r w:rsidRPr="0092575D">
        <w:rPr>
          <w:b/>
          <w:lang w:eastAsia="lv-LV"/>
        </w:rPr>
        <w:t>Finansiālie rādītāji no 202</w:t>
      </w:r>
      <w:r>
        <w:rPr>
          <w:b/>
          <w:lang w:eastAsia="lv-LV"/>
        </w:rPr>
        <w:t>3</w:t>
      </w:r>
      <w:r w:rsidRPr="0092575D">
        <w:rPr>
          <w:b/>
          <w:lang w:eastAsia="lv-LV"/>
        </w:rPr>
        <w:t>. līdz 202</w:t>
      </w:r>
      <w:r>
        <w:rPr>
          <w:b/>
          <w:lang w:eastAsia="lv-LV"/>
        </w:rPr>
        <w:t>7</w:t>
      </w:r>
      <w:r w:rsidRPr="0092575D">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CF69B8" w14:paraId="66E3353B" w14:textId="77777777" w:rsidTr="00E042D0">
        <w:trPr>
          <w:trHeight w:val="283"/>
          <w:tblHeader/>
          <w:jc w:val="center"/>
        </w:trPr>
        <w:tc>
          <w:tcPr>
            <w:tcW w:w="1872" w:type="pct"/>
            <w:vAlign w:val="center"/>
          </w:tcPr>
          <w:p w14:paraId="3FCE1E72" w14:textId="77777777" w:rsidR="009B6D90" w:rsidRPr="006D637B" w:rsidRDefault="009B6D90" w:rsidP="00A64FF5">
            <w:pPr>
              <w:pStyle w:val="tabteksts"/>
              <w:jc w:val="center"/>
              <w:rPr>
                <w:szCs w:val="24"/>
              </w:rPr>
            </w:pPr>
          </w:p>
        </w:tc>
        <w:tc>
          <w:tcPr>
            <w:tcW w:w="626" w:type="pct"/>
          </w:tcPr>
          <w:p w14:paraId="6172D434" w14:textId="77777777" w:rsidR="009B6D90" w:rsidRPr="006D637B" w:rsidRDefault="009B6D90" w:rsidP="00A64FF5">
            <w:pPr>
              <w:pStyle w:val="tabteksts"/>
              <w:jc w:val="center"/>
              <w:rPr>
                <w:szCs w:val="24"/>
                <w:lang w:eastAsia="lv-LV"/>
              </w:rPr>
            </w:pPr>
            <w:r w:rsidRPr="006D637B">
              <w:rPr>
                <w:szCs w:val="18"/>
                <w:lang w:eastAsia="lv-LV"/>
              </w:rPr>
              <w:t>2023. gads</w:t>
            </w:r>
            <w:r w:rsidRPr="006D637B">
              <w:rPr>
                <w:szCs w:val="18"/>
                <w:lang w:eastAsia="lv-LV"/>
              </w:rPr>
              <w:br/>
              <w:t>(izpilde)</w:t>
            </w:r>
          </w:p>
        </w:tc>
        <w:tc>
          <w:tcPr>
            <w:tcW w:w="626" w:type="pct"/>
          </w:tcPr>
          <w:p w14:paraId="0D43B219" w14:textId="77777777" w:rsidR="009B6D90" w:rsidRPr="006D637B" w:rsidRDefault="009B6D90" w:rsidP="00A64FF5">
            <w:pPr>
              <w:pStyle w:val="tabteksts"/>
              <w:jc w:val="center"/>
              <w:rPr>
                <w:szCs w:val="24"/>
                <w:lang w:eastAsia="lv-LV"/>
              </w:rPr>
            </w:pPr>
            <w:r w:rsidRPr="006D637B">
              <w:rPr>
                <w:lang w:eastAsia="lv-LV"/>
              </w:rPr>
              <w:t>2024. gada     plāns</w:t>
            </w:r>
          </w:p>
        </w:tc>
        <w:tc>
          <w:tcPr>
            <w:tcW w:w="626" w:type="pct"/>
          </w:tcPr>
          <w:p w14:paraId="79142F70" w14:textId="77777777" w:rsidR="009B6D90" w:rsidRPr="003A3637" w:rsidRDefault="009B6D90" w:rsidP="00A64FF5">
            <w:pPr>
              <w:pStyle w:val="tabteksts"/>
              <w:jc w:val="center"/>
              <w:rPr>
                <w:szCs w:val="24"/>
                <w:lang w:eastAsia="lv-LV"/>
              </w:rPr>
            </w:pPr>
            <w:r w:rsidRPr="003A3637">
              <w:rPr>
                <w:szCs w:val="18"/>
                <w:lang w:eastAsia="lv-LV"/>
              </w:rPr>
              <w:t>2025. gada projekts</w:t>
            </w:r>
          </w:p>
        </w:tc>
        <w:tc>
          <w:tcPr>
            <w:tcW w:w="626" w:type="pct"/>
          </w:tcPr>
          <w:p w14:paraId="166CCB09" w14:textId="77777777" w:rsidR="009B6D90" w:rsidRPr="003A3637" w:rsidRDefault="009B6D90" w:rsidP="00A64FF5">
            <w:pPr>
              <w:pStyle w:val="tabteksts"/>
              <w:jc w:val="center"/>
              <w:rPr>
                <w:szCs w:val="24"/>
                <w:lang w:eastAsia="lv-LV"/>
              </w:rPr>
            </w:pPr>
            <w:r w:rsidRPr="003A3637">
              <w:rPr>
                <w:szCs w:val="18"/>
                <w:lang w:eastAsia="lv-LV"/>
              </w:rPr>
              <w:t xml:space="preserve">2026. gada </w:t>
            </w:r>
            <w:r w:rsidRPr="003A3637">
              <w:rPr>
                <w:lang w:eastAsia="lv-LV"/>
              </w:rPr>
              <w:t>prognoze</w:t>
            </w:r>
          </w:p>
        </w:tc>
        <w:tc>
          <w:tcPr>
            <w:tcW w:w="624" w:type="pct"/>
          </w:tcPr>
          <w:p w14:paraId="66B5C8BF" w14:textId="77777777" w:rsidR="009B6D90" w:rsidRPr="003A3637" w:rsidRDefault="009B6D90" w:rsidP="00A64FF5">
            <w:pPr>
              <w:pStyle w:val="tabteksts"/>
              <w:jc w:val="center"/>
              <w:rPr>
                <w:szCs w:val="24"/>
                <w:lang w:eastAsia="lv-LV"/>
              </w:rPr>
            </w:pPr>
            <w:r w:rsidRPr="003A3637">
              <w:rPr>
                <w:szCs w:val="18"/>
                <w:lang w:eastAsia="lv-LV"/>
              </w:rPr>
              <w:t xml:space="preserve">2027. gada </w:t>
            </w:r>
            <w:r w:rsidRPr="003A3637">
              <w:rPr>
                <w:lang w:eastAsia="lv-LV"/>
              </w:rPr>
              <w:t>prognoze</w:t>
            </w:r>
          </w:p>
        </w:tc>
      </w:tr>
      <w:tr w:rsidR="009B6D90" w:rsidRPr="00CF69B8" w14:paraId="122C27A3" w14:textId="77777777" w:rsidTr="00E042D0">
        <w:trPr>
          <w:trHeight w:val="142"/>
          <w:jc w:val="center"/>
        </w:trPr>
        <w:tc>
          <w:tcPr>
            <w:tcW w:w="1872" w:type="pct"/>
            <w:shd w:val="clear" w:color="auto" w:fill="D9D9D9" w:themeFill="background1" w:themeFillShade="D9"/>
            <w:vAlign w:val="center"/>
          </w:tcPr>
          <w:p w14:paraId="357DFD37" w14:textId="77777777" w:rsidR="009B6D90" w:rsidRPr="004F5AF1" w:rsidRDefault="009B6D90" w:rsidP="00E042D0">
            <w:pPr>
              <w:pStyle w:val="tabteksts"/>
              <w:jc w:val="both"/>
              <w:rPr>
                <w:lang w:eastAsia="lv-LV"/>
              </w:rPr>
            </w:pPr>
            <w:r w:rsidRPr="004F5AF1">
              <w:rPr>
                <w:lang w:eastAsia="lv-LV"/>
              </w:rPr>
              <w:t>Kopējie izdevumi,</w:t>
            </w:r>
            <w:r w:rsidRPr="004F5AF1">
              <w:t xml:space="preserve"> </w:t>
            </w:r>
            <w:proofErr w:type="spellStart"/>
            <w:r w:rsidRPr="004F5AF1">
              <w:rPr>
                <w:i/>
                <w:szCs w:val="18"/>
              </w:rPr>
              <w:t>euro</w:t>
            </w:r>
            <w:proofErr w:type="spellEnd"/>
          </w:p>
        </w:tc>
        <w:tc>
          <w:tcPr>
            <w:tcW w:w="626" w:type="pct"/>
            <w:shd w:val="clear" w:color="auto" w:fill="D9D9D9" w:themeFill="background1" w:themeFillShade="D9"/>
            <w:vAlign w:val="center"/>
          </w:tcPr>
          <w:p w14:paraId="3D67E638" w14:textId="77777777" w:rsidR="009B6D90" w:rsidRPr="004F5AF1" w:rsidRDefault="009B6D90" w:rsidP="00A64FF5">
            <w:pPr>
              <w:pStyle w:val="tabteksts"/>
              <w:jc w:val="right"/>
              <w:rPr>
                <w:szCs w:val="18"/>
              </w:rPr>
            </w:pPr>
            <w:r w:rsidRPr="004F5AF1">
              <w:rPr>
                <w:szCs w:val="18"/>
              </w:rPr>
              <w:t>110 302</w:t>
            </w:r>
            <w:r>
              <w:rPr>
                <w:szCs w:val="18"/>
              </w:rPr>
              <w:t> 948</w:t>
            </w:r>
          </w:p>
        </w:tc>
        <w:tc>
          <w:tcPr>
            <w:tcW w:w="626" w:type="pct"/>
            <w:shd w:val="clear" w:color="auto" w:fill="D9D9D9" w:themeFill="background1" w:themeFillShade="D9"/>
            <w:vAlign w:val="center"/>
          </w:tcPr>
          <w:p w14:paraId="55F7D7DF" w14:textId="77777777" w:rsidR="009B6D90" w:rsidRPr="004F5AF1" w:rsidRDefault="009B6D90" w:rsidP="00A64FF5">
            <w:pPr>
              <w:pStyle w:val="tabteksts"/>
              <w:jc w:val="right"/>
              <w:rPr>
                <w:szCs w:val="18"/>
              </w:rPr>
            </w:pPr>
            <w:r w:rsidRPr="004F5AF1">
              <w:rPr>
                <w:szCs w:val="18"/>
              </w:rPr>
              <w:t>35 859 181</w:t>
            </w:r>
          </w:p>
        </w:tc>
        <w:tc>
          <w:tcPr>
            <w:tcW w:w="626" w:type="pct"/>
            <w:shd w:val="clear" w:color="auto" w:fill="D9D9D9" w:themeFill="background1" w:themeFillShade="D9"/>
            <w:vAlign w:val="center"/>
          </w:tcPr>
          <w:p w14:paraId="20216493" w14:textId="77777777" w:rsidR="009B6D90" w:rsidRPr="004F5AF1" w:rsidRDefault="009B6D90" w:rsidP="00A64FF5">
            <w:pPr>
              <w:pStyle w:val="tabteksts"/>
              <w:jc w:val="right"/>
              <w:rPr>
                <w:szCs w:val="18"/>
              </w:rPr>
            </w:pPr>
            <w:r w:rsidRPr="004F5AF1">
              <w:rPr>
                <w:szCs w:val="18"/>
              </w:rPr>
              <w:t>27 321 425</w:t>
            </w:r>
          </w:p>
        </w:tc>
        <w:tc>
          <w:tcPr>
            <w:tcW w:w="626" w:type="pct"/>
            <w:shd w:val="clear" w:color="auto" w:fill="D9D9D9" w:themeFill="background1" w:themeFillShade="D9"/>
            <w:vAlign w:val="center"/>
          </w:tcPr>
          <w:p w14:paraId="3C1C17B8" w14:textId="77777777" w:rsidR="009B6D90" w:rsidRPr="004F5AF1" w:rsidRDefault="009B6D90" w:rsidP="00A64FF5">
            <w:pPr>
              <w:pStyle w:val="tabteksts"/>
              <w:jc w:val="right"/>
              <w:rPr>
                <w:szCs w:val="18"/>
              </w:rPr>
            </w:pPr>
            <w:r w:rsidRPr="004F5AF1">
              <w:rPr>
                <w:szCs w:val="18"/>
              </w:rPr>
              <w:t>27 235 170</w:t>
            </w:r>
          </w:p>
        </w:tc>
        <w:tc>
          <w:tcPr>
            <w:tcW w:w="624" w:type="pct"/>
            <w:shd w:val="clear" w:color="auto" w:fill="D9D9D9" w:themeFill="background1" w:themeFillShade="D9"/>
            <w:vAlign w:val="center"/>
          </w:tcPr>
          <w:p w14:paraId="1CC6D027" w14:textId="77777777" w:rsidR="009B6D90" w:rsidRPr="004F5AF1" w:rsidRDefault="009B6D90" w:rsidP="00A64FF5">
            <w:pPr>
              <w:pStyle w:val="tabteksts"/>
              <w:jc w:val="right"/>
              <w:rPr>
                <w:szCs w:val="18"/>
              </w:rPr>
            </w:pPr>
            <w:r w:rsidRPr="004F5AF1">
              <w:rPr>
                <w:szCs w:val="18"/>
              </w:rPr>
              <w:t>27 235 170</w:t>
            </w:r>
          </w:p>
        </w:tc>
      </w:tr>
      <w:tr w:rsidR="009B6D90" w:rsidRPr="00CF69B8" w14:paraId="1D6270A4" w14:textId="77777777" w:rsidTr="00E042D0">
        <w:trPr>
          <w:trHeight w:val="283"/>
          <w:jc w:val="center"/>
        </w:trPr>
        <w:tc>
          <w:tcPr>
            <w:tcW w:w="1872" w:type="pct"/>
            <w:vAlign w:val="center"/>
          </w:tcPr>
          <w:p w14:paraId="42F945EC" w14:textId="77777777" w:rsidR="009B6D90" w:rsidRPr="00914097" w:rsidRDefault="009B6D90" w:rsidP="00E042D0">
            <w:pPr>
              <w:pStyle w:val="tabteksts"/>
              <w:jc w:val="both"/>
              <w:rPr>
                <w:szCs w:val="18"/>
                <w:lang w:eastAsia="lv-LV"/>
              </w:rPr>
            </w:pPr>
            <w:r w:rsidRPr="00914097">
              <w:rPr>
                <w:szCs w:val="18"/>
                <w:lang w:eastAsia="lv-LV"/>
              </w:rPr>
              <w:t xml:space="preserve">Kopējo izdevumu izmaiņas, </w:t>
            </w:r>
            <w:proofErr w:type="spellStart"/>
            <w:r w:rsidRPr="00914097">
              <w:rPr>
                <w:i/>
                <w:szCs w:val="18"/>
                <w:lang w:eastAsia="lv-LV"/>
              </w:rPr>
              <w:t>euro</w:t>
            </w:r>
            <w:proofErr w:type="spellEnd"/>
            <w:r w:rsidRPr="00914097">
              <w:rPr>
                <w:szCs w:val="18"/>
                <w:lang w:eastAsia="lv-LV"/>
              </w:rPr>
              <w:t xml:space="preserve"> (+/–) pret iepriekšējo gadu</w:t>
            </w:r>
          </w:p>
        </w:tc>
        <w:tc>
          <w:tcPr>
            <w:tcW w:w="626" w:type="pct"/>
          </w:tcPr>
          <w:p w14:paraId="6FFC40EE" w14:textId="77777777" w:rsidR="009B6D90" w:rsidRPr="00914097" w:rsidRDefault="009B6D90" w:rsidP="00A64FF5">
            <w:pPr>
              <w:pStyle w:val="tabteksts"/>
              <w:jc w:val="center"/>
            </w:pPr>
            <w:r w:rsidRPr="00914097">
              <w:rPr>
                <w:b/>
                <w:bCs/>
              </w:rPr>
              <w:t>×</w:t>
            </w:r>
          </w:p>
        </w:tc>
        <w:tc>
          <w:tcPr>
            <w:tcW w:w="626" w:type="pct"/>
          </w:tcPr>
          <w:p w14:paraId="3B53CE44" w14:textId="77777777" w:rsidR="009B6D90" w:rsidRPr="00914097" w:rsidRDefault="009B6D90" w:rsidP="00A64FF5">
            <w:pPr>
              <w:pStyle w:val="tabteksts"/>
              <w:jc w:val="right"/>
            </w:pPr>
            <w:r w:rsidRPr="00914097">
              <w:t xml:space="preserve">-74 443 </w:t>
            </w:r>
            <w:r>
              <w:t>767</w:t>
            </w:r>
          </w:p>
        </w:tc>
        <w:tc>
          <w:tcPr>
            <w:tcW w:w="626" w:type="pct"/>
          </w:tcPr>
          <w:p w14:paraId="191CDE72" w14:textId="77777777" w:rsidR="009B6D90" w:rsidRPr="00914097" w:rsidRDefault="009B6D90" w:rsidP="00A64FF5">
            <w:pPr>
              <w:pStyle w:val="tabteksts"/>
              <w:jc w:val="right"/>
            </w:pPr>
            <w:r w:rsidRPr="00914097">
              <w:t>-8 537 756</w:t>
            </w:r>
          </w:p>
        </w:tc>
        <w:tc>
          <w:tcPr>
            <w:tcW w:w="626" w:type="pct"/>
          </w:tcPr>
          <w:p w14:paraId="038E89CB" w14:textId="77777777" w:rsidR="009B6D90" w:rsidRPr="00914097" w:rsidRDefault="009B6D90" w:rsidP="00A64FF5">
            <w:pPr>
              <w:pStyle w:val="tabteksts"/>
              <w:jc w:val="right"/>
            </w:pPr>
            <w:r w:rsidRPr="00914097">
              <w:t>-86 255</w:t>
            </w:r>
          </w:p>
        </w:tc>
        <w:tc>
          <w:tcPr>
            <w:tcW w:w="624" w:type="pct"/>
          </w:tcPr>
          <w:p w14:paraId="0E48E413" w14:textId="77777777" w:rsidR="009B6D90" w:rsidRPr="00914097" w:rsidRDefault="009B6D90" w:rsidP="00A64FF5">
            <w:pPr>
              <w:pStyle w:val="tabteksts"/>
              <w:jc w:val="center"/>
            </w:pPr>
            <w:r w:rsidRPr="00914097">
              <w:t>-</w:t>
            </w:r>
          </w:p>
        </w:tc>
      </w:tr>
      <w:tr w:rsidR="009B6D90" w:rsidRPr="00CF69B8" w14:paraId="788998AC" w14:textId="77777777" w:rsidTr="00E042D0">
        <w:trPr>
          <w:trHeight w:val="283"/>
          <w:jc w:val="center"/>
        </w:trPr>
        <w:tc>
          <w:tcPr>
            <w:tcW w:w="1872" w:type="pct"/>
            <w:vAlign w:val="center"/>
          </w:tcPr>
          <w:p w14:paraId="6487FED8" w14:textId="77777777" w:rsidR="009B6D90" w:rsidRPr="00914097" w:rsidRDefault="009B6D90" w:rsidP="00E042D0">
            <w:pPr>
              <w:pStyle w:val="tabteksts"/>
              <w:jc w:val="both"/>
            </w:pPr>
            <w:r w:rsidRPr="00914097">
              <w:rPr>
                <w:lang w:eastAsia="lv-LV"/>
              </w:rPr>
              <w:lastRenderedPageBreak/>
              <w:t>Kopējie izdevumi</w:t>
            </w:r>
            <w:r w:rsidRPr="00914097">
              <w:t>, % (+/–) pret iepriekšējo gadu</w:t>
            </w:r>
          </w:p>
        </w:tc>
        <w:tc>
          <w:tcPr>
            <w:tcW w:w="626" w:type="pct"/>
          </w:tcPr>
          <w:p w14:paraId="5048984F" w14:textId="77777777" w:rsidR="009B6D90" w:rsidRPr="00914097" w:rsidRDefault="009B6D90" w:rsidP="00A64FF5">
            <w:pPr>
              <w:pStyle w:val="tabteksts"/>
              <w:jc w:val="center"/>
            </w:pPr>
            <w:r w:rsidRPr="00914097">
              <w:rPr>
                <w:b/>
                <w:bCs/>
              </w:rPr>
              <w:t>×</w:t>
            </w:r>
          </w:p>
        </w:tc>
        <w:tc>
          <w:tcPr>
            <w:tcW w:w="626" w:type="pct"/>
          </w:tcPr>
          <w:p w14:paraId="0C07E180" w14:textId="77777777" w:rsidR="009B6D90" w:rsidRPr="00914097" w:rsidRDefault="009B6D90" w:rsidP="00A64FF5">
            <w:pPr>
              <w:pStyle w:val="tabteksts"/>
              <w:jc w:val="right"/>
            </w:pPr>
            <w:r w:rsidRPr="00914097">
              <w:t>-67,5</w:t>
            </w:r>
          </w:p>
        </w:tc>
        <w:tc>
          <w:tcPr>
            <w:tcW w:w="626" w:type="pct"/>
          </w:tcPr>
          <w:p w14:paraId="256293F7" w14:textId="77777777" w:rsidR="009B6D90" w:rsidRPr="00914097" w:rsidRDefault="009B6D90" w:rsidP="00A64FF5">
            <w:pPr>
              <w:pStyle w:val="tabteksts"/>
              <w:jc w:val="right"/>
            </w:pPr>
            <w:r w:rsidRPr="00914097">
              <w:t>-23,8</w:t>
            </w:r>
          </w:p>
        </w:tc>
        <w:tc>
          <w:tcPr>
            <w:tcW w:w="626" w:type="pct"/>
          </w:tcPr>
          <w:p w14:paraId="51D32181" w14:textId="77777777" w:rsidR="009B6D90" w:rsidRPr="00914097" w:rsidRDefault="009B6D90" w:rsidP="00A64FF5">
            <w:pPr>
              <w:pStyle w:val="tabteksts"/>
              <w:jc w:val="right"/>
            </w:pPr>
            <w:r w:rsidRPr="00914097">
              <w:t>-0,3</w:t>
            </w:r>
          </w:p>
        </w:tc>
        <w:tc>
          <w:tcPr>
            <w:tcW w:w="624" w:type="pct"/>
          </w:tcPr>
          <w:p w14:paraId="2BB9233D" w14:textId="77777777" w:rsidR="009B6D90" w:rsidRPr="00914097" w:rsidRDefault="009B6D90" w:rsidP="00A64FF5">
            <w:pPr>
              <w:pStyle w:val="tabteksts"/>
              <w:jc w:val="center"/>
            </w:pPr>
            <w:r w:rsidRPr="00914097">
              <w:t>-</w:t>
            </w:r>
          </w:p>
        </w:tc>
      </w:tr>
      <w:tr w:rsidR="009B6D90" w:rsidRPr="00CF69B8" w14:paraId="66F1B179" w14:textId="77777777" w:rsidTr="00E042D0">
        <w:trPr>
          <w:trHeight w:val="142"/>
          <w:jc w:val="center"/>
        </w:trPr>
        <w:tc>
          <w:tcPr>
            <w:tcW w:w="1872" w:type="pct"/>
          </w:tcPr>
          <w:p w14:paraId="51B3038E" w14:textId="77777777" w:rsidR="009B6D90" w:rsidRPr="004F5AF1" w:rsidRDefault="009B6D90" w:rsidP="00E042D0">
            <w:pPr>
              <w:pStyle w:val="tabteksts"/>
              <w:jc w:val="both"/>
              <w:rPr>
                <w:szCs w:val="18"/>
                <w:lang w:eastAsia="lv-LV"/>
              </w:rPr>
            </w:pPr>
            <w:r w:rsidRPr="004F5AF1">
              <w:rPr>
                <w:szCs w:val="18"/>
              </w:rPr>
              <w:t xml:space="preserve">Atlīdzība, </w:t>
            </w:r>
            <w:proofErr w:type="spellStart"/>
            <w:r w:rsidRPr="004F5AF1">
              <w:rPr>
                <w:i/>
                <w:szCs w:val="18"/>
              </w:rPr>
              <w:t>euro</w:t>
            </w:r>
            <w:proofErr w:type="spellEnd"/>
          </w:p>
        </w:tc>
        <w:tc>
          <w:tcPr>
            <w:tcW w:w="626" w:type="pct"/>
            <w:vAlign w:val="center"/>
          </w:tcPr>
          <w:p w14:paraId="5B9C4F34" w14:textId="77777777" w:rsidR="009B6D90" w:rsidRPr="004F5AF1" w:rsidRDefault="009B6D90" w:rsidP="00A64FF5">
            <w:pPr>
              <w:pStyle w:val="tabteksts"/>
              <w:jc w:val="right"/>
              <w:rPr>
                <w:szCs w:val="18"/>
              </w:rPr>
            </w:pPr>
            <w:r w:rsidRPr="004F5AF1">
              <w:rPr>
                <w:szCs w:val="18"/>
              </w:rPr>
              <w:t>1 057 183</w:t>
            </w:r>
          </w:p>
        </w:tc>
        <w:tc>
          <w:tcPr>
            <w:tcW w:w="626" w:type="pct"/>
            <w:vAlign w:val="center"/>
          </w:tcPr>
          <w:p w14:paraId="169757F5" w14:textId="77777777" w:rsidR="009B6D90" w:rsidRPr="004F5AF1" w:rsidRDefault="009B6D90" w:rsidP="00A64FF5">
            <w:pPr>
              <w:pStyle w:val="tabteksts"/>
              <w:jc w:val="right"/>
              <w:rPr>
                <w:szCs w:val="18"/>
              </w:rPr>
            </w:pPr>
            <w:r w:rsidRPr="004F5AF1">
              <w:rPr>
                <w:szCs w:val="18"/>
              </w:rPr>
              <w:t>1 151 514</w:t>
            </w:r>
          </w:p>
        </w:tc>
        <w:tc>
          <w:tcPr>
            <w:tcW w:w="626" w:type="pct"/>
            <w:vAlign w:val="center"/>
          </w:tcPr>
          <w:p w14:paraId="47161238" w14:textId="77777777" w:rsidR="009B6D90" w:rsidRPr="004F5AF1" w:rsidRDefault="009B6D90" w:rsidP="00A64FF5">
            <w:pPr>
              <w:pStyle w:val="tabteksts"/>
              <w:jc w:val="right"/>
              <w:rPr>
                <w:szCs w:val="18"/>
              </w:rPr>
            </w:pPr>
            <w:r w:rsidRPr="004F5AF1">
              <w:rPr>
                <w:szCs w:val="18"/>
              </w:rPr>
              <w:t>1 153 713</w:t>
            </w:r>
          </w:p>
        </w:tc>
        <w:tc>
          <w:tcPr>
            <w:tcW w:w="626" w:type="pct"/>
            <w:vAlign w:val="center"/>
          </w:tcPr>
          <w:p w14:paraId="34C5BB5F" w14:textId="77777777" w:rsidR="009B6D90" w:rsidRPr="004F5AF1" w:rsidRDefault="009B6D90" w:rsidP="00A64FF5">
            <w:pPr>
              <w:pStyle w:val="tabteksts"/>
              <w:jc w:val="right"/>
              <w:rPr>
                <w:szCs w:val="18"/>
              </w:rPr>
            </w:pPr>
            <w:r w:rsidRPr="004F5AF1">
              <w:rPr>
                <w:szCs w:val="18"/>
              </w:rPr>
              <w:t>1 202 520</w:t>
            </w:r>
          </w:p>
        </w:tc>
        <w:tc>
          <w:tcPr>
            <w:tcW w:w="624" w:type="pct"/>
            <w:vAlign w:val="center"/>
          </w:tcPr>
          <w:p w14:paraId="20B1FADD" w14:textId="77777777" w:rsidR="009B6D90" w:rsidRPr="004F5AF1" w:rsidRDefault="009B6D90" w:rsidP="00A64FF5">
            <w:pPr>
              <w:pStyle w:val="tabteksts"/>
              <w:jc w:val="right"/>
              <w:rPr>
                <w:szCs w:val="18"/>
              </w:rPr>
            </w:pPr>
            <w:r w:rsidRPr="004F5AF1">
              <w:rPr>
                <w:szCs w:val="18"/>
              </w:rPr>
              <w:t>1 202 520</w:t>
            </w:r>
          </w:p>
        </w:tc>
      </w:tr>
      <w:tr w:rsidR="009B6D90" w:rsidRPr="00CF69B8" w14:paraId="22006655" w14:textId="77777777" w:rsidTr="00E042D0">
        <w:trPr>
          <w:trHeight w:val="43"/>
          <w:jc w:val="center"/>
        </w:trPr>
        <w:tc>
          <w:tcPr>
            <w:tcW w:w="1872" w:type="pct"/>
          </w:tcPr>
          <w:p w14:paraId="613249D8" w14:textId="77777777" w:rsidR="009B6D90" w:rsidRPr="00A622E0" w:rsidRDefault="009B6D90" w:rsidP="00E042D0">
            <w:pPr>
              <w:pStyle w:val="tabteksts"/>
              <w:jc w:val="both"/>
              <w:rPr>
                <w:szCs w:val="18"/>
                <w:lang w:eastAsia="lv-LV"/>
              </w:rPr>
            </w:pPr>
            <w:r w:rsidRPr="00A622E0">
              <w:rPr>
                <w:szCs w:val="18"/>
              </w:rPr>
              <w:t>Vidējais amata vietu skaits gadā</w:t>
            </w:r>
          </w:p>
        </w:tc>
        <w:tc>
          <w:tcPr>
            <w:tcW w:w="626" w:type="pct"/>
          </w:tcPr>
          <w:p w14:paraId="6147C9F8" w14:textId="77777777" w:rsidR="009B6D90" w:rsidRPr="00D21D03" w:rsidRDefault="009B6D90" w:rsidP="00A64FF5">
            <w:pPr>
              <w:pStyle w:val="tabteksts"/>
              <w:jc w:val="right"/>
              <w:rPr>
                <w:szCs w:val="18"/>
              </w:rPr>
            </w:pPr>
            <w:r w:rsidRPr="00D21D03">
              <w:rPr>
                <w:szCs w:val="18"/>
              </w:rPr>
              <w:t>31</w:t>
            </w:r>
          </w:p>
        </w:tc>
        <w:tc>
          <w:tcPr>
            <w:tcW w:w="626" w:type="pct"/>
          </w:tcPr>
          <w:p w14:paraId="1A1C1B85" w14:textId="77777777" w:rsidR="009B6D90" w:rsidRPr="00A622E0" w:rsidRDefault="009B6D90" w:rsidP="00A64FF5">
            <w:pPr>
              <w:pStyle w:val="tabteksts"/>
              <w:jc w:val="right"/>
              <w:rPr>
                <w:szCs w:val="18"/>
              </w:rPr>
            </w:pPr>
            <w:r w:rsidRPr="00A622E0">
              <w:rPr>
                <w:szCs w:val="18"/>
              </w:rPr>
              <w:t>35</w:t>
            </w:r>
          </w:p>
        </w:tc>
        <w:tc>
          <w:tcPr>
            <w:tcW w:w="626" w:type="pct"/>
          </w:tcPr>
          <w:p w14:paraId="43586A6C" w14:textId="77777777" w:rsidR="009B6D90" w:rsidRPr="00A622E0" w:rsidRDefault="009B6D90" w:rsidP="00A64FF5">
            <w:pPr>
              <w:pStyle w:val="tabteksts"/>
              <w:jc w:val="right"/>
              <w:rPr>
                <w:szCs w:val="18"/>
              </w:rPr>
            </w:pPr>
            <w:r w:rsidRPr="00A622E0">
              <w:rPr>
                <w:szCs w:val="18"/>
              </w:rPr>
              <w:t>35</w:t>
            </w:r>
          </w:p>
        </w:tc>
        <w:tc>
          <w:tcPr>
            <w:tcW w:w="626" w:type="pct"/>
          </w:tcPr>
          <w:p w14:paraId="31F79869" w14:textId="77777777" w:rsidR="009B6D90" w:rsidRPr="00A622E0" w:rsidRDefault="009B6D90" w:rsidP="00A64FF5">
            <w:pPr>
              <w:pStyle w:val="tabteksts"/>
              <w:jc w:val="right"/>
              <w:rPr>
                <w:szCs w:val="18"/>
              </w:rPr>
            </w:pPr>
            <w:r w:rsidRPr="00A622E0">
              <w:rPr>
                <w:szCs w:val="18"/>
              </w:rPr>
              <w:t>35</w:t>
            </w:r>
          </w:p>
        </w:tc>
        <w:tc>
          <w:tcPr>
            <w:tcW w:w="624" w:type="pct"/>
          </w:tcPr>
          <w:p w14:paraId="029ED28F" w14:textId="77777777" w:rsidR="009B6D90" w:rsidRPr="00A622E0" w:rsidRDefault="009B6D90" w:rsidP="00A64FF5">
            <w:pPr>
              <w:pStyle w:val="tabteksts"/>
              <w:jc w:val="right"/>
              <w:rPr>
                <w:szCs w:val="18"/>
              </w:rPr>
            </w:pPr>
            <w:r w:rsidRPr="00A622E0">
              <w:rPr>
                <w:szCs w:val="18"/>
              </w:rPr>
              <w:t>35</w:t>
            </w:r>
          </w:p>
        </w:tc>
      </w:tr>
      <w:tr w:rsidR="009B6D90" w:rsidRPr="00CF69B8" w14:paraId="580CB124" w14:textId="77777777" w:rsidTr="00E042D0">
        <w:trPr>
          <w:trHeight w:val="185"/>
          <w:jc w:val="center"/>
        </w:trPr>
        <w:tc>
          <w:tcPr>
            <w:tcW w:w="1872" w:type="pct"/>
          </w:tcPr>
          <w:p w14:paraId="04628F12" w14:textId="77777777" w:rsidR="009B6D90" w:rsidRPr="00A622E0" w:rsidRDefault="009B6D90" w:rsidP="00E042D0">
            <w:pPr>
              <w:pStyle w:val="tabteksts"/>
              <w:jc w:val="both"/>
              <w:rPr>
                <w:szCs w:val="18"/>
              </w:rPr>
            </w:pPr>
            <w:r w:rsidRPr="00A622E0">
              <w:rPr>
                <w:szCs w:val="18"/>
              </w:rPr>
              <w:t xml:space="preserve">Vidējā atlīdzība amata vietai </w:t>
            </w:r>
            <w:r w:rsidRPr="00A622E0">
              <w:rPr>
                <w:szCs w:val="18"/>
                <w:lang w:eastAsia="lv-LV"/>
              </w:rPr>
              <w:t>(mēnesī)</w:t>
            </w:r>
            <w:r w:rsidRPr="00A622E0">
              <w:rPr>
                <w:szCs w:val="18"/>
              </w:rPr>
              <w:t xml:space="preserve">, </w:t>
            </w:r>
          </w:p>
          <w:p w14:paraId="541754E5" w14:textId="77777777" w:rsidR="009B6D90" w:rsidRPr="00A622E0" w:rsidRDefault="009B6D90" w:rsidP="00E042D0">
            <w:pPr>
              <w:pStyle w:val="tabteksts"/>
              <w:jc w:val="both"/>
              <w:rPr>
                <w:szCs w:val="18"/>
                <w:lang w:eastAsia="lv-LV"/>
              </w:rPr>
            </w:pPr>
            <w:proofErr w:type="spellStart"/>
            <w:r w:rsidRPr="00A622E0">
              <w:rPr>
                <w:i/>
                <w:szCs w:val="18"/>
              </w:rPr>
              <w:t>euro</w:t>
            </w:r>
            <w:proofErr w:type="spellEnd"/>
          </w:p>
        </w:tc>
        <w:tc>
          <w:tcPr>
            <w:tcW w:w="626" w:type="pct"/>
          </w:tcPr>
          <w:p w14:paraId="1E20A73E" w14:textId="77777777" w:rsidR="009B6D90" w:rsidRPr="00D21D03" w:rsidRDefault="009B6D90" w:rsidP="00A64FF5">
            <w:pPr>
              <w:pStyle w:val="tabteksts"/>
              <w:jc w:val="right"/>
              <w:rPr>
                <w:szCs w:val="18"/>
              </w:rPr>
            </w:pPr>
            <w:r w:rsidRPr="00D21D03">
              <w:rPr>
                <w:szCs w:val="18"/>
              </w:rPr>
              <w:t>2 842</w:t>
            </w:r>
          </w:p>
        </w:tc>
        <w:tc>
          <w:tcPr>
            <w:tcW w:w="626" w:type="pct"/>
          </w:tcPr>
          <w:p w14:paraId="65BCA507" w14:textId="77777777" w:rsidR="009B6D90" w:rsidRPr="00A622E0" w:rsidRDefault="009B6D90" w:rsidP="00A64FF5">
            <w:pPr>
              <w:pStyle w:val="tabteksts"/>
              <w:jc w:val="right"/>
              <w:rPr>
                <w:szCs w:val="18"/>
              </w:rPr>
            </w:pPr>
            <w:r w:rsidRPr="00A622E0">
              <w:rPr>
                <w:szCs w:val="18"/>
              </w:rPr>
              <w:t>2 742</w:t>
            </w:r>
          </w:p>
        </w:tc>
        <w:tc>
          <w:tcPr>
            <w:tcW w:w="626" w:type="pct"/>
          </w:tcPr>
          <w:p w14:paraId="1113DD88" w14:textId="77777777" w:rsidR="009B6D90" w:rsidRPr="00A622E0" w:rsidRDefault="009B6D90" w:rsidP="00A64FF5">
            <w:pPr>
              <w:pStyle w:val="tabteksts"/>
              <w:jc w:val="right"/>
              <w:rPr>
                <w:szCs w:val="18"/>
              </w:rPr>
            </w:pPr>
            <w:r w:rsidRPr="00A622E0">
              <w:rPr>
                <w:szCs w:val="18"/>
              </w:rPr>
              <w:t>2 747</w:t>
            </w:r>
          </w:p>
        </w:tc>
        <w:tc>
          <w:tcPr>
            <w:tcW w:w="626" w:type="pct"/>
          </w:tcPr>
          <w:p w14:paraId="422651AB" w14:textId="77777777" w:rsidR="009B6D90" w:rsidRPr="00A622E0" w:rsidRDefault="009B6D90" w:rsidP="00A64FF5">
            <w:pPr>
              <w:pStyle w:val="tabteksts"/>
              <w:jc w:val="right"/>
              <w:rPr>
                <w:szCs w:val="18"/>
              </w:rPr>
            </w:pPr>
            <w:r w:rsidRPr="00A622E0">
              <w:rPr>
                <w:szCs w:val="18"/>
              </w:rPr>
              <w:t>2 863</w:t>
            </w:r>
          </w:p>
        </w:tc>
        <w:tc>
          <w:tcPr>
            <w:tcW w:w="624" w:type="pct"/>
          </w:tcPr>
          <w:p w14:paraId="5317EDDA" w14:textId="77777777" w:rsidR="009B6D90" w:rsidRPr="00A622E0" w:rsidRDefault="009B6D90" w:rsidP="00A64FF5">
            <w:pPr>
              <w:pStyle w:val="tabteksts"/>
              <w:jc w:val="right"/>
              <w:rPr>
                <w:szCs w:val="18"/>
              </w:rPr>
            </w:pPr>
            <w:r w:rsidRPr="00A622E0">
              <w:rPr>
                <w:szCs w:val="18"/>
              </w:rPr>
              <w:t>2 863</w:t>
            </w:r>
          </w:p>
        </w:tc>
      </w:tr>
    </w:tbl>
    <w:p w14:paraId="79F48FF6" w14:textId="7949D1AF" w:rsidR="009B6D90" w:rsidRPr="00A61CDF" w:rsidRDefault="009B6D90" w:rsidP="009B6D90">
      <w:pPr>
        <w:spacing w:before="240" w:after="240"/>
        <w:jc w:val="center"/>
        <w:rPr>
          <w:b/>
        </w:rPr>
      </w:pPr>
      <w:r w:rsidRPr="00A61CDF">
        <w:rPr>
          <w:b/>
        </w:rPr>
        <w:t>29.02.00 Elektroenerģijas lietotāju atbalsts</w:t>
      </w:r>
    </w:p>
    <w:p w14:paraId="3643C10F" w14:textId="77777777" w:rsidR="009B6D90" w:rsidRPr="0051272C" w:rsidRDefault="009B6D90" w:rsidP="00E042D0">
      <w:pPr>
        <w:pStyle w:val="ListParagraph"/>
        <w:spacing w:after="120"/>
        <w:ind w:left="0"/>
        <w:contextualSpacing w:val="0"/>
        <w:jc w:val="both"/>
        <w:rPr>
          <w:u w:val="single"/>
        </w:rPr>
      </w:pPr>
      <w:r w:rsidRPr="0051272C">
        <w:rPr>
          <w:u w:val="single"/>
        </w:rPr>
        <w:t>Apakšprogrammas mērķis:</w:t>
      </w:r>
    </w:p>
    <w:p w14:paraId="60523D7B" w14:textId="77777777" w:rsidR="009B6D90" w:rsidRPr="0051272C" w:rsidRDefault="009B6D90" w:rsidP="009B6D90">
      <w:pPr>
        <w:spacing w:after="120"/>
        <w:ind w:firstLine="720"/>
        <w:rPr>
          <w:szCs w:val="24"/>
          <w:lang w:eastAsia="lv-LV"/>
        </w:rPr>
      </w:pPr>
      <w:r w:rsidRPr="0051272C">
        <w:rPr>
          <w:bCs/>
          <w:iCs/>
        </w:rPr>
        <w:t>samazināt enerģētiskās nabadzības riskus, sniedzot atbalstu sociāli neaizsargātākajai sabiedrības daļai</w:t>
      </w:r>
      <w:r w:rsidRPr="0051272C">
        <w:rPr>
          <w:rFonts w:eastAsia="Calibri"/>
          <w:szCs w:val="24"/>
        </w:rPr>
        <w:t>.</w:t>
      </w:r>
    </w:p>
    <w:p w14:paraId="4E0D7A24" w14:textId="77777777" w:rsidR="009B6D90" w:rsidRPr="0051272C" w:rsidRDefault="009B6D90" w:rsidP="009B6D90">
      <w:pPr>
        <w:rPr>
          <w:u w:val="single"/>
        </w:rPr>
      </w:pPr>
      <w:r w:rsidRPr="0051272C">
        <w:rPr>
          <w:u w:val="single"/>
        </w:rPr>
        <w:t>Galvenās aktivitātes:</w:t>
      </w:r>
    </w:p>
    <w:p w14:paraId="7613847A" w14:textId="77777777" w:rsidR="009B6D90" w:rsidRPr="003A3637" w:rsidRDefault="009B6D90" w:rsidP="00E042D0">
      <w:pPr>
        <w:spacing w:before="120" w:after="120"/>
        <w:ind w:firstLine="720"/>
        <w:jc w:val="left"/>
      </w:pPr>
      <w:r w:rsidRPr="003A3637">
        <w:t xml:space="preserve">aizsargātā lietotāja atbalsta sistēmas </w:t>
      </w:r>
      <w:r>
        <w:t xml:space="preserve">uzturēšana un </w:t>
      </w:r>
      <w:r w:rsidRPr="003A3637">
        <w:t>pilnveidošan</w:t>
      </w:r>
      <w:r>
        <w:t>a</w:t>
      </w:r>
      <w:r w:rsidRPr="003A3637">
        <w:t>.</w:t>
      </w:r>
    </w:p>
    <w:p w14:paraId="65CE2E82" w14:textId="77777777" w:rsidR="009B6D90" w:rsidRPr="00A61CDF" w:rsidRDefault="009B6D90" w:rsidP="009B6D90">
      <w:pPr>
        <w:ind w:left="357" w:hanging="357"/>
      </w:pPr>
      <w:r w:rsidRPr="00A61CDF">
        <w:rPr>
          <w:u w:val="single"/>
        </w:rPr>
        <w:t>Programmas izpildītājs:</w:t>
      </w:r>
      <w:r w:rsidRPr="00A61CDF">
        <w:t xml:space="preserve"> </w:t>
      </w:r>
      <w:r w:rsidRPr="00A61CDF">
        <w:rPr>
          <w:szCs w:val="24"/>
          <w:lang w:eastAsia="lv-LV"/>
        </w:rPr>
        <w:t>Būvniecības valsts kontroles birojs</w:t>
      </w:r>
      <w:r w:rsidRPr="00A61CDF">
        <w:t>.</w:t>
      </w:r>
    </w:p>
    <w:p w14:paraId="31DB2A89" w14:textId="77777777" w:rsidR="009B6D90" w:rsidRPr="00A61CDF" w:rsidRDefault="009B6D90" w:rsidP="009B6D90">
      <w:pPr>
        <w:pStyle w:val="Tabuluvirsraksti"/>
        <w:spacing w:before="240" w:after="240"/>
        <w:rPr>
          <w:b/>
          <w:lang w:eastAsia="lv-LV"/>
        </w:rPr>
      </w:pPr>
      <w:r w:rsidRPr="00A61CDF">
        <w:rPr>
          <w:b/>
          <w:lang w:eastAsia="lv-LV"/>
        </w:rPr>
        <w:t>Darbības rezultāti un to rezultatīvie rādītāji no 202</w:t>
      </w:r>
      <w:r>
        <w:rPr>
          <w:b/>
          <w:lang w:eastAsia="lv-LV"/>
        </w:rPr>
        <w:t>3</w:t>
      </w:r>
      <w:r w:rsidRPr="00A61CDF">
        <w:rPr>
          <w:b/>
          <w:lang w:eastAsia="lv-LV"/>
        </w:rPr>
        <w:t>. līdz 202</w:t>
      </w:r>
      <w:r>
        <w:rPr>
          <w:b/>
          <w:lang w:eastAsia="lv-LV"/>
        </w:rPr>
        <w:t>7</w:t>
      </w:r>
      <w:r w:rsidRPr="00A61CDF">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CF69B8" w14:paraId="708A0893" w14:textId="77777777" w:rsidTr="00E042D0">
        <w:trPr>
          <w:tblHeader/>
          <w:jc w:val="center"/>
        </w:trPr>
        <w:tc>
          <w:tcPr>
            <w:tcW w:w="1872" w:type="pct"/>
          </w:tcPr>
          <w:p w14:paraId="3FFBA688" w14:textId="77777777" w:rsidR="009B6D90" w:rsidRPr="00A61CDF" w:rsidRDefault="009B6D90" w:rsidP="00A64FF5">
            <w:pPr>
              <w:pStyle w:val="tabteksts"/>
              <w:jc w:val="center"/>
              <w:rPr>
                <w:szCs w:val="18"/>
              </w:rPr>
            </w:pPr>
          </w:p>
        </w:tc>
        <w:tc>
          <w:tcPr>
            <w:tcW w:w="625" w:type="pct"/>
          </w:tcPr>
          <w:p w14:paraId="3430844D" w14:textId="77777777" w:rsidR="009B6D90" w:rsidRPr="00A61CDF"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44505018" w14:textId="77777777" w:rsidR="009B6D90" w:rsidRPr="00A61CDF"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581D858E" w14:textId="77777777" w:rsidR="009B6D90" w:rsidRPr="00A61CDF"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7F997472" w14:textId="77777777" w:rsidR="009B6D90" w:rsidRPr="00A61CDF"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3D152DC7" w14:textId="77777777" w:rsidR="009B6D90" w:rsidRPr="00A61CDF"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6701B58A" w14:textId="77777777" w:rsidTr="00E042D0">
        <w:trPr>
          <w:jc w:val="center"/>
        </w:trPr>
        <w:tc>
          <w:tcPr>
            <w:tcW w:w="5000" w:type="pct"/>
            <w:gridSpan w:val="6"/>
            <w:shd w:val="clear" w:color="auto" w:fill="D9D9D9" w:themeFill="background1" w:themeFillShade="D9"/>
          </w:tcPr>
          <w:p w14:paraId="7A77F512" w14:textId="77777777" w:rsidR="009B6D90" w:rsidRPr="00A61CDF" w:rsidRDefault="009B6D90" w:rsidP="00A64FF5">
            <w:pPr>
              <w:pStyle w:val="tabteksts"/>
              <w:jc w:val="center"/>
              <w:rPr>
                <w:szCs w:val="18"/>
              </w:rPr>
            </w:pPr>
            <w:r w:rsidRPr="00A61CDF">
              <w:t>Nodrošināta sociāli neaizsargātākajām iedzīvotāju grupām elektroenerģijas gala cena par samazinātu tarifu</w:t>
            </w:r>
          </w:p>
        </w:tc>
      </w:tr>
      <w:tr w:rsidR="009B6D90" w:rsidRPr="00CF69B8" w14:paraId="2518844D" w14:textId="77777777" w:rsidTr="00E042D0">
        <w:trPr>
          <w:jc w:val="center"/>
        </w:trPr>
        <w:tc>
          <w:tcPr>
            <w:tcW w:w="1872" w:type="pct"/>
          </w:tcPr>
          <w:p w14:paraId="479E4EAB" w14:textId="77777777" w:rsidR="009B6D90" w:rsidRPr="00460138" w:rsidRDefault="009B6D90" w:rsidP="00A64FF5">
            <w:pPr>
              <w:pStyle w:val="tabteksts"/>
              <w:jc w:val="both"/>
            </w:pPr>
            <w:r w:rsidRPr="00460138">
              <w:t>Aizsargāto lietotāju īpatsvars, kuriem ir sniegts atbalsts (%)</w:t>
            </w:r>
          </w:p>
        </w:tc>
        <w:tc>
          <w:tcPr>
            <w:tcW w:w="625" w:type="pct"/>
          </w:tcPr>
          <w:p w14:paraId="1F3CC04D" w14:textId="77777777" w:rsidR="009B6D90" w:rsidRPr="00460138" w:rsidRDefault="009B6D90" w:rsidP="00A64FF5">
            <w:pPr>
              <w:pStyle w:val="tabteksts"/>
              <w:jc w:val="center"/>
            </w:pPr>
            <w:r w:rsidRPr="00460138">
              <w:t>100</w:t>
            </w:r>
            <w:r>
              <w:t xml:space="preserve"> </w:t>
            </w:r>
          </w:p>
        </w:tc>
        <w:tc>
          <w:tcPr>
            <w:tcW w:w="625" w:type="pct"/>
          </w:tcPr>
          <w:p w14:paraId="78AA1D11" w14:textId="77777777" w:rsidR="009B6D90" w:rsidRPr="00460138" w:rsidRDefault="009B6D90" w:rsidP="00A64FF5">
            <w:pPr>
              <w:pStyle w:val="tabteksts"/>
              <w:jc w:val="center"/>
            </w:pPr>
            <w:r w:rsidRPr="00460138">
              <w:t xml:space="preserve">100 </w:t>
            </w:r>
          </w:p>
        </w:tc>
        <w:tc>
          <w:tcPr>
            <w:tcW w:w="625" w:type="pct"/>
          </w:tcPr>
          <w:p w14:paraId="3129FFE0" w14:textId="77777777" w:rsidR="009B6D90" w:rsidRPr="00205914" w:rsidRDefault="009B6D90" w:rsidP="00A64FF5">
            <w:pPr>
              <w:pStyle w:val="tabteksts"/>
              <w:jc w:val="center"/>
            </w:pPr>
            <w:r w:rsidRPr="00205914">
              <w:t xml:space="preserve">100 </w:t>
            </w:r>
          </w:p>
        </w:tc>
        <w:tc>
          <w:tcPr>
            <w:tcW w:w="625" w:type="pct"/>
          </w:tcPr>
          <w:p w14:paraId="334A0107" w14:textId="77777777" w:rsidR="009B6D90" w:rsidRPr="00205914" w:rsidRDefault="009B6D90" w:rsidP="00A64FF5">
            <w:pPr>
              <w:pStyle w:val="tabteksts"/>
              <w:jc w:val="center"/>
            </w:pPr>
            <w:r w:rsidRPr="00205914">
              <w:t xml:space="preserve">100 </w:t>
            </w:r>
          </w:p>
        </w:tc>
        <w:tc>
          <w:tcPr>
            <w:tcW w:w="628" w:type="pct"/>
            <w:shd w:val="clear" w:color="auto" w:fill="auto"/>
          </w:tcPr>
          <w:p w14:paraId="39163C6A" w14:textId="77777777" w:rsidR="009B6D90" w:rsidRPr="00205914" w:rsidRDefault="009B6D90" w:rsidP="00A64FF5">
            <w:pPr>
              <w:pStyle w:val="tabteksts"/>
              <w:jc w:val="center"/>
            </w:pPr>
            <w:r w:rsidRPr="003A3637">
              <w:t>100</w:t>
            </w:r>
          </w:p>
        </w:tc>
      </w:tr>
    </w:tbl>
    <w:p w14:paraId="389856FD" w14:textId="77777777" w:rsidR="009B6D90" w:rsidRPr="00A61CDF" w:rsidRDefault="009B6D90" w:rsidP="009B6D90">
      <w:pPr>
        <w:pStyle w:val="Tabuluvirsraksti"/>
        <w:spacing w:before="240" w:after="240"/>
        <w:rPr>
          <w:b/>
          <w:lang w:eastAsia="lv-LV"/>
        </w:rPr>
      </w:pPr>
      <w:r w:rsidRPr="00A61CDF">
        <w:rPr>
          <w:b/>
          <w:lang w:eastAsia="lv-LV"/>
        </w:rPr>
        <w:t>Finansiālie rādītāji no 202</w:t>
      </w:r>
      <w:r>
        <w:rPr>
          <w:b/>
          <w:lang w:eastAsia="lv-LV"/>
        </w:rPr>
        <w:t>3</w:t>
      </w:r>
      <w:r w:rsidRPr="00A61CDF">
        <w:rPr>
          <w:b/>
          <w:lang w:eastAsia="lv-LV"/>
        </w:rPr>
        <w:t>. līdz 202</w:t>
      </w:r>
      <w:r>
        <w:rPr>
          <w:b/>
          <w:lang w:eastAsia="lv-LV"/>
        </w:rPr>
        <w:t>7</w:t>
      </w:r>
      <w:r w:rsidRPr="00A61CDF">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7FDC2350" w14:textId="77777777" w:rsidTr="00E042D0">
        <w:trPr>
          <w:trHeight w:val="283"/>
          <w:tblHeader/>
          <w:jc w:val="center"/>
        </w:trPr>
        <w:tc>
          <w:tcPr>
            <w:tcW w:w="1869" w:type="pct"/>
            <w:vAlign w:val="center"/>
          </w:tcPr>
          <w:p w14:paraId="474DF9A8" w14:textId="77777777" w:rsidR="009B6D90" w:rsidRPr="0098308F" w:rsidRDefault="009B6D90" w:rsidP="00A64FF5">
            <w:pPr>
              <w:pStyle w:val="tabteksts"/>
              <w:jc w:val="center"/>
              <w:rPr>
                <w:szCs w:val="24"/>
              </w:rPr>
            </w:pPr>
          </w:p>
        </w:tc>
        <w:tc>
          <w:tcPr>
            <w:tcW w:w="626" w:type="pct"/>
          </w:tcPr>
          <w:p w14:paraId="156F8264" w14:textId="77777777" w:rsidR="009B6D90" w:rsidRPr="00930EA3"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71EA006E" w14:textId="77777777" w:rsidR="009B6D90" w:rsidRPr="00930EA3"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391F6E74" w14:textId="77777777" w:rsidR="009B6D90" w:rsidRPr="00D423C3"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05DD209A" w14:textId="77777777" w:rsidR="009B6D90" w:rsidRPr="00D423C3"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0F3859DD" w14:textId="77777777" w:rsidR="009B6D90" w:rsidRPr="00D423C3"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66A475F0" w14:textId="77777777" w:rsidTr="00E042D0">
        <w:trPr>
          <w:trHeight w:val="142"/>
          <w:jc w:val="center"/>
        </w:trPr>
        <w:tc>
          <w:tcPr>
            <w:tcW w:w="1869" w:type="pct"/>
            <w:shd w:val="clear" w:color="auto" w:fill="D9D9D9" w:themeFill="background1" w:themeFillShade="D9"/>
            <w:vAlign w:val="center"/>
          </w:tcPr>
          <w:p w14:paraId="3B439E76" w14:textId="77777777" w:rsidR="009B6D90" w:rsidRPr="0098308F" w:rsidRDefault="009B6D90" w:rsidP="00E042D0">
            <w:pPr>
              <w:pStyle w:val="tabteksts"/>
              <w:jc w:val="both"/>
              <w:rPr>
                <w:lang w:eastAsia="lv-LV"/>
              </w:rPr>
            </w:pPr>
            <w:r w:rsidRPr="0098308F">
              <w:rPr>
                <w:lang w:eastAsia="lv-LV"/>
              </w:rPr>
              <w:t>Kopējie izdevumi,</w:t>
            </w:r>
            <w:r w:rsidRPr="0098308F">
              <w:t xml:space="preserve"> </w:t>
            </w:r>
            <w:proofErr w:type="spellStart"/>
            <w:r w:rsidRPr="0098308F">
              <w:rPr>
                <w:i/>
                <w:szCs w:val="18"/>
              </w:rPr>
              <w:t>euro</w:t>
            </w:r>
            <w:proofErr w:type="spellEnd"/>
          </w:p>
        </w:tc>
        <w:tc>
          <w:tcPr>
            <w:tcW w:w="626" w:type="pct"/>
            <w:shd w:val="clear" w:color="auto" w:fill="D9D9D9" w:themeFill="background1" w:themeFillShade="D9"/>
            <w:vAlign w:val="center"/>
          </w:tcPr>
          <w:p w14:paraId="2C22EC03" w14:textId="77777777" w:rsidR="009B6D90" w:rsidRPr="004F5AF1" w:rsidRDefault="009B6D90" w:rsidP="00A64FF5">
            <w:pPr>
              <w:pStyle w:val="tabteksts"/>
              <w:jc w:val="right"/>
              <w:rPr>
                <w:szCs w:val="18"/>
              </w:rPr>
            </w:pPr>
            <w:r w:rsidRPr="004F5AF1">
              <w:rPr>
                <w:szCs w:val="18"/>
              </w:rPr>
              <w:t>21 433 </w:t>
            </w:r>
            <w:r>
              <w:rPr>
                <w:szCs w:val="18"/>
              </w:rPr>
              <w:t>606</w:t>
            </w:r>
          </w:p>
        </w:tc>
        <w:tc>
          <w:tcPr>
            <w:tcW w:w="626" w:type="pct"/>
            <w:shd w:val="clear" w:color="auto" w:fill="D9D9D9" w:themeFill="background1" w:themeFillShade="D9"/>
            <w:vAlign w:val="center"/>
          </w:tcPr>
          <w:p w14:paraId="52C4EC15" w14:textId="77777777" w:rsidR="009B6D90" w:rsidRPr="004F5AF1" w:rsidRDefault="009B6D90" w:rsidP="00A64FF5">
            <w:pPr>
              <w:pStyle w:val="tabteksts"/>
              <w:jc w:val="right"/>
              <w:rPr>
                <w:szCs w:val="18"/>
              </w:rPr>
            </w:pPr>
            <w:r w:rsidRPr="004F5AF1">
              <w:rPr>
                <w:szCs w:val="18"/>
              </w:rPr>
              <w:t>23 818 604</w:t>
            </w:r>
          </w:p>
        </w:tc>
        <w:tc>
          <w:tcPr>
            <w:tcW w:w="626" w:type="pct"/>
            <w:shd w:val="clear" w:color="auto" w:fill="D9D9D9" w:themeFill="background1" w:themeFillShade="D9"/>
            <w:vAlign w:val="center"/>
          </w:tcPr>
          <w:p w14:paraId="67A1B5EC" w14:textId="77777777" w:rsidR="009B6D90" w:rsidRPr="004F5AF1" w:rsidRDefault="009B6D90" w:rsidP="00A64FF5">
            <w:pPr>
              <w:pStyle w:val="tabteksts"/>
              <w:jc w:val="right"/>
              <w:rPr>
                <w:szCs w:val="18"/>
              </w:rPr>
            </w:pPr>
            <w:r w:rsidRPr="004F5AF1">
              <w:rPr>
                <w:szCs w:val="18"/>
              </w:rPr>
              <w:t>23 818 604</w:t>
            </w:r>
          </w:p>
        </w:tc>
        <w:tc>
          <w:tcPr>
            <w:tcW w:w="626" w:type="pct"/>
            <w:shd w:val="clear" w:color="auto" w:fill="D9D9D9" w:themeFill="background1" w:themeFillShade="D9"/>
            <w:vAlign w:val="center"/>
          </w:tcPr>
          <w:p w14:paraId="41CD05D6" w14:textId="77777777" w:rsidR="009B6D90" w:rsidRPr="004F5AF1" w:rsidRDefault="009B6D90" w:rsidP="00A64FF5">
            <w:pPr>
              <w:pStyle w:val="tabteksts"/>
              <w:jc w:val="right"/>
              <w:rPr>
                <w:szCs w:val="18"/>
              </w:rPr>
            </w:pPr>
            <w:r w:rsidRPr="004F5AF1">
              <w:rPr>
                <w:szCs w:val="18"/>
              </w:rPr>
              <w:t>23 818 604</w:t>
            </w:r>
          </w:p>
        </w:tc>
        <w:tc>
          <w:tcPr>
            <w:tcW w:w="626" w:type="pct"/>
            <w:shd w:val="clear" w:color="auto" w:fill="D9D9D9" w:themeFill="background1" w:themeFillShade="D9"/>
            <w:vAlign w:val="center"/>
          </w:tcPr>
          <w:p w14:paraId="7165BA2E" w14:textId="77777777" w:rsidR="009B6D90" w:rsidRPr="004F5AF1" w:rsidRDefault="009B6D90" w:rsidP="00A64FF5">
            <w:pPr>
              <w:pStyle w:val="tabteksts"/>
              <w:jc w:val="right"/>
              <w:rPr>
                <w:szCs w:val="18"/>
              </w:rPr>
            </w:pPr>
            <w:r w:rsidRPr="004F5AF1">
              <w:rPr>
                <w:szCs w:val="18"/>
              </w:rPr>
              <w:t>23 818 604</w:t>
            </w:r>
          </w:p>
        </w:tc>
      </w:tr>
      <w:tr w:rsidR="009B6D90" w:rsidRPr="00CF69B8" w14:paraId="1D371906" w14:textId="77777777" w:rsidTr="00E042D0">
        <w:trPr>
          <w:trHeight w:val="283"/>
          <w:jc w:val="center"/>
        </w:trPr>
        <w:tc>
          <w:tcPr>
            <w:tcW w:w="1869" w:type="pct"/>
            <w:vAlign w:val="center"/>
          </w:tcPr>
          <w:p w14:paraId="4E4D6283" w14:textId="77777777" w:rsidR="009B6D90" w:rsidRPr="0098308F" w:rsidRDefault="009B6D90" w:rsidP="00E042D0">
            <w:pPr>
              <w:pStyle w:val="tabteksts"/>
              <w:jc w:val="both"/>
              <w:rPr>
                <w:szCs w:val="18"/>
                <w:lang w:eastAsia="lv-LV"/>
              </w:rPr>
            </w:pPr>
            <w:r w:rsidRPr="0098308F">
              <w:rPr>
                <w:szCs w:val="18"/>
                <w:lang w:eastAsia="lv-LV"/>
              </w:rPr>
              <w:t xml:space="preserve">Kopējo izdevumu izmaiņas, </w:t>
            </w:r>
            <w:proofErr w:type="spellStart"/>
            <w:r w:rsidRPr="0098308F">
              <w:rPr>
                <w:i/>
                <w:szCs w:val="18"/>
                <w:lang w:eastAsia="lv-LV"/>
              </w:rPr>
              <w:t>euro</w:t>
            </w:r>
            <w:proofErr w:type="spellEnd"/>
            <w:r w:rsidRPr="0098308F">
              <w:rPr>
                <w:szCs w:val="18"/>
                <w:lang w:eastAsia="lv-LV"/>
              </w:rPr>
              <w:t xml:space="preserve"> (+/–) pret iepriekšējo gadu</w:t>
            </w:r>
          </w:p>
        </w:tc>
        <w:tc>
          <w:tcPr>
            <w:tcW w:w="626" w:type="pct"/>
          </w:tcPr>
          <w:p w14:paraId="09C90BC4" w14:textId="77777777" w:rsidR="009B6D90" w:rsidRPr="007722E9" w:rsidRDefault="009B6D90" w:rsidP="00A64FF5">
            <w:pPr>
              <w:pStyle w:val="tabteksts"/>
              <w:jc w:val="center"/>
            </w:pPr>
            <w:r w:rsidRPr="007722E9">
              <w:rPr>
                <w:b/>
                <w:bCs/>
              </w:rPr>
              <w:t>×</w:t>
            </w:r>
          </w:p>
        </w:tc>
        <w:tc>
          <w:tcPr>
            <w:tcW w:w="626" w:type="pct"/>
          </w:tcPr>
          <w:p w14:paraId="00D51F52" w14:textId="77777777" w:rsidR="009B6D90" w:rsidRPr="007722E9" w:rsidRDefault="009B6D90" w:rsidP="00A64FF5">
            <w:pPr>
              <w:pStyle w:val="tabteksts"/>
              <w:jc w:val="right"/>
            </w:pPr>
            <w:r w:rsidRPr="007722E9">
              <w:t xml:space="preserve">2 385 </w:t>
            </w:r>
            <w:r>
              <w:t>998</w:t>
            </w:r>
          </w:p>
        </w:tc>
        <w:tc>
          <w:tcPr>
            <w:tcW w:w="626" w:type="pct"/>
          </w:tcPr>
          <w:p w14:paraId="0B1F3A59" w14:textId="77777777" w:rsidR="009B6D90" w:rsidRPr="00EB4872" w:rsidRDefault="009B6D90" w:rsidP="00A64FF5">
            <w:pPr>
              <w:pStyle w:val="tabteksts"/>
              <w:jc w:val="center"/>
            </w:pPr>
            <w:r w:rsidRPr="00EB4872">
              <w:t>-</w:t>
            </w:r>
          </w:p>
        </w:tc>
        <w:tc>
          <w:tcPr>
            <w:tcW w:w="626" w:type="pct"/>
          </w:tcPr>
          <w:p w14:paraId="480E2C98" w14:textId="77777777" w:rsidR="009B6D90" w:rsidRPr="00EB4872" w:rsidRDefault="009B6D90" w:rsidP="00A64FF5">
            <w:pPr>
              <w:pStyle w:val="tabteksts"/>
              <w:jc w:val="center"/>
            </w:pPr>
            <w:r w:rsidRPr="00EB4872">
              <w:t>-</w:t>
            </w:r>
          </w:p>
        </w:tc>
        <w:tc>
          <w:tcPr>
            <w:tcW w:w="626" w:type="pct"/>
          </w:tcPr>
          <w:p w14:paraId="62D19467" w14:textId="77777777" w:rsidR="009B6D90" w:rsidRPr="00EB4872" w:rsidRDefault="009B6D90" w:rsidP="00A64FF5">
            <w:pPr>
              <w:pStyle w:val="tabteksts"/>
              <w:jc w:val="center"/>
            </w:pPr>
            <w:r w:rsidRPr="00EB4872">
              <w:t>-</w:t>
            </w:r>
          </w:p>
        </w:tc>
      </w:tr>
      <w:tr w:rsidR="009B6D90" w:rsidRPr="00CF69B8" w14:paraId="7828AEBF" w14:textId="77777777" w:rsidTr="00E042D0">
        <w:trPr>
          <w:trHeight w:val="283"/>
          <w:jc w:val="center"/>
        </w:trPr>
        <w:tc>
          <w:tcPr>
            <w:tcW w:w="1869" w:type="pct"/>
            <w:vAlign w:val="center"/>
          </w:tcPr>
          <w:p w14:paraId="65C7BA58" w14:textId="77777777" w:rsidR="009B6D90" w:rsidRPr="0098308F" w:rsidRDefault="009B6D90" w:rsidP="00E042D0">
            <w:pPr>
              <w:pStyle w:val="tabteksts"/>
              <w:jc w:val="both"/>
            </w:pPr>
            <w:r w:rsidRPr="0098308F">
              <w:rPr>
                <w:lang w:eastAsia="lv-LV"/>
              </w:rPr>
              <w:t>Kopējie izdevumi</w:t>
            </w:r>
            <w:r w:rsidRPr="0098308F">
              <w:t>, % (+/–) pret iepriekšējo gadu</w:t>
            </w:r>
          </w:p>
        </w:tc>
        <w:tc>
          <w:tcPr>
            <w:tcW w:w="626" w:type="pct"/>
          </w:tcPr>
          <w:p w14:paraId="3A44A087" w14:textId="77777777" w:rsidR="009B6D90" w:rsidRPr="007722E9" w:rsidRDefault="009B6D90" w:rsidP="00A64FF5">
            <w:pPr>
              <w:pStyle w:val="tabteksts"/>
              <w:jc w:val="center"/>
            </w:pPr>
            <w:r w:rsidRPr="007722E9">
              <w:rPr>
                <w:b/>
                <w:bCs/>
              </w:rPr>
              <w:t>×</w:t>
            </w:r>
          </w:p>
        </w:tc>
        <w:tc>
          <w:tcPr>
            <w:tcW w:w="626" w:type="pct"/>
          </w:tcPr>
          <w:p w14:paraId="75CF3DB8" w14:textId="77777777" w:rsidR="009B6D90" w:rsidRPr="007722E9" w:rsidRDefault="009B6D90" w:rsidP="00A64FF5">
            <w:pPr>
              <w:pStyle w:val="tabteksts"/>
              <w:jc w:val="right"/>
            </w:pPr>
            <w:r w:rsidRPr="007722E9">
              <w:t>11,1</w:t>
            </w:r>
          </w:p>
        </w:tc>
        <w:tc>
          <w:tcPr>
            <w:tcW w:w="626" w:type="pct"/>
          </w:tcPr>
          <w:p w14:paraId="2A7FC484" w14:textId="77777777" w:rsidR="009B6D90" w:rsidRPr="00EB4872" w:rsidRDefault="009B6D90" w:rsidP="00A64FF5">
            <w:pPr>
              <w:pStyle w:val="tabteksts"/>
              <w:jc w:val="center"/>
            </w:pPr>
            <w:r w:rsidRPr="00EB4872">
              <w:t>-</w:t>
            </w:r>
          </w:p>
        </w:tc>
        <w:tc>
          <w:tcPr>
            <w:tcW w:w="626" w:type="pct"/>
          </w:tcPr>
          <w:p w14:paraId="02A2BB6C" w14:textId="77777777" w:rsidR="009B6D90" w:rsidRPr="00EB4872" w:rsidRDefault="009B6D90" w:rsidP="00A64FF5">
            <w:pPr>
              <w:pStyle w:val="tabteksts"/>
              <w:jc w:val="center"/>
            </w:pPr>
            <w:r w:rsidRPr="00EB4872">
              <w:t>-</w:t>
            </w:r>
          </w:p>
        </w:tc>
        <w:tc>
          <w:tcPr>
            <w:tcW w:w="626" w:type="pct"/>
          </w:tcPr>
          <w:p w14:paraId="37FCCBF1" w14:textId="77777777" w:rsidR="009B6D90" w:rsidRPr="00EB4872" w:rsidRDefault="009B6D90" w:rsidP="00A64FF5">
            <w:pPr>
              <w:pStyle w:val="tabteksts"/>
              <w:jc w:val="center"/>
            </w:pPr>
            <w:r w:rsidRPr="00EB4872">
              <w:t>-</w:t>
            </w:r>
          </w:p>
        </w:tc>
      </w:tr>
    </w:tbl>
    <w:p w14:paraId="4BC4D032" w14:textId="77777777" w:rsidR="009B6D90" w:rsidRPr="003A3637" w:rsidRDefault="009B6D90" w:rsidP="009B6D90">
      <w:pPr>
        <w:spacing w:before="240" w:after="240"/>
        <w:jc w:val="center"/>
        <w:rPr>
          <w:b/>
        </w:rPr>
      </w:pPr>
      <w:r w:rsidRPr="00A61CDF">
        <w:rPr>
          <w:b/>
        </w:rPr>
        <w:t xml:space="preserve">29.06.00 </w:t>
      </w:r>
      <w:bookmarkStart w:id="47" w:name="_Hlk125732649"/>
      <w:r w:rsidRPr="00A61CDF">
        <w:rPr>
          <w:b/>
          <w:bCs/>
        </w:rPr>
        <w:t>Enerģētikas jautājumu administrēšana</w:t>
      </w:r>
      <w:bookmarkEnd w:id="47"/>
    </w:p>
    <w:p w14:paraId="5873DCEA" w14:textId="77777777" w:rsidR="009B6D90" w:rsidRPr="0051272C" w:rsidRDefault="009B6D90" w:rsidP="00E042D0">
      <w:pPr>
        <w:pStyle w:val="ListParagraph"/>
        <w:spacing w:after="120"/>
        <w:ind w:left="0"/>
        <w:contextualSpacing w:val="0"/>
        <w:jc w:val="both"/>
        <w:rPr>
          <w:u w:val="single"/>
        </w:rPr>
      </w:pPr>
      <w:r w:rsidRPr="0051272C">
        <w:rPr>
          <w:u w:val="single"/>
        </w:rPr>
        <w:t>Apakšprogrammas mērķis:</w:t>
      </w:r>
    </w:p>
    <w:p w14:paraId="6FEED32C" w14:textId="77777777" w:rsidR="009B6D90" w:rsidRPr="0051272C" w:rsidRDefault="009B6D90" w:rsidP="009B6D90">
      <w:pPr>
        <w:spacing w:before="120" w:after="120"/>
        <w:ind w:firstLine="720"/>
        <w:rPr>
          <w:bCs/>
          <w:iCs/>
        </w:rPr>
      </w:pPr>
      <w:r w:rsidRPr="0051272C">
        <w:t>nodrošināt efektīvu enerģētikas pasākumu un energoefektivitātes jautājumu administrēšanu, kā arī automatizētas atbalsta sistēmas izveidi mājsaimniecībām ar zemu un vidēji zemu ienākumu līmeni</w:t>
      </w:r>
      <w:r w:rsidRPr="0051272C">
        <w:rPr>
          <w:rFonts w:eastAsia="Calibri"/>
          <w:szCs w:val="24"/>
        </w:rPr>
        <w:t>.</w:t>
      </w:r>
    </w:p>
    <w:p w14:paraId="38283AD7" w14:textId="77777777" w:rsidR="009B6D90" w:rsidRPr="0051272C" w:rsidRDefault="009B6D90" w:rsidP="009B6D90">
      <w:pPr>
        <w:rPr>
          <w:u w:val="single"/>
        </w:rPr>
      </w:pPr>
      <w:r w:rsidRPr="0051272C">
        <w:rPr>
          <w:u w:val="single"/>
        </w:rPr>
        <w:t>Galvenās aktivitātes:</w:t>
      </w:r>
    </w:p>
    <w:p w14:paraId="7A662DAF" w14:textId="77777777" w:rsidR="009B6D90" w:rsidRPr="0051272C" w:rsidRDefault="009B6D90" w:rsidP="00B564C4">
      <w:pPr>
        <w:numPr>
          <w:ilvl w:val="0"/>
          <w:numId w:val="12"/>
        </w:numPr>
        <w:spacing w:before="120" w:after="120"/>
        <w:ind w:left="1077" w:hanging="360"/>
      </w:pPr>
      <w:r w:rsidRPr="0051272C">
        <w:t>nodrošināt valsts atbalstu saņemošo elektroenerģijas ražotāju uzraudzību un darbību atbilstoši spēkā esošajiem normatīvajiem aktiem, tai skaitā elektrostaciju ikgadējo gada pārskatu vērtēšanu un elektrostaciju kontroles pārbaužu veikšanu klātienē;</w:t>
      </w:r>
    </w:p>
    <w:p w14:paraId="3CF37BC6" w14:textId="77777777" w:rsidR="009B6D90" w:rsidRPr="003A3637" w:rsidRDefault="009B6D90" w:rsidP="00B564C4">
      <w:pPr>
        <w:numPr>
          <w:ilvl w:val="0"/>
          <w:numId w:val="12"/>
        </w:numPr>
        <w:spacing w:before="120" w:after="120"/>
        <w:ind w:left="1077" w:hanging="360"/>
      </w:pPr>
      <w:r w:rsidRPr="003A3637">
        <w:t>nodrošināt energoresursu izmaksu kompensācijas informācijas sistēmas uzturēšanu.</w:t>
      </w:r>
    </w:p>
    <w:p w14:paraId="63E035AA" w14:textId="77777777" w:rsidR="009B6D90" w:rsidRPr="00A61CDF" w:rsidRDefault="009B6D90" w:rsidP="009B6D90">
      <w:pPr>
        <w:spacing w:before="120" w:after="240"/>
      </w:pPr>
      <w:r w:rsidRPr="00A61CDF">
        <w:rPr>
          <w:u w:val="single"/>
        </w:rPr>
        <w:t>Programmas izpildītājs:</w:t>
      </w:r>
      <w:r w:rsidRPr="00A61CDF">
        <w:t xml:space="preserve"> </w:t>
      </w:r>
      <w:r w:rsidRPr="00A61CDF">
        <w:rPr>
          <w:szCs w:val="24"/>
          <w:lang w:eastAsia="lv-LV"/>
        </w:rPr>
        <w:t>Būvniecības valsts kontroles birojs</w:t>
      </w:r>
      <w:r w:rsidRPr="00A61CDF">
        <w:t>.</w:t>
      </w:r>
    </w:p>
    <w:p w14:paraId="2B77B9B0" w14:textId="77777777" w:rsidR="009B6D90" w:rsidRPr="00A61CDF" w:rsidRDefault="009B6D90" w:rsidP="009B6D90">
      <w:pPr>
        <w:pStyle w:val="Tabuluvirsraksti"/>
        <w:spacing w:after="240"/>
        <w:rPr>
          <w:b/>
          <w:lang w:eastAsia="lv-LV"/>
        </w:rPr>
      </w:pPr>
      <w:r w:rsidRPr="00A61CDF">
        <w:rPr>
          <w:b/>
          <w:lang w:eastAsia="lv-LV"/>
        </w:rPr>
        <w:t>Darbības rezultāti un to rezultatīvie rādītāji no 202</w:t>
      </w:r>
      <w:r>
        <w:rPr>
          <w:b/>
          <w:lang w:eastAsia="lv-LV"/>
        </w:rPr>
        <w:t>3</w:t>
      </w:r>
      <w:r w:rsidRPr="00A61CDF">
        <w:rPr>
          <w:b/>
          <w:lang w:eastAsia="lv-LV"/>
        </w:rPr>
        <w:t>. līdz 202</w:t>
      </w:r>
      <w:r>
        <w:rPr>
          <w:b/>
          <w:lang w:eastAsia="lv-LV"/>
        </w:rPr>
        <w:t>7</w:t>
      </w:r>
      <w:r w:rsidRPr="00A61CDF">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BF529F" w14:paraId="4269F1E5" w14:textId="77777777" w:rsidTr="00C82113">
        <w:trPr>
          <w:tblHeader/>
          <w:jc w:val="center"/>
        </w:trPr>
        <w:tc>
          <w:tcPr>
            <w:tcW w:w="1872" w:type="pct"/>
          </w:tcPr>
          <w:p w14:paraId="2B1B633D" w14:textId="77777777" w:rsidR="009B6D90" w:rsidRPr="00BF529F" w:rsidRDefault="009B6D90" w:rsidP="00A64FF5">
            <w:pPr>
              <w:pStyle w:val="tabteksts"/>
              <w:jc w:val="center"/>
              <w:rPr>
                <w:szCs w:val="18"/>
              </w:rPr>
            </w:pPr>
          </w:p>
        </w:tc>
        <w:tc>
          <w:tcPr>
            <w:tcW w:w="625" w:type="pct"/>
          </w:tcPr>
          <w:p w14:paraId="54BAEDE1" w14:textId="77777777" w:rsidR="009B6D90" w:rsidRPr="00BF529F"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2244BEF6" w14:textId="77777777" w:rsidR="009B6D90" w:rsidRPr="00BF529F"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425E9E43" w14:textId="77777777" w:rsidR="009B6D90" w:rsidRPr="00BF529F"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42EA4156" w14:textId="77777777" w:rsidR="009B6D90" w:rsidRPr="00BF529F"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2FD967A5" w14:textId="77777777" w:rsidR="009B6D90" w:rsidRPr="00BF529F"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24101AB7" w14:textId="77777777" w:rsidTr="00C82113">
        <w:trPr>
          <w:jc w:val="center"/>
        </w:trPr>
        <w:tc>
          <w:tcPr>
            <w:tcW w:w="5000" w:type="pct"/>
            <w:gridSpan w:val="6"/>
            <w:shd w:val="clear" w:color="auto" w:fill="D9D9D9" w:themeFill="background1" w:themeFillShade="D9"/>
            <w:vAlign w:val="center"/>
          </w:tcPr>
          <w:p w14:paraId="7571A692" w14:textId="77777777" w:rsidR="009B6D90" w:rsidRPr="00A61CDF" w:rsidRDefault="009B6D90" w:rsidP="00A64FF5">
            <w:pPr>
              <w:pStyle w:val="tabteksts"/>
              <w:jc w:val="center"/>
              <w:rPr>
                <w:szCs w:val="18"/>
              </w:rPr>
            </w:pPr>
            <w:r w:rsidRPr="00A61CDF">
              <w:t>Nodrošināta elektroenerģijas obligātā iepirkuma staciju uzraudzība</w:t>
            </w:r>
          </w:p>
        </w:tc>
      </w:tr>
      <w:tr w:rsidR="009B6D90" w:rsidRPr="00CF69B8" w14:paraId="5BB2AE7F"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18DD92B5" w14:textId="77777777" w:rsidR="009B6D90" w:rsidRPr="007F648C" w:rsidRDefault="009B6D90" w:rsidP="00A64FF5">
            <w:pPr>
              <w:pStyle w:val="tabteksts"/>
              <w:jc w:val="both"/>
            </w:pPr>
            <w:r w:rsidRPr="007F648C">
              <w:lastRenderedPageBreak/>
              <w:t>Elektroenerģijas obligātā iepirkuma staciju pārbaudes klātienē (skaits)</w:t>
            </w:r>
          </w:p>
        </w:tc>
        <w:tc>
          <w:tcPr>
            <w:tcW w:w="625" w:type="pct"/>
            <w:tcBorders>
              <w:top w:val="single" w:sz="4" w:space="0" w:color="000000"/>
              <w:left w:val="single" w:sz="4" w:space="0" w:color="000000"/>
              <w:bottom w:val="single" w:sz="4" w:space="0" w:color="000000"/>
              <w:right w:val="single" w:sz="4" w:space="0" w:color="000000"/>
            </w:tcBorders>
          </w:tcPr>
          <w:p w14:paraId="0751F463" w14:textId="77777777" w:rsidR="009B6D90" w:rsidRPr="007F648C" w:rsidRDefault="009B6D90" w:rsidP="00A64FF5">
            <w:pPr>
              <w:pStyle w:val="tabteksts"/>
              <w:jc w:val="center"/>
            </w:pPr>
            <w:r>
              <w:t>9</w:t>
            </w:r>
          </w:p>
        </w:tc>
        <w:tc>
          <w:tcPr>
            <w:tcW w:w="625" w:type="pct"/>
            <w:tcBorders>
              <w:top w:val="single" w:sz="4" w:space="0" w:color="000000"/>
              <w:left w:val="single" w:sz="4" w:space="0" w:color="000000"/>
              <w:bottom w:val="single" w:sz="4" w:space="0" w:color="000000"/>
              <w:right w:val="single" w:sz="4" w:space="0" w:color="000000"/>
            </w:tcBorders>
          </w:tcPr>
          <w:p w14:paraId="6E192A24" w14:textId="77777777" w:rsidR="009B6D90" w:rsidRPr="00DB2FC4" w:rsidRDefault="009B6D90" w:rsidP="00A64FF5">
            <w:pPr>
              <w:pStyle w:val="tabteksts"/>
              <w:jc w:val="center"/>
            </w:pPr>
            <w:r w:rsidRPr="00205914">
              <w:t>8</w:t>
            </w:r>
          </w:p>
        </w:tc>
        <w:tc>
          <w:tcPr>
            <w:tcW w:w="625" w:type="pct"/>
            <w:tcBorders>
              <w:top w:val="single" w:sz="4" w:space="0" w:color="000000"/>
              <w:left w:val="single" w:sz="4" w:space="0" w:color="000000"/>
              <w:bottom w:val="single" w:sz="4" w:space="0" w:color="000000"/>
              <w:right w:val="single" w:sz="4" w:space="0" w:color="000000"/>
            </w:tcBorders>
          </w:tcPr>
          <w:p w14:paraId="56729F69" w14:textId="77777777" w:rsidR="009B6D90" w:rsidRPr="00205914" w:rsidRDefault="009B6D90" w:rsidP="00A64FF5">
            <w:pPr>
              <w:pStyle w:val="tabteksts"/>
              <w:jc w:val="center"/>
              <w:rPr>
                <w:vertAlign w:val="superscript"/>
              </w:rPr>
            </w:pPr>
            <w:r w:rsidRPr="00205914">
              <w:t>6</w:t>
            </w:r>
          </w:p>
        </w:tc>
        <w:tc>
          <w:tcPr>
            <w:tcW w:w="625" w:type="pct"/>
            <w:tcBorders>
              <w:top w:val="single" w:sz="4" w:space="0" w:color="000000"/>
              <w:left w:val="single" w:sz="4" w:space="0" w:color="000000"/>
              <w:bottom w:val="single" w:sz="4" w:space="0" w:color="000000"/>
              <w:right w:val="single" w:sz="4" w:space="0" w:color="000000"/>
            </w:tcBorders>
          </w:tcPr>
          <w:p w14:paraId="065A7490" w14:textId="77777777" w:rsidR="009B6D90" w:rsidRPr="00205914" w:rsidRDefault="009B6D90" w:rsidP="00A64FF5">
            <w:pPr>
              <w:pStyle w:val="tabteksts"/>
              <w:jc w:val="center"/>
            </w:pPr>
            <w:r w:rsidRPr="00205914">
              <w:t>6</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57365DA0" w14:textId="77777777" w:rsidR="009B6D90" w:rsidRPr="003A3637" w:rsidRDefault="009B6D90" w:rsidP="00A64FF5">
            <w:pPr>
              <w:pStyle w:val="tabteksts"/>
              <w:jc w:val="center"/>
            </w:pPr>
            <w:r w:rsidRPr="003A3637">
              <w:t>6</w:t>
            </w:r>
          </w:p>
        </w:tc>
      </w:tr>
      <w:tr w:rsidR="009B6D90" w:rsidRPr="00CF69B8" w14:paraId="2EC87E52"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70DD2323" w14:textId="77777777" w:rsidR="009B6D90" w:rsidRPr="007F648C" w:rsidRDefault="009B6D90" w:rsidP="00A64FF5">
            <w:pPr>
              <w:pStyle w:val="tabteksts"/>
              <w:jc w:val="both"/>
            </w:pPr>
            <w:r w:rsidRPr="007F648C">
              <w:t xml:space="preserve">Izvērtēti elektrostaciju gada pārskati (%) </w:t>
            </w:r>
          </w:p>
        </w:tc>
        <w:tc>
          <w:tcPr>
            <w:tcW w:w="625" w:type="pct"/>
            <w:tcBorders>
              <w:top w:val="single" w:sz="4" w:space="0" w:color="000000"/>
              <w:left w:val="single" w:sz="4" w:space="0" w:color="000000"/>
              <w:bottom w:val="single" w:sz="4" w:space="0" w:color="000000"/>
              <w:right w:val="single" w:sz="4" w:space="0" w:color="000000"/>
            </w:tcBorders>
          </w:tcPr>
          <w:p w14:paraId="6E99F038" w14:textId="77777777" w:rsidR="009B6D90" w:rsidRPr="007F648C" w:rsidRDefault="009B6D90" w:rsidP="00A64FF5">
            <w:pPr>
              <w:pStyle w:val="tabteksts"/>
              <w:jc w:val="center"/>
            </w:pPr>
            <w:r w:rsidRPr="00DB2FC4">
              <w:t>100</w:t>
            </w:r>
          </w:p>
        </w:tc>
        <w:tc>
          <w:tcPr>
            <w:tcW w:w="625" w:type="pct"/>
            <w:tcBorders>
              <w:top w:val="single" w:sz="4" w:space="0" w:color="000000"/>
              <w:left w:val="single" w:sz="4" w:space="0" w:color="000000"/>
              <w:bottom w:val="single" w:sz="4" w:space="0" w:color="000000"/>
              <w:right w:val="single" w:sz="4" w:space="0" w:color="000000"/>
            </w:tcBorders>
          </w:tcPr>
          <w:p w14:paraId="22A193F3" w14:textId="77777777" w:rsidR="009B6D90" w:rsidRPr="00DB2FC4" w:rsidRDefault="009B6D90" w:rsidP="00A64FF5">
            <w:pPr>
              <w:pStyle w:val="tabteksts"/>
              <w:jc w:val="center"/>
            </w:pPr>
            <w:r w:rsidRPr="00205914">
              <w:t>100</w:t>
            </w:r>
          </w:p>
        </w:tc>
        <w:tc>
          <w:tcPr>
            <w:tcW w:w="625" w:type="pct"/>
            <w:tcBorders>
              <w:top w:val="single" w:sz="4" w:space="0" w:color="000000"/>
              <w:left w:val="single" w:sz="4" w:space="0" w:color="000000"/>
              <w:bottom w:val="single" w:sz="4" w:space="0" w:color="000000"/>
              <w:right w:val="single" w:sz="4" w:space="0" w:color="000000"/>
            </w:tcBorders>
          </w:tcPr>
          <w:p w14:paraId="2BB591A4" w14:textId="77777777" w:rsidR="009B6D90" w:rsidRPr="00205914" w:rsidRDefault="009B6D90" w:rsidP="00A64FF5">
            <w:pPr>
              <w:pStyle w:val="tabteksts"/>
              <w:jc w:val="center"/>
            </w:pPr>
            <w:r w:rsidRPr="00205914">
              <w:t>100</w:t>
            </w:r>
          </w:p>
        </w:tc>
        <w:tc>
          <w:tcPr>
            <w:tcW w:w="625" w:type="pct"/>
            <w:tcBorders>
              <w:top w:val="single" w:sz="4" w:space="0" w:color="000000"/>
              <w:left w:val="single" w:sz="4" w:space="0" w:color="000000"/>
              <w:bottom w:val="single" w:sz="4" w:space="0" w:color="000000"/>
              <w:right w:val="single" w:sz="4" w:space="0" w:color="000000"/>
            </w:tcBorders>
          </w:tcPr>
          <w:p w14:paraId="6FA11B8A" w14:textId="77777777" w:rsidR="009B6D90" w:rsidRPr="00205914" w:rsidRDefault="009B6D90" w:rsidP="00A64FF5">
            <w:pPr>
              <w:pStyle w:val="tabteksts"/>
              <w:jc w:val="center"/>
            </w:pPr>
            <w:r w:rsidRPr="00205914">
              <w:t>100</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12AA6A9B" w14:textId="77777777" w:rsidR="009B6D90" w:rsidRPr="003A3637" w:rsidRDefault="009B6D90" w:rsidP="00A64FF5">
            <w:pPr>
              <w:pStyle w:val="tabteksts"/>
              <w:jc w:val="center"/>
            </w:pPr>
            <w:r w:rsidRPr="003A3637">
              <w:t>100</w:t>
            </w:r>
          </w:p>
        </w:tc>
      </w:tr>
      <w:tr w:rsidR="009B6D90" w:rsidRPr="00CF69B8" w14:paraId="710EF57A" w14:textId="77777777" w:rsidTr="00C82113">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A2EA9A" w14:textId="77777777" w:rsidR="009B6D90" w:rsidRPr="003A3637" w:rsidRDefault="009B6D90" w:rsidP="00A64FF5">
            <w:pPr>
              <w:pStyle w:val="tabteksts"/>
              <w:jc w:val="center"/>
            </w:pPr>
            <w:r>
              <w:t>Administrēti v</w:t>
            </w:r>
            <w:r w:rsidRPr="003A3637">
              <w:t>alsts atbalsta pasākum</w:t>
            </w:r>
            <w:r>
              <w:t>i</w:t>
            </w:r>
          </w:p>
        </w:tc>
      </w:tr>
      <w:tr w:rsidR="009B6D90" w:rsidRPr="00CF69B8" w14:paraId="2B1CBBDD"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65EC39DC" w14:textId="77777777" w:rsidR="009B6D90" w:rsidRPr="007F648C" w:rsidRDefault="009B6D90" w:rsidP="00A64FF5">
            <w:pPr>
              <w:pStyle w:val="tabteksts"/>
            </w:pPr>
            <w:r w:rsidRPr="007F648C">
              <w:t>Administrētā atbalsta programmas (skaits)</w:t>
            </w:r>
          </w:p>
        </w:tc>
        <w:tc>
          <w:tcPr>
            <w:tcW w:w="625" w:type="pct"/>
            <w:tcBorders>
              <w:top w:val="single" w:sz="4" w:space="0" w:color="000000"/>
              <w:left w:val="single" w:sz="4" w:space="0" w:color="000000"/>
              <w:bottom w:val="single" w:sz="4" w:space="0" w:color="000000"/>
              <w:right w:val="single" w:sz="4" w:space="0" w:color="000000"/>
            </w:tcBorders>
          </w:tcPr>
          <w:p w14:paraId="3274A688" w14:textId="77777777" w:rsidR="009B6D90" w:rsidRPr="007F648C" w:rsidRDefault="009B6D90" w:rsidP="00A64FF5">
            <w:pPr>
              <w:pStyle w:val="tabteksts"/>
              <w:jc w:val="center"/>
            </w:pPr>
            <w:r>
              <w:t>2</w:t>
            </w:r>
          </w:p>
        </w:tc>
        <w:tc>
          <w:tcPr>
            <w:tcW w:w="625" w:type="pct"/>
            <w:tcBorders>
              <w:top w:val="single" w:sz="4" w:space="0" w:color="000000"/>
              <w:left w:val="single" w:sz="4" w:space="0" w:color="000000"/>
              <w:bottom w:val="single" w:sz="4" w:space="0" w:color="000000"/>
              <w:right w:val="single" w:sz="4" w:space="0" w:color="000000"/>
            </w:tcBorders>
          </w:tcPr>
          <w:p w14:paraId="402581AE" w14:textId="77777777" w:rsidR="009B6D90" w:rsidRPr="00205914" w:rsidRDefault="009B6D90" w:rsidP="00A64FF5">
            <w:pPr>
              <w:pStyle w:val="tabteksts"/>
              <w:jc w:val="center"/>
            </w:pPr>
            <w:r w:rsidRPr="00205914">
              <w:t>1</w:t>
            </w:r>
          </w:p>
        </w:tc>
        <w:tc>
          <w:tcPr>
            <w:tcW w:w="625" w:type="pct"/>
            <w:tcBorders>
              <w:top w:val="single" w:sz="4" w:space="0" w:color="000000"/>
              <w:left w:val="single" w:sz="4" w:space="0" w:color="000000"/>
              <w:bottom w:val="single" w:sz="4" w:space="0" w:color="000000"/>
              <w:right w:val="single" w:sz="4" w:space="0" w:color="000000"/>
            </w:tcBorders>
          </w:tcPr>
          <w:p w14:paraId="79ECB49E" w14:textId="77777777" w:rsidR="009B6D90" w:rsidRPr="00205914" w:rsidRDefault="009B6D90" w:rsidP="00A64FF5">
            <w:pPr>
              <w:pStyle w:val="tabteksts"/>
              <w:jc w:val="center"/>
            </w:pPr>
            <w:r w:rsidRPr="00205914">
              <w:t>1</w:t>
            </w:r>
          </w:p>
        </w:tc>
        <w:tc>
          <w:tcPr>
            <w:tcW w:w="625" w:type="pct"/>
            <w:tcBorders>
              <w:top w:val="single" w:sz="4" w:space="0" w:color="000000"/>
              <w:left w:val="single" w:sz="4" w:space="0" w:color="000000"/>
              <w:bottom w:val="single" w:sz="4" w:space="0" w:color="000000"/>
              <w:right w:val="single" w:sz="4" w:space="0" w:color="000000"/>
            </w:tcBorders>
          </w:tcPr>
          <w:p w14:paraId="08DA0B63" w14:textId="77777777" w:rsidR="009B6D90" w:rsidRPr="00205914" w:rsidRDefault="009B6D90" w:rsidP="00A64FF5">
            <w:pPr>
              <w:pStyle w:val="tabteksts"/>
              <w:jc w:val="center"/>
            </w:pPr>
            <w:r w:rsidRPr="00205914">
              <w:t>1</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2FF37D5A" w14:textId="77777777" w:rsidR="009B6D90" w:rsidRPr="003A3637" w:rsidRDefault="009B6D90" w:rsidP="00A64FF5">
            <w:pPr>
              <w:pStyle w:val="tabteksts"/>
              <w:jc w:val="center"/>
            </w:pPr>
            <w:r w:rsidRPr="003A3637">
              <w:t>1</w:t>
            </w:r>
          </w:p>
        </w:tc>
      </w:tr>
      <w:tr w:rsidR="009B6D90" w:rsidRPr="00CF69B8" w14:paraId="618BCFCC" w14:textId="77777777" w:rsidTr="00C82113">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5FE2C8" w14:textId="77777777" w:rsidR="009B6D90" w:rsidRPr="003A3637" w:rsidRDefault="009B6D90" w:rsidP="00A64FF5">
            <w:pPr>
              <w:pStyle w:val="tabteksts"/>
              <w:jc w:val="center"/>
            </w:pPr>
            <w:bookmarkStart w:id="48" w:name="_Hlk147667850"/>
            <w:r w:rsidRPr="003A3637">
              <w:t>Nodrošināt</w:t>
            </w:r>
            <w:r>
              <w:t>a</w:t>
            </w:r>
            <w:r w:rsidRPr="003A3637">
              <w:t xml:space="preserve"> ERIS sistēmas uzturēšana</w:t>
            </w:r>
          </w:p>
        </w:tc>
      </w:tr>
      <w:tr w:rsidR="009B6D90" w:rsidRPr="00CF69B8" w14:paraId="5499F672"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4BAFA757" w14:textId="77777777" w:rsidR="009B6D90" w:rsidRPr="00BF529F" w:rsidRDefault="009B6D90" w:rsidP="00A64FF5">
            <w:pPr>
              <w:pStyle w:val="tabteksts"/>
              <w:jc w:val="both"/>
            </w:pPr>
            <w:r>
              <w:t>Uzturēta</w:t>
            </w:r>
            <w:r w:rsidRPr="00D62D18">
              <w:t xml:space="preserve"> automatizētas atbalsta sistēma mājsaimniecībām ar zemu un vidēji zemu ienākumu līmeni</w:t>
            </w:r>
            <w:r>
              <w:t xml:space="preserve"> (skaits)</w:t>
            </w:r>
          </w:p>
        </w:tc>
        <w:tc>
          <w:tcPr>
            <w:tcW w:w="625" w:type="pct"/>
            <w:tcBorders>
              <w:top w:val="single" w:sz="4" w:space="0" w:color="000000"/>
              <w:left w:val="single" w:sz="4" w:space="0" w:color="000000"/>
              <w:bottom w:val="single" w:sz="4" w:space="0" w:color="000000"/>
              <w:right w:val="single" w:sz="4" w:space="0" w:color="000000"/>
            </w:tcBorders>
          </w:tcPr>
          <w:p w14:paraId="2CB39377" w14:textId="77777777" w:rsidR="009B6D90" w:rsidRPr="00BF529F" w:rsidRDefault="009B6D90" w:rsidP="00A64FF5">
            <w:pPr>
              <w:pStyle w:val="tabteksts"/>
              <w:jc w:val="center"/>
            </w:pPr>
            <w:r>
              <w:t>-</w:t>
            </w:r>
          </w:p>
        </w:tc>
        <w:tc>
          <w:tcPr>
            <w:tcW w:w="625" w:type="pct"/>
            <w:tcBorders>
              <w:top w:val="single" w:sz="4" w:space="0" w:color="000000"/>
              <w:left w:val="single" w:sz="4" w:space="0" w:color="000000"/>
              <w:bottom w:val="single" w:sz="4" w:space="0" w:color="000000"/>
              <w:right w:val="single" w:sz="4" w:space="0" w:color="000000"/>
            </w:tcBorders>
          </w:tcPr>
          <w:p w14:paraId="002D146D" w14:textId="77777777" w:rsidR="009B6D90" w:rsidRPr="007F648C" w:rsidRDefault="009B6D90" w:rsidP="00A64FF5">
            <w:pPr>
              <w:pStyle w:val="tabteksts"/>
              <w:jc w:val="center"/>
            </w:pPr>
            <w:r>
              <w:t>1</w:t>
            </w:r>
          </w:p>
        </w:tc>
        <w:tc>
          <w:tcPr>
            <w:tcW w:w="625" w:type="pct"/>
            <w:tcBorders>
              <w:top w:val="single" w:sz="4" w:space="0" w:color="000000"/>
              <w:left w:val="single" w:sz="4" w:space="0" w:color="000000"/>
              <w:bottom w:val="single" w:sz="4" w:space="0" w:color="000000"/>
              <w:right w:val="single" w:sz="4" w:space="0" w:color="000000"/>
            </w:tcBorders>
          </w:tcPr>
          <w:p w14:paraId="5C75450E" w14:textId="77777777" w:rsidR="009B6D90" w:rsidRPr="003178C8" w:rsidRDefault="009B6D90" w:rsidP="00A64FF5">
            <w:pPr>
              <w:pStyle w:val="tabteksts"/>
              <w:jc w:val="center"/>
            </w:pPr>
            <w:r>
              <w:t>1</w:t>
            </w:r>
          </w:p>
        </w:tc>
        <w:tc>
          <w:tcPr>
            <w:tcW w:w="625" w:type="pct"/>
            <w:tcBorders>
              <w:top w:val="single" w:sz="4" w:space="0" w:color="000000"/>
              <w:left w:val="single" w:sz="4" w:space="0" w:color="000000"/>
              <w:bottom w:val="single" w:sz="4" w:space="0" w:color="000000"/>
              <w:right w:val="single" w:sz="4" w:space="0" w:color="000000"/>
            </w:tcBorders>
          </w:tcPr>
          <w:p w14:paraId="19E7116B" w14:textId="77777777" w:rsidR="009B6D90" w:rsidRPr="003178C8" w:rsidRDefault="009B6D90" w:rsidP="00A64FF5">
            <w:pPr>
              <w:pStyle w:val="tabteksts"/>
              <w:jc w:val="center"/>
            </w:pPr>
            <w:r>
              <w:t>1</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5093E3E0" w14:textId="77777777" w:rsidR="009B6D90" w:rsidRPr="003A3637" w:rsidRDefault="009B6D90" w:rsidP="00A64FF5">
            <w:pPr>
              <w:pStyle w:val="tabteksts"/>
              <w:jc w:val="center"/>
            </w:pPr>
            <w:r w:rsidRPr="003A3637">
              <w:t>1</w:t>
            </w:r>
          </w:p>
        </w:tc>
      </w:tr>
    </w:tbl>
    <w:bookmarkEnd w:id="48"/>
    <w:p w14:paraId="319046BC" w14:textId="77777777" w:rsidR="009B6D90" w:rsidRPr="00DB2FC4" w:rsidRDefault="009B6D90" w:rsidP="009B6D90">
      <w:pPr>
        <w:pStyle w:val="Tabuluvirsraksti"/>
        <w:spacing w:before="240" w:after="240"/>
        <w:rPr>
          <w:b/>
          <w:lang w:eastAsia="lv-LV"/>
        </w:rPr>
      </w:pPr>
      <w:r w:rsidRPr="00DB2FC4">
        <w:rPr>
          <w:b/>
          <w:lang w:eastAsia="lv-LV"/>
        </w:rPr>
        <w:t>Finansiālie rādītāji no 202</w:t>
      </w:r>
      <w:r>
        <w:rPr>
          <w:b/>
          <w:lang w:eastAsia="lv-LV"/>
        </w:rPr>
        <w:t>3</w:t>
      </w:r>
      <w:r w:rsidRPr="00DB2FC4">
        <w:rPr>
          <w:b/>
          <w:lang w:eastAsia="lv-LV"/>
        </w:rPr>
        <w:t>. līdz 202</w:t>
      </w:r>
      <w:r>
        <w:rPr>
          <w:b/>
          <w:lang w:eastAsia="lv-LV"/>
        </w:rPr>
        <w:t>7</w:t>
      </w:r>
      <w:r w:rsidRPr="00DB2FC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CF69B8" w14:paraId="79C9CE6D" w14:textId="77777777" w:rsidTr="00C82113">
        <w:trPr>
          <w:trHeight w:val="283"/>
          <w:tblHeader/>
          <w:jc w:val="center"/>
        </w:trPr>
        <w:tc>
          <w:tcPr>
            <w:tcW w:w="1869" w:type="pct"/>
            <w:vAlign w:val="center"/>
          </w:tcPr>
          <w:p w14:paraId="06F6738A" w14:textId="77777777" w:rsidR="009B6D90" w:rsidRPr="0098308F" w:rsidRDefault="009B6D90" w:rsidP="00A64FF5">
            <w:pPr>
              <w:pStyle w:val="tabteksts"/>
              <w:jc w:val="center"/>
              <w:rPr>
                <w:szCs w:val="24"/>
              </w:rPr>
            </w:pPr>
          </w:p>
        </w:tc>
        <w:tc>
          <w:tcPr>
            <w:tcW w:w="626" w:type="pct"/>
          </w:tcPr>
          <w:p w14:paraId="37BB356C" w14:textId="77777777" w:rsidR="009B6D90" w:rsidRPr="00DB2FC4"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23FD443B" w14:textId="77777777" w:rsidR="009B6D90" w:rsidRPr="00DB2FC4"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462F56A9" w14:textId="77777777" w:rsidR="009B6D90" w:rsidRPr="00DB2FC4"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211C7953" w14:textId="77777777" w:rsidR="009B6D90" w:rsidRPr="00DB2FC4"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5C671627" w14:textId="77777777" w:rsidR="009B6D90" w:rsidRPr="00DB2FC4"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72A87A59" w14:textId="77777777" w:rsidTr="00C82113">
        <w:trPr>
          <w:trHeight w:val="142"/>
          <w:jc w:val="center"/>
        </w:trPr>
        <w:tc>
          <w:tcPr>
            <w:tcW w:w="1869" w:type="pct"/>
            <w:shd w:val="clear" w:color="auto" w:fill="D9D9D9" w:themeFill="background1" w:themeFillShade="D9"/>
            <w:vAlign w:val="center"/>
          </w:tcPr>
          <w:p w14:paraId="4E0119E4" w14:textId="77777777" w:rsidR="009B6D90" w:rsidRPr="0098308F" w:rsidRDefault="009B6D90" w:rsidP="00C82113">
            <w:pPr>
              <w:pStyle w:val="tabteksts"/>
              <w:jc w:val="both"/>
              <w:rPr>
                <w:lang w:eastAsia="lv-LV"/>
              </w:rPr>
            </w:pPr>
            <w:r w:rsidRPr="0098308F">
              <w:rPr>
                <w:lang w:eastAsia="lv-LV"/>
              </w:rPr>
              <w:t>Kopējie izdevumi,</w:t>
            </w:r>
            <w:r w:rsidRPr="0098308F">
              <w:t xml:space="preserve"> </w:t>
            </w:r>
            <w:proofErr w:type="spellStart"/>
            <w:r w:rsidRPr="0098308F">
              <w:rPr>
                <w:i/>
                <w:szCs w:val="18"/>
              </w:rPr>
              <w:t>euro</w:t>
            </w:r>
            <w:proofErr w:type="spellEnd"/>
          </w:p>
        </w:tc>
        <w:tc>
          <w:tcPr>
            <w:tcW w:w="626" w:type="pct"/>
            <w:shd w:val="clear" w:color="auto" w:fill="D9D9D9" w:themeFill="background1" w:themeFillShade="D9"/>
            <w:vAlign w:val="center"/>
          </w:tcPr>
          <w:p w14:paraId="1B4B280E" w14:textId="77777777" w:rsidR="009B6D90" w:rsidRPr="004F5AF1" w:rsidRDefault="009B6D90" w:rsidP="00A64FF5">
            <w:pPr>
              <w:pStyle w:val="tabteksts"/>
              <w:jc w:val="right"/>
              <w:rPr>
                <w:szCs w:val="18"/>
              </w:rPr>
            </w:pPr>
            <w:r w:rsidRPr="004F5AF1">
              <w:rPr>
                <w:szCs w:val="18"/>
              </w:rPr>
              <w:t>3 212 848</w:t>
            </w:r>
          </w:p>
        </w:tc>
        <w:tc>
          <w:tcPr>
            <w:tcW w:w="626" w:type="pct"/>
            <w:shd w:val="clear" w:color="auto" w:fill="D9D9D9" w:themeFill="background1" w:themeFillShade="D9"/>
            <w:vAlign w:val="center"/>
          </w:tcPr>
          <w:p w14:paraId="2D4C6DF7" w14:textId="77777777" w:rsidR="009B6D90" w:rsidRPr="004F5AF1" w:rsidRDefault="009B6D90" w:rsidP="00A64FF5">
            <w:pPr>
              <w:pStyle w:val="tabteksts"/>
              <w:jc w:val="right"/>
              <w:rPr>
                <w:szCs w:val="18"/>
              </w:rPr>
            </w:pPr>
            <w:r w:rsidRPr="004F5AF1">
              <w:rPr>
                <w:szCs w:val="18"/>
              </w:rPr>
              <w:t>1 495 618</w:t>
            </w:r>
          </w:p>
        </w:tc>
        <w:tc>
          <w:tcPr>
            <w:tcW w:w="626" w:type="pct"/>
            <w:shd w:val="clear" w:color="auto" w:fill="D9D9D9" w:themeFill="background1" w:themeFillShade="D9"/>
            <w:vAlign w:val="center"/>
          </w:tcPr>
          <w:p w14:paraId="68235E24" w14:textId="77777777" w:rsidR="009B6D90" w:rsidRPr="004F5AF1" w:rsidRDefault="009B6D90" w:rsidP="00A64FF5">
            <w:pPr>
              <w:pStyle w:val="tabteksts"/>
              <w:jc w:val="right"/>
              <w:rPr>
                <w:szCs w:val="18"/>
              </w:rPr>
            </w:pPr>
            <w:r w:rsidRPr="004F5AF1">
              <w:rPr>
                <w:szCs w:val="18"/>
              </w:rPr>
              <w:t>1 358 785</w:t>
            </w:r>
          </w:p>
        </w:tc>
        <w:tc>
          <w:tcPr>
            <w:tcW w:w="626" w:type="pct"/>
            <w:shd w:val="clear" w:color="auto" w:fill="D9D9D9" w:themeFill="background1" w:themeFillShade="D9"/>
            <w:vAlign w:val="center"/>
          </w:tcPr>
          <w:p w14:paraId="2FDF7ADF" w14:textId="77777777" w:rsidR="009B6D90" w:rsidRPr="004F5AF1" w:rsidRDefault="009B6D90" w:rsidP="00A64FF5">
            <w:pPr>
              <w:pStyle w:val="tabteksts"/>
              <w:jc w:val="right"/>
              <w:rPr>
                <w:szCs w:val="18"/>
              </w:rPr>
            </w:pPr>
            <w:r w:rsidRPr="004F5AF1">
              <w:rPr>
                <w:szCs w:val="18"/>
              </w:rPr>
              <w:t>1 358 785</w:t>
            </w:r>
          </w:p>
        </w:tc>
        <w:tc>
          <w:tcPr>
            <w:tcW w:w="626" w:type="pct"/>
            <w:shd w:val="clear" w:color="auto" w:fill="D9D9D9" w:themeFill="background1" w:themeFillShade="D9"/>
            <w:vAlign w:val="center"/>
          </w:tcPr>
          <w:p w14:paraId="2B799727" w14:textId="77777777" w:rsidR="009B6D90" w:rsidRPr="004F5AF1" w:rsidRDefault="009B6D90" w:rsidP="00A64FF5">
            <w:pPr>
              <w:pStyle w:val="tabteksts"/>
              <w:jc w:val="right"/>
              <w:rPr>
                <w:szCs w:val="18"/>
              </w:rPr>
            </w:pPr>
            <w:r w:rsidRPr="004F5AF1">
              <w:rPr>
                <w:szCs w:val="18"/>
              </w:rPr>
              <w:t>1 358 785</w:t>
            </w:r>
          </w:p>
        </w:tc>
      </w:tr>
      <w:tr w:rsidR="009B6D90" w:rsidRPr="00CF69B8" w14:paraId="5E6E6D9F" w14:textId="77777777" w:rsidTr="00C82113">
        <w:trPr>
          <w:trHeight w:val="283"/>
          <w:jc w:val="center"/>
        </w:trPr>
        <w:tc>
          <w:tcPr>
            <w:tcW w:w="1869" w:type="pct"/>
            <w:vAlign w:val="center"/>
          </w:tcPr>
          <w:p w14:paraId="446A979A" w14:textId="77777777" w:rsidR="009B6D90" w:rsidRPr="0098308F" w:rsidRDefault="009B6D90" w:rsidP="00C82113">
            <w:pPr>
              <w:pStyle w:val="tabteksts"/>
              <w:jc w:val="both"/>
              <w:rPr>
                <w:szCs w:val="18"/>
                <w:lang w:eastAsia="lv-LV"/>
              </w:rPr>
            </w:pPr>
            <w:r w:rsidRPr="0098308F">
              <w:rPr>
                <w:szCs w:val="18"/>
                <w:lang w:eastAsia="lv-LV"/>
              </w:rPr>
              <w:t xml:space="preserve">Kopējo izdevumu izmaiņas, </w:t>
            </w:r>
            <w:proofErr w:type="spellStart"/>
            <w:r w:rsidRPr="0098308F">
              <w:rPr>
                <w:i/>
                <w:szCs w:val="18"/>
                <w:lang w:eastAsia="lv-LV"/>
              </w:rPr>
              <w:t>euro</w:t>
            </w:r>
            <w:proofErr w:type="spellEnd"/>
            <w:r w:rsidRPr="0098308F">
              <w:rPr>
                <w:szCs w:val="18"/>
                <w:lang w:eastAsia="lv-LV"/>
              </w:rPr>
              <w:t xml:space="preserve"> (+/–) pret iepriekšējo gadu</w:t>
            </w:r>
          </w:p>
        </w:tc>
        <w:tc>
          <w:tcPr>
            <w:tcW w:w="626" w:type="pct"/>
          </w:tcPr>
          <w:p w14:paraId="4846BEBE" w14:textId="77777777" w:rsidR="009B6D90" w:rsidRPr="00EB4872" w:rsidRDefault="009B6D90" w:rsidP="00A64FF5">
            <w:pPr>
              <w:pStyle w:val="tabteksts"/>
              <w:jc w:val="center"/>
            </w:pPr>
            <w:r w:rsidRPr="00EB4872">
              <w:rPr>
                <w:b/>
                <w:bCs/>
              </w:rPr>
              <w:t>×</w:t>
            </w:r>
          </w:p>
        </w:tc>
        <w:tc>
          <w:tcPr>
            <w:tcW w:w="626" w:type="pct"/>
          </w:tcPr>
          <w:p w14:paraId="5D106A05" w14:textId="77777777" w:rsidR="009B6D90" w:rsidRPr="00DA6C1D" w:rsidRDefault="009B6D90" w:rsidP="00A64FF5">
            <w:pPr>
              <w:pStyle w:val="tabteksts"/>
              <w:jc w:val="right"/>
            </w:pPr>
            <w:r w:rsidRPr="00DA6C1D">
              <w:t>-1 717 230</w:t>
            </w:r>
          </w:p>
        </w:tc>
        <w:tc>
          <w:tcPr>
            <w:tcW w:w="626" w:type="pct"/>
          </w:tcPr>
          <w:p w14:paraId="59C02A57" w14:textId="77777777" w:rsidR="009B6D90" w:rsidRPr="00DA6C1D" w:rsidRDefault="009B6D90" w:rsidP="00A64FF5">
            <w:pPr>
              <w:pStyle w:val="tabteksts"/>
              <w:jc w:val="right"/>
            </w:pPr>
            <w:r w:rsidRPr="00DA6C1D">
              <w:t>-136 833</w:t>
            </w:r>
          </w:p>
        </w:tc>
        <w:tc>
          <w:tcPr>
            <w:tcW w:w="626" w:type="pct"/>
          </w:tcPr>
          <w:p w14:paraId="3C25345B" w14:textId="77777777" w:rsidR="009B6D90" w:rsidRPr="00DA6C1D" w:rsidRDefault="009B6D90" w:rsidP="00A64FF5">
            <w:pPr>
              <w:pStyle w:val="tabteksts"/>
              <w:jc w:val="center"/>
            </w:pPr>
            <w:r w:rsidRPr="00DA6C1D">
              <w:t>-</w:t>
            </w:r>
          </w:p>
        </w:tc>
        <w:tc>
          <w:tcPr>
            <w:tcW w:w="626" w:type="pct"/>
          </w:tcPr>
          <w:p w14:paraId="7A565E59" w14:textId="77777777" w:rsidR="009B6D90" w:rsidRPr="00DA6C1D" w:rsidRDefault="009B6D90" w:rsidP="00A64FF5">
            <w:pPr>
              <w:pStyle w:val="tabteksts"/>
              <w:jc w:val="center"/>
            </w:pPr>
            <w:r w:rsidRPr="00DA6C1D">
              <w:t>-</w:t>
            </w:r>
          </w:p>
        </w:tc>
      </w:tr>
      <w:tr w:rsidR="009B6D90" w:rsidRPr="00CF69B8" w14:paraId="13337752" w14:textId="77777777" w:rsidTr="00C82113">
        <w:trPr>
          <w:trHeight w:val="283"/>
          <w:jc w:val="center"/>
        </w:trPr>
        <w:tc>
          <w:tcPr>
            <w:tcW w:w="1869" w:type="pct"/>
            <w:vAlign w:val="center"/>
          </w:tcPr>
          <w:p w14:paraId="4D705F2D" w14:textId="77777777" w:rsidR="009B6D90" w:rsidRPr="00F54598" w:rsidRDefault="009B6D90" w:rsidP="00C82113">
            <w:pPr>
              <w:pStyle w:val="tabteksts"/>
              <w:jc w:val="both"/>
            </w:pPr>
            <w:r w:rsidRPr="00F54598">
              <w:rPr>
                <w:lang w:eastAsia="lv-LV"/>
              </w:rPr>
              <w:t>Kopējie izdevumi</w:t>
            </w:r>
            <w:r w:rsidRPr="00F54598">
              <w:t>, % (+/–) pret iepriekšējo gadu</w:t>
            </w:r>
          </w:p>
        </w:tc>
        <w:tc>
          <w:tcPr>
            <w:tcW w:w="626" w:type="pct"/>
          </w:tcPr>
          <w:p w14:paraId="6B002932" w14:textId="77777777" w:rsidR="009B6D90" w:rsidRPr="00EB4872" w:rsidRDefault="009B6D90" w:rsidP="00A64FF5">
            <w:pPr>
              <w:pStyle w:val="tabteksts"/>
              <w:jc w:val="center"/>
            </w:pPr>
            <w:r w:rsidRPr="00EB4872">
              <w:rPr>
                <w:b/>
                <w:bCs/>
              </w:rPr>
              <w:t>×</w:t>
            </w:r>
          </w:p>
        </w:tc>
        <w:tc>
          <w:tcPr>
            <w:tcW w:w="626" w:type="pct"/>
          </w:tcPr>
          <w:p w14:paraId="003959EE" w14:textId="77777777" w:rsidR="009B6D90" w:rsidRPr="00DA6C1D" w:rsidRDefault="009B6D90" w:rsidP="00A64FF5">
            <w:pPr>
              <w:pStyle w:val="tabteksts"/>
              <w:jc w:val="right"/>
            </w:pPr>
            <w:r w:rsidRPr="00DA6C1D">
              <w:t>-53,</w:t>
            </w:r>
            <w:r>
              <w:t>4</w:t>
            </w:r>
          </w:p>
        </w:tc>
        <w:tc>
          <w:tcPr>
            <w:tcW w:w="626" w:type="pct"/>
          </w:tcPr>
          <w:p w14:paraId="333BAF31" w14:textId="77777777" w:rsidR="009B6D90" w:rsidRPr="00DA6C1D" w:rsidRDefault="009B6D90" w:rsidP="00A64FF5">
            <w:pPr>
              <w:pStyle w:val="tabteksts"/>
              <w:jc w:val="right"/>
            </w:pPr>
            <w:r w:rsidRPr="00DA6C1D">
              <w:t>-9,</w:t>
            </w:r>
            <w:r>
              <w:t>1</w:t>
            </w:r>
          </w:p>
        </w:tc>
        <w:tc>
          <w:tcPr>
            <w:tcW w:w="626" w:type="pct"/>
          </w:tcPr>
          <w:p w14:paraId="13BCB955" w14:textId="77777777" w:rsidR="009B6D90" w:rsidRPr="00DA6C1D" w:rsidRDefault="009B6D90" w:rsidP="00A64FF5">
            <w:pPr>
              <w:pStyle w:val="tabteksts"/>
              <w:jc w:val="center"/>
            </w:pPr>
            <w:r w:rsidRPr="00DA6C1D">
              <w:t>-</w:t>
            </w:r>
          </w:p>
        </w:tc>
        <w:tc>
          <w:tcPr>
            <w:tcW w:w="626" w:type="pct"/>
          </w:tcPr>
          <w:p w14:paraId="4A1E9B2A" w14:textId="77777777" w:rsidR="009B6D90" w:rsidRPr="00DA6C1D" w:rsidRDefault="009B6D90" w:rsidP="00A64FF5">
            <w:pPr>
              <w:pStyle w:val="tabteksts"/>
              <w:jc w:val="center"/>
            </w:pPr>
            <w:r w:rsidRPr="00DA6C1D">
              <w:t>-</w:t>
            </w:r>
          </w:p>
        </w:tc>
      </w:tr>
      <w:tr w:rsidR="009B6D90" w:rsidRPr="00CF69B8" w14:paraId="771E7626" w14:textId="77777777" w:rsidTr="00C82113">
        <w:trPr>
          <w:trHeight w:val="142"/>
          <w:jc w:val="center"/>
        </w:trPr>
        <w:tc>
          <w:tcPr>
            <w:tcW w:w="1869" w:type="pct"/>
          </w:tcPr>
          <w:p w14:paraId="38754F32" w14:textId="77777777" w:rsidR="009B6D90" w:rsidRPr="00F54598" w:rsidRDefault="009B6D90" w:rsidP="00C82113">
            <w:pPr>
              <w:pStyle w:val="tabteksts"/>
              <w:jc w:val="both"/>
              <w:rPr>
                <w:szCs w:val="18"/>
                <w:lang w:eastAsia="lv-LV"/>
              </w:rPr>
            </w:pPr>
            <w:r w:rsidRPr="00F54598">
              <w:rPr>
                <w:szCs w:val="18"/>
              </w:rPr>
              <w:t xml:space="preserve">Atlīdzība, </w:t>
            </w:r>
            <w:proofErr w:type="spellStart"/>
            <w:r w:rsidRPr="00F54598">
              <w:rPr>
                <w:i/>
                <w:szCs w:val="18"/>
              </w:rPr>
              <w:t>euro</w:t>
            </w:r>
            <w:proofErr w:type="spellEnd"/>
          </w:p>
        </w:tc>
        <w:tc>
          <w:tcPr>
            <w:tcW w:w="626" w:type="pct"/>
            <w:vAlign w:val="center"/>
          </w:tcPr>
          <w:p w14:paraId="076BF2CE" w14:textId="77777777" w:rsidR="009B6D90" w:rsidRPr="004F5AF1" w:rsidRDefault="009B6D90" w:rsidP="00A64FF5">
            <w:pPr>
              <w:pStyle w:val="tabteksts"/>
              <w:jc w:val="right"/>
              <w:rPr>
                <w:szCs w:val="18"/>
              </w:rPr>
            </w:pPr>
            <w:r w:rsidRPr="004F5AF1">
              <w:rPr>
                <w:szCs w:val="18"/>
              </w:rPr>
              <w:t>872 413</w:t>
            </w:r>
          </w:p>
        </w:tc>
        <w:tc>
          <w:tcPr>
            <w:tcW w:w="626" w:type="pct"/>
            <w:vAlign w:val="center"/>
          </w:tcPr>
          <w:p w14:paraId="534E80CE" w14:textId="77777777" w:rsidR="009B6D90" w:rsidRPr="004F5AF1" w:rsidRDefault="009B6D90" w:rsidP="00A64FF5">
            <w:pPr>
              <w:pStyle w:val="tabteksts"/>
              <w:jc w:val="right"/>
              <w:rPr>
                <w:szCs w:val="18"/>
              </w:rPr>
            </w:pPr>
            <w:r w:rsidRPr="004F5AF1">
              <w:rPr>
                <w:szCs w:val="18"/>
              </w:rPr>
              <w:t>1 009 677</w:t>
            </w:r>
          </w:p>
        </w:tc>
        <w:tc>
          <w:tcPr>
            <w:tcW w:w="626" w:type="pct"/>
            <w:vAlign w:val="center"/>
          </w:tcPr>
          <w:p w14:paraId="05B052FB" w14:textId="77777777" w:rsidR="009B6D90" w:rsidRPr="004F5AF1" w:rsidRDefault="009B6D90" w:rsidP="00A64FF5">
            <w:pPr>
              <w:pStyle w:val="tabteksts"/>
              <w:jc w:val="right"/>
              <w:rPr>
                <w:szCs w:val="18"/>
              </w:rPr>
            </w:pPr>
            <w:r w:rsidRPr="004F5AF1">
              <w:rPr>
                <w:szCs w:val="18"/>
              </w:rPr>
              <w:t>1 009 677</w:t>
            </w:r>
          </w:p>
        </w:tc>
        <w:tc>
          <w:tcPr>
            <w:tcW w:w="626" w:type="pct"/>
            <w:vAlign w:val="center"/>
          </w:tcPr>
          <w:p w14:paraId="586C0920" w14:textId="77777777" w:rsidR="009B6D90" w:rsidRPr="004F5AF1" w:rsidRDefault="009B6D90" w:rsidP="00A64FF5">
            <w:pPr>
              <w:pStyle w:val="tabteksts"/>
              <w:jc w:val="right"/>
              <w:rPr>
                <w:szCs w:val="18"/>
              </w:rPr>
            </w:pPr>
            <w:r w:rsidRPr="004F5AF1">
              <w:rPr>
                <w:szCs w:val="18"/>
              </w:rPr>
              <w:t>1 009 677</w:t>
            </w:r>
          </w:p>
        </w:tc>
        <w:tc>
          <w:tcPr>
            <w:tcW w:w="626" w:type="pct"/>
            <w:vAlign w:val="center"/>
          </w:tcPr>
          <w:p w14:paraId="43A6F554" w14:textId="77777777" w:rsidR="009B6D90" w:rsidRPr="004F5AF1" w:rsidRDefault="009B6D90" w:rsidP="00A64FF5">
            <w:pPr>
              <w:pStyle w:val="tabteksts"/>
              <w:jc w:val="right"/>
              <w:rPr>
                <w:szCs w:val="18"/>
              </w:rPr>
            </w:pPr>
            <w:r w:rsidRPr="004F5AF1">
              <w:rPr>
                <w:szCs w:val="18"/>
              </w:rPr>
              <w:t>1 009 677</w:t>
            </w:r>
          </w:p>
        </w:tc>
      </w:tr>
      <w:tr w:rsidR="009B6D90" w:rsidRPr="00CF69B8" w14:paraId="07E8B9A8" w14:textId="77777777" w:rsidTr="00C82113">
        <w:trPr>
          <w:trHeight w:val="142"/>
          <w:jc w:val="center"/>
        </w:trPr>
        <w:tc>
          <w:tcPr>
            <w:tcW w:w="1869" w:type="pct"/>
            <w:tcBorders>
              <w:top w:val="single" w:sz="4" w:space="0" w:color="000000"/>
              <w:left w:val="single" w:sz="4" w:space="0" w:color="000000"/>
              <w:bottom w:val="single" w:sz="4" w:space="0" w:color="000000"/>
              <w:right w:val="single" w:sz="4" w:space="0" w:color="000000"/>
            </w:tcBorders>
          </w:tcPr>
          <w:p w14:paraId="66A77974" w14:textId="77777777" w:rsidR="009B6D90" w:rsidRPr="00F54598" w:rsidRDefault="009B6D90" w:rsidP="00C82113">
            <w:pPr>
              <w:pStyle w:val="tabteksts"/>
              <w:jc w:val="both"/>
              <w:rPr>
                <w:szCs w:val="18"/>
              </w:rPr>
            </w:pPr>
            <w:r w:rsidRPr="00F54598">
              <w:rPr>
                <w:szCs w:val="18"/>
              </w:rPr>
              <w:t>Vidējais amata vietu skaits gadā</w:t>
            </w:r>
          </w:p>
        </w:tc>
        <w:tc>
          <w:tcPr>
            <w:tcW w:w="626" w:type="pct"/>
            <w:tcBorders>
              <w:top w:val="single" w:sz="4" w:space="0" w:color="000000"/>
              <w:left w:val="single" w:sz="4" w:space="0" w:color="000000"/>
              <w:bottom w:val="single" w:sz="4" w:space="0" w:color="000000"/>
              <w:right w:val="single" w:sz="4" w:space="0" w:color="000000"/>
            </w:tcBorders>
            <w:vAlign w:val="center"/>
          </w:tcPr>
          <w:p w14:paraId="41EB357A" w14:textId="77777777" w:rsidR="009B6D90" w:rsidRPr="00142C64" w:rsidRDefault="009B6D90" w:rsidP="00A64FF5">
            <w:pPr>
              <w:pStyle w:val="tabteksts"/>
              <w:jc w:val="right"/>
              <w:rPr>
                <w:szCs w:val="18"/>
              </w:rPr>
            </w:pPr>
            <w:r w:rsidRPr="00142C64">
              <w:rPr>
                <w:szCs w:val="18"/>
              </w:rPr>
              <w:t>25</w:t>
            </w:r>
          </w:p>
        </w:tc>
        <w:tc>
          <w:tcPr>
            <w:tcW w:w="626" w:type="pct"/>
            <w:tcBorders>
              <w:top w:val="single" w:sz="4" w:space="0" w:color="000000"/>
              <w:left w:val="single" w:sz="4" w:space="0" w:color="000000"/>
              <w:bottom w:val="single" w:sz="4" w:space="0" w:color="000000"/>
              <w:right w:val="single" w:sz="4" w:space="0" w:color="000000"/>
            </w:tcBorders>
            <w:vAlign w:val="center"/>
          </w:tcPr>
          <w:p w14:paraId="776F5718" w14:textId="77777777" w:rsidR="009B6D90" w:rsidRPr="00142C64" w:rsidRDefault="009B6D90" w:rsidP="00A64FF5">
            <w:pPr>
              <w:pStyle w:val="tabteksts"/>
              <w:jc w:val="right"/>
              <w:rPr>
                <w:szCs w:val="18"/>
              </w:rPr>
            </w:pPr>
            <w:r w:rsidRPr="00142C64">
              <w:rPr>
                <w:szCs w:val="18"/>
              </w:rPr>
              <w:t>29</w:t>
            </w:r>
          </w:p>
        </w:tc>
        <w:tc>
          <w:tcPr>
            <w:tcW w:w="626" w:type="pct"/>
            <w:tcBorders>
              <w:top w:val="single" w:sz="4" w:space="0" w:color="000000"/>
              <w:left w:val="single" w:sz="4" w:space="0" w:color="000000"/>
              <w:bottom w:val="single" w:sz="4" w:space="0" w:color="000000"/>
              <w:right w:val="single" w:sz="4" w:space="0" w:color="000000"/>
            </w:tcBorders>
            <w:vAlign w:val="center"/>
          </w:tcPr>
          <w:p w14:paraId="056D2264" w14:textId="77777777" w:rsidR="009B6D90" w:rsidRPr="00142C64" w:rsidRDefault="009B6D90" w:rsidP="00A64FF5">
            <w:pPr>
              <w:pStyle w:val="tabteksts"/>
              <w:jc w:val="right"/>
              <w:rPr>
                <w:szCs w:val="18"/>
                <w:vertAlign w:val="superscript"/>
              </w:rPr>
            </w:pPr>
            <w:r w:rsidRPr="00142C64">
              <w:rPr>
                <w:szCs w:val="18"/>
              </w:rPr>
              <w:t>29</w:t>
            </w:r>
          </w:p>
        </w:tc>
        <w:tc>
          <w:tcPr>
            <w:tcW w:w="626" w:type="pct"/>
            <w:tcBorders>
              <w:top w:val="single" w:sz="4" w:space="0" w:color="000000"/>
              <w:left w:val="single" w:sz="4" w:space="0" w:color="000000"/>
              <w:bottom w:val="single" w:sz="4" w:space="0" w:color="000000"/>
              <w:right w:val="single" w:sz="4" w:space="0" w:color="000000"/>
            </w:tcBorders>
            <w:vAlign w:val="center"/>
          </w:tcPr>
          <w:p w14:paraId="46CD14BE" w14:textId="77777777" w:rsidR="009B6D90" w:rsidRPr="00142C64" w:rsidRDefault="009B6D90" w:rsidP="00A64FF5">
            <w:pPr>
              <w:pStyle w:val="tabteksts"/>
              <w:jc w:val="right"/>
              <w:rPr>
                <w:szCs w:val="18"/>
              </w:rPr>
            </w:pPr>
            <w:r w:rsidRPr="00142C64">
              <w:rPr>
                <w:szCs w:val="18"/>
              </w:rPr>
              <w:t>29</w:t>
            </w:r>
          </w:p>
        </w:tc>
        <w:tc>
          <w:tcPr>
            <w:tcW w:w="626" w:type="pct"/>
            <w:tcBorders>
              <w:top w:val="single" w:sz="4" w:space="0" w:color="000000"/>
              <w:left w:val="single" w:sz="4" w:space="0" w:color="000000"/>
              <w:bottom w:val="single" w:sz="4" w:space="0" w:color="000000"/>
              <w:right w:val="single" w:sz="4" w:space="0" w:color="000000"/>
            </w:tcBorders>
            <w:vAlign w:val="center"/>
          </w:tcPr>
          <w:p w14:paraId="44A1A2A0" w14:textId="77777777" w:rsidR="009B6D90" w:rsidRPr="00142C64" w:rsidRDefault="009B6D90" w:rsidP="00A64FF5">
            <w:pPr>
              <w:pStyle w:val="tabteksts"/>
              <w:jc w:val="right"/>
              <w:rPr>
                <w:szCs w:val="18"/>
              </w:rPr>
            </w:pPr>
            <w:r w:rsidRPr="00142C64">
              <w:rPr>
                <w:szCs w:val="18"/>
              </w:rPr>
              <w:t>29</w:t>
            </w:r>
          </w:p>
        </w:tc>
      </w:tr>
      <w:tr w:rsidR="009B6D90" w:rsidRPr="00800286" w14:paraId="15C30BAD" w14:textId="77777777" w:rsidTr="00C82113">
        <w:trPr>
          <w:trHeight w:val="142"/>
          <w:jc w:val="center"/>
        </w:trPr>
        <w:tc>
          <w:tcPr>
            <w:tcW w:w="1869" w:type="pct"/>
            <w:tcBorders>
              <w:top w:val="single" w:sz="4" w:space="0" w:color="000000"/>
              <w:left w:val="single" w:sz="4" w:space="0" w:color="000000"/>
              <w:bottom w:val="single" w:sz="4" w:space="0" w:color="000000"/>
              <w:right w:val="single" w:sz="4" w:space="0" w:color="000000"/>
            </w:tcBorders>
          </w:tcPr>
          <w:p w14:paraId="06271A3B" w14:textId="77777777" w:rsidR="009B6D90" w:rsidRPr="00800286" w:rsidRDefault="009B6D90" w:rsidP="00C82113">
            <w:pPr>
              <w:pStyle w:val="tabteksts"/>
              <w:jc w:val="both"/>
              <w:rPr>
                <w:szCs w:val="18"/>
              </w:rPr>
            </w:pPr>
            <w:r w:rsidRPr="00800286">
              <w:rPr>
                <w:szCs w:val="18"/>
              </w:rPr>
              <w:t xml:space="preserve">Vidējā atlīdzība amata vietai (mēnesī), </w:t>
            </w:r>
            <w:proofErr w:type="spellStart"/>
            <w:r w:rsidRPr="00800286">
              <w:rPr>
                <w:szCs w:val="18"/>
              </w:rPr>
              <w:t>euro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252605C1" w14:textId="77777777" w:rsidR="009B6D90" w:rsidRPr="00A23C56" w:rsidRDefault="009B6D90" w:rsidP="00A64FF5">
            <w:pPr>
              <w:pStyle w:val="tabteksts"/>
              <w:jc w:val="right"/>
              <w:rPr>
                <w:szCs w:val="18"/>
              </w:rPr>
            </w:pPr>
            <w:r w:rsidRPr="00A23C56">
              <w:rPr>
                <w:szCs w:val="18"/>
              </w:rPr>
              <w:t>2 908</w:t>
            </w:r>
          </w:p>
        </w:tc>
        <w:tc>
          <w:tcPr>
            <w:tcW w:w="626" w:type="pct"/>
            <w:tcBorders>
              <w:top w:val="single" w:sz="4" w:space="0" w:color="000000"/>
              <w:left w:val="single" w:sz="4" w:space="0" w:color="000000"/>
              <w:bottom w:val="single" w:sz="4" w:space="0" w:color="000000"/>
              <w:right w:val="single" w:sz="4" w:space="0" w:color="000000"/>
            </w:tcBorders>
          </w:tcPr>
          <w:p w14:paraId="3EB7790E" w14:textId="77777777" w:rsidR="009B6D90" w:rsidRPr="00A23C56" w:rsidRDefault="009B6D90" w:rsidP="00A64FF5">
            <w:pPr>
              <w:pStyle w:val="tabteksts"/>
              <w:jc w:val="right"/>
              <w:rPr>
                <w:szCs w:val="18"/>
              </w:rPr>
            </w:pPr>
            <w:r w:rsidRPr="00A23C56">
              <w:rPr>
                <w:szCs w:val="18"/>
              </w:rPr>
              <w:t>2 901</w:t>
            </w:r>
          </w:p>
        </w:tc>
        <w:tc>
          <w:tcPr>
            <w:tcW w:w="626" w:type="pct"/>
            <w:tcBorders>
              <w:top w:val="single" w:sz="4" w:space="0" w:color="000000"/>
              <w:left w:val="single" w:sz="4" w:space="0" w:color="000000"/>
              <w:bottom w:val="single" w:sz="4" w:space="0" w:color="000000"/>
              <w:right w:val="single" w:sz="4" w:space="0" w:color="000000"/>
            </w:tcBorders>
          </w:tcPr>
          <w:p w14:paraId="1FABF3EA" w14:textId="77777777" w:rsidR="009B6D90" w:rsidRPr="00A23C56" w:rsidRDefault="009B6D90" w:rsidP="00A64FF5">
            <w:pPr>
              <w:pStyle w:val="tabteksts"/>
              <w:jc w:val="right"/>
              <w:rPr>
                <w:szCs w:val="18"/>
              </w:rPr>
            </w:pPr>
            <w:r w:rsidRPr="00A23C56">
              <w:rPr>
                <w:szCs w:val="18"/>
              </w:rPr>
              <w:t>2 901</w:t>
            </w:r>
          </w:p>
        </w:tc>
        <w:tc>
          <w:tcPr>
            <w:tcW w:w="626" w:type="pct"/>
            <w:tcBorders>
              <w:top w:val="single" w:sz="4" w:space="0" w:color="000000"/>
              <w:left w:val="single" w:sz="4" w:space="0" w:color="000000"/>
              <w:bottom w:val="single" w:sz="4" w:space="0" w:color="000000"/>
              <w:right w:val="single" w:sz="4" w:space="0" w:color="000000"/>
            </w:tcBorders>
          </w:tcPr>
          <w:p w14:paraId="22B92C14" w14:textId="77777777" w:rsidR="009B6D90" w:rsidRPr="00A23C56" w:rsidRDefault="009B6D90" w:rsidP="00A64FF5">
            <w:pPr>
              <w:pStyle w:val="tabteksts"/>
              <w:jc w:val="right"/>
              <w:rPr>
                <w:szCs w:val="18"/>
              </w:rPr>
            </w:pPr>
            <w:r w:rsidRPr="00A23C56">
              <w:rPr>
                <w:szCs w:val="18"/>
              </w:rPr>
              <w:t>2 901</w:t>
            </w:r>
          </w:p>
        </w:tc>
        <w:tc>
          <w:tcPr>
            <w:tcW w:w="626" w:type="pct"/>
            <w:tcBorders>
              <w:top w:val="single" w:sz="4" w:space="0" w:color="000000"/>
              <w:left w:val="single" w:sz="4" w:space="0" w:color="000000"/>
              <w:bottom w:val="single" w:sz="4" w:space="0" w:color="000000"/>
              <w:right w:val="single" w:sz="4" w:space="0" w:color="000000"/>
            </w:tcBorders>
          </w:tcPr>
          <w:p w14:paraId="34DCCD77" w14:textId="77777777" w:rsidR="009B6D90" w:rsidRPr="00A23C56" w:rsidRDefault="009B6D90" w:rsidP="00A64FF5">
            <w:pPr>
              <w:pStyle w:val="tabteksts"/>
              <w:jc w:val="right"/>
              <w:rPr>
                <w:szCs w:val="18"/>
              </w:rPr>
            </w:pPr>
            <w:r w:rsidRPr="00A23C56">
              <w:rPr>
                <w:szCs w:val="18"/>
              </w:rPr>
              <w:t>2 901</w:t>
            </w:r>
          </w:p>
        </w:tc>
      </w:tr>
    </w:tbl>
    <w:p w14:paraId="76A39D39" w14:textId="77777777" w:rsidR="009B6D90" w:rsidRPr="00DB2FC4" w:rsidRDefault="009B6D90" w:rsidP="009B6D90">
      <w:pPr>
        <w:pStyle w:val="Tabuluvirsraksti"/>
        <w:tabs>
          <w:tab w:val="left" w:pos="1252"/>
        </w:tabs>
        <w:spacing w:before="240" w:after="240"/>
        <w:rPr>
          <w:sz w:val="18"/>
          <w:szCs w:val="18"/>
          <w:lang w:eastAsia="lv-LV"/>
        </w:rPr>
      </w:pPr>
      <w:r w:rsidRPr="00DB2FC4">
        <w:rPr>
          <w:b/>
          <w:lang w:eastAsia="lv-LV"/>
        </w:rPr>
        <w:t>Izmaiņas izdevumos, salīdzinot 202</w:t>
      </w:r>
      <w:r>
        <w:rPr>
          <w:b/>
          <w:lang w:eastAsia="lv-LV"/>
        </w:rPr>
        <w:t>5</w:t>
      </w:r>
      <w:r w:rsidRPr="00DB2FC4">
        <w:rPr>
          <w:b/>
          <w:lang w:eastAsia="lv-LV"/>
        </w:rPr>
        <w:t xml:space="preserve">. gada </w:t>
      </w:r>
      <w:r>
        <w:rPr>
          <w:b/>
          <w:lang w:eastAsia="lv-LV"/>
        </w:rPr>
        <w:t>projektu</w:t>
      </w:r>
      <w:r w:rsidRPr="00DB2FC4">
        <w:rPr>
          <w:b/>
          <w:lang w:eastAsia="lv-LV"/>
        </w:rPr>
        <w:t xml:space="preserve"> ar 202</w:t>
      </w:r>
      <w:r>
        <w:rPr>
          <w:b/>
          <w:lang w:eastAsia="lv-LV"/>
        </w:rPr>
        <w:t>4</w:t>
      </w:r>
      <w:r w:rsidRPr="00DB2FC4">
        <w:rPr>
          <w:b/>
          <w:lang w:eastAsia="lv-LV"/>
        </w:rPr>
        <w:t>. gada plānu</w:t>
      </w:r>
    </w:p>
    <w:p w14:paraId="7DD38871"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1276"/>
        <w:gridCol w:w="1276"/>
        <w:gridCol w:w="1274"/>
      </w:tblGrid>
      <w:tr w:rsidR="009B6D90" w:rsidRPr="00133006" w14:paraId="37A901F8" w14:textId="77777777" w:rsidTr="00C82113">
        <w:trPr>
          <w:trHeight w:val="142"/>
          <w:tblHeader/>
          <w:jc w:val="center"/>
        </w:trPr>
        <w:tc>
          <w:tcPr>
            <w:tcW w:w="2889" w:type="pct"/>
            <w:vAlign w:val="center"/>
          </w:tcPr>
          <w:p w14:paraId="37265741"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vAlign w:val="center"/>
          </w:tcPr>
          <w:p w14:paraId="54EE2A5C"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vAlign w:val="center"/>
          </w:tcPr>
          <w:p w14:paraId="4FDBEBC7"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vAlign w:val="center"/>
          </w:tcPr>
          <w:p w14:paraId="42F121C3"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218D6D37" w14:textId="77777777" w:rsidTr="00C82113">
        <w:trPr>
          <w:trHeight w:val="142"/>
          <w:jc w:val="center"/>
        </w:trPr>
        <w:tc>
          <w:tcPr>
            <w:tcW w:w="2889" w:type="pct"/>
            <w:shd w:val="clear" w:color="auto" w:fill="D9D9D9" w:themeFill="background1" w:themeFillShade="D9"/>
          </w:tcPr>
          <w:p w14:paraId="69BD4F8C" w14:textId="77777777" w:rsidR="009B6D90" w:rsidRPr="00133006" w:rsidRDefault="009B6D90" w:rsidP="00C82113">
            <w:pPr>
              <w:pStyle w:val="tabteksts"/>
              <w:jc w:val="both"/>
              <w:rPr>
                <w:color w:val="000000" w:themeColor="text1"/>
                <w:szCs w:val="18"/>
              </w:rPr>
            </w:pPr>
            <w:r w:rsidRPr="00133006">
              <w:rPr>
                <w:b/>
                <w:bCs/>
                <w:color w:val="000000" w:themeColor="text1"/>
                <w:szCs w:val="18"/>
                <w:lang w:eastAsia="lv-LV"/>
              </w:rPr>
              <w:t>Izdevumi - kopā</w:t>
            </w:r>
          </w:p>
        </w:tc>
        <w:tc>
          <w:tcPr>
            <w:tcW w:w="704" w:type="pct"/>
            <w:shd w:val="clear" w:color="auto" w:fill="D9D9D9" w:themeFill="background1" w:themeFillShade="D9"/>
          </w:tcPr>
          <w:p w14:paraId="1EA1A081" w14:textId="77777777" w:rsidR="009B6D90" w:rsidRPr="003C4982" w:rsidRDefault="009B6D90" w:rsidP="00A64FF5">
            <w:pPr>
              <w:pStyle w:val="tabteksts"/>
              <w:jc w:val="right"/>
              <w:rPr>
                <w:b/>
                <w:bCs/>
                <w:color w:val="000000" w:themeColor="text1"/>
                <w:szCs w:val="18"/>
              </w:rPr>
            </w:pPr>
            <w:r w:rsidRPr="003C4982">
              <w:rPr>
                <w:b/>
                <w:bCs/>
              </w:rPr>
              <w:t>188 833</w:t>
            </w:r>
          </w:p>
        </w:tc>
        <w:tc>
          <w:tcPr>
            <w:tcW w:w="704" w:type="pct"/>
            <w:shd w:val="clear" w:color="auto" w:fill="D9D9D9" w:themeFill="background1" w:themeFillShade="D9"/>
          </w:tcPr>
          <w:p w14:paraId="399724E5" w14:textId="77777777" w:rsidR="009B6D90" w:rsidRPr="003C4982" w:rsidRDefault="009B6D90" w:rsidP="00A64FF5">
            <w:pPr>
              <w:pStyle w:val="tabteksts"/>
              <w:jc w:val="right"/>
              <w:rPr>
                <w:b/>
                <w:bCs/>
                <w:color w:val="000000" w:themeColor="text1"/>
                <w:szCs w:val="18"/>
              </w:rPr>
            </w:pPr>
            <w:r w:rsidRPr="003C4982">
              <w:rPr>
                <w:b/>
                <w:bCs/>
              </w:rPr>
              <w:t>52 000</w:t>
            </w:r>
          </w:p>
        </w:tc>
        <w:tc>
          <w:tcPr>
            <w:tcW w:w="704" w:type="pct"/>
            <w:shd w:val="clear" w:color="auto" w:fill="D9D9D9" w:themeFill="background1" w:themeFillShade="D9"/>
          </w:tcPr>
          <w:p w14:paraId="766F2939" w14:textId="77777777" w:rsidR="009B6D90" w:rsidRPr="003C4982" w:rsidRDefault="009B6D90" w:rsidP="00A64FF5">
            <w:pPr>
              <w:pStyle w:val="tabteksts"/>
              <w:jc w:val="right"/>
              <w:rPr>
                <w:b/>
                <w:bCs/>
                <w:color w:val="000000" w:themeColor="text1"/>
                <w:szCs w:val="18"/>
              </w:rPr>
            </w:pPr>
            <w:r w:rsidRPr="003C4982">
              <w:rPr>
                <w:b/>
                <w:bCs/>
              </w:rPr>
              <w:t>-136 833</w:t>
            </w:r>
          </w:p>
        </w:tc>
      </w:tr>
      <w:tr w:rsidR="009B6D90" w:rsidRPr="00133006" w14:paraId="23736BA0" w14:textId="77777777" w:rsidTr="00C82113">
        <w:trPr>
          <w:jc w:val="center"/>
        </w:trPr>
        <w:tc>
          <w:tcPr>
            <w:tcW w:w="5000" w:type="pct"/>
            <w:gridSpan w:val="4"/>
          </w:tcPr>
          <w:p w14:paraId="49A3940C"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7273B170" w14:textId="77777777" w:rsidTr="00C82113">
        <w:trPr>
          <w:trHeight w:val="142"/>
          <w:jc w:val="center"/>
        </w:trPr>
        <w:tc>
          <w:tcPr>
            <w:tcW w:w="2889" w:type="pct"/>
            <w:shd w:val="clear" w:color="auto" w:fill="F2F2F2" w:themeFill="background1" w:themeFillShade="F2"/>
            <w:vAlign w:val="center"/>
          </w:tcPr>
          <w:p w14:paraId="1DF495BF" w14:textId="77777777" w:rsidR="009B6D90" w:rsidRPr="00133006" w:rsidRDefault="009B6D90" w:rsidP="00C82113">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4B2171D7" w14:textId="77777777" w:rsidR="009B6D90" w:rsidRPr="00133006" w:rsidRDefault="009B6D90" w:rsidP="00A64FF5">
            <w:pPr>
              <w:pStyle w:val="tabteksts"/>
              <w:jc w:val="right"/>
              <w:rPr>
                <w:color w:val="000000" w:themeColor="text1"/>
                <w:szCs w:val="18"/>
              </w:rPr>
            </w:pPr>
            <w:r>
              <w:rPr>
                <w:color w:val="000000" w:themeColor="text1"/>
                <w:szCs w:val="18"/>
              </w:rPr>
              <w:t>188 833</w:t>
            </w:r>
          </w:p>
        </w:tc>
        <w:tc>
          <w:tcPr>
            <w:tcW w:w="704" w:type="pct"/>
            <w:shd w:val="clear" w:color="auto" w:fill="F2F2F2" w:themeFill="background1" w:themeFillShade="F2"/>
          </w:tcPr>
          <w:p w14:paraId="5D191A73" w14:textId="77777777" w:rsidR="009B6D90" w:rsidRPr="00133006" w:rsidRDefault="009B6D90" w:rsidP="00A64FF5">
            <w:pPr>
              <w:pStyle w:val="tabteksts"/>
              <w:jc w:val="right"/>
              <w:rPr>
                <w:color w:val="000000" w:themeColor="text1"/>
                <w:szCs w:val="18"/>
              </w:rPr>
            </w:pPr>
            <w:r>
              <w:rPr>
                <w:color w:val="000000" w:themeColor="text1"/>
                <w:szCs w:val="18"/>
              </w:rPr>
              <w:t>52 000</w:t>
            </w:r>
          </w:p>
        </w:tc>
        <w:tc>
          <w:tcPr>
            <w:tcW w:w="704" w:type="pct"/>
            <w:shd w:val="clear" w:color="auto" w:fill="F2F2F2" w:themeFill="background1" w:themeFillShade="F2"/>
          </w:tcPr>
          <w:p w14:paraId="27188359" w14:textId="77777777" w:rsidR="009B6D90" w:rsidRPr="00133006" w:rsidRDefault="009B6D90" w:rsidP="00A64FF5">
            <w:pPr>
              <w:pStyle w:val="tabteksts"/>
              <w:jc w:val="right"/>
              <w:rPr>
                <w:color w:val="000000" w:themeColor="text1"/>
                <w:szCs w:val="18"/>
              </w:rPr>
            </w:pPr>
            <w:r>
              <w:rPr>
                <w:color w:val="000000" w:themeColor="text1"/>
                <w:szCs w:val="18"/>
              </w:rPr>
              <w:t>-136 833</w:t>
            </w:r>
          </w:p>
        </w:tc>
      </w:tr>
      <w:tr w:rsidR="009B6D90" w:rsidRPr="00133006" w14:paraId="60DFDDDF" w14:textId="77777777" w:rsidTr="00C82113">
        <w:trPr>
          <w:trHeight w:val="142"/>
          <w:jc w:val="center"/>
        </w:trPr>
        <w:tc>
          <w:tcPr>
            <w:tcW w:w="2889" w:type="pct"/>
          </w:tcPr>
          <w:p w14:paraId="5B6B1A29"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Samazināti</w:t>
            </w:r>
            <w:r w:rsidRPr="00133006">
              <w:rPr>
                <w:i/>
                <w:color w:val="000000" w:themeColor="text1"/>
                <w:szCs w:val="18"/>
                <w:lang w:eastAsia="lv-LV"/>
              </w:rPr>
              <w:t xml:space="preserve"> izdevumi no Klimata un enerģētikas ministrijas saņemtā </w:t>
            </w:r>
            <w:proofErr w:type="spellStart"/>
            <w:r w:rsidRPr="00133006">
              <w:rPr>
                <w:i/>
                <w:color w:val="000000" w:themeColor="text1"/>
                <w:szCs w:val="18"/>
                <w:lang w:eastAsia="lv-LV"/>
              </w:rPr>
              <w:t>transferta</w:t>
            </w:r>
            <w:proofErr w:type="spellEnd"/>
            <w:r w:rsidRPr="00133006">
              <w:rPr>
                <w:i/>
                <w:color w:val="000000" w:themeColor="text1"/>
                <w:szCs w:val="18"/>
                <w:lang w:eastAsia="lv-LV"/>
              </w:rPr>
              <w:t>,, lai Būvniecības valsts kontroles birojs nodrošinātu Energoresursu informācijas sistēmas ilgtspējas apliecinājumu un emisiju aprēķina rīka funkcionalitātes izstrādi</w:t>
            </w:r>
          </w:p>
        </w:tc>
        <w:tc>
          <w:tcPr>
            <w:tcW w:w="704" w:type="pct"/>
          </w:tcPr>
          <w:p w14:paraId="36D77621" w14:textId="77777777" w:rsidR="009B6D90" w:rsidRPr="00133006" w:rsidRDefault="009B6D90" w:rsidP="00A64FF5">
            <w:pPr>
              <w:pStyle w:val="tabteksts"/>
              <w:jc w:val="right"/>
              <w:rPr>
                <w:color w:val="000000" w:themeColor="text1"/>
                <w:szCs w:val="18"/>
              </w:rPr>
            </w:pPr>
            <w:r w:rsidRPr="00133006">
              <w:rPr>
                <w:color w:val="000000" w:themeColor="text1"/>
                <w:szCs w:val="18"/>
              </w:rPr>
              <w:t>188 833</w:t>
            </w:r>
          </w:p>
        </w:tc>
        <w:tc>
          <w:tcPr>
            <w:tcW w:w="704" w:type="pct"/>
          </w:tcPr>
          <w:p w14:paraId="02DBA4A9"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4" w:type="pct"/>
          </w:tcPr>
          <w:p w14:paraId="3F48A49C" w14:textId="77777777" w:rsidR="009B6D90" w:rsidRPr="00133006" w:rsidRDefault="009B6D90" w:rsidP="00A64FF5">
            <w:pPr>
              <w:pStyle w:val="tabteksts"/>
              <w:jc w:val="right"/>
              <w:rPr>
                <w:color w:val="000000" w:themeColor="text1"/>
                <w:szCs w:val="18"/>
              </w:rPr>
            </w:pPr>
            <w:r>
              <w:rPr>
                <w:color w:val="000000" w:themeColor="text1"/>
                <w:szCs w:val="18"/>
              </w:rPr>
              <w:t>-</w:t>
            </w:r>
            <w:r w:rsidRPr="00133006">
              <w:rPr>
                <w:color w:val="000000" w:themeColor="text1"/>
                <w:szCs w:val="18"/>
              </w:rPr>
              <w:t>188 833</w:t>
            </w:r>
          </w:p>
        </w:tc>
      </w:tr>
      <w:tr w:rsidR="009B6D90" w:rsidRPr="00133006" w14:paraId="75063262" w14:textId="77777777" w:rsidTr="00C82113">
        <w:trPr>
          <w:trHeight w:val="142"/>
          <w:jc w:val="center"/>
        </w:trPr>
        <w:tc>
          <w:tcPr>
            <w:tcW w:w="2889" w:type="pct"/>
          </w:tcPr>
          <w:p w14:paraId="074FA5C2"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Palielināti</w:t>
            </w:r>
            <w:r w:rsidRPr="006D0B4E">
              <w:rPr>
                <w:i/>
                <w:color w:val="000000" w:themeColor="text1"/>
                <w:szCs w:val="18"/>
                <w:lang w:eastAsia="lv-LV"/>
              </w:rPr>
              <w:t xml:space="preserve"> izdevumi </w:t>
            </w:r>
            <w:r w:rsidRPr="003C4982">
              <w:rPr>
                <w:i/>
                <w:color w:val="000000" w:themeColor="text1"/>
                <w:szCs w:val="18"/>
                <w:lang w:eastAsia="lv-LV"/>
              </w:rPr>
              <w:t>ERAF projekta “Ekonomikas ministrijas resora administratīvā procesa digitālā transformācija” uzturēšanai</w:t>
            </w:r>
          </w:p>
        </w:tc>
        <w:tc>
          <w:tcPr>
            <w:tcW w:w="704" w:type="pct"/>
          </w:tcPr>
          <w:p w14:paraId="1596AC9D"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4" w:type="pct"/>
          </w:tcPr>
          <w:p w14:paraId="5068D229" w14:textId="77777777" w:rsidR="009B6D90" w:rsidRPr="00133006" w:rsidRDefault="009B6D90" w:rsidP="00A64FF5">
            <w:pPr>
              <w:pStyle w:val="tabteksts"/>
              <w:jc w:val="right"/>
              <w:rPr>
                <w:color w:val="000000" w:themeColor="text1"/>
                <w:szCs w:val="18"/>
              </w:rPr>
            </w:pPr>
            <w:r>
              <w:rPr>
                <w:color w:val="000000" w:themeColor="text1"/>
                <w:szCs w:val="18"/>
              </w:rPr>
              <w:t>52 000</w:t>
            </w:r>
          </w:p>
        </w:tc>
        <w:tc>
          <w:tcPr>
            <w:tcW w:w="704" w:type="pct"/>
          </w:tcPr>
          <w:p w14:paraId="6053418A" w14:textId="77777777" w:rsidR="009B6D90" w:rsidRPr="00133006" w:rsidRDefault="009B6D90" w:rsidP="00A64FF5">
            <w:pPr>
              <w:pStyle w:val="tabteksts"/>
              <w:jc w:val="right"/>
              <w:rPr>
                <w:color w:val="000000" w:themeColor="text1"/>
                <w:szCs w:val="18"/>
              </w:rPr>
            </w:pPr>
            <w:r>
              <w:rPr>
                <w:color w:val="000000" w:themeColor="text1"/>
                <w:szCs w:val="18"/>
              </w:rPr>
              <w:t>52 000</w:t>
            </w:r>
          </w:p>
        </w:tc>
      </w:tr>
    </w:tbl>
    <w:p w14:paraId="09C7BEFC" w14:textId="77777777" w:rsidR="009B6D90" w:rsidRPr="00DB2FC4" w:rsidRDefault="009B6D90" w:rsidP="009B6D90">
      <w:pPr>
        <w:spacing w:before="240" w:after="240"/>
        <w:jc w:val="center"/>
        <w:rPr>
          <w:b/>
          <w:bCs/>
        </w:rPr>
      </w:pPr>
      <w:r w:rsidRPr="00DB2FC4">
        <w:rPr>
          <w:b/>
        </w:rPr>
        <w:t xml:space="preserve">29.08.00 </w:t>
      </w:r>
      <w:r w:rsidRPr="00DB2FC4">
        <w:rPr>
          <w:b/>
          <w:bCs/>
        </w:rPr>
        <w:t xml:space="preserve">Latvijas un Igaunijas </w:t>
      </w:r>
      <w:proofErr w:type="spellStart"/>
      <w:r w:rsidRPr="00DB2FC4">
        <w:rPr>
          <w:b/>
          <w:bCs/>
        </w:rPr>
        <w:t>atkrastes</w:t>
      </w:r>
      <w:proofErr w:type="spellEnd"/>
      <w:r w:rsidRPr="00DB2FC4">
        <w:rPr>
          <w:b/>
          <w:bCs/>
        </w:rPr>
        <w:t xml:space="preserve"> vēja enerģijas kopprojekts ELWIND</w:t>
      </w:r>
    </w:p>
    <w:p w14:paraId="4EF673E1" w14:textId="77777777" w:rsidR="009B6D90" w:rsidRPr="00DB2FC4" w:rsidRDefault="009B6D90" w:rsidP="00C82113">
      <w:pPr>
        <w:pStyle w:val="ListParagraph"/>
        <w:spacing w:after="120"/>
        <w:ind w:left="0"/>
        <w:contextualSpacing w:val="0"/>
        <w:jc w:val="both"/>
        <w:rPr>
          <w:u w:val="single"/>
        </w:rPr>
      </w:pPr>
      <w:r w:rsidRPr="00DB2FC4">
        <w:rPr>
          <w:u w:val="single"/>
        </w:rPr>
        <w:t>Apakšprogrammas mērķis:</w:t>
      </w:r>
    </w:p>
    <w:p w14:paraId="5FC870A1" w14:textId="77777777" w:rsidR="009B6D90" w:rsidRPr="0051272C" w:rsidRDefault="009B6D90" w:rsidP="009B6D90">
      <w:pPr>
        <w:spacing w:before="120" w:after="120"/>
        <w:ind w:firstLine="720"/>
        <w:rPr>
          <w:bCs/>
          <w:iCs/>
        </w:rPr>
      </w:pPr>
      <w:r w:rsidRPr="0051272C">
        <w:t xml:space="preserve">īstenot Latvijas un Igaunijas </w:t>
      </w:r>
      <w:proofErr w:type="spellStart"/>
      <w:r w:rsidRPr="0051272C">
        <w:t>atkrastes</w:t>
      </w:r>
      <w:proofErr w:type="spellEnd"/>
      <w:r w:rsidRPr="0051272C">
        <w:t xml:space="preserve"> vēja enerģijas kopprojektu ELWIND, lai </w:t>
      </w:r>
      <w:r w:rsidRPr="0051272C">
        <w:rPr>
          <w:szCs w:val="28"/>
        </w:rPr>
        <w:t xml:space="preserve">nodrošinātu pakāpenisku enerģētikas sektora pāreju no fosilu un neilgtspējīgu resursu izmantošanas uz </w:t>
      </w:r>
      <w:proofErr w:type="spellStart"/>
      <w:r w:rsidRPr="0051272C">
        <w:rPr>
          <w:szCs w:val="28"/>
        </w:rPr>
        <w:t>atjaunīgu</w:t>
      </w:r>
      <w:proofErr w:type="spellEnd"/>
      <w:r w:rsidRPr="0051272C">
        <w:rPr>
          <w:szCs w:val="28"/>
        </w:rPr>
        <w:t xml:space="preserve"> un ilgtspējīgu resursu izmantošanu, sekmētu elektroapgādes sistēmas drošumu, kā arī elektroenerģijas izmaksu mazināšanu sabiedrībai ilgtermiņā.</w:t>
      </w:r>
    </w:p>
    <w:p w14:paraId="2795ADED" w14:textId="77777777" w:rsidR="009B6D90" w:rsidRPr="00EB2F21" w:rsidRDefault="009B6D90" w:rsidP="009B6D90">
      <w:pPr>
        <w:rPr>
          <w:u w:val="single"/>
        </w:rPr>
      </w:pPr>
      <w:r w:rsidRPr="00DB2FC4">
        <w:rPr>
          <w:u w:val="single"/>
        </w:rPr>
        <w:t>Galvenās aktivitātes:</w:t>
      </w:r>
    </w:p>
    <w:p w14:paraId="343E23FB" w14:textId="77777777" w:rsidR="009B6D90" w:rsidRPr="00EB2F21" w:rsidRDefault="009B6D90" w:rsidP="00B564C4">
      <w:pPr>
        <w:pStyle w:val="ListParagraph"/>
        <w:numPr>
          <w:ilvl w:val="0"/>
          <w:numId w:val="13"/>
        </w:numPr>
        <w:spacing w:before="120" w:after="120"/>
        <w:ind w:left="1077" w:hanging="357"/>
        <w:contextualSpacing w:val="0"/>
        <w:jc w:val="both"/>
      </w:pPr>
      <w:r w:rsidRPr="00EB2F21">
        <w:t xml:space="preserve">veikt Latvijas puses </w:t>
      </w:r>
      <w:proofErr w:type="spellStart"/>
      <w:r w:rsidRPr="00EB2F21">
        <w:t>atkrastes</w:t>
      </w:r>
      <w:proofErr w:type="spellEnd"/>
      <w:r w:rsidRPr="00EB2F21">
        <w:t xml:space="preserve"> vēja parka laukuma un elektrotīklu izpētes darbus;</w:t>
      </w:r>
    </w:p>
    <w:p w14:paraId="4EF72794" w14:textId="77777777" w:rsidR="009B6D90" w:rsidRPr="00EB2F21" w:rsidRDefault="009B6D90" w:rsidP="00B564C4">
      <w:pPr>
        <w:pStyle w:val="ListParagraph"/>
        <w:numPr>
          <w:ilvl w:val="0"/>
          <w:numId w:val="13"/>
        </w:numPr>
        <w:spacing w:before="120" w:after="120"/>
        <w:ind w:left="1077" w:hanging="357"/>
        <w:contextualSpacing w:val="0"/>
        <w:jc w:val="both"/>
      </w:pPr>
      <w:r w:rsidRPr="00EB2F21">
        <w:t xml:space="preserve">nodrošināt Latvijas puses </w:t>
      </w:r>
      <w:proofErr w:type="spellStart"/>
      <w:r w:rsidRPr="00EB2F21">
        <w:t>atkrastes</w:t>
      </w:r>
      <w:proofErr w:type="spellEnd"/>
      <w:r w:rsidRPr="00EB2F21">
        <w:t xml:space="preserve"> vēja parka laukuma izsoles nosacījumu sagatavošanu;</w:t>
      </w:r>
    </w:p>
    <w:p w14:paraId="7AB638F8" w14:textId="77777777" w:rsidR="009B6D90" w:rsidRPr="00EB2F21" w:rsidRDefault="009B6D90" w:rsidP="00B564C4">
      <w:pPr>
        <w:pStyle w:val="ListParagraph"/>
        <w:numPr>
          <w:ilvl w:val="0"/>
          <w:numId w:val="13"/>
        </w:numPr>
        <w:spacing w:before="120" w:after="120"/>
        <w:ind w:left="1077" w:hanging="357"/>
        <w:contextualSpacing w:val="0"/>
      </w:pPr>
      <w:r w:rsidRPr="00EB2F21">
        <w:t>nodrošināt investīciju piesaisti viedās enerģētikas jomā;</w:t>
      </w:r>
    </w:p>
    <w:p w14:paraId="3BB48AFD" w14:textId="77777777" w:rsidR="009B6D90" w:rsidRPr="00EB2F21" w:rsidRDefault="009B6D90" w:rsidP="00B564C4">
      <w:pPr>
        <w:pStyle w:val="ListParagraph"/>
        <w:numPr>
          <w:ilvl w:val="0"/>
          <w:numId w:val="13"/>
        </w:numPr>
        <w:spacing w:before="120" w:after="120"/>
        <w:ind w:left="1077" w:hanging="357"/>
        <w:contextualSpacing w:val="0"/>
      </w:pPr>
      <w:r w:rsidRPr="00EB2F21">
        <w:t>veicināt inovācijas un mazo un vidējo uzņēmumu attīstību.</w:t>
      </w:r>
    </w:p>
    <w:p w14:paraId="1844E05B" w14:textId="77777777" w:rsidR="009B6D90" w:rsidRPr="00EB2F21" w:rsidRDefault="009B6D90" w:rsidP="009B6D90">
      <w:pPr>
        <w:pStyle w:val="Default"/>
        <w:rPr>
          <w:color w:val="auto"/>
        </w:rPr>
      </w:pPr>
      <w:r w:rsidRPr="00EB2F21">
        <w:rPr>
          <w:color w:val="auto"/>
          <w:u w:val="single"/>
        </w:rPr>
        <w:t>Programmas izpildītājs:</w:t>
      </w:r>
      <w:r w:rsidRPr="00EB2F21">
        <w:rPr>
          <w:color w:val="auto"/>
        </w:rPr>
        <w:t xml:space="preserve"> Latvijas Investīciju un attīstības aģentūra.</w:t>
      </w:r>
    </w:p>
    <w:p w14:paraId="6407D8B4" w14:textId="77777777" w:rsidR="007A5EFB" w:rsidRDefault="007A5EFB" w:rsidP="009B6D90">
      <w:pPr>
        <w:pStyle w:val="Tabuluvirsraksti"/>
        <w:spacing w:before="240" w:after="240"/>
        <w:rPr>
          <w:b/>
          <w:lang w:eastAsia="lv-LV"/>
        </w:rPr>
      </w:pPr>
    </w:p>
    <w:p w14:paraId="255FD1BC" w14:textId="7FE735CC" w:rsidR="009B6D90" w:rsidRPr="00DB2FC4" w:rsidRDefault="009B6D90" w:rsidP="009B6D90">
      <w:pPr>
        <w:pStyle w:val="Tabuluvirsraksti"/>
        <w:spacing w:before="240" w:after="240"/>
        <w:rPr>
          <w:b/>
          <w:lang w:eastAsia="lv-LV"/>
        </w:rPr>
      </w:pPr>
      <w:r w:rsidRPr="00DB2FC4">
        <w:rPr>
          <w:b/>
          <w:lang w:eastAsia="lv-LV"/>
        </w:rPr>
        <w:lastRenderedPageBreak/>
        <w:t>Darbības rezultāti un to rezultatīvie rādītāji no 202</w:t>
      </w:r>
      <w:r>
        <w:rPr>
          <w:b/>
          <w:lang w:eastAsia="lv-LV"/>
        </w:rPr>
        <w:t>3</w:t>
      </w:r>
      <w:r w:rsidRPr="00DB2FC4">
        <w:rPr>
          <w:b/>
          <w:lang w:eastAsia="lv-LV"/>
        </w:rPr>
        <w:t>. līdz 202</w:t>
      </w:r>
      <w:r>
        <w:rPr>
          <w:b/>
          <w:lang w:eastAsia="lv-LV"/>
        </w:rPr>
        <w:t>7</w:t>
      </w:r>
      <w:r w:rsidRPr="00DB2FC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DB2FC4" w14:paraId="18DB809B" w14:textId="77777777" w:rsidTr="00C82113">
        <w:trPr>
          <w:tblHeader/>
          <w:jc w:val="center"/>
        </w:trPr>
        <w:tc>
          <w:tcPr>
            <w:tcW w:w="1872" w:type="pct"/>
          </w:tcPr>
          <w:p w14:paraId="67FDE87E" w14:textId="77777777" w:rsidR="009B6D90" w:rsidRPr="00F63BC2" w:rsidRDefault="009B6D90" w:rsidP="00A64FF5">
            <w:pPr>
              <w:pStyle w:val="tabteksts"/>
              <w:jc w:val="center"/>
              <w:rPr>
                <w:szCs w:val="18"/>
              </w:rPr>
            </w:pPr>
          </w:p>
        </w:tc>
        <w:tc>
          <w:tcPr>
            <w:tcW w:w="625" w:type="pct"/>
          </w:tcPr>
          <w:p w14:paraId="12CD29C1" w14:textId="77777777" w:rsidR="009B6D90" w:rsidRPr="00F63BC2"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63C78DE1" w14:textId="77777777" w:rsidR="009B6D90" w:rsidRPr="00F63BC2"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799AD67D" w14:textId="77777777" w:rsidR="009B6D90" w:rsidRPr="00F63BC2"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44236CE0" w14:textId="77777777" w:rsidR="009B6D90" w:rsidRPr="00F63BC2"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1E14A3C5" w14:textId="77777777" w:rsidR="009B6D90" w:rsidRPr="00DB2FC4"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5DD60E58" w14:textId="77777777" w:rsidTr="00C82113">
        <w:trPr>
          <w:jc w:val="center"/>
        </w:trPr>
        <w:tc>
          <w:tcPr>
            <w:tcW w:w="5000" w:type="pct"/>
            <w:gridSpan w:val="6"/>
            <w:shd w:val="clear" w:color="auto" w:fill="D9D9D9" w:themeFill="background1" w:themeFillShade="D9"/>
            <w:vAlign w:val="center"/>
          </w:tcPr>
          <w:p w14:paraId="37E16B16" w14:textId="77777777" w:rsidR="009B6D90" w:rsidRPr="00DB2FC4" w:rsidRDefault="009B6D90" w:rsidP="00A64FF5">
            <w:pPr>
              <w:pStyle w:val="tabteksts"/>
              <w:jc w:val="center"/>
              <w:rPr>
                <w:szCs w:val="18"/>
              </w:rPr>
            </w:pPr>
            <w:r w:rsidRPr="00DB2FC4">
              <w:t>Nodrošināta elektroenerģijas obligātā iepirkuma staciju uzraudzība</w:t>
            </w:r>
          </w:p>
        </w:tc>
      </w:tr>
      <w:tr w:rsidR="009B6D90" w:rsidRPr="00CF69B8" w14:paraId="4DD5D135"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77F140A0" w14:textId="77777777" w:rsidR="009B6D90" w:rsidRPr="004B4196" w:rsidRDefault="009B6D90" w:rsidP="00A64FF5">
            <w:pPr>
              <w:pStyle w:val="tabteksts"/>
              <w:jc w:val="both"/>
            </w:pPr>
            <w:r>
              <w:t>I</w:t>
            </w:r>
            <w:r w:rsidRPr="004B4196">
              <w:t>etekmes uz vidi novērtējums (IVN) un citi tehniskie pētījumi (skaits)</w:t>
            </w:r>
          </w:p>
        </w:tc>
        <w:tc>
          <w:tcPr>
            <w:tcW w:w="625" w:type="pct"/>
            <w:tcBorders>
              <w:top w:val="single" w:sz="4" w:space="0" w:color="000000"/>
              <w:left w:val="single" w:sz="4" w:space="0" w:color="000000"/>
              <w:bottom w:val="single" w:sz="4" w:space="0" w:color="000000"/>
              <w:right w:val="single" w:sz="4" w:space="0" w:color="000000"/>
            </w:tcBorders>
          </w:tcPr>
          <w:p w14:paraId="7D492139" w14:textId="77777777" w:rsidR="009B6D90" w:rsidRPr="004B4196" w:rsidRDefault="009B6D90" w:rsidP="00A64FF5">
            <w:pPr>
              <w:pStyle w:val="tabteksts"/>
              <w:jc w:val="center"/>
            </w:pPr>
            <w:r w:rsidRPr="004B4196">
              <w:t>-</w:t>
            </w:r>
          </w:p>
        </w:tc>
        <w:tc>
          <w:tcPr>
            <w:tcW w:w="625" w:type="pct"/>
            <w:tcBorders>
              <w:top w:val="single" w:sz="4" w:space="0" w:color="000000"/>
              <w:left w:val="single" w:sz="4" w:space="0" w:color="000000"/>
              <w:bottom w:val="single" w:sz="4" w:space="0" w:color="000000"/>
              <w:right w:val="single" w:sz="4" w:space="0" w:color="000000"/>
            </w:tcBorders>
          </w:tcPr>
          <w:p w14:paraId="798C8582" w14:textId="77777777" w:rsidR="009B6D90" w:rsidRPr="004B4196" w:rsidRDefault="009B6D90" w:rsidP="00A64FF5">
            <w:pPr>
              <w:pStyle w:val="tabteksts"/>
              <w:jc w:val="center"/>
            </w:pPr>
            <w:r w:rsidRPr="004B4196">
              <w:t>5</w:t>
            </w:r>
          </w:p>
        </w:tc>
        <w:tc>
          <w:tcPr>
            <w:tcW w:w="625" w:type="pct"/>
            <w:tcBorders>
              <w:top w:val="single" w:sz="4" w:space="0" w:color="000000"/>
              <w:left w:val="single" w:sz="4" w:space="0" w:color="000000"/>
              <w:bottom w:val="single" w:sz="4" w:space="0" w:color="000000"/>
              <w:right w:val="single" w:sz="4" w:space="0" w:color="000000"/>
            </w:tcBorders>
          </w:tcPr>
          <w:p w14:paraId="1EEACB88" w14:textId="77777777" w:rsidR="009B6D90" w:rsidRPr="00EB2F21" w:rsidRDefault="009B6D90" w:rsidP="00A64FF5">
            <w:pPr>
              <w:pStyle w:val="tabteksts"/>
              <w:jc w:val="center"/>
              <w:rPr>
                <w:vertAlign w:val="superscript"/>
              </w:rPr>
            </w:pPr>
            <w:r>
              <w:t>8</w:t>
            </w:r>
          </w:p>
        </w:tc>
        <w:tc>
          <w:tcPr>
            <w:tcW w:w="625" w:type="pct"/>
            <w:tcBorders>
              <w:top w:val="single" w:sz="4" w:space="0" w:color="000000"/>
              <w:left w:val="single" w:sz="4" w:space="0" w:color="000000"/>
              <w:bottom w:val="single" w:sz="4" w:space="0" w:color="000000"/>
              <w:right w:val="single" w:sz="4" w:space="0" w:color="000000"/>
            </w:tcBorders>
          </w:tcPr>
          <w:p w14:paraId="308EEB43" w14:textId="77777777" w:rsidR="009B6D90" w:rsidRPr="004B4196" w:rsidRDefault="009B6D90" w:rsidP="00A64FF5">
            <w:pPr>
              <w:pStyle w:val="tabteksts"/>
              <w:jc w:val="center"/>
            </w:pPr>
            <w:r>
              <w:t>6</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75E42E6C" w14:textId="77777777" w:rsidR="009B6D90" w:rsidRPr="004B4196" w:rsidRDefault="009B6D90" w:rsidP="00A64FF5">
            <w:pPr>
              <w:pStyle w:val="tabteksts"/>
              <w:jc w:val="center"/>
            </w:pPr>
            <w:r>
              <w:t>7</w:t>
            </w:r>
          </w:p>
        </w:tc>
      </w:tr>
      <w:tr w:rsidR="009B6D90" w:rsidRPr="00CF69B8" w14:paraId="3A223EB7"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1EC7AE5B" w14:textId="123E39A1" w:rsidR="009B6D90" w:rsidRPr="004B4196" w:rsidRDefault="009B6D90" w:rsidP="00A64FF5">
            <w:pPr>
              <w:pStyle w:val="tabteksts"/>
              <w:jc w:val="both"/>
            </w:pPr>
            <w:r>
              <w:t>N</w:t>
            </w:r>
            <w:r w:rsidRPr="004B4196">
              <w:t xml:space="preserve">ovērtējumi par </w:t>
            </w:r>
            <w:proofErr w:type="spellStart"/>
            <w:r w:rsidRPr="004B4196">
              <w:t>atkrastes</w:t>
            </w:r>
            <w:proofErr w:type="spellEnd"/>
            <w:r w:rsidRPr="004B4196">
              <w:t xml:space="preserve"> vēja parka piemērotāko izsoles procedūru, </w:t>
            </w:r>
            <w:r>
              <w:t>kā arī</w:t>
            </w:r>
            <w:r w:rsidRPr="004B4196">
              <w:t xml:space="preserve"> izmaksu un ieguvumu analīzes aktualizācija (skaits)</w:t>
            </w:r>
          </w:p>
        </w:tc>
        <w:tc>
          <w:tcPr>
            <w:tcW w:w="625" w:type="pct"/>
            <w:tcBorders>
              <w:top w:val="single" w:sz="4" w:space="0" w:color="000000"/>
              <w:left w:val="single" w:sz="4" w:space="0" w:color="000000"/>
              <w:bottom w:val="single" w:sz="4" w:space="0" w:color="000000"/>
              <w:right w:val="single" w:sz="4" w:space="0" w:color="000000"/>
            </w:tcBorders>
          </w:tcPr>
          <w:p w14:paraId="6D789333" w14:textId="77777777" w:rsidR="009B6D90" w:rsidRPr="004B4196" w:rsidRDefault="009B6D90" w:rsidP="00A64FF5">
            <w:pPr>
              <w:pStyle w:val="tabteksts"/>
              <w:jc w:val="center"/>
            </w:pPr>
            <w:r>
              <w:t>0</w:t>
            </w:r>
          </w:p>
        </w:tc>
        <w:tc>
          <w:tcPr>
            <w:tcW w:w="625" w:type="pct"/>
            <w:tcBorders>
              <w:top w:val="single" w:sz="4" w:space="0" w:color="000000"/>
              <w:left w:val="single" w:sz="4" w:space="0" w:color="000000"/>
              <w:bottom w:val="single" w:sz="4" w:space="0" w:color="000000"/>
              <w:right w:val="single" w:sz="4" w:space="0" w:color="000000"/>
            </w:tcBorders>
          </w:tcPr>
          <w:p w14:paraId="45B409EE" w14:textId="77777777" w:rsidR="009B6D90" w:rsidRPr="004B4196" w:rsidRDefault="009B6D90" w:rsidP="00A64FF5">
            <w:pPr>
              <w:pStyle w:val="tabteksts"/>
              <w:jc w:val="center"/>
            </w:pPr>
            <w:r w:rsidRPr="004B4196">
              <w:t>1</w:t>
            </w:r>
          </w:p>
        </w:tc>
        <w:tc>
          <w:tcPr>
            <w:tcW w:w="625" w:type="pct"/>
            <w:tcBorders>
              <w:top w:val="single" w:sz="4" w:space="0" w:color="000000"/>
              <w:left w:val="single" w:sz="4" w:space="0" w:color="000000"/>
              <w:bottom w:val="single" w:sz="4" w:space="0" w:color="000000"/>
              <w:right w:val="single" w:sz="4" w:space="0" w:color="000000"/>
            </w:tcBorders>
          </w:tcPr>
          <w:p w14:paraId="26EDD9C9" w14:textId="77777777" w:rsidR="009B6D90" w:rsidRPr="00FC7F9F" w:rsidRDefault="009B6D90" w:rsidP="00A64FF5">
            <w:pPr>
              <w:pStyle w:val="tabteksts"/>
              <w:jc w:val="center"/>
              <w:rPr>
                <w:vertAlign w:val="superscript"/>
              </w:rPr>
            </w:pPr>
            <w:r>
              <w:t>-</w:t>
            </w:r>
          </w:p>
        </w:tc>
        <w:tc>
          <w:tcPr>
            <w:tcW w:w="625" w:type="pct"/>
            <w:tcBorders>
              <w:top w:val="single" w:sz="4" w:space="0" w:color="000000"/>
              <w:left w:val="single" w:sz="4" w:space="0" w:color="000000"/>
              <w:bottom w:val="single" w:sz="4" w:space="0" w:color="000000"/>
              <w:right w:val="single" w:sz="4" w:space="0" w:color="000000"/>
            </w:tcBorders>
          </w:tcPr>
          <w:p w14:paraId="0DC8C432" w14:textId="77777777" w:rsidR="009B6D90" w:rsidRPr="004B4196" w:rsidRDefault="009B6D90" w:rsidP="00A64FF5">
            <w:pPr>
              <w:pStyle w:val="tabteksts"/>
              <w:jc w:val="center"/>
            </w:pPr>
            <w:r>
              <w:t>1</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6A1B7346" w14:textId="77777777" w:rsidR="009B6D90" w:rsidRPr="004B4196" w:rsidRDefault="009B6D90" w:rsidP="00A64FF5">
            <w:pPr>
              <w:pStyle w:val="tabteksts"/>
              <w:jc w:val="center"/>
            </w:pPr>
            <w:r>
              <w:t>-</w:t>
            </w:r>
          </w:p>
        </w:tc>
      </w:tr>
      <w:tr w:rsidR="009B6D90" w:rsidRPr="00CF69B8" w14:paraId="1E8B5CB6" w14:textId="77777777" w:rsidTr="00C82113">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CCB6BD" w14:textId="77777777" w:rsidR="009B6D90" w:rsidRPr="00DB2FC4" w:rsidRDefault="009B6D90" w:rsidP="00A64FF5">
            <w:pPr>
              <w:pStyle w:val="tabteksts"/>
              <w:jc w:val="center"/>
            </w:pPr>
            <w:r>
              <w:t xml:space="preserve">Sagatavota </w:t>
            </w:r>
            <w:r w:rsidRPr="00DB2FC4">
              <w:t xml:space="preserve">Latvijas puses </w:t>
            </w:r>
            <w:proofErr w:type="spellStart"/>
            <w:r w:rsidRPr="00DB2FC4">
              <w:t>atkrastes</w:t>
            </w:r>
            <w:proofErr w:type="spellEnd"/>
            <w:r w:rsidRPr="00DB2FC4">
              <w:t xml:space="preserve"> vēja parka laukuma izsole </w:t>
            </w:r>
          </w:p>
        </w:tc>
      </w:tr>
      <w:tr w:rsidR="009B6D90" w:rsidRPr="00CF69B8" w14:paraId="573ECE17"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637062BE" w14:textId="77777777" w:rsidR="009B6D90" w:rsidRPr="004B4196" w:rsidRDefault="009B6D90" w:rsidP="00A64FF5">
            <w:pPr>
              <w:pStyle w:val="tabteksts"/>
              <w:jc w:val="both"/>
            </w:pPr>
            <w:r w:rsidRPr="004B4196">
              <w:t xml:space="preserve">Sadarbībā ar atbildīgo ministriju sagatavota </w:t>
            </w:r>
            <w:proofErr w:type="spellStart"/>
            <w:r w:rsidRPr="004B4196">
              <w:t>atkrastes</w:t>
            </w:r>
            <w:proofErr w:type="spellEnd"/>
            <w:r w:rsidRPr="004B4196">
              <w:t xml:space="preserve"> vēja parka izsoles dokumentācija (skaits)</w:t>
            </w:r>
          </w:p>
        </w:tc>
        <w:tc>
          <w:tcPr>
            <w:tcW w:w="625" w:type="pct"/>
            <w:tcBorders>
              <w:top w:val="single" w:sz="4" w:space="0" w:color="000000"/>
              <w:left w:val="single" w:sz="4" w:space="0" w:color="000000"/>
              <w:bottom w:val="single" w:sz="4" w:space="0" w:color="000000"/>
              <w:right w:val="single" w:sz="4" w:space="0" w:color="000000"/>
            </w:tcBorders>
          </w:tcPr>
          <w:p w14:paraId="69890ECE" w14:textId="77777777" w:rsidR="009B6D90" w:rsidRPr="004B4196" w:rsidRDefault="009B6D90" w:rsidP="00A64FF5">
            <w:pPr>
              <w:pStyle w:val="tabteksts"/>
              <w:jc w:val="center"/>
            </w:pPr>
            <w:r w:rsidRPr="004B4196">
              <w:t>-</w:t>
            </w:r>
          </w:p>
        </w:tc>
        <w:tc>
          <w:tcPr>
            <w:tcW w:w="625" w:type="pct"/>
            <w:tcBorders>
              <w:top w:val="single" w:sz="4" w:space="0" w:color="000000"/>
              <w:left w:val="single" w:sz="4" w:space="0" w:color="000000"/>
              <w:bottom w:val="single" w:sz="4" w:space="0" w:color="000000"/>
              <w:right w:val="single" w:sz="4" w:space="0" w:color="000000"/>
            </w:tcBorders>
          </w:tcPr>
          <w:p w14:paraId="4A09D15F" w14:textId="77777777" w:rsidR="009B6D90" w:rsidRPr="004B4196" w:rsidRDefault="009B6D90" w:rsidP="00A64FF5">
            <w:pPr>
              <w:pStyle w:val="tabteksts"/>
              <w:jc w:val="center"/>
            </w:pPr>
            <w:r w:rsidRPr="004B4196">
              <w:t>-</w:t>
            </w:r>
          </w:p>
        </w:tc>
        <w:tc>
          <w:tcPr>
            <w:tcW w:w="625" w:type="pct"/>
            <w:tcBorders>
              <w:top w:val="single" w:sz="4" w:space="0" w:color="000000"/>
              <w:left w:val="single" w:sz="4" w:space="0" w:color="000000"/>
              <w:bottom w:val="single" w:sz="4" w:space="0" w:color="000000"/>
              <w:right w:val="single" w:sz="4" w:space="0" w:color="000000"/>
            </w:tcBorders>
          </w:tcPr>
          <w:p w14:paraId="75B20FDC" w14:textId="77777777" w:rsidR="009B6D90" w:rsidRPr="00FC7F9F" w:rsidRDefault="009B6D90" w:rsidP="00A64FF5">
            <w:pPr>
              <w:pStyle w:val="tabteksts"/>
              <w:jc w:val="center"/>
              <w:rPr>
                <w:vertAlign w:val="superscript"/>
              </w:rPr>
            </w:pPr>
            <w:r>
              <w:t>-</w:t>
            </w:r>
          </w:p>
        </w:tc>
        <w:tc>
          <w:tcPr>
            <w:tcW w:w="625" w:type="pct"/>
            <w:tcBorders>
              <w:top w:val="single" w:sz="4" w:space="0" w:color="000000"/>
              <w:left w:val="single" w:sz="4" w:space="0" w:color="000000"/>
              <w:bottom w:val="single" w:sz="4" w:space="0" w:color="000000"/>
              <w:right w:val="single" w:sz="4" w:space="0" w:color="000000"/>
            </w:tcBorders>
          </w:tcPr>
          <w:p w14:paraId="4B176FC5" w14:textId="77777777" w:rsidR="009B6D90" w:rsidRPr="00FC7F9F" w:rsidRDefault="009B6D90" w:rsidP="00A64FF5">
            <w:pPr>
              <w:pStyle w:val="tabteksts"/>
              <w:jc w:val="center"/>
              <w:rPr>
                <w:vertAlign w:val="superscript"/>
              </w:rPr>
            </w:pPr>
            <w:r>
              <w:t>-</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5D27B45A" w14:textId="77777777" w:rsidR="009B6D90" w:rsidRPr="00FC7F9F" w:rsidRDefault="009B6D90" w:rsidP="00A64FF5">
            <w:pPr>
              <w:pStyle w:val="tabteksts"/>
              <w:jc w:val="center"/>
              <w:rPr>
                <w:vertAlign w:val="superscript"/>
              </w:rPr>
            </w:pPr>
            <w:r>
              <w:t>1</w:t>
            </w:r>
          </w:p>
        </w:tc>
      </w:tr>
      <w:tr w:rsidR="009B6D90" w:rsidRPr="00CF69B8" w14:paraId="6CCD1CE7" w14:textId="77777777" w:rsidTr="00C82113">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7529B1" w14:textId="77777777" w:rsidR="009B6D90" w:rsidRPr="00DB2FC4" w:rsidRDefault="009B6D90" w:rsidP="00A64FF5">
            <w:pPr>
              <w:pStyle w:val="tabteksts"/>
              <w:jc w:val="center"/>
            </w:pPr>
            <w:r w:rsidRPr="00DB2FC4">
              <w:t>Piesaistīt</w:t>
            </w:r>
            <w:r>
              <w:t>a</w:t>
            </w:r>
            <w:r w:rsidRPr="00DB2FC4">
              <w:t>s ārvalstu investīcijas</w:t>
            </w:r>
          </w:p>
        </w:tc>
      </w:tr>
      <w:tr w:rsidR="009B6D90" w:rsidRPr="00FC7F9F" w14:paraId="49A17C8F"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13DAAD33" w14:textId="77777777" w:rsidR="009B6D90" w:rsidRPr="00FC7F9F" w:rsidRDefault="009B6D90" w:rsidP="00A64FF5">
            <w:pPr>
              <w:pStyle w:val="tabteksts"/>
              <w:jc w:val="both"/>
            </w:pPr>
            <w:r w:rsidRPr="00FC7F9F">
              <w:t xml:space="preserve">Plānotais piesaistīto ārvalstu investīciju apjoms (milj. </w:t>
            </w:r>
            <w:proofErr w:type="spellStart"/>
            <w:r w:rsidRPr="00FC7F9F">
              <w:rPr>
                <w:i/>
                <w:iCs/>
              </w:rPr>
              <w:t>euro</w:t>
            </w:r>
            <w:proofErr w:type="spellEnd"/>
            <w:r w:rsidRPr="00FC7F9F">
              <w:t>)</w:t>
            </w:r>
          </w:p>
        </w:tc>
        <w:tc>
          <w:tcPr>
            <w:tcW w:w="625" w:type="pct"/>
            <w:tcBorders>
              <w:top w:val="single" w:sz="4" w:space="0" w:color="000000"/>
              <w:left w:val="single" w:sz="4" w:space="0" w:color="000000"/>
              <w:bottom w:val="single" w:sz="4" w:space="0" w:color="000000"/>
              <w:right w:val="single" w:sz="4" w:space="0" w:color="000000"/>
            </w:tcBorders>
          </w:tcPr>
          <w:p w14:paraId="47334AEE" w14:textId="77777777" w:rsidR="009B6D90" w:rsidRPr="00FC7F9F" w:rsidRDefault="009B6D90" w:rsidP="00A64FF5">
            <w:pPr>
              <w:pStyle w:val="tabteksts"/>
              <w:jc w:val="center"/>
            </w:pPr>
            <w:r w:rsidRPr="00FC7F9F">
              <w:t>-</w:t>
            </w:r>
          </w:p>
        </w:tc>
        <w:tc>
          <w:tcPr>
            <w:tcW w:w="625" w:type="pct"/>
            <w:tcBorders>
              <w:top w:val="single" w:sz="4" w:space="0" w:color="000000"/>
              <w:left w:val="single" w:sz="4" w:space="0" w:color="000000"/>
              <w:bottom w:val="single" w:sz="4" w:space="0" w:color="000000"/>
              <w:right w:val="single" w:sz="4" w:space="0" w:color="000000"/>
            </w:tcBorders>
          </w:tcPr>
          <w:p w14:paraId="15CE584B" w14:textId="77777777" w:rsidR="009B6D90" w:rsidRPr="00FC7F9F" w:rsidRDefault="009B6D90" w:rsidP="00A64FF5">
            <w:pPr>
              <w:pStyle w:val="tabteksts"/>
              <w:jc w:val="center"/>
            </w:pPr>
            <w:r w:rsidRPr="00FC7F9F">
              <w:t>-</w:t>
            </w:r>
          </w:p>
        </w:tc>
        <w:tc>
          <w:tcPr>
            <w:tcW w:w="625" w:type="pct"/>
            <w:tcBorders>
              <w:top w:val="single" w:sz="4" w:space="0" w:color="000000"/>
              <w:left w:val="single" w:sz="4" w:space="0" w:color="000000"/>
              <w:bottom w:val="single" w:sz="4" w:space="0" w:color="000000"/>
              <w:right w:val="single" w:sz="4" w:space="0" w:color="000000"/>
            </w:tcBorders>
          </w:tcPr>
          <w:p w14:paraId="281DE1D5" w14:textId="77777777" w:rsidR="009B6D90" w:rsidRPr="00FC7F9F" w:rsidRDefault="009B6D90" w:rsidP="00A64FF5">
            <w:pPr>
              <w:pStyle w:val="tabteksts"/>
              <w:jc w:val="center"/>
            </w:pPr>
            <w:r w:rsidRPr="00FC7F9F">
              <w:t>50</w:t>
            </w:r>
          </w:p>
        </w:tc>
        <w:tc>
          <w:tcPr>
            <w:tcW w:w="625" w:type="pct"/>
            <w:tcBorders>
              <w:top w:val="single" w:sz="4" w:space="0" w:color="000000"/>
              <w:left w:val="single" w:sz="4" w:space="0" w:color="000000"/>
              <w:bottom w:val="single" w:sz="4" w:space="0" w:color="000000"/>
              <w:right w:val="single" w:sz="4" w:space="0" w:color="000000"/>
            </w:tcBorders>
          </w:tcPr>
          <w:p w14:paraId="1D6D5EC7" w14:textId="77777777" w:rsidR="009B6D90" w:rsidRPr="00FC7F9F" w:rsidRDefault="009B6D90" w:rsidP="00A64FF5">
            <w:pPr>
              <w:pStyle w:val="tabteksts"/>
              <w:jc w:val="center"/>
            </w:pPr>
            <w:r w:rsidRPr="00FC7F9F">
              <w:t>50</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07D9CD31" w14:textId="77777777" w:rsidR="009B6D90" w:rsidRPr="00FC7F9F" w:rsidRDefault="009B6D90" w:rsidP="00A64FF5">
            <w:pPr>
              <w:pStyle w:val="tabteksts"/>
              <w:jc w:val="center"/>
            </w:pPr>
            <w:r w:rsidRPr="00FC7F9F">
              <w:t>50</w:t>
            </w:r>
          </w:p>
        </w:tc>
      </w:tr>
      <w:tr w:rsidR="009B6D90" w:rsidRPr="00FC7F9F" w14:paraId="0B335D4E"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533456C9" w14:textId="77777777" w:rsidR="009B6D90" w:rsidRPr="00FC7F9F" w:rsidRDefault="009B6D90" w:rsidP="00A64FF5">
            <w:pPr>
              <w:pStyle w:val="tabteksts"/>
            </w:pPr>
            <w:r w:rsidRPr="00FC7F9F">
              <w:t>Jaundibināt</w:t>
            </w:r>
            <w:r>
              <w:t>i</w:t>
            </w:r>
            <w:r w:rsidRPr="00FC7F9F">
              <w:t xml:space="preserve"> uzņēmumi (skaits)</w:t>
            </w:r>
          </w:p>
        </w:tc>
        <w:tc>
          <w:tcPr>
            <w:tcW w:w="625" w:type="pct"/>
            <w:tcBorders>
              <w:top w:val="single" w:sz="4" w:space="0" w:color="000000"/>
              <w:left w:val="single" w:sz="4" w:space="0" w:color="000000"/>
              <w:bottom w:val="single" w:sz="4" w:space="0" w:color="000000"/>
              <w:right w:val="single" w:sz="4" w:space="0" w:color="000000"/>
            </w:tcBorders>
          </w:tcPr>
          <w:p w14:paraId="19F238E2" w14:textId="77777777" w:rsidR="009B6D90" w:rsidRPr="00FC7F9F" w:rsidRDefault="009B6D90" w:rsidP="00A64FF5">
            <w:pPr>
              <w:pStyle w:val="tabteksts"/>
              <w:jc w:val="center"/>
            </w:pPr>
            <w:r w:rsidRPr="00FC7F9F">
              <w:t>-</w:t>
            </w:r>
          </w:p>
        </w:tc>
        <w:tc>
          <w:tcPr>
            <w:tcW w:w="625" w:type="pct"/>
            <w:tcBorders>
              <w:top w:val="single" w:sz="4" w:space="0" w:color="000000"/>
              <w:left w:val="single" w:sz="4" w:space="0" w:color="000000"/>
              <w:bottom w:val="single" w:sz="4" w:space="0" w:color="000000"/>
              <w:right w:val="single" w:sz="4" w:space="0" w:color="000000"/>
            </w:tcBorders>
          </w:tcPr>
          <w:p w14:paraId="7C7D0419" w14:textId="77777777" w:rsidR="009B6D90" w:rsidRPr="00FC7F9F" w:rsidRDefault="009B6D90" w:rsidP="00A64FF5">
            <w:pPr>
              <w:pStyle w:val="tabteksts"/>
              <w:jc w:val="center"/>
            </w:pPr>
            <w:r w:rsidRPr="00FC7F9F">
              <w:t>-</w:t>
            </w:r>
          </w:p>
        </w:tc>
        <w:tc>
          <w:tcPr>
            <w:tcW w:w="625" w:type="pct"/>
            <w:tcBorders>
              <w:top w:val="single" w:sz="4" w:space="0" w:color="000000"/>
              <w:left w:val="single" w:sz="4" w:space="0" w:color="000000"/>
              <w:bottom w:val="single" w:sz="4" w:space="0" w:color="000000"/>
              <w:right w:val="single" w:sz="4" w:space="0" w:color="000000"/>
            </w:tcBorders>
          </w:tcPr>
          <w:p w14:paraId="631336A7" w14:textId="77777777" w:rsidR="009B6D90" w:rsidRPr="00FC7F9F" w:rsidRDefault="009B6D90" w:rsidP="00A64FF5">
            <w:pPr>
              <w:pStyle w:val="tabteksts"/>
              <w:jc w:val="center"/>
            </w:pPr>
            <w:r w:rsidRPr="00FC7F9F">
              <w:t>10</w:t>
            </w:r>
          </w:p>
        </w:tc>
        <w:tc>
          <w:tcPr>
            <w:tcW w:w="625" w:type="pct"/>
            <w:tcBorders>
              <w:top w:val="single" w:sz="4" w:space="0" w:color="000000"/>
              <w:left w:val="single" w:sz="4" w:space="0" w:color="000000"/>
              <w:bottom w:val="single" w:sz="4" w:space="0" w:color="000000"/>
              <w:right w:val="single" w:sz="4" w:space="0" w:color="000000"/>
            </w:tcBorders>
          </w:tcPr>
          <w:p w14:paraId="7324A35E" w14:textId="77777777" w:rsidR="009B6D90" w:rsidRPr="00FC7F9F" w:rsidRDefault="009B6D90" w:rsidP="00A64FF5">
            <w:pPr>
              <w:pStyle w:val="tabteksts"/>
              <w:jc w:val="center"/>
            </w:pPr>
            <w:r w:rsidRPr="00FC7F9F">
              <w:t>20</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14:paraId="5F9C5345" w14:textId="77777777" w:rsidR="009B6D90" w:rsidRPr="00FC7F9F" w:rsidRDefault="009B6D90" w:rsidP="00A64FF5">
            <w:pPr>
              <w:pStyle w:val="tabteksts"/>
              <w:jc w:val="center"/>
            </w:pPr>
            <w:r w:rsidRPr="00FC7F9F">
              <w:t>20</w:t>
            </w:r>
          </w:p>
        </w:tc>
      </w:tr>
    </w:tbl>
    <w:p w14:paraId="2AF0A229" w14:textId="77777777" w:rsidR="009B6D90" w:rsidRPr="00DB2FC4" w:rsidRDefault="009B6D90" w:rsidP="009B6D90">
      <w:pPr>
        <w:pStyle w:val="Tabuluvirsraksti"/>
        <w:spacing w:before="240" w:after="240"/>
        <w:rPr>
          <w:b/>
          <w:lang w:eastAsia="lv-LV"/>
        </w:rPr>
      </w:pPr>
      <w:r w:rsidRPr="00DB2FC4">
        <w:rPr>
          <w:b/>
          <w:lang w:eastAsia="lv-LV"/>
        </w:rPr>
        <w:t>Finansiālie rādītāji no 202</w:t>
      </w:r>
      <w:r>
        <w:rPr>
          <w:b/>
          <w:lang w:eastAsia="lv-LV"/>
        </w:rPr>
        <w:t>3</w:t>
      </w:r>
      <w:r w:rsidRPr="00DB2FC4">
        <w:rPr>
          <w:b/>
          <w:lang w:eastAsia="lv-LV"/>
        </w:rPr>
        <w:t>. līdz 202</w:t>
      </w:r>
      <w:r>
        <w:rPr>
          <w:b/>
          <w:lang w:eastAsia="lv-LV"/>
        </w:rPr>
        <w:t>7</w:t>
      </w:r>
      <w:r w:rsidRPr="00DB2FC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1122"/>
        <w:gridCol w:w="1113"/>
        <w:gridCol w:w="1287"/>
        <w:gridCol w:w="1127"/>
        <w:gridCol w:w="1127"/>
      </w:tblGrid>
      <w:tr w:rsidR="009B6D90" w:rsidRPr="00CF69B8" w14:paraId="0D5F14A7" w14:textId="77777777" w:rsidTr="00C82113">
        <w:trPr>
          <w:trHeight w:val="283"/>
          <w:tblHeader/>
          <w:jc w:val="center"/>
        </w:trPr>
        <w:tc>
          <w:tcPr>
            <w:tcW w:w="1813" w:type="pct"/>
            <w:vAlign w:val="center"/>
          </w:tcPr>
          <w:p w14:paraId="6C89C1BA" w14:textId="77777777" w:rsidR="009B6D90" w:rsidRPr="0098308F" w:rsidRDefault="009B6D90" w:rsidP="00A64FF5">
            <w:pPr>
              <w:pStyle w:val="tabteksts"/>
              <w:jc w:val="center"/>
              <w:rPr>
                <w:szCs w:val="24"/>
              </w:rPr>
            </w:pPr>
          </w:p>
        </w:tc>
        <w:tc>
          <w:tcPr>
            <w:tcW w:w="619" w:type="pct"/>
          </w:tcPr>
          <w:p w14:paraId="7BD9FDAB" w14:textId="77777777" w:rsidR="009B6D90" w:rsidRPr="000B7B90"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14" w:type="pct"/>
          </w:tcPr>
          <w:p w14:paraId="74E5881F" w14:textId="77777777" w:rsidR="009B6D90" w:rsidRPr="000B7B90"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710" w:type="pct"/>
          </w:tcPr>
          <w:p w14:paraId="24A408F8" w14:textId="77777777" w:rsidR="009B6D90" w:rsidRPr="000B7B90"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2" w:type="pct"/>
          </w:tcPr>
          <w:p w14:paraId="43F8E7BD" w14:textId="77777777" w:rsidR="009B6D90" w:rsidRPr="000B7B90"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2" w:type="pct"/>
          </w:tcPr>
          <w:p w14:paraId="3EDF08BD" w14:textId="77777777" w:rsidR="009B6D90" w:rsidRPr="000B7B90"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202FB5C1" w14:textId="77777777" w:rsidTr="00C82113">
        <w:trPr>
          <w:trHeight w:val="142"/>
          <w:jc w:val="center"/>
        </w:trPr>
        <w:tc>
          <w:tcPr>
            <w:tcW w:w="1813" w:type="pct"/>
            <w:shd w:val="clear" w:color="auto" w:fill="D9D9D9" w:themeFill="background1" w:themeFillShade="D9"/>
            <w:vAlign w:val="center"/>
          </w:tcPr>
          <w:p w14:paraId="13A803EB" w14:textId="77777777" w:rsidR="009B6D90" w:rsidRPr="0098308F" w:rsidRDefault="009B6D90" w:rsidP="00C82113">
            <w:pPr>
              <w:pStyle w:val="tabteksts"/>
              <w:jc w:val="both"/>
              <w:rPr>
                <w:lang w:eastAsia="lv-LV"/>
              </w:rPr>
            </w:pPr>
            <w:r w:rsidRPr="0098308F">
              <w:rPr>
                <w:lang w:eastAsia="lv-LV"/>
              </w:rPr>
              <w:t>Kopējie izdevumi,</w:t>
            </w:r>
            <w:r w:rsidRPr="0098308F">
              <w:t xml:space="preserve"> </w:t>
            </w:r>
            <w:proofErr w:type="spellStart"/>
            <w:r w:rsidRPr="0098308F">
              <w:rPr>
                <w:i/>
                <w:szCs w:val="18"/>
              </w:rPr>
              <w:t>euro</w:t>
            </w:r>
            <w:proofErr w:type="spellEnd"/>
          </w:p>
        </w:tc>
        <w:tc>
          <w:tcPr>
            <w:tcW w:w="619" w:type="pct"/>
            <w:shd w:val="clear" w:color="auto" w:fill="D9D9D9" w:themeFill="background1" w:themeFillShade="D9"/>
            <w:vAlign w:val="center"/>
          </w:tcPr>
          <w:p w14:paraId="2FAAF928" w14:textId="77777777" w:rsidR="009B6D90" w:rsidRPr="00BC5187" w:rsidRDefault="009B6D90" w:rsidP="00A64FF5">
            <w:pPr>
              <w:pStyle w:val="tabteksts"/>
              <w:jc w:val="right"/>
              <w:rPr>
                <w:szCs w:val="18"/>
              </w:rPr>
            </w:pPr>
            <w:r w:rsidRPr="00BC5187">
              <w:rPr>
                <w:szCs w:val="18"/>
              </w:rPr>
              <w:t>300 413</w:t>
            </w:r>
          </w:p>
        </w:tc>
        <w:tc>
          <w:tcPr>
            <w:tcW w:w="614" w:type="pct"/>
            <w:shd w:val="clear" w:color="auto" w:fill="D9D9D9" w:themeFill="background1" w:themeFillShade="D9"/>
            <w:vAlign w:val="center"/>
          </w:tcPr>
          <w:p w14:paraId="4D254281" w14:textId="77777777" w:rsidR="009B6D90" w:rsidRPr="00BC5187" w:rsidRDefault="009B6D90" w:rsidP="00A64FF5">
            <w:pPr>
              <w:pStyle w:val="tabteksts"/>
              <w:jc w:val="right"/>
              <w:rPr>
                <w:szCs w:val="18"/>
              </w:rPr>
            </w:pPr>
            <w:r w:rsidRPr="00BC5187">
              <w:rPr>
                <w:szCs w:val="18"/>
              </w:rPr>
              <w:t>1 141 837</w:t>
            </w:r>
          </w:p>
        </w:tc>
        <w:tc>
          <w:tcPr>
            <w:tcW w:w="710" w:type="pct"/>
            <w:shd w:val="clear" w:color="auto" w:fill="D9D9D9" w:themeFill="background1" w:themeFillShade="D9"/>
            <w:vAlign w:val="center"/>
          </w:tcPr>
          <w:p w14:paraId="297539F0" w14:textId="77777777" w:rsidR="009B6D90" w:rsidRPr="00BC5187" w:rsidRDefault="009B6D90" w:rsidP="00A64FF5">
            <w:pPr>
              <w:pStyle w:val="tabteksts"/>
              <w:jc w:val="right"/>
              <w:rPr>
                <w:szCs w:val="18"/>
              </w:rPr>
            </w:pPr>
            <w:r w:rsidRPr="00BC5187">
              <w:rPr>
                <w:szCs w:val="18"/>
              </w:rPr>
              <w:t>2 144 036</w:t>
            </w:r>
          </w:p>
        </w:tc>
        <w:tc>
          <w:tcPr>
            <w:tcW w:w="622" w:type="pct"/>
            <w:shd w:val="clear" w:color="auto" w:fill="D9D9D9" w:themeFill="background1" w:themeFillShade="D9"/>
            <w:vAlign w:val="center"/>
          </w:tcPr>
          <w:p w14:paraId="113C7552" w14:textId="77777777" w:rsidR="009B6D90" w:rsidRPr="00BC5187" w:rsidRDefault="009B6D90" w:rsidP="00A64FF5">
            <w:pPr>
              <w:pStyle w:val="tabteksts"/>
              <w:jc w:val="right"/>
              <w:rPr>
                <w:szCs w:val="18"/>
              </w:rPr>
            </w:pPr>
            <w:r w:rsidRPr="00BC5187">
              <w:rPr>
                <w:szCs w:val="18"/>
              </w:rPr>
              <w:t>2 057 781</w:t>
            </w:r>
          </w:p>
        </w:tc>
        <w:tc>
          <w:tcPr>
            <w:tcW w:w="622" w:type="pct"/>
            <w:shd w:val="clear" w:color="auto" w:fill="D9D9D9" w:themeFill="background1" w:themeFillShade="D9"/>
            <w:vAlign w:val="center"/>
          </w:tcPr>
          <w:p w14:paraId="576D890E" w14:textId="77777777" w:rsidR="009B6D90" w:rsidRPr="00BC5187" w:rsidRDefault="009B6D90" w:rsidP="00A64FF5">
            <w:pPr>
              <w:pStyle w:val="tabteksts"/>
              <w:jc w:val="right"/>
              <w:rPr>
                <w:szCs w:val="18"/>
              </w:rPr>
            </w:pPr>
            <w:r w:rsidRPr="00BC5187">
              <w:rPr>
                <w:szCs w:val="18"/>
              </w:rPr>
              <w:t>2 057 781</w:t>
            </w:r>
          </w:p>
        </w:tc>
      </w:tr>
      <w:tr w:rsidR="009B6D90" w:rsidRPr="00CF69B8" w14:paraId="2255D014" w14:textId="77777777" w:rsidTr="00C82113">
        <w:trPr>
          <w:trHeight w:val="283"/>
          <w:jc w:val="center"/>
        </w:trPr>
        <w:tc>
          <w:tcPr>
            <w:tcW w:w="1813" w:type="pct"/>
            <w:vAlign w:val="center"/>
          </w:tcPr>
          <w:p w14:paraId="615C7485" w14:textId="77777777" w:rsidR="009B6D90" w:rsidRPr="0098308F" w:rsidRDefault="009B6D90" w:rsidP="00C82113">
            <w:pPr>
              <w:pStyle w:val="tabteksts"/>
              <w:jc w:val="both"/>
              <w:rPr>
                <w:szCs w:val="18"/>
                <w:lang w:eastAsia="lv-LV"/>
              </w:rPr>
            </w:pPr>
            <w:r w:rsidRPr="0098308F">
              <w:rPr>
                <w:szCs w:val="18"/>
                <w:lang w:eastAsia="lv-LV"/>
              </w:rPr>
              <w:t xml:space="preserve">Kopējo izdevumu izmaiņas, </w:t>
            </w:r>
            <w:proofErr w:type="spellStart"/>
            <w:r w:rsidRPr="0098308F">
              <w:rPr>
                <w:i/>
                <w:szCs w:val="18"/>
                <w:lang w:eastAsia="lv-LV"/>
              </w:rPr>
              <w:t>euro</w:t>
            </w:r>
            <w:proofErr w:type="spellEnd"/>
            <w:r w:rsidRPr="0098308F">
              <w:rPr>
                <w:szCs w:val="18"/>
                <w:lang w:eastAsia="lv-LV"/>
              </w:rPr>
              <w:t xml:space="preserve"> (+/–) pret iepriekšējo gadu</w:t>
            </w:r>
          </w:p>
        </w:tc>
        <w:tc>
          <w:tcPr>
            <w:tcW w:w="619" w:type="pct"/>
          </w:tcPr>
          <w:p w14:paraId="32EEF021" w14:textId="77777777" w:rsidR="009B6D90" w:rsidRPr="00DA6C1D" w:rsidRDefault="009B6D90" w:rsidP="00A64FF5">
            <w:pPr>
              <w:pStyle w:val="tabteksts"/>
              <w:jc w:val="center"/>
            </w:pPr>
            <w:r w:rsidRPr="00DA6C1D">
              <w:rPr>
                <w:b/>
                <w:bCs/>
              </w:rPr>
              <w:t>×</w:t>
            </w:r>
          </w:p>
        </w:tc>
        <w:tc>
          <w:tcPr>
            <w:tcW w:w="614" w:type="pct"/>
          </w:tcPr>
          <w:p w14:paraId="137EE55A" w14:textId="77777777" w:rsidR="009B6D90" w:rsidRPr="00DA6C1D" w:rsidRDefault="009B6D90" w:rsidP="00A64FF5">
            <w:pPr>
              <w:pStyle w:val="tabteksts"/>
              <w:jc w:val="right"/>
            </w:pPr>
            <w:r w:rsidRPr="00DA6C1D">
              <w:t>841 424</w:t>
            </w:r>
          </w:p>
        </w:tc>
        <w:tc>
          <w:tcPr>
            <w:tcW w:w="710" w:type="pct"/>
          </w:tcPr>
          <w:p w14:paraId="06316C7D" w14:textId="77777777" w:rsidR="009B6D90" w:rsidRPr="00DA6C1D" w:rsidRDefault="009B6D90" w:rsidP="00A64FF5">
            <w:pPr>
              <w:pStyle w:val="tabteksts"/>
              <w:jc w:val="right"/>
            </w:pPr>
            <w:r w:rsidRPr="00DA6C1D">
              <w:t xml:space="preserve">1 002 </w:t>
            </w:r>
            <w:r>
              <w:t>199</w:t>
            </w:r>
          </w:p>
        </w:tc>
        <w:tc>
          <w:tcPr>
            <w:tcW w:w="622" w:type="pct"/>
          </w:tcPr>
          <w:p w14:paraId="311BB321" w14:textId="77777777" w:rsidR="009B6D90" w:rsidRPr="00DA6C1D" w:rsidRDefault="009B6D90" w:rsidP="00A64FF5">
            <w:pPr>
              <w:pStyle w:val="tabteksts"/>
              <w:jc w:val="right"/>
            </w:pPr>
            <w:r w:rsidRPr="00DA6C1D">
              <w:t>-86 255</w:t>
            </w:r>
          </w:p>
        </w:tc>
        <w:tc>
          <w:tcPr>
            <w:tcW w:w="622" w:type="pct"/>
          </w:tcPr>
          <w:p w14:paraId="0EB3C9EA" w14:textId="77777777" w:rsidR="009B6D90" w:rsidRPr="00DA6C1D" w:rsidRDefault="009B6D90" w:rsidP="00A64FF5">
            <w:pPr>
              <w:pStyle w:val="tabteksts"/>
              <w:jc w:val="center"/>
            </w:pPr>
            <w:r w:rsidRPr="00DA6C1D">
              <w:t>-</w:t>
            </w:r>
          </w:p>
        </w:tc>
      </w:tr>
      <w:tr w:rsidR="009B6D90" w:rsidRPr="00CF69B8" w14:paraId="0B8A756E" w14:textId="77777777" w:rsidTr="00C82113">
        <w:trPr>
          <w:trHeight w:val="283"/>
          <w:jc w:val="center"/>
        </w:trPr>
        <w:tc>
          <w:tcPr>
            <w:tcW w:w="1813" w:type="pct"/>
            <w:vAlign w:val="center"/>
          </w:tcPr>
          <w:p w14:paraId="511C6056" w14:textId="77777777" w:rsidR="009B6D90" w:rsidRPr="0098308F" w:rsidRDefault="009B6D90" w:rsidP="00C82113">
            <w:pPr>
              <w:pStyle w:val="tabteksts"/>
              <w:jc w:val="both"/>
            </w:pPr>
            <w:r w:rsidRPr="0098308F">
              <w:rPr>
                <w:lang w:eastAsia="lv-LV"/>
              </w:rPr>
              <w:t>Kopējie izdevumi</w:t>
            </w:r>
            <w:r w:rsidRPr="0098308F">
              <w:t>, % (+/–) pret iepriekšējo gadu</w:t>
            </w:r>
          </w:p>
        </w:tc>
        <w:tc>
          <w:tcPr>
            <w:tcW w:w="619" w:type="pct"/>
          </w:tcPr>
          <w:p w14:paraId="48A8B19D" w14:textId="77777777" w:rsidR="009B6D90" w:rsidRPr="00DA6C1D" w:rsidRDefault="009B6D90" w:rsidP="00A64FF5">
            <w:pPr>
              <w:pStyle w:val="tabteksts"/>
              <w:jc w:val="center"/>
            </w:pPr>
            <w:r w:rsidRPr="00DA6C1D">
              <w:rPr>
                <w:b/>
                <w:bCs/>
              </w:rPr>
              <w:t>×</w:t>
            </w:r>
          </w:p>
        </w:tc>
        <w:tc>
          <w:tcPr>
            <w:tcW w:w="614" w:type="pct"/>
          </w:tcPr>
          <w:p w14:paraId="0AB29CDE" w14:textId="77777777" w:rsidR="009B6D90" w:rsidRPr="00DA6C1D" w:rsidRDefault="009B6D90" w:rsidP="00A64FF5">
            <w:pPr>
              <w:pStyle w:val="tabteksts"/>
              <w:jc w:val="right"/>
            </w:pPr>
            <w:r w:rsidRPr="00DA6C1D">
              <w:t>280,1</w:t>
            </w:r>
          </w:p>
        </w:tc>
        <w:tc>
          <w:tcPr>
            <w:tcW w:w="710" w:type="pct"/>
          </w:tcPr>
          <w:p w14:paraId="0138B968" w14:textId="77777777" w:rsidR="009B6D90" w:rsidRPr="00DA6C1D" w:rsidRDefault="009B6D90" w:rsidP="00A64FF5">
            <w:pPr>
              <w:pStyle w:val="tabteksts"/>
              <w:jc w:val="right"/>
            </w:pPr>
            <w:r w:rsidRPr="00DA6C1D">
              <w:t>87,8</w:t>
            </w:r>
          </w:p>
        </w:tc>
        <w:tc>
          <w:tcPr>
            <w:tcW w:w="622" w:type="pct"/>
          </w:tcPr>
          <w:p w14:paraId="782D8C91" w14:textId="77777777" w:rsidR="009B6D90" w:rsidRPr="00DA6C1D" w:rsidRDefault="009B6D90" w:rsidP="00A64FF5">
            <w:pPr>
              <w:pStyle w:val="tabteksts"/>
              <w:jc w:val="right"/>
            </w:pPr>
            <w:r w:rsidRPr="00DA6C1D">
              <w:t>-4,0</w:t>
            </w:r>
          </w:p>
        </w:tc>
        <w:tc>
          <w:tcPr>
            <w:tcW w:w="622" w:type="pct"/>
          </w:tcPr>
          <w:p w14:paraId="067682F4" w14:textId="77777777" w:rsidR="009B6D90" w:rsidRPr="00DA6C1D" w:rsidRDefault="009B6D90" w:rsidP="00A64FF5">
            <w:pPr>
              <w:pStyle w:val="tabteksts"/>
              <w:jc w:val="center"/>
            </w:pPr>
            <w:r w:rsidRPr="00DA6C1D">
              <w:t>-</w:t>
            </w:r>
          </w:p>
        </w:tc>
      </w:tr>
      <w:tr w:rsidR="009B6D90" w:rsidRPr="00CF69B8" w14:paraId="631D6CC9" w14:textId="77777777" w:rsidTr="00C82113">
        <w:trPr>
          <w:trHeight w:val="142"/>
          <w:jc w:val="center"/>
        </w:trPr>
        <w:tc>
          <w:tcPr>
            <w:tcW w:w="1813" w:type="pct"/>
          </w:tcPr>
          <w:p w14:paraId="59C7A592" w14:textId="77777777" w:rsidR="009B6D90" w:rsidRPr="0098308F" w:rsidRDefault="009B6D90" w:rsidP="00C82113">
            <w:pPr>
              <w:pStyle w:val="tabteksts"/>
              <w:jc w:val="both"/>
              <w:rPr>
                <w:szCs w:val="18"/>
                <w:lang w:eastAsia="lv-LV"/>
              </w:rPr>
            </w:pPr>
            <w:r w:rsidRPr="0098308F">
              <w:rPr>
                <w:szCs w:val="18"/>
              </w:rPr>
              <w:t xml:space="preserve">Atlīdzība, </w:t>
            </w:r>
            <w:proofErr w:type="spellStart"/>
            <w:r w:rsidRPr="0098308F">
              <w:rPr>
                <w:i/>
                <w:szCs w:val="18"/>
              </w:rPr>
              <w:t>euro</w:t>
            </w:r>
            <w:proofErr w:type="spellEnd"/>
          </w:p>
        </w:tc>
        <w:tc>
          <w:tcPr>
            <w:tcW w:w="619" w:type="pct"/>
            <w:vAlign w:val="center"/>
          </w:tcPr>
          <w:p w14:paraId="5B27BD1C" w14:textId="77777777" w:rsidR="009B6D90" w:rsidRPr="00BC5187" w:rsidRDefault="009B6D90" w:rsidP="00A64FF5">
            <w:pPr>
              <w:pStyle w:val="tabteksts"/>
              <w:jc w:val="right"/>
              <w:rPr>
                <w:szCs w:val="18"/>
              </w:rPr>
            </w:pPr>
            <w:r w:rsidRPr="00BC5187">
              <w:rPr>
                <w:szCs w:val="18"/>
              </w:rPr>
              <w:t>123 856</w:t>
            </w:r>
          </w:p>
        </w:tc>
        <w:tc>
          <w:tcPr>
            <w:tcW w:w="614" w:type="pct"/>
            <w:vAlign w:val="center"/>
          </w:tcPr>
          <w:p w14:paraId="1E8ECAAB" w14:textId="77777777" w:rsidR="009B6D90" w:rsidRPr="00BC5187" w:rsidRDefault="009B6D90" w:rsidP="00A64FF5">
            <w:pPr>
              <w:pStyle w:val="tabteksts"/>
              <w:jc w:val="right"/>
              <w:rPr>
                <w:szCs w:val="18"/>
              </w:rPr>
            </w:pPr>
            <w:r w:rsidRPr="00BC5187">
              <w:rPr>
                <w:szCs w:val="18"/>
              </w:rPr>
              <w:t>141 837</w:t>
            </w:r>
          </w:p>
        </w:tc>
        <w:tc>
          <w:tcPr>
            <w:tcW w:w="710" w:type="pct"/>
            <w:vAlign w:val="center"/>
          </w:tcPr>
          <w:p w14:paraId="6701C062" w14:textId="77777777" w:rsidR="009B6D90" w:rsidRPr="00BC5187" w:rsidRDefault="009B6D90" w:rsidP="00A64FF5">
            <w:pPr>
              <w:pStyle w:val="tabteksts"/>
              <w:jc w:val="right"/>
              <w:rPr>
                <w:szCs w:val="18"/>
              </w:rPr>
            </w:pPr>
            <w:r w:rsidRPr="00BC5187">
              <w:rPr>
                <w:szCs w:val="18"/>
              </w:rPr>
              <w:t>144 036</w:t>
            </w:r>
          </w:p>
        </w:tc>
        <w:tc>
          <w:tcPr>
            <w:tcW w:w="622" w:type="pct"/>
            <w:vAlign w:val="center"/>
          </w:tcPr>
          <w:p w14:paraId="493E6DA1" w14:textId="77777777" w:rsidR="009B6D90" w:rsidRPr="00BC5187" w:rsidRDefault="009B6D90" w:rsidP="00A64FF5">
            <w:pPr>
              <w:pStyle w:val="tabteksts"/>
              <w:jc w:val="right"/>
              <w:rPr>
                <w:szCs w:val="18"/>
              </w:rPr>
            </w:pPr>
            <w:r w:rsidRPr="00BC5187">
              <w:rPr>
                <w:szCs w:val="18"/>
              </w:rPr>
              <w:t>192 843</w:t>
            </w:r>
          </w:p>
        </w:tc>
        <w:tc>
          <w:tcPr>
            <w:tcW w:w="622" w:type="pct"/>
            <w:vAlign w:val="center"/>
          </w:tcPr>
          <w:p w14:paraId="7B00A741" w14:textId="77777777" w:rsidR="009B6D90" w:rsidRPr="00BC5187" w:rsidRDefault="009B6D90" w:rsidP="00A64FF5">
            <w:pPr>
              <w:pStyle w:val="tabteksts"/>
              <w:jc w:val="right"/>
              <w:rPr>
                <w:szCs w:val="18"/>
              </w:rPr>
            </w:pPr>
            <w:r w:rsidRPr="00BC5187">
              <w:rPr>
                <w:szCs w:val="18"/>
              </w:rPr>
              <w:t>192 843</w:t>
            </w:r>
          </w:p>
        </w:tc>
      </w:tr>
      <w:tr w:rsidR="009B6D90" w:rsidRPr="00E1628A" w14:paraId="0AFF116B" w14:textId="77777777" w:rsidTr="00C82113">
        <w:trPr>
          <w:trHeight w:val="142"/>
          <w:jc w:val="center"/>
        </w:trPr>
        <w:tc>
          <w:tcPr>
            <w:tcW w:w="1813" w:type="pct"/>
            <w:tcBorders>
              <w:top w:val="single" w:sz="4" w:space="0" w:color="000000"/>
              <w:left w:val="single" w:sz="4" w:space="0" w:color="000000"/>
              <w:bottom w:val="single" w:sz="4" w:space="0" w:color="000000"/>
              <w:right w:val="single" w:sz="4" w:space="0" w:color="000000"/>
            </w:tcBorders>
          </w:tcPr>
          <w:p w14:paraId="7AE344BD" w14:textId="77777777" w:rsidR="009B6D90" w:rsidRPr="00E1628A" w:rsidRDefault="009B6D90" w:rsidP="00C82113">
            <w:pPr>
              <w:pStyle w:val="tabteksts"/>
              <w:jc w:val="both"/>
              <w:rPr>
                <w:szCs w:val="18"/>
              </w:rPr>
            </w:pPr>
            <w:r w:rsidRPr="00E1628A">
              <w:rPr>
                <w:szCs w:val="18"/>
              </w:rPr>
              <w:t>Vidējais amata vietu skaits gadā</w:t>
            </w:r>
          </w:p>
        </w:tc>
        <w:tc>
          <w:tcPr>
            <w:tcW w:w="619" w:type="pct"/>
            <w:tcBorders>
              <w:top w:val="single" w:sz="4" w:space="0" w:color="000000"/>
              <w:left w:val="single" w:sz="4" w:space="0" w:color="000000"/>
              <w:bottom w:val="single" w:sz="4" w:space="0" w:color="000000"/>
              <w:right w:val="single" w:sz="4" w:space="0" w:color="000000"/>
            </w:tcBorders>
          </w:tcPr>
          <w:p w14:paraId="7BD1122C" w14:textId="77777777" w:rsidR="009B6D90" w:rsidRPr="00A23C56" w:rsidRDefault="009B6D90" w:rsidP="00A64FF5">
            <w:pPr>
              <w:pStyle w:val="tabteksts"/>
              <w:jc w:val="right"/>
              <w:rPr>
                <w:szCs w:val="18"/>
              </w:rPr>
            </w:pPr>
            <w:r>
              <w:rPr>
                <w:szCs w:val="18"/>
              </w:rPr>
              <w:t>6</w:t>
            </w:r>
          </w:p>
        </w:tc>
        <w:tc>
          <w:tcPr>
            <w:tcW w:w="614" w:type="pct"/>
            <w:tcBorders>
              <w:top w:val="single" w:sz="4" w:space="0" w:color="000000"/>
              <w:left w:val="single" w:sz="4" w:space="0" w:color="000000"/>
              <w:bottom w:val="single" w:sz="4" w:space="0" w:color="000000"/>
              <w:right w:val="single" w:sz="4" w:space="0" w:color="000000"/>
            </w:tcBorders>
            <w:vAlign w:val="center"/>
          </w:tcPr>
          <w:p w14:paraId="1EB32A95" w14:textId="77777777" w:rsidR="009B6D90" w:rsidRPr="00A23C56" w:rsidRDefault="009B6D90" w:rsidP="00A64FF5">
            <w:pPr>
              <w:pStyle w:val="tabteksts"/>
              <w:jc w:val="right"/>
              <w:rPr>
                <w:szCs w:val="18"/>
              </w:rPr>
            </w:pPr>
            <w:r>
              <w:rPr>
                <w:szCs w:val="18"/>
              </w:rPr>
              <w:t>6</w:t>
            </w:r>
          </w:p>
        </w:tc>
        <w:tc>
          <w:tcPr>
            <w:tcW w:w="710" w:type="pct"/>
            <w:tcBorders>
              <w:top w:val="single" w:sz="4" w:space="0" w:color="000000"/>
              <w:left w:val="single" w:sz="4" w:space="0" w:color="000000"/>
              <w:bottom w:val="single" w:sz="4" w:space="0" w:color="000000"/>
              <w:right w:val="single" w:sz="4" w:space="0" w:color="000000"/>
            </w:tcBorders>
            <w:vAlign w:val="center"/>
          </w:tcPr>
          <w:p w14:paraId="5A754EB3" w14:textId="77777777" w:rsidR="009B6D90" w:rsidRPr="00A23C56" w:rsidRDefault="009B6D90" w:rsidP="00A64FF5">
            <w:pPr>
              <w:pStyle w:val="tabteksts"/>
              <w:jc w:val="right"/>
              <w:rPr>
                <w:szCs w:val="18"/>
                <w:vertAlign w:val="superscript"/>
              </w:rPr>
            </w:pPr>
            <w:r w:rsidRPr="00A23C56">
              <w:rPr>
                <w:szCs w:val="18"/>
              </w:rPr>
              <w:t>6</w:t>
            </w:r>
          </w:p>
        </w:tc>
        <w:tc>
          <w:tcPr>
            <w:tcW w:w="622" w:type="pct"/>
            <w:tcBorders>
              <w:top w:val="single" w:sz="4" w:space="0" w:color="000000"/>
              <w:left w:val="single" w:sz="4" w:space="0" w:color="000000"/>
              <w:bottom w:val="single" w:sz="4" w:space="0" w:color="000000"/>
              <w:right w:val="single" w:sz="4" w:space="0" w:color="000000"/>
            </w:tcBorders>
            <w:vAlign w:val="center"/>
          </w:tcPr>
          <w:p w14:paraId="6159082F" w14:textId="77777777" w:rsidR="009B6D90" w:rsidRPr="00A23C56" w:rsidRDefault="009B6D90" w:rsidP="00A64FF5">
            <w:pPr>
              <w:pStyle w:val="tabteksts"/>
              <w:jc w:val="right"/>
              <w:rPr>
                <w:szCs w:val="18"/>
              </w:rPr>
            </w:pPr>
            <w:r w:rsidRPr="00A23C56">
              <w:rPr>
                <w:szCs w:val="18"/>
              </w:rPr>
              <w:t>6</w:t>
            </w:r>
          </w:p>
        </w:tc>
        <w:tc>
          <w:tcPr>
            <w:tcW w:w="622" w:type="pct"/>
            <w:tcBorders>
              <w:top w:val="single" w:sz="4" w:space="0" w:color="000000"/>
              <w:left w:val="single" w:sz="4" w:space="0" w:color="000000"/>
              <w:bottom w:val="single" w:sz="4" w:space="0" w:color="000000"/>
              <w:right w:val="single" w:sz="4" w:space="0" w:color="000000"/>
            </w:tcBorders>
            <w:vAlign w:val="center"/>
          </w:tcPr>
          <w:p w14:paraId="2F9BE724" w14:textId="77777777" w:rsidR="009B6D90" w:rsidRPr="00A23C56" w:rsidRDefault="009B6D90" w:rsidP="00A64FF5">
            <w:pPr>
              <w:pStyle w:val="tabteksts"/>
              <w:jc w:val="right"/>
              <w:rPr>
                <w:szCs w:val="18"/>
              </w:rPr>
            </w:pPr>
            <w:r w:rsidRPr="00A23C56">
              <w:rPr>
                <w:szCs w:val="18"/>
              </w:rPr>
              <w:t>6</w:t>
            </w:r>
          </w:p>
        </w:tc>
      </w:tr>
      <w:tr w:rsidR="009B6D90" w:rsidRPr="00CF69B8" w14:paraId="4389EF91" w14:textId="77777777" w:rsidTr="00C82113">
        <w:trPr>
          <w:trHeight w:val="142"/>
          <w:jc w:val="center"/>
        </w:trPr>
        <w:tc>
          <w:tcPr>
            <w:tcW w:w="1813" w:type="pct"/>
            <w:tcBorders>
              <w:top w:val="single" w:sz="4" w:space="0" w:color="000000"/>
              <w:left w:val="single" w:sz="4" w:space="0" w:color="000000"/>
              <w:bottom w:val="single" w:sz="4" w:space="0" w:color="000000"/>
              <w:right w:val="single" w:sz="4" w:space="0" w:color="000000"/>
            </w:tcBorders>
          </w:tcPr>
          <w:p w14:paraId="764BF854" w14:textId="77777777" w:rsidR="009B6D90" w:rsidRPr="00EE4685" w:rsidRDefault="009B6D90" w:rsidP="00C82113">
            <w:pPr>
              <w:pStyle w:val="tabteksts"/>
              <w:jc w:val="both"/>
              <w:rPr>
                <w:szCs w:val="18"/>
              </w:rPr>
            </w:pPr>
            <w:r w:rsidRPr="00EE4685">
              <w:rPr>
                <w:szCs w:val="18"/>
              </w:rPr>
              <w:t xml:space="preserve">Vidējā atlīdzība amata vietai (mēnesī), </w:t>
            </w:r>
            <w:proofErr w:type="spellStart"/>
            <w:r w:rsidRPr="00EE4685">
              <w:rPr>
                <w:szCs w:val="18"/>
              </w:rPr>
              <w:t>euro</w:t>
            </w:r>
            <w:proofErr w:type="spellEnd"/>
          </w:p>
        </w:tc>
        <w:tc>
          <w:tcPr>
            <w:tcW w:w="619" w:type="pct"/>
            <w:tcBorders>
              <w:top w:val="single" w:sz="4" w:space="0" w:color="000000"/>
              <w:left w:val="single" w:sz="4" w:space="0" w:color="000000"/>
              <w:bottom w:val="single" w:sz="4" w:space="0" w:color="000000"/>
              <w:right w:val="single" w:sz="4" w:space="0" w:color="000000"/>
            </w:tcBorders>
            <w:vAlign w:val="center"/>
          </w:tcPr>
          <w:p w14:paraId="5B82B323" w14:textId="77777777" w:rsidR="009B6D90" w:rsidRPr="00A23C56" w:rsidRDefault="009B6D90" w:rsidP="00A64FF5">
            <w:pPr>
              <w:pStyle w:val="tabteksts"/>
              <w:jc w:val="right"/>
              <w:rPr>
                <w:szCs w:val="18"/>
              </w:rPr>
            </w:pPr>
            <w:r w:rsidRPr="00A23C56">
              <w:rPr>
                <w:szCs w:val="18"/>
              </w:rPr>
              <w:t>1 720</w:t>
            </w:r>
          </w:p>
        </w:tc>
        <w:tc>
          <w:tcPr>
            <w:tcW w:w="614" w:type="pct"/>
            <w:tcBorders>
              <w:top w:val="single" w:sz="4" w:space="0" w:color="000000"/>
              <w:left w:val="single" w:sz="4" w:space="0" w:color="000000"/>
              <w:bottom w:val="single" w:sz="4" w:space="0" w:color="000000"/>
              <w:right w:val="single" w:sz="4" w:space="0" w:color="000000"/>
            </w:tcBorders>
            <w:vAlign w:val="center"/>
          </w:tcPr>
          <w:p w14:paraId="401F3309" w14:textId="77777777" w:rsidR="009B6D90" w:rsidRPr="00A23C56" w:rsidRDefault="009B6D90" w:rsidP="00A64FF5">
            <w:pPr>
              <w:pStyle w:val="tabteksts"/>
              <w:jc w:val="right"/>
              <w:rPr>
                <w:szCs w:val="18"/>
              </w:rPr>
            </w:pPr>
            <w:r w:rsidRPr="00A23C56">
              <w:rPr>
                <w:szCs w:val="18"/>
              </w:rPr>
              <w:t>1970</w:t>
            </w:r>
          </w:p>
        </w:tc>
        <w:tc>
          <w:tcPr>
            <w:tcW w:w="710" w:type="pct"/>
            <w:tcBorders>
              <w:top w:val="single" w:sz="4" w:space="0" w:color="000000"/>
              <w:left w:val="single" w:sz="4" w:space="0" w:color="000000"/>
              <w:bottom w:val="single" w:sz="4" w:space="0" w:color="000000"/>
              <w:right w:val="single" w:sz="4" w:space="0" w:color="000000"/>
            </w:tcBorders>
            <w:vAlign w:val="center"/>
          </w:tcPr>
          <w:p w14:paraId="07F5BAA3" w14:textId="77777777" w:rsidR="009B6D90" w:rsidRPr="00A23C56" w:rsidRDefault="009B6D90" w:rsidP="00A64FF5">
            <w:pPr>
              <w:pStyle w:val="tabteksts"/>
              <w:jc w:val="right"/>
              <w:rPr>
                <w:szCs w:val="18"/>
              </w:rPr>
            </w:pPr>
            <w:r w:rsidRPr="00A23C56">
              <w:rPr>
                <w:szCs w:val="18"/>
              </w:rPr>
              <w:t>2 001</w:t>
            </w:r>
          </w:p>
        </w:tc>
        <w:tc>
          <w:tcPr>
            <w:tcW w:w="622" w:type="pct"/>
            <w:tcBorders>
              <w:top w:val="single" w:sz="4" w:space="0" w:color="000000"/>
              <w:left w:val="single" w:sz="4" w:space="0" w:color="000000"/>
              <w:bottom w:val="single" w:sz="4" w:space="0" w:color="000000"/>
              <w:right w:val="single" w:sz="4" w:space="0" w:color="000000"/>
            </w:tcBorders>
            <w:vAlign w:val="center"/>
          </w:tcPr>
          <w:p w14:paraId="7905B4EF" w14:textId="77777777" w:rsidR="009B6D90" w:rsidRPr="00A23C56" w:rsidRDefault="009B6D90" w:rsidP="00A64FF5">
            <w:pPr>
              <w:pStyle w:val="tabteksts"/>
              <w:jc w:val="right"/>
              <w:rPr>
                <w:szCs w:val="18"/>
              </w:rPr>
            </w:pPr>
            <w:r w:rsidRPr="00A23C56">
              <w:rPr>
                <w:szCs w:val="18"/>
              </w:rPr>
              <w:t>2 678</w:t>
            </w:r>
          </w:p>
        </w:tc>
        <w:tc>
          <w:tcPr>
            <w:tcW w:w="622" w:type="pct"/>
            <w:tcBorders>
              <w:top w:val="single" w:sz="4" w:space="0" w:color="000000"/>
              <w:left w:val="single" w:sz="4" w:space="0" w:color="000000"/>
              <w:bottom w:val="single" w:sz="4" w:space="0" w:color="000000"/>
              <w:right w:val="single" w:sz="4" w:space="0" w:color="000000"/>
            </w:tcBorders>
            <w:vAlign w:val="center"/>
          </w:tcPr>
          <w:p w14:paraId="6AFB3E17" w14:textId="77777777" w:rsidR="009B6D90" w:rsidRPr="00A23C56" w:rsidRDefault="009B6D90" w:rsidP="00A64FF5">
            <w:pPr>
              <w:pStyle w:val="tabteksts"/>
              <w:jc w:val="right"/>
              <w:rPr>
                <w:szCs w:val="18"/>
              </w:rPr>
            </w:pPr>
            <w:r w:rsidRPr="00A23C56">
              <w:rPr>
                <w:szCs w:val="18"/>
              </w:rPr>
              <w:t>2 678</w:t>
            </w:r>
          </w:p>
        </w:tc>
      </w:tr>
    </w:tbl>
    <w:p w14:paraId="1DB86738" w14:textId="77777777" w:rsidR="009B6D90" w:rsidRPr="00DB2FC4" w:rsidRDefault="009B6D90" w:rsidP="009B6D90">
      <w:pPr>
        <w:pStyle w:val="Tabuluvirsraksti"/>
        <w:tabs>
          <w:tab w:val="left" w:pos="1252"/>
        </w:tabs>
        <w:spacing w:before="240" w:after="240"/>
        <w:rPr>
          <w:sz w:val="18"/>
          <w:szCs w:val="18"/>
          <w:lang w:eastAsia="lv-LV"/>
        </w:rPr>
      </w:pPr>
      <w:r w:rsidRPr="00DB2FC4">
        <w:rPr>
          <w:b/>
          <w:lang w:eastAsia="lv-LV"/>
        </w:rPr>
        <w:t>Izmaiņas izdevumos, salīdzinot 202</w:t>
      </w:r>
      <w:r>
        <w:rPr>
          <w:b/>
          <w:lang w:eastAsia="lv-LV"/>
        </w:rPr>
        <w:t>5</w:t>
      </w:r>
      <w:r w:rsidRPr="00DB2FC4">
        <w:rPr>
          <w:b/>
          <w:lang w:eastAsia="lv-LV"/>
        </w:rPr>
        <w:t xml:space="preserve">. gada </w:t>
      </w:r>
      <w:r>
        <w:rPr>
          <w:b/>
          <w:lang w:eastAsia="lv-LV"/>
        </w:rPr>
        <w:t>projektu</w:t>
      </w:r>
      <w:r w:rsidRPr="00DB2FC4">
        <w:rPr>
          <w:b/>
          <w:lang w:eastAsia="lv-LV"/>
        </w:rPr>
        <w:t xml:space="preserve"> ar 202</w:t>
      </w:r>
      <w:r>
        <w:rPr>
          <w:b/>
          <w:lang w:eastAsia="lv-LV"/>
        </w:rPr>
        <w:t>4</w:t>
      </w:r>
      <w:r w:rsidRPr="00DB2FC4">
        <w:rPr>
          <w:b/>
          <w:lang w:eastAsia="lv-LV"/>
        </w:rPr>
        <w:t>. gada plānu</w:t>
      </w:r>
    </w:p>
    <w:p w14:paraId="465C8524"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1276"/>
        <w:gridCol w:w="1276"/>
        <w:gridCol w:w="1274"/>
      </w:tblGrid>
      <w:tr w:rsidR="009B6D90" w:rsidRPr="00133006" w14:paraId="72344363" w14:textId="77777777" w:rsidTr="00C82113">
        <w:trPr>
          <w:trHeight w:val="142"/>
          <w:tblHeader/>
          <w:jc w:val="center"/>
        </w:trPr>
        <w:tc>
          <w:tcPr>
            <w:tcW w:w="2889" w:type="pct"/>
            <w:vAlign w:val="center"/>
          </w:tcPr>
          <w:p w14:paraId="666C9FF3"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vAlign w:val="center"/>
          </w:tcPr>
          <w:p w14:paraId="7041205D"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vAlign w:val="center"/>
          </w:tcPr>
          <w:p w14:paraId="0D838FFE"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3" w:type="pct"/>
            <w:vAlign w:val="center"/>
          </w:tcPr>
          <w:p w14:paraId="0B37AEA9"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110B2085" w14:textId="77777777" w:rsidTr="00C82113">
        <w:trPr>
          <w:trHeight w:val="142"/>
          <w:jc w:val="center"/>
        </w:trPr>
        <w:tc>
          <w:tcPr>
            <w:tcW w:w="2889" w:type="pct"/>
            <w:shd w:val="clear" w:color="auto" w:fill="D9D9D9" w:themeFill="background1" w:themeFillShade="D9"/>
          </w:tcPr>
          <w:p w14:paraId="5A0A1D6E" w14:textId="77777777" w:rsidR="009B6D90" w:rsidRPr="00133006" w:rsidRDefault="009B6D90" w:rsidP="00C82113">
            <w:pPr>
              <w:pStyle w:val="tabteksts"/>
              <w:jc w:val="both"/>
              <w:rPr>
                <w:color w:val="000000" w:themeColor="text1"/>
                <w:szCs w:val="18"/>
              </w:rPr>
            </w:pPr>
            <w:r w:rsidRPr="00133006">
              <w:rPr>
                <w:b/>
                <w:bCs/>
                <w:color w:val="000000" w:themeColor="text1"/>
                <w:szCs w:val="18"/>
                <w:lang w:eastAsia="lv-LV"/>
              </w:rPr>
              <w:t>Izdevumi - kopā</w:t>
            </w:r>
          </w:p>
        </w:tc>
        <w:tc>
          <w:tcPr>
            <w:tcW w:w="704" w:type="pct"/>
            <w:shd w:val="clear" w:color="auto" w:fill="D9D9D9" w:themeFill="background1" w:themeFillShade="D9"/>
          </w:tcPr>
          <w:p w14:paraId="5117F787" w14:textId="77777777" w:rsidR="009B6D90" w:rsidRPr="005E6D13" w:rsidRDefault="009B6D90" w:rsidP="00A64FF5">
            <w:pPr>
              <w:pStyle w:val="tabteksts"/>
              <w:jc w:val="center"/>
              <w:rPr>
                <w:b/>
                <w:bCs/>
                <w:color w:val="000000" w:themeColor="text1"/>
                <w:szCs w:val="18"/>
              </w:rPr>
            </w:pPr>
            <w:r w:rsidRPr="005E6D13">
              <w:rPr>
                <w:b/>
                <w:bCs/>
              </w:rPr>
              <w:t>-</w:t>
            </w:r>
          </w:p>
        </w:tc>
        <w:tc>
          <w:tcPr>
            <w:tcW w:w="704" w:type="pct"/>
            <w:shd w:val="clear" w:color="auto" w:fill="D9D9D9" w:themeFill="background1" w:themeFillShade="D9"/>
          </w:tcPr>
          <w:p w14:paraId="1F7FC578" w14:textId="77777777" w:rsidR="009B6D90" w:rsidRPr="005E6D13" w:rsidRDefault="009B6D90" w:rsidP="00A64FF5">
            <w:pPr>
              <w:pStyle w:val="tabteksts"/>
              <w:jc w:val="right"/>
              <w:rPr>
                <w:b/>
                <w:bCs/>
                <w:color w:val="000000" w:themeColor="text1"/>
                <w:szCs w:val="18"/>
              </w:rPr>
            </w:pPr>
            <w:r w:rsidRPr="005E6D13">
              <w:rPr>
                <w:b/>
                <w:bCs/>
              </w:rPr>
              <w:t>1 002 199</w:t>
            </w:r>
          </w:p>
        </w:tc>
        <w:tc>
          <w:tcPr>
            <w:tcW w:w="703" w:type="pct"/>
            <w:shd w:val="clear" w:color="auto" w:fill="D9D9D9" w:themeFill="background1" w:themeFillShade="D9"/>
          </w:tcPr>
          <w:p w14:paraId="03C754C1" w14:textId="77777777" w:rsidR="009B6D90" w:rsidRPr="005E6D13" w:rsidRDefault="009B6D90" w:rsidP="00A64FF5">
            <w:pPr>
              <w:pStyle w:val="tabteksts"/>
              <w:jc w:val="right"/>
              <w:rPr>
                <w:b/>
                <w:bCs/>
                <w:color w:val="000000" w:themeColor="text1"/>
                <w:szCs w:val="18"/>
              </w:rPr>
            </w:pPr>
            <w:r w:rsidRPr="005E6D13">
              <w:rPr>
                <w:b/>
                <w:bCs/>
              </w:rPr>
              <w:t>1 002 199</w:t>
            </w:r>
          </w:p>
        </w:tc>
      </w:tr>
      <w:tr w:rsidR="009B6D90" w:rsidRPr="00133006" w14:paraId="483C03EA" w14:textId="77777777" w:rsidTr="00C82113">
        <w:trPr>
          <w:jc w:val="center"/>
        </w:trPr>
        <w:tc>
          <w:tcPr>
            <w:tcW w:w="5000" w:type="pct"/>
            <w:gridSpan w:val="4"/>
          </w:tcPr>
          <w:p w14:paraId="72EB4ED4"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24D2FFF3" w14:textId="77777777" w:rsidTr="00C82113">
        <w:trPr>
          <w:trHeight w:val="142"/>
          <w:jc w:val="center"/>
        </w:trPr>
        <w:tc>
          <w:tcPr>
            <w:tcW w:w="2889" w:type="pct"/>
            <w:shd w:val="clear" w:color="auto" w:fill="F2F2F2" w:themeFill="background1" w:themeFillShade="F2"/>
            <w:vAlign w:val="center"/>
          </w:tcPr>
          <w:p w14:paraId="416F0D3C" w14:textId="77777777" w:rsidR="009B6D90" w:rsidRPr="00133006" w:rsidRDefault="009B6D90" w:rsidP="00C82113">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5C5B9FD8" w14:textId="77777777" w:rsidR="009B6D90" w:rsidRPr="00133006" w:rsidRDefault="009B6D90" w:rsidP="00A64FF5">
            <w:pPr>
              <w:pStyle w:val="tabteksts"/>
              <w:jc w:val="center"/>
              <w:rPr>
                <w:color w:val="000000" w:themeColor="text1"/>
                <w:szCs w:val="18"/>
              </w:rPr>
            </w:pPr>
            <w:r w:rsidRPr="009E00A6">
              <w:t>-</w:t>
            </w:r>
          </w:p>
        </w:tc>
        <w:tc>
          <w:tcPr>
            <w:tcW w:w="704" w:type="pct"/>
            <w:shd w:val="clear" w:color="auto" w:fill="F2F2F2" w:themeFill="background1" w:themeFillShade="F2"/>
          </w:tcPr>
          <w:p w14:paraId="421014A2" w14:textId="77777777" w:rsidR="009B6D90" w:rsidRPr="00133006" w:rsidRDefault="009B6D90" w:rsidP="00A64FF5">
            <w:pPr>
              <w:pStyle w:val="tabteksts"/>
              <w:jc w:val="right"/>
              <w:rPr>
                <w:color w:val="000000" w:themeColor="text1"/>
                <w:szCs w:val="18"/>
              </w:rPr>
            </w:pPr>
            <w:r w:rsidRPr="009E00A6">
              <w:t>1 002 199</w:t>
            </w:r>
          </w:p>
        </w:tc>
        <w:tc>
          <w:tcPr>
            <w:tcW w:w="703" w:type="pct"/>
            <w:shd w:val="clear" w:color="auto" w:fill="F2F2F2" w:themeFill="background1" w:themeFillShade="F2"/>
          </w:tcPr>
          <w:p w14:paraId="7DF46BA8" w14:textId="77777777" w:rsidR="009B6D90" w:rsidRPr="00133006" w:rsidRDefault="009B6D90" w:rsidP="00A64FF5">
            <w:pPr>
              <w:pStyle w:val="tabteksts"/>
              <w:jc w:val="right"/>
              <w:rPr>
                <w:color w:val="000000" w:themeColor="text1"/>
                <w:szCs w:val="18"/>
              </w:rPr>
            </w:pPr>
            <w:r w:rsidRPr="009E00A6">
              <w:t>1 002 199</w:t>
            </w:r>
          </w:p>
        </w:tc>
      </w:tr>
      <w:tr w:rsidR="009B6D90" w:rsidRPr="00133006" w14:paraId="23A05344" w14:textId="77777777" w:rsidTr="00C82113">
        <w:trPr>
          <w:trHeight w:val="142"/>
          <w:jc w:val="center"/>
        </w:trPr>
        <w:tc>
          <w:tcPr>
            <w:tcW w:w="2889" w:type="pct"/>
          </w:tcPr>
          <w:p w14:paraId="4DB1C0C1"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Palielināti</w:t>
            </w:r>
            <w:r w:rsidRPr="00133006">
              <w:rPr>
                <w:i/>
                <w:color w:val="000000" w:themeColor="text1"/>
                <w:szCs w:val="18"/>
                <w:lang w:eastAsia="lv-LV"/>
              </w:rPr>
              <w:t xml:space="preserve"> izdevumi Latvijas un Igaunijas </w:t>
            </w:r>
            <w:proofErr w:type="spellStart"/>
            <w:r w:rsidRPr="00133006">
              <w:rPr>
                <w:i/>
                <w:color w:val="000000" w:themeColor="text1"/>
                <w:szCs w:val="18"/>
                <w:lang w:eastAsia="lv-LV"/>
              </w:rPr>
              <w:t>atkrastes</w:t>
            </w:r>
            <w:proofErr w:type="spellEnd"/>
            <w:r w:rsidRPr="00133006">
              <w:rPr>
                <w:i/>
                <w:color w:val="000000" w:themeColor="text1"/>
                <w:szCs w:val="18"/>
                <w:lang w:eastAsia="lv-LV"/>
              </w:rPr>
              <w:t xml:space="preserve"> vēja enerģijas kopprojekta ELWIND projektam (MK 12.10.2023. rīk. Nr.673 “Par kompleksiem pasākumiem obligātā iepirkuma komponentes problemātikas risināšanai un elektroenerģijas tirgus attīstībai”)</w:t>
            </w:r>
          </w:p>
        </w:tc>
        <w:tc>
          <w:tcPr>
            <w:tcW w:w="704" w:type="pct"/>
          </w:tcPr>
          <w:p w14:paraId="373C7DC9"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4" w:type="pct"/>
          </w:tcPr>
          <w:p w14:paraId="26B26169" w14:textId="77777777" w:rsidR="009B6D90" w:rsidRPr="00133006" w:rsidRDefault="009B6D90" w:rsidP="00A64FF5">
            <w:pPr>
              <w:pStyle w:val="tabteksts"/>
              <w:jc w:val="right"/>
              <w:rPr>
                <w:color w:val="000000" w:themeColor="text1"/>
                <w:szCs w:val="18"/>
              </w:rPr>
            </w:pPr>
            <w:r>
              <w:rPr>
                <w:color w:val="000000" w:themeColor="text1"/>
                <w:szCs w:val="18"/>
              </w:rPr>
              <w:t>1 002 199</w:t>
            </w:r>
          </w:p>
        </w:tc>
        <w:tc>
          <w:tcPr>
            <w:tcW w:w="703" w:type="pct"/>
          </w:tcPr>
          <w:p w14:paraId="244FC75F" w14:textId="77777777" w:rsidR="009B6D90" w:rsidRPr="00133006" w:rsidRDefault="009B6D90" w:rsidP="00A64FF5">
            <w:pPr>
              <w:pStyle w:val="tabteksts"/>
              <w:jc w:val="right"/>
              <w:rPr>
                <w:color w:val="000000" w:themeColor="text1"/>
                <w:szCs w:val="18"/>
              </w:rPr>
            </w:pPr>
            <w:r>
              <w:rPr>
                <w:color w:val="000000" w:themeColor="text1"/>
                <w:szCs w:val="18"/>
              </w:rPr>
              <w:t>1 002 199</w:t>
            </w:r>
          </w:p>
        </w:tc>
      </w:tr>
    </w:tbl>
    <w:p w14:paraId="58A723AE" w14:textId="4406DAC5" w:rsidR="009B6D90" w:rsidRPr="00DB2FC4" w:rsidRDefault="009B6D90" w:rsidP="009B6D90">
      <w:pPr>
        <w:spacing w:before="240" w:after="240"/>
        <w:jc w:val="center"/>
        <w:rPr>
          <w:b/>
        </w:rPr>
      </w:pPr>
      <w:r w:rsidRPr="00DB2FC4">
        <w:rPr>
          <w:b/>
        </w:rPr>
        <w:t>30.00.00. Tūrisma politikas ieviešana</w:t>
      </w:r>
    </w:p>
    <w:p w14:paraId="1F10AB18" w14:textId="77777777" w:rsidR="009B6D90" w:rsidRPr="00DB2FC4" w:rsidRDefault="009B6D90" w:rsidP="00C82113">
      <w:pPr>
        <w:pStyle w:val="ListParagraph"/>
        <w:spacing w:after="120"/>
        <w:ind w:left="0"/>
        <w:contextualSpacing w:val="0"/>
        <w:jc w:val="both"/>
        <w:rPr>
          <w:u w:val="single"/>
        </w:rPr>
      </w:pPr>
      <w:r w:rsidRPr="00DB2FC4">
        <w:rPr>
          <w:u w:val="single"/>
        </w:rPr>
        <w:t>Programmas mērķis:</w:t>
      </w:r>
    </w:p>
    <w:p w14:paraId="5D808C3D" w14:textId="77777777" w:rsidR="009B6D90" w:rsidRPr="0051272C" w:rsidRDefault="009B6D90" w:rsidP="009B6D90">
      <w:pPr>
        <w:spacing w:after="120"/>
        <w:ind w:firstLine="720"/>
      </w:pPr>
      <w:r w:rsidRPr="0051272C">
        <w:t>īstenot valsts tūrisma politiku un veicināt tūrisma kā tautsaimniecības nozares attīstību Latvijā.</w:t>
      </w:r>
    </w:p>
    <w:p w14:paraId="2790D5CE" w14:textId="77777777" w:rsidR="009B6D90" w:rsidRPr="0051272C" w:rsidRDefault="009B6D90" w:rsidP="009B6D90">
      <w:pPr>
        <w:rPr>
          <w:u w:val="single"/>
        </w:rPr>
      </w:pPr>
      <w:r w:rsidRPr="0051272C">
        <w:rPr>
          <w:u w:val="single"/>
        </w:rPr>
        <w:t>Galvenās aktivitātes:</w:t>
      </w:r>
    </w:p>
    <w:p w14:paraId="7A670AE9" w14:textId="77777777" w:rsidR="009B6D90" w:rsidRPr="004643A5" w:rsidRDefault="009B6D90" w:rsidP="00B564C4">
      <w:pPr>
        <w:pStyle w:val="ListParagraph"/>
        <w:numPr>
          <w:ilvl w:val="0"/>
          <w:numId w:val="14"/>
        </w:numPr>
        <w:spacing w:before="120" w:after="120"/>
        <w:ind w:left="1077" w:hanging="357"/>
        <w:contextualSpacing w:val="0"/>
        <w:jc w:val="both"/>
      </w:pPr>
      <w:r w:rsidRPr="004643A5">
        <w:rPr>
          <w:lang w:eastAsia="lv-LV"/>
        </w:rPr>
        <w:t>veicināt Latvijas atpazīstamības veidošanu kā pievilcīgu tūrisma galamērķi un nodrošināt informāciju par Latviju interneta vidē</w:t>
      </w:r>
      <w:r w:rsidRPr="004643A5">
        <w:t xml:space="preserve">; </w:t>
      </w:r>
    </w:p>
    <w:p w14:paraId="5E1A8CFF" w14:textId="77777777" w:rsidR="009B6D90" w:rsidRPr="004643A5" w:rsidRDefault="009B6D90" w:rsidP="00B564C4">
      <w:pPr>
        <w:pStyle w:val="ListParagraph"/>
        <w:numPr>
          <w:ilvl w:val="0"/>
          <w:numId w:val="14"/>
        </w:numPr>
        <w:spacing w:before="120" w:after="120"/>
        <w:ind w:left="1077" w:hanging="357"/>
        <w:contextualSpacing w:val="0"/>
        <w:jc w:val="both"/>
      </w:pPr>
      <w:r w:rsidRPr="004643A5">
        <w:rPr>
          <w:rStyle w:val="normaltextrun"/>
        </w:rPr>
        <w:t xml:space="preserve">īstenot </w:t>
      </w:r>
      <w:r w:rsidRPr="004643A5">
        <w:t>tūrisma attīstību (t.sk. reģionālā tūrisma) veicinošus pasākumus</w:t>
      </w:r>
      <w:r w:rsidRPr="004643A5">
        <w:rPr>
          <w:lang w:eastAsia="lv-LV"/>
        </w:rPr>
        <w:t>;</w:t>
      </w:r>
    </w:p>
    <w:p w14:paraId="3B9FF252" w14:textId="77777777" w:rsidR="009B6D90" w:rsidRPr="004643A5" w:rsidRDefault="009B6D90" w:rsidP="00B564C4">
      <w:pPr>
        <w:pStyle w:val="ListParagraph"/>
        <w:numPr>
          <w:ilvl w:val="0"/>
          <w:numId w:val="14"/>
        </w:numPr>
        <w:spacing w:before="120" w:after="120"/>
        <w:ind w:left="1077" w:hanging="357"/>
        <w:contextualSpacing w:val="0"/>
        <w:jc w:val="both"/>
      </w:pPr>
      <w:r w:rsidRPr="004643A5">
        <w:rPr>
          <w:lang w:eastAsia="lv-LV"/>
        </w:rPr>
        <w:t>īstenot tūrisma eksportu veicinošus pasākumus.</w:t>
      </w:r>
    </w:p>
    <w:p w14:paraId="02200BE9" w14:textId="77777777" w:rsidR="009B6D90" w:rsidRPr="00DB2FC4" w:rsidRDefault="009B6D90" w:rsidP="009B6D90">
      <w:pPr>
        <w:spacing w:after="240"/>
      </w:pPr>
      <w:r w:rsidRPr="00DB2FC4">
        <w:rPr>
          <w:u w:val="single"/>
        </w:rPr>
        <w:t>Programmas izpildītājs:</w:t>
      </w:r>
      <w:r w:rsidRPr="00DB2FC4">
        <w:t xml:space="preserve"> Latvijas Investīciju un attīstības aģentūra</w:t>
      </w:r>
      <w:r w:rsidRPr="00DB2FC4">
        <w:rPr>
          <w:szCs w:val="24"/>
          <w:lang w:eastAsia="lv-LV"/>
        </w:rPr>
        <w:t>.</w:t>
      </w:r>
    </w:p>
    <w:p w14:paraId="22758E23" w14:textId="77777777" w:rsidR="009B6D90" w:rsidRPr="00DB2FC4" w:rsidRDefault="009B6D90" w:rsidP="009B6D90">
      <w:pPr>
        <w:pStyle w:val="Tabuluvirsraksti"/>
        <w:spacing w:after="240"/>
        <w:rPr>
          <w:b/>
          <w:lang w:eastAsia="lv-LV"/>
        </w:rPr>
      </w:pPr>
      <w:r w:rsidRPr="00DB2FC4">
        <w:rPr>
          <w:b/>
          <w:lang w:eastAsia="lv-LV"/>
        </w:rPr>
        <w:lastRenderedPageBreak/>
        <w:t>Darbības rezultāti un to rezultatīvie rādītāji no 202</w:t>
      </w:r>
      <w:r>
        <w:rPr>
          <w:b/>
          <w:lang w:eastAsia="lv-LV"/>
        </w:rPr>
        <w:t>3</w:t>
      </w:r>
      <w:r w:rsidRPr="00DB2FC4">
        <w:rPr>
          <w:b/>
          <w:lang w:eastAsia="lv-LV"/>
        </w:rPr>
        <w:t>. līdz 202</w:t>
      </w:r>
      <w:r>
        <w:rPr>
          <w:b/>
          <w:lang w:eastAsia="lv-LV"/>
        </w:rPr>
        <w:t>7</w:t>
      </w:r>
      <w:r w:rsidRPr="00DB2FC4">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AA68AC" w14:paraId="2DF5C59B" w14:textId="77777777" w:rsidTr="00C82113">
        <w:trPr>
          <w:tblHeader/>
          <w:jc w:val="center"/>
        </w:trPr>
        <w:tc>
          <w:tcPr>
            <w:tcW w:w="1872" w:type="pct"/>
          </w:tcPr>
          <w:p w14:paraId="12DA99CE" w14:textId="77777777" w:rsidR="009B6D90" w:rsidRPr="00AA68AC" w:rsidRDefault="009B6D90" w:rsidP="00A64FF5">
            <w:pPr>
              <w:pStyle w:val="tabteksts"/>
              <w:jc w:val="center"/>
              <w:rPr>
                <w:szCs w:val="18"/>
              </w:rPr>
            </w:pPr>
          </w:p>
        </w:tc>
        <w:tc>
          <w:tcPr>
            <w:tcW w:w="625" w:type="pct"/>
          </w:tcPr>
          <w:p w14:paraId="674B2A15" w14:textId="77777777" w:rsidR="009B6D90" w:rsidRPr="00AA68AC"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499A54F3" w14:textId="77777777" w:rsidR="009B6D90" w:rsidRPr="00AA68AC"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40B9C8A4" w14:textId="77777777" w:rsidR="009B6D90" w:rsidRPr="00AA68AC"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325317AB" w14:textId="77777777" w:rsidR="009B6D90" w:rsidRPr="00AA68AC"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38BFB7AA" w14:textId="77777777" w:rsidR="009B6D90" w:rsidRPr="00AA68AC"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5580151F" w14:textId="77777777" w:rsidTr="00C82113">
        <w:trPr>
          <w:jc w:val="center"/>
        </w:trPr>
        <w:tc>
          <w:tcPr>
            <w:tcW w:w="5000" w:type="pct"/>
            <w:gridSpan w:val="6"/>
            <w:shd w:val="clear" w:color="auto" w:fill="D9D9D9" w:themeFill="background1" w:themeFillShade="D9"/>
            <w:vAlign w:val="center"/>
          </w:tcPr>
          <w:p w14:paraId="48AAA4C6" w14:textId="77777777" w:rsidR="009B6D90" w:rsidRPr="00DB2FC4" w:rsidRDefault="009B6D90" w:rsidP="00A64FF5">
            <w:pPr>
              <w:pStyle w:val="tabteksts"/>
              <w:jc w:val="center"/>
              <w:rPr>
                <w:szCs w:val="18"/>
              </w:rPr>
            </w:pPr>
            <w:r>
              <w:rPr>
                <w:szCs w:val="18"/>
                <w:lang w:eastAsia="lv-LV"/>
              </w:rPr>
              <w:t xml:space="preserve">Veicināta </w:t>
            </w:r>
            <w:r w:rsidRPr="00DB2FC4">
              <w:rPr>
                <w:szCs w:val="18"/>
                <w:lang w:eastAsia="lv-LV"/>
              </w:rPr>
              <w:t>Latvijas kā pievilcīga tūrisma galamērķa atpazīstamība veicināšana un informācijas nodrošināšana interneta vidē</w:t>
            </w:r>
          </w:p>
        </w:tc>
      </w:tr>
      <w:tr w:rsidR="009B6D90" w:rsidRPr="00CF69B8" w14:paraId="271A3456"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2DB73442" w14:textId="77777777" w:rsidR="009B6D90" w:rsidRPr="00BF529F" w:rsidRDefault="009B6D90" w:rsidP="00A64FF5">
            <w:pPr>
              <w:pStyle w:val="tabteksts"/>
              <w:jc w:val="both"/>
            </w:pPr>
            <w:r w:rsidRPr="00BF529F">
              <w:t>Portāla www.latvia.travel apmeklējumi (skaits)</w:t>
            </w:r>
          </w:p>
        </w:tc>
        <w:tc>
          <w:tcPr>
            <w:tcW w:w="625" w:type="pct"/>
            <w:tcBorders>
              <w:top w:val="single" w:sz="4" w:space="0" w:color="000000"/>
              <w:left w:val="single" w:sz="4" w:space="0" w:color="000000"/>
              <w:bottom w:val="single" w:sz="4" w:space="0" w:color="000000"/>
              <w:right w:val="single" w:sz="4" w:space="0" w:color="000000"/>
            </w:tcBorders>
          </w:tcPr>
          <w:p w14:paraId="685C9454" w14:textId="77777777" w:rsidR="009B6D90" w:rsidRPr="0051272C" w:rsidRDefault="009B6D90" w:rsidP="00A64FF5">
            <w:pPr>
              <w:pStyle w:val="tabteksts"/>
              <w:jc w:val="center"/>
            </w:pPr>
            <w:r w:rsidRPr="0051272C">
              <w:t>2 794 153</w:t>
            </w:r>
          </w:p>
        </w:tc>
        <w:tc>
          <w:tcPr>
            <w:tcW w:w="625" w:type="pct"/>
            <w:tcBorders>
              <w:top w:val="single" w:sz="4" w:space="0" w:color="000000"/>
              <w:left w:val="single" w:sz="4" w:space="0" w:color="000000"/>
              <w:bottom w:val="single" w:sz="4" w:space="0" w:color="000000"/>
              <w:right w:val="single" w:sz="4" w:space="0" w:color="000000"/>
            </w:tcBorders>
          </w:tcPr>
          <w:p w14:paraId="42B337E0" w14:textId="77777777" w:rsidR="009B6D90" w:rsidRPr="004B4196" w:rsidRDefault="009B6D90" w:rsidP="00A64FF5">
            <w:pPr>
              <w:pStyle w:val="tabteksts"/>
              <w:jc w:val="center"/>
            </w:pPr>
            <w:r w:rsidRPr="004B4196">
              <w:t>3 000 000</w:t>
            </w:r>
          </w:p>
        </w:tc>
        <w:tc>
          <w:tcPr>
            <w:tcW w:w="625" w:type="pct"/>
            <w:tcBorders>
              <w:top w:val="single" w:sz="4" w:space="0" w:color="000000"/>
              <w:left w:val="single" w:sz="4" w:space="0" w:color="000000"/>
              <w:bottom w:val="single" w:sz="4" w:space="0" w:color="000000"/>
              <w:right w:val="single" w:sz="4" w:space="0" w:color="000000"/>
            </w:tcBorders>
          </w:tcPr>
          <w:p w14:paraId="707372A6" w14:textId="77777777" w:rsidR="009B6D90" w:rsidRPr="004B4196" w:rsidRDefault="009B6D90" w:rsidP="00A64FF5">
            <w:pPr>
              <w:pStyle w:val="tabteksts"/>
              <w:jc w:val="center"/>
            </w:pPr>
            <w:r w:rsidRPr="004B4196">
              <w:t>3 000 000</w:t>
            </w:r>
          </w:p>
        </w:tc>
        <w:tc>
          <w:tcPr>
            <w:tcW w:w="625" w:type="pct"/>
            <w:tcBorders>
              <w:top w:val="single" w:sz="4" w:space="0" w:color="000000"/>
              <w:left w:val="single" w:sz="4" w:space="0" w:color="000000"/>
              <w:bottom w:val="single" w:sz="4" w:space="0" w:color="000000"/>
              <w:right w:val="single" w:sz="4" w:space="0" w:color="000000"/>
            </w:tcBorders>
          </w:tcPr>
          <w:p w14:paraId="18024830" w14:textId="77777777" w:rsidR="009B6D90" w:rsidRPr="004B4196" w:rsidRDefault="009B6D90" w:rsidP="00A64FF5">
            <w:pPr>
              <w:pStyle w:val="tabteksts"/>
              <w:jc w:val="center"/>
              <w:rPr>
                <w:vertAlign w:val="superscript"/>
              </w:rPr>
            </w:pPr>
            <w:r w:rsidRPr="004B4196">
              <w:t>3 000 000</w:t>
            </w:r>
          </w:p>
        </w:tc>
        <w:tc>
          <w:tcPr>
            <w:tcW w:w="628" w:type="pct"/>
            <w:tcBorders>
              <w:top w:val="single" w:sz="4" w:space="0" w:color="000000"/>
              <w:left w:val="single" w:sz="4" w:space="0" w:color="000000"/>
              <w:bottom w:val="single" w:sz="4" w:space="0" w:color="000000"/>
              <w:right w:val="single" w:sz="4" w:space="0" w:color="000000"/>
            </w:tcBorders>
          </w:tcPr>
          <w:p w14:paraId="2A9812E9" w14:textId="77777777" w:rsidR="009B6D90" w:rsidRPr="00220A25" w:rsidRDefault="009B6D90" w:rsidP="00A64FF5">
            <w:pPr>
              <w:pStyle w:val="tabteksts"/>
              <w:jc w:val="center"/>
            </w:pPr>
            <w:r w:rsidRPr="00220A25">
              <w:t>3 000 000</w:t>
            </w:r>
          </w:p>
        </w:tc>
      </w:tr>
      <w:tr w:rsidR="009B6D90" w:rsidRPr="00CF69B8" w14:paraId="72F2236A" w14:textId="77777777" w:rsidTr="00C82113">
        <w:trPr>
          <w:jc w:val="center"/>
        </w:trPr>
        <w:tc>
          <w:tcPr>
            <w:tcW w:w="1872" w:type="pct"/>
            <w:tcBorders>
              <w:top w:val="single" w:sz="4" w:space="0" w:color="000000"/>
              <w:left w:val="single" w:sz="4" w:space="0" w:color="000000"/>
              <w:bottom w:val="single" w:sz="4" w:space="0" w:color="000000"/>
              <w:right w:val="single" w:sz="4" w:space="0" w:color="000000"/>
            </w:tcBorders>
          </w:tcPr>
          <w:p w14:paraId="335689DB" w14:textId="77777777" w:rsidR="009B6D90" w:rsidRPr="00BF529F" w:rsidRDefault="009B6D90" w:rsidP="00A64FF5">
            <w:pPr>
              <w:pStyle w:val="tabteksts"/>
              <w:jc w:val="both"/>
            </w:pPr>
            <w:r w:rsidRPr="00BF529F">
              <w:t>Sagatavoti tūrisma informatīvie materiāli (veidi)</w:t>
            </w:r>
          </w:p>
        </w:tc>
        <w:tc>
          <w:tcPr>
            <w:tcW w:w="625" w:type="pct"/>
            <w:tcBorders>
              <w:top w:val="single" w:sz="4" w:space="0" w:color="000000"/>
              <w:left w:val="single" w:sz="4" w:space="0" w:color="000000"/>
              <w:bottom w:val="single" w:sz="4" w:space="0" w:color="000000"/>
              <w:right w:val="single" w:sz="4" w:space="0" w:color="000000"/>
            </w:tcBorders>
          </w:tcPr>
          <w:p w14:paraId="19F35C65" w14:textId="77777777" w:rsidR="009B6D90" w:rsidRPr="0051272C" w:rsidRDefault="009B6D90" w:rsidP="00A64FF5">
            <w:pPr>
              <w:pStyle w:val="tabteksts"/>
              <w:jc w:val="center"/>
            </w:pPr>
            <w:r w:rsidRPr="0051272C">
              <w:t>5</w:t>
            </w:r>
          </w:p>
        </w:tc>
        <w:tc>
          <w:tcPr>
            <w:tcW w:w="625" w:type="pct"/>
            <w:tcBorders>
              <w:top w:val="single" w:sz="4" w:space="0" w:color="000000"/>
              <w:left w:val="single" w:sz="4" w:space="0" w:color="000000"/>
              <w:bottom w:val="single" w:sz="4" w:space="0" w:color="000000"/>
              <w:right w:val="single" w:sz="4" w:space="0" w:color="000000"/>
            </w:tcBorders>
          </w:tcPr>
          <w:p w14:paraId="282C4D42" w14:textId="77777777" w:rsidR="009B6D90" w:rsidRPr="004B4196" w:rsidRDefault="009B6D90" w:rsidP="00A64FF5">
            <w:pPr>
              <w:pStyle w:val="tabteksts"/>
              <w:jc w:val="center"/>
            </w:pPr>
            <w:r w:rsidRPr="004B4196">
              <w:t>5</w:t>
            </w:r>
          </w:p>
        </w:tc>
        <w:tc>
          <w:tcPr>
            <w:tcW w:w="625" w:type="pct"/>
            <w:tcBorders>
              <w:top w:val="single" w:sz="4" w:space="0" w:color="000000"/>
              <w:left w:val="single" w:sz="4" w:space="0" w:color="000000"/>
              <w:bottom w:val="single" w:sz="4" w:space="0" w:color="000000"/>
              <w:right w:val="single" w:sz="4" w:space="0" w:color="000000"/>
            </w:tcBorders>
          </w:tcPr>
          <w:p w14:paraId="469CAA27" w14:textId="77777777" w:rsidR="009B6D90" w:rsidRPr="004B4196" w:rsidRDefault="009B6D90" w:rsidP="00A64FF5">
            <w:pPr>
              <w:pStyle w:val="tabteksts"/>
              <w:jc w:val="center"/>
            </w:pPr>
            <w:r w:rsidRPr="004B4196">
              <w:t>5</w:t>
            </w:r>
          </w:p>
        </w:tc>
        <w:tc>
          <w:tcPr>
            <w:tcW w:w="625" w:type="pct"/>
            <w:tcBorders>
              <w:top w:val="single" w:sz="4" w:space="0" w:color="000000"/>
              <w:left w:val="single" w:sz="4" w:space="0" w:color="000000"/>
              <w:bottom w:val="single" w:sz="4" w:space="0" w:color="000000"/>
              <w:right w:val="single" w:sz="4" w:space="0" w:color="000000"/>
            </w:tcBorders>
          </w:tcPr>
          <w:p w14:paraId="03387775" w14:textId="77777777" w:rsidR="009B6D90" w:rsidRPr="004B4196" w:rsidRDefault="009B6D90" w:rsidP="00A64FF5">
            <w:pPr>
              <w:pStyle w:val="tabteksts"/>
              <w:jc w:val="center"/>
            </w:pPr>
            <w:r w:rsidRPr="004B4196">
              <w:t>5</w:t>
            </w:r>
          </w:p>
        </w:tc>
        <w:tc>
          <w:tcPr>
            <w:tcW w:w="628" w:type="pct"/>
            <w:tcBorders>
              <w:top w:val="single" w:sz="4" w:space="0" w:color="000000"/>
              <w:left w:val="single" w:sz="4" w:space="0" w:color="000000"/>
              <w:bottom w:val="single" w:sz="4" w:space="0" w:color="000000"/>
              <w:right w:val="single" w:sz="4" w:space="0" w:color="000000"/>
            </w:tcBorders>
          </w:tcPr>
          <w:p w14:paraId="284B7C74" w14:textId="77777777" w:rsidR="009B6D90" w:rsidRPr="00220A25" w:rsidRDefault="009B6D90" w:rsidP="00A64FF5">
            <w:pPr>
              <w:pStyle w:val="tabteksts"/>
              <w:jc w:val="center"/>
            </w:pPr>
            <w:r w:rsidRPr="00220A25">
              <w:t>5</w:t>
            </w:r>
          </w:p>
        </w:tc>
      </w:tr>
      <w:tr w:rsidR="009B6D90" w:rsidRPr="00D350D3" w14:paraId="5DB0FDAD" w14:textId="77777777" w:rsidTr="00C82113">
        <w:trPr>
          <w:jc w:val="center"/>
        </w:trPr>
        <w:tc>
          <w:tcPr>
            <w:tcW w:w="5000" w:type="pct"/>
            <w:gridSpan w:val="6"/>
            <w:shd w:val="clear" w:color="auto" w:fill="D9D9D9" w:themeFill="background1" w:themeFillShade="D9"/>
          </w:tcPr>
          <w:p w14:paraId="4E458FF8" w14:textId="77777777" w:rsidR="009B6D90" w:rsidRPr="00220A25" w:rsidRDefault="009B6D90" w:rsidP="00A64FF5">
            <w:pPr>
              <w:pStyle w:val="tabteksts"/>
              <w:jc w:val="center"/>
              <w:rPr>
                <w:szCs w:val="18"/>
              </w:rPr>
            </w:pPr>
            <w:r>
              <w:rPr>
                <w:szCs w:val="18"/>
                <w:lang w:eastAsia="lv-LV"/>
              </w:rPr>
              <w:t>Veicināta t</w:t>
            </w:r>
            <w:r w:rsidRPr="00220A25">
              <w:rPr>
                <w:szCs w:val="18"/>
                <w:lang w:eastAsia="lv-LV"/>
              </w:rPr>
              <w:t>ūrisma puduru (t.sk. reģionālo) veidošana</w:t>
            </w:r>
          </w:p>
        </w:tc>
      </w:tr>
      <w:tr w:rsidR="009B6D90" w:rsidRPr="00D350D3" w14:paraId="47AAFB17" w14:textId="77777777" w:rsidTr="00C82113">
        <w:trPr>
          <w:jc w:val="center"/>
        </w:trPr>
        <w:tc>
          <w:tcPr>
            <w:tcW w:w="1872" w:type="pct"/>
          </w:tcPr>
          <w:p w14:paraId="6A00B4DB" w14:textId="77777777" w:rsidR="009B6D90" w:rsidRPr="00BF529F" w:rsidRDefault="009B6D90" w:rsidP="00A64FF5">
            <w:pPr>
              <w:pStyle w:val="tabteksts"/>
              <w:jc w:val="both"/>
            </w:pPr>
            <w:r w:rsidRPr="00BF529F">
              <w:t>Īstenoti reģionālā tūrisma attīstības veicināšanas pasākumi (skaits)</w:t>
            </w:r>
          </w:p>
        </w:tc>
        <w:tc>
          <w:tcPr>
            <w:tcW w:w="625" w:type="pct"/>
          </w:tcPr>
          <w:p w14:paraId="38271BB0" w14:textId="77777777" w:rsidR="009B6D90" w:rsidRPr="004B4196" w:rsidRDefault="009B6D90" w:rsidP="00A64FF5">
            <w:pPr>
              <w:pStyle w:val="tabteksts"/>
              <w:jc w:val="center"/>
            </w:pPr>
            <w:r w:rsidRPr="004B4196">
              <w:t>3</w:t>
            </w:r>
          </w:p>
        </w:tc>
        <w:tc>
          <w:tcPr>
            <w:tcW w:w="625" w:type="pct"/>
          </w:tcPr>
          <w:p w14:paraId="4F5DF884" w14:textId="77777777" w:rsidR="009B6D90" w:rsidRPr="004B4196" w:rsidRDefault="009B6D90" w:rsidP="00A64FF5">
            <w:pPr>
              <w:pStyle w:val="tabteksts"/>
              <w:jc w:val="center"/>
            </w:pPr>
            <w:r w:rsidRPr="004B4196">
              <w:t>3</w:t>
            </w:r>
          </w:p>
        </w:tc>
        <w:tc>
          <w:tcPr>
            <w:tcW w:w="625" w:type="pct"/>
          </w:tcPr>
          <w:p w14:paraId="6313C807" w14:textId="77777777" w:rsidR="009B6D90" w:rsidRPr="004B4196" w:rsidRDefault="009B6D90" w:rsidP="00A64FF5">
            <w:pPr>
              <w:pStyle w:val="tabteksts"/>
              <w:jc w:val="center"/>
            </w:pPr>
            <w:r w:rsidRPr="004B4196">
              <w:t>3</w:t>
            </w:r>
          </w:p>
        </w:tc>
        <w:tc>
          <w:tcPr>
            <w:tcW w:w="625" w:type="pct"/>
          </w:tcPr>
          <w:p w14:paraId="08ED99DA" w14:textId="77777777" w:rsidR="009B6D90" w:rsidRPr="004B4196" w:rsidRDefault="009B6D90" w:rsidP="00A64FF5">
            <w:pPr>
              <w:pStyle w:val="tabteksts"/>
              <w:jc w:val="center"/>
            </w:pPr>
            <w:r w:rsidRPr="004B4196">
              <w:t>3</w:t>
            </w:r>
          </w:p>
        </w:tc>
        <w:tc>
          <w:tcPr>
            <w:tcW w:w="628" w:type="pct"/>
          </w:tcPr>
          <w:p w14:paraId="1E33E37D" w14:textId="77777777" w:rsidR="009B6D90" w:rsidRPr="00220A25" w:rsidRDefault="009B6D90" w:rsidP="00A64FF5">
            <w:pPr>
              <w:pStyle w:val="tabteksts"/>
              <w:jc w:val="center"/>
            </w:pPr>
            <w:r w:rsidRPr="00220A25">
              <w:t>3</w:t>
            </w:r>
          </w:p>
        </w:tc>
      </w:tr>
      <w:tr w:rsidR="009B6D90" w:rsidRPr="00D350D3" w14:paraId="3EBA3F44" w14:textId="77777777" w:rsidTr="00C82113">
        <w:trPr>
          <w:jc w:val="center"/>
        </w:trPr>
        <w:tc>
          <w:tcPr>
            <w:tcW w:w="1872" w:type="pct"/>
          </w:tcPr>
          <w:p w14:paraId="056F828B" w14:textId="77777777" w:rsidR="009B6D90" w:rsidRPr="004B4196" w:rsidRDefault="009B6D90" w:rsidP="00A64FF5">
            <w:pPr>
              <w:pStyle w:val="tabteksts"/>
              <w:jc w:val="both"/>
            </w:pPr>
            <w:r w:rsidRPr="004B4196">
              <w:rPr>
                <w:szCs w:val="18"/>
                <w:lang w:eastAsia="lv-LV"/>
              </w:rPr>
              <w:t>Iesaistītā auditorija tūrisma veicināšanas pasākumos (skaits)</w:t>
            </w:r>
          </w:p>
        </w:tc>
        <w:tc>
          <w:tcPr>
            <w:tcW w:w="625" w:type="pct"/>
          </w:tcPr>
          <w:p w14:paraId="21EFB22A" w14:textId="77777777" w:rsidR="009B6D90" w:rsidRPr="004B4196" w:rsidRDefault="009B6D90" w:rsidP="00A64FF5">
            <w:pPr>
              <w:pStyle w:val="tabteksts"/>
              <w:jc w:val="center"/>
            </w:pPr>
            <w:r w:rsidRPr="004B4196">
              <w:t>-</w:t>
            </w:r>
          </w:p>
        </w:tc>
        <w:tc>
          <w:tcPr>
            <w:tcW w:w="625" w:type="pct"/>
          </w:tcPr>
          <w:p w14:paraId="0392BA6C" w14:textId="77777777" w:rsidR="009B6D90" w:rsidRPr="004B4196" w:rsidRDefault="009B6D90" w:rsidP="00A64FF5">
            <w:pPr>
              <w:pStyle w:val="tabteksts"/>
              <w:jc w:val="center"/>
            </w:pPr>
            <w:r w:rsidRPr="004B4196">
              <w:t>70 000</w:t>
            </w:r>
          </w:p>
        </w:tc>
        <w:tc>
          <w:tcPr>
            <w:tcW w:w="625" w:type="pct"/>
          </w:tcPr>
          <w:p w14:paraId="2F066773" w14:textId="77777777" w:rsidR="009B6D90" w:rsidRPr="004B4196" w:rsidRDefault="009B6D90" w:rsidP="00A64FF5">
            <w:pPr>
              <w:pStyle w:val="tabteksts"/>
              <w:jc w:val="center"/>
            </w:pPr>
            <w:r w:rsidRPr="004B4196">
              <w:t>70 000</w:t>
            </w:r>
          </w:p>
        </w:tc>
        <w:tc>
          <w:tcPr>
            <w:tcW w:w="625" w:type="pct"/>
          </w:tcPr>
          <w:p w14:paraId="23BB72AF" w14:textId="77777777" w:rsidR="009B6D90" w:rsidRPr="004B4196" w:rsidRDefault="009B6D90" w:rsidP="00A64FF5">
            <w:pPr>
              <w:pStyle w:val="tabteksts"/>
              <w:jc w:val="center"/>
            </w:pPr>
            <w:r w:rsidRPr="004B4196">
              <w:t>70 000</w:t>
            </w:r>
          </w:p>
        </w:tc>
        <w:tc>
          <w:tcPr>
            <w:tcW w:w="628" w:type="pct"/>
          </w:tcPr>
          <w:p w14:paraId="692B571F" w14:textId="77777777" w:rsidR="009B6D90" w:rsidRPr="00220A25" w:rsidRDefault="009B6D90" w:rsidP="00A64FF5">
            <w:pPr>
              <w:pStyle w:val="tabteksts"/>
              <w:jc w:val="center"/>
            </w:pPr>
            <w:r w:rsidRPr="00220A25">
              <w:t>70 000</w:t>
            </w:r>
          </w:p>
        </w:tc>
      </w:tr>
      <w:tr w:rsidR="009B6D90" w:rsidRPr="00D350D3" w14:paraId="1F0B670F" w14:textId="77777777" w:rsidTr="00C82113">
        <w:trPr>
          <w:jc w:val="center"/>
        </w:trPr>
        <w:tc>
          <w:tcPr>
            <w:tcW w:w="5000" w:type="pct"/>
            <w:gridSpan w:val="6"/>
            <w:shd w:val="clear" w:color="auto" w:fill="D9D9D9" w:themeFill="background1" w:themeFillShade="D9"/>
          </w:tcPr>
          <w:p w14:paraId="0A19E8FA" w14:textId="77777777" w:rsidR="009B6D90" w:rsidRPr="00220A25" w:rsidRDefault="009B6D90" w:rsidP="00A64FF5">
            <w:pPr>
              <w:pStyle w:val="tabteksts"/>
              <w:jc w:val="center"/>
            </w:pPr>
            <w:r>
              <w:t>Īstenotas e</w:t>
            </w:r>
            <w:r w:rsidRPr="00A42CE5">
              <w:t>ksporta veicināšanas un investīciju piesaistes aktivitā</w:t>
            </w:r>
            <w:r>
              <w:t>tes</w:t>
            </w:r>
          </w:p>
        </w:tc>
      </w:tr>
      <w:tr w:rsidR="009B6D90" w:rsidRPr="00D350D3" w14:paraId="44F6AF2D" w14:textId="77777777" w:rsidTr="00C82113">
        <w:trPr>
          <w:jc w:val="center"/>
        </w:trPr>
        <w:tc>
          <w:tcPr>
            <w:tcW w:w="1872" w:type="pct"/>
          </w:tcPr>
          <w:p w14:paraId="137D72AF" w14:textId="77777777" w:rsidR="009B6D90" w:rsidRPr="004B4196" w:rsidRDefault="009B6D90" w:rsidP="00A64FF5">
            <w:pPr>
              <w:pStyle w:val="tabteksts"/>
              <w:jc w:val="both"/>
              <w:rPr>
                <w:szCs w:val="18"/>
                <w:lang w:eastAsia="lv-LV"/>
              </w:rPr>
            </w:pPr>
            <w:r>
              <w:rPr>
                <w:szCs w:val="18"/>
                <w:lang w:eastAsia="lv-LV"/>
              </w:rPr>
              <w:t xml:space="preserve">Latvijas stenda </w:t>
            </w:r>
            <w:r w:rsidRPr="00707CAF">
              <w:rPr>
                <w:szCs w:val="18"/>
                <w:lang w:eastAsia="lv-LV"/>
              </w:rPr>
              <w:t>starptautiskajās tūrisma izstādēs</w:t>
            </w:r>
            <w:r>
              <w:rPr>
                <w:szCs w:val="18"/>
                <w:lang w:eastAsia="lv-LV"/>
              </w:rPr>
              <w:t xml:space="preserve"> dalībnieki </w:t>
            </w:r>
            <w:r w:rsidRPr="00707CAF">
              <w:rPr>
                <w:szCs w:val="18"/>
                <w:lang w:eastAsia="lv-LV"/>
              </w:rPr>
              <w:t>(</w:t>
            </w:r>
            <w:r>
              <w:rPr>
                <w:szCs w:val="18"/>
                <w:lang w:eastAsia="lv-LV"/>
              </w:rPr>
              <w:t>skaits)</w:t>
            </w:r>
          </w:p>
        </w:tc>
        <w:tc>
          <w:tcPr>
            <w:tcW w:w="625" w:type="pct"/>
          </w:tcPr>
          <w:p w14:paraId="4EA55AF2" w14:textId="77777777" w:rsidR="009B6D90" w:rsidRPr="004B4196" w:rsidRDefault="009B6D90" w:rsidP="00A64FF5">
            <w:pPr>
              <w:pStyle w:val="tabteksts"/>
              <w:jc w:val="center"/>
            </w:pPr>
            <w:r>
              <w:t>-</w:t>
            </w:r>
          </w:p>
        </w:tc>
        <w:tc>
          <w:tcPr>
            <w:tcW w:w="625" w:type="pct"/>
          </w:tcPr>
          <w:p w14:paraId="389ED8AC" w14:textId="77777777" w:rsidR="009B6D90" w:rsidRPr="004B4196" w:rsidRDefault="009B6D90" w:rsidP="00A64FF5">
            <w:pPr>
              <w:pStyle w:val="tabteksts"/>
              <w:jc w:val="center"/>
            </w:pPr>
            <w:r>
              <w:t>-</w:t>
            </w:r>
          </w:p>
        </w:tc>
        <w:tc>
          <w:tcPr>
            <w:tcW w:w="625" w:type="pct"/>
          </w:tcPr>
          <w:p w14:paraId="40EB0165" w14:textId="77777777" w:rsidR="009B6D90" w:rsidRPr="004B4196" w:rsidRDefault="009B6D90" w:rsidP="00A64FF5">
            <w:pPr>
              <w:pStyle w:val="tabteksts"/>
              <w:jc w:val="center"/>
            </w:pPr>
            <w:r w:rsidRPr="00AF07F9">
              <w:t>40</w:t>
            </w:r>
          </w:p>
        </w:tc>
        <w:tc>
          <w:tcPr>
            <w:tcW w:w="625" w:type="pct"/>
          </w:tcPr>
          <w:p w14:paraId="12A16167" w14:textId="77777777" w:rsidR="009B6D90" w:rsidRPr="004B4196" w:rsidRDefault="009B6D90" w:rsidP="00A64FF5">
            <w:pPr>
              <w:pStyle w:val="tabteksts"/>
              <w:jc w:val="center"/>
            </w:pPr>
            <w:r w:rsidRPr="00AF07F9">
              <w:t>40</w:t>
            </w:r>
          </w:p>
        </w:tc>
        <w:tc>
          <w:tcPr>
            <w:tcW w:w="628" w:type="pct"/>
          </w:tcPr>
          <w:p w14:paraId="54225A7F" w14:textId="77777777" w:rsidR="009B6D90" w:rsidRPr="00220A25" w:rsidRDefault="009B6D90" w:rsidP="00A64FF5">
            <w:pPr>
              <w:pStyle w:val="tabteksts"/>
              <w:jc w:val="center"/>
            </w:pPr>
            <w:r>
              <w:t>-</w:t>
            </w:r>
          </w:p>
        </w:tc>
      </w:tr>
      <w:tr w:rsidR="009B6D90" w:rsidRPr="00D350D3" w14:paraId="101189E0" w14:textId="77777777" w:rsidTr="00C82113">
        <w:trPr>
          <w:jc w:val="center"/>
        </w:trPr>
        <w:tc>
          <w:tcPr>
            <w:tcW w:w="1872" w:type="pct"/>
          </w:tcPr>
          <w:p w14:paraId="46AB208C" w14:textId="77777777" w:rsidR="009B6D90" w:rsidRPr="004B4196" w:rsidRDefault="009B6D90" w:rsidP="00A64FF5">
            <w:pPr>
              <w:pStyle w:val="tabteksts"/>
              <w:jc w:val="both"/>
              <w:rPr>
                <w:szCs w:val="18"/>
                <w:lang w:eastAsia="lv-LV"/>
              </w:rPr>
            </w:pPr>
            <w:r>
              <w:rPr>
                <w:szCs w:val="18"/>
                <w:lang w:eastAsia="lv-LV"/>
              </w:rPr>
              <w:t xml:space="preserve">Latvijas stenda </w:t>
            </w:r>
            <w:r w:rsidRPr="00707CAF">
              <w:rPr>
                <w:szCs w:val="18"/>
                <w:lang w:eastAsia="lv-LV"/>
              </w:rPr>
              <w:t>starptautiskajās tūrisma izstādēs</w:t>
            </w:r>
            <w:r>
              <w:rPr>
                <w:szCs w:val="18"/>
                <w:lang w:eastAsia="lv-LV"/>
              </w:rPr>
              <w:t xml:space="preserve"> dalībnieku iegūtie kontakti (skaits)</w:t>
            </w:r>
          </w:p>
        </w:tc>
        <w:tc>
          <w:tcPr>
            <w:tcW w:w="625" w:type="pct"/>
          </w:tcPr>
          <w:p w14:paraId="2E0C747A" w14:textId="77777777" w:rsidR="009B6D90" w:rsidRPr="004B4196" w:rsidRDefault="009B6D90" w:rsidP="00A64FF5">
            <w:pPr>
              <w:pStyle w:val="tabteksts"/>
              <w:jc w:val="center"/>
            </w:pPr>
            <w:r>
              <w:t>-</w:t>
            </w:r>
          </w:p>
        </w:tc>
        <w:tc>
          <w:tcPr>
            <w:tcW w:w="625" w:type="pct"/>
          </w:tcPr>
          <w:p w14:paraId="2EDD2917" w14:textId="77777777" w:rsidR="009B6D90" w:rsidRPr="004B4196" w:rsidRDefault="009B6D90" w:rsidP="00A64FF5">
            <w:pPr>
              <w:pStyle w:val="tabteksts"/>
              <w:jc w:val="center"/>
            </w:pPr>
            <w:r>
              <w:t>-</w:t>
            </w:r>
          </w:p>
        </w:tc>
        <w:tc>
          <w:tcPr>
            <w:tcW w:w="625" w:type="pct"/>
          </w:tcPr>
          <w:p w14:paraId="757E16BE" w14:textId="77777777" w:rsidR="009B6D90" w:rsidRPr="004B4196" w:rsidRDefault="009B6D90" w:rsidP="00A64FF5">
            <w:pPr>
              <w:pStyle w:val="tabteksts"/>
              <w:jc w:val="center"/>
            </w:pPr>
            <w:r w:rsidRPr="00AF07F9">
              <w:t>1 000</w:t>
            </w:r>
          </w:p>
        </w:tc>
        <w:tc>
          <w:tcPr>
            <w:tcW w:w="625" w:type="pct"/>
          </w:tcPr>
          <w:p w14:paraId="013B6A7E" w14:textId="77777777" w:rsidR="009B6D90" w:rsidRPr="004B4196" w:rsidRDefault="009B6D90" w:rsidP="00A64FF5">
            <w:pPr>
              <w:pStyle w:val="tabteksts"/>
              <w:jc w:val="center"/>
            </w:pPr>
            <w:r w:rsidRPr="00AF07F9">
              <w:t>1 000</w:t>
            </w:r>
          </w:p>
        </w:tc>
        <w:tc>
          <w:tcPr>
            <w:tcW w:w="628" w:type="pct"/>
          </w:tcPr>
          <w:p w14:paraId="5F7113CD" w14:textId="77777777" w:rsidR="009B6D90" w:rsidRPr="00220A25" w:rsidRDefault="009B6D90" w:rsidP="00A64FF5">
            <w:pPr>
              <w:pStyle w:val="tabteksts"/>
              <w:jc w:val="center"/>
            </w:pPr>
            <w:r w:rsidRPr="00215AB4">
              <w:t>-</w:t>
            </w:r>
          </w:p>
        </w:tc>
      </w:tr>
      <w:tr w:rsidR="009B6D90" w:rsidRPr="00D350D3" w14:paraId="63BDF09B" w14:textId="77777777" w:rsidTr="00C82113">
        <w:trPr>
          <w:jc w:val="center"/>
        </w:trPr>
        <w:tc>
          <w:tcPr>
            <w:tcW w:w="1872" w:type="pct"/>
          </w:tcPr>
          <w:p w14:paraId="0BE3129F" w14:textId="77777777" w:rsidR="009B6D90" w:rsidRPr="004B4196" w:rsidRDefault="009B6D90" w:rsidP="00A64FF5">
            <w:pPr>
              <w:pStyle w:val="tabteksts"/>
              <w:jc w:val="both"/>
              <w:rPr>
                <w:szCs w:val="18"/>
                <w:lang w:eastAsia="lv-LV"/>
              </w:rPr>
            </w:pPr>
            <w:r w:rsidRPr="00AF07F9">
              <w:rPr>
                <w:szCs w:val="18"/>
                <w:lang w:eastAsia="lv-LV"/>
              </w:rPr>
              <w:t>Tūrisma eksporta veicināšanas aktivitāšu, t.sk. publicitātes, reklāmas kampaņu un ārvalstu mediju aktivitāšu, rezultātā sasniegtā auditorija (skaits)</w:t>
            </w:r>
          </w:p>
        </w:tc>
        <w:tc>
          <w:tcPr>
            <w:tcW w:w="625" w:type="pct"/>
          </w:tcPr>
          <w:p w14:paraId="214E12BD" w14:textId="77777777" w:rsidR="009B6D90" w:rsidRPr="004B4196" w:rsidRDefault="009B6D90" w:rsidP="00A64FF5">
            <w:pPr>
              <w:pStyle w:val="tabteksts"/>
              <w:jc w:val="center"/>
            </w:pPr>
            <w:r>
              <w:t>-</w:t>
            </w:r>
          </w:p>
        </w:tc>
        <w:tc>
          <w:tcPr>
            <w:tcW w:w="625" w:type="pct"/>
          </w:tcPr>
          <w:p w14:paraId="4B31A03F" w14:textId="77777777" w:rsidR="009B6D90" w:rsidRPr="004B4196" w:rsidRDefault="009B6D90" w:rsidP="00A64FF5">
            <w:pPr>
              <w:pStyle w:val="tabteksts"/>
              <w:jc w:val="center"/>
            </w:pPr>
            <w:r>
              <w:t>-</w:t>
            </w:r>
          </w:p>
        </w:tc>
        <w:tc>
          <w:tcPr>
            <w:tcW w:w="625" w:type="pct"/>
          </w:tcPr>
          <w:p w14:paraId="49DD6495" w14:textId="77777777" w:rsidR="009B6D90" w:rsidRPr="004B4196" w:rsidRDefault="009B6D90" w:rsidP="00A64FF5">
            <w:pPr>
              <w:pStyle w:val="tabteksts"/>
              <w:jc w:val="center"/>
            </w:pPr>
            <w:r w:rsidRPr="00AF07F9">
              <w:t>160 000 000</w:t>
            </w:r>
          </w:p>
        </w:tc>
        <w:tc>
          <w:tcPr>
            <w:tcW w:w="625" w:type="pct"/>
          </w:tcPr>
          <w:p w14:paraId="4D687DD9" w14:textId="77777777" w:rsidR="009B6D90" w:rsidRPr="004B4196" w:rsidRDefault="009B6D90" w:rsidP="00A64FF5">
            <w:pPr>
              <w:pStyle w:val="tabteksts"/>
              <w:jc w:val="center"/>
            </w:pPr>
            <w:r w:rsidRPr="00AF07F9">
              <w:t>160 000 000</w:t>
            </w:r>
          </w:p>
        </w:tc>
        <w:tc>
          <w:tcPr>
            <w:tcW w:w="628" w:type="pct"/>
          </w:tcPr>
          <w:p w14:paraId="3CB0BFE1" w14:textId="77777777" w:rsidR="009B6D90" w:rsidRPr="00220A25" w:rsidRDefault="009B6D90" w:rsidP="00A64FF5">
            <w:pPr>
              <w:pStyle w:val="tabteksts"/>
              <w:jc w:val="center"/>
            </w:pPr>
            <w:r w:rsidRPr="00215AB4">
              <w:t>-</w:t>
            </w:r>
          </w:p>
        </w:tc>
      </w:tr>
      <w:tr w:rsidR="009B6D90" w:rsidRPr="00D350D3" w14:paraId="1E0C6CD4" w14:textId="77777777" w:rsidTr="00C82113">
        <w:trPr>
          <w:jc w:val="center"/>
        </w:trPr>
        <w:tc>
          <w:tcPr>
            <w:tcW w:w="1872" w:type="pct"/>
          </w:tcPr>
          <w:p w14:paraId="08C44A4C" w14:textId="77777777" w:rsidR="009B6D90" w:rsidRPr="004B4196" w:rsidRDefault="009B6D90" w:rsidP="00A64FF5">
            <w:pPr>
              <w:pStyle w:val="tabteksts"/>
              <w:jc w:val="both"/>
              <w:rPr>
                <w:szCs w:val="18"/>
                <w:lang w:eastAsia="lv-LV"/>
              </w:rPr>
            </w:pPr>
            <w:r>
              <w:rPr>
                <w:szCs w:val="18"/>
                <w:lang w:eastAsia="lv-LV"/>
              </w:rPr>
              <w:t xml:space="preserve">Tūrisma eksporta veicināšanas aktivitāšu- tūrisma darba semināru un </w:t>
            </w:r>
            <w:proofErr w:type="spellStart"/>
            <w:r>
              <w:rPr>
                <w:szCs w:val="18"/>
                <w:lang w:eastAsia="lv-LV"/>
              </w:rPr>
              <w:t>kontaktbiržu</w:t>
            </w:r>
            <w:proofErr w:type="spellEnd"/>
            <w:r>
              <w:rPr>
                <w:szCs w:val="18"/>
                <w:lang w:eastAsia="lv-LV"/>
              </w:rPr>
              <w:t xml:space="preserve"> ietvaros iegūtie kontakti (skaits)</w:t>
            </w:r>
          </w:p>
        </w:tc>
        <w:tc>
          <w:tcPr>
            <w:tcW w:w="625" w:type="pct"/>
          </w:tcPr>
          <w:p w14:paraId="6D62ECDF" w14:textId="77777777" w:rsidR="009B6D90" w:rsidRPr="004B4196" w:rsidRDefault="009B6D90" w:rsidP="00A64FF5">
            <w:pPr>
              <w:pStyle w:val="tabteksts"/>
              <w:jc w:val="center"/>
            </w:pPr>
            <w:r>
              <w:t>-</w:t>
            </w:r>
          </w:p>
        </w:tc>
        <w:tc>
          <w:tcPr>
            <w:tcW w:w="625" w:type="pct"/>
          </w:tcPr>
          <w:p w14:paraId="072607BF" w14:textId="77777777" w:rsidR="009B6D90" w:rsidRPr="004B4196" w:rsidRDefault="009B6D90" w:rsidP="00A64FF5">
            <w:pPr>
              <w:pStyle w:val="tabteksts"/>
              <w:jc w:val="center"/>
            </w:pPr>
            <w:r>
              <w:t>-</w:t>
            </w:r>
          </w:p>
        </w:tc>
        <w:tc>
          <w:tcPr>
            <w:tcW w:w="625" w:type="pct"/>
          </w:tcPr>
          <w:p w14:paraId="5903F10B" w14:textId="77777777" w:rsidR="009B6D90" w:rsidRPr="004B4196" w:rsidRDefault="009B6D90" w:rsidP="00A64FF5">
            <w:pPr>
              <w:pStyle w:val="tabteksts"/>
              <w:jc w:val="center"/>
            </w:pPr>
            <w:r w:rsidRPr="00AF07F9">
              <w:t>300</w:t>
            </w:r>
          </w:p>
        </w:tc>
        <w:tc>
          <w:tcPr>
            <w:tcW w:w="625" w:type="pct"/>
          </w:tcPr>
          <w:p w14:paraId="074317DA" w14:textId="77777777" w:rsidR="009B6D90" w:rsidRPr="004B4196" w:rsidRDefault="009B6D90" w:rsidP="00A64FF5">
            <w:pPr>
              <w:pStyle w:val="tabteksts"/>
              <w:jc w:val="center"/>
            </w:pPr>
            <w:r w:rsidRPr="00AF07F9">
              <w:t>300</w:t>
            </w:r>
          </w:p>
        </w:tc>
        <w:tc>
          <w:tcPr>
            <w:tcW w:w="628" w:type="pct"/>
          </w:tcPr>
          <w:p w14:paraId="33F6CC67" w14:textId="77777777" w:rsidR="009B6D90" w:rsidRPr="00220A25" w:rsidRDefault="009B6D90" w:rsidP="00A64FF5">
            <w:pPr>
              <w:pStyle w:val="tabteksts"/>
              <w:jc w:val="center"/>
            </w:pPr>
            <w:r>
              <w:t>-</w:t>
            </w:r>
          </w:p>
        </w:tc>
      </w:tr>
      <w:tr w:rsidR="009B6D90" w:rsidRPr="00D350D3" w14:paraId="65F5CD25" w14:textId="77777777" w:rsidTr="00C82113">
        <w:trPr>
          <w:jc w:val="center"/>
        </w:trPr>
        <w:tc>
          <w:tcPr>
            <w:tcW w:w="1872" w:type="pct"/>
          </w:tcPr>
          <w:p w14:paraId="5DB7B996" w14:textId="77777777" w:rsidR="009B6D90" w:rsidRPr="004B4196" w:rsidRDefault="009B6D90" w:rsidP="00A64FF5">
            <w:pPr>
              <w:pStyle w:val="tabteksts"/>
              <w:jc w:val="both"/>
              <w:rPr>
                <w:szCs w:val="18"/>
                <w:lang w:eastAsia="lv-LV"/>
              </w:rPr>
            </w:pPr>
            <w:r w:rsidRPr="00AF07F9">
              <w:rPr>
                <w:szCs w:val="18"/>
                <w:lang w:eastAsia="lv-LV"/>
              </w:rPr>
              <w:t xml:space="preserve">Ārvalstu </w:t>
            </w:r>
            <w:proofErr w:type="spellStart"/>
            <w:r w:rsidRPr="00AF07F9">
              <w:rPr>
                <w:szCs w:val="18"/>
                <w:lang w:eastAsia="lv-LV"/>
              </w:rPr>
              <w:t>tūroperatoru</w:t>
            </w:r>
            <w:proofErr w:type="spellEnd"/>
            <w:r w:rsidRPr="00AF07F9">
              <w:rPr>
                <w:szCs w:val="18"/>
                <w:lang w:eastAsia="lv-LV"/>
              </w:rPr>
              <w:t>, starptautisko pasākumu organizētāju, ārstu, profesionālo organizāciju un asociāciju  pārstāvju vizīšu Latvijā ietvaros nodibināti biznesa kontakti (skaits)</w:t>
            </w:r>
          </w:p>
        </w:tc>
        <w:tc>
          <w:tcPr>
            <w:tcW w:w="625" w:type="pct"/>
          </w:tcPr>
          <w:p w14:paraId="6C578EA6" w14:textId="77777777" w:rsidR="009B6D90" w:rsidRPr="004B4196" w:rsidRDefault="009B6D90" w:rsidP="00A64FF5">
            <w:pPr>
              <w:pStyle w:val="tabteksts"/>
              <w:jc w:val="center"/>
            </w:pPr>
            <w:r>
              <w:t>-</w:t>
            </w:r>
          </w:p>
        </w:tc>
        <w:tc>
          <w:tcPr>
            <w:tcW w:w="625" w:type="pct"/>
          </w:tcPr>
          <w:p w14:paraId="76086A5E" w14:textId="77777777" w:rsidR="009B6D90" w:rsidRPr="004B4196" w:rsidRDefault="009B6D90" w:rsidP="00A64FF5">
            <w:pPr>
              <w:pStyle w:val="tabteksts"/>
              <w:jc w:val="center"/>
            </w:pPr>
            <w:r>
              <w:t>-</w:t>
            </w:r>
          </w:p>
        </w:tc>
        <w:tc>
          <w:tcPr>
            <w:tcW w:w="625" w:type="pct"/>
          </w:tcPr>
          <w:p w14:paraId="3BE57FED" w14:textId="77777777" w:rsidR="009B6D90" w:rsidRPr="004B4196" w:rsidRDefault="009B6D90" w:rsidP="00A64FF5">
            <w:pPr>
              <w:pStyle w:val="tabteksts"/>
              <w:jc w:val="center"/>
            </w:pPr>
            <w:r w:rsidRPr="00AF07F9">
              <w:t>115</w:t>
            </w:r>
          </w:p>
        </w:tc>
        <w:tc>
          <w:tcPr>
            <w:tcW w:w="625" w:type="pct"/>
          </w:tcPr>
          <w:p w14:paraId="6E69709A" w14:textId="77777777" w:rsidR="009B6D90" w:rsidRPr="004B4196" w:rsidRDefault="009B6D90" w:rsidP="00A64FF5">
            <w:pPr>
              <w:pStyle w:val="tabteksts"/>
              <w:jc w:val="center"/>
            </w:pPr>
            <w:r w:rsidRPr="00AF07F9">
              <w:t>115</w:t>
            </w:r>
          </w:p>
        </w:tc>
        <w:tc>
          <w:tcPr>
            <w:tcW w:w="628" w:type="pct"/>
          </w:tcPr>
          <w:p w14:paraId="5E11A50D" w14:textId="77777777" w:rsidR="009B6D90" w:rsidRPr="00220A25" w:rsidRDefault="009B6D90" w:rsidP="00A64FF5">
            <w:pPr>
              <w:pStyle w:val="tabteksts"/>
              <w:jc w:val="center"/>
            </w:pPr>
            <w:r>
              <w:t>-</w:t>
            </w:r>
          </w:p>
        </w:tc>
      </w:tr>
      <w:tr w:rsidR="009B6D90" w:rsidRPr="00D350D3" w14:paraId="4F9B1444" w14:textId="77777777" w:rsidTr="00C82113">
        <w:trPr>
          <w:jc w:val="center"/>
        </w:trPr>
        <w:tc>
          <w:tcPr>
            <w:tcW w:w="1872" w:type="pct"/>
          </w:tcPr>
          <w:p w14:paraId="21CBF416" w14:textId="77777777" w:rsidR="009B6D90" w:rsidRPr="004B4196" w:rsidRDefault="009B6D90" w:rsidP="00A64FF5">
            <w:pPr>
              <w:pStyle w:val="tabteksts"/>
              <w:jc w:val="both"/>
              <w:rPr>
                <w:szCs w:val="18"/>
                <w:lang w:eastAsia="lv-LV"/>
              </w:rPr>
            </w:pPr>
            <w:r w:rsidRPr="00AF07F9">
              <w:rPr>
                <w:szCs w:val="18"/>
                <w:lang w:eastAsia="lv-LV"/>
              </w:rPr>
              <w:t>Eksporta veicināšanas aktivitāšu īstenošanā iestāstītie Latvijas uzņēmumi (skaits)</w:t>
            </w:r>
          </w:p>
        </w:tc>
        <w:tc>
          <w:tcPr>
            <w:tcW w:w="625" w:type="pct"/>
          </w:tcPr>
          <w:p w14:paraId="285FBC32" w14:textId="77777777" w:rsidR="009B6D90" w:rsidRPr="004B4196" w:rsidRDefault="009B6D90" w:rsidP="00A64FF5">
            <w:pPr>
              <w:pStyle w:val="tabteksts"/>
              <w:jc w:val="center"/>
            </w:pPr>
            <w:r>
              <w:t>-</w:t>
            </w:r>
          </w:p>
        </w:tc>
        <w:tc>
          <w:tcPr>
            <w:tcW w:w="625" w:type="pct"/>
          </w:tcPr>
          <w:p w14:paraId="7BC39996" w14:textId="77777777" w:rsidR="009B6D90" w:rsidRPr="004B4196" w:rsidRDefault="009B6D90" w:rsidP="00A64FF5">
            <w:pPr>
              <w:pStyle w:val="tabteksts"/>
              <w:jc w:val="center"/>
            </w:pPr>
            <w:r>
              <w:t>-</w:t>
            </w:r>
          </w:p>
        </w:tc>
        <w:tc>
          <w:tcPr>
            <w:tcW w:w="625" w:type="pct"/>
          </w:tcPr>
          <w:p w14:paraId="19E7FE04" w14:textId="77777777" w:rsidR="009B6D90" w:rsidRPr="004B4196" w:rsidRDefault="009B6D90" w:rsidP="00A64FF5">
            <w:pPr>
              <w:pStyle w:val="tabteksts"/>
              <w:jc w:val="center"/>
            </w:pPr>
            <w:r w:rsidRPr="00AF07F9">
              <w:t>450</w:t>
            </w:r>
          </w:p>
        </w:tc>
        <w:tc>
          <w:tcPr>
            <w:tcW w:w="625" w:type="pct"/>
          </w:tcPr>
          <w:p w14:paraId="74088FEE" w14:textId="77777777" w:rsidR="009B6D90" w:rsidRPr="004B4196" w:rsidRDefault="009B6D90" w:rsidP="00A64FF5">
            <w:pPr>
              <w:pStyle w:val="tabteksts"/>
              <w:jc w:val="center"/>
            </w:pPr>
            <w:r w:rsidRPr="00AF07F9">
              <w:t>450</w:t>
            </w:r>
          </w:p>
        </w:tc>
        <w:tc>
          <w:tcPr>
            <w:tcW w:w="628" w:type="pct"/>
          </w:tcPr>
          <w:p w14:paraId="07868B4F" w14:textId="77777777" w:rsidR="009B6D90" w:rsidRPr="00220A25" w:rsidRDefault="009B6D90" w:rsidP="00A64FF5">
            <w:pPr>
              <w:pStyle w:val="tabteksts"/>
              <w:jc w:val="center"/>
            </w:pPr>
            <w:r>
              <w:t>-</w:t>
            </w:r>
          </w:p>
        </w:tc>
      </w:tr>
    </w:tbl>
    <w:p w14:paraId="0B6541E2" w14:textId="77777777" w:rsidR="009B6D90" w:rsidRPr="00D350D3" w:rsidRDefault="009B6D90" w:rsidP="009B6D90">
      <w:pPr>
        <w:pStyle w:val="Tabuluvirsraksti"/>
        <w:spacing w:before="240" w:after="240"/>
        <w:rPr>
          <w:b/>
          <w:lang w:eastAsia="lv-LV"/>
        </w:rPr>
      </w:pPr>
      <w:r>
        <w:rPr>
          <w:b/>
          <w:lang w:eastAsia="lv-LV"/>
        </w:rPr>
        <w:t>F</w:t>
      </w:r>
      <w:r w:rsidRPr="00D350D3">
        <w:rPr>
          <w:b/>
          <w:lang w:eastAsia="lv-LV"/>
        </w:rPr>
        <w:t>inansiālie rādītāji no 202</w:t>
      </w:r>
      <w:r>
        <w:rPr>
          <w:b/>
          <w:lang w:eastAsia="lv-LV"/>
        </w:rPr>
        <w:t>3</w:t>
      </w:r>
      <w:r w:rsidRPr="00D350D3">
        <w:rPr>
          <w:b/>
          <w:lang w:eastAsia="lv-LV"/>
        </w:rPr>
        <w:t>. līdz 202</w:t>
      </w:r>
      <w:r>
        <w:rPr>
          <w:b/>
          <w:lang w:eastAsia="lv-LV"/>
        </w:rPr>
        <w:t>7</w:t>
      </w:r>
      <w:r w:rsidRPr="00D350D3">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D350D3" w14:paraId="07A63BAE" w14:textId="77777777" w:rsidTr="00C82113">
        <w:trPr>
          <w:trHeight w:val="283"/>
          <w:tblHeader/>
          <w:jc w:val="center"/>
        </w:trPr>
        <w:tc>
          <w:tcPr>
            <w:tcW w:w="1872" w:type="pct"/>
            <w:vAlign w:val="center"/>
          </w:tcPr>
          <w:p w14:paraId="469D3206" w14:textId="77777777" w:rsidR="009B6D90" w:rsidRPr="0098308F" w:rsidRDefault="009B6D90" w:rsidP="00A64FF5">
            <w:pPr>
              <w:pStyle w:val="tabteksts"/>
              <w:jc w:val="center"/>
              <w:rPr>
                <w:szCs w:val="24"/>
              </w:rPr>
            </w:pPr>
          </w:p>
        </w:tc>
        <w:tc>
          <w:tcPr>
            <w:tcW w:w="626" w:type="pct"/>
          </w:tcPr>
          <w:p w14:paraId="1794EF7E" w14:textId="77777777" w:rsidR="009B6D90" w:rsidRPr="00D350D3"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47B46A0C" w14:textId="77777777" w:rsidR="009B6D90" w:rsidRPr="00D350D3"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6F552DD1" w14:textId="77777777" w:rsidR="009B6D90" w:rsidRPr="00D350D3"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31CB9480" w14:textId="77777777" w:rsidR="009B6D90" w:rsidRPr="00D350D3"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4" w:type="pct"/>
          </w:tcPr>
          <w:p w14:paraId="6A0CC9CA" w14:textId="77777777" w:rsidR="009B6D90" w:rsidRPr="00D350D3"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46B57A37" w14:textId="77777777" w:rsidTr="00C82113">
        <w:trPr>
          <w:trHeight w:val="142"/>
          <w:jc w:val="center"/>
        </w:trPr>
        <w:tc>
          <w:tcPr>
            <w:tcW w:w="1872" w:type="pct"/>
            <w:shd w:val="clear" w:color="auto" w:fill="D9D9D9" w:themeFill="background1" w:themeFillShade="D9"/>
            <w:vAlign w:val="center"/>
          </w:tcPr>
          <w:p w14:paraId="0F4C27E7" w14:textId="77777777" w:rsidR="009B6D90" w:rsidRPr="0098308F" w:rsidRDefault="009B6D90" w:rsidP="00C82113">
            <w:pPr>
              <w:pStyle w:val="tabteksts"/>
              <w:jc w:val="both"/>
              <w:rPr>
                <w:lang w:eastAsia="lv-LV"/>
              </w:rPr>
            </w:pPr>
            <w:r w:rsidRPr="0098308F">
              <w:rPr>
                <w:lang w:eastAsia="lv-LV"/>
              </w:rPr>
              <w:t>Kopējie izdevumi,</w:t>
            </w:r>
            <w:r w:rsidRPr="0098308F">
              <w:t xml:space="preserve"> </w:t>
            </w:r>
            <w:proofErr w:type="spellStart"/>
            <w:r w:rsidRPr="0098308F">
              <w:rPr>
                <w:i/>
                <w:szCs w:val="18"/>
              </w:rPr>
              <w:t>euro</w:t>
            </w:r>
            <w:proofErr w:type="spellEnd"/>
          </w:p>
        </w:tc>
        <w:tc>
          <w:tcPr>
            <w:tcW w:w="626" w:type="pct"/>
            <w:shd w:val="clear" w:color="auto" w:fill="D9D9D9" w:themeFill="background1" w:themeFillShade="D9"/>
            <w:vAlign w:val="center"/>
          </w:tcPr>
          <w:p w14:paraId="77A38A67" w14:textId="77777777" w:rsidR="009B6D90" w:rsidRPr="00BC5187" w:rsidRDefault="009B6D90" w:rsidP="00A64FF5">
            <w:pPr>
              <w:pStyle w:val="tabteksts"/>
              <w:jc w:val="right"/>
              <w:rPr>
                <w:szCs w:val="18"/>
              </w:rPr>
            </w:pPr>
            <w:r w:rsidRPr="00BC5187">
              <w:rPr>
                <w:szCs w:val="18"/>
              </w:rPr>
              <w:t>756 202</w:t>
            </w:r>
          </w:p>
        </w:tc>
        <w:tc>
          <w:tcPr>
            <w:tcW w:w="626" w:type="pct"/>
            <w:shd w:val="clear" w:color="auto" w:fill="D9D9D9" w:themeFill="background1" w:themeFillShade="D9"/>
            <w:vAlign w:val="center"/>
          </w:tcPr>
          <w:p w14:paraId="5801882E" w14:textId="77777777" w:rsidR="009B6D90" w:rsidRPr="00BC5187" w:rsidRDefault="009B6D90" w:rsidP="00A64FF5">
            <w:pPr>
              <w:pStyle w:val="tabteksts"/>
              <w:jc w:val="right"/>
              <w:rPr>
                <w:szCs w:val="18"/>
              </w:rPr>
            </w:pPr>
            <w:r w:rsidRPr="00BC5187">
              <w:rPr>
                <w:szCs w:val="18"/>
              </w:rPr>
              <w:t>761 141</w:t>
            </w:r>
          </w:p>
        </w:tc>
        <w:tc>
          <w:tcPr>
            <w:tcW w:w="626" w:type="pct"/>
            <w:shd w:val="clear" w:color="auto" w:fill="D9D9D9" w:themeFill="background1" w:themeFillShade="D9"/>
            <w:vAlign w:val="center"/>
          </w:tcPr>
          <w:p w14:paraId="4DD222CE" w14:textId="77777777" w:rsidR="009B6D90" w:rsidRPr="00BC5187" w:rsidRDefault="009B6D90" w:rsidP="00A64FF5">
            <w:pPr>
              <w:pStyle w:val="tabteksts"/>
              <w:jc w:val="right"/>
              <w:rPr>
                <w:szCs w:val="18"/>
              </w:rPr>
            </w:pPr>
            <w:r w:rsidRPr="00BC5187">
              <w:rPr>
                <w:szCs w:val="18"/>
              </w:rPr>
              <w:t>3 703 111</w:t>
            </w:r>
          </w:p>
        </w:tc>
        <w:tc>
          <w:tcPr>
            <w:tcW w:w="626" w:type="pct"/>
            <w:shd w:val="clear" w:color="auto" w:fill="D9D9D9" w:themeFill="background1" w:themeFillShade="D9"/>
            <w:vAlign w:val="center"/>
          </w:tcPr>
          <w:p w14:paraId="118E075D" w14:textId="77777777" w:rsidR="009B6D90" w:rsidRPr="00BC5187" w:rsidRDefault="009B6D90" w:rsidP="00A64FF5">
            <w:pPr>
              <w:pStyle w:val="tabteksts"/>
              <w:jc w:val="right"/>
              <w:rPr>
                <w:szCs w:val="18"/>
              </w:rPr>
            </w:pPr>
            <w:r w:rsidRPr="00BC5187">
              <w:rPr>
                <w:szCs w:val="18"/>
              </w:rPr>
              <w:t>3 700 554</w:t>
            </w:r>
          </w:p>
        </w:tc>
        <w:tc>
          <w:tcPr>
            <w:tcW w:w="624" w:type="pct"/>
            <w:shd w:val="clear" w:color="auto" w:fill="D9D9D9" w:themeFill="background1" w:themeFillShade="D9"/>
            <w:vAlign w:val="center"/>
          </w:tcPr>
          <w:p w14:paraId="10BD3C0D" w14:textId="77777777" w:rsidR="009B6D90" w:rsidRPr="00BC5187" w:rsidRDefault="009B6D90" w:rsidP="00A64FF5">
            <w:pPr>
              <w:pStyle w:val="tabteksts"/>
              <w:jc w:val="right"/>
              <w:rPr>
                <w:szCs w:val="18"/>
              </w:rPr>
            </w:pPr>
            <w:r w:rsidRPr="00BC5187">
              <w:rPr>
                <w:szCs w:val="18"/>
              </w:rPr>
              <w:t>761 141</w:t>
            </w:r>
          </w:p>
        </w:tc>
      </w:tr>
      <w:tr w:rsidR="009B6D90" w:rsidRPr="00CF69B8" w14:paraId="491D8F5C" w14:textId="77777777" w:rsidTr="00C82113">
        <w:trPr>
          <w:trHeight w:val="283"/>
          <w:jc w:val="center"/>
        </w:trPr>
        <w:tc>
          <w:tcPr>
            <w:tcW w:w="1872" w:type="pct"/>
            <w:vAlign w:val="center"/>
          </w:tcPr>
          <w:p w14:paraId="3B1E725D" w14:textId="77777777" w:rsidR="009B6D90" w:rsidRPr="0098308F" w:rsidRDefault="009B6D90" w:rsidP="00C82113">
            <w:pPr>
              <w:pStyle w:val="tabteksts"/>
              <w:jc w:val="both"/>
              <w:rPr>
                <w:szCs w:val="18"/>
                <w:lang w:eastAsia="lv-LV"/>
              </w:rPr>
            </w:pPr>
            <w:r w:rsidRPr="0098308F">
              <w:rPr>
                <w:szCs w:val="18"/>
                <w:lang w:eastAsia="lv-LV"/>
              </w:rPr>
              <w:t xml:space="preserve">Kopējo izdevumu izmaiņas, </w:t>
            </w:r>
            <w:proofErr w:type="spellStart"/>
            <w:r w:rsidRPr="0098308F">
              <w:rPr>
                <w:i/>
                <w:szCs w:val="18"/>
                <w:lang w:eastAsia="lv-LV"/>
              </w:rPr>
              <w:t>euro</w:t>
            </w:r>
            <w:proofErr w:type="spellEnd"/>
            <w:r w:rsidRPr="0098308F">
              <w:rPr>
                <w:szCs w:val="18"/>
                <w:lang w:eastAsia="lv-LV"/>
              </w:rPr>
              <w:t xml:space="preserve"> (+/–) pret iepriekšējo gadu</w:t>
            </w:r>
          </w:p>
        </w:tc>
        <w:tc>
          <w:tcPr>
            <w:tcW w:w="626" w:type="pct"/>
          </w:tcPr>
          <w:p w14:paraId="1A162038" w14:textId="77777777" w:rsidR="009B6D90" w:rsidRPr="00DA6C1D" w:rsidRDefault="009B6D90" w:rsidP="00A64FF5">
            <w:pPr>
              <w:pStyle w:val="tabteksts"/>
              <w:jc w:val="center"/>
            </w:pPr>
            <w:r w:rsidRPr="00DA6C1D">
              <w:rPr>
                <w:b/>
                <w:bCs/>
              </w:rPr>
              <w:t>×</w:t>
            </w:r>
          </w:p>
        </w:tc>
        <w:tc>
          <w:tcPr>
            <w:tcW w:w="626" w:type="pct"/>
          </w:tcPr>
          <w:p w14:paraId="5DDED44A" w14:textId="77777777" w:rsidR="009B6D90" w:rsidRPr="00DA6C1D" w:rsidRDefault="009B6D90" w:rsidP="00A64FF5">
            <w:pPr>
              <w:pStyle w:val="tabteksts"/>
              <w:jc w:val="right"/>
            </w:pPr>
            <w:r w:rsidRPr="00DA6C1D">
              <w:t>4 939</w:t>
            </w:r>
          </w:p>
        </w:tc>
        <w:tc>
          <w:tcPr>
            <w:tcW w:w="626" w:type="pct"/>
          </w:tcPr>
          <w:p w14:paraId="488313D1" w14:textId="77777777" w:rsidR="009B6D90" w:rsidRPr="00DA6C1D" w:rsidRDefault="009B6D90" w:rsidP="00A64FF5">
            <w:pPr>
              <w:pStyle w:val="tabteksts"/>
              <w:jc w:val="right"/>
            </w:pPr>
            <w:r w:rsidRPr="00DA6C1D">
              <w:t>2 941 970</w:t>
            </w:r>
          </w:p>
        </w:tc>
        <w:tc>
          <w:tcPr>
            <w:tcW w:w="626" w:type="pct"/>
          </w:tcPr>
          <w:p w14:paraId="679C1935" w14:textId="77777777" w:rsidR="009B6D90" w:rsidRPr="00824625" w:rsidRDefault="009B6D90" w:rsidP="00A64FF5">
            <w:pPr>
              <w:pStyle w:val="tabteksts"/>
              <w:jc w:val="right"/>
            </w:pPr>
            <w:r w:rsidRPr="00824625">
              <w:t>-2 557</w:t>
            </w:r>
          </w:p>
        </w:tc>
        <w:tc>
          <w:tcPr>
            <w:tcW w:w="624" w:type="pct"/>
          </w:tcPr>
          <w:p w14:paraId="6A7FEFC0" w14:textId="77777777" w:rsidR="009B6D90" w:rsidRPr="00824625" w:rsidRDefault="009B6D90" w:rsidP="00A64FF5">
            <w:pPr>
              <w:pStyle w:val="tabteksts"/>
              <w:jc w:val="center"/>
            </w:pPr>
            <w:r w:rsidRPr="00824625">
              <w:t>-2 939 413</w:t>
            </w:r>
          </w:p>
        </w:tc>
      </w:tr>
      <w:tr w:rsidR="009B6D90" w:rsidRPr="00CF69B8" w14:paraId="01BA8F45" w14:textId="77777777" w:rsidTr="00C82113">
        <w:trPr>
          <w:trHeight w:val="283"/>
          <w:jc w:val="center"/>
        </w:trPr>
        <w:tc>
          <w:tcPr>
            <w:tcW w:w="1872" w:type="pct"/>
            <w:vAlign w:val="center"/>
          </w:tcPr>
          <w:p w14:paraId="0E11AADF" w14:textId="77777777" w:rsidR="009B6D90" w:rsidRPr="0098308F" w:rsidRDefault="009B6D90" w:rsidP="00C82113">
            <w:pPr>
              <w:pStyle w:val="tabteksts"/>
              <w:jc w:val="both"/>
            </w:pPr>
            <w:r w:rsidRPr="0098308F">
              <w:rPr>
                <w:lang w:eastAsia="lv-LV"/>
              </w:rPr>
              <w:t>Kopējie izdevumi</w:t>
            </w:r>
            <w:r w:rsidRPr="0098308F">
              <w:t>, % (+/–) pret iepriekšējo gadu</w:t>
            </w:r>
          </w:p>
        </w:tc>
        <w:tc>
          <w:tcPr>
            <w:tcW w:w="626" w:type="pct"/>
          </w:tcPr>
          <w:p w14:paraId="56D4D672" w14:textId="77777777" w:rsidR="009B6D90" w:rsidRPr="00DA6C1D" w:rsidRDefault="009B6D90" w:rsidP="00A64FF5">
            <w:pPr>
              <w:pStyle w:val="tabteksts"/>
              <w:jc w:val="center"/>
              <w:rPr>
                <w:szCs w:val="18"/>
              </w:rPr>
            </w:pPr>
            <w:r w:rsidRPr="00DA6C1D">
              <w:rPr>
                <w:szCs w:val="18"/>
              </w:rPr>
              <w:t>×</w:t>
            </w:r>
          </w:p>
        </w:tc>
        <w:tc>
          <w:tcPr>
            <w:tcW w:w="626" w:type="pct"/>
          </w:tcPr>
          <w:p w14:paraId="3E33BE69" w14:textId="77777777" w:rsidR="009B6D90" w:rsidRPr="00DA6C1D" w:rsidRDefault="009B6D90" w:rsidP="00A64FF5">
            <w:pPr>
              <w:pStyle w:val="tabteksts"/>
              <w:jc w:val="right"/>
              <w:rPr>
                <w:szCs w:val="18"/>
              </w:rPr>
            </w:pPr>
            <w:r w:rsidRPr="00DA6C1D">
              <w:rPr>
                <w:szCs w:val="18"/>
              </w:rPr>
              <w:t>0,7</w:t>
            </w:r>
          </w:p>
        </w:tc>
        <w:tc>
          <w:tcPr>
            <w:tcW w:w="626" w:type="pct"/>
          </w:tcPr>
          <w:p w14:paraId="621CAAAB" w14:textId="77777777" w:rsidR="009B6D90" w:rsidRPr="00DA6C1D" w:rsidRDefault="009B6D90" w:rsidP="00A64FF5">
            <w:pPr>
              <w:pStyle w:val="tabteksts"/>
              <w:jc w:val="right"/>
              <w:rPr>
                <w:szCs w:val="18"/>
              </w:rPr>
            </w:pPr>
            <w:r w:rsidRPr="00DA6C1D">
              <w:rPr>
                <w:szCs w:val="18"/>
              </w:rPr>
              <w:t>386,5</w:t>
            </w:r>
          </w:p>
        </w:tc>
        <w:tc>
          <w:tcPr>
            <w:tcW w:w="626" w:type="pct"/>
          </w:tcPr>
          <w:p w14:paraId="00CC4AE0" w14:textId="77777777" w:rsidR="009B6D90" w:rsidRPr="00824625" w:rsidRDefault="009B6D90" w:rsidP="00A64FF5">
            <w:pPr>
              <w:pStyle w:val="tabteksts"/>
              <w:jc w:val="right"/>
              <w:rPr>
                <w:szCs w:val="18"/>
              </w:rPr>
            </w:pPr>
            <w:r w:rsidRPr="00824625">
              <w:rPr>
                <w:szCs w:val="18"/>
              </w:rPr>
              <w:t>-0,1</w:t>
            </w:r>
          </w:p>
        </w:tc>
        <w:tc>
          <w:tcPr>
            <w:tcW w:w="624" w:type="pct"/>
          </w:tcPr>
          <w:p w14:paraId="3861244E" w14:textId="77777777" w:rsidR="009B6D90" w:rsidRPr="00824625" w:rsidRDefault="009B6D90" w:rsidP="00A64FF5">
            <w:pPr>
              <w:pStyle w:val="tabteksts"/>
              <w:jc w:val="right"/>
              <w:rPr>
                <w:szCs w:val="18"/>
              </w:rPr>
            </w:pPr>
            <w:r w:rsidRPr="00824625">
              <w:rPr>
                <w:szCs w:val="18"/>
              </w:rPr>
              <w:t>-79,4</w:t>
            </w:r>
          </w:p>
        </w:tc>
      </w:tr>
      <w:tr w:rsidR="009B6D90" w:rsidRPr="00CF69B8" w14:paraId="09A8BC51" w14:textId="77777777" w:rsidTr="00C82113">
        <w:trPr>
          <w:trHeight w:val="142"/>
          <w:jc w:val="center"/>
        </w:trPr>
        <w:tc>
          <w:tcPr>
            <w:tcW w:w="1872" w:type="pct"/>
          </w:tcPr>
          <w:p w14:paraId="6D16FB38" w14:textId="77777777" w:rsidR="009B6D90" w:rsidRPr="0098308F" w:rsidRDefault="009B6D90" w:rsidP="00C82113">
            <w:pPr>
              <w:pStyle w:val="tabteksts"/>
              <w:jc w:val="both"/>
              <w:rPr>
                <w:szCs w:val="18"/>
                <w:lang w:eastAsia="lv-LV"/>
              </w:rPr>
            </w:pPr>
            <w:r w:rsidRPr="0098308F">
              <w:rPr>
                <w:szCs w:val="18"/>
              </w:rPr>
              <w:t xml:space="preserve">Atlīdzība, </w:t>
            </w:r>
            <w:proofErr w:type="spellStart"/>
            <w:r w:rsidRPr="0098308F">
              <w:rPr>
                <w:i/>
                <w:szCs w:val="18"/>
              </w:rPr>
              <w:t>euro</w:t>
            </w:r>
            <w:proofErr w:type="spellEnd"/>
          </w:p>
        </w:tc>
        <w:tc>
          <w:tcPr>
            <w:tcW w:w="626" w:type="pct"/>
            <w:vAlign w:val="center"/>
          </w:tcPr>
          <w:p w14:paraId="25B0732E" w14:textId="77777777" w:rsidR="009B6D90" w:rsidRPr="00BC5187" w:rsidRDefault="009B6D90" w:rsidP="00A64FF5">
            <w:pPr>
              <w:pStyle w:val="tabteksts"/>
              <w:jc w:val="right"/>
              <w:rPr>
                <w:szCs w:val="18"/>
              </w:rPr>
            </w:pPr>
            <w:r w:rsidRPr="00BC5187">
              <w:rPr>
                <w:szCs w:val="18"/>
              </w:rPr>
              <w:t>277 256</w:t>
            </w:r>
          </w:p>
        </w:tc>
        <w:tc>
          <w:tcPr>
            <w:tcW w:w="626" w:type="pct"/>
            <w:vAlign w:val="center"/>
          </w:tcPr>
          <w:p w14:paraId="7D3F8266" w14:textId="77777777" w:rsidR="009B6D90" w:rsidRPr="00BC5187" w:rsidRDefault="009B6D90" w:rsidP="00A64FF5">
            <w:pPr>
              <w:pStyle w:val="tabteksts"/>
              <w:jc w:val="right"/>
              <w:rPr>
                <w:szCs w:val="18"/>
              </w:rPr>
            </w:pPr>
            <w:r w:rsidRPr="00BC5187">
              <w:rPr>
                <w:szCs w:val="18"/>
              </w:rPr>
              <w:t>281 070</w:t>
            </w:r>
          </w:p>
        </w:tc>
        <w:tc>
          <w:tcPr>
            <w:tcW w:w="626" w:type="pct"/>
            <w:vAlign w:val="center"/>
          </w:tcPr>
          <w:p w14:paraId="087A8954" w14:textId="77777777" w:rsidR="009B6D90" w:rsidRPr="00BC5187" w:rsidRDefault="009B6D90" w:rsidP="00A64FF5">
            <w:pPr>
              <w:pStyle w:val="tabteksts"/>
              <w:jc w:val="right"/>
              <w:rPr>
                <w:szCs w:val="18"/>
              </w:rPr>
            </w:pPr>
            <w:r w:rsidRPr="00BC5187">
              <w:rPr>
                <w:szCs w:val="18"/>
              </w:rPr>
              <w:t>643 825</w:t>
            </w:r>
          </w:p>
        </w:tc>
        <w:tc>
          <w:tcPr>
            <w:tcW w:w="626" w:type="pct"/>
            <w:vAlign w:val="center"/>
          </w:tcPr>
          <w:p w14:paraId="5FF3222C" w14:textId="77777777" w:rsidR="009B6D90" w:rsidRPr="00BC5187" w:rsidRDefault="009B6D90" w:rsidP="00A64FF5">
            <w:pPr>
              <w:pStyle w:val="tabteksts"/>
              <w:jc w:val="right"/>
              <w:rPr>
                <w:szCs w:val="18"/>
              </w:rPr>
            </w:pPr>
            <w:r w:rsidRPr="00BC5187">
              <w:rPr>
                <w:szCs w:val="18"/>
              </w:rPr>
              <w:t>659 683</w:t>
            </w:r>
          </w:p>
        </w:tc>
        <w:tc>
          <w:tcPr>
            <w:tcW w:w="624" w:type="pct"/>
            <w:vAlign w:val="center"/>
          </w:tcPr>
          <w:p w14:paraId="0D72D6D7" w14:textId="77777777" w:rsidR="009B6D90" w:rsidRPr="00BC5187" w:rsidRDefault="009B6D90" w:rsidP="00A64FF5">
            <w:pPr>
              <w:pStyle w:val="tabteksts"/>
              <w:jc w:val="right"/>
              <w:rPr>
                <w:szCs w:val="18"/>
              </w:rPr>
            </w:pPr>
            <w:r w:rsidRPr="00BC5187">
              <w:rPr>
                <w:szCs w:val="18"/>
              </w:rPr>
              <w:t>281 070</w:t>
            </w:r>
          </w:p>
        </w:tc>
      </w:tr>
      <w:tr w:rsidR="009B6D90" w:rsidRPr="00CF69B8" w14:paraId="25E9F07B" w14:textId="77777777" w:rsidTr="00C82113">
        <w:trPr>
          <w:trHeight w:val="43"/>
          <w:jc w:val="center"/>
        </w:trPr>
        <w:tc>
          <w:tcPr>
            <w:tcW w:w="1872" w:type="pct"/>
          </w:tcPr>
          <w:p w14:paraId="294D2A79" w14:textId="77777777" w:rsidR="009B6D90" w:rsidRPr="0098308F" w:rsidRDefault="009B6D90" w:rsidP="00C82113">
            <w:pPr>
              <w:pStyle w:val="tabteksts"/>
              <w:jc w:val="both"/>
              <w:rPr>
                <w:szCs w:val="18"/>
                <w:lang w:eastAsia="lv-LV"/>
              </w:rPr>
            </w:pPr>
            <w:r w:rsidRPr="0098308F">
              <w:rPr>
                <w:szCs w:val="18"/>
              </w:rPr>
              <w:t>Vidējais amata vietu skaits gadā</w:t>
            </w:r>
          </w:p>
        </w:tc>
        <w:tc>
          <w:tcPr>
            <w:tcW w:w="626" w:type="pct"/>
            <w:vAlign w:val="center"/>
          </w:tcPr>
          <w:p w14:paraId="10631C88" w14:textId="77777777" w:rsidR="009B6D90" w:rsidRPr="00A23C56" w:rsidRDefault="009B6D90" w:rsidP="00A64FF5">
            <w:pPr>
              <w:pStyle w:val="tabteksts"/>
              <w:jc w:val="right"/>
              <w:rPr>
                <w:szCs w:val="18"/>
              </w:rPr>
            </w:pPr>
            <w:r w:rsidRPr="00A23C56">
              <w:rPr>
                <w:szCs w:val="18"/>
              </w:rPr>
              <w:t>16</w:t>
            </w:r>
          </w:p>
        </w:tc>
        <w:tc>
          <w:tcPr>
            <w:tcW w:w="626" w:type="pct"/>
            <w:vAlign w:val="center"/>
          </w:tcPr>
          <w:p w14:paraId="454A4634" w14:textId="77777777" w:rsidR="009B6D90" w:rsidRPr="00A23C56" w:rsidRDefault="009B6D90" w:rsidP="00A64FF5">
            <w:pPr>
              <w:pStyle w:val="tabteksts"/>
              <w:jc w:val="right"/>
              <w:rPr>
                <w:szCs w:val="18"/>
              </w:rPr>
            </w:pPr>
            <w:r w:rsidRPr="00A23C56">
              <w:rPr>
                <w:szCs w:val="18"/>
              </w:rPr>
              <w:t>16</w:t>
            </w:r>
          </w:p>
        </w:tc>
        <w:tc>
          <w:tcPr>
            <w:tcW w:w="626" w:type="pct"/>
            <w:vAlign w:val="center"/>
          </w:tcPr>
          <w:p w14:paraId="4D740697" w14:textId="77777777" w:rsidR="009B6D90" w:rsidRPr="005A7378" w:rsidRDefault="009B6D90" w:rsidP="00A64FF5">
            <w:pPr>
              <w:pStyle w:val="tabteksts"/>
              <w:jc w:val="right"/>
              <w:rPr>
                <w:szCs w:val="18"/>
                <w:vertAlign w:val="superscript"/>
              </w:rPr>
            </w:pPr>
            <w:r>
              <w:rPr>
                <w:szCs w:val="18"/>
              </w:rPr>
              <w:t>25</w:t>
            </w:r>
          </w:p>
        </w:tc>
        <w:tc>
          <w:tcPr>
            <w:tcW w:w="626" w:type="pct"/>
            <w:vAlign w:val="center"/>
          </w:tcPr>
          <w:p w14:paraId="772DB68E" w14:textId="77777777" w:rsidR="009B6D90" w:rsidRPr="00A23C56" w:rsidRDefault="009B6D90" w:rsidP="00A64FF5">
            <w:pPr>
              <w:pStyle w:val="tabteksts"/>
              <w:jc w:val="right"/>
              <w:rPr>
                <w:szCs w:val="18"/>
              </w:rPr>
            </w:pPr>
            <w:r>
              <w:rPr>
                <w:szCs w:val="18"/>
              </w:rPr>
              <w:t>25</w:t>
            </w:r>
          </w:p>
        </w:tc>
        <w:tc>
          <w:tcPr>
            <w:tcW w:w="624" w:type="pct"/>
            <w:vAlign w:val="center"/>
          </w:tcPr>
          <w:p w14:paraId="2FC14E69" w14:textId="77777777" w:rsidR="009B6D90" w:rsidRPr="00A23C56" w:rsidRDefault="009B6D90" w:rsidP="00A64FF5">
            <w:pPr>
              <w:pStyle w:val="tabteksts"/>
              <w:jc w:val="right"/>
              <w:rPr>
                <w:szCs w:val="18"/>
              </w:rPr>
            </w:pPr>
            <w:r w:rsidRPr="00A23C56">
              <w:rPr>
                <w:szCs w:val="18"/>
              </w:rPr>
              <w:t>16</w:t>
            </w:r>
          </w:p>
        </w:tc>
      </w:tr>
      <w:tr w:rsidR="009B6D90" w:rsidRPr="00CF69B8" w14:paraId="179FD477" w14:textId="77777777" w:rsidTr="00C82113">
        <w:trPr>
          <w:trHeight w:val="103"/>
          <w:jc w:val="center"/>
        </w:trPr>
        <w:tc>
          <w:tcPr>
            <w:tcW w:w="1872" w:type="pct"/>
          </w:tcPr>
          <w:p w14:paraId="1ABB6C76" w14:textId="77777777" w:rsidR="009B6D90" w:rsidRPr="0098308F" w:rsidRDefault="009B6D90" w:rsidP="00C82113">
            <w:pPr>
              <w:pStyle w:val="tabteksts"/>
              <w:jc w:val="both"/>
              <w:rPr>
                <w:szCs w:val="18"/>
                <w:lang w:eastAsia="lv-LV"/>
              </w:rPr>
            </w:pPr>
            <w:r w:rsidRPr="0098308F">
              <w:rPr>
                <w:szCs w:val="18"/>
              </w:rPr>
              <w:t xml:space="preserve">Vidējā atlīdzība amata vietai </w:t>
            </w:r>
            <w:r w:rsidRPr="0098308F">
              <w:rPr>
                <w:szCs w:val="18"/>
                <w:lang w:eastAsia="lv-LV"/>
              </w:rPr>
              <w:t>(mēnesī)</w:t>
            </w:r>
            <w:r w:rsidRPr="0098308F">
              <w:rPr>
                <w:szCs w:val="18"/>
              </w:rPr>
              <w:t xml:space="preserve">, </w:t>
            </w:r>
            <w:proofErr w:type="spellStart"/>
            <w:r w:rsidRPr="0098308F">
              <w:rPr>
                <w:i/>
                <w:szCs w:val="18"/>
              </w:rPr>
              <w:t>euro</w:t>
            </w:r>
            <w:proofErr w:type="spellEnd"/>
          </w:p>
        </w:tc>
        <w:tc>
          <w:tcPr>
            <w:tcW w:w="626" w:type="pct"/>
          </w:tcPr>
          <w:p w14:paraId="233CB32D" w14:textId="77777777" w:rsidR="009B6D90" w:rsidRPr="00A23C56" w:rsidRDefault="009B6D90" w:rsidP="00A64FF5">
            <w:pPr>
              <w:pStyle w:val="tabteksts"/>
              <w:jc w:val="right"/>
              <w:rPr>
                <w:szCs w:val="18"/>
              </w:rPr>
            </w:pPr>
            <w:r w:rsidRPr="00A23C56">
              <w:rPr>
                <w:szCs w:val="18"/>
              </w:rPr>
              <w:t>1 444</w:t>
            </w:r>
          </w:p>
        </w:tc>
        <w:tc>
          <w:tcPr>
            <w:tcW w:w="626" w:type="pct"/>
          </w:tcPr>
          <w:p w14:paraId="6AB283B0" w14:textId="77777777" w:rsidR="009B6D90" w:rsidRPr="00A23C56" w:rsidRDefault="009B6D90" w:rsidP="00A64FF5">
            <w:pPr>
              <w:pStyle w:val="tabteksts"/>
              <w:jc w:val="right"/>
              <w:rPr>
                <w:szCs w:val="18"/>
              </w:rPr>
            </w:pPr>
            <w:r w:rsidRPr="00A23C56">
              <w:rPr>
                <w:szCs w:val="18"/>
              </w:rPr>
              <w:t>1 464</w:t>
            </w:r>
          </w:p>
        </w:tc>
        <w:tc>
          <w:tcPr>
            <w:tcW w:w="626" w:type="pct"/>
          </w:tcPr>
          <w:p w14:paraId="5D72D592" w14:textId="77777777" w:rsidR="009B6D90" w:rsidRPr="00B0111E" w:rsidRDefault="009B6D90" w:rsidP="00A64FF5">
            <w:pPr>
              <w:pStyle w:val="tabteksts"/>
              <w:jc w:val="right"/>
              <w:rPr>
                <w:szCs w:val="18"/>
              </w:rPr>
            </w:pPr>
            <w:r w:rsidRPr="00B0111E">
              <w:rPr>
                <w:szCs w:val="18"/>
              </w:rPr>
              <w:t>2 146</w:t>
            </w:r>
          </w:p>
        </w:tc>
        <w:tc>
          <w:tcPr>
            <w:tcW w:w="626" w:type="pct"/>
          </w:tcPr>
          <w:p w14:paraId="19782BB1" w14:textId="77777777" w:rsidR="009B6D90" w:rsidRPr="00B0111E" w:rsidRDefault="009B6D90" w:rsidP="00A64FF5">
            <w:pPr>
              <w:pStyle w:val="tabteksts"/>
              <w:jc w:val="right"/>
              <w:rPr>
                <w:szCs w:val="18"/>
              </w:rPr>
            </w:pPr>
            <w:r w:rsidRPr="00B0111E">
              <w:rPr>
                <w:szCs w:val="18"/>
              </w:rPr>
              <w:t>2 199</w:t>
            </w:r>
          </w:p>
        </w:tc>
        <w:tc>
          <w:tcPr>
            <w:tcW w:w="624" w:type="pct"/>
          </w:tcPr>
          <w:p w14:paraId="3230DD20" w14:textId="77777777" w:rsidR="009B6D90" w:rsidRPr="00A23C56" w:rsidRDefault="009B6D90" w:rsidP="00A64FF5">
            <w:pPr>
              <w:pStyle w:val="tabteksts"/>
              <w:jc w:val="right"/>
              <w:rPr>
                <w:szCs w:val="18"/>
              </w:rPr>
            </w:pPr>
            <w:r w:rsidRPr="00A23C56">
              <w:rPr>
                <w:szCs w:val="18"/>
              </w:rPr>
              <w:t>1 464</w:t>
            </w:r>
          </w:p>
        </w:tc>
      </w:tr>
    </w:tbl>
    <w:p w14:paraId="69A6A9C7" w14:textId="77777777" w:rsidR="009B6D90" w:rsidRPr="00D350D3" w:rsidRDefault="009B6D90" w:rsidP="009B6D90">
      <w:pPr>
        <w:spacing w:before="240" w:after="240"/>
        <w:jc w:val="center"/>
        <w:rPr>
          <w:b/>
          <w:lang w:eastAsia="lv-LV"/>
        </w:rPr>
      </w:pPr>
      <w:r w:rsidRPr="00D350D3">
        <w:rPr>
          <w:b/>
          <w:lang w:eastAsia="lv-LV"/>
        </w:rPr>
        <w:t>Izmaiņas izdevumos, salīdzinot 202</w:t>
      </w:r>
      <w:r>
        <w:rPr>
          <w:b/>
          <w:lang w:eastAsia="lv-LV"/>
        </w:rPr>
        <w:t>5</w:t>
      </w:r>
      <w:r w:rsidRPr="00D350D3">
        <w:rPr>
          <w:b/>
          <w:lang w:eastAsia="lv-LV"/>
        </w:rPr>
        <w:t xml:space="preserve">. gada </w:t>
      </w:r>
      <w:r>
        <w:rPr>
          <w:b/>
          <w:lang w:eastAsia="lv-LV"/>
        </w:rPr>
        <w:t>projektu</w:t>
      </w:r>
      <w:r w:rsidRPr="00D350D3">
        <w:rPr>
          <w:b/>
          <w:lang w:eastAsia="lv-LV"/>
        </w:rPr>
        <w:t xml:space="preserve"> ar 202</w:t>
      </w:r>
      <w:r>
        <w:rPr>
          <w:b/>
          <w:lang w:eastAsia="lv-LV"/>
        </w:rPr>
        <w:t>4</w:t>
      </w:r>
      <w:r w:rsidRPr="00D350D3">
        <w:rPr>
          <w:b/>
          <w:lang w:eastAsia="lv-LV"/>
        </w:rPr>
        <w:t>. gada plānu</w:t>
      </w:r>
    </w:p>
    <w:p w14:paraId="39CC1B3F"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30E8F1B9" w14:textId="77777777" w:rsidTr="00C82113">
        <w:trPr>
          <w:trHeight w:val="141"/>
          <w:tblHeader/>
          <w:jc w:val="center"/>
        </w:trPr>
        <w:tc>
          <w:tcPr>
            <w:tcW w:w="2889" w:type="pct"/>
            <w:vAlign w:val="center"/>
          </w:tcPr>
          <w:p w14:paraId="663E2590"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vAlign w:val="center"/>
          </w:tcPr>
          <w:p w14:paraId="7933F1CE"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vAlign w:val="center"/>
          </w:tcPr>
          <w:p w14:paraId="58D06CA3"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vAlign w:val="center"/>
          </w:tcPr>
          <w:p w14:paraId="4EE48C58"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66F247C3" w14:textId="77777777" w:rsidTr="00C82113">
        <w:trPr>
          <w:trHeight w:val="141"/>
          <w:jc w:val="center"/>
        </w:trPr>
        <w:tc>
          <w:tcPr>
            <w:tcW w:w="2889" w:type="pct"/>
            <w:tcBorders>
              <w:bottom w:val="single" w:sz="4" w:space="0" w:color="000000"/>
            </w:tcBorders>
            <w:shd w:val="clear" w:color="auto" w:fill="D9D9D9" w:themeFill="background1" w:themeFillShade="D9"/>
          </w:tcPr>
          <w:p w14:paraId="738E134E" w14:textId="77777777" w:rsidR="009B6D90" w:rsidRPr="00133006" w:rsidRDefault="009B6D90" w:rsidP="00C82113">
            <w:pPr>
              <w:pStyle w:val="tabteksts"/>
              <w:jc w:val="both"/>
              <w:rPr>
                <w:color w:val="000000" w:themeColor="text1"/>
                <w:szCs w:val="18"/>
              </w:rPr>
            </w:pPr>
            <w:r w:rsidRPr="00133006">
              <w:rPr>
                <w:b/>
                <w:bCs/>
                <w:color w:val="000000" w:themeColor="text1"/>
                <w:szCs w:val="18"/>
                <w:lang w:eastAsia="lv-LV"/>
              </w:rPr>
              <w:t>Izdevumi - kopā</w:t>
            </w:r>
          </w:p>
        </w:tc>
        <w:tc>
          <w:tcPr>
            <w:tcW w:w="704" w:type="pct"/>
            <w:tcBorders>
              <w:bottom w:val="single" w:sz="4" w:space="0" w:color="000000"/>
            </w:tcBorders>
            <w:shd w:val="clear" w:color="auto" w:fill="D9D9D9" w:themeFill="background1" w:themeFillShade="D9"/>
          </w:tcPr>
          <w:p w14:paraId="2C879405" w14:textId="77777777" w:rsidR="009B6D90" w:rsidRPr="005E6D13" w:rsidRDefault="009B6D90" w:rsidP="00A64FF5">
            <w:pPr>
              <w:pStyle w:val="tabteksts"/>
              <w:jc w:val="center"/>
              <w:rPr>
                <w:b/>
                <w:bCs/>
                <w:color w:val="000000" w:themeColor="text1"/>
                <w:szCs w:val="18"/>
              </w:rPr>
            </w:pPr>
            <w:r w:rsidRPr="005E6D13">
              <w:rPr>
                <w:b/>
                <w:bCs/>
              </w:rPr>
              <w:t>-</w:t>
            </w:r>
          </w:p>
        </w:tc>
        <w:tc>
          <w:tcPr>
            <w:tcW w:w="704" w:type="pct"/>
            <w:tcBorders>
              <w:bottom w:val="single" w:sz="4" w:space="0" w:color="000000"/>
            </w:tcBorders>
            <w:shd w:val="clear" w:color="auto" w:fill="D9D9D9" w:themeFill="background1" w:themeFillShade="D9"/>
          </w:tcPr>
          <w:p w14:paraId="684640E1" w14:textId="77777777" w:rsidR="009B6D90" w:rsidRPr="005E6D13" w:rsidRDefault="009B6D90" w:rsidP="00A64FF5">
            <w:pPr>
              <w:pStyle w:val="tabteksts"/>
              <w:jc w:val="right"/>
              <w:rPr>
                <w:b/>
                <w:bCs/>
                <w:color w:val="000000" w:themeColor="text1"/>
                <w:szCs w:val="18"/>
              </w:rPr>
            </w:pPr>
            <w:r w:rsidRPr="005E6D13">
              <w:rPr>
                <w:b/>
                <w:bCs/>
              </w:rPr>
              <w:t>2 941 970</w:t>
            </w:r>
          </w:p>
        </w:tc>
        <w:tc>
          <w:tcPr>
            <w:tcW w:w="704" w:type="pct"/>
            <w:tcBorders>
              <w:bottom w:val="single" w:sz="4" w:space="0" w:color="000000"/>
            </w:tcBorders>
            <w:shd w:val="clear" w:color="auto" w:fill="D9D9D9" w:themeFill="background1" w:themeFillShade="D9"/>
          </w:tcPr>
          <w:p w14:paraId="6A33F95D" w14:textId="77777777" w:rsidR="009B6D90" w:rsidRPr="005E6D13" w:rsidRDefault="009B6D90" w:rsidP="00A64FF5">
            <w:pPr>
              <w:pStyle w:val="tabteksts"/>
              <w:jc w:val="right"/>
              <w:rPr>
                <w:b/>
                <w:bCs/>
                <w:color w:val="000000" w:themeColor="text1"/>
                <w:szCs w:val="18"/>
              </w:rPr>
            </w:pPr>
            <w:r w:rsidRPr="005E6D13">
              <w:rPr>
                <w:b/>
                <w:bCs/>
              </w:rPr>
              <w:t>2 941 970</w:t>
            </w:r>
          </w:p>
        </w:tc>
      </w:tr>
      <w:tr w:rsidR="009B6D90" w:rsidRPr="00133006" w14:paraId="315FBB9B" w14:textId="77777777" w:rsidTr="00C82113">
        <w:trPr>
          <w:trHeight w:val="141"/>
          <w:jc w:val="center"/>
        </w:trPr>
        <w:tc>
          <w:tcPr>
            <w:tcW w:w="2889" w:type="pct"/>
            <w:tcBorders>
              <w:bottom w:val="single" w:sz="4" w:space="0" w:color="000000"/>
            </w:tcBorders>
            <w:shd w:val="clear" w:color="auto" w:fill="auto"/>
          </w:tcPr>
          <w:p w14:paraId="77B80204" w14:textId="77777777" w:rsidR="009B6D90" w:rsidRPr="00133006" w:rsidRDefault="009B6D90" w:rsidP="00C82113">
            <w:pPr>
              <w:pStyle w:val="tabteksts"/>
              <w:ind w:left="318"/>
              <w:rPr>
                <w:b/>
                <w:bCs/>
                <w:color w:val="000000" w:themeColor="text1"/>
                <w:szCs w:val="18"/>
                <w:lang w:eastAsia="lv-LV"/>
              </w:rPr>
            </w:pPr>
            <w:r w:rsidRPr="00133006">
              <w:rPr>
                <w:color w:val="000000" w:themeColor="text1"/>
              </w:rPr>
              <w:t>t. sk.:</w:t>
            </w:r>
          </w:p>
        </w:tc>
        <w:tc>
          <w:tcPr>
            <w:tcW w:w="704" w:type="pct"/>
            <w:tcBorders>
              <w:bottom w:val="single" w:sz="4" w:space="0" w:color="000000"/>
            </w:tcBorders>
            <w:shd w:val="clear" w:color="auto" w:fill="auto"/>
          </w:tcPr>
          <w:p w14:paraId="69324F28" w14:textId="77777777" w:rsidR="009B6D90" w:rsidRPr="00133006" w:rsidRDefault="009B6D90" w:rsidP="00A64FF5">
            <w:pPr>
              <w:pStyle w:val="tabteksts"/>
              <w:jc w:val="right"/>
              <w:rPr>
                <w:color w:val="000000" w:themeColor="text1"/>
                <w:szCs w:val="18"/>
              </w:rPr>
            </w:pPr>
          </w:p>
        </w:tc>
        <w:tc>
          <w:tcPr>
            <w:tcW w:w="704" w:type="pct"/>
            <w:tcBorders>
              <w:bottom w:val="single" w:sz="4" w:space="0" w:color="000000"/>
            </w:tcBorders>
            <w:shd w:val="clear" w:color="auto" w:fill="auto"/>
          </w:tcPr>
          <w:p w14:paraId="4A13AD8A" w14:textId="77777777" w:rsidR="009B6D90" w:rsidRPr="00133006" w:rsidRDefault="009B6D90" w:rsidP="00A64FF5">
            <w:pPr>
              <w:pStyle w:val="tabteksts"/>
              <w:jc w:val="right"/>
              <w:rPr>
                <w:color w:val="000000" w:themeColor="text1"/>
                <w:szCs w:val="18"/>
              </w:rPr>
            </w:pPr>
          </w:p>
        </w:tc>
        <w:tc>
          <w:tcPr>
            <w:tcW w:w="704" w:type="pct"/>
            <w:tcBorders>
              <w:bottom w:val="single" w:sz="4" w:space="0" w:color="000000"/>
            </w:tcBorders>
            <w:shd w:val="clear" w:color="auto" w:fill="auto"/>
          </w:tcPr>
          <w:p w14:paraId="6FF55235" w14:textId="77777777" w:rsidR="009B6D90" w:rsidRPr="00133006" w:rsidRDefault="009B6D90" w:rsidP="00A64FF5">
            <w:pPr>
              <w:pStyle w:val="tabteksts"/>
              <w:jc w:val="right"/>
              <w:rPr>
                <w:color w:val="000000" w:themeColor="text1"/>
                <w:szCs w:val="18"/>
              </w:rPr>
            </w:pPr>
          </w:p>
        </w:tc>
      </w:tr>
      <w:tr w:rsidR="009B6D90" w:rsidRPr="00133006" w14:paraId="1699C981" w14:textId="77777777" w:rsidTr="00C82113">
        <w:trPr>
          <w:trHeight w:val="43"/>
          <w:jc w:val="center"/>
        </w:trPr>
        <w:tc>
          <w:tcPr>
            <w:tcW w:w="2889" w:type="pct"/>
            <w:shd w:val="clear" w:color="auto" w:fill="F2F2F2" w:themeFill="background1" w:themeFillShade="F2"/>
            <w:vAlign w:val="center"/>
          </w:tcPr>
          <w:p w14:paraId="40AD08FE" w14:textId="77777777" w:rsidR="009B6D90" w:rsidRPr="00133006" w:rsidRDefault="009B6D90" w:rsidP="00C82113">
            <w:pPr>
              <w:pStyle w:val="tabteksts"/>
              <w:jc w:val="both"/>
              <w:rPr>
                <w:color w:val="000000" w:themeColor="text1"/>
                <w:u w:val="single"/>
              </w:rPr>
            </w:pPr>
            <w:r w:rsidRPr="00133006">
              <w:rPr>
                <w:color w:val="000000" w:themeColor="text1"/>
                <w:szCs w:val="18"/>
                <w:u w:val="single"/>
                <w:lang w:eastAsia="lv-LV"/>
              </w:rPr>
              <w:t>Citas izmaiņas</w:t>
            </w:r>
          </w:p>
        </w:tc>
        <w:tc>
          <w:tcPr>
            <w:tcW w:w="704" w:type="pct"/>
            <w:shd w:val="clear" w:color="auto" w:fill="F2F2F2" w:themeFill="background1" w:themeFillShade="F2"/>
          </w:tcPr>
          <w:p w14:paraId="493ED064" w14:textId="77777777" w:rsidR="009B6D90" w:rsidRPr="00133006" w:rsidRDefault="009B6D90" w:rsidP="00A64FF5">
            <w:pPr>
              <w:pStyle w:val="tabteksts"/>
              <w:jc w:val="center"/>
              <w:rPr>
                <w:color w:val="000000" w:themeColor="text1"/>
                <w:szCs w:val="18"/>
                <w:u w:val="single"/>
              </w:rPr>
            </w:pPr>
            <w:r w:rsidRPr="007B1559">
              <w:t>-</w:t>
            </w:r>
          </w:p>
        </w:tc>
        <w:tc>
          <w:tcPr>
            <w:tcW w:w="704" w:type="pct"/>
            <w:shd w:val="clear" w:color="auto" w:fill="F2F2F2" w:themeFill="background1" w:themeFillShade="F2"/>
          </w:tcPr>
          <w:p w14:paraId="09CD572F" w14:textId="77777777" w:rsidR="009B6D90" w:rsidRPr="00133006" w:rsidRDefault="009B6D90" w:rsidP="00A64FF5">
            <w:pPr>
              <w:pStyle w:val="tabteksts"/>
              <w:jc w:val="right"/>
              <w:rPr>
                <w:color w:val="000000" w:themeColor="text1"/>
                <w:szCs w:val="18"/>
              </w:rPr>
            </w:pPr>
            <w:r w:rsidRPr="007B1559">
              <w:t>2 941 970</w:t>
            </w:r>
          </w:p>
        </w:tc>
        <w:tc>
          <w:tcPr>
            <w:tcW w:w="704" w:type="pct"/>
            <w:shd w:val="clear" w:color="auto" w:fill="F2F2F2" w:themeFill="background1" w:themeFillShade="F2"/>
          </w:tcPr>
          <w:p w14:paraId="25966B29" w14:textId="77777777" w:rsidR="009B6D90" w:rsidRPr="00133006" w:rsidRDefault="009B6D90" w:rsidP="00A64FF5">
            <w:pPr>
              <w:pStyle w:val="tabteksts"/>
              <w:jc w:val="right"/>
              <w:rPr>
                <w:color w:val="000000" w:themeColor="text1"/>
                <w:szCs w:val="18"/>
              </w:rPr>
            </w:pPr>
            <w:r w:rsidRPr="007B1559">
              <w:t>2 941 970</w:t>
            </w:r>
          </w:p>
        </w:tc>
      </w:tr>
      <w:tr w:rsidR="009B6D90" w:rsidRPr="00133006" w14:paraId="5E977B0D" w14:textId="77777777" w:rsidTr="00C82113">
        <w:trPr>
          <w:trHeight w:val="141"/>
          <w:jc w:val="center"/>
        </w:trPr>
        <w:tc>
          <w:tcPr>
            <w:tcW w:w="2889" w:type="pct"/>
            <w:shd w:val="clear" w:color="auto" w:fill="auto"/>
          </w:tcPr>
          <w:p w14:paraId="24D429E4" w14:textId="77777777" w:rsidR="009B6D90" w:rsidRPr="00133006" w:rsidRDefault="009B6D90" w:rsidP="00A64FF5">
            <w:pPr>
              <w:pStyle w:val="tabteksts"/>
              <w:jc w:val="both"/>
              <w:rPr>
                <w:i/>
                <w:iCs/>
                <w:color w:val="000000" w:themeColor="text1"/>
              </w:rPr>
            </w:pPr>
            <w:r w:rsidRPr="00894FD0">
              <w:rPr>
                <w:i/>
                <w:iCs/>
                <w:color w:val="000000" w:themeColor="text1"/>
              </w:rPr>
              <w:t xml:space="preserve">Palielināti izdevumi </w:t>
            </w:r>
            <w:r w:rsidRPr="005E6D13">
              <w:rPr>
                <w:i/>
                <w:iCs/>
                <w:color w:val="000000" w:themeColor="text1"/>
              </w:rPr>
              <w:t>eksporta veicināšanas un investīciju piesaistes aktivitāšu īstenošanai 2025.gadā</w:t>
            </w:r>
            <w:r>
              <w:rPr>
                <w:i/>
                <w:iCs/>
                <w:color w:val="000000" w:themeColor="text1"/>
              </w:rPr>
              <w:t>, tajā skaitā 9 terminētām amata vietām</w:t>
            </w:r>
            <w:r w:rsidRPr="005E6D13">
              <w:rPr>
                <w:i/>
                <w:iCs/>
                <w:color w:val="000000" w:themeColor="text1"/>
              </w:rPr>
              <w:t xml:space="preserve"> (MK 25.04.2024 rīk. Nr.319)</w:t>
            </w:r>
          </w:p>
        </w:tc>
        <w:tc>
          <w:tcPr>
            <w:tcW w:w="704" w:type="pct"/>
            <w:shd w:val="clear" w:color="auto" w:fill="auto"/>
          </w:tcPr>
          <w:p w14:paraId="7A57C300"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shd w:val="clear" w:color="auto" w:fill="auto"/>
          </w:tcPr>
          <w:p w14:paraId="13E0D987" w14:textId="77777777" w:rsidR="009B6D90" w:rsidRPr="00133006" w:rsidRDefault="009B6D90" w:rsidP="00A64FF5">
            <w:pPr>
              <w:pStyle w:val="tabteksts"/>
              <w:jc w:val="right"/>
              <w:rPr>
                <w:color w:val="000000" w:themeColor="text1"/>
                <w:szCs w:val="18"/>
              </w:rPr>
            </w:pPr>
            <w:r>
              <w:rPr>
                <w:color w:val="000000" w:themeColor="text1"/>
              </w:rPr>
              <w:t>2 941 970</w:t>
            </w:r>
          </w:p>
        </w:tc>
        <w:tc>
          <w:tcPr>
            <w:tcW w:w="704" w:type="pct"/>
            <w:shd w:val="clear" w:color="auto" w:fill="auto"/>
          </w:tcPr>
          <w:p w14:paraId="3405D3B4" w14:textId="77777777" w:rsidR="009B6D90" w:rsidRPr="00133006" w:rsidRDefault="009B6D90" w:rsidP="00A64FF5">
            <w:pPr>
              <w:pStyle w:val="tabteksts"/>
              <w:jc w:val="right"/>
              <w:rPr>
                <w:color w:val="000000" w:themeColor="text1"/>
                <w:szCs w:val="18"/>
              </w:rPr>
            </w:pPr>
            <w:r>
              <w:rPr>
                <w:color w:val="000000" w:themeColor="text1"/>
                <w:szCs w:val="18"/>
              </w:rPr>
              <w:t>2 941 970</w:t>
            </w:r>
          </w:p>
        </w:tc>
      </w:tr>
    </w:tbl>
    <w:p w14:paraId="637C2EAF" w14:textId="77777777" w:rsidR="007A5EFB" w:rsidRDefault="007A5EFB" w:rsidP="009B6D90">
      <w:pPr>
        <w:spacing w:before="240" w:after="240"/>
        <w:jc w:val="center"/>
        <w:rPr>
          <w:b/>
        </w:rPr>
      </w:pPr>
    </w:p>
    <w:p w14:paraId="6345E5C7" w14:textId="77777777" w:rsidR="007A5EFB" w:rsidRDefault="007A5EFB" w:rsidP="009B6D90">
      <w:pPr>
        <w:spacing w:before="240" w:after="240"/>
        <w:jc w:val="center"/>
        <w:rPr>
          <w:b/>
        </w:rPr>
      </w:pPr>
    </w:p>
    <w:p w14:paraId="3B13F916" w14:textId="77777777" w:rsidR="007A5EFB" w:rsidRDefault="007A5EFB" w:rsidP="009B6D90">
      <w:pPr>
        <w:spacing w:before="240" w:after="240"/>
        <w:jc w:val="center"/>
        <w:rPr>
          <w:b/>
        </w:rPr>
      </w:pPr>
    </w:p>
    <w:p w14:paraId="745899AE" w14:textId="0B8CFEB4" w:rsidR="009B6D90" w:rsidRPr="00D350D3" w:rsidRDefault="009B6D90" w:rsidP="009B6D90">
      <w:pPr>
        <w:spacing w:before="240" w:after="240"/>
        <w:jc w:val="center"/>
        <w:rPr>
          <w:b/>
        </w:rPr>
      </w:pPr>
      <w:r w:rsidRPr="00D350D3">
        <w:rPr>
          <w:b/>
        </w:rPr>
        <w:lastRenderedPageBreak/>
        <w:t>33.00.00 Ekonomikas attīstības programma</w:t>
      </w:r>
    </w:p>
    <w:p w14:paraId="060CA100" w14:textId="77777777" w:rsidR="009B6D90" w:rsidRPr="00D350D3" w:rsidRDefault="009B6D90" w:rsidP="00C82113">
      <w:pPr>
        <w:pStyle w:val="ListParagraph"/>
        <w:spacing w:after="120"/>
        <w:ind w:left="0"/>
        <w:contextualSpacing w:val="0"/>
        <w:jc w:val="both"/>
        <w:rPr>
          <w:u w:val="single"/>
        </w:rPr>
      </w:pPr>
      <w:r w:rsidRPr="00D350D3">
        <w:rPr>
          <w:u w:val="single"/>
        </w:rPr>
        <w:t>Programmas mērķis:</w:t>
      </w:r>
    </w:p>
    <w:p w14:paraId="2D8928FC" w14:textId="77777777" w:rsidR="009B6D90" w:rsidRPr="0081043A" w:rsidRDefault="009B6D90" w:rsidP="00C82113">
      <w:pPr>
        <w:pStyle w:val="ListParagraph"/>
        <w:spacing w:after="120"/>
        <w:ind w:left="0" w:firstLine="720"/>
        <w:contextualSpacing w:val="0"/>
        <w:jc w:val="both"/>
        <w:rPr>
          <w:u w:val="single"/>
        </w:rPr>
      </w:pPr>
      <w:r w:rsidRPr="00CD0B5C">
        <w:t xml:space="preserve">veicināt ārvalstu tiešo investīciju pieaugumu, sekmējot jaunu eksporta tirgu apguvi un eksporta palielināšanu uz prioritāriem mērķa tirgiem, atbalstot tūrisma attīstības </w:t>
      </w:r>
      <w:r w:rsidRPr="00C51BC9">
        <w:t xml:space="preserve">pasākumus un </w:t>
      </w:r>
      <w:r w:rsidRPr="0081043A">
        <w:t>mājokļa pieejamību.</w:t>
      </w:r>
    </w:p>
    <w:p w14:paraId="01F616EE" w14:textId="77777777" w:rsidR="009B6D90" w:rsidRDefault="009B6D90" w:rsidP="009B6D90">
      <w:pPr>
        <w:spacing w:before="120"/>
        <w:rPr>
          <w:u w:val="single"/>
        </w:rPr>
      </w:pPr>
      <w:r w:rsidRPr="00D350D3">
        <w:rPr>
          <w:u w:val="single"/>
        </w:rPr>
        <w:t>Galvenās aktivitātes:</w:t>
      </w:r>
    </w:p>
    <w:p w14:paraId="58DA5198" w14:textId="77777777" w:rsidR="009B6D90" w:rsidRPr="00875DF4" w:rsidRDefault="009B6D90" w:rsidP="00B564C4">
      <w:pPr>
        <w:pStyle w:val="ListParagraph"/>
        <w:numPr>
          <w:ilvl w:val="0"/>
          <w:numId w:val="16"/>
        </w:numPr>
        <w:spacing w:before="120" w:after="120"/>
        <w:ind w:left="1077" w:hanging="357"/>
        <w:contextualSpacing w:val="0"/>
        <w:jc w:val="both"/>
        <w:rPr>
          <w:lang w:eastAsia="lv-LV"/>
        </w:rPr>
      </w:pPr>
      <w:r w:rsidRPr="009B5F7E">
        <w:rPr>
          <w:lang w:eastAsia="lv-LV"/>
        </w:rPr>
        <w:t>īstenot Latvijas dalību Baltijas paviljonā starptautiskajā izstādē “EXPO 2025 Osaka” (t.</w:t>
      </w:r>
      <w:r>
        <w:rPr>
          <w:lang w:eastAsia="lv-LV"/>
        </w:rPr>
        <w:t>s</w:t>
      </w:r>
      <w:r w:rsidRPr="009B5F7E">
        <w:rPr>
          <w:lang w:eastAsia="lv-LV"/>
        </w:rPr>
        <w:t>k. paviljona uzbūve un nodrošināšana);</w:t>
      </w:r>
      <w:r w:rsidRPr="00875DF4">
        <w:rPr>
          <w:lang w:eastAsia="lv-LV"/>
        </w:rPr>
        <w:t xml:space="preserve"> </w:t>
      </w:r>
    </w:p>
    <w:p w14:paraId="4A7929B5" w14:textId="77777777" w:rsidR="009B6D90" w:rsidRPr="00683384" w:rsidRDefault="009B6D90" w:rsidP="00B564C4">
      <w:pPr>
        <w:pStyle w:val="ListParagraph"/>
        <w:numPr>
          <w:ilvl w:val="0"/>
          <w:numId w:val="16"/>
        </w:numPr>
        <w:spacing w:before="120" w:after="120"/>
        <w:ind w:left="1077" w:hanging="357"/>
        <w:contextualSpacing w:val="0"/>
        <w:jc w:val="both"/>
      </w:pPr>
      <w:r>
        <w:t xml:space="preserve">nodrošināt </w:t>
      </w:r>
      <w:r w:rsidRPr="000418BB">
        <w:t>Latvijas dalīb</w:t>
      </w:r>
      <w:r>
        <w:t>u</w:t>
      </w:r>
      <w:r w:rsidRPr="000418BB">
        <w:t xml:space="preserve"> </w:t>
      </w:r>
      <w:r w:rsidRPr="009C79C2">
        <w:t>Starptautiskajā Izstāžu birojā (</w:t>
      </w:r>
      <w:proofErr w:type="spellStart"/>
      <w:r w:rsidRPr="009C79C2">
        <w:rPr>
          <w:i/>
          <w:iCs/>
        </w:rPr>
        <w:t>Bureau</w:t>
      </w:r>
      <w:proofErr w:type="spellEnd"/>
      <w:r w:rsidRPr="009C79C2">
        <w:rPr>
          <w:i/>
          <w:iCs/>
        </w:rPr>
        <w:t xml:space="preserve"> </w:t>
      </w:r>
      <w:proofErr w:type="spellStart"/>
      <w:r w:rsidRPr="009C79C2">
        <w:rPr>
          <w:i/>
          <w:iCs/>
        </w:rPr>
        <w:t>International</w:t>
      </w:r>
      <w:proofErr w:type="spellEnd"/>
      <w:r w:rsidRPr="009C79C2">
        <w:rPr>
          <w:i/>
          <w:iCs/>
        </w:rPr>
        <w:t xml:space="preserve"> </w:t>
      </w:r>
      <w:proofErr w:type="spellStart"/>
      <w:r w:rsidRPr="009C79C2">
        <w:rPr>
          <w:i/>
          <w:iCs/>
        </w:rPr>
        <w:t>de</w:t>
      </w:r>
      <w:proofErr w:type="spellEnd"/>
      <w:r w:rsidRPr="009C79C2">
        <w:rPr>
          <w:i/>
          <w:iCs/>
        </w:rPr>
        <w:t xml:space="preserve"> </w:t>
      </w:r>
      <w:proofErr w:type="spellStart"/>
      <w:r w:rsidRPr="009C79C2">
        <w:rPr>
          <w:i/>
          <w:iCs/>
        </w:rPr>
        <w:t>Exposotions</w:t>
      </w:r>
      <w:proofErr w:type="spellEnd"/>
      <w:r w:rsidRPr="009C79C2">
        <w:rPr>
          <w:i/>
          <w:iCs/>
        </w:rPr>
        <w:t xml:space="preserve"> – </w:t>
      </w:r>
      <w:r w:rsidRPr="009C79C2">
        <w:t>BIE)</w:t>
      </w:r>
      <w:r>
        <w:t>;</w:t>
      </w:r>
    </w:p>
    <w:p w14:paraId="2541EE68" w14:textId="77777777" w:rsidR="009B6D90" w:rsidRPr="00CD0B5C" w:rsidRDefault="009B6D90" w:rsidP="00B564C4">
      <w:pPr>
        <w:pStyle w:val="ListParagraph"/>
        <w:numPr>
          <w:ilvl w:val="0"/>
          <w:numId w:val="16"/>
        </w:numPr>
        <w:spacing w:before="120" w:after="120"/>
        <w:ind w:left="1077" w:hanging="357"/>
        <w:jc w:val="both"/>
      </w:pPr>
      <w:r w:rsidRPr="00CD0B5C">
        <w:t xml:space="preserve">nodrošināt saskaņā ar Imigrācijas likuma nosacījumiem ārzemnieku iemaksājamo līdzekļu administrēšanu, tai skaitā iegūstot operatīvus statistikas datus par Latvijas tautsaimniecībā veiktajām investīcijām, kuru ieguldītājiem ir izsniegtas </w:t>
      </w:r>
      <w:bookmarkStart w:id="49" w:name="_Hlk84155743"/>
      <w:r w:rsidRPr="00CD0B5C">
        <w:t xml:space="preserve">pirmreizējas vai atkārtotas </w:t>
      </w:r>
      <w:proofErr w:type="spellStart"/>
      <w:r w:rsidRPr="00CD0B5C">
        <w:t>termiņuzturēšanās</w:t>
      </w:r>
      <w:proofErr w:type="spellEnd"/>
      <w:r w:rsidRPr="00CD0B5C">
        <w:t xml:space="preserve"> atļaujas</w:t>
      </w:r>
      <w:bookmarkEnd w:id="49"/>
      <w:r w:rsidRPr="00CD0B5C">
        <w:t>.</w:t>
      </w:r>
    </w:p>
    <w:p w14:paraId="6D63C39A" w14:textId="77777777" w:rsidR="009B6D90" w:rsidRDefault="009B6D90" w:rsidP="009B6D90">
      <w:pPr>
        <w:spacing w:before="120" w:after="240"/>
      </w:pPr>
      <w:r w:rsidRPr="00D350D3">
        <w:rPr>
          <w:u w:val="single"/>
        </w:rPr>
        <w:t>Programmas izpildītājs:</w:t>
      </w:r>
      <w:r w:rsidRPr="00D350D3">
        <w:t xml:space="preserve"> Ekonomikas ministrija</w:t>
      </w:r>
      <w:r>
        <w:t xml:space="preserve">, </w:t>
      </w:r>
      <w:r w:rsidRPr="00DB2FC4">
        <w:t>Latvijas Investīciju un attīstības aģentūra</w:t>
      </w:r>
      <w:r w:rsidRPr="007D170F">
        <w:t>.</w:t>
      </w:r>
    </w:p>
    <w:p w14:paraId="2753D126" w14:textId="77777777" w:rsidR="009B6D90" w:rsidRPr="00D350D3" w:rsidRDefault="009B6D90" w:rsidP="009B6D90">
      <w:pPr>
        <w:pStyle w:val="Tabuluvirsraksti"/>
        <w:spacing w:after="240"/>
        <w:rPr>
          <w:b/>
          <w:lang w:eastAsia="lv-LV"/>
        </w:rPr>
      </w:pPr>
      <w:r w:rsidRPr="00D350D3">
        <w:rPr>
          <w:b/>
          <w:lang w:eastAsia="lv-LV"/>
        </w:rPr>
        <w:t>Darbības rezultāti un to rezultatīvie rādītāji no 202</w:t>
      </w:r>
      <w:r>
        <w:rPr>
          <w:b/>
          <w:lang w:eastAsia="lv-LV"/>
        </w:rPr>
        <w:t>3</w:t>
      </w:r>
      <w:r w:rsidRPr="00D350D3">
        <w:rPr>
          <w:b/>
          <w:lang w:eastAsia="lv-LV"/>
        </w:rPr>
        <w:t>. līdz 202</w:t>
      </w:r>
      <w:r>
        <w:rPr>
          <w:b/>
          <w:lang w:eastAsia="lv-LV"/>
        </w:rPr>
        <w:t>7</w:t>
      </w:r>
      <w:r w:rsidRPr="00D350D3">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213B92" w14:paraId="6423CD34" w14:textId="77777777" w:rsidTr="00C82113">
        <w:trPr>
          <w:tblHeader/>
          <w:jc w:val="center"/>
        </w:trPr>
        <w:tc>
          <w:tcPr>
            <w:tcW w:w="1872" w:type="pct"/>
          </w:tcPr>
          <w:p w14:paraId="558B6F5A" w14:textId="77777777" w:rsidR="009B6D90" w:rsidRPr="00213B92" w:rsidRDefault="009B6D90" w:rsidP="00A64FF5">
            <w:pPr>
              <w:pStyle w:val="tabteksts"/>
              <w:jc w:val="center"/>
              <w:rPr>
                <w:szCs w:val="18"/>
              </w:rPr>
            </w:pPr>
          </w:p>
        </w:tc>
        <w:tc>
          <w:tcPr>
            <w:tcW w:w="625" w:type="pct"/>
          </w:tcPr>
          <w:p w14:paraId="613BB3A6" w14:textId="77777777" w:rsidR="009B6D90" w:rsidRPr="00213B92"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4A67CCFB" w14:textId="77777777" w:rsidR="009B6D90" w:rsidRPr="00213B92"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0B2FA5AF" w14:textId="77777777" w:rsidR="009B6D90" w:rsidRPr="00213B92"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3DF3DEA6" w14:textId="77777777" w:rsidR="009B6D90" w:rsidRPr="00213B92"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4FB1695C" w14:textId="77777777" w:rsidR="009B6D90" w:rsidRPr="00213B92"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07EA8D44" w14:textId="77777777" w:rsidTr="00C82113">
        <w:trPr>
          <w:jc w:val="center"/>
        </w:trPr>
        <w:tc>
          <w:tcPr>
            <w:tcW w:w="5000" w:type="pct"/>
            <w:gridSpan w:val="6"/>
            <w:shd w:val="clear" w:color="auto" w:fill="D9D9D9" w:themeFill="background1" w:themeFillShade="D9"/>
          </w:tcPr>
          <w:p w14:paraId="4C843B7A" w14:textId="77777777" w:rsidR="009B6D90" w:rsidRPr="00D350D3" w:rsidRDefault="009B6D90" w:rsidP="00A64FF5">
            <w:pPr>
              <w:pStyle w:val="tabteksts"/>
              <w:jc w:val="center"/>
              <w:rPr>
                <w:b/>
                <w:bCs/>
                <w:highlight w:val="yellow"/>
              </w:rPr>
            </w:pPr>
            <w:r w:rsidRPr="00D350D3">
              <w:t xml:space="preserve">Nodrošināta </w:t>
            </w:r>
            <w:r w:rsidRPr="00683384">
              <w:rPr>
                <w:lang w:eastAsia="lv-LV"/>
              </w:rPr>
              <w:t>Latvijas dalība</w:t>
            </w:r>
            <w:r w:rsidRPr="00683384">
              <w:rPr>
                <w:szCs w:val="24"/>
                <w:lang w:eastAsia="lv-LV"/>
              </w:rPr>
              <w:t xml:space="preserve"> starptautiskajā izstādē</w:t>
            </w:r>
            <w:r>
              <w:rPr>
                <w:szCs w:val="24"/>
                <w:lang w:eastAsia="lv-LV"/>
              </w:rPr>
              <w:t xml:space="preserve"> un </w:t>
            </w:r>
            <w:r w:rsidRPr="000418BB">
              <w:t xml:space="preserve">dalība </w:t>
            </w:r>
            <w:r w:rsidRPr="009C79C2">
              <w:t>Starptautiskajā Izstāžu birojā</w:t>
            </w:r>
          </w:p>
        </w:tc>
      </w:tr>
      <w:tr w:rsidR="009B6D90" w:rsidRPr="00CF69B8" w14:paraId="494A9CC4" w14:textId="77777777" w:rsidTr="00C82113">
        <w:trPr>
          <w:jc w:val="center"/>
        </w:trPr>
        <w:tc>
          <w:tcPr>
            <w:tcW w:w="1872" w:type="pct"/>
          </w:tcPr>
          <w:p w14:paraId="4C3A2A4A" w14:textId="77777777" w:rsidR="009B6D90" w:rsidRPr="000B0659" w:rsidRDefault="009B6D90" w:rsidP="00A64FF5">
            <w:pPr>
              <w:pStyle w:val="tabteksts"/>
              <w:jc w:val="both"/>
              <w:rPr>
                <w:szCs w:val="18"/>
                <w:highlight w:val="green"/>
              </w:rPr>
            </w:pPr>
            <w:r w:rsidRPr="000B0659">
              <w:rPr>
                <w:szCs w:val="18"/>
              </w:rPr>
              <w:t xml:space="preserve">Paviljona patstāvīgā ekspozīcija (skaits) </w:t>
            </w:r>
          </w:p>
        </w:tc>
        <w:tc>
          <w:tcPr>
            <w:tcW w:w="625" w:type="pct"/>
          </w:tcPr>
          <w:p w14:paraId="6E7548C0" w14:textId="77777777" w:rsidR="009B6D90" w:rsidRPr="000B0659" w:rsidRDefault="009B6D90" w:rsidP="00A64FF5">
            <w:pPr>
              <w:pStyle w:val="tabteksts"/>
              <w:jc w:val="center"/>
            </w:pPr>
            <w:r w:rsidRPr="000B0659">
              <w:t>-</w:t>
            </w:r>
          </w:p>
        </w:tc>
        <w:tc>
          <w:tcPr>
            <w:tcW w:w="625" w:type="pct"/>
          </w:tcPr>
          <w:p w14:paraId="2474CEDC" w14:textId="77777777" w:rsidR="009B6D90" w:rsidRPr="000B0659" w:rsidRDefault="009B6D90" w:rsidP="00A64FF5">
            <w:pPr>
              <w:pStyle w:val="tabteksts"/>
              <w:jc w:val="center"/>
            </w:pPr>
            <w:r w:rsidRPr="000B0659">
              <w:t>-</w:t>
            </w:r>
          </w:p>
        </w:tc>
        <w:tc>
          <w:tcPr>
            <w:tcW w:w="625" w:type="pct"/>
          </w:tcPr>
          <w:p w14:paraId="303090FC" w14:textId="77777777" w:rsidR="009B6D90" w:rsidRPr="000B0659" w:rsidRDefault="009B6D90" w:rsidP="00A64FF5">
            <w:pPr>
              <w:pStyle w:val="tabteksts"/>
              <w:jc w:val="center"/>
            </w:pPr>
            <w:r w:rsidRPr="000B0659">
              <w:t>1</w:t>
            </w:r>
          </w:p>
        </w:tc>
        <w:tc>
          <w:tcPr>
            <w:tcW w:w="625" w:type="pct"/>
          </w:tcPr>
          <w:p w14:paraId="5236DCD3" w14:textId="77777777" w:rsidR="009B6D90" w:rsidRPr="000B0659" w:rsidRDefault="009B6D90" w:rsidP="00A64FF5">
            <w:pPr>
              <w:pStyle w:val="tabteksts"/>
              <w:jc w:val="center"/>
            </w:pPr>
            <w:r w:rsidRPr="000B0659">
              <w:t>-</w:t>
            </w:r>
          </w:p>
        </w:tc>
        <w:tc>
          <w:tcPr>
            <w:tcW w:w="628" w:type="pct"/>
          </w:tcPr>
          <w:p w14:paraId="1DC27D38" w14:textId="77777777" w:rsidR="009B6D90" w:rsidRPr="000B0659" w:rsidRDefault="009B6D90" w:rsidP="00A64FF5">
            <w:pPr>
              <w:pStyle w:val="tabteksts"/>
              <w:jc w:val="center"/>
            </w:pPr>
            <w:r w:rsidRPr="000B0659">
              <w:t>-</w:t>
            </w:r>
          </w:p>
        </w:tc>
      </w:tr>
      <w:tr w:rsidR="009B6D90" w:rsidRPr="00CF69B8" w14:paraId="43A480F3" w14:textId="77777777" w:rsidTr="00C82113">
        <w:trPr>
          <w:jc w:val="center"/>
        </w:trPr>
        <w:tc>
          <w:tcPr>
            <w:tcW w:w="1872" w:type="pct"/>
          </w:tcPr>
          <w:p w14:paraId="4E6CF9B9" w14:textId="77777777" w:rsidR="009B6D90" w:rsidRPr="000B0659" w:rsidRDefault="009B6D90" w:rsidP="00A64FF5">
            <w:pPr>
              <w:pStyle w:val="tabteksts"/>
              <w:jc w:val="both"/>
              <w:rPr>
                <w:highlight w:val="green"/>
              </w:rPr>
            </w:pPr>
            <w:r w:rsidRPr="000B0659">
              <w:rPr>
                <w:szCs w:val="18"/>
              </w:rPr>
              <w:t xml:space="preserve">Dalības starptautiskajā izstādē “Expo 2025 Osaka” īstenošanas pasākumi (skaits) </w:t>
            </w:r>
          </w:p>
        </w:tc>
        <w:tc>
          <w:tcPr>
            <w:tcW w:w="625" w:type="pct"/>
          </w:tcPr>
          <w:p w14:paraId="45B504F9" w14:textId="77777777" w:rsidR="009B6D90" w:rsidRPr="000B0659" w:rsidRDefault="009B6D90" w:rsidP="00A64FF5">
            <w:pPr>
              <w:pStyle w:val="tabteksts"/>
              <w:jc w:val="center"/>
            </w:pPr>
            <w:r w:rsidRPr="000B0659">
              <w:t>-</w:t>
            </w:r>
          </w:p>
        </w:tc>
        <w:tc>
          <w:tcPr>
            <w:tcW w:w="625" w:type="pct"/>
          </w:tcPr>
          <w:p w14:paraId="4C8CAB55" w14:textId="77777777" w:rsidR="009B6D90" w:rsidRPr="000B0659" w:rsidRDefault="009B6D90" w:rsidP="00A64FF5">
            <w:pPr>
              <w:pStyle w:val="tabteksts"/>
              <w:jc w:val="center"/>
            </w:pPr>
            <w:r w:rsidRPr="000B0659">
              <w:t>-</w:t>
            </w:r>
          </w:p>
        </w:tc>
        <w:tc>
          <w:tcPr>
            <w:tcW w:w="625" w:type="pct"/>
          </w:tcPr>
          <w:p w14:paraId="4B95C4C7" w14:textId="77777777" w:rsidR="009B6D90" w:rsidRPr="000B0659" w:rsidRDefault="009B6D90" w:rsidP="00A64FF5">
            <w:pPr>
              <w:pStyle w:val="tabteksts"/>
              <w:jc w:val="center"/>
            </w:pPr>
            <w:r w:rsidRPr="000B0659">
              <w:t>12</w:t>
            </w:r>
          </w:p>
        </w:tc>
        <w:tc>
          <w:tcPr>
            <w:tcW w:w="625" w:type="pct"/>
          </w:tcPr>
          <w:p w14:paraId="4BAAEB85" w14:textId="77777777" w:rsidR="009B6D90" w:rsidRPr="000B0659" w:rsidRDefault="009B6D90" w:rsidP="00A64FF5">
            <w:pPr>
              <w:pStyle w:val="tabteksts"/>
              <w:jc w:val="center"/>
            </w:pPr>
            <w:r w:rsidRPr="000B0659">
              <w:t>-</w:t>
            </w:r>
          </w:p>
        </w:tc>
        <w:tc>
          <w:tcPr>
            <w:tcW w:w="628" w:type="pct"/>
          </w:tcPr>
          <w:p w14:paraId="771A365D" w14:textId="77777777" w:rsidR="009B6D90" w:rsidRPr="000B0659" w:rsidRDefault="009B6D90" w:rsidP="00A64FF5">
            <w:pPr>
              <w:pStyle w:val="tabteksts"/>
              <w:jc w:val="center"/>
            </w:pPr>
            <w:r w:rsidRPr="000B0659">
              <w:t>-</w:t>
            </w:r>
          </w:p>
        </w:tc>
      </w:tr>
      <w:tr w:rsidR="009B6D90" w:rsidRPr="00CF69B8" w14:paraId="5BC5B86A" w14:textId="77777777" w:rsidTr="00C82113">
        <w:trPr>
          <w:jc w:val="center"/>
        </w:trPr>
        <w:tc>
          <w:tcPr>
            <w:tcW w:w="5000" w:type="pct"/>
            <w:gridSpan w:val="6"/>
            <w:shd w:val="clear" w:color="auto" w:fill="D9D9D9" w:themeFill="background1" w:themeFillShade="D9"/>
          </w:tcPr>
          <w:p w14:paraId="18F3CB2A" w14:textId="77777777" w:rsidR="009B6D90" w:rsidRPr="000B0659" w:rsidRDefault="009B6D90" w:rsidP="00A64FF5">
            <w:pPr>
              <w:pStyle w:val="tabteksts"/>
              <w:jc w:val="center"/>
            </w:pPr>
            <w:r w:rsidRPr="000B0659">
              <w:t>Nodrošināta ārzemnieku iemaksājamo līdzekļu administrēšana</w:t>
            </w:r>
          </w:p>
        </w:tc>
      </w:tr>
      <w:tr w:rsidR="009B6D90" w:rsidRPr="00CF69B8" w14:paraId="0F5FAC29" w14:textId="77777777" w:rsidTr="00C82113">
        <w:trPr>
          <w:jc w:val="center"/>
        </w:trPr>
        <w:tc>
          <w:tcPr>
            <w:tcW w:w="1872" w:type="pct"/>
          </w:tcPr>
          <w:p w14:paraId="4B409027" w14:textId="77777777" w:rsidR="009B6D90" w:rsidRDefault="009B6D90" w:rsidP="00A64FF5">
            <w:pPr>
              <w:pStyle w:val="tabteksts"/>
              <w:jc w:val="both"/>
            </w:pPr>
            <w:r w:rsidRPr="00213B92">
              <w:t>Atbilstoši normatīvajiem aktiem noteiktajam nepareizi veikto maksājumu atmaksas īpatsvars (%)</w:t>
            </w:r>
          </w:p>
        </w:tc>
        <w:tc>
          <w:tcPr>
            <w:tcW w:w="625" w:type="pct"/>
          </w:tcPr>
          <w:p w14:paraId="06E6F340" w14:textId="77777777" w:rsidR="009B6D90" w:rsidRPr="00181A89" w:rsidRDefault="009B6D90" w:rsidP="00A64FF5">
            <w:pPr>
              <w:pStyle w:val="tabteksts"/>
              <w:jc w:val="center"/>
            </w:pPr>
            <w:r w:rsidRPr="00181A89">
              <w:t>100</w:t>
            </w:r>
          </w:p>
        </w:tc>
        <w:tc>
          <w:tcPr>
            <w:tcW w:w="625" w:type="pct"/>
          </w:tcPr>
          <w:p w14:paraId="650E91E0" w14:textId="77777777" w:rsidR="009B6D90" w:rsidRPr="00181A89" w:rsidRDefault="009B6D90" w:rsidP="00A64FF5">
            <w:pPr>
              <w:pStyle w:val="tabteksts"/>
              <w:jc w:val="center"/>
            </w:pPr>
            <w:r w:rsidRPr="00181A89">
              <w:t>100</w:t>
            </w:r>
          </w:p>
        </w:tc>
        <w:tc>
          <w:tcPr>
            <w:tcW w:w="625" w:type="pct"/>
          </w:tcPr>
          <w:p w14:paraId="7AFF1DFB" w14:textId="77777777" w:rsidR="009B6D90" w:rsidRPr="00181A89" w:rsidRDefault="009B6D90" w:rsidP="00A64FF5">
            <w:pPr>
              <w:pStyle w:val="tabteksts"/>
              <w:jc w:val="center"/>
            </w:pPr>
            <w:r w:rsidRPr="00181A89">
              <w:t>100</w:t>
            </w:r>
          </w:p>
        </w:tc>
        <w:tc>
          <w:tcPr>
            <w:tcW w:w="625" w:type="pct"/>
          </w:tcPr>
          <w:p w14:paraId="282E1DB2" w14:textId="77777777" w:rsidR="009B6D90" w:rsidRPr="000B0659" w:rsidRDefault="009B6D90" w:rsidP="00A64FF5">
            <w:pPr>
              <w:pStyle w:val="tabteksts"/>
              <w:jc w:val="center"/>
            </w:pPr>
            <w:r w:rsidRPr="000B0659">
              <w:t>100</w:t>
            </w:r>
          </w:p>
        </w:tc>
        <w:tc>
          <w:tcPr>
            <w:tcW w:w="628" w:type="pct"/>
          </w:tcPr>
          <w:p w14:paraId="0C3604B8" w14:textId="77777777" w:rsidR="009B6D90" w:rsidRPr="00181A89" w:rsidRDefault="009B6D90" w:rsidP="00A64FF5">
            <w:pPr>
              <w:pStyle w:val="tabteksts"/>
              <w:jc w:val="center"/>
            </w:pPr>
            <w:r w:rsidRPr="00181A89">
              <w:t>100</w:t>
            </w:r>
          </w:p>
        </w:tc>
      </w:tr>
    </w:tbl>
    <w:p w14:paraId="47BE33EC" w14:textId="77777777" w:rsidR="009B6D90" w:rsidRPr="00D350D3" w:rsidRDefault="009B6D90" w:rsidP="009B6D90">
      <w:pPr>
        <w:pStyle w:val="Tabuluvirsraksti"/>
        <w:spacing w:before="240" w:after="240"/>
        <w:rPr>
          <w:b/>
          <w:lang w:eastAsia="lv-LV"/>
        </w:rPr>
      </w:pPr>
      <w:r w:rsidRPr="00D350D3">
        <w:rPr>
          <w:b/>
          <w:lang w:eastAsia="lv-LV"/>
        </w:rPr>
        <w:t>Finansiālie rādītāji no 202</w:t>
      </w:r>
      <w:r>
        <w:rPr>
          <w:b/>
          <w:lang w:eastAsia="lv-LV"/>
        </w:rPr>
        <w:t>3</w:t>
      </w:r>
      <w:r w:rsidRPr="00D350D3">
        <w:rPr>
          <w:b/>
          <w:lang w:eastAsia="lv-LV"/>
        </w:rPr>
        <w:t>. līdz 202</w:t>
      </w:r>
      <w:r>
        <w:rPr>
          <w:b/>
          <w:lang w:eastAsia="lv-LV"/>
        </w:rPr>
        <w:t>7</w:t>
      </w:r>
      <w:r w:rsidRPr="00D350D3">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CF69B8" w14:paraId="11895911" w14:textId="77777777" w:rsidTr="00C82113">
        <w:trPr>
          <w:trHeight w:val="283"/>
          <w:tblHeader/>
          <w:jc w:val="center"/>
        </w:trPr>
        <w:tc>
          <w:tcPr>
            <w:tcW w:w="1872" w:type="pct"/>
            <w:vAlign w:val="center"/>
          </w:tcPr>
          <w:p w14:paraId="66DAB8E0" w14:textId="77777777" w:rsidR="009B6D90" w:rsidRPr="0098308F" w:rsidRDefault="009B6D90" w:rsidP="00A64FF5">
            <w:pPr>
              <w:pStyle w:val="tabteksts"/>
              <w:jc w:val="center"/>
              <w:rPr>
                <w:szCs w:val="24"/>
              </w:rPr>
            </w:pPr>
          </w:p>
        </w:tc>
        <w:tc>
          <w:tcPr>
            <w:tcW w:w="626" w:type="pct"/>
          </w:tcPr>
          <w:p w14:paraId="6FF368E6" w14:textId="77777777" w:rsidR="009B6D90" w:rsidRPr="00D350D3"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680C4599" w14:textId="77777777" w:rsidR="009B6D90" w:rsidRPr="00D350D3"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39D6FD23" w14:textId="77777777" w:rsidR="009B6D90" w:rsidRPr="00D350D3"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07B9F98A" w14:textId="77777777" w:rsidR="009B6D90" w:rsidRPr="00D350D3"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4" w:type="pct"/>
          </w:tcPr>
          <w:p w14:paraId="04A6E419" w14:textId="77777777" w:rsidR="009B6D90" w:rsidRPr="00D350D3"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1E25C3ED" w14:textId="77777777" w:rsidTr="00C82113">
        <w:trPr>
          <w:trHeight w:val="142"/>
          <w:jc w:val="center"/>
        </w:trPr>
        <w:tc>
          <w:tcPr>
            <w:tcW w:w="1872" w:type="pct"/>
            <w:shd w:val="clear" w:color="auto" w:fill="D9D9D9" w:themeFill="background1" w:themeFillShade="D9"/>
            <w:vAlign w:val="center"/>
          </w:tcPr>
          <w:p w14:paraId="5D2AADAD" w14:textId="77777777" w:rsidR="009B6D90" w:rsidRPr="0098308F" w:rsidRDefault="009B6D90" w:rsidP="00C82113">
            <w:pPr>
              <w:pStyle w:val="tabteksts"/>
              <w:jc w:val="both"/>
              <w:rPr>
                <w:lang w:eastAsia="lv-LV"/>
              </w:rPr>
            </w:pPr>
            <w:r w:rsidRPr="0098308F">
              <w:rPr>
                <w:lang w:eastAsia="lv-LV"/>
              </w:rPr>
              <w:t>Kopējie izdevumi,</w:t>
            </w:r>
            <w:r w:rsidRPr="0098308F">
              <w:t xml:space="preserve"> </w:t>
            </w:r>
            <w:proofErr w:type="spellStart"/>
            <w:r w:rsidRPr="0098308F">
              <w:rPr>
                <w:i/>
                <w:szCs w:val="18"/>
              </w:rPr>
              <w:t>euro</w:t>
            </w:r>
            <w:proofErr w:type="spellEnd"/>
          </w:p>
        </w:tc>
        <w:tc>
          <w:tcPr>
            <w:tcW w:w="626" w:type="pct"/>
            <w:shd w:val="clear" w:color="auto" w:fill="D9D9D9" w:themeFill="background1" w:themeFillShade="D9"/>
            <w:vAlign w:val="center"/>
          </w:tcPr>
          <w:p w14:paraId="4955B125" w14:textId="77777777" w:rsidR="009B6D90" w:rsidRPr="008818EA" w:rsidRDefault="009B6D90" w:rsidP="00A64FF5">
            <w:pPr>
              <w:pStyle w:val="tabteksts"/>
              <w:jc w:val="right"/>
              <w:rPr>
                <w:szCs w:val="18"/>
              </w:rPr>
            </w:pPr>
            <w:r w:rsidRPr="008818EA">
              <w:rPr>
                <w:szCs w:val="18"/>
              </w:rPr>
              <w:t>210 000</w:t>
            </w:r>
          </w:p>
        </w:tc>
        <w:tc>
          <w:tcPr>
            <w:tcW w:w="626" w:type="pct"/>
            <w:shd w:val="clear" w:color="auto" w:fill="D9D9D9" w:themeFill="background1" w:themeFillShade="D9"/>
            <w:vAlign w:val="center"/>
          </w:tcPr>
          <w:p w14:paraId="7779B679" w14:textId="77777777" w:rsidR="009B6D90" w:rsidRPr="008818EA" w:rsidRDefault="009B6D90" w:rsidP="00A64FF5">
            <w:pPr>
              <w:pStyle w:val="tabteksts"/>
              <w:jc w:val="right"/>
              <w:rPr>
                <w:szCs w:val="18"/>
              </w:rPr>
            </w:pPr>
            <w:r w:rsidRPr="008818EA">
              <w:rPr>
                <w:szCs w:val="18"/>
              </w:rPr>
              <w:t>780 000</w:t>
            </w:r>
          </w:p>
        </w:tc>
        <w:tc>
          <w:tcPr>
            <w:tcW w:w="626" w:type="pct"/>
            <w:shd w:val="clear" w:color="auto" w:fill="D9D9D9" w:themeFill="background1" w:themeFillShade="D9"/>
            <w:vAlign w:val="center"/>
          </w:tcPr>
          <w:p w14:paraId="135A3E97" w14:textId="77777777" w:rsidR="009B6D90" w:rsidRPr="008818EA" w:rsidRDefault="009B6D90" w:rsidP="00A64FF5">
            <w:pPr>
              <w:pStyle w:val="tabteksts"/>
              <w:jc w:val="right"/>
              <w:rPr>
                <w:szCs w:val="18"/>
              </w:rPr>
            </w:pPr>
            <w:r w:rsidRPr="008818EA">
              <w:rPr>
                <w:szCs w:val="18"/>
              </w:rPr>
              <w:t>4 042 145</w:t>
            </w:r>
          </w:p>
        </w:tc>
        <w:tc>
          <w:tcPr>
            <w:tcW w:w="626" w:type="pct"/>
            <w:shd w:val="clear" w:color="auto" w:fill="D9D9D9" w:themeFill="background1" w:themeFillShade="D9"/>
            <w:vAlign w:val="center"/>
          </w:tcPr>
          <w:p w14:paraId="081FD970" w14:textId="77777777" w:rsidR="009B6D90" w:rsidRPr="008818EA" w:rsidRDefault="009B6D90" w:rsidP="00A64FF5">
            <w:pPr>
              <w:pStyle w:val="tabteksts"/>
              <w:jc w:val="right"/>
              <w:rPr>
                <w:szCs w:val="18"/>
              </w:rPr>
            </w:pPr>
            <w:r w:rsidRPr="008818EA">
              <w:rPr>
                <w:szCs w:val="18"/>
              </w:rPr>
              <w:t>874 449</w:t>
            </w:r>
          </w:p>
        </w:tc>
        <w:tc>
          <w:tcPr>
            <w:tcW w:w="624" w:type="pct"/>
            <w:shd w:val="clear" w:color="auto" w:fill="D9D9D9" w:themeFill="background1" w:themeFillShade="D9"/>
            <w:vAlign w:val="center"/>
          </w:tcPr>
          <w:p w14:paraId="48E5421A" w14:textId="77777777" w:rsidR="009B6D90" w:rsidRPr="008818EA" w:rsidRDefault="009B6D90" w:rsidP="00A64FF5">
            <w:pPr>
              <w:pStyle w:val="tabteksts"/>
              <w:jc w:val="right"/>
              <w:rPr>
                <w:szCs w:val="18"/>
              </w:rPr>
            </w:pPr>
            <w:r w:rsidRPr="008818EA">
              <w:rPr>
                <w:szCs w:val="18"/>
              </w:rPr>
              <w:t>789 600</w:t>
            </w:r>
          </w:p>
        </w:tc>
      </w:tr>
      <w:tr w:rsidR="009B6D90" w:rsidRPr="00CF69B8" w14:paraId="6F67D279" w14:textId="77777777" w:rsidTr="00C82113">
        <w:trPr>
          <w:trHeight w:val="283"/>
          <w:jc w:val="center"/>
        </w:trPr>
        <w:tc>
          <w:tcPr>
            <w:tcW w:w="1872" w:type="pct"/>
            <w:vAlign w:val="center"/>
          </w:tcPr>
          <w:p w14:paraId="29DA24D4" w14:textId="77777777" w:rsidR="009B6D90" w:rsidRPr="0098308F" w:rsidRDefault="009B6D90" w:rsidP="00C82113">
            <w:pPr>
              <w:pStyle w:val="tabteksts"/>
              <w:jc w:val="both"/>
              <w:rPr>
                <w:szCs w:val="18"/>
                <w:lang w:eastAsia="lv-LV"/>
              </w:rPr>
            </w:pPr>
            <w:r w:rsidRPr="0098308F">
              <w:rPr>
                <w:szCs w:val="18"/>
                <w:lang w:eastAsia="lv-LV"/>
              </w:rPr>
              <w:t xml:space="preserve">Kopējo izdevumu izmaiņas, </w:t>
            </w:r>
            <w:proofErr w:type="spellStart"/>
            <w:r w:rsidRPr="0098308F">
              <w:rPr>
                <w:i/>
                <w:szCs w:val="18"/>
                <w:lang w:eastAsia="lv-LV"/>
              </w:rPr>
              <w:t>euro</w:t>
            </w:r>
            <w:proofErr w:type="spellEnd"/>
            <w:r w:rsidRPr="0098308F">
              <w:rPr>
                <w:szCs w:val="18"/>
                <w:lang w:eastAsia="lv-LV"/>
              </w:rPr>
              <w:t xml:space="preserve"> (+/–) pret iepriekšējo gadu</w:t>
            </w:r>
          </w:p>
        </w:tc>
        <w:tc>
          <w:tcPr>
            <w:tcW w:w="626" w:type="pct"/>
          </w:tcPr>
          <w:p w14:paraId="30C3A8AA" w14:textId="77777777" w:rsidR="009B6D90" w:rsidRPr="005D3E5C" w:rsidRDefault="009B6D90" w:rsidP="00A64FF5">
            <w:pPr>
              <w:pStyle w:val="tabteksts"/>
              <w:jc w:val="center"/>
            </w:pPr>
            <w:r w:rsidRPr="005D3E5C">
              <w:rPr>
                <w:b/>
                <w:bCs/>
              </w:rPr>
              <w:t>×</w:t>
            </w:r>
          </w:p>
        </w:tc>
        <w:tc>
          <w:tcPr>
            <w:tcW w:w="626" w:type="pct"/>
          </w:tcPr>
          <w:p w14:paraId="5D2A5ED1" w14:textId="77777777" w:rsidR="009B6D90" w:rsidRPr="005D3E5C" w:rsidRDefault="009B6D90" w:rsidP="00A64FF5">
            <w:pPr>
              <w:pStyle w:val="tabteksts"/>
              <w:jc w:val="right"/>
            </w:pPr>
            <w:r w:rsidRPr="005D3E5C">
              <w:t>570 000</w:t>
            </w:r>
          </w:p>
        </w:tc>
        <w:tc>
          <w:tcPr>
            <w:tcW w:w="626" w:type="pct"/>
          </w:tcPr>
          <w:p w14:paraId="3D8468B1" w14:textId="77777777" w:rsidR="009B6D90" w:rsidRPr="005D3E5C" w:rsidRDefault="009B6D90" w:rsidP="00A64FF5">
            <w:pPr>
              <w:pStyle w:val="tabteksts"/>
              <w:jc w:val="right"/>
            </w:pPr>
            <w:r w:rsidRPr="005D3E5C">
              <w:t>3 262 145</w:t>
            </w:r>
          </w:p>
        </w:tc>
        <w:tc>
          <w:tcPr>
            <w:tcW w:w="626" w:type="pct"/>
          </w:tcPr>
          <w:p w14:paraId="1BB1364E" w14:textId="77777777" w:rsidR="009B6D90" w:rsidRPr="005D3E5C" w:rsidRDefault="009B6D90" w:rsidP="00A64FF5">
            <w:pPr>
              <w:pStyle w:val="tabteksts"/>
              <w:jc w:val="right"/>
            </w:pPr>
            <w:r w:rsidRPr="005D3E5C">
              <w:t>-3 167 696</w:t>
            </w:r>
          </w:p>
        </w:tc>
        <w:tc>
          <w:tcPr>
            <w:tcW w:w="624" w:type="pct"/>
          </w:tcPr>
          <w:p w14:paraId="787D064E" w14:textId="77777777" w:rsidR="009B6D90" w:rsidRPr="005D3E5C" w:rsidRDefault="009B6D90" w:rsidP="00A64FF5">
            <w:pPr>
              <w:pStyle w:val="tabteksts"/>
              <w:jc w:val="right"/>
            </w:pPr>
            <w:r w:rsidRPr="005D3E5C">
              <w:t>-84 849</w:t>
            </w:r>
          </w:p>
        </w:tc>
      </w:tr>
      <w:tr w:rsidR="009B6D90" w:rsidRPr="00CF69B8" w14:paraId="7A76DEB0" w14:textId="77777777" w:rsidTr="00C82113">
        <w:trPr>
          <w:trHeight w:val="283"/>
          <w:jc w:val="center"/>
        </w:trPr>
        <w:tc>
          <w:tcPr>
            <w:tcW w:w="1872" w:type="pct"/>
            <w:vAlign w:val="center"/>
          </w:tcPr>
          <w:p w14:paraId="7D025AC6" w14:textId="77777777" w:rsidR="009B6D90" w:rsidRPr="0098308F" w:rsidRDefault="009B6D90" w:rsidP="00C82113">
            <w:pPr>
              <w:pStyle w:val="tabteksts"/>
              <w:jc w:val="both"/>
            </w:pPr>
            <w:r w:rsidRPr="0098308F">
              <w:rPr>
                <w:lang w:eastAsia="lv-LV"/>
              </w:rPr>
              <w:t>Kopējie izdevumi</w:t>
            </w:r>
            <w:r w:rsidRPr="0098308F">
              <w:t>, % (+/–) pret iepriekšējo gadu</w:t>
            </w:r>
          </w:p>
        </w:tc>
        <w:tc>
          <w:tcPr>
            <w:tcW w:w="626" w:type="pct"/>
          </w:tcPr>
          <w:p w14:paraId="5E6150A5" w14:textId="77777777" w:rsidR="009B6D90" w:rsidRPr="005D3E5C" w:rsidRDefault="009B6D90" w:rsidP="00A64FF5">
            <w:pPr>
              <w:pStyle w:val="tabteksts"/>
              <w:jc w:val="center"/>
            </w:pPr>
            <w:r w:rsidRPr="005D3E5C">
              <w:rPr>
                <w:b/>
                <w:bCs/>
              </w:rPr>
              <w:t>×</w:t>
            </w:r>
          </w:p>
        </w:tc>
        <w:tc>
          <w:tcPr>
            <w:tcW w:w="626" w:type="pct"/>
          </w:tcPr>
          <w:p w14:paraId="565FA760" w14:textId="77777777" w:rsidR="009B6D90" w:rsidRPr="005D3E5C" w:rsidRDefault="009B6D90" w:rsidP="00A64FF5">
            <w:pPr>
              <w:pStyle w:val="tabteksts"/>
              <w:jc w:val="right"/>
            </w:pPr>
            <w:r w:rsidRPr="005D3E5C">
              <w:t>271,4</w:t>
            </w:r>
          </w:p>
        </w:tc>
        <w:tc>
          <w:tcPr>
            <w:tcW w:w="626" w:type="pct"/>
          </w:tcPr>
          <w:p w14:paraId="2EA4FB1F" w14:textId="77777777" w:rsidR="009B6D90" w:rsidRPr="005D3E5C" w:rsidRDefault="009B6D90" w:rsidP="00A64FF5">
            <w:pPr>
              <w:pStyle w:val="tabteksts"/>
              <w:jc w:val="right"/>
            </w:pPr>
            <w:r w:rsidRPr="005D3E5C">
              <w:t>418,2</w:t>
            </w:r>
          </w:p>
        </w:tc>
        <w:tc>
          <w:tcPr>
            <w:tcW w:w="626" w:type="pct"/>
          </w:tcPr>
          <w:p w14:paraId="0A42A7A9" w14:textId="77777777" w:rsidR="009B6D90" w:rsidRPr="005D3E5C" w:rsidRDefault="009B6D90" w:rsidP="00A64FF5">
            <w:pPr>
              <w:pStyle w:val="tabteksts"/>
              <w:jc w:val="right"/>
            </w:pPr>
            <w:r w:rsidRPr="005D3E5C">
              <w:t>-78,4</w:t>
            </w:r>
          </w:p>
        </w:tc>
        <w:tc>
          <w:tcPr>
            <w:tcW w:w="624" w:type="pct"/>
          </w:tcPr>
          <w:p w14:paraId="3A26B83D" w14:textId="77777777" w:rsidR="009B6D90" w:rsidRPr="005D3E5C" w:rsidRDefault="009B6D90" w:rsidP="00A64FF5">
            <w:pPr>
              <w:pStyle w:val="tabteksts"/>
              <w:jc w:val="right"/>
            </w:pPr>
            <w:r w:rsidRPr="005D3E5C">
              <w:t>-9,7</w:t>
            </w:r>
          </w:p>
        </w:tc>
      </w:tr>
      <w:tr w:rsidR="009B6D90" w:rsidRPr="00BC5187" w14:paraId="13E70631" w14:textId="77777777" w:rsidTr="00592AFB">
        <w:trPr>
          <w:trHeight w:val="50"/>
          <w:jc w:val="center"/>
        </w:trPr>
        <w:tc>
          <w:tcPr>
            <w:tcW w:w="1872" w:type="pct"/>
            <w:tcBorders>
              <w:top w:val="single" w:sz="4" w:space="0" w:color="000000"/>
              <w:left w:val="single" w:sz="4" w:space="0" w:color="000000"/>
              <w:bottom w:val="single" w:sz="4" w:space="0" w:color="000000"/>
              <w:right w:val="single" w:sz="4" w:space="0" w:color="000000"/>
            </w:tcBorders>
          </w:tcPr>
          <w:p w14:paraId="3D4A00AC" w14:textId="77777777" w:rsidR="009B6D90" w:rsidRPr="008818EA" w:rsidRDefault="009B6D90" w:rsidP="00EF1EDA">
            <w:pPr>
              <w:pStyle w:val="tabteksts"/>
              <w:jc w:val="both"/>
              <w:rPr>
                <w:lang w:eastAsia="lv-LV"/>
              </w:rPr>
            </w:pPr>
            <w:bookmarkStart w:id="50" w:name="_Hlk148542910"/>
            <w:r w:rsidRPr="008818EA">
              <w:rPr>
                <w:lang w:eastAsia="lv-LV"/>
              </w:rPr>
              <w:t xml:space="preserve">Atlīdzība, </w:t>
            </w:r>
            <w:proofErr w:type="spellStart"/>
            <w:r w:rsidRPr="00592AFB">
              <w:rPr>
                <w:i/>
                <w:iCs/>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vAlign w:val="center"/>
          </w:tcPr>
          <w:p w14:paraId="5B088E57" w14:textId="5833B46E" w:rsidR="009B6D90" w:rsidRPr="00184FCB" w:rsidRDefault="00C82113" w:rsidP="00A64FF5">
            <w:pPr>
              <w:pStyle w:val="tabteksts"/>
              <w:jc w:val="center"/>
              <w:rPr>
                <w:szCs w:val="18"/>
              </w:rPr>
            </w:pPr>
            <w:r>
              <w:rPr>
                <w:szCs w:val="18"/>
              </w:rPr>
              <w:t>-</w:t>
            </w:r>
          </w:p>
        </w:tc>
        <w:tc>
          <w:tcPr>
            <w:tcW w:w="626" w:type="pct"/>
            <w:tcBorders>
              <w:top w:val="single" w:sz="4" w:space="0" w:color="000000"/>
              <w:left w:val="single" w:sz="4" w:space="0" w:color="000000"/>
              <w:bottom w:val="single" w:sz="4" w:space="0" w:color="000000"/>
              <w:right w:val="single" w:sz="4" w:space="0" w:color="000000"/>
            </w:tcBorders>
            <w:vAlign w:val="center"/>
          </w:tcPr>
          <w:p w14:paraId="724980DC" w14:textId="77777777" w:rsidR="009B6D90" w:rsidRPr="00184FCB" w:rsidRDefault="009B6D90" w:rsidP="00A64FF5">
            <w:pPr>
              <w:pStyle w:val="tabteksts"/>
              <w:jc w:val="center"/>
              <w:rPr>
                <w:szCs w:val="18"/>
              </w:rPr>
            </w:pPr>
            <w:r w:rsidRPr="00184FCB">
              <w:rPr>
                <w:szCs w:val="18"/>
              </w:rPr>
              <w:t>-</w:t>
            </w:r>
          </w:p>
        </w:tc>
        <w:tc>
          <w:tcPr>
            <w:tcW w:w="626" w:type="pct"/>
            <w:tcBorders>
              <w:top w:val="single" w:sz="4" w:space="0" w:color="000000"/>
              <w:left w:val="single" w:sz="4" w:space="0" w:color="000000"/>
              <w:bottom w:val="single" w:sz="4" w:space="0" w:color="000000"/>
              <w:right w:val="single" w:sz="4" w:space="0" w:color="000000"/>
            </w:tcBorders>
            <w:vAlign w:val="center"/>
          </w:tcPr>
          <w:p w14:paraId="08E16F49" w14:textId="77777777" w:rsidR="009B6D90" w:rsidRPr="00184FCB" w:rsidRDefault="009B6D90" w:rsidP="00A64FF5">
            <w:pPr>
              <w:pStyle w:val="tabteksts"/>
              <w:jc w:val="right"/>
              <w:rPr>
                <w:szCs w:val="18"/>
              </w:rPr>
            </w:pPr>
            <w:r w:rsidRPr="00184FCB">
              <w:rPr>
                <w:szCs w:val="18"/>
              </w:rPr>
              <w:t>617 162</w:t>
            </w:r>
          </w:p>
        </w:tc>
        <w:tc>
          <w:tcPr>
            <w:tcW w:w="626" w:type="pct"/>
            <w:tcBorders>
              <w:top w:val="single" w:sz="4" w:space="0" w:color="000000"/>
              <w:left w:val="single" w:sz="4" w:space="0" w:color="000000"/>
              <w:bottom w:val="single" w:sz="4" w:space="0" w:color="000000"/>
              <w:right w:val="single" w:sz="4" w:space="0" w:color="000000"/>
            </w:tcBorders>
            <w:vAlign w:val="center"/>
          </w:tcPr>
          <w:p w14:paraId="4B7704A2" w14:textId="77777777" w:rsidR="009B6D90" w:rsidRPr="00184FCB" w:rsidRDefault="009B6D90" w:rsidP="00A64FF5">
            <w:pPr>
              <w:pStyle w:val="tabteksts"/>
              <w:jc w:val="right"/>
              <w:rPr>
                <w:szCs w:val="18"/>
              </w:rPr>
            </w:pPr>
            <w:r w:rsidRPr="00184FCB">
              <w:rPr>
                <w:szCs w:val="18"/>
              </w:rPr>
              <w:t>54 849</w:t>
            </w:r>
          </w:p>
        </w:tc>
        <w:tc>
          <w:tcPr>
            <w:tcW w:w="624" w:type="pct"/>
            <w:tcBorders>
              <w:top w:val="single" w:sz="4" w:space="0" w:color="000000"/>
              <w:left w:val="single" w:sz="4" w:space="0" w:color="000000"/>
              <w:bottom w:val="single" w:sz="4" w:space="0" w:color="000000"/>
              <w:right w:val="single" w:sz="4" w:space="0" w:color="000000"/>
            </w:tcBorders>
            <w:vAlign w:val="center"/>
          </w:tcPr>
          <w:p w14:paraId="2FF98EC6" w14:textId="77777777" w:rsidR="009B6D90" w:rsidRPr="00184FCB" w:rsidRDefault="009B6D90" w:rsidP="00A64FF5">
            <w:pPr>
              <w:pStyle w:val="tabteksts"/>
              <w:jc w:val="center"/>
              <w:rPr>
                <w:szCs w:val="18"/>
              </w:rPr>
            </w:pPr>
            <w:r w:rsidRPr="00184FCB">
              <w:rPr>
                <w:szCs w:val="18"/>
              </w:rPr>
              <w:t>-</w:t>
            </w:r>
          </w:p>
        </w:tc>
      </w:tr>
      <w:tr w:rsidR="009B6D90" w:rsidRPr="004C68E6" w14:paraId="4B54B5C9" w14:textId="77777777" w:rsidTr="00EF1EDA">
        <w:trPr>
          <w:trHeight w:val="227"/>
          <w:jc w:val="center"/>
        </w:trPr>
        <w:tc>
          <w:tcPr>
            <w:tcW w:w="1872" w:type="pct"/>
            <w:tcBorders>
              <w:top w:val="single" w:sz="4" w:space="0" w:color="000000"/>
              <w:left w:val="single" w:sz="4" w:space="0" w:color="000000"/>
              <w:bottom w:val="single" w:sz="4" w:space="0" w:color="000000"/>
              <w:right w:val="single" w:sz="4" w:space="0" w:color="000000"/>
            </w:tcBorders>
          </w:tcPr>
          <w:p w14:paraId="20E54B7C" w14:textId="77777777" w:rsidR="009B6D90" w:rsidRPr="008818EA" w:rsidRDefault="009B6D90" w:rsidP="00EF1EDA">
            <w:pPr>
              <w:pStyle w:val="tabteksts"/>
              <w:jc w:val="both"/>
              <w:rPr>
                <w:lang w:eastAsia="lv-LV"/>
              </w:rPr>
            </w:pPr>
            <w:r w:rsidRPr="008818EA">
              <w:rPr>
                <w:lang w:eastAsia="lv-LV"/>
              </w:rPr>
              <w:t>Vidējais amata vietu skaits gadā</w:t>
            </w:r>
          </w:p>
        </w:tc>
        <w:tc>
          <w:tcPr>
            <w:tcW w:w="626" w:type="pct"/>
            <w:tcBorders>
              <w:top w:val="single" w:sz="4" w:space="0" w:color="000000"/>
              <w:left w:val="single" w:sz="4" w:space="0" w:color="000000"/>
              <w:bottom w:val="single" w:sz="4" w:space="0" w:color="000000"/>
              <w:right w:val="single" w:sz="4" w:space="0" w:color="000000"/>
            </w:tcBorders>
          </w:tcPr>
          <w:p w14:paraId="178DAB0B" w14:textId="7A5BBDD0" w:rsidR="009B6D90" w:rsidRPr="00C82113" w:rsidRDefault="00C82113" w:rsidP="00A64FF5">
            <w:pPr>
              <w:pStyle w:val="tabteksts"/>
              <w:jc w:val="center"/>
            </w:pPr>
            <w:r w:rsidRPr="00C82113">
              <w:t>-</w:t>
            </w:r>
          </w:p>
        </w:tc>
        <w:tc>
          <w:tcPr>
            <w:tcW w:w="626" w:type="pct"/>
            <w:tcBorders>
              <w:top w:val="single" w:sz="4" w:space="0" w:color="000000"/>
              <w:left w:val="single" w:sz="4" w:space="0" w:color="000000"/>
              <w:bottom w:val="single" w:sz="4" w:space="0" w:color="000000"/>
              <w:right w:val="single" w:sz="4" w:space="0" w:color="000000"/>
            </w:tcBorders>
          </w:tcPr>
          <w:p w14:paraId="30E7740D" w14:textId="77777777" w:rsidR="009B6D90" w:rsidRPr="00184FCB" w:rsidRDefault="009B6D90" w:rsidP="00A64FF5">
            <w:pPr>
              <w:pStyle w:val="tabteksts"/>
              <w:jc w:val="center"/>
            </w:pPr>
            <w:r w:rsidRPr="00184FCB">
              <w:t>-</w:t>
            </w:r>
          </w:p>
        </w:tc>
        <w:tc>
          <w:tcPr>
            <w:tcW w:w="626" w:type="pct"/>
            <w:tcBorders>
              <w:top w:val="single" w:sz="4" w:space="0" w:color="000000"/>
              <w:left w:val="single" w:sz="4" w:space="0" w:color="000000"/>
              <w:bottom w:val="single" w:sz="4" w:space="0" w:color="000000"/>
              <w:right w:val="single" w:sz="4" w:space="0" w:color="000000"/>
            </w:tcBorders>
          </w:tcPr>
          <w:p w14:paraId="3A5BF343" w14:textId="77777777" w:rsidR="009B6D90" w:rsidRPr="001E502F" w:rsidRDefault="009B6D90" w:rsidP="00A64FF5">
            <w:pPr>
              <w:pStyle w:val="tabteksts"/>
              <w:jc w:val="right"/>
              <w:rPr>
                <w:vertAlign w:val="superscript"/>
              </w:rPr>
            </w:pPr>
            <w:r w:rsidRPr="00184FCB">
              <w:t>9</w:t>
            </w:r>
            <w:r>
              <w:rPr>
                <w:vertAlign w:val="superscript"/>
              </w:rPr>
              <w:t>1</w:t>
            </w:r>
          </w:p>
        </w:tc>
        <w:tc>
          <w:tcPr>
            <w:tcW w:w="626" w:type="pct"/>
            <w:tcBorders>
              <w:top w:val="single" w:sz="4" w:space="0" w:color="000000"/>
              <w:left w:val="single" w:sz="4" w:space="0" w:color="000000"/>
              <w:bottom w:val="single" w:sz="4" w:space="0" w:color="000000"/>
              <w:right w:val="single" w:sz="4" w:space="0" w:color="000000"/>
            </w:tcBorders>
          </w:tcPr>
          <w:p w14:paraId="74901153" w14:textId="77777777" w:rsidR="009B6D90" w:rsidRPr="001E502F" w:rsidRDefault="009B6D90" w:rsidP="00A64FF5">
            <w:pPr>
              <w:pStyle w:val="tabteksts"/>
              <w:jc w:val="right"/>
              <w:rPr>
                <w:vertAlign w:val="superscript"/>
              </w:rPr>
            </w:pPr>
            <w:r w:rsidRPr="00184FCB">
              <w:t>2</w:t>
            </w:r>
            <w:r>
              <w:rPr>
                <w:vertAlign w:val="superscript"/>
              </w:rPr>
              <w:t>1</w:t>
            </w:r>
          </w:p>
        </w:tc>
        <w:tc>
          <w:tcPr>
            <w:tcW w:w="624" w:type="pct"/>
            <w:tcBorders>
              <w:top w:val="single" w:sz="4" w:space="0" w:color="000000"/>
              <w:left w:val="single" w:sz="4" w:space="0" w:color="000000"/>
              <w:bottom w:val="single" w:sz="4" w:space="0" w:color="000000"/>
              <w:right w:val="single" w:sz="4" w:space="0" w:color="000000"/>
            </w:tcBorders>
          </w:tcPr>
          <w:p w14:paraId="55F5A200" w14:textId="77777777" w:rsidR="009B6D90" w:rsidRPr="00184FCB" w:rsidRDefault="009B6D90" w:rsidP="00A64FF5">
            <w:pPr>
              <w:pStyle w:val="tabteksts"/>
              <w:jc w:val="center"/>
            </w:pPr>
            <w:r w:rsidRPr="00184FCB">
              <w:t>-</w:t>
            </w:r>
          </w:p>
        </w:tc>
      </w:tr>
      <w:tr w:rsidR="009B6D90" w:rsidRPr="004C68E6" w14:paraId="2579D71F" w14:textId="77777777" w:rsidTr="00EF1EDA">
        <w:trPr>
          <w:trHeight w:val="227"/>
          <w:jc w:val="center"/>
        </w:trPr>
        <w:tc>
          <w:tcPr>
            <w:tcW w:w="1872" w:type="pct"/>
            <w:tcBorders>
              <w:top w:val="single" w:sz="4" w:space="0" w:color="000000"/>
              <w:left w:val="single" w:sz="4" w:space="0" w:color="000000"/>
              <w:bottom w:val="single" w:sz="4" w:space="0" w:color="000000"/>
              <w:right w:val="single" w:sz="4" w:space="0" w:color="000000"/>
            </w:tcBorders>
          </w:tcPr>
          <w:p w14:paraId="0BCECD6B" w14:textId="77777777" w:rsidR="009B6D90" w:rsidRPr="008818EA" w:rsidRDefault="009B6D90" w:rsidP="00EF1EDA">
            <w:pPr>
              <w:pStyle w:val="tabteksts"/>
              <w:jc w:val="both"/>
              <w:rPr>
                <w:lang w:eastAsia="lv-LV"/>
              </w:rPr>
            </w:pPr>
            <w:r w:rsidRPr="008818EA">
              <w:rPr>
                <w:lang w:eastAsia="lv-LV"/>
              </w:rPr>
              <w:t xml:space="preserve">Vidējā atlīdzība amata vietai (mēnesī), </w:t>
            </w:r>
            <w:proofErr w:type="spellStart"/>
            <w:r w:rsidRPr="00592AFB">
              <w:rPr>
                <w:i/>
                <w:iCs/>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17AB3CD8" w14:textId="77777777" w:rsidR="009B6D90" w:rsidRPr="00C82113" w:rsidRDefault="009B6D90" w:rsidP="00A64FF5">
            <w:pPr>
              <w:pStyle w:val="tabteksts"/>
              <w:jc w:val="center"/>
            </w:pPr>
            <w:r w:rsidRPr="00C82113">
              <w:t>-</w:t>
            </w:r>
          </w:p>
        </w:tc>
        <w:tc>
          <w:tcPr>
            <w:tcW w:w="626" w:type="pct"/>
            <w:tcBorders>
              <w:top w:val="single" w:sz="4" w:space="0" w:color="000000"/>
              <w:left w:val="single" w:sz="4" w:space="0" w:color="000000"/>
              <w:bottom w:val="single" w:sz="4" w:space="0" w:color="000000"/>
              <w:right w:val="single" w:sz="4" w:space="0" w:color="000000"/>
            </w:tcBorders>
          </w:tcPr>
          <w:p w14:paraId="1F49DC13" w14:textId="77777777" w:rsidR="009B6D90" w:rsidRPr="00184FCB" w:rsidRDefault="009B6D90" w:rsidP="00A64FF5">
            <w:pPr>
              <w:pStyle w:val="tabteksts"/>
              <w:jc w:val="center"/>
            </w:pPr>
            <w:r w:rsidRPr="00184FCB">
              <w:t>-</w:t>
            </w:r>
          </w:p>
        </w:tc>
        <w:tc>
          <w:tcPr>
            <w:tcW w:w="626" w:type="pct"/>
            <w:tcBorders>
              <w:top w:val="single" w:sz="4" w:space="0" w:color="000000"/>
              <w:left w:val="single" w:sz="4" w:space="0" w:color="000000"/>
              <w:bottom w:val="single" w:sz="4" w:space="0" w:color="000000"/>
              <w:right w:val="single" w:sz="4" w:space="0" w:color="000000"/>
            </w:tcBorders>
          </w:tcPr>
          <w:p w14:paraId="6F8C81D1" w14:textId="77777777" w:rsidR="009B6D90" w:rsidRPr="00184FCB" w:rsidRDefault="009B6D90" w:rsidP="00A64FF5">
            <w:pPr>
              <w:pStyle w:val="tabteksts"/>
              <w:jc w:val="right"/>
            </w:pPr>
            <w:r w:rsidRPr="00184FCB">
              <w:t>5 715</w:t>
            </w:r>
          </w:p>
        </w:tc>
        <w:tc>
          <w:tcPr>
            <w:tcW w:w="626" w:type="pct"/>
            <w:tcBorders>
              <w:top w:val="single" w:sz="4" w:space="0" w:color="000000"/>
              <w:left w:val="single" w:sz="4" w:space="0" w:color="000000"/>
              <w:bottom w:val="single" w:sz="4" w:space="0" w:color="000000"/>
              <w:right w:val="single" w:sz="4" w:space="0" w:color="000000"/>
            </w:tcBorders>
          </w:tcPr>
          <w:p w14:paraId="7C5D229D" w14:textId="77777777" w:rsidR="009B6D90" w:rsidRPr="00184FCB" w:rsidRDefault="009B6D90" w:rsidP="00A64FF5">
            <w:pPr>
              <w:pStyle w:val="tabteksts"/>
              <w:jc w:val="right"/>
            </w:pPr>
            <w:r w:rsidRPr="00184FCB">
              <w:t>2 285</w:t>
            </w:r>
          </w:p>
        </w:tc>
        <w:tc>
          <w:tcPr>
            <w:tcW w:w="624" w:type="pct"/>
            <w:tcBorders>
              <w:top w:val="single" w:sz="4" w:space="0" w:color="000000"/>
              <w:left w:val="single" w:sz="4" w:space="0" w:color="000000"/>
              <w:bottom w:val="single" w:sz="4" w:space="0" w:color="000000"/>
              <w:right w:val="single" w:sz="4" w:space="0" w:color="000000"/>
            </w:tcBorders>
          </w:tcPr>
          <w:p w14:paraId="1C05CC43" w14:textId="77777777" w:rsidR="009B6D90" w:rsidRPr="00184FCB" w:rsidRDefault="009B6D90" w:rsidP="00A64FF5">
            <w:pPr>
              <w:pStyle w:val="tabteksts"/>
              <w:jc w:val="center"/>
            </w:pPr>
            <w:r w:rsidRPr="00184FCB">
              <w:t>-</w:t>
            </w:r>
          </w:p>
        </w:tc>
      </w:tr>
    </w:tbl>
    <w:p w14:paraId="4E3E7D41" w14:textId="29F112BB" w:rsidR="009B6D90" w:rsidRPr="00FC7F9F" w:rsidRDefault="009B6D90" w:rsidP="009B6D90">
      <w:pPr>
        <w:pStyle w:val="Tabuluvirsraksti"/>
        <w:ind w:firstLine="425"/>
        <w:jc w:val="both"/>
        <w:rPr>
          <w:sz w:val="18"/>
          <w:szCs w:val="18"/>
        </w:rPr>
      </w:pPr>
      <w:r w:rsidRPr="00FC7F9F">
        <w:rPr>
          <w:sz w:val="18"/>
          <w:szCs w:val="18"/>
        </w:rPr>
        <w:t>Piezīmes</w:t>
      </w:r>
      <w:r w:rsidR="00EF1EDA">
        <w:rPr>
          <w:sz w:val="18"/>
          <w:szCs w:val="18"/>
        </w:rPr>
        <w:t>.</w:t>
      </w:r>
    </w:p>
    <w:p w14:paraId="4E57FAE8" w14:textId="0176C4A3" w:rsidR="009B6D90" w:rsidRDefault="009B6D90" w:rsidP="009B6D90">
      <w:pPr>
        <w:pStyle w:val="Tabuluvirsraksti"/>
        <w:ind w:firstLine="425"/>
        <w:jc w:val="both"/>
        <w:rPr>
          <w:b/>
          <w:lang w:eastAsia="lv-LV"/>
        </w:rPr>
      </w:pPr>
      <w:r w:rsidRPr="00FC7F9F">
        <w:rPr>
          <w:sz w:val="18"/>
          <w:szCs w:val="18"/>
          <w:vertAlign w:val="superscript"/>
        </w:rPr>
        <w:t xml:space="preserve">1 </w:t>
      </w:r>
      <w:r>
        <w:rPr>
          <w:sz w:val="18"/>
          <w:szCs w:val="18"/>
        </w:rPr>
        <w:t xml:space="preserve">Terminētas amata vietas, </w:t>
      </w:r>
      <w:r w:rsidRPr="003E63D0">
        <w:rPr>
          <w:sz w:val="18"/>
          <w:szCs w:val="18"/>
        </w:rPr>
        <w:t xml:space="preserve">lai nodrošinātu Latvijas dalību izstādē </w:t>
      </w:r>
      <w:r w:rsidR="00592AFB">
        <w:rPr>
          <w:sz w:val="18"/>
          <w:szCs w:val="18"/>
        </w:rPr>
        <w:t>“</w:t>
      </w:r>
      <w:r w:rsidRPr="003E63D0">
        <w:rPr>
          <w:sz w:val="18"/>
          <w:szCs w:val="18"/>
        </w:rPr>
        <w:t>Expo 2025 Osaka</w:t>
      </w:r>
      <w:r w:rsidR="00592AFB">
        <w:rPr>
          <w:sz w:val="18"/>
          <w:szCs w:val="18"/>
        </w:rPr>
        <w:t>”</w:t>
      </w:r>
      <w:r>
        <w:rPr>
          <w:sz w:val="18"/>
          <w:szCs w:val="18"/>
        </w:rPr>
        <w:t xml:space="preserve"> </w:t>
      </w:r>
      <w:r w:rsidRPr="001C1CA1">
        <w:rPr>
          <w:sz w:val="18"/>
          <w:szCs w:val="18"/>
        </w:rPr>
        <w:t>(MK 24.10.2023. sēdes prot. Nr.53 58. §</w:t>
      </w:r>
      <w:r>
        <w:rPr>
          <w:sz w:val="18"/>
          <w:szCs w:val="18"/>
        </w:rPr>
        <w:t xml:space="preserve"> 3.punkts</w:t>
      </w:r>
      <w:r w:rsidRPr="001C1CA1">
        <w:rPr>
          <w:sz w:val="18"/>
          <w:szCs w:val="18"/>
        </w:rPr>
        <w:t>).</w:t>
      </w:r>
    </w:p>
    <w:p w14:paraId="20417D63" w14:textId="77777777" w:rsidR="009B6D90" w:rsidRPr="00D350D3" w:rsidRDefault="009B6D90" w:rsidP="009B6D90">
      <w:pPr>
        <w:pStyle w:val="Tabuluvirsraksti"/>
        <w:tabs>
          <w:tab w:val="left" w:pos="1252"/>
        </w:tabs>
        <w:spacing w:before="240" w:after="160"/>
        <w:rPr>
          <w:sz w:val="18"/>
          <w:szCs w:val="18"/>
          <w:lang w:eastAsia="lv-LV"/>
        </w:rPr>
      </w:pPr>
      <w:r w:rsidRPr="00D350D3">
        <w:rPr>
          <w:b/>
          <w:lang w:eastAsia="lv-LV"/>
        </w:rPr>
        <w:t>Izmaiņas izdevumos, salīdzinot 202</w:t>
      </w:r>
      <w:r>
        <w:rPr>
          <w:b/>
          <w:lang w:eastAsia="lv-LV"/>
        </w:rPr>
        <w:t>5</w:t>
      </w:r>
      <w:r w:rsidRPr="00D350D3">
        <w:rPr>
          <w:b/>
          <w:lang w:eastAsia="lv-LV"/>
        </w:rPr>
        <w:t xml:space="preserve">. gada </w:t>
      </w:r>
      <w:r>
        <w:rPr>
          <w:b/>
          <w:lang w:eastAsia="lv-LV"/>
        </w:rPr>
        <w:t>projektu</w:t>
      </w:r>
      <w:r w:rsidRPr="00D350D3" w:rsidDel="00C37140">
        <w:rPr>
          <w:b/>
          <w:lang w:eastAsia="lv-LV"/>
        </w:rPr>
        <w:t xml:space="preserve"> </w:t>
      </w:r>
      <w:r w:rsidRPr="00D350D3">
        <w:rPr>
          <w:b/>
          <w:lang w:eastAsia="lv-LV"/>
        </w:rPr>
        <w:t>ar 202</w:t>
      </w:r>
      <w:r>
        <w:rPr>
          <w:b/>
          <w:lang w:eastAsia="lv-LV"/>
        </w:rPr>
        <w:t>4</w:t>
      </w:r>
      <w:r w:rsidRPr="00D350D3">
        <w:rPr>
          <w:b/>
          <w:lang w:eastAsia="lv-LV"/>
        </w:rPr>
        <w:t>. gada plānu</w:t>
      </w:r>
    </w:p>
    <w:bookmarkEnd w:id="50"/>
    <w:p w14:paraId="0B73F00C"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790A7080" w14:textId="77777777" w:rsidTr="00EF1EDA">
        <w:trPr>
          <w:trHeight w:val="142"/>
          <w:tblHeader/>
          <w:jc w:val="center"/>
        </w:trPr>
        <w:tc>
          <w:tcPr>
            <w:tcW w:w="2889" w:type="pct"/>
            <w:vAlign w:val="center"/>
          </w:tcPr>
          <w:p w14:paraId="79CCAEDC"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vAlign w:val="center"/>
          </w:tcPr>
          <w:p w14:paraId="3C5D1819"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vAlign w:val="center"/>
          </w:tcPr>
          <w:p w14:paraId="5A723964"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4" w:type="pct"/>
            <w:vAlign w:val="center"/>
          </w:tcPr>
          <w:p w14:paraId="6B10A803"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46FCB27C" w14:textId="77777777" w:rsidTr="00EF1EDA">
        <w:trPr>
          <w:trHeight w:val="142"/>
          <w:jc w:val="center"/>
        </w:trPr>
        <w:tc>
          <w:tcPr>
            <w:tcW w:w="2889" w:type="pct"/>
            <w:shd w:val="clear" w:color="auto" w:fill="D9D9D9" w:themeFill="background1" w:themeFillShade="D9"/>
          </w:tcPr>
          <w:p w14:paraId="208AD09E" w14:textId="77777777" w:rsidR="009B6D90" w:rsidRPr="00133006" w:rsidRDefault="009B6D90" w:rsidP="00EF1EDA">
            <w:pPr>
              <w:pStyle w:val="tabteksts"/>
              <w:jc w:val="both"/>
              <w:rPr>
                <w:color w:val="000000" w:themeColor="text1"/>
                <w:szCs w:val="18"/>
              </w:rPr>
            </w:pPr>
            <w:r w:rsidRPr="00133006">
              <w:rPr>
                <w:b/>
                <w:bCs/>
                <w:color w:val="000000" w:themeColor="text1"/>
                <w:szCs w:val="18"/>
                <w:lang w:eastAsia="lv-LV"/>
              </w:rPr>
              <w:t>Izdevumi – kopā</w:t>
            </w:r>
          </w:p>
        </w:tc>
        <w:tc>
          <w:tcPr>
            <w:tcW w:w="704" w:type="pct"/>
            <w:shd w:val="clear" w:color="auto" w:fill="D9D9D9" w:themeFill="background1" w:themeFillShade="D9"/>
          </w:tcPr>
          <w:p w14:paraId="08720974" w14:textId="77777777" w:rsidR="009B6D90" w:rsidRPr="005E6D13" w:rsidRDefault="009B6D90" w:rsidP="00A64FF5">
            <w:pPr>
              <w:pStyle w:val="tabteksts"/>
              <w:jc w:val="center"/>
              <w:rPr>
                <w:b/>
                <w:bCs/>
                <w:color w:val="000000" w:themeColor="text1"/>
                <w:szCs w:val="18"/>
              </w:rPr>
            </w:pPr>
            <w:r w:rsidRPr="005E6D13">
              <w:rPr>
                <w:b/>
                <w:bCs/>
              </w:rPr>
              <w:t>-</w:t>
            </w:r>
          </w:p>
        </w:tc>
        <w:tc>
          <w:tcPr>
            <w:tcW w:w="704" w:type="pct"/>
            <w:shd w:val="clear" w:color="auto" w:fill="D9D9D9" w:themeFill="background1" w:themeFillShade="D9"/>
          </w:tcPr>
          <w:p w14:paraId="19E168A1" w14:textId="77777777" w:rsidR="009B6D90" w:rsidRPr="005E6D13" w:rsidRDefault="009B6D90" w:rsidP="00A64FF5">
            <w:pPr>
              <w:pStyle w:val="tabteksts"/>
              <w:jc w:val="right"/>
              <w:rPr>
                <w:b/>
                <w:bCs/>
                <w:color w:val="000000" w:themeColor="text1"/>
                <w:szCs w:val="18"/>
              </w:rPr>
            </w:pPr>
            <w:r w:rsidRPr="005E6D13">
              <w:rPr>
                <w:b/>
                <w:bCs/>
              </w:rPr>
              <w:t>3 262 145</w:t>
            </w:r>
          </w:p>
        </w:tc>
        <w:tc>
          <w:tcPr>
            <w:tcW w:w="704" w:type="pct"/>
            <w:shd w:val="clear" w:color="auto" w:fill="D9D9D9" w:themeFill="background1" w:themeFillShade="D9"/>
          </w:tcPr>
          <w:p w14:paraId="7777B8E2" w14:textId="77777777" w:rsidR="009B6D90" w:rsidRPr="005E6D13" w:rsidRDefault="009B6D90" w:rsidP="00A64FF5">
            <w:pPr>
              <w:pStyle w:val="tabteksts"/>
              <w:jc w:val="right"/>
              <w:rPr>
                <w:b/>
                <w:bCs/>
                <w:color w:val="000000" w:themeColor="text1"/>
                <w:szCs w:val="18"/>
              </w:rPr>
            </w:pPr>
            <w:r w:rsidRPr="005E6D13">
              <w:rPr>
                <w:b/>
                <w:bCs/>
              </w:rPr>
              <w:t>3 262 145</w:t>
            </w:r>
          </w:p>
        </w:tc>
      </w:tr>
      <w:tr w:rsidR="009B6D90" w:rsidRPr="00133006" w14:paraId="37022DB1" w14:textId="77777777" w:rsidTr="00EF1EDA">
        <w:trPr>
          <w:jc w:val="center"/>
        </w:trPr>
        <w:tc>
          <w:tcPr>
            <w:tcW w:w="5000" w:type="pct"/>
            <w:gridSpan w:val="4"/>
          </w:tcPr>
          <w:p w14:paraId="6758069A"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0A1959" w14:paraId="59CDC0E0" w14:textId="77777777" w:rsidTr="00EF1EDA">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9FC0C8" w14:textId="77777777" w:rsidR="009B6D90" w:rsidRPr="00881F9F" w:rsidRDefault="009B6D90" w:rsidP="00A64FF5">
            <w:pPr>
              <w:pStyle w:val="tabteksts"/>
              <w:jc w:val="both"/>
              <w:rPr>
                <w:iCs/>
                <w:szCs w:val="18"/>
                <w:lang w:eastAsia="lv-LV"/>
              </w:rPr>
            </w:pPr>
            <w:r w:rsidRPr="00881F9F">
              <w:rPr>
                <w:iCs/>
                <w:szCs w:val="18"/>
                <w:lang w:eastAsia="lv-LV"/>
              </w:rPr>
              <w:t>Ilgtermiņa saistības</w:t>
            </w:r>
          </w:p>
        </w:tc>
        <w:tc>
          <w:tcPr>
            <w:tcW w:w="7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B39E8F" w14:textId="77777777" w:rsidR="009B6D90" w:rsidRPr="00D277B5" w:rsidRDefault="009B6D90" w:rsidP="00A64FF5">
            <w:pPr>
              <w:pStyle w:val="tabteksts"/>
              <w:jc w:val="center"/>
              <w:rPr>
                <w:szCs w:val="18"/>
              </w:rPr>
            </w:pPr>
            <w:r>
              <w:rPr>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D6AEFC" w14:textId="77777777" w:rsidR="009B6D90" w:rsidRPr="00D277B5" w:rsidRDefault="009B6D90" w:rsidP="00A64FF5">
            <w:pPr>
              <w:pStyle w:val="tabteksts"/>
              <w:jc w:val="right"/>
              <w:rPr>
                <w:szCs w:val="18"/>
              </w:rPr>
            </w:pPr>
            <w:r w:rsidRPr="00862EC9">
              <w:t>9 600</w:t>
            </w:r>
          </w:p>
        </w:tc>
        <w:tc>
          <w:tcPr>
            <w:tcW w:w="7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03EDFC" w14:textId="77777777" w:rsidR="009B6D90" w:rsidRPr="00D277B5" w:rsidRDefault="009B6D90" w:rsidP="00A64FF5">
            <w:pPr>
              <w:pStyle w:val="tabteksts"/>
              <w:jc w:val="right"/>
            </w:pPr>
            <w:r w:rsidRPr="00862EC9">
              <w:t>9 600</w:t>
            </w:r>
          </w:p>
        </w:tc>
      </w:tr>
      <w:tr w:rsidR="009B6D90" w:rsidRPr="00133006" w14:paraId="44F5198F" w14:textId="77777777" w:rsidTr="00EF1EDA">
        <w:trPr>
          <w:trHeight w:val="142"/>
          <w:jc w:val="center"/>
        </w:trPr>
        <w:tc>
          <w:tcPr>
            <w:tcW w:w="2889" w:type="pct"/>
          </w:tcPr>
          <w:p w14:paraId="456D3388" w14:textId="77777777" w:rsidR="009B6D90" w:rsidRPr="005E6D13" w:rsidRDefault="009B6D90" w:rsidP="00A64FF5">
            <w:pPr>
              <w:pStyle w:val="tabteksts"/>
              <w:jc w:val="both"/>
              <w:rPr>
                <w:i/>
                <w:szCs w:val="18"/>
                <w:lang w:eastAsia="lv-LV"/>
              </w:rPr>
            </w:pPr>
            <w:r w:rsidRPr="005E6D13">
              <w:rPr>
                <w:i/>
                <w:szCs w:val="18"/>
                <w:lang w:eastAsia="lv-LV"/>
              </w:rPr>
              <w:t>Palielināti izdevumi no maksas pakalpojumu ieņēmumu atlikuma, lai nodrošinātu dalībmaksu Starptautiskajā Izstāžu birojā (MK 14.02.2024 rīk</w:t>
            </w:r>
            <w:r>
              <w:rPr>
                <w:i/>
                <w:szCs w:val="18"/>
                <w:lang w:eastAsia="lv-LV"/>
              </w:rPr>
              <w:t>.</w:t>
            </w:r>
            <w:r w:rsidRPr="005E6D13">
              <w:rPr>
                <w:i/>
                <w:szCs w:val="18"/>
                <w:lang w:eastAsia="lv-LV"/>
              </w:rPr>
              <w:t xml:space="preserve"> Nr. 105)</w:t>
            </w:r>
          </w:p>
        </w:tc>
        <w:tc>
          <w:tcPr>
            <w:tcW w:w="704" w:type="pct"/>
          </w:tcPr>
          <w:p w14:paraId="095EC04D" w14:textId="77777777" w:rsidR="009B6D90" w:rsidRDefault="009B6D90" w:rsidP="00A64FF5">
            <w:pPr>
              <w:pStyle w:val="tabteksts"/>
              <w:jc w:val="center"/>
              <w:rPr>
                <w:szCs w:val="18"/>
              </w:rPr>
            </w:pPr>
            <w:r>
              <w:rPr>
                <w:szCs w:val="18"/>
              </w:rPr>
              <w:t>-</w:t>
            </w:r>
          </w:p>
        </w:tc>
        <w:tc>
          <w:tcPr>
            <w:tcW w:w="704" w:type="pct"/>
          </w:tcPr>
          <w:p w14:paraId="1303FFED" w14:textId="77777777" w:rsidR="009B6D90" w:rsidRDefault="009B6D90" w:rsidP="00A64FF5">
            <w:pPr>
              <w:pStyle w:val="tabteksts"/>
              <w:jc w:val="right"/>
              <w:rPr>
                <w:szCs w:val="18"/>
              </w:rPr>
            </w:pPr>
            <w:r>
              <w:rPr>
                <w:szCs w:val="18"/>
              </w:rPr>
              <w:t>9 600</w:t>
            </w:r>
          </w:p>
        </w:tc>
        <w:tc>
          <w:tcPr>
            <w:tcW w:w="704" w:type="pct"/>
          </w:tcPr>
          <w:p w14:paraId="1B7DD22F" w14:textId="77777777" w:rsidR="009B6D90" w:rsidRDefault="009B6D90" w:rsidP="00A64FF5">
            <w:pPr>
              <w:pStyle w:val="tabteksts"/>
              <w:jc w:val="right"/>
            </w:pPr>
            <w:r>
              <w:t>9 600</w:t>
            </w:r>
          </w:p>
        </w:tc>
      </w:tr>
      <w:tr w:rsidR="009B6D90" w:rsidRPr="00133006" w14:paraId="75FFBF4D" w14:textId="77777777" w:rsidTr="00EF1EDA">
        <w:trPr>
          <w:trHeight w:val="142"/>
          <w:jc w:val="center"/>
        </w:trPr>
        <w:tc>
          <w:tcPr>
            <w:tcW w:w="2889" w:type="pct"/>
            <w:shd w:val="clear" w:color="auto" w:fill="F2F2F2" w:themeFill="background1" w:themeFillShade="F2"/>
            <w:vAlign w:val="center"/>
          </w:tcPr>
          <w:p w14:paraId="09E25D8B" w14:textId="77777777" w:rsidR="009B6D90" w:rsidRPr="00133006" w:rsidRDefault="009B6D90" w:rsidP="00EF1EDA">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4C2B41C3"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4" w:type="pct"/>
            <w:shd w:val="clear" w:color="auto" w:fill="F2F2F2" w:themeFill="background1" w:themeFillShade="F2"/>
          </w:tcPr>
          <w:p w14:paraId="3286AC62" w14:textId="77777777" w:rsidR="009B6D90" w:rsidRPr="00133006" w:rsidRDefault="009B6D90" w:rsidP="00A64FF5">
            <w:pPr>
              <w:pStyle w:val="tabteksts"/>
              <w:jc w:val="right"/>
              <w:rPr>
                <w:color w:val="000000" w:themeColor="text1"/>
                <w:szCs w:val="18"/>
              </w:rPr>
            </w:pPr>
            <w:r w:rsidRPr="004A46D9">
              <w:t>3 252 545</w:t>
            </w:r>
          </w:p>
        </w:tc>
        <w:tc>
          <w:tcPr>
            <w:tcW w:w="704" w:type="pct"/>
            <w:shd w:val="clear" w:color="auto" w:fill="F2F2F2" w:themeFill="background1" w:themeFillShade="F2"/>
          </w:tcPr>
          <w:p w14:paraId="738FFD92" w14:textId="77777777" w:rsidR="009B6D90" w:rsidRPr="00133006" w:rsidRDefault="009B6D90" w:rsidP="00A64FF5">
            <w:pPr>
              <w:pStyle w:val="tabteksts"/>
              <w:jc w:val="right"/>
              <w:rPr>
                <w:color w:val="000000" w:themeColor="text1"/>
                <w:szCs w:val="18"/>
              </w:rPr>
            </w:pPr>
            <w:r w:rsidRPr="004A46D9">
              <w:t>3 252 545</w:t>
            </w:r>
          </w:p>
        </w:tc>
      </w:tr>
      <w:tr w:rsidR="009B6D90" w:rsidRPr="00133006" w14:paraId="55B52186" w14:textId="77777777" w:rsidTr="00EF1EDA">
        <w:trPr>
          <w:trHeight w:val="142"/>
          <w:jc w:val="center"/>
        </w:trPr>
        <w:tc>
          <w:tcPr>
            <w:tcW w:w="2889" w:type="pct"/>
          </w:tcPr>
          <w:p w14:paraId="6F5AD126" w14:textId="77777777" w:rsidR="009B6D90" w:rsidRPr="00133006" w:rsidRDefault="009B6D90" w:rsidP="00A64FF5">
            <w:pPr>
              <w:pStyle w:val="tabteksts"/>
              <w:jc w:val="both"/>
              <w:rPr>
                <w:i/>
                <w:szCs w:val="18"/>
                <w:lang w:eastAsia="lv-LV"/>
              </w:rPr>
            </w:pPr>
            <w:r w:rsidRPr="005E6D13">
              <w:rPr>
                <w:i/>
                <w:szCs w:val="18"/>
                <w:lang w:eastAsia="lv-LV"/>
              </w:rPr>
              <w:lastRenderedPageBreak/>
              <w:t>Palielināti izdevumi no maksas pakalpojumu ieņēmumu atlikuma, lai nodrošinātu Latvijas dalību starptautiskajā izstādē "Expo 2025 Osaka" (MK 14.02.2024 rīk</w:t>
            </w:r>
            <w:r>
              <w:rPr>
                <w:i/>
                <w:szCs w:val="18"/>
                <w:lang w:eastAsia="lv-LV"/>
              </w:rPr>
              <w:t>.</w:t>
            </w:r>
            <w:r w:rsidRPr="005E6D13">
              <w:rPr>
                <w:i/>
                <w:szCs w:val="18"/>
                <w:lang w:eastAsia="lv-LV"/>
              </w:rPr>
              <w:t xml:space="preserve"> Nr. 105</w:t>
            </w:r>
            <w:r>
              <w:rPr>
                <w:i/>
                <w:szCs w:val="18"/>
                <w:lang w:eastAsia="lv-LV"/>
              </w:rPr>
              <w:t>)</w:t>
            </w:r>
          </w:p>
        </w:tc>
        <w:tc>
          <w:tcPr>
            <w:tcW w:w="704" w:type="pct"/>
          </w:tcPr>
          <w:p w14:paraId="0A169977" w14:textId="77777777" w:rsidR="009B6D90" w:rsidRPr="00133006" w:rsidRDefault="009B6D90" w:rsidP="00A64FF5">
            <w:pPr>
              <w:pStyle w:val="tabteksts"/>
              <w:jc w:val="center"/>
              <w:rPr>
                <w:szCs w:val="18"/>
              </w:rPr>
            </w:pPr>
            <w:r>
              <w:rPr>
                <w:szCs w:val="18"/>
              </w:rPr>
              <w:t>-</w:t>
            </w:r>
          </w:p>
        </w:tc>
        <w:tc>
          <w:tcPr>
            <w:tcW w:w="704" w:type="pct"/>
          </w:tcPr>
          <w:p w14:paraId="200A2B0C" w14:textId="77777777" w:rsidR="009B6D90" w:rsidRPr="00133006" w:rsidRDefault="009B6D90" w:rsidP="00A64FF5">
            <w:pPr>
              <w:pStyle w:val="tabteksts"/>
              <w:jc w:val="right"/>
              <w:rPr>
                <w:szCs w:val="18"/>
              </w:rPr>
            </w:pPr>
            <w:r>
              <w:rPr>
                <w:szCs w:val="18"/>
              </w:rPr>
              <w:t>3 252 545</w:t>
            </w:r>
          </w:p>
        </w:tc>
        <w:tc>
          <w:tcPr>
            <w:tcW w:w="704" w:type="pct"/>
          </w:tcPr>
          <w:p w14:paraId="41222368" w14:textId="77777777" w:rsidR="009B6D90" w:rsidRPr="00133006" w:rsidRDefault="009B6D90" w:rsidP="00A64FF5">
            <w:pPr>
              <w:pStyle w:val="tabteksts"/>
              <w:jc w:val="right"/>
              <w:rPr>
                <w:szCs w:val="18"/>
              </w:rPr>
            </w:pPr>
            <w:r>
              <w:t>3 252 545</w:t>
            </w:r>
          </w:p>
        </w:tc>
      </w:tr>
    </w:tbl>
    <w:p w14:paraId="20D3FC3B" w14:textId="77777777" w:rsidR="009B6D90" w:rsidRPr="00D350D3" w:rsidRDefault="009B6D90" w:rsidP="009B6D90">
      <w:pPr>
        <w:spacing w:before="240" w:after="240"/>
        <w:jc w:val="center"/>
        <w:rPr>
          <w:b/>
        </w:rPr>
      </w:pPr>
      <w:r w:rsidRPr="00605E2D">
        <w:rPr>
          <w:b/>
        </w:rPr>
        <w:t>34.00.00 Iemak</w:t>
      </w:r>
      <w:r w:rsidRPr="00D350D3">
        <w:rPr>
          <w:b/>
        </w:rPr>
        <w:t>sas starptautiskajās organizācijās</w:t>
      </w:r>
    </w:p>
    <w:p w14:paraId="7F802225" w14:textId="77777777" w:rsidR="009B6D90" w:rsidRPr="00D350D3" w:rsidRDefault="009B6D90" w:rsidP="00EF1EDA">
      <w:pPr>
        <w:pStyle w:val="ListParagraph"/>
        <w:spacing w:after="120"/>
        <w:ind w:left="0"/>
        <w:contextualSpacing w:val="0"/>
        <w:jc w:val="both"/>
        <w:rPr>
          <w:u w:val="single"/>
        </w:rPr>
      </w:pPr>
      <w:r w:rsidRPr="00D350D3">
        <w:rPr>
          <w:u w:val="single"/>
        </w:rPr>
        <w:t>Programmas mērķis:</w:t>
      </w:r>
    </w:p>
    <w:p w14:paraId="71AAE6EA" w14:textId="77777777" w:rsidR="009B6D90" w:rsidRPr="00922E95" w:rsidRDefault="009B6D90" w:rsidP="009B6D90">
      <w:pPr>
        <w:spacing w:before="120" w:after="120"/>
        <w:ind w:firstLine="720"/>
        <w:rPr>
          <w:u w:val="single"/>
        </w:rPr>
      </w:pPr>
      <w:r w:rsidRPr="00922E95">
        <w:t>nodrošināt iespēju nozaru speciālistiem pārstāvēt Latvijas valsts intereses starptautiskajās organizācijās.</w:t>
      </w:r>
    </w:p>
    <w:p w14:paraId="0B075F99" w14:textId="77777777" w:rsidR="00592AFB" w:rsidRDefault="00592AFB" w:rsidP="009B6D90">
      <w:pPr>
        <w:spacing w:before="120" w:after="120"/>
        <w:rPr>
          <w:u w:val="single"/>
        </w:rPr>
      </w:pPr>
    </w:p>
    <w:p w14:paraId="44699A6A" w14:textId="44625298" w:rsidR="009B6D90" w:rsidRPr="00D350D3" w:rsidRDefault="009B6D90" w:rsidP="009B6D90">
      <w:pPr>
        <w:spacing w:before="120" w:after="120"/>
        <w:rPr>
          <w:u w:val="single"/>
        </w:rPr>
      </w:pPr>
      <w:r w:rsidRPr="00D350D3">
        <w:rPr>
          <w:u w:val="single"/>
        </w:rPr>
        <w:t>Galvenās aktivitātes:</w:t>
      </w:r>
    </w:p>
    <w:p w14:paraId="2255B4A5" w14:textId="77777777" w:rsidR="009B6D90" w:rsidRPr="00922E95" w:rsidRDefault="009B6D90" w:rsidP="00EF1EDA">
      <w:pPr>
        <w:autoSpaceDE w:val="0"/>
        <w:autoSpaceDN w:val="0"/>
        <w:adjustRightInd w:val="0"/>
        <w:spacing w:before="120" w:after="120"/>
        <w:ind w:firstLine="720"/>
        <w:rPr>
          <w:lang w:eastAsia="lv-LV"/>
        </w:rPr>
      </w:pPr>
      <w:r w:rsidRPr="00922E95">
        <w:t>veikt iemaksas starptautiskajās organizācijās, nodrošinot dalību un Latvijas valsts interešu pārstāvēšanu.</w:t>
      </w:r>
    </w:p>
    <w:p w14:paraId="4CFFD324" w14:textId="77777777" w:rsidR="009B6D90" w:rsidRDefault="009B6D90" w:rsidP="009B6D90">
      <w:pPr>
        <w:spacing w:before="120" w:after="240"/>
      </w:pPr>
      <w:r w:rsidRPr="00D350D3">
        <w:rPr>
          <w:u w:val="single"/>
        </w:rPr>
        <w:t>Programmas izpildītājs:</w:t>
      </w:r>
      <w:r w:rsidRPr="00D350D3">
        <w:t xml:space="preserve"> Ekonomikas ministrija.</w:t>
      </w:r>
    </w:p>
    <w:p w14:paraId="0D53E492" w14:textId="77777777" w:rsidR="009B6D90" w:rsidRPr="00D350D3" w:rsidRDefault="009B6D90" w:rsidP="009B6D90">
      <w:pPr>
        <w:pStyle w:val="Tabuluvirsraksti"/>
        <w:spacing w:after="240"/>
        <w:rPr>
          <w:b/>
          <w:lang w:eastAsia="lv-LV"/>
        </w:rPr>
      </w:pPr>
      <w:r w:rsidRPr="00D350D3">
        <w:rPr>
          <w:b/>
          <w:lang w:eastAsia="lv-LV"/>
        </w:rPr>
        <w:t>Darbības rezultāti un to rezultatīvie rādītāji no 202</w:t>
      </w:r>
      <w:r>
        <w:rPr>
          <w:b/>
          <w:lang w:eastAsia="lv-LV"/>
        </w:rPr>
        <w:t>3</w:t>
      </w:r>
      <w:r w:rsidRPr="00D350D3">
        <w:rPr>
          <w:b/>
          <w:lang w:eastAsia="lv-LV"/>
        </w:rPr>
        <w:t>. līdz 202</w:t>
      </w:r>
      <w:r>
        <w:rPr>
          <w:b/>
          <w:lang w:eastAsia="lv-LV"/>
        </w:rPr>
        <w:t>7</w:t>
      </w:r>
      <w:r w:rsidRPr="00D350D3">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32055A" w14:paraId="1571CFF6" w14:textId="77777777" w:rsidTr="00EF1EDA">
        <w:trPr>
          <w:tblHeader/>
          <w:jc w:val="center"/>
        </w:trPr>
        <w:tc>
          <w:tcPr>
            <w:tcW w:w="1872" w:type="pct"/>
          </w:tcPr>
          <w:p w14:paraId="66747C5E" w14:textId="77777777" w:rsidR="009B6D90" w:rsidRPr="00B42356" w:rsidRDefault="009B6D90" w:rsidP="00A64FF5">
            <w:pPr>
              <w:pStyle w:val="tabteksts"/>
              <w:jc w:val="center"/>
              <w:rPr>
                <w:szCs w:val="18"/>
              </w:rPr>
            </w:pPr>
          </w:p>
        </w:tc>
        <w:tc>
          <w:tcPr>
            <w:tcW w:w="625" w:type="pct"/>
          </w:tcPr>
          <w:p w14:paraId="1DD41F5B" w14:textId="77777777" w:rsidR="009B6D90" w:rsidRPr="0032055A"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6DC3AD8A" w14:textId="77777777" w:rsidR="009B6D90" w:rsidRPr="0032055A"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06E56BEA" w14:textId="77777777" w:rsidR="009B6D90" w:rsidRPr="0032055A"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2A69AF53" w14:textId="77777777" w:rsidR="009B6D90" w:rsidRPr="0032055A"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3377C949" w14:textId="77777777" w:rsidR="009B6D90" w:rsidRPr="0032055A"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261E973C" w14:textId="77777777" w:rsidTr="00EF1EDA">
        <w:trPr>
          <w:jc w:val="center"/>
        </w:trPr>
        <w:tc>
          <w:tcPr>
            <w:tcW w:w="5000" w:type="pct"/>
            <w:gridSpan w:val="6"/>
            <w:shd w:val="clear" w:color="auto" w:fill="D9D9D9" w:themeFill="background1" w:themeFillShade="D9"/>
            <w:vAlign w:val="center"/>
          </w:tcPr>
          <w:p w14:paraId="4A43CD0F" w14:textId="77777777" w:rsidR="009B6D90" w:rsidRPr="00B42356" w:rsidRDefault="009B6D90" w:rsidP="00A64FF5">
            <w:pPr>
              <w:pStyle w:val="tabteksts"/>
              <w:jc w:val="center"/>
              <w:rPr>
                <w:szCs w:val="18"/>
              </w:rPr>
            </w:pPr>
            <w:r w:rsidRPr="00B42356">
              <w:rPr>
                <w:szCs w:val="18"/>
                <w:lang w:eastAsia="lv-LV"/>
              </w:rPr>
              <w:t>Nodrošināta Latvijas dalība un interešu aizstāvība starptautiskajās organizācijās</w:t>
            </w:r>
          </w:p>
        </w:tc>
      </w:tr>
      <w:tr w:rsidR="009B6D90" w:rsidRPr="00CF69B8" w14:paraId="49426FC5" w14:textId="77777777" w:rsidTr="00EF1EDA">
        <w:trPr>
          <w:trHeight w:val="43"/>
          <w:jc w:val="center"/>
        </w:trPr>
        <w:tc>
          <w:tcPr>
            <w:tcW w:w="1872" w:type="pct"/>
          </w:tcPr>
          <w:p w14:paraId="7E9CAA04" w14:textId="77777777" w:rsidR="009B6D90" w:rsidRPr="00B42356" w:rsidRDefault="009B6D90" w:rsidP="00EF1EDA">
            <w:pPr>
              <w:pStyle w:val="tabteksts"/>
              <w:jc w:val="both"/>
              <w:rPr>
                <w:szCs w:val="18"/>
              </w:rPr>
            </w:pPr>
            <w:r w:rsidRPr="00B42356">
              <w:t>Starptautiskās organizācijas (skaits)</w:t>
            </w:r>
          </w:p>
        </w:tc>
        <w:tc>
          <w:tcPr>
            <w:tcW w:w="625" w:type="pct"/>
          </w:tcPr>
          <w:p w14:paraId="5B3357C2" w14:textId="77777777" w:rsidR="009B6D90" w:rsidRPr="00B42356" w:rsidRDefault="009B6D90" w:rsidP="00A64FF5">
            <w:pPr>
              <w:pStyle w:val="tabteksts"/>
              <w:jc w:val="center"/>
            </w:pPr>
            <w:r>
              <w:t>14</w:t>
            </w:r>
          </w:p>
        </w:tc>
        <w:tc>
          <w:tcPr>
            <w:tcW w:w="625" w:type="pct"/>
          </w:tcPr>
          <w:p w14:paraId="5BBA9480" w14:textId="77777777" w:rsidR="009B6D90" w:rsidRPr="00B42356" w:rsidRDefault="009B6D90" w:rsidP="00A64FF5">
            <w:pPr>
              <w:pStyle w:val="tabteksts"/>
              <w:jc w:val="center"/>
            </w:pPr>
            <w:r w:rsidRPr="00B42356">
              <w:t>1</w:t>
            </w:r>
            <w:r>
              <w:t>5</w:t>
            </w:r>
          </w:p>
        </w:tc>
        <w:tc>
          <w:tcPr>
            <w:tcW w:w="625" w:type="pct"/>
          </w:tcPr>
          <w:p w14:paraId="1FDFE957" w14:textId="77777777" w:rsidR="009B6D90" w:rsidRPr="00B42356" w:rsidRDefault="009B6D90" w:rsidP="00A64FF5">
            <w:pPr>
              <w:pStyle w:val="tabteksts"/>
              <w:jc w:val="center"/>
            </w:pPr>
            <w:r w:rsidRPr="00B42356">
              <w:t>1</w:t>
            </w:r>
            <w:r>
              <w:t>5</w:t>
            </w:r>
          </w:p>
        </w:tc>
        <w:tc>
          <w:tcPr>
            <w:tcW w:w="625" w:type="pct"/>
          </w:tcPr>
          <w:p w14:paraId="6C07653A" w14:textId="77777777" w:rsidR="009B6D90" w:rsidRPr="00B42356" w:rsidRDefault="009B6D90" w:rsidP="00A64FF5">
            <w:pPr>
              <w:pStyle w:val="tabteksts"/>
              <w:jc w:val="center"/>
            </w:pPr>
            <w:r w:rsidRPr="00B42356">
              <w:t>1</w:t>
            </w:r>
            <w:r>
              <w:t>5</w:t>
            </w:r>
          </w:p>
        </w:tc>
        <w:tc>
          <w:tcPr>
            <w:tcW w:w="628" w:type="pct"/>
          </w:tcPr>
          <w:p w14:paraId="72C34BDE" w14:textId="77777777" w:rsidR="009B6D90" w:rsidRPr="00B42356" w:rsidRDefault="009B6D90" w:rsidP="00A64FF5">
            <w:pPr>
              <w:pStyle w:val="tabteksts"/>
              <w:jc w:val="center"/>
            </w:pPr>
            <w:r>
              <w:t>15</w:t>
            </w:r>
          </w:p>
        </w:tc>
      </w:tr>
    </w:tbl>
    <w:p w14:paraId="14C6B69B" w14:textId="77777777" w:rsidR="009B6D90" w:rsidRPr="0032055A" w:rsidRDefault="009B6D90" w:rsidP="009B6D90">
      <w:pPr>
        <w:pStyle w:val="Tabuluvirsraksti"/>
        <w:spacing w:before="240" w:after="240"/>
        <w:rPr>
          <w:b/>
          <w:lang w:eastAsia="lv-LV"/>
        </w:rPr>
      </w:pPr>
      <w:r w:rsidRPr="0032055A">
        <w:rPr>
          <w:b/>
          <w:lang w:eastAsia="lv-LV"/>
        </w:rPr>
        <w:t>Finansiālie rādītāji no 202</w:t>
      </w:r>
      <w:r>
        <w:rPr>
          <w:b/>
          <w:lang w:eastAsia="lv-LV"/>
        </w:rPr>
        <w:t>3</w:t>
      </w:r>
      <w:r w:rsidRPr="0032055A">
        <w:rPr>
          <w:b/>
          <w:lang w:eastAsia="lv-LV"/>
        </w:rPr>
        <w:t>. līdz 202</w:t>
      </w:r>
      <w:r>
        <w:rPr>
          <w:b/>
          <w:lang w:eastAsia="lv-LV"/>
        </w:rPr>
        <w:t>7</w:t>
      </w:r>
      <w:r w:rsidRPr="0032055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CF69B8" w14:paraId="26B8BBA2" w14:textId="77777777" w:rsidTr="00EF1EDA">
        <w:trPr>
          <w:trHeight w:val="283"/>
          <w:tblHeader/>
          <w:jc w:val="center"/>
        </w:trPr>
        <w:tc>
          <w:tcPr>
            <w:tcW w:w="1872" w:type="pct"/>
            <w:vAlign w:val="center"/>
          </w:tcPr>
          <w:p w14:paraId="26580A36" w14:textId="77777777" w:rsidR="009B6D90" w:rsidRPr="0098308F" w:rsidRDefault="009B6D90" w:rsidP="00A64FF5">
            <w:pPr>
              <w:pStyle w:val="tabteksts"/>
              <w:jc w:val="center"/>
              <w:rPr>
                <w:szCs w:val="24"/>
              </w:rPr>
            </w:pPr>
          </w:p>
        </w:tc>
        <w:tc>
          <w:tcPr>
            <w:tcW w:w="626" w:type="pct"/>
          </w:tcPr>
          <w:p w14:paraId="1A8C9269" w14:textId="77777777" w:rsidR="009B6D90" w:rsidRPr="00A8722B"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1DD982FD" w14:textId="77777777" w:rsidR="009B6D90" w:rsidRPr="00A8722B"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3C82EA45" w14:textId="77777777" w:rsidR="009B6D90" w:rsidRPr="00A8722B"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0562220D" w14:textId="77777777" w:rsidR="009B6D90" w:rsidRPr="00A8722B"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4" w:type="pct"/>
          </w:tcPr>
          <w:p w14:paraId="20C0FD0E" w14:textId="77777777" w:rsidR="009B6D90" w:rsidRPr="00A8722B"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1F1438FE" w14:textId="77777777" w:rsidTr="00EF1EDA">
        <w:trPr>
          <w:trHeight w:val="142"/>
          <w:jc w:val="center"/>
        </w:trPr>
        <w:tc>
          <w:tcPr>
            <w:tcW w:w="1872" w:type="pct"/>
            <w:shd w:val="clear" w:color="auto" w:fill="D9D9D9" w:themeFill="background1" w:themeFillShade="D9"/>
            <w:vAlign w:val="center"/>
          </w:tcPr>
          <w:p w14:paraId="1802FC83" w14:textId="77777777" w:rsidR="009B6D90" w:rsidRPr="0098308F" w:rsidRDefault="009B6D90" w:rsidP="00EF1EDA">
            <w:pPr>
              <w:pStyle w:val="tabteksts"/>
              <w:jc w:val="both"/>
              <w:rPr>
                <w:lang w:eastAsia="lv-LV"/>
              </w:rPr>
            </w:pPr>
            <w:r w:rsidRPr="0098308F">
              <w:rPr>
                <w:lang w:eastAsia="lv-LV"/>
              </w:rPr>
              <w:t>Kopējie izdevumi,</w:t>
            </w:r>
            <w:r w:rsidRPr="0098308F">
              <w:t xml:space="preserve"> </w:t>
            </w:r>
            <w:proofErr w:type="spellStart"/>
            <w:r w:rsidRPr="0098308F">
              <w:rPr>
                <w:i/>
                <w:szCs w:val="18"/>
              </w:rPr>
              <w:t>euro</w:t>
            </w:r>
            <w:proofErr w:type="spellEnd"/>
          </w:p>
        </w:tc>
        <w:tc>
          <w:tcPr>
            <w:tcW w:w="626" w:type="pct"/>
            <w:shd w:val="clear" w:color="auto" w:fill="D9D9D9" w:themeFill="background1" w:themeFillShade="D9"/>
            <w:vAlign w:val="center"/>
          </w:tcPr>
          <w:p w14:paraId="459DEC14" w14:textId="77777777" w:rsidR="009B6D90" w:rsidRPr="00E824D4" w:rsidRDefault="009B6D90" w:rsidP="00A64FF5">
            <w:pPr>
              <w:pStyle w:val="tabteksts"/>
              <w:jc w:val="right"/>
              <w:rPr>
                <w:szCs w:val="18"/>
              </w:rPr>
            </w:pPr>
            <w:r w:rsidRPr="00E824D4">
              <w:rPr>
                <w:szCs w:val="18"/>
              </w:rPr>
              <w:t>216 083</w:t>
            </w:r>
          </w:p>
        </w:tc>
        <w:tc>
          <w:tcPr>
            <w:tcW w:w="626" w:type="pct"/>
            <w:shd w:val="clear" w:color="auto" w:fill="D9D9D9" w:themeFill="background1" w:themeFillShade="D9"/>
            <w:vAlign w:val="center"/>
          </w:tcPr>
          <w:p w14:paraId="5676A7D6" w14:textId="77777777" w:rsidR="009B6D90" w:rsidRPr="00E824D4" w:rsidRDefault="009B6D90" w:rsidP="00A64FF5">
            <w:pPr>
              <w:pStyle w:val="tabteksts"/>
              <w:jc w:val="right"/>
              <w:rPr>
                <w:szCs w:val="18"/>
              </w:rPr>
            </w:pPr>
            <w:r w:rsidRPr="00E824D4">
              <w:rPr>
                <w:szCs w:val="18"/>
              </w:rPr>
              <w:t>216 083</w:t>
            </w:r>
          </w:p>
        </w:tc>
        <w:tc>
          <w:tcPr>
            <w:tcW w:w="626" w:type="pct"/>
            <w:shd w:val="clear" w:color="auto" w:fill="D9D9D9" w:themeFill="background1" w:themeFillShade="D9"/>
            <w:vAlign w:val="center"/>
          </w:tcPr>
          <w:p w14:paraId="21119E27" w14:textId="77777777" w:rsidR="009B6D90" w:rsidRPr="00E824D4" w:rsidRDefault="009B6D90" w:rsidP="00A64FF5">
            <w:pPr>
              <w:pStyle w:val="tabteksts"/>
              <w:jc w:val="right"/>
              <w:rPr>
                <w:szCs w:val="18"/>
              </w:rPr>
            </w:pPr>
            <w:r w:rsidRPr="00E824D4">
              <w:rPr>
                <w:szCs w:val="18"/>
              </w:rPr>
              <w:t>216 083</w:t>
            </w:r>
          </w:p>
        </w:tc>
        <w:tc>
          <w:tcPr>
            <w:tcW w:w="626" w:type="pct"/>
            <w:shd w:val="clear" w:color="auto" w:fill="D9D9D9" w:themeFill="background1" w:themeFillShade="D9"/>
            <w:vAlign w:val="center"/>
          </w:tcPr>
          <w:p w14:paraId="3BECF6BD" w14:textId="77777777" w:rsidR="009B6D90" w:rsidRPr="00E824D4" w:rsidRDefault="009B6D90" w:rsidP="00A64FF5">
            <w:pPr>
              <w:pStyle w:val="tabteksts"/>
              <w:jc w:val="right"/>
              <w:rPr>
                <w:szCs w:val="18"/>
              </w:rPr>
            </w:pPr>
            <w:r w:rsidRPr="00E824D4">
              <w:rPr>
                <w:szCs w:val="18"/>
              </w:rPr>
              <w:t>216 083</w:t>
            </w:r>
          </w:p>
        </w:tc>
        <w:tc>
          <w:tcPr>
            <w:tcW w:w="624" w:type="pct"/>
            <w:shd w:val="clear" w:color="auto" w:fill="D9D9D9" w:themeFill="background1" w:themeFillShade="D9"/>
            <w:vAlign w:val="center"/>
          </w:tcPr>
          <w:p w14:paraId="0CC28FD3" w14:textId="77777777" w:rsidR="009B6D90" w:rsidRPr="00E824D4" w:rsidRDefault="009B6D90" w:rsidP="00A64FF5">
            <w:pPr>
              <w:pStyle w:val="tabteksts"/>
              <w:jc w:val="right"/>
              <w:rPr>
                <w:szCs w:val="18"/>
              </w:rPr>
            </w:pPr>
            <w:r w:rsidRPr="00E824D4">
              <w:rPr>
                <w:szCs w:val="18"/>
              </w:rPr>
              <w:t>216 083</w:t>
            </w:r>
          </w:p>
        </w:tc>
      </w:tr>
      <w:tr w:rsidR="009B6D90" w:rsidRPr="005D3E5C" w14:paraId="01839A93" w14:textId="77777777" w:rsidTr="00EF1EDA">
        <w:trPr>
          <w:trHeight w:val="283"/>
          <w:jc w:val="center"/>
        </w:trPr>
        <w:tc>
          <w:tcPr>
            <w:tcW w:w="1872" w:type="pct"/>
            <w:vAlign w:val="center"/>
          </w:tcPr>
          <w:p w14:paraId="65DB299C" w14:textId="77777777" w:rsidR="009B6D90" w:rsidRPr="005D3E5C" w:rsidRDefault="009B6D90" w:rsidP="00EF1EDA">
            <w:pPr>
              <w:pStyle w:val="tabteksts"/>
              <w:jc w:val="both"/>
              <w:rPr>
                <w:szCs w:val="18"/>
                <w:lang w:eastAsia="lv-LV"/>
              </w:rPr>
            </w:pPr>
            <w:r w:rsidRPr="005D3E5C">
              <w:rPr>
                <w:szCs w:val="18"/>
                <w:lang w:eastAsia="lv-LV"/>
              </w:rPr>
              <w:t xml:space="preserve">Kopējo izdevumu izmaiņas, </w:t>
            </w:r>
            <w:proofErr w:type="spellStart"/>
            <w:r w:rsidRPr="005D3E5C">
              <w:rPr>
                <w:i/>
                <w:szCs w:val="18"/>
                <w:lang w:eastAsia="lv-LV"/>
              </w:rPr>
              <w:t>euro</w:t>
            </w:r>
            <w:proofErr w:type="spellEnd"/>
            <w:r w:rsidRPr="005D3E5C">
              <w:rPr>
                <w:szCs w:val="18"/>
                <w:lang w:eastAsia="lv-LV"/>
              </w:rPr>
              <w:t xml:space="preserve"> (+/–) pret iepriekšējo gadu</w:t>
            </w:r>
          </w:p>
        </w:tc>
        <w:tc>
          <w:tcPr>
            <w:tcW w:w="626" w:type="pct"/>
          </w:tcPr>
          <w:p w14:paraId="23D82E80" w14:textId="77777777" w:rsidR="009B6D90" w:rsidRPr="005D3E5C" w:rsidRDefault="009B6D90" w:rsidP="00A64FF5">
            <w:pPr>
              <w:pStyle w:val="tabteksts"/>
              <w:jc w:val="center"/>
            </w:pPr>
            <w:r w:rsidRPr="005D3E5C">
              <w:rPr>
                <w:b/>
                <w:bCs/>
              </w:rPr>
              <w:t>×</w:t>
            </w:r>
          </w:p>
        </w:tc>
        <w:tc>
          <w:tcPr>
            <w:tcW w:w="626" w:type="pct"/>
          </w:tcPr>
          <w:p w14:paraId="377C9C66" w14:textId="77777777" w:rsidR="009B6D90" w:rsidRPr="005D3E5C" w:rsidRDefault="009B6D90" w:rsidP="00A64FF5">
            <w:pPr>
              <w:pStyle w:val="tabteksts"/>
              <w:jc w:val="center"/>
            </w:pPr>
            <w:r w:rsidRPr="005D3E5C">
              <w:t>-</w:t>
            </w:r>
          </w:p>
        </w:tc>
        <w:tc>
          <w:tcPr>
            <w:tcW w:w="626" w:type="pct"/>
          </w:tcPr>
          <w:p w14:paraId="4288BBDD" w14:textId="77777777" w:rsidR="009B6D90" w:rsidRPr="005D3E5C" w:rsidRDefault="009B6D90" w:rsidP="00A64FF5">
            <w:pPr>
              <w:pStyle w:val="tabteksts"/>
              <w:jc w:val="center"/>
            </w:pPr>
            <w:r w:rsidRPr="005D3E5C">
              <w:t>-</w:t>
            </w:r>
          </w:p>
        </w:tc>
        <w:tc>
          <w:tcPr>
            <w:tcW w:w="626" w:type="pct"/>
          </w:tcPr>
          <w:p w14:paraId="129BD9B7" w14:textId="77777777" w:rsidR="009B6D90" w:rsidRPr="005D3E5C" w:rsidRDefault="009B6D90" w:rsidP="00A64FF5">
            <w:pPr>
              <w:pStyle w:val="tabteksts"/>
              <w:jc w:val="center"/>
            </w:pPr>
            <w:r w:rsidRPr="005D3E5C">
              <w:t>-</w:t>
            </w:r>
          </w:p>
        </w:tc>
        <w:tc>
          <w:tcPr>
            <w:tcW w:w="624" w:type="pct"/>
          </w:tcPr>
          <w:p w14:paraId="7FFBFF71" w14:textId="77777777" w:rsidR="009B6D90" w:rsidRPr="005D3E5C" w:rsidRDefault="009B6D90" w:rsidP="00A64FF5">
            <w:pPr>
              <w:pStyle w:val="tabteksts"/>
              <w:jc w:val="center"/>
            </w:pPr>
            <w:r w:rsidRPr="005D3E5C">
              <w:t>-</w:t>
            </w:r>
          </w:p>
        </w:tc>
      </w:tr>
      <w:tr w:rsidR="009B6D90" w:rsidRPr="005D3E5C" w14:paraId="5A6A01C1" w14:textId="77777777" w:rsidTr="00EF1EDA">
        <w:trPr>
          <w:trHeight w:val="283"/>
          <w:jc w:val="center"/>
        </w:trPr>
        <w:tc>
          <w:tcPr>
            <w:tcW w:w="1872" w:type="pct"/>
            <w:vAlign w:val="center"/>
          </w:tcPr>
          <w:p w14:paraId="30CDAB15" w14:textId="77777777" w:rsidR="009B6D90" w:rsidRPr="005D3E5C" w:rsidRDefault="009B6D90" w:rsidP="00EF1EDA">
            <w:pPr>
              <w:pStyle w:val="tabteksts"/>
              <w:jc w:val="both"/>
            </w:pPr>
            <w:r w:rsidRPr="005D3E5C">
              <w:rPr>
                <w:lang w:eastAsia="lv-LV"/>
              </w:rPr>
              <w:t>Kopējie izdevumi</w:t>
            </w:r>
            <w:r w:rsidRPr="005D3E5C">
              <w:t>, % (+/–) pret iepriekšējo gadu</w:t>
            </w:r>
          </w:p>
        </w:tc>
        <w:tc>
          <w:tcPr>
            <w:tcW w:w="626" w:type="pct"/>
          </w:tcPr>
          <w:p w14:paraId="5D290883" w14:textId="77777777" w:rsidR="009B6D90" w:rsidRPr="005D3E5C" w:rsidRDefault="009B6D90" w:rsidP="00A64FF5">
            <w:pPr>
              <w:pStyle w:val="tabteksts"/>
              <w:jc w:val="center"/>
            </w:pPr>
            <w:r w:rsidRPr="005D3E5C">
              <w:rPr>
                <w:b/>
                <w:bCs/>
              </w:rPr>
              <w:t>×</w:t>
            </w:r>
          </w:p>
        </w:tc>
        <w:tc>
          <w:tcPr>
            <w:tcW w:w="626" w:type="pct"/>
          </w:tcPr>
          <w:p w14:paraId="0A3884AA" w14:textId="77777777" w:rsidR="009B6D90" w:rsidRPr="005D3E5C" w:rsidRDefault="009B6D90" w:rsidP="00A64FF5">
            <w:pPr>
              <w:pStyle w:val="tabteksts"/>
              <w:jc w:val="center"/>
            </w:pPr>
            <w:r w:rsidRPr="005D3E5C">
              <w:t>-</w:t>
            </w:r>
          </w:p>
        </w:tc>
        <w:tc>
          <w:tcPr>
            <w:tcW w:w="626" w:type="pct"/>
          </w:tcPr>
          <w:p w14:paraId="35461B51" w14:textId="77777777" w:rsidR="009B6D90" w:rsidRPr="005D3E5C" w:rsidRDefault="009B6D90" w:rsidP="00A64FF5">
            <w:pPr>
              <w:pStyle w:val="tabteksts"/>
              <w:jc w:val="center"/>
            </w:pPr>
            <w:r w:rsidRPr="005D3E5C">
              <w:t>-</w:t>
            </w:r>
          </w:p>
        </w:tc>
        <w:tc>
          <w:tcPr>
            <w:tcW w:w="626" w:type="pct"/>
          </w:tcPr>
          <w:p w14:paraId="5D92B6AF" w14:textId="77777777" w:rsidR="009B6D90" w:rsidRPr="005D3E5C" w:rsidRDefault="009B6D90" w:rsidP="00A64FF5">
            <w:pPr>
              <w:pStyle w:val="tabteksts"/>
              <w:jc w:val="center"/>
            </w:pPr>
            <w:r w:rsidRPr="005D3E5C">
              <w:t>-</w:t>
            </w:r>
          </w:p>
        </w:tc>
        <w:tc>
          <w:tcPr>
            <w:tcW w:w="624" w:type="pct"/>
          </w:tcPr>
          <w:p w14:paraId="6077439F" w14:textId="77777777" w:rsidR="009B6D90" w:rsidRPr="005D3E5C" w:rsidRDefault="009B6D90" w:rsidP="00A64FF5">
            <w:pPr>
              <w:pStyle w:val="tabteksts"/>
              <w:jc w:val="center"/>
            </w:pPr>
            <w:r w:rsidRPr="005D3E5C">
              <w:t>-</w:t>
            </w:r>
          </w:p>
        </w:tc>
      </w:tr>
    </w:tbl>
    <w:p w14:paraId="2FD21E88" w14:textId="77777777" w:rsidR="009B6D90" w:rsidRPr="0032055A" w:rsidRDefault="009B6D90" w:rsidP="009B6D90">
      <w:pPr>
        <w:pStyle w:val="Tabuluvirsraksti"/>
        <w:tabs>
          <w:tab w:val="left" w:pos="1252"/>
        </w:tabs>
        <w:spacing w:before="240" w:after="160"/>
        <w:rPr>
          <w:sz w:val="18"/>
          <w:szCs w:val="18"/>
          <w:lang w:eastAsia="lv-LV"/>
        </w:rPr>
      </w:pPr>
      <w:r w:rsidRPr="005D3E5C">
        <w:rPr>
          <w:b/>
          <w:lang w:eastAsia="lv-LV"/>
        </w:rPr>
        <w:t>Izmaiņas izdevumos, salīdzi</w:t>
      </w:r>
      <w:r w:rsidRPr="0032055A">
        <w:rPr>
          <w:b/>
          <w:lang w:eastAsia="lv-LV"/>
        </w:rPr>
        <w:t>not 202</w:t>
      </w:r>
      <w:r>
        <w:rPr>
          <w:b/>
          <w:lang w:eastAsia="lv-LV"/>
        </w:rPr>
        <w:t>5</w:t>
      </w:r>
      <w:r w:rsidRPr="0032055A">
        <w:rPr>
          <w:b/>
          <w:lang w:eastAsia="lv-LV"/>
        </w:rPr>
        <w:t xml:space="preserve">. gada </w:t>
      </w:r>
      <w:r>
        <w:rPr>
          <w:b/>
          <w:lang w:eastAsia="lv-LV"/>
        </w:rPr>
        <w:t>projektu</w:t>
      </w:r>
      <w:r w:rsidRPr="0032055A" w:rsidDel="00C37140">
        <w:rPr>
          <w:b/>
          <w:lang w:eastAsia="lv-LV"/>
        </w:rPr>
        <w:t xml:space="preserve"> </w:t>
      </w:r>
      <w:r w:rsidRPr="0032055A">
        <w:rPr>
          <w:b/>
          <w:lang w:eastAsia="lv-LV"/>
        </w:rPr>
        <w:t>ar 202</w:t>
      </w:r>
      <w:r>
        <w:rPr>
          <w:b/>
          <w:lang w:eastAsia="lv-LV"/>
        </w:rPr>
        <w:t>4</w:t>
      </w:r>
      <w:r w:rsidRPr="0032055A">
        <w:rPr>
          <w:b/>
          <w:lang w:eastAsia="lv-LV"/>
        </w:rPr>
        <w:t>. gada plānu</w:t>
      </w:r>
    </w:p>
    <w:p w14:paraId="2AEA23F2" w14:textId="77777777" w:rsidR="009B6D90" w:rsidRPr="000A1959" w:rsidRDefault="009B6D90" w:rsidP="009B6D90">
      <w:pPr>
        <w:ind w:left="7921" w:firstLine="720"/>
        <w:jc w:val="center"/>
        <w:rPr>
          <w:i/>
          <w:sz w:val="18"/>
          <w:szCs w:val="18"/>
        </w:rPr>
      </w:pPr>
      <w:proofErr w:type="spellStart"/>
      <w:r w:rsidRPr="000A1959">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0A1959" w14:paraId="3D03B2B9" w14:textId="77777777" w:rsidTr="00254D55">
        <w:trPr>
          <w:trHeight w:val="142"/>
          <w:tblHeader/>
          <w:jc w:val="center"/>
        </w:trPr>
        <w:tc>
          <w:tcPr>
            <w:tcW w:w="2889" w:type="pct"/>
            <w:vAlign w:val="center"/>
          </w:tcPr>
          <w:p w14:paraId="7371BAE6" w14:textId="77777777" w:rsidR="009B6D90" w:rsidRPr="000A1959" w:rsidRDefault="009B6D90" w:rsidP="00A64FF5">
            <w:pPr>
              <w:pStyle w:val="tabteksts"/>
              <w:jc w:val="center"/>
              <w:rPr>
                <w:color w:val="000000" w:themeColor="text1"/>
                <w:szCs w:val="18"/>
                <w:lang w:eastAsia="lv-LV"/>
              </w:rPr>
            </w:pPr>
            <w:r w:rsidRPr="000A1959">
              <w:rPr>
                <w:color w:val="000000" w:themeColor="text1"/>
                <w:szCs w:val="18"/>
                <w:lang w:eastAsia="lv-LV"/>
              </w:rPr>
              <w:t>Pasākums</w:t>
            </w:r>
          </w:p>
        </w:tc>
        <w:tc>
          <w:tcPr>
            <w:tcW w:w="704" w:type="pct"/>
            <w:vAlign w:val="center"/>
          </w:tcPr>
          <w:p w14:paraId="6D1C0E66" w14:textId="77777777" w:rsidR="009B6D90" w:rsidRPr="000A1959" w:rsidRDefault="009B6D90" w:rsidP="00A64FF5">
            <w:pPr>
              <w:pStyle w:val="tabteksts"/>
              <w:jc w:val="center"/>
              <w:rPr>
                <w:color w:val="000000" w:themeColor="text1"/>
                <w:szCs w:val="18"/>
                <w:lang w:eastAsia="lv-LV"/>
              </w:rPr>
            </w:pPr>
            <w:r w:rsidRPr="000A1959">
              <w:rPr>
                <w:color w:val="000000" w:themeColor="text1"/>
                <w:szCs w:val="18"/>
                <w:lang w:eastAsia="lv-LV"/>
              </w:rPr>
              <w:t>Samazinājums</w:t>
            </w:r>
          </w:p>
        </w:tc>
        <w:tc>
          <w:tcPr>
            <w:tcW w:w="704" w:type="pct"/>
            <w:vAlign w:val="center"/>
          </w:tcPr>
          <w:p w14:paraId="68616134" w14:textId="77777777" w:rsidR="009B6D90" w:rsidRPr="000A1959" w:rsidRDefault="009B6D90" w:rsidP="00A64FF5">
            <w:pPr>
              <w:pStyle w:val="tabteksts"/>
              <w:jc w:val="center"/>
              <w:rPr>
                <w:color w:val="000000" w:themeColor="text1"/>
                <w:szCs w:val="18"/>
                <w:lang w:eastAsia="lv-LV"/>
              </w:rPr>
            </w:pPr>
            <w:r w:rsidRPr="000A1959">
              <w:rPr>
                <w:color w:val="000000" w:themeColor="text1"/>
                <w:szCs w:val="18"/>
                <w:lang w:eastAsia="lv-LV"/>
              </w:rPr>
              <w:t>Palielinājums</w:t>
            </w:r>
          </w:p>
        </w:tc>
        <w:tc>
          <w:tcPr>
            <w:tcW w:w="703" w:type="pct"/>
            <w:vAlign w:val="center"/>
          </w:tcPr>
          <w:p w14:paraId="7ADAF55C" w14:textId="77777777" w:rsidR="009B6D90" w:rsidRPr="000A1959" w:rsidRDefault="009B6D90" w:rsidP="00A64FF5">
            <w:pPr>
              <w:pStyle w:val="tabteksts"/>
              <w:jc w:val="center"/>
              <w:rPr>
                <w:color w:val="000000" w:themeColor="text1"/>
                <w:szCs w:val="18"/>
                <w:lang w:eastAsia="lv-LV"/>
              </w:rPr>
            </w:pPr>
            <w:r w:rsidRPr="000A1959">
              <w:rPr>
                <w:color w:val="000000" w:themeColor="text1"/>
                <w:szCs w:val="18"/>
                <w:lang w:eastAsia="lv-LV"/>
              </w:rPr>
              <w:t>Izmaiņas</w:t>
            </w:r>
          </w:p>
        </w:tc>
      </w:tr>
      <w:tr w:rsidR="009B6D90" w:rsidRPr="000A1959" w14:paraId="44018BD9" w14:textId="77777777" w:rsidTr="00254D55">
        <w:trPr>
          <w:trHeight w:val="142"/>
          <w:jc w:val="center"/>
        </w:trPr>
        <w:tc>
          <w:tcPr>
            <w:tcW w:w="2889" w:type="pct"/>
            <w:shd w:val="clear" w:color="auto" w:fill="D9D9D9" w:themeFill="background1" w:themeFillShade="D9"/>
          </w:tcPr>
          <w:p w14:paraId="51EC370D" w14:textId="77777777" w:rsidR="009B6D90" w:rsidRPr="000A1959" w:rsidRDefault="009B6D90" w:rsidP="00A64FF5">
            <w:pPr>
              <w:pStyle w:val="tabteksts"/>
              <w:rPr>
                <w:b/>
                <w:bCs/>
                <w:color w:val="000000" w:themeColor="text1"/>
                <w:szCs w:val="18"/>
                <w:lang w:eastAsia="lv-LV"/>
              </w:rPr>
            </w:pPr>
            <w:r w:rsidRPr="000A1959">
              <w:rPr>
                <w:b/>
                <w:bCs/>
                <w:color w:val="000000" w:themeColor="text1"/>
                <w:szCs w:val="18"/>
                <w:lang w:eastAsia="lv-LV"/>
              </w:rPr>
              <w:t>Izdevumi – kopā</w:t>
            </w:r>
          </w:p>
        </w:tc>
        <w:tc>
          <w:tcPr>
            <w:tcW w:w="704" w:type="pct"/>
            <w:shd w:val="clear" w:color="auto" w:fill="D9D9D9" w:themeFill="background1" w:themeFillShade="D9"/>
          </w:tcPr>
          <w:p w14:paraId="6E08D160" w14:textId="77777777" w:rsidR="009B6D90" w:rsidRPr="000A1959" w:rsidRDefault="009B6D90" w:rsidP="00A64FF5">
            <w:pPr>
              <w:pStyle w:val="tabteksts"/>
              <w:jc w:val="right"/>
              <w:rPr>
                <w:b/>
                <w:bCs/>
                <w:color w:val="000000" w:themeColor="text1"/>
                <w:szCs w:val="18"/>
                <w:lang w:eastAsia="lv-LV"/>
              </w:rPr>
            </w:pPr>
            <w:r w:rsidRPr="000A1959">
              <w:rPr>
                <w:b/>
                <w:bCs/>
                <w:color w:val="000000" w:themeColor="text1"/>
                <w:szCs w:val="18"/>
                <w:lang w:eastAsia="lv-LV"/>
              </w:rPr>
              <w:t>216 083</w:t>
            </w:r>
          </w:p>
        </w:tc>
        <w:tc>
          <w:tcPr>
            <w:tcW w:w="704" w:type="pct"/>
            <w:shd w:val="clear" w:color="auto" w:fill="D9D9D9" w:themeFill="background1" w:themeFillShade="D9"/>
          </w:tcPr>
          <w:p w14:paraId="6355400A" w14:textId="77777777" w:rsidR="009B6D90" w:rsidRPr="000A1959" w:rsidRDefault="009B6D90" w:rsidP="00A64FF5">
            <w:pPr>
              <w:pStyle w:val="tabteksts"/>
              <w:jc w:val="right"/>
              <w:rPr>
                <w:b/>
                <w:bCs/>
                <w:color w:val="000000" w:themeColor="text1"/>
                <w:szCs w:val="18"/>
                <w:lang w:eastAsia="lv-LV"/>
              </w:rPr>
            </w:pPr>
            <w:r w:rsidRPr="000A1959">
              <w:rPr>
                <w:b/>
                <w:bCs/>
                <w:color w:val="000000" w:themeColor="text1"/>
                <w:szCs w:val="18"/>
                <w:lang w:eastAsia="lv-LV"/>
              </w:rPr>
              <w:t>216 083</w:t>
            </w:r>
          </w:p>
        </w:tc>
        <w:tc>
          <w:tcPr>
            <w:tcW w:w="703" w:type="pct"/>
            <w:shd w:val="clear" w:color="auto" w:fill="D9D9D9" w:themeFill="background1" w:themeFillShade="D9"/>
          </w:tcPr>
          <w:p w14:paraId="5886BCB0" w14:textId="77777777" w:rsidR="009B6D90" w:rsidRPr="000A1959" w:rsidRDefault="009B6D90" w:rsidP="00A64FF5">
            <w:pPr>
              <w:pStyle w:val="tabteksts"/>
              <w:jc w:val="center"/>
              <w:rPr>
                <w:b/>
                <w:bCs/>
                <w:color w:val="000000" w:themeColor="text1"/>
                <w:szCs w:val="18"/>
                <w:lang w:eastAsia="lv-LV"/>
              </w:rPr>
            </w:pPr>
            <w:r w:rsidRPr="000A1959">
              <w:rPr>
                <w:b/>
                <w:bCs/>
                <w:color w:val="000000" w:themeColor="text1"/>
                <w:szCs w:val="18"/>
                <w:lang w:eastAsia="lv-LV"/>
              </w:rPr>
              <w:t>-</w:t>
            </w:r>
          </w:p>
        </w:tc>
      </w:tr>
      <w:tr w:rsidR="009B6D90" w:rsidRPr="000A1959" w14:paraId="718B0243" w14:textId="77777777" w:rsidTr="00254D55">
        <w:trPr>
          <w:jc w:val="center"/>
        </w:trPr>
        <w:tc>
          <w:tcPr>
            <w:tcW w:w="5000" w:type="pct"/>
            <w:gridSpan w:val="4"/>
          </w:tcPr>
          <w:p w14:paraId="0A5ECA7E" w14:textId="77777777" w:rsidR="009B6D90" w:rsidRPr="000A1959" w:rsidRDefault="009B6D90" w:rsidP="00A64FF5">
            <w:pPr>
              <w:pStyle w:val="tabteksts"/>
              <w:ind w:firstLine="313"/>
              <w:rPr>
                <w:color w:val="000000" w:themeColor="text1"/>
                <w:szCs w:val="18"/>
              </w:rPr>
            </w:pPr>
            <w:r w:rsidRPr="000A1959">
              <w:rPr>
                <w:i/>
                <w:color w:val="000000" w:themeColor="text1"/>
                <w:szCs w:val="18"/>
                <w:lang w:eastAsia="lv-LV"/>
              </w:rPr>
              <w:t>t. sk.:</w:t>
            </w:r>
          </w:p>
        </w:tc>
      </w:tr>
      <w:tr w:rsidR="009B6D90" w:rsidRPr="000A1959" w14:paraId="5A610098" w14:textId="77777777" w:rsidTr="00254D55">
        <w:trPr>
          <w:trHeight w:val="142"/>
          <w:jc w:val="center"/>
        </w:trPr>
        <w:tc>
          <w:tcPr>
            <w:tcW w:w="2889" w:type="pct"/>
            <w:shd w:val="clear" w:color="auto" w:fill="F2F2F2" w:themeFill="background1" w:themeFillShade="F2"/>
          </w:tcPr>
          <w:p w14:paraId="7CE2B0E8" w14:textId="77777777" w:rsidR="009B6D90" w:rsidRPr="000A1959" w:rsidRDefault="009B6D90" w:rsidP="00A64FF5">
            <w:pPr>
              <w:pStyle w:val="tabteksts"/>
              <w:rPr>
                <w:color w:val="000000" w:themeColor="text1"/>
                <w:szCs w:val="18"/>
                <w:u w:val="single"/>
                <w:lang w:eastAsia="lv-LV"/>
              </w:rPr>
            </w:pPr>
            <w:r w:rsidRPr="000A1959">
              <w:rPr>
                <w:color w:val="000000" w:themeColor="text1"/>
                <w:szCs w:val="18"/>
                <w:u w:val="single"/>
                <w:lang w:eastAsia="lv-LV"/>
              </w:rPr>
              <w:t>Ilgtermiņa saistības</w:t>
            </w:r>
          </w:p>
        </w:tc>
        <w:tc>
          <w:tcPr>
            <w:tcW w:w="704" w:type="pct"/>
            <w:shd w:val="clear" w:color="auto" w:fill="F2F2F2" w:themeFill="background1" w:themeFillShade="F2"/>
          </w:tcPr>
          <w:p w14:paraId="1FA9BC21" w14:textId="77777777" w:rsidR="009B6D90" w:rsidRPr="000A1959" w:rsidRDefault="009B6D90" w:rsidP="00A64FF5">
            <w:pPr>
              <w:pStyle w:val="tabteksts"/>
              <w:jc w:val="right"/>
              <w:rPr>
                <w:color w:val="000000" w:themeColor="text1"/>
                <w:szCs w:val="18"/>
                <w:u w:val="single"/>
                <w:lang w:eastAsia="lv-LV"/>
              </w:rPr>
            </w:pPr>
            <w:r w:rsidRPr="000A1959">
              <w:rPr>
                <w:color w:val="000000" w:themeColor="text1"/>
              </w:rPr>
              <w:t>216 083</w:t>
            </w:r>
          </w:p>
        </w:tc>
        <w:tc>
          <w:tcPr>
            <w:tcW w:w="704" w:type="pct"/>
            <w:shd w:val="clear" w:color="auto" w:fill="F2F2F2" w:themeFill="background1" w:themeFillShade="F2"/>
          </w:tcPr>
          <w:p w14:paraId="4DA2FD9A" w14:textId="77777777" w:rsidR="009B6D90" w:rsidRPr="000A1959" w:rsidRDefault="009B6D90" w:rsidP="00A64FF5">
            <w:pPr>
              <w:pStyle w:val="tabteksts"/>
              <w:jc w:val="right"/>
              <w:rPr>
                <w:color w:val="000000" w:themeColor="text1"/>
                <w:szCs w:val="18"/>
                <w:u w:val="single"/>
                <w:lang w:eastAsia="lv-LV"/>
              </w:rPr>
            </w:pPr>
            <w:r w:rsidRPr="000A1959">
              <w:rPr>
                <w:color w:val="000000" w:themeColor="text1"/>
                <w:szCs w:val="18"/>
                <w:lang w:eastAsia="lv-LV"/>
              </w:rPr>
              <w:t>216 083</w:t>
            </w:r>
          </w:p>
        </w:tc>
        <w:tc>
          <w:tcPr>
            <w:tcW w:w="703" w:type="pct"/>
            <w:shd w:val="clear" w:color="auto" w:fill="F2F2F2" w:themeFill="background1" w:themeFillShade="F2"/>
          </w:tcPr>
          <w:p w14:paraId="00E7DEF5" w14:textId="77777777" w:rsidR="009B6D90" w:rsidRPr="000A1959" w:rsidRDefault="009B6D90" w:rsidP="00A64FF5">
            <w:pPr>
              <w:pStyle w:val="tabteksts"/>
              <w:jc w:val="center"/>
              <w:rPr>
                <w:color w:val="000000" w:themeColor="text1"/>
                <w:szCs w:val="18"/>
                <w:lang w:eastAsia="lv-LV"/>
              </w:rPr>
            </w:pPr>
            <w:r w:rsidRPr="000A1959">
              <w:rPr>
                <w:color w:val="000000" w:themeColor="text1"/>
                <w:szCs w:val="18"/>
                <w:lang w:eastAsia="lv-LV"/>
              </w:rPr>
              <w:t>-</w:t>
            </w:r>
          </w:p>
        </w:tc>
      </w:tr>
      <w:tr w:rsidR="009B6D90" w:rsidRPr="000A1959" w14:paraId="43D911BC" w14:textId="77777777" w:rsidTr="00254D55">
        <w:trPr>
          <w:trHeight w:val="142"/>
          <w:jc w:val="center"/>
        </w:trPr>
        <w:tc>
          <w:tcPr>
            <w:tcW w:w="2889" w:type="pct"/>
          </w:tcPr>
          <w:p w14:paraId="5660ABC6" w14:textId="77777777" w:rsidR="009B6D90" w:rsidRPr="000A1959" w:rsidRDefault="009B6D90" w:rsidP="00A64FF5">
            <w:pPr>
              <w:pStyle w:val="tabteksts"/>
              <w:jc w:val="both"/>
              <w:rPr>
                <w:i/>
                <w:color w:val="000000" w:themeColor="text1"/>
                <w:szCs w:val="18"/>
                <w:lang w:eastAsia="lv-LV"/>
              </w:rPr>
            </w:pPr>
            <w:r w:rsidRPr="000A1959">
              <w:rPr>
                <w:i/>
                <w:color w:val="000000" w:themeColor="text1"/>
                <w:szCs w:val="18"/>
                <w:lang w:eastAsia="lv-LV"/>
              </w:rPr>
              <w:t>Iemaksu veikšana Starptautiskajās un Eiropas organizācijās (starptautiskajai sadarbībai), t.sk.:</w:t>
            </w:r>
          </w:p>
        </w:tc>
        <w:tc>
          <w:tcPr>
            <w:tcW w:w="704" w:type="pct"/>
          </w:tcPr>
          <w:p w14:paraId="55AAA717" w14:textId="77777777" w:rsidR="009B6D90" w:rsidRPr="000A1959" w:rsidRDefault="009B6D90" w:rsidP="00A64FF5">
            <w:pPr>
              <w:pStyle w:val="tabteksts"/>
              <w:jc w:val="right"/>
              <w:rPr>
                <w:color w:val="000000" w:themeColor="text1"/>
                <w:szCs w:val="18"/>
              </w:rPr>
            </w:pPr>
            <w:r w:rsidRPr="000A1959">
              <w:rPr>
                <w:color w:val="000000" w:themeColor="text1"/>
                <w:szCs w:val="18"/>
              </w:rPr>
              <w:t>216 083</w:t>
            </w:r>
          </w:p>
        </w:tc>
        <w:tc>
          <w:tcPr>
            <w:tcW w:w="704" w:type="pct"/>
          </w:tcPr>
          <w:p w14:paraId="0ED9073C" w14:textId="77777777" w:rsidR="009B6D90" w:rsidRPr="000A1959" w:rsidRDefault="009B6D90" w:rsidP="00A64FF5">
            <w:pPr>
              <w:pStyle w:val="tabteksts"/>
              <w:jc w:val="right"/>
              <w:rPr>
                <w:color w:val="000000" w:themeColor="text1"/>
                <w:szCs w:val="18"/>
              </w:rPr>
            </w:pPr>
            <w:r w:rsidRPr="000A1959">
              <w:rPr>
                <w:color w:val="000000" w:themeColor="text1"/>
              </w:rPr>
              <w:t>216 083</w:t>
            </w:r>
          </w:p>
        </w:tc>
        <w:tc>
          <w:tcPr>
            <w:tcW w:w="703" w:type="pct"/>
          </w:tcPr>
          <w:p w14:paraId="36F72F29" w14:textId="77777777" w:rsidR="009B6D90" w:rsidRPr="000A1959" w:rsidRDefault="009B6D90" w:rsidP="00A64FF5">
            <w:pPr>
              <w:pStyle w:val="tabteksts"/>
              <w:jc w:val="center"/>
              <w:rPr>
                <w:color w:val="000000" w:themeColor="text1"/>
                <w:szCs w:val="18"/>
              </w:rPr>
            </w:pPr>
            <w:r w:rsidRPr="000A1959">
              <w:rPr>
                <w:color w:val="000000" w:themeColor="text1"/>
              </w:rPr>
              <w:t>-</w:t>
            </w:r>
          </w:p>
        </w:tc>
      </w:tr>
      <w:tr w:rsidR="009B6D90" w:rsidRPr="000A1959" w14:paraId="4E65D9F1" w14:textId="77777777" w:rsidTr="00254D55">
        <w:trPr>
          <w:trHeight w:val="142"/>
          <w:jc w:val="center"/>
        </w:trPr>
        <w:tc>
          <w:tcPr>
            <w:tcW w:w="2889" w:type="pct"/>
          </w:tcPr>
          <w:p w14:paraId="798A2AF7"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Starptautiskā metroloģijas organizācija (OIML)</w:t>
            </w:r>
          </w:p>
        </w:tc>
        <w:tc>
          <w:tcPr>
            <w:tcW w:w="704" w:type="pct"/>
          </w:tcPr>
          <w:p w14:paraId="449F457C" w14:textId="77777777" w:rsidR="009B6D90" w:rsidRPr="000A1959" w:rsidRDefault="009B6D90" w:rsidP="00A64FF5">
            <w:pPr>
              <w:pStyle w:val="tabteksts"/>
              <w:jc w:val="right"/>
              <w:rPr>
                <w:color w:val="000000" w:themeColor="text1"/>
                <w:szCs w:val="18"/>
              </w:rPr>
            </w:pPr>
            <w:r w:rsidRPr="000A1959">
              <w:rPr>
                <w:color w:val="000000" w:themeColor="text1"/>
                <w:szCs w:val="18"/>
              </w:rPr>
              <w:t>1 628</w:t>
            </w:r>
          </w:p>
        </w:tc>
        <w:tc>
          <w:tcPr>
            <w:tcW w:w="704" w:type="pct"/>
          </w:tcPr>
          <w:p w14:paraId="2D397459" w14:textId="77777777" w:rsidR="009B6D90" w:rsidRPr="000A1959" w:rsidRDefault="009B6D90" w:rsidP="00A64FF5">
            <w:pPr>
              <w:pStyle w:val="tabteksts"/>
              <w:jc w:val="right"/>
              <w:rPr>
                <w:color w:val="000000" w:themeColor="text1"/>
                <w:szCs w:val="18"/>
              </w:rPr>
            </w:pPr>
            <w:r>
              <w:rPr>
                <w:color w:val="000000" w:themeColor="text1"/>
                <w:szCs w:val="18"/>
              </w:rPr>
              <w:t>1 628</w:t>
            </w:r>
          </w:p>
        </w:tc>
        <w:tc>
          <w:tcPr>
            <w:tcW w:w="703" w:type="pct"/>
          </w:tcPr>
          <w:p w14:paraId="10314D0E" w14:textId="77777777" w:rsidR="009B6D90" w:rsidRPr="000A1959" w:rsidRDefault="009B6D90" w:rsidP="00A64FF5">
            <w:pPr>
              <w:pStyle w:val="tabteksts"/>
              <w:jc w:val="center"/>
              <w:rPr>
                <w:color w:val="000000" w:themeColor="text1"/>
                <w:szCs w:val="18"/>
              </w:rPr>
            </w:pPr>
            <w:r w:rsidRPr="000A1959">
              <w:rPr>
                <w:color w:val="000000" w:themeColor="text1"/>
                <w:szCs w:val="18"/>
              </w:rPr>
              <w:t>-</w:t>
            </w:r>
          </w:p>
        </w:tc>
      </w:tr>
      <w:tr w:rsidR="009B6D90" w:rsidRPr="000A1959" w14:paraId="7330B1F1" w14:textId="77777777" w:rsidTr="00254D55">
        <w:trPr>
          <w:trHeight w:val="142"/>
          <w:jc w:val="center"/>
        </w:trPr>
        <w:tc>
          <w:tcPr>
            <w:tcW w:w="2889" w:type="pct"/>
          </w:tcPr>
          <w:p w14:paraId="3466D3CF"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Eiropas metroloģijas organizācija (WELMEC)</w:t>
            </w:r>
          </w:p>
        </w:tc>
        <w:tc>
          <w:tcPr>
            <w:tcW w:w="704" w:type="pct"/>
          </w:tcPr>
          <w:p w14:paraId="67D87D32" w14:textId="77777777" w:rsidR="009B6D90" w:rsidRPr="000A1959" w:rsidRDefault="009B6D90" w:rsidP="00A64FF5">
            <w:pPr>
              <w:pStyle w:val="tabteksts"/>
              <w:jc w:val="right"/>
              <w:rPr>
                <w:color w:val="000000" w:themeColor="text1"/>
                <w:szCs w:val="18"/>
              </w:rPr>
            </w:pPr>
            <w:r w:rsidRPr="000A1959">
              <w:rPr>
                <w:color w:val="000000" w:themeColor="text1"/>
                <w:szCs w:val="18"/>
              </w:rPr>
              <w:t>1 650</w:t>
            </w:r>
          </w:p>
        </w:tc>
        <w:tc>
          <w:tcPr>
            <w:tcW w:w="704" w:type="pct"/>
          </w:tcPr>
          <w:p w14:paraId="7747CE90" w14:textId="77777777" w:rsidR="009B6D90" w:rsidRPr="000A1959" w:rsidRDefault="009B6D90" w:rsidP="00A64FF5">
            <w:pPr>
              <w:pStyle w:val="tabteksts"/>
              <w:jc w:val="right"/>
              <w:rPr>
                <w:color w:val="000000" w:themeColor="text1"/>
                <w:szCs w:val="18"/>
              </w:rPr>
            </w:pPr>
            <w:r>
              <w:rPr>
                <w:color w:val="000000" w:themeColor="text1"/>
                <w:szCs w:val="18"/>
              </w:rPr>
              <w:t>1 650</w:t>
            </w:r>
          </w:p>
        </w:tc>
        <w:tc>
          <w:tcPr>
            <w:tcW w:w="703" w:type="pct"/>
          </w:tcPr>
          <w:p w14:paraId="18CC5DA1" w14:textId="77777777" w:rsidR="009B6D90" w:rsidRPr="000A1959" w:rsidRDefault="009B6D90" w:rsidP="00A64FF5">
            <w:pPr>
              <w:pStyle w:val="tabteksts"/>
              <w:jc w:val="center"/>
              <w:rPr>
                <w:color w:val="000000" w:themeColor="text1"/>
                <w:szCs w:val="18"/>
              </w:rPr>
            </w:pPr>
            <w:r w:rsidRPr="000A1959">
              <w:rPr>
                <w:color w:val="000000" w:themeColor="text1"/>
                <w:szCs w:val="18"/>
              </w:rPr>
              <w:t>-</w:t>
            </w:r>
          </w:p>
        </w:tc>
      </w:tr>
      <w:tr w:rsidR="009B6D90" w:rsidRPr="000A1959" w14:paraId="51F677E1" w14:textId="77777777" w:rsidTr="00254D55">
        <w:trPr>
          <w:trHeight w:val="142"/>
          <w:jc w:val="center"/>
        </w:trPr>
        <w:tc>
          <w:tcPr>
            <w:tcW w:w="2889" w:type="pct"/>
          </w:tcPr>
          <w:p w14:paraId="2E275D31"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BIPM Metra konvencija</w:t>
            </w:r>
          </w:p>
        </w:tc>
        <w:tc>
          <w:tcPr>
            <w:tcW w:w="704" w:type="pct"/>
          </w:tcPr>
          <w:p w14:paraId="372EF758" w14:textId="77777777" w:rsidR="009B6D90" w:rsidRPr="000A1959" w:rsidRDefault="009B6D90" w:rsidP="00A64FF5">
            <w:pPr>
              <w:pStyle w:val="tabteksts"/>
              <w:jc w:val="right"/>
              <w:rPr>
                <w:color w:val="000000" w:themeColor="text1"/>
                <w:szCs w:val="18"/>
              </w:rPr>
            </w:pPr>
            <w:r w:rsidRPr="000A1959">
              <w:rPr>
                <w:color w:val="000000" w:themeColor="text1"/>
                <w:szCs w:val="18"/>
              </w:rPr>
              <w:t>53 100</w:t>
            </w:r>
          </w:p>
        </w:tc>
        <w:tc>
          <w:tcPr>
            <w:tcW w:w="704" w:type="pct"/>
          </w:tcPr>
          <w:p w14:paraId="1FD3BCF1" w14:textId="77777777" w:rsidR="009B6D90" w:rsidRPr="000A1959" w:rsidRDefault="009B6D90" w:rsidP="00A64FF5">
            <w:pPr>
              <w:pStyle w:val="tabteksts"/>
              <w:jc w:val="right"/>
              <w:rPr>
                <w:color w:val="000000" w:themeColor="text1"/>
                <w:szCs w:val="18"/>
              </w:rPr>
            </w:pPr>
            <w:r>
              <w:rPr>
                <w:color w:val="000000" w:themeColor="text1"/>
                <w:szCs w:val="18"/>
              </w:rPr>
              <w:t>53 100</w:t>
            </w:r>
          </w:p>
        </w:tc>
        <w:tc>
          <w:tcPr>
            <w:tcW w:w="703" w:type="pct"/>
          </w:tcPr>
          <w:p w14:paraId="19043874" w14:textId="77777777" w:rsidR="009B6D90" w:rsidRPr="000A1959" w:rsidRDefault="009B6D90" w:rsidP="00A64FF5">
            <w:pPr>
              <w:pStyle w:val="tabteksts"/>
              <w:jc w:val="center"/>
              <w:rPr>
                <w:color w:val="000000" w:themeColor="text1"/>
                <w:szCs w:val="18"/>
              </w:rPr>
            </w:pPr>
            <w:r w:rsidRPr="000A1959">
              <w:rPr>
                <w:color w:val="000000" w:themeColor="text1"/>
                <w:szCs w:val="18"/>
              </w:rPr>
              <w:t>-</w:t>
            </w:r>
          </w:p>
        </w:tc>
      </w:tr>
      <w:tr w:rsidR="009B6D90" w:rsidRPr="000A1959" w14:paraId="71AA3151" w14:textId="77777777" w:rsidTr="00254D55">
        <w:trPr>
          <w:trHeight w:val="142"/>
          <w:jc w:val="center"/>
        </w:trPr>
        <w:tc>
          <w:tcPr>
            <w:tcW w:w="2889" w:type="pct"/>
          </w:tcPr>
          <w:p w14:paraId="7761E659"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Starptautiskā standartizācijas organizācija (ISO)</w:t>
            </w:r>
          </w:p>
        </w:tc>
        <w:tc>
          <w:tcPr>
            <w:tcW w:w="704" w:type="pct"/>
          </w:tcPr>
          <w:p w14:paraId="01CEEEF4" w14:textId="77777777" w:rsidR="009B6D90" w:rsidRPr="000A1959" w:rsidRDefault="009B6D90" w:rsidP="00A64FF5">
            <w:pPr>
              <w:pStyle w:val="tabteksts"/>
              <w:jc w:val="right"/>
              <w:rPr>
                <w:color w:val="000000" w:themeColor="text1"/>
                <w:szCs w:val="18"/>
              </w:rPr>
            </w:pPr>
            <w:r w:rsidRPr="000A1959">
              <w:rPr>
                <w:color w:val="000000" w:themeColor="text1"/>
                <w:szCs w:val="18"/>
              </w:rPr>
              <w:t>26 384</w:t>
            </w:r>
          </w:p>
        </w:tc>
        <w:tc>
          <w:tcPr>
            <w:tcW w:w="704" w:type="pct"/>
          </w:tcPr>
          <w:p w14:paraId="7AB1BB9D" w14:textId="77777777" w:rsidR="009B6D90" w:rsidRPr="000A1959" w:rsidRDefault="009B6D90" w:rsidP="00A64FF5">
            <w:pPr>
              <w:pStyle w:val="tabteksts"/>
              <w:jc w:val="right"/>
              <w:rPr>
                <w:color w:val="000000" w:themeColor="text1"/>
                <w:szCs w:val="18"/>
              </w:rPr>
            </w:pPr>
            <w:r>
              <w:rPr>
                <w:color w:val="000000" w:themeColor="text1"/>
                <w:szCs w:val="18"/>
              </w:rPr>
              <w:t>24 770</w:t>
            </w:r>
          </w:p>
        </w:tc>
        <w:tc>
          <w:tcPr>
            <w:tcW w:w="703" w:type="pct"/>
          </w:tcPr>
          <w:p w14:paraId="0F775FFD" w14:textId="77777777" w:rsidR="009B6D90" w:rsidRPr="000A1959" w:rsidRDefault="009B6D90" w:rsidP="00A64FF5">
            <w:pPr>
              <w:pStyle w:val="tabteksts"/>
              <w:jc w:val="right"/>
              <w:rPr>
                <w:color w:val="000000" w:themeColor="text1"/>
                <w:szCs w:val="18"/>
              </w:rPr>
            </w:pPr>
            <w:r>
              <w:rPr>
                <w:color w:val="000000" w:themeColor="text1"/>
                <w:szCs w:val="18"/>
              </w:rPr>
              <w:t>-1 614</w:t>
            </w:r>
          </w:p>
        </w:tc>
      </w:tr>
      <w:tr w:rsidR="009B6D90" w:rsidRPr="000A1959" w14:paraId="1835B584" w14:textId="77777777" w:rsidTr="00254D55">
        <w:trPr>
          <w:trHeight w:val="142"/>
          <w:jc w:val="center"/>
        </w:trPr>
        <w:tc>
          <w:tcPr>
            <w:tcW w:w="2889" w:type="pct"/>
          </w:tcPr>
          <w:p w14:paraId="2932EA69"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Starptautiskā elektrotehniskā komiteja (IEC)</w:t>
            </w:r>
          </w:p>
        </w:tc>
        <w:tc>
          <w:tcPr>
            <w:tcW w:w="704" w:type="pct"/>
          </w:tcPr>
          <w:p w14:paraId="21578CE5" w14:textId="77777777" w:rsidR="009B6D90" w:rsidRPr="000A1959" w:rsidRDefault="009B6D90" w:rsidP="00A64FF5">
            <w:pPr>
              <w:pStyle w:val="tabteksts"/>
              <w:jc w:val="right"/>
              <w:rPr>
                <w:color w:val="000000" w:themeColor="text1"/>
                <w:szCs w:val="18"/>
              </w:rPr>
            </w:pPr>
            <w:r w:rsidRPr="000A1959">
              <w:rPr>
                <w:color w:val="000000" w:themeColor="text1"/>
                <w:szCs w:val="18"/>
              </w:rPr>
              <w:t>22 570</w:t>
            </w:r>
          </w:p>
        </w:tc>
        <w:tc>
          <w:tcPr>
            <w:tcW w:w="704" w:type="pct"/>
          </w:tcPr>
          <w:p w14:paraId="36C5035C" w14:textId="77777777" w:rsidR="009B6D90" w:rsidRPr="000A1959" w:rsidRDefault="009B6D90" w:rsidP="00A64FF5">
            <w:pPr>
              <w:pStyle w:val="tabteksts"/>
              <w:jc w:val="right"/>
              <w:rPr>
                <w:color w:val="000000" w:themeColor="text1"/>
                <w:szCs w:val="18"/>
              </w:rPr>
            </w:pPr>
            <w:r>
              <w:rPr>
                <w:color w:val="000000" w:themeColor="text1"/>
                <w:szCs w:val="18"/>
              </w:rPr>
              <w:t>24 690</w:t>
            </w:r>
          </w:p>
        </w:tc>
        <w:tc>
          <w:tcPr>
            <w:tcW w:w="703" w:type="pct"/>
          </w:tcPr>
          <w:p w14:paraId="3F1EB5EA" w14:textId="77777777" w:rsidR="009B6D90" w:rsidRPr="000A1959" w:rsidRDefault="009B6D90" w:rsidP="00A64FF5">
            <w:pPr>
              <w:pStyle w:val="tabteksts"/>
              <w:jc w:val="right"/>
              <w:rPr>
                <w:color w:val="000000" w:themeColor="text1"/>
                <w:szCs w:val="18"/>
              </w:rPr>
            </w:pPr>
            <w:r>
              <w:rPr>
                <w:color w:val="000000" w:themeColor="text1"/>
                <w:szCs w:val="18"/>
              </w:rPr>
              <w:t>2 120</w:t>
            </w:r>
          </w:p>
        </w:tc>
      </w:tr>
      <w:tr w:rsidR="009B6D90" w:rsidRPr="000A1959" w14:paraId="1347FFB4" w14:textId="77777777" w:rsidTr="00254D55">
        <w:trPr>
          <w:trHeight w:val="142"/>
          <w:jc w:val="center"/>
        </w:trPr>
        <w:tc>
          <w:tcPr>
            <w:tcW w:w="2889" w:type="pct"/>
          </w:tcPr>
          <w:p w14:paraId="5F8144D2"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Eiropas standartizācijas komiteja (CEN)</w:t>
            </w:r>
          </w:p>
        </w:tc>
        <w:tc>
          <w:tcPr>
            <w:tcW w:w="704" w:type="pct"/>
          </w:tcPr>
          <w:p w14:paraId="7D3A0B25" w14:textId="77777777" w:rsidR="009B6D90" w:rsidRPr="000A1959" w:rsidRDefault="009B6D90" w:rsidP="00A64FF5">
            <w:pPr>
              <w:pStyle w:val="tabteksts"/>
              <w:jc w:val="right"/>
              <w:rPr>
                <w:color w:val="000000" w:themeColor="text1"/>
                <w:szCs w:val="18"/>
              </w:rPr>
            </w:pPr>
            <w:r w:rsidRPr="000A1959">
              <w:rPr>
                <w:color w:val="000000" w:themeColor="text1"/>
                <w:szCs w:val="18"/>
              </w:rPr>
              <w:t>40 938</w:t>
            </w:r>
          </w:p>
        </w:tc>
        <w:tc>
          <w:tcPr>
            <w:tcW w:w="704" w:type="pct"/>
          </w:tcPr>
          <w:p w14:paraId="36CA88FF" w14:textId="77777777" w:rsidR="009B6D90" w:rsidRPr="000A1959" w:rsidRDefault="009B6D90" w:rsidP="00A64FF5">
            <w:pPr>
              <w:pStyle w:val="tabteksts"/>
              <w:jc w:val="right"/>
              <w:rPr>
                <w:color w:val="000000" w:themeColor="text1"/>
                <w:szCs w:val="18"/>
              </w:rPr>
            </w:pPr>
            <w:r>
              <w:rPr>
                <w:color w:val="000000" w:themeColor="text1"/>
                <w:szCs w:val="18"/>
              </w:rPr>
              <w:t>40 938</w:t>
            </w:r>
          </w:p>
        </w:tc>
        <w:tc>
          <w:tcPr>
            <w:tcW w:w="703" w:type="pct"/>
          </w:tcPr>
          <w:p w14:paraId="12F67089" w14:textId="77777777" w:rsidR="009B6D90" w:rsidRPr="000A1959" w:rsidRDefault="009B6D90" w:rsidP="00A64FF5">
            <w:pPr>
              <w:pStyle w:val="tabteksts"/>
              <w:jc w:val="center"/>
              <w:rPr>
                <w:color w:val="000000" w:themeColor="text1"/>
                <w:szCs w:val="18"/>
              </w:rPr>
            </w:pPr>
            <w:r w:rsidRPr="000A1959">
              <w:rPr>
                <w:color w:val="000000" w:themeColor="text1"/>
                <w:szCs w:val="18"/>
              </w:rPr>
              <w:t>-</w:t>
            </w:r>
          </w:p>
        </w:tc>
      </w:tr>
      <w:tr w:rsidR="009B6D90" w:rsidRPr="000A1959" w14:paraId="20925BCA" w14:textId="77777777" w:rsidTr="00254D55">
        <w:trPr>
          <w:trHeight w:val="142"/>
          <w:jc w:val="center"/>
        </w:trPr>
        <w:tc>
          <w:tcPr>
            <w:tcW w:w="2889" w:type="pct"/>
          </w:tcPr>
          <w:p w14:paraId="4C295E41"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Eiropas elektrotehniskā komisija (CENELEC)</w:t>
            </w:r>
          </w:p>
        </w:tc>
        <w:tc>
          <w:tcPr>
            <w:tcW w:w="704" w:type="pct"/>
          </w:tcPr>
          <w:p w14:paraId="6A11B07D" w14:textId="77777777" w:rsidR="009B6D90" w:rsidRPr="000A1959" w:rsidRDefault="009B6D90" w:rsidP="00A64FF5">
            <w:pPr>
              <w:pStyle w:val="tabteksts"/>
              <w:jc w:val="right"/>
              <w:rPr>
                <w:color w:val="000000" w:themeColor="text1"/>
                <w:szCs w:val="18"/>
              </w:rPr>
            </w:pPr>
            <w:r w:rsidRPr="000A1959">
              <w:rPr>
                <w:color w:val="000000" w:themeColor="text1"/>
                <w:szCs w:val="18"/>
              </w:rPr>
              <w:t>22 900</w:t>
            </w:r>
          </w:p>
        </w:tc>
        <w:tc>
          <w:tcPr>
            <w:tcW w:w="704" w:type="pct"/>
          </w:tcPr>
          <w:p w14:paraId="43AC9330" w14:textId="77777777" w:rsidR="009B6D90" w:rsidRPr="000A1959" w:rsidRDefault="009B6D90" w:rsidP="00A64FF5">
            <w:pPr>
              <w:pStyle w:val="tabteksts"/>
              <w:jc w:val="right"/>
              <w:rPr>
                <w:color w:val="000000" w:themeColor="text1"/>
                <w:szCs w:val="18"/>
              </w:rPr>
            </w:pPr>
            <w:r>
              <w:rPr>
                <w:color w:val="000000" w:themeColor="text1"/>
                <w:szCs w:val="18"/>
              </w:rPr>
              <w:t>22 900</w:t>
            </w:r>
          </w:p>
        </w:tc>
        <w:tc>
          <w:tcPr>
            <w:tcW w:w="703" w:type="pct"/>
          </w:tcPr>
          <w:p w14:paraId="4E9761DE" w14:textId="77777777" w:rsidR="009B6D90" w:rsidRPr="000A1959" w:rsidRDefault="009B6D90" w:rsidP="00A64FF5">
            <w:pPr>
              <w:pStyle w:val="tabteksts"/>
              <w:jc w:val="center"/>
              <w:rPr>
                <w:color w:val="000000" w:themeColor="text1"/>
                <w:szCs w:val="18"/>
              </w:rPr>
            </w:pPr>
            <w:r w:rsidRPr="000A1959">
              <w:rPr>
                <w:color w:val="000000" w:themeColor="text1"/>
                <w:szCs w:val="18"/>
              </w:rPr>
              <w:t>-</w:t>
            </w:r>
          </w:p>
        </w:tc>
      </w:tr>
      <w:tr w:rsidR="009B6D90" w:rsidRPr="000A1959" w14:paraId="0D997F5B" w14:textId="77777777" w:rsidTr="00254D55">
        <w:trPr>
          <w:trHeight w:val="142"/>
          <w:jc w:val="center"/>
        </w:trPr>
        <w:tc>
          <w:tcPr>
            <w:tcW w:w="2889" w:type="pct"/>
          </w:tcPr>
          <w:p w14:paraId="29D81B91"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Eiropas nacionālās  metroloģijas institūciju asociācija (EUROMET)</w:t>
            </w:r>
          </w:p>
        </w:tc>
        <w:tc>
          <w:tcPr>
            <w:tcW w:w="704" w:type="pct"/>
          </w:tcPr>
          <w:p w14:paraId="62A65294" w14:textId="77777777" w:rsidR="009B6D90" w:rsidRPr="000A1959" w:rsidRDefault="009B6D90" w:rsidP="00A64FF5">
            <w:pPr>
              <w:pStyle w:val="tabteksts"/>
              <w:jc w:val="right"/>
              <w:rPr>
                <w:color w:val="000000" w:themeColor="text1"/>
                <w:szCs w:val="18"/>
              </w:rPr>
            </w:pPr>
            <w:r w:rsidRPr="000A1959">
              <w:rPr>
                <w:color w:val="000000" w:themeColor="text1"/>
                <w:szCs w:val="18"/>
              </w:rPr>
              <w:t>2 927</w:t>
            </w:r>
          </w:p>
        </w:tc>
        <w:tc>
          <w:tcPr>
            <w:tcW w:w="704" w:type="pct"/>
          </w:tcPr>
          <w:p w14:paraId="21BAEDDB" w14:textId="77777777" w:rsidR="009B6D90" w:rsidRPr="000A1959" w:rsidRDefault="009B6D90" w:rsidP="00A64FF5">
            <w:pPr>
              <w:pStyle w:val="tabteksts"/>
              <w:jc w:val="right"/>
              <w:rPr>
                <w:color w:val="000000" w:themeColor="text1"/>
                <w:szCs w:val="18"/>
              </w:rPr>
            </w:pPr>
            <w:r>
              <w:rPr>
                <w:color w:val="000000" w:themeColor="text1"/>
                <w:szCs w:val="18"/>
              </w:rPr>
              <w:t>2 927</w:t>
            </w:r>
          </w:p>
        </w:tc>
        <w:tc>
          <w:tcPr>
            <w:tcW w:w="703" w:type="pct"/>
          </w:tcPr>
          <w:p w14:paraId="1B43A83A" w14:textId="77777777" w:rsidR="009B6D90" w:rsidRPr="000A1959" w:rsidRDefault="009B6D90" w:rsidP="00A64FF5">
            <w:pPr>
              <w:pStyle w:val="tabteksts"/>
              <w:jc w:val="center"/>
              <w:rPr>
                <w:color w:val="000000" w:themeColor="text1"/>
                <w:szCs w:val="18"/>
              </w:rPr>
            </w:pPr>
            <w:r w:rsidRPr="000A1959">
              <w:rPr>
                <w:color w:val="000000" w:themeColor="text1"/>
                <w:szCs w:val="18"/>
              </w:rPr>
              <w:t>-</w:t>
            </w:r>
          </w:p>
        </w:tc>
      </w:tr>
      <w:tr w:rsidR="009B6D90" w:rsidRPr="000A1959" w14:paraId="6F87DC21" w14:textId="77777777" w:rsidTr="00254D55">
        <w:trPr>
          <w:trHeight w:val="142"/>
          <w:jc w:val="center"/>
        </w:trPr>
        <w:tc>
          <w:tcPr>
            <w:tcW w:w="2889" w:type="pct"/>
          </w:tcPr>
          <w:p w14:paraId="54B78812" w14:textId="77777777" w:rsidR="009B6D90" w:rsidRPr="000A1959" w:rsidRDefault="009B6D90" w:rsidP="00EF1EDA">
            <w:pPr>
              <w:pStyle w:val="tabteksts"/>
              <w:rPr>
                <w:i/>
                <w:color w:val="000000" w:themeColor="text1"/>
                <w:szCs w:val="18"/>
                <w:lang w:eastAsia="lv-LV"/>
              </w:rPr>
            </w:pPr>
            <w:r w:rsidRPr="000A1959">
              <w:rPr>
                <w:i/>
                <w:color w:val="000000" w:themeColor="text1"/>
                <w:szCs w:val="18"/>
                <w:lang w:eastAsia="lv-LV"/>
              </w:rPr>
              <w:t>Eiropas Akreditācijas kooperācija (EA)</w:t>
            </w:r>
          </w:p>
        </w:tc>
        <w:tc>
          <w:tcPr>
            <w:tcW w:w="704" w:type="pct"/>
          </w:tcPr>
          <w:p w14:paraId="1FEBF55B" w14:textId="77777777" w:rsidR="009B6D90" w:rsidRPr="000A1959" w:rsidRDefault="009B6D90" w:rsidP="00A64FF5">
            <w:pPr>
              <w:pStyle w:val="tabteksts"/>
              <w:jc w:val="right"/>
              <w:rPr>
                <w:color w:val="000000" w:themeColor="text1"/>
                <w:szCs w:val="18"/>
              </w:rPr>
            </w:pPr>
            <w:r w:rsidRPr="000A1959">
              <w:rPr>
                <w:color w:val="000000" w:themeColor="text1"/>
                <w:szCs w:val="18"/>
              </w:rPr>
              <w:t>11 947</w:t>
            </w:r>
          </w:p>
        </w:tc>
        <w:tc>
          <w:tcPr>
            <w:tcW w:w="704" w:type="pct"/>
          </w:tcPr>
          <w:p w14:paraId="3A305D3B" w14:textId="77777777" w:rsidR="009B6D90" w:rsidRPr="000A1959" w:rsidRDefault="009B6D90" w:rsidP="00A64FF5">
            <w:pPr>
              <w:pStyle w:val="tabteksts"/>
              <w:jc w:val="right"/>
              <w:rPr>
                <w:color w:val="000000" w:themeColor="text1"/>
                <w:szCs w:val="18"/>
              </w:rPr>
            </w:pPr>
            <w:r>
              <w:rPr>
                <w:color w:val="000000" w:themeColor="text1"/>
                <w:szCs w:val="18"/>
              </w:rPr>
              <w:t>11 890</w:t>
            </w:r>
          </w:p>
        </w:tc>
        <w:tc>
          <w:tcPr>
            <w:tcW w:w="703" w:type="pct"/>
          </w:tcPr>
          <w:p w14:paraId="6C756A9C" w14:textId="77777777" w:rsidR="009B6D90" w:rsidRPr="000A1959" w:rsidRDefault="009B6D90" w:rsidP="00A64FF5">
            <w:pPr>
              <w:pStyle w:val="tabteksts"/>
              <w:jc w:val="right"/>
              <w:rPr>
                <w:color w:val="000000" w:themeColor="text1"/>
                <w:szCs w:val="18"/>
              </w:rPr>
            </w:pPr>
            <w:r>
              <w:rPr>
                <w:color w:val="000000" w:themeColor="text1"/>
                <w:szCs w:val="18"/>
              </w:rPr>
              <w:t>-57</w:t>
            </w:r>
          </w:p>
        </w:tc>
      </w:tr>
      <w:tr w:rsidR="009B6D90" w:rsidRPr="000A1959" w14:paraId="12FF2073" w14:textId="77777777" w:rsidTr="00254D55">
        <w:trPr>
          <w:trHeight w:val="142"/>
          <w:jc w:val="center"/>
        </w:trPr>
        <w:tc>
          <w:tcPr>
            <w:tcW w:w="2889" w:type="pct"/>
          </w:tcPr>
          <w:p w14:paraId="4A14C8C3" w14:textId="77777777" w:rsidR="009B6D90" w:rsidRPr="000A1959" w:rsidRDefault="009B6D90" w:rsidP="00254D55">
            <w:pPr>
              <w:pStyle w:val="tabteksts"/>
              <w:rPr>
                <w:i/>
                <w:color w:val="000000" w:themeColor="text1"/>
                <w:szCs w:val="18"/>
                <w:lang w:eastAsia="lv-LV"/>
              </w:rPr>
            </w:pPr>
            <w:r w:rsidRPr="000A1959">
              <w:rPr>
                <w:i/>
                <w:color w:val="000000" w:themeColor="text1"/>
                <w:szCs w:val="18"/>
                <w:lang w:eastAsia="lv-LV"/>
              </w:rPr>
              <w:t>Eiropas ceļojumu komisija (ETC)</w:t>
            </w:r>
          </w:p>
        </w:tc>
        <w:tc>
          <w:tcPr>
            <w:tcW w:w="704" w:type="pct"/>
          </w:tcPr>
          <w:p w14:paraId="1A66B48A" w14:textId="77777777" w:rsidR="009B6D90" w:rsidRPr="000A1959" w:rsidRDefault="009B6D90" w:rsidP="00A64FF5">
            <w:pPr>
              <w:pStyle w:val="tabteksts"/>
              <w:jc w:val="right"/>
              <w:rPr>
                <w:color w:val="000000" w:themeColor="text1"/>
                <w:szCs w:val="18"/>
              </w:rPr>
            </w:pPr>
            <w:r w:rsidRPr="000A1959">
              <w:rPr>
                <w:color w:val="000000" w:themeColor="text1"/>
                <w:szCs w:val="18"/>
              </w:rPr>
              <w:t>21 205</w:t>
            </w:r>
          </w:p>
        </w:tc>
        <w:tc>
          <w:tcPr>
            <w:tcW w:w="704" w:type="pct"/>
          </w:tcPr>
          <w:p w14:paraId="7128C17C" w14:textId="77777777" w:rsidR="009B6D90" w:rsidRPr="000A1959" w:rsidRDefault="009B6D90" w:rsidP="00A64FF5">
            <w:pPr>
              <w:pStyle w:val="tabteksts"/>
              <w:jc w:val="right"/>
              <w:rPr>
                <w:color w:val="000000" w:themeColor="text1"/>
                <w:szCs w:val="18"/>
              </w:rPr>
            </w:pPr>
            <w:r>
              <w:rPr>
                <w:color w:val="000000" w:themeColor="text1"/>
                <w:szCs w:val="18"/>
              </w:rPr>
              <w:t>21 205</w:t>
            </w:r>
          </w:p>
        </w:tc>
        <w:tc>
          <w:tcPr>
            <w:tcW w:w="703" w:type="pct"/>
          </w:tcPr>
          <w:p w14:paraId="4393AA75" w14:textId="77777777" w:rsidR="009B6D90" w:rsidRPr="000A1959" w:rsidRDefault="009B6D90" w:rsidP="00A64FF5">
            <w:pPr>
              <w:pStyle w:val="tabteksts"/>
              <w:jc w:val="center"/>
              <w:rPr>
                <w:color w:val="000000" w:themeColor="text1"/>
                <w:szCs w:val="18"/>
              </w:rPr>
            </w:pPr>
            <w:r>
              <w:rPr>
                <w:color w:val="000000" w:themeColor="text1"/>
                <w:szCs w:val="18"/>
              </w:rPr>
              <w:t>-</w:t>
            </w:r>
          </w:p>
        </w:tc>
      </w:tr>
      <w:tr w:rsidR="009B6D90" w:rsidRPr="000A1959" w14:paraId="294BA36A" w14:textId="77777777" w:rsidTr="00254D55">
        <w:trPr>
          <w:trHeight w:val="142"/>
          <w:jc w:val="center"/>
        </w:trPr>
        <w:tc>
          <w:tcPr>
            <w:tcW w:w="2889" w:type="pct"/>
          </w:tcPr>
          <w:p w14:paraId="608C9C5D" w14:textId="77777777" w:rsidR="009B6D90" w:rsidRPr="000A1959" w:rsidRDefault="009B6D90" w:rsidP="00254D55">
            <w:pPr>
              <w:pStyle w:val="tabteksts"/>
              <w:rPr>
                <w:i/>
                <w:color w:val="000000" w:themeColor="text1"/>
                <w:szCs w:val="18"/>
                <w:lang w:eastAsia="lv-LV"/>
              </w:rPr>
            </w:pPr>
            <w:r w:rsidRPr="000A1959">
              <w:rPr>
                <w:i/>
                <w:color w:val="000000" w:themeColor="text1"/>
                <w:szCs w:val="18"/>
                <w:lang w:eastAsia="lv-LV"/>
              </w:rPr>
              <w:t>Eiropas patērētāju organizāciju apvienība (BEUC)</w:t>
            </w:r>
          </w:p>
        </w:tc>
        <w:tc>
          <w:tcPr>
            <w:tcW w:w="704" w:type="pct"/>
          </w:tcPr>
          <w:p w14:paraId="0D578BA8" w14:textId="77777777" w:rsidR="009B6D90" w:rsidRPr="000A1959" w:rsidRDefault="009B6D90" w:rsidP="00A64FF5">
            <w:pPr>
              <w:pStyle w:val="tabteksts"/>
              <w:jc w:val="right"/>
              <w:rPr>
                <w:color w:val="000000" w:themeColor="text1"/>
                <w:szCs w:val="18"/>
              </w:rPr>
            </w:pPr>
            <w:r w:rsidRPr="000A1959">
              <w:rPr>
                <w:color w:val="000000" w:themeColor="text1"/>
                <w:szCs w:val="18"/>
              </w:rPr>
              <w:t>412</w:t>
            </w:r>
          </w:p>
        </w:tc>
        <w:tc>
          <w:tcPr>
            <w:tcW w:w="704" w:type="pct"/>
          </w:tcPr>
          <w:p w14:paraId="729566C6" w14:textId="77777777" w:rsidR="009B6D90" w:rsidRPr="000A1959" w:rsidRDefault="009B6D90" w:rsidP="00A64FF5">
            <w:pPr>
              <w:pStyle w:val="tabteksts"/>
              <w:jc w:val="right"/>
              <w:rPr>
                <w:color w:val="000000" w:themeColor="text1"/>
                <w:szCs w:val="18"/>
              </w:rPr>
            </w:pPr>
            <w:r>
              <w:rPr>
                <w:color w:val="000000" w:themeColor="text1"/>
                <w:szCs w:val="18"/>
              </w:rPr>
              <w:t>485</w:t>
            </w:r>
          </w:p>
        </w:tc>
        <w:tc>
          <w:tcPr>
            <w:tcW w:w="703" w:type="pct"/>
          </w:tcPr>
          <w:p w14:paraId="6894A35A" w14:textId="77777777" w:rsidR="009B6D90" w:rsidRPr="000A1959" w:rsidRDefault="009B6D90" w:rsidP="00A64FF5">
            <w:pPr>
              <w:pStyle w:val="tabteksts"/>
              <w:jc w:val="right"/>
              <w:rPr>
                <w:color w:val="000000" w:themeColor="text1"/>
                <w:szCs w:val="18"/>
              </w:rPr>
            </w:pPr>
            <w:r>
              <w:rPr>
                <w:color w:val="000000" w:themeColor="text1"/>
                <w:szCs w:val="18"/>
              </w:rPr>
              <w:t>73</w:t>
            </w:r>
          </w:p>
        </w:tc>
      </w:tr>
      <w:tr w:rsidR="009B6D90" w:rsidRPr="000A1959" w14:paraId="2500E986" w14:textId="77777777" w:rsidTr="00254D55">
        <w:trPr>
          <w:trHeight w:val="142"/>
          <w:jc w:val="center"/>
        </w:trPr>
        <w:tc>
          <w:tcPr>
            <w:tcW w:w="2889" w:type="pct"/>
          </w:tcPr>
          <w:p w14:paraId="55C8ECAD" w14:textId="77777777" w:rsidR="009B6D90" w:rsidRPr="000A1959" w:rsidRDefault="009B6D90" w:rsidP="00254D55">
            <w:pPr>
              <w:pStyle w:val="tabteksts"/>
              <w:rPr>
                <w:i/>
                <w:color w:val="000000" w:themeColor="text1"/>
                <w:szCs w:val="18"/>
                <w:lang w:eastAsia="lv-LV"/>
              </w:rPr>
            </w:pPr>
            <w:proofErr w:type="spellStart"/>
            <w:r w:rsidRPr="000A1959">
              <w:rPr>
                <w:i/>
                <w:color w:val="000000" w:themeColor="text1"/>
                <w:szCs w:val="18"/>
                <w:lang w:eastAsia="lv-LV"/>
              </w:rPr>
              <w:t>Consumers</w:t>
            </w:r>
            <w:proofErr w:type="spellEnd"/>
            <w:r w:rsidRPr="000A1959">
              <w:rPr>
                <w:i/>
                <w:color w:val="000000" w:themeColor="text1"/>
                <w:szCs w:val="18"/>
                <w:lang w:eastAsia="lv-LV"/>
              </w:rPr>
              <w:t xml:space="preserve"> </w:t>
            </w:r>
            <w:proofErr w:type="spellStart"/>
            <w:r w:rsidRPr="000A1959">
              <w:rPr>
                <w:i/>
                <w:color w:val="000000" w:themeColor="text1"/>
                <w:szCs w:val="18"/>
                <w:lang w:eastAsia="lv-LV"/>
              </w:rPr>
              <w:t>International</w:t>
            </w:r>
            <w:proofErr w:type="spellEnd"/>
            <w:r w:rsidRPr="000A1959">
              <w:rPr>
                <w:i/>
                <w:color w:val="000000" w:themeColor="text1"/>
                <w:szCs w:val="18"/>
                <w:lang w:eastAsia="lv-LV"/>
              </w:rPr>
              <w:t xml:space="preserve"> CI Starptautiskā patērētāju organizāciju savienība</w:t>
            </w:r>
          </w:p>
        </w:tc>
        <w:tc>
          <w:tcPr>
            <w:tcW w:w="704" w:type="pct"/>
          </w:tcPr>
          <w:p w14:paraId="182C9A84" w14:textId="77777777" w:rsidR="009B6D90" w:rsidRPr="000A1959" w:rsidRDefault="009B6D90" w:rsidP="00A64FF5">
            <w:pPr>
              <w:pStyle w:val="tabteksts"/>
              <w:jc w:val="right"/>
              <w:rPr>
                <w:color w:val="000000" w:themeColor="text1"/>
                <w:szCs w:val="18"/>
              </w:rPr>
            </w:pPr>
            <w:r w:rsidRPr="000A1959">
              <w:rPr>
                <w:color w:val="000000" w:themeColor="text1"/>
                <w:szCs w:val="18"/>
              </w:rPr>
              <w:t>3 500</w:t>
            </w:r>
          </w:p>
        </w:tc>
        <w:tc>
          <w:tcPr>
            <w:tcW w:w="704" w:type="pct"/>
          </w:tcPr>
          <w:p w14:paraId="0230827D" w14:textId="77777777" w:rsidR="009B6D90" w:rsidRPr="000A1959" w:rsidRDefault="009B6D90" w:rsidP="00A64FF5">
            <w:pPr>
              <w:pStyle w:val="tabteksts"/>
              <w:jc w:val="right"/>
              <w:rPr>
                <w:color w:val="000000" w:themeColor="text1"/>
                <w:szCs w:val="18"/>
              </w:rPr>
            </w:pPr>
            <w:r>
              <w:rPr>
                <w:color w:val="000000" w:themeColor="text1"/>
                <w:szCs w:val="18"/>
              </w:rPr>
              <w:t>3 000</w:t>
            </w:r>
          </w:p>
        </w:tc>
        <w:tc>
          <w:tcPr>
            <w:tcW w:w="703" w:type="pct"/>
          </w:tcPr>
          <w:p w14:paraId="1A0AA24B" w14:textId="77777777" w:rsidR="009B6D90" w:rsidRPr="000A1959" w:rsidRDefault="009B6D90" w:rsidP="00A64FF5">
            <w:pPr>
              <w:pStyle w:val="tabteksts"/>
              <w:jc w:val="right"/>
              <w:rPr>
                <w:color w:val="000000" w:themeColor="text1"/>
                <w:szCs w:val="18"/>
              </w:rPr>
            </w:pPr>
            <w:r>
              <w:rPr>
                <w:color w:val="000000" w:themeColor="text1"/>
                <w:szCs w:val="18"/>
              </w:rPr>
              <w:t>-500</w:t>
            </w:r>
          </w:p>
        </w:tc>
      </w:tr>
      <w:tr w:rsidR="009B6D90" w:rsidRPr="000A1959" w14:paraId="25C52F2E" w14:textId="77777777" w:rsidTr="00254D55">
        <w:trPr>
          <w:trHeight w:val="142"/>
          <w:jc w:val="center"/>
        </w:trPr>
        <w:tc>
          <w:tcPr>
            <w:tcW w:w="2889" w:type="pct"/>
          </w:tcPr>
          <w:p w14:paraId="2F0B6EBB" w14:textId="77777777" w:rsidR="009B6D90" w:rsidRPr="000A1959" w:rsidRDefault="009B6D90" w:rsidP="00254D55">
            <w:pPr>
              <w:pStyle w:val="tabteksts"/>
              <w:rPr>
                <w:i/>
                <w:color w:val="000000" w:themeColor="text1"/>
                <w:szCs w:val="18"/>
                <w:lang w:eastAsia="lv-LV"/>
              </w:rPr>
            </w:pPr>
            <w:r w:rsidRPr="000A1959">
              <w:rPr>
                <w:i/>
                <w:color w:val="000000" w:themeColor="text1"/>
                <w:szCs w:val="18"/>
                <w:lang w:eastAsia="lv-LV"/>
              </w:rPr>
              <w:t>Eiropas būvniecības kontroles konsorcija (CEBC)</w:t>
            </w:r>
          </w:p>
        </w:tc>
        <w:tc>
          <w:tcPr>
            <w:tcW w:w="704" w:type="pct"/>
          </w:tcPr>
          <w:p w14:paraId="64A3C67C" w14:textId="77777777" w:rsidR="009B6D90" w:rsidRPr="000A1959" w:rsidRDefault="009B6D90" w:rsidP="00A64FF5">
            <w:pPr>
              <w:pStyle w:val="tabteksts"/>
              <w:jc w:val="right"/>
              <w:rPr>
                <w:color w:val="000000" w:themeColor="text1"/>
                <w:szCs w:val="18"/>
              </w:rPr>
            </w:pPr>
            <w:r w:rsidRPr="000A1959">
              <w:rPr>
                <w:color w:val="000000" w:themeColor="text1"/>
                <w:szCs w:val="18"/>
              </w:rPr>
              <w:t>800</w:t>
            </w:r>
          </w:p>
        </w:tc>
        <w:tc>
          <w:tcPr>
            <w:tcW w:w="704" w:type="pct"/>
          </w:tcPr>
          <w:p w14:paraId="7A0278FB" w14:textId="77777777" w:rsidR="009B6D90" w:rsidRPr="000A1959" w:rsidRDefault="009B6D90" w:rsidP="00A64FF5">
            <w:pPr>
              <w:pStyle w:val="tabteksts"/>
              <w:jc w:val="right"/>
              <w:rPr>
                <w:color w:val="000000" w:themeColor="text1"/>
                <w:szCs w:val="18"/>
              </w:rPr>
            </w:pPr>
            <w:r>
              <w:rPr>
                <w:color w:val="000000" w:themeColor="text1"/>
                <w:szCs w:val="18"/>
              </w:rPr>
              <w:t>1 000</w:t>
            </w:r>
          </w:p>
        </w:tc>
        <w:tc>
          <w:tcPr>
            <w:tcW w:w="703" w:type="pct"/>
          </w:tcPr>
          <w:p w14:paraId="4BE831A4" w14:textId="77777777" w:rsidR="009B6D90" w:rsidRPr="000A1959" w:rsidRDefault="009B6D90" w:rsidP="00A64FF5">
            <w:pPr>
              <w:pStyle w:val="tabteksts"/>
              <w:jc w:val="right"/>
              <w:rPr>
                <w:color w:val="000000" w:themeColor="text1"/>
                <w:szCs w:val="18"/>
              </w:rPr>
            </w:pPr>
            <w:r>
              <w:rPr>
                <w:color w:val="000000" w:themeColor="text1"/>
                <w:szCs w:val="18"/>
              </w:rPr>
              <w:t>200</w:t>
            </w:r>
          </w:p>
        </w:tc>
      </w:tr>
      <w:tr w:rsidR="009B6D90" w:rsidRPr="000A1959" w14:paraId="1FA86A19" w14:textId="77777777" w:rsidTr="00254D55">
        <w:trPr>
          <w:trHeight w:val="142"/>
          <w:jc w:val="center"/>
        </w:trPr>
        <w:tc>
          <w:tcPr>
            <w:tcW w:w="2889" w:type="pct"/>
          </w:tcPr>
          <w:p w14:paraId="18AFBFF2" w14:textId="77777777" w:rsidR="009B6D90" w:rsidRPr="000A1959" w:rsidRDefault="009B6D90" w:rsidP="00254D55">
            <w:pPr>
              <w:pStyle w:val="tabteksts"/>
              <w:rPr>
                <w:i/>
                <w:color w:val="000000" w:themeColor="text1"/>
                <w:szCs w:val="18"/>
                <w:lang w:eastAsia="lv-LV"/>
              </w:rPr>
            </w:pPr>
            <w:r w:rsidRPr="000A1959">
              <w:rPr>
                <w:i/>
                <w:color w:val="000000" w:themeColor="text1"/>
                <w:szCs w:val="18"/>
                <w:lang w:eastAsia="lv-LV"/>
              </w:rPr>
              <w:t>Starptautiskā laboratoriju akreditācijas kooperācija (ILAC)</w:t>
            </w:r>
          </w:p>
        </w:tc>
        <w:tc>
          <w:tcPr>
            <w:tcW w:w="704" w:type="pct"/>
          </w:tcPr>
          <w:p w14:paraId="29635E4A" w14:textId="77777777" w:rsidR="009B6D90" w:rsidRPr="000A1959" w:rsidRDefault="009B6D90" w:rsidP="00A64FF5">
            <w:pPr>
              <w:pStyle w:val="tabteksts"/>
              <w:jc w:val="right"/>
              <w:rPr>
                <w:color w:val="000000" w:themeColor="text1"/>
                <w:szCs w:val="18"/>
              </w:rPr>
            </w:pPr>
            <w:r w:rsidRPr="000A1959">
              <w:rPr>
                <w:color w:val="000000" w:themeColor="text1"/>
                <w:szCs w:val="18"/>
              </w:rPr>
              <w:t>4 222</w:t>
            </w:r>
          </w:p>
        </w:tc>
        <w:tc>
          <w:tcPr>
            <w:tcW w:w="704" w:type="pct"/>
          </w:tcPr>
          <w:p w14:paraId="6424F946" w14:textId="77777777" w:rsidR="009B6D90" w:rsidRPr="000A1959" w:rsidRDefault="009B6D90" w:rsidP="00A64FF5">
            <w:pPr>
              <w:pStyle w:val="tabteksts"/>
              <w:jc w:val="right"/>
              <w:rPr>
                <w:color w:val="000000" w:themeColor="text1"/>
                <w:szCs w:val="18"/>
              </w:rPr>
            </w:pPr>
            <w:r>
              <w:rPr>
                <w:color w:val="000000" w:themeColor="text1"/>
                <w:szCs w:val="18"/>
              </w:rPr>
              <w:t>4 000</w:t>
            </w:r>
          </w:p>
        </w:tc>
        <w:tc>
          <w:tcPr>
            <w:tcW w:w="703" w:type="pct"/>
          </w:tcPr>
          <w:p w14:paraId="797BDBB3" w14:textId="77777777" w:rsidR="009B6D90" w:rsidRPr="000A1959" w:rsidRDefault="009B6D90" w:rsidP="00A64FF5">
            <w:pPr>
              <w:pStyle w:val="tabteksts"/>
              <w:jc w:val="right"/>
              <w:rPr>
                <w:color w:val="000000" w:themeColor="text1"/>
                <w:szCs w:val="18"/>
              </w:rPr>
            </w:pPr>
            <w:r>
              <w:rPr>
                <w:color w:val="000000" w:themeColor="text1"/>
                <w:szCs w:val="18"/>
              </w:rPr>
              <w:t>-222</w:t>
            </w:r>
          </w:p>
        </w:tc>
      </w:tr>
      <w:tr w:rsidR="009B6D90" w:rsidRPr="00133006" w14:paraId="456DAACD" w14:textId="77777777" w:rsidTr="00254D55">
        <w:trPr>
          <w:trHeight w:val="142"/>
          <w:jc w:val="center"/>
        </w:trPr>
        <w:tc>
          <w:tcPr>
            <w:tcW w:w="2889" w:type="pct"/>
          </w:tcPr>
          <w:p w14:paraId="1AFB1587" w14:textId="77777777" w:rsidR="009B6D90" w:rsidRPr="000A1959" w:rsidRDefault="009B6D90" w:rsidP="00254D55">
            <w:pPr>
              <w:pStyle w:val="tabteksts"/>
              <w:rPr>
                <w:i/>
                <w:szCs w:val="18"/>
                <w:lang w:eastAsia="lv-LV"/>
              </w:rPr>
            </w:pPr>
            <w:r w:rsidRPr="000A1959">
              <w:rPr>
                <w:i/>
                <w:szCs w:val="18"/>
                <w:lang w:eastAsia="lv-LV"/>
              </w:rPr>
              <w:t>Starptautiskais akreditācijas forums (IAF)</w:t>
            </w:r>
          </w:p>
        </w:tc>
        <w:tc>
          <w:tcPr>
            <w:tcW w:w="704" w:type="pct"/>
          </w:tcPr>
          <w:p w14:paraId="2D75AAB8" w14:textId="77777777" w:rsidR="009B6D90" w:rsidRPr="000A1959" w:rsidRDefault="009B6D90" w:rsidP="00A64FF5">
            <w:pPr>
              <w:pStyle w:val="tabteksts"/>
              <w:jc w:val="right"/>
              <w:rPr>
                <w:szCs w:val="18"/>
              </w:rPr>
            </w:pPr>
            <w:r w:rsidRPr="000A1959">
              <w:rPr>
                <w:szCs w:val="18"/>
              </w:rPr>
              <w:t>1 900</w:t>
            </w:r>
          </w:p>
        </w:tc>
        <w:tc>
          <w:tcPr>
            <w:tcW w:w="704" w:type="pct"/>
          </w:tcPr>
          <w:p w14:paraId="1623240C" w14:textId="77777777" w:rsidR="009B6D90" w:rsidRPr="000A1959" w:rsidRDefault="009B6D90" w:rsidP="00A64FF5">
            <w:pPr>
              <w:pStyle w:val="tabteksts"/>
              <w:jc w:val="right"/>
              <w:rPr>
                <w:szCs w:val="18"/>
              </w:rPr>
            </w:pPr>
            <w:r>
              <w:rPr>
                <w:szCs w:val="18"/>
              </w:rPr>
              <w:t>1 900</w:t>
            </w:r>
          </w:p>
        </w:tc>
        <w:tc>
          <w:tcPr>
            <w:tcW w:w="703" w:type="pct"/>
          </w:tcPr>
          <w:p w14:paraId="5D2A939C" w14:textId="77777777" w:rsidR="009B6D90" w:rsidRPr="00133006" w:rsidRDefault="009B6D90" w:rsidP="00A64FF5">
            <w:pPr>
              <w:pStyle w:val="tabteksts"/>
              <w:jc w:val="center"/>
              <w:rPr>
                <w:szCs w:val="18"/>
              </w:rPr>
            </w:pPr>
            <w:r w:rsidRPr="000A1959">
              <w:rPr>
                <w:szCs w:val="18"/>
              </w:rPr>
              <w:t>-</w:t>
            </w:r>
          </w:p>
        </w:tc>
      </w:tr>
    </w:tbl>
    <w:p w14:paraId="1B3E603A" w14:textId="77777777" w:rsidR="009B6D90" w:rsidRPr="00F44E1B" w:rsidRDefault="009B6D90" w:rsidP="009B6D90">
      <w:pPr>
        <w:spacing w:before="240" w:after="240"/>
        <w:jc w:val="center"/>
        <w:rPr>
          <w:b/>
        </w:rPr>
      </w:pPr>
      <w:r w:rsidRPr="00F44E1B">
        <w:rPr>
          <w:b/>
        </w:rPr>
        <w:lastRenderedPageBreak/>
        <w:t>35.00.00 Valsts atbalsta programmas</w:t>
      </w:r>
    </w:p>
    <w:p w14:paraId="42FE5E2C" w14:textId="77777777" w:rsidR="009B6D90" w:rsidRPr="0032055A" w:rsidRDefault="009B6D90" w:rsidP="00254D55">
      <w:pPr>
        <w:pStyle w:val="ListParagraph"/>
        <w:spacing w:after="120"/>
        <w:ind w:left="0"/>
        <w:contextualSpacing w:val="0"/>
        <w:jc w:val="both"/>
        <w:rPr>
          <w:u w:val="single"/>
        </w:rPr>
      </w:pPr>
      <w:r w:rsidRPr="0032055A">
        <w:rPr>
          <w:u w:val="single"/>
        </w:rPr>
        <w:t>Programmas mērķis:</w:t>
      </w:r>
    </w:p>
    <w:p w14:paraId="336F944E" w14:textId="77777777" w:rsidR="009B6D90" w:rsidRPr="0088601C" w:rsidRDefault="009B6D90" w:rsidP="009B6D90">
      <w:pPr>
        <w:ind w:firstLine="720"/>
        <w:rPr>
          <w:u w:val="single"/>
        </w:rPr>
      </w:pPr>
      <w:bookmarkStart w:id="51" w:name="_Hlk124764497"/>
      <w:r w:rsidRPr="0088601C">
        <w:t xml:space="preserve">veicināt lielo investīciju projektu attīstību un </w:t>
      </w:r>
      <w:r w:rsidRPr="0088601C">
        <w:rPr>
          <w:szCs w:val="24"/>
        </w:rPr>
        <w:t>valsts ilgtermiņa pētījumu programmas</w:t>
      </w:r>
      <w:r w:rsidRPr="0088601C">
        <w:t xml:space="preserve"> ietvaros augstu sasniegumu</w:t>
      </w:r>
      <w:r>
        <w:t>,</w:t>
      </w:r>
      <w:r w:rsidRPr="0088601C">
        <w:t xml:space="preserve"> </w:t>
      </w:r>
      <w:r>
        <w:t>komerciālas ievirzes</w:t>
      </w:r>
      <w:r w:rsidRPr="0088601C">
        <w:t xml:space="preserve"> zinātnes un pētniecības projektu īstenošanu, kā arī veicināt mājokļu pieejamību</w:t>
      </w:r>
      <w:bookmarkEnd w:id="51"/>
      <w:r w:rsidRPr="0088601C">
        <w:t>.</w:t>
      </w:r>
    </w:p>
    <w:p w14:paraId="5A993167" w14:textId="77777777" w:rsidR="009B6D90" w:rsidRPr="005D3E5C" w:rsidRDefault="009B6D90" w:rsidP="009B6D90">
      <w:pPr>
        <w:spacing w:before="120"/>
        <w:rPr>
          <w:u w:val="single"/>
        </w:rPr>
      </w:pPr>
      <w:r w:rsidRPr="0032055A">
        <w:rPr>
          <w:u w:val="single"/>
        </w:rPr>
        <w:t>Galvenās aktivitātes:</w:t>
      </w:r>
    </w:p>
    <w:p w14:paraId="420917AE" w14:textId="77777777" w:rsidR="009B6D90" w:rsidRPr="005D3E5C" w:rsidRDefault="009B6D90" w:rsidP="00B564C4">
      <w:pPr>
        <w:pStyle w:val="ListParagraph"/>
        <w:numPr>
          <w:ilvl w:val="0"/>
          <w:numId w:val="15"/>
        </w:numPr>
        <w:autoSpaceDE w:val="0"/>
        <w:autoSpaceDN w:val="0"/>
        <w:adjustRightInd w:val="0"/>
        <w:spacing w:before="120" w:after="120"/>
        <w:ind w:left="1077" w:hanging="357"/>
        <w:contextualSpacing w:val="0"/>
        <w:jc w:val="both"/>
      </w:pPr>
      <w:bookmarkStart w:id="52" w:name="_Hlk124764527"/>
      <w:r w:rsidRPr="005D3E5C">
        <w:t>atvieglot finanšu pieejamību kredītņēmējiem mājokļu jautājumu risināšanai un īres mājokļa nodrošināšanai uz tirgus nosacījumiem reģionos;</w:t>
      </w:r>
    </w:p>
    <w:p w14:paraId="71DE5130" w14:textId="77777777" w:rsidR="009B6D90" w:rsidRPr="008966D6" w:rsidRDefault="009B6D90" w:rsidP="00B564C4">
      <w:pPr>
        <w:pStyle w:val="ListParagraph"/>
        <w:numPr>
          <w:ilvl w:val="0"/>
          <w:numId w:val="15"/>
        </w:numPr>
        <w:autoSpaceDE w:val="0"/>
        <w:autoSpaceDN w:val="0"/>
        <w:spacing w:before="120" w:after="120"/>
        <w:ind w:left="1077" w:hanging="357"/>
        <w:contextualSpacing w:val="0"/>
        <w:jc w:val="both"/>
      </w:pPr>
      <w:r w:rsidRPr="005D3E5C">
        <w:t>nodrošināt atbalstu lieliem investīciju projektiem;</w:t>
      </w:r>
    </w:p>
    <w:p w14:paraId="78DD9C9D" w14:textId="77777777" w:rsidR="009B6D90" w:rsidRPr="008966D6" w:rsidRDefault="009B6D90" w:rsidP="00B564C4">
      <w:pPr>
        <w:pStyle w:val="ListParagraph"/>
        <w:numPr>
          <w:ilvl w:val="0"/>
          <w:numId w:val="15"/>
        </w:numPr>
        <w:autoSpaceDE w:val="0"/>
        <w:autoSpaceDN w:val="0"/>
        <w:adjustRightInd w:val="0"/>
        <w:spacing w:before="120" w:after="120"/>
        <w:ind w:left="1077" w:hanging="357"/>
        <w:contextualSpacing w:val="0"/>
        <w:jc w:val="both"/>
      </w:pPr>
      <w:r w:rsidRPr="008966D6">
        <w:t>nodrošināt finanšu pieejamību lieliem investīciju projektiem pēc Ukrainas karadarbības rezultātā radītās ietekmes;</w:t>
      </w:r>
    </w:p>
    <w:p w14:paraId="68CE2EBD" w14:textId="77777777" w:rsidR="009B6D90" w:rsidRPr="008966D6" w:rsidRDefault="009B6D90" w:rsidP="00B564C4">
      <w:pPr>
        <w:pStyle w:val="ListParagraph"/>
        <w:numPr>
          <w:ilvl w:val="0"/>
          <w:numId w:val="15"/>
        </w:numPr>
        <w:autoSpaceDE w:val="0"/>
        <w:autoSpaceDN w:val="0"/>
        <w:adjustRightInd w:val="0"/>
        <w:spacing w:before="120" w:after="120"/>
        <w:ind w:left="1077" w:hanging="357"/>
        <w:contextualSpacing w:val="0"/>
        <w:jc w:val="both"/>
      </w:pPr>
      <w:r w:rsidRPr="008966D6">
        <w:t>īstenot augstu sasniegumu zinātnes un pētniecības projektu</w:t>
      </w:r>
      <w:bookmarkEnd w:id="52"/>
      <w:r w:rsidRPr="008966D6">
        <w:t>s;</w:t>
      </w:r>
    </w:p>
    <w:p w14:paraId="48E404AB" w14:textId="77777777" w:rsidR="009B6D90" w:rsidRPr="008966D6" w:rsidRDefault="009B6D90" w:rsidP="00B564C4">
      <w:pPr>
        <w:pStyle w:val="ListParagraph"/>
        <w:numPr>
          <w:ilvl w:val="0"/>
          <w:numId w:val="15"/>
        </w:numPr>
        <w:autoSpaceDE w:val="0"/>
        <w:autoSpaceDN w:val="0"/>
        <w:adjustRightInd w:val="0"/>
        <w:spacing w:before="120" w:after="120"/>
        <w:ind w:left="1077" w:hanging="357"/>
        <w:contextualSpacing w:val="0"/>
        <w:jc w:val="both"/>
      </w:pPr>
      <w:r w:rsidRPr="008966D6">
        <w:t xml:space="preserve">veicināt </w:t>
      </w:r>
      <w:proofErr w:type="spellStart"/>
      <w:r w:rsidRPr="008966D6">
        <w:t>jaunuzņēmumu</w:t>
      </w:r>
      <w:proofErr w:type="spellEnd"/>
      <w:r w:rsidRPr="008966D6">
        <w:t xml:space="preserve"> nozares ekonomisko attīstību, ārvalstu investīciju piesaisti agrīnās un sēklas stadijas </w:t>
      </w:r>
      <w:proofErr w:type="spellStart"/>
      <w:r w:rsidRPr="008966D6">
        <w:t>jaunuzņēmumiem</w:t>
      </w:r>
      <w:proofErr w:type="spellEnd"/>
      <w:r w:rsidRPr="008966D6">
        <w:t>, investoru kustības attīstību Latvijā, finansējumu riska kapitāla ekosistēmas attīstībai;</w:t>
      </w:r>
    </w:p>
    <w:p w14:paraId="6E93DF32" w14:textId="77777777" w:rsidR="009B6D90" w:rsidRPr="003B6D9B" w:rsidRDefault="009B6D90" w:rsidP="00B564C4">
      <w:pPr>
        <w:pStyle w:val="ListParagraph"/>
        <w:numPr>
          <w:ilvl w:val="0"/>
          <w:numId w:val="15"/>
        </w:numPr>
        <w:autoSpaceDE w:val="0"/>
        <w:autoSpaceDN w:val="0"/>
        <w:adjustRightInd w:val="0"/>
        <w:spacing w:before="120" w:after="120"/>
        <w:ind w:left="1077" w:hanging="357"/>
        <w:contextualSpacing w:val="0"/>
        <w:jc w:val="both"/>
      </w:pPr>
      <w:r w:rsidRPr="003B6D9B">
        <w:t>atbalstīt agrīnas stadijas, komerciālas ievirzes ilgtermiņa pētniecības projektus, tai skaitā izveidojot projektu platformu šo pētniecības projektu atlasei un elastīgai uzraudzībai</w:t>
      </w:r>
      <w:r>
        <w:t>.</w:t>
      </w:r>
    </w:p>
    <w:p w14:paraId="39E68184" w14:textId="77777777" w:rsidR="009B6D90" w:rsidRPr="003E31FF" w:rsidRDefault="009B6D90" w:rsidP="009B6D90">
      <w:pPr>
        <w:spacing w:before="120" w:after="240"/>
      </w:pPr>
      <w:r w:rsidRPr="003E31FF">
        <w:rPr>
          <w:u w:val="single"/>
        </w:rPr>
        <w:t xml:space="preserve">Programmas izpildītājs: </w:t>
      </w:r>
      <w:r w:rsidRPr="003E31FF">
        <w:t xml:space="preserve">Ekonomikas ministrija, akciju sabiedrība “Attīstības finanšu institūcija </w:t>
      </w:r>
      <w:proofErr w:type="spellStart"/>
      <w:r w:rsidRPr="003E31FF">
        <w:t>Altum</w:t>
      </w:r>
      <w:proofErr w:type="spellEnd"/>
      <w:r w:rsidRPr="003E31FF">
        <w:t xml:space="preserve">”, </w:t>
      </w:r>
      <w:proofErr w:type="spellStart"/>
      <w:r w:rsidRPr="003E31FF">
        <w:t>jaunuzņēmumu</w:t>
      </w:r>
      <w:proofErr w:type="spellEnd"/>
      <w:r w:rsidRPr="003E31FF">
        <w:t xml:space="preserve"> attīstības stratēģijas memoranda partneri: nodibinājums “</w:t>
      </w:r>
      <w:proofErr w:type="spellStart"/>
      <w:r w:rsidRPr="003E31FF">
        <w:t>TechChill</w:t>
      </w:r>
      <w:proofErr w:type="spellEnd"/>
      <w:r w:rsidRPr="003E31FF">
        <w:t>”, Rīgas Tehniskā universitāte, nodibinājums “</w:t>
      </w:r>
      <w:proofErr w:type="spellStart"/>
      <w:r w:rsidRPr="003E31FF">
        <w:t>TechHub</w:t>
      </w:r>
      <w:proofErr w:type="spellEnd"/>
      <w:r w:rsidRPr="003E31FF">
        <w:t xml:space="preserve">”, biedrība “Latvijas Biznesa Eņģeļu Tīkls”, Latvijas </w:t>
      </w:r>
      <w:proofErr w:type="spellStart"/>
      <w:r w:rsidRPr="003E31FF">
        <w:t>Jaunuzņēmumu</w:t>
      </w:r>
      <w:proofErr w:type="spellEnd"/>
      <w:r w:rsidRPr="003E31FF">
        <w:t xml:space="preserve"> asociācija, Latvijas Privātā un Riska kapitāla asociācija.</w:t>
      </w:r>
    </w:p>
    <w:p w14:paraId="5B0384A3" w14:textId="77777777" w:rsidR="009B6D90" w:rsidRPr="0032055A" w:rsidRDefault="009B6D90" w:rsidP="009B6D90">
      <w:pPr>
        <w:pStyle w:val="Tabuluvirsraksti"/>
        <w:spacing w:after="240"/>
        <w:rPr>
          <w:b/>
          <w:lang w:eastAsia="lv-LV"/>
        </w:rPr>
      </w:pPr>
      <w:r w:rsidRPr="0032055A">
        <w:rPr>
          <w:b/>
          <w:lang w:eastAsia="lv-LV"/>
        </w:rPr>
        <w:t>Darbības rezultāti un to rezultatīvie rādītāji no 202</w:t>
      </w:r>
      <w:r>
        <w:rPr>
          <w:b/>
          <w:lang w:eastAsia="lv-LV"/>
        </w:rPr>
        <w:t>3</w:t>
      </w:r>
      <w:r w:rsidRPr="0032055A">
        <w:rPr>
          <w:b/>
          <w:lang w:eastAsia="lv-LV"/>
        </w:rPr>
        <w:t>. līdz 202</w:t>
      </w:r>
      <w:r>
        <w:rPr>
          <w:b/>
          <w:lang w:eastAsia="lv-LV"/>
        </w:rPr>
        <w:t>7</w:t>
      </w:r>
      <w:r w:rsidRPr="0032055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9B6D90" w:rsidRPr="00922E95" w14:paraId="2CA0E923" w14:textId="77777777" w:rsidTr="00254D55">
        <w:trPr>
          <w:tblHeader/>
          <w:jc w:val="center"/>
        </w:trPr>
        <w:tc>
          <w:tcPr>
            <w:tcW w:w="1872" w:type="pct"/>
          </w:tcPr>
          <w:p w14:paraId="31043955" w14:textId="77777777" w:rsidR="009B6D90" w:rsidRPr="00922E95" w:rsidRDefault="009B6D90" w:rsidP="00A64FF5">
            <w:pPr>
              <w:pStyle w:val="tabteksts"/>
              <w:jc w:val="center"/>
              <w:rPr>
                <w:szCs w:val="18"/>
              </w:rPr>
            </w:pPr>
          </w:p>
        </w:tc>
        <w:tc>
          <w:tcPr>
            <w:tcW w:w="625" w:type="pct"/>
          </w:tcPr>
          <w:p w14:paraId="0A183CBC" w14:textId="77777777" w:rsidR="009B6D90" w:rsidRPr="00922E95" w:rsidRDefault="009B6D90"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5EDEBD61" w14:textId="77777777" w:rsidR="009B6D90" w:rsidRPr="00922E95" w:rsidRDefault="009B6D90" w:rsidP="00A64FF5">
            <w:pPr>
              <w:pStyle w:val="tabteksts"/>
              <w:jc w:val="center"/>
              <w:rPr>
                <w:szCs w:val="18"/>
                <w:lang w:eastAsia="lv-LV"/>
              </w:rPr>
            </w:pPr>
            <w:r>
              <w:rPr>
                <w:lang w:eastAsia="lv-LV"/>
              </w:rPr>
              <w:t>2024.</w:t>
            </w:r>
            <w:r w:rsidRPr="00D42431">
              <w:rPr>
                <w:lang w:eastAsia="lv-LV"/>
              </w:rPr>
              <w:t xml:space="preserve"> gada     plāns</w:t>
            </w:r>
          </w:p>
        </w:tc>
        <w:tc>
          <w:tcPr>
            <w:tcW w:w="625" w:type="pct"/>
          </w:tcPr>
          <w:p w14:paraId="22141E36" w14:textId="77777777" w:rsidR="009B6D90" w:rsidRPr="00922E95" w:rsidRDefault="009B6D90"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78D7CDA3" w14:textId="77777777" w:rsidR="009B6D90" w:rsidRPr="00922E95" w:rsidRDefault="009B6D90"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8" w:type="pct"/>
          </w:tcPr>
          <w:p w14:paraId="09F8E61F" w14:textId="77777777" w:rsidR="009B6D90" w:rsidRPr="00922E95" w:rsidRDefault="009B6D90" w:rsidP="00A64FF5">
            <w:pPr>
              <w:pStyle w:val="tabteksts"/>
              <w:jc w:val="center"/>
              <w:rPr>
                <w:szCs w:val="18"/>
                <w:lang w:eastAsia="lv-LV"/>
              </w:rPr>
            </w:pPr>
            <w:r>
              <w:rPr>
                <w:szCs w:val="18"/>
                <w:lang w:eastAsia="lv-LV"/>
              </w:rPr>
              <w:t>2027.</w:t>
            </w:r>
            <w:r w:rsidRPr="00D42431">
              <w:rPr>
                <w:szCs w:val="18"/>
                <w:lang w:eastAsia="lv-LV"/>
              </w:rPr>
              <w:t xml:space="preserve"> gada </w:t>
            </w:r>
            <w:r>
              <w:rPr>
                <w:lang w:eastAsia="lv-LV"/>
              </w:rPr>
              <w:t>prognoze</w:t>
            </w:r>
          </w:p>
        </w:tc>
      </w:tr>
      <w:tr w:rsidR="009B6D90" w:rsidRPr="00303548" w14:paraId="4B537CC5" w14:textId="77777777" w:rsidTr="00254D55">
        <w:trPr>
          <w:jc w:val="center"/>
        </w:trPr>
        <w:tc>
          <w:tcPr>
            <w:tcW w:w="5000" w:type="pct"/>
            <w:gridSpan w:val="6"/>
            <w:shd w:val="clear" w:color="auto" w:fill="D9D9D9" w:themeFill="background1" w:themeFillShade="D9"/>
          </w:tcPr>
          <w:p w14:paraId="341CAE32" w14:textId="77777777" w:rsidR="009B6D90" w:rsidRPr="00303548" w:rsidRDefault="009B6D90" w:rsidP="00A64FF5">
            <w:pPr>
              <w:pStyle w:val="tabteksts"/>
              <w:jc w:val="center"/>
              <w:rPr>
                <w:b/>
                <w:bCs/>
                <w:highlight w:val="yellow"/>
              </w:rPr>
            </w:pPr>
            <w:r w:rsidRPr="00303548">
              <w:rPr>
                <w:szCs w:val="18"/>
                <w:lang w:eastAsia="lv-LV"/>
              </w:rPr>
              <w:t>Atbalstīta mājokļu pieejamība</w:t>
            </w:r>
          </w:p>
        </w:tc>
      </w:tr>
      <w:tr w:rsidR="009B6D90" w:rsidRPr="00CF69B8" w14:paraId="0A07C62D" w14:textId="77777777" w:rsidTr="00254D55">
        <w:trPr>
          <w:jc w:val="center"/>
        </w:trPr>
        <w:tc>
          <w:tcPr>
            <w:tcW w:w="1872" w:type="pct"/>
          </w:tcPr>
          <w:p w14:paraId="5CE66BC7" w14:textId="77777777" w:rsidR="009B6D90" w:rsidRPr="00922E95" w:rsidRDefault="009B6D90" w:rsidP="00A64FF5">
            <w:pPr>
              <w:pStyle w:val="tabteksts"/>
              <w:jc w:val="both"/>
              <w:rPr>
                <w:szCs w:val="18"/>
                <w:highlight w:val="yellow"/>
              </w:rPr>
            </w:pPr>
            <w:r w:rsidRPr="00922E95">
              <w:t xml:space="preserve">Izsniegtās garantijas mājokļa iegādei </w:t>
            </w:r>
            <w:r w:rsidRPr="00922E95">
              <w:rPr>
                <w:lang w:eastAsia="lv-LV"/>
              </w:rPr>
              <w:t>ģimenēm ar bērniem</w:t>
            </w:r>
            <w:r w:rsidRPr="00922E95">
              <w:rPr>
                <w:sz w:val="20"/>
                <w:lang w:eastAsia="lv-LV"/>
              </w:rPr>
              <w:t xml:space="preserve"> </w:t>
            </w:r>
            <w:r w:rsidRPr="00922E95">
              <w:t>(skaits)</w:t>
            </w:r>
          </w:p>
        </w:tc>
        <w:tc>
          <w:tcPr>
            <w:tcW w:w="625" w:type="pct"/>
          </w:tcPr>
          <w:p w14:paraId="0EC1A5CF" w14:textId="77777777" w:rsidR="009B6D90" w:rsidRPr="00D3009E" w:rsidRDefault="009B6D90" w:rsidP="00A64FF5">
            <w:pPr>
              <w:pStyle w:val="tabteksts"/>
              <w:jc w:val="center"/>
            </w:pPr>
            <w:r>
              <w:rPr>
                <w:szCs w:val="18"/>
              </w:rPr>
              <w:t>2 446</w:t>
            </w:r>
          </w:p>
        </w:tc>
        <w:tc>
          <w:tcPr>
            <w:tcW w:w="625" w:type="pct"/>
          </w:tcPr>
          <w:p w14:paraId="3602BAFC" w14:textId="77777777" w:rsidR="009B6D90" w:rsidRPr="0032055A" w:rsidRDefault="009B6D90" w:rsidP="00A64FF5">
            <w:pPr>
              <w:pStyle w:val="tabteksts"/>
              <w:jc w:val="center"/>
            </w:pPr>
            <w:r>
              <w:rPr>
                <w:szCs w:val="18"/>
              </w:rPr>
              <w:t>3 000</w:t>
            </w:r>
          </w:p>
        </w:tc>
        <w:tc>
          <w:tcPr>
            <w:tcW w:w="625" w:type="pct"/>
          </w:tcPr>
          <w:p w14:paraId="21CC25A6" w14:textId="77777777" w:rsidR="009B6D90" w:rsidRPr="00A97560" w:rsidRDefault="009B6D90" w:rsidP="00A64FF5">
            <w:pPr>
              <w:pStyle w:val="tabteksts"/>
              <w:jc w:val="center"/>
            </w:pPr>
            <w:r>
              <w:rPr>
                <w:szCs w:val="18"/>
              </w:rPr>
              <w:t>-</w:t>
            </w:r>
          </w:p>
        </w:tc>
        <w:tc>
          <w:tcPr>
            <w:tcW w:w="625" w:type="pct"/>
          </w:tcPr>
          <w:p w14:paraId="2FCD0B73" w14:textId="77777777" w:rsidR="009B6D90" w:rsidRPr="0088601C" w:rsidRDefault="009B6D90" w:rsidP="00A64FF5">
            <w:pPr>
              <w:pStyle w:val="tabteksts"/>
              <w:jc w:val="center"/>
            </w:pPr>
            <w:r>
              <w:rPr>
                <w:szCs w:val="18"/>
              </w:rPr>
              <w:t>2 500</w:t>
            </w:r>
          </w:p>
        </w:tc>
        <w:tc>
          <w:tcPr>
            <w:tcW w:w="628" w:type="pct"/>
          </w:tcPr>
          <w:p w14:paraId="683D12D1" w14:textId="77777777" w:rsidR="009B6D90" w:rsidRPr="0088601C" w:rsidRDefault="009B6D90" w:rsidP="00A64FF5">
            <w:pPr>
              <w:pStyle w:val="tabteksts"/>
              <w:jc w:val="center"/>
            </w:pPr>
            <w:r>
              <w:rPr>
                <w:szCs w:val="18"/>
              </w:rPr>
              <w:t>2 500</w:t>
            </w:r>
          </w:p>
        </w:tc>
      </w:tr>
      <w:tr w:rsidR="009B6D90" w:rsidRPr="00CF69B8" w14:paraId="0A1280A6" w14:textId="77777777" w:rsidTr="00254D55">
        <w:trPr>
          <w:jc w:val="center"/>
        </w:trPr>
        <w:tc>
          <w:tcPr>
            <w:tcW w:w="1872" w:type="pct"/>
          </w:tcPr>
          <w:p w14:paraId="674A758D" w14:textId="77777777" w:rsidR="009B6D90" w:rsidRPr="00EA7FBD" w:rsidRDefault="009B6D90" w:rsidP="00A64FF5">
            <w:pPr>
              <w:pStyle w:val="tabteksts"/>
              <w:jc w:val="both"/>
            </w:pPr>
            <w:r w:rsidRPr="00EA7FBD">
              <w:t>Dzīvokļ</w:t>
            </w:r>
            <w:r>
              <w:t xml:space="preserve">i </w:t>
            </w:r>
            <w:r w:rsidRPr="00EA7FBD">
              <w:t>atbalstītajos zemas īres maksas mājokļu projektos (skaits)</w:t>
            </w:r>
          </w:p>
        </w:tc>
        <w:tc>
          <w:tcPr>
            <w:tcW w:w="625" w:type="pct"/>
          </w:tcPr>
          <w:p w14:paraId="2E8C8DD2" w14:textId="77777777" w:rsidR="009B6D90" w:rsidRPr="00EA7FBD" w:rsidRDefault="009B6D90" w:rsidP="00A64FF5">
            <w:pPr>
              <w:pStyle w:val="tabteksts"/>
              <w:jc w:val="center"/>
            </w:pPr>
            <w:r w:rsidRPr="00EA7FBD">
              <w:t>-</w:t>
            </w:r>
          </w:p>
        </w:tc>
        <w:tc>
          <w:tcPr>
            <w:tcW w:w="625" w:type="pct"/>
          </w:tcPr>
          <w:p w14:paraId="612984D5" w14:textId="77777777" w:rsidR="009B6D90" w:rsidRPr="00EA7FBD" w:rsidRDefault="009B6D90" w:rsidP="00A64FF5">
            <w:pPr>
              <w:pStyle w:val="tabteksts"/>
              <w:jc w:val="center"/>
            </w:pPr>
            <w:r w:rsidRPr="00EA7FBD">
              <w:t>-</w:t>
            </w:r>
          </w:p>
        </w:tc>
        <w:tc>
          <w:tcPr>
            <w:tcW w:w="625" w:type="pct"/>
          </w:tcPr>
          <w:p w14:paraId="10D9CD87" w14:textId="77777777" w:rsidR="009B6D90" w:rsidRPr="00EA7FBD" w:rsidRDefault="009B6D90" w:rsidP="00A64FF5">
            <w:pPr>
              <w:pStyle w:val="tabteksts"/>
              <w:jc w:val="center"/>
            </w:pPr>
            <w:r w:rsidRPr="00EA7FBD">
              <w:t>33</w:t>
            </w:r>
          </w:p>
        </w:tc>
        <w:tc>
          <w:tcPr>
            <w:tcW w:w="625" w:type="pct"/>
          </w:tcPr>
          <w:p w14:paraId="0EAE67F9" w14:textId="77777777" w:rsidR="009B6D90" w:rsidRPr="007B50C5" w:rsidRDefault="009B6D90" w:rsidP="00A64FF5">
            <w:pPr>
              <w:pStyle w:val="tabteksts"/>
              <w:jc w:val="center"/>
            </w:pPr>
            <w:r>
              <w:t>-</w:t>
            </w:r>
          </w:p>
        </w:tc>
        <w:tc>
          <w:tcPr>
            <w:tcW w:w="628" w:type="pct"/>
          </w:tcPr>
          <w:p w14:paraId="53D76A36" w14:textId="77777777" w:rsidR="009B6D90" w:rsidRDefault="009B6D90" w:rsidP="00A64FF5">
            <w:pPr>
              <w:pStyle w:val="tabteksts"/>
              <w:jc w:val="center"/>
            </w:pPr>
            <w:r>
              <w:t>-</w:t>
            </w:r>
          </w:p>
        </w:tc>
      </w:tr>
      <w:tr w:rsidR="009B6D90" w:rsidRPr="00CF69B8" w14:paraId="65E2B196" w14:textId="77777777" w:rsidTr="00254D55">
        <w:trPr>
          <w:jc w:val="center"/>
        </w:trPr>
        <w:tc>
          <w:tcPr>
            <w:tcW w:w="1872" w:type="pct"/>
          </w:tcPr>
          <w:p w14:paraId="02DE0A6B" w14:textId="77777777" w:rsidR="009B6D90" w:rsidRPr="005A502E" w:rsidRDefault="009B6D90" w:rsidP="00A64FF5">
            <w:pPr>
              <w:pStyle w:val="tabteksts"/>
              <w:jc w:val="both"/>
            </w:pPr>
            <w:r>
              <w:t>A</w:t>
            </w:r>
            <w:r w:rsidRPr="005A502E">
              <w:t>izdevumu fonds mājokļu jautājumu risināšanai reģionos (skaits)</w:t>
            </w:r>
          </w:p>
        </w:tc>
        <w:tc>
          <w:tcPr>
            <w:tcW w:w="625" w:type="pct"/>
          </w:tcPr>
          <w:p w14:paraId="1B42617F" w14:textId="77777777" w:rsidR="009B6D90" w:rsidRPr="00245CA0" w:rsidRDefault="009B6D90" w:rsidP="00A64FF5">
            <w:pPr>
              <w:pStyle w:val="tabteksts"/>
              <w:jc w:val="center"/>
            </w:pPr>
            <w:r w:rsidRPr="00245CA0">
              <w:t>-</w:t>
            </w:r>
          </w:p>
        </w:tc>
        <w:tc>
          <w:tcPr>
            <w:tcW w:w="625" w:type="pct"/>
          </w:tcPr>
          <w:p w14:paraId="5CA30893" w14:textId="77777777" w:rsidR="009B6D90" w:rsidRPr="00245CA0" w:rsidRDefault="009B6D90" w:rsidP="00A64FF5">
            <w:pPr>
              <w:pStyle w:val="tabteksts"/>
              <w:jc w:val="center"/>
            </w:pPr>
            <w:r w:rsidRPr="00245CA0">
              <w:t>-</w:t>
            </w:r>
          </w:p>
        </w:tc>
        <w:tc>
          <w:tcPr>
            <w:tcW w:w="625" w:type="pct"/>
          </w:tcPr>
          <w:p w14:paraId="758CCC29" w14:textId="77777777" w:rsidR="009B6D90" w:rsidRPr="00245CA0" w:rsidRDefault="009B6D90" w:rsidP="00A64FF5">
            <w:pPr>
              <w:pStyle w:val="tabteksts"/>
              <w:jc w:val="center"/>
            </w:pPr>
            <w:r>
              <w:t>1</w:t>
            </w:r>
          </w:p>
        </w:tc>
        <w:tc>
          <w:tcPr>
            <w:tcW w:w="625" w:type="pct"/>
          </w:tcPr>
          <w:p w14:paraId="35813C27" w14:textId="77777777" w:rsidR="009B6D90" w:rsidRPr="00245CA0" w:rsidRDefault="009B6D90" w:rsidP="00A64FF5">
            <w:pPr>
              <w:pStyle w:val="tabteksts"/>
              <w:jc w:val="center"/>
            </w:pPr>
            <w:r>
              <w:t>-</w:t>
            </w:r>
          </w:p>
        </w:tc>
        <w:tc>
          <w:tcPr>
            <w:tcW w:w="628" w:type="pct"/>
          </w:tcPr>
          <w:p w14:paraId="39ED765D" w14:textId="77777777" w:rsidR="009B6D90" w:rsidRPr="00245CA0" w:rsidRDefault="009B6D90" w:rsidP="00A64FF5">
            <w:pPr>
              <w:pStyle w:val="tabteksts"/>
              <w:jc w:val="center"/>
            </w:pPr>
            <w:r>
              <w:t>-</w:t>
            </w:r>
          </w:p>
        </w:tc>
      </w:tr>
      <w:tr w:rsidR="009B6D90" w:rsidRPr="00CF69B8" w14:paraId="1667244E" w14:textId="77777777" w:rsidTr="00254D55">
        <w:trPr>
          <w:jc w:val="center"/>
        </w:trPr>
        <w:tc>
          <w:tcPr>
            <w:tcW w:w="1872" w:type="pct"/>
          </w:tcPr>
          <w:p w14:paraId="44C3C599" w14:textId="77777777" w:rsidR="009B6D90" w:rsidRPr="005A502E" w:rsidRDefault="009B6D90" w:rsidP="00A64FF5">
            <w:pPr>
              <w:pStyle w:val="tabteksts"/>
              <w:jc w:val="both"/>
            </w:pPr>
            <w:r>
              <w:t>P</w:t>
            </w:r>
            <w:r w:rsidRPr="005A502E">
              <w:t>ilotprojekti daudzīvokļu māju siltināšanai ar rūpnieciski ražotiem koka karkasa paneļiem (skaits)</w:t>
            </w:r>
          </w:p>
        </w:tc>
        <w:tc>
          <w:tcPr>
            <w:tcW w:w="625" w:type="pct"/>
          </w:tcPr>
          <w:p w14:paraId="25804CF5" w14:textId="77777777" w:rsidR="009B6D90" w:rsidRPr="00D3009E" w:rsidRDefault="009B6D90" w:rsidP="00A64FF5">
            <w:pPr>
              <w:pStyle w:val="tabteksts"/>
              <w:jc w:val="center"/>
            </w:pPr>
            <w:r>
              <w:t>-</w:t>
            </w:r>
          </w:p>
        </w:tc>
        <w:tc>
          <w:tcPr>
            <w:tcW w:w="625" w:type="pct"/>
          </w:tcPr>
          <w:p w14:paraId="46152CB1" w14:textId="77777777" w:rsidR="009B6D90" w:rsidRPr="00A97560" w:rsidRDefault="009B6D90" w:rsidP="00A64FF5">
            <w:pPr>
              <w:pStyle w:val="tabteksts"/>
              <w:jc w:val="center"/>
            </w:pPr>
            <w:r>
              <w:t>-</w:t>
            </w:r>
          </w:p>
        </w:tc>
        <w:tc>
          <w:tcPr>
            <w:tcW w:w="625" w:type="pct"/>
          </w:tcPr>
          <w:p w14:paraId="35606C66" w14:textId="77777777" w:rsidR="009B6D90" w:rsidRDefault="009B6D90" w:rsidP="00A64FF5">
            <w:pPr>
              <w:pStyle w:val="tabteksts"/>
              <w:jc w:val="center"/>
            </w:pPr>
            <w:r>
              <w:t>10</w:t>
            </w:r>
          </w:p>
        </w:tc>
        <w:tc>
          <w:tcPr>
            <w:tcW w:w="625" w:type="pct"/>
          </w:tcPr>
          <w:p w14:paraId="4F2B66B0" w14:textId="77777777" w:rsidR="009B6D90" w:rsidRPr="007B50C5" w:rsidRDefault="009B6D90" w:rsidP="00A64FF5">
            <w:pPr>
              <w:pStyle w:val="tabteksts"/>
              <w:jc w:val="center"/>
            </w:pPr>
            <w:r>
              <w:t>-</w:t>
            </w:r>
          </w:p>
        </w:tc>
        <w:tc>
          <w:tcPr>
            <w:tcW w:w="628" w:type="pct"/>
          </w:tcPr>
          <w:p w14:paraId="4F0F3B6A" w14:textId="77777777" w:rsidR="009B6D90" w:rsidRDefault="009B6D90" w:rsidP="00A64FF5">
            <w:pPr>
              <w:pStyle w:val="tabteksts"/>
              <w:jc w:val="center"/>
            </w:pPr>
            <w:r>
              <w:t>-</w:t>
            </w:r>
          </w:p>
        </w:tc>
      </w:tr>
      <w:tr w:rsidR="009B6D90" w:rsidRPr="00CF69B8" w14:paraId="2E626908" w14:textId="77777777" w:rsidTr="00254D55">
        <w:trPr>
          <w:jc w:val="center"/>
        </w:trPr>
        <w:tc>
          <w:tcPr>
            <w:tcW w:w="5000" w:type="pct"/>
            <w:gridSpan w:val="6"/>
            <w:shd w:val="clear" w:color="auto" w:fill="D9D9D9" w:themeFill="background1" w:themeFillShade="D9"/>
          </w:tcPr>
          <w:p w14:paraId="0DE8932A" w14:textId="77777777" w:rsidR="009B6D90" w:rsidRPr="00D8462B" w:rsidRDefault="009B6D90" w:rsidP="00A64FF5">
            <w:pPr>
              <w:pStyle w:val="tabteksts"/>
              <w:jc w:val="center"/>
            </w:pPr>
            <w:r w:rsidRPr="00D8462B">
              <w:t>Izveidota programma “Inovāciju fonds (nozaru pētījumu programmas)”</w:t>
            </w:r>
          </w:p>
        </w:tc>
      </w:tr>
      <w:tr w:rsidR="009B6D90" w:rsidRPr="00CF69B8" w14:paraId="661F022F" w14:textId="77777777" w:rsidTr="00254D55">
        <w:trPr>
          <w:jc w:val="center"/>
        </w:trPr>
        <w:tc>
          <w:tcPr>
            <w:tcW w:w="1872" w:type="pct"/>
          </w:tcPr>
          <w:p w14:paraId="10642948" w14:textId="77777777" w:rsidR="009B6D90" w:rsidRPr="00922E95" w:rsidRDefault="009B6D90" w:rsidP="00A64FF5">
            <w:pPr>
              <w:pStyle w:val="tabteksts"/>
              <w:jc w:val="both"/>
            </w:pPr>
            <w:r>
              <w:rPr>
                <w:iCs/>
                <w:szCs w:val="18"/>
                <w:lang w:eastAsia="lv-LV"/>
              </w:rPr>
              <w:t>V</w:t>
            </w:r>
            <w:r w:rsidRPr="008F0862">
              <w:rPr>
                <w:iCs/>
                <w:szCs w:val="18"/>
                <w:lang w:eastAsia="lv-LV"/>
              </w:rPr>
              <w:t xml:space="preserve">alsts pētījumu </w:t>
            </w:r>
            <w:r w:rsidRPr="00592AFB">
              <w:rPr>
                <w:iCs/>
                <w:szCs w:val="18"/>
                <w:lang w:eastAsia="lv-LV"/>
              </w:rPr>
              <w:t>programmā “Inovāciju fonds – ilgtermiņa pētījumu programma” funkcionē pētniecības organizāciju un platformas sadarbības partneru</w:t>
            </w:r>
            <w:r w:rsidRPr="00570CC5">
              <w:rPr>
                <w:iCs/>
                <w:szCs w:val="18"/>
                <w:lang w:eastAsia="lv-LV"/>
              </w:rPr>
              <w:t xml:space="preserve"> apvienība</w:t>
            </w:r>
            <w:r w:rsidRPr="00353C10">
              <w:rPr>
                <w:i/>
                <w:szCs w:val="18"/>
                <w:lang w:eastAsia="lv-LV"/>
              </w:rPr>
              <w:t xml:space="preserve"> </w:t>
            </w:r>
            <w:r w:rsidRPr="008F0862">
              <w:rPr>
                <w:iCs/>
                <w:szCs w:val="18"/>
                <w:lang w:eastAsia="lv-LV"/>
              </w:rPr>
              <w:t>(skaits)</w:t>
            </w:r>
          </w:p>
        </w:tc>
        <w:tc>
          <w:tcPr>
            <w:tcW w:w="625" w:type="pct"/>
          </w:tcPr>
          <w:p w14:paraId="6D906CAC" w14:textId="77777777" w:rsidR="009B6D90" w:rsidRPr="00D3009E" w:rsidRDefault="009B6D90" w:rsidP="00A64FF5">
            <w:pPr>
              <w:pStyle w:val="tabteksts"/>
              <w:jc w:val="center"/>
              <w:rPr>
                <w:iCs/>
                <w:szCs w:val="18"/>
                <w:lang w:eastAsia="lv-LV"/>
              </w:rPr>
            </w:pPr>
            <w:r>
              <w:rPr>
                <w:iCs/>
                <w:szCs w:val="18"/>
                <w:lang w:eastAsia="lv-LV"/>
              </w:rPr>
              <w:t>-</w:t>
            </w:r>
          </w:p>
        </w:tc>
        <w:tc>
          <w:tcPr>
            <w:tcW w:w="625" w:type="pct"/>
          </w:tcPr>
          <w:p w14:paraId="58A5E131" w14:textId="77777777" w:rsidR="009B6D90" w:rsidRPr="001B1399" w:rsidRDefault="009B6D90" w:rsidP="00A64FF5">
            <w:pPr>
              <w:pStyle w:val="tabteksts"/>
              <w:jc w:val="center"/>
            </w:pPr>
            <w:r>
              <w:t>-</w:t>
            </w:r>
          </w:p>
        </w:tc>
        <w:tc>
          <w:tcPr>
            <w:tcW w:w="625" w:type="pct"/>
          </w:tcPr>
          <w:p w14:paraId="6EBD056A" w14:textId="77777777" w:rsidR="009B6D90" w:rsidRDefault="009B6D90" w:rsidP="00A64FF5">
            <w:pPr>
              <w:pStyle w:val="tabteksts"/>
              <w:jc w:val="center"/>
            </w:pPr>
            <w:r>
              <w:t>1</w:t>
            </w:r>
          </w:p>
        </w:tc>
        <w:tc>
          <w:tcPr>
            <w:tcW w:w="625" w:type="pct"/>
          </w:tcPr>
          <w:p w14:paraId="6485B3EF" w14:textId="77777777" w:rsidR="009B6D90" w:rsidRPr="00C945B0" w:rsidRDefault="009B6D90" w:rsidP="00A64FF5">
            <w:pPr>
              <w:pStyle w:val="tabteksts"/>
              <w:jc w:val="center"/>
            </w:pPr>
            <w:r>
              <w:t>1</w:t>
            </w:r>
          </w:p>
        </w:tc>
        <w:tc>
          <w:tcPr>
            <w:tcW w:w="628" w:type="pct"/>
          </w:tcPr>
          <w:p w14:paraId="7854BE8C" w14:textId="77777777" w:rsidR="009B6D90" w:rsidRPr="00C945B0" w:rsidRDefault="009B6D90" w:rsidP="00A64FF5">
            <w:pPr>
              <w:pStyle w:val="tabteksts"/>
              <w:jc w:val="center"/>
            </w:pPr>
            <w:r>
              <w:t>1</w:t>
            </w:r>
          </w:p>
        </w:tc>
      </w:tr>
      <w:tr w:rsidR="009B6D90" w:rsidRPr="0032055A" w14:paraId="790B2689" w14:textId="77777777" w:rsidTr="00254D55">
        <w:trPr>
          <w:jc w:val="center"/>
        </w:trPr>
        <w:tc>
          <w:tcPr>
            <w:tcW w:w="5000" w:type="pct"/>
            <w:gridSpan w:val="6"/>
            <w:shd w:val="clear" w:color="auto" w:fill="D9D9D9" w:themeFill="background1" w:themeFillShade="D9"/>
          </w:tcPr>
          <w:p w14:paraId="4EA3B2B2" w14:textId="77777777" w:rsidR="009B6D90" w:rsidRPr="0032055A" w:rsidRDefault="009B6D90" w:rsidP="00A64FF5">
            <w:pPr>
              <w:pStyle w:val="tabteksts"/>
              <w:jc w:val="center"/>
            </w:pPr>
            <w:r w:rsidRPr="0032055A">
              <w:t>Atbalsts investīciju veicinošiem pasākumiem</w:t>
            </w:r>
          </w:p>
        </w:tc>
      </w:tr>
      <w:tr w:rsidR="009B6D90" w:rsidRPr="00CF69B8" w14:paraId="6E94631E" w14:textId="77777777" w:rsidTr="00254D55">
        <w:trPr>
          <w:jc w:val="center"/>
        </w:trPr>
        <w:tc>
          <w:tcPr>
            <w:tcW w:w="1872" w:type="pct"/>
          </w:tcPr>
          <w:p w14:paraId="3BD247BC" w14:textId="77777777" w:rsidR="009B6D90" w:rsidRPr="00356254" w:rsidRDefault="009B6D90" w:rsidP="00A64FF5">
            <w:pPr>
              <w:pStyle w:val="tabteksts"/>
              <w:jc w:val="both"/>
            </w:pPr>
            <w:r w:rsidRPr="00356254">
              <w:t xml:space="preserve">Atbalstāmie komersanti </w:t>
            </w:r>
            <w:r>
              <w:t xml:space="preserve">finanšu instrumenta investīciju projektos </w:t>
            </w:r>
            <w:r w:rsidRPr="00356254">
              <w:t>(skaits)</w:t>
            </w:r>
            <w:r>
              <w:rPr>
                <w:vertAlign w:val="superscript"/>
              </w:rPr>
              <w:t xml:space="preserve"> </w:t>
            </w:r>
          </w:p>
        </w:tc>
        <w:tc>
          <w:tcPr>
            <w:tcW w:w="625" w:type="pct"/>
          </w:tcPr>
          <w:p w14:paraId="0D16DBC7" w14:textId="77777777" w:rsidR="009B6D90" w:rsidRPr="002F2A38" w:rsidRDefault="009B6D90" w:rsidP="00A64FF5">
            <w:pPr>
              <w:pStyle w:val="tabteksts"/>
              <w:jc w:val="center"/>
              <w:rPr>
                <w:vertAlign w:val="superscript"/>
              </w:rPr>
            </w:pPr>
            <w:r>
              <w:t>0</w:t>
            </w:r>
          </w:p>
        </w:tc>
        <w:tc>
          <w:tcPr>
            <w:tcW w:w="625" w:type="pct"/>
          </w:tcPr>
          <w:p w14:paraId="40FA2B06" w14:textId="77777777" w:rsidR="009B6D90" w:rsidRPr="00FE35C3" w:rsidRDefault="009B6D90" w:rsidP="00A64FF5">
            <w:pPr>
              <w:pStyle w:val="tabteksts"/>
              <w:jc w:val="center"/>
            </w:pPr>
            <w:r w:rsidRPr="00FE35C3">
              <w:t>4</w:t>
            </w:r>
          </w:p>
        </w:tc>
        <w:tc>
          <w:tcPr>
            <w:tcW w:w="625" w:type="pct"/>
          </w:tcPr>
          <w:p w14:paraId="585154D4" w14:textId="77777777" w:rsidR="009B6D90" w:rsidRPr="00FE35C3" w:rsidRDefault="009B6D90" w:rsidP="00A64FF5">
            <w:pPr>
              <w:pStyle w:val="tabteksts"/>
              <w:jc w:val="center"/>
            </w:pPr>
            <w:r>
              <w:t>4</w:t>
            </w:r>
          </w:p>
        </w:tc>
        <w:tc>
          <w:tcPr>
            <w:tcW w:w="625" w:type="pct"/>
          </w:tcPr>
          <w:p w14:paraId="43302614" w14:textId="77777777" w:rsidR="009B6D90" w:rsidRPr="00FE35C3" w:rsidRDefault="009B6D90" w:rsidP="00A64FF5">
            <w:pPr>
              <w:pStyle w:val="tabteksts"/>
              <w:jc w:val="center"/>
            </w:pPr>
            <w:r>
              <w:t>-</w:t>
            </w:r>
          </w:p>
        </w:tc>
        <w:tc>
          <w:tcPr>
            <w:tcW w:w="628" w:type="pct"/>
          </w:tcPr>
          <w:p w14:paraId="293197AC" w14:textId="77777777" w:rsidR="009B6D90" w:rsidRPr="00FE35C3" w:rsidRDefault="009B6D90" w:rsidP="00A64FF5">
            <w:pPr>
              <w:pStyle w:val="tabteksts"/>
              <w:jc w:val="center"/>
            </w:pPr>
            <w:r>
              <w:t>-</w:t>
            </w:r>
          </w:p>
        </w:tc>
      </w:tr>
      <w:tr w:rsidR="009B6D90" w:rsidRPr="00CF69B8" w14:paraId="468B0D6F" w14:textId="77777777" w:rsidTr="00254D55">
        <w:trPr>
          <w:jc w:val="center"/>
        </w:trPr>
        <w:tc>
          <w:tcPr>
            <w:tcW w:w="5000" w:type="pct"/>
            <w:gridSpan w:val="6"/>
            <w:shd w:val="clear" w:color="auto" w:fill="D9D9D9" w:themeFill="background1" w:themeFillShade="D9"/>
          </w:tcPr>
          <w:p w14:paraId="4DAB7A99" w14:textId="77777777" w:rsidR="009B6D90" w:rsidRDefault="009B6D90" w:rsidP="00A64FF5">
            <w:pPr>
              <w:pStyle w:val="tabteksts"/>
              <w:jc w:val="center"/>
            </w:pPr>
            <w:r>
              <w:t xml:space="preserve">Atbalsts </w:t>
            </w:r>
            <w:proofErr w:type="spellStart"/>
            <w:r>
              <w:t>jaunuzņēmumiem</w:t>
            </w:r>
            <w:proofErr w:type="spellEnd"/>
          </w:p>
        </w:tc>
      </w:tr>
      <w:tr w:rsidR="009B6D90" w:rsidRPr="00CF69B8" w14:paraId="28658392" w14:textId="77777777" w:rsidTr="00254D55">
        <w:trPr>
          <w:jc w:val="center"/>
        </w:trPr>
        <w:tc>
          <w:tcPr>
            <w:tcW w:w="1872" w:type="pct"/>
          </w:tcPr>
          <w:p w14:paraId="5F8F2A99" w14:textId="77777777" w:rsidR="009B6D90" w:rsidRPr="00356254" w:rsidRDefault="009B6D90" w:rsidP="00A64FF5">
            <w:pPr>
              <w:pStyle w:val="tabteksts"/>
              <w:jc w:val="both"/>
            </w:pPr>
            <w:r w:rsidRPr="00E473C9">
              <w:t xml:space="preserve">Noslēgti līgumi par Latvijas </w:t>
            </w:r>
            <w:proofErr w:type="spellStart"/>
            <w:r w:rsidRPr="00E473C9">
              <w:t>jaunuzņēmumu</w:t>
            </w:r>
            <w:proofErr w:type="spellEnd"/>
            <w:r w:rsidRPr="00E473C9">
              <w:t xml:space="preserve"> ekosistēmas attīstības stratēģijā noteikto aktiv</w:t>
            </w:r>
            <w:r>
              <w:t>i</w:t>
            </w:r>
            <w:r w:rsidRPr="00E473C9">
              <w:t>tāšu īstenošanu (skaits)</w:t>
            </w:r>
          </w:p>
        </w:tc>
        <w:tc>
          <w:tcPr>
            <w:tcW w:w="625" w:type="pct"/>
          </w:tcPr>
          <w:p w14:paraId="1262102B" w14:textId="77777777" w:rsidR="009B6D90" w:rsidRPr="00356254" w:rsidRDefault="009B6D90" w:rsidP="00A64FF5">
            <w:pPr>
              <w:pStyle w:val="tabteksts"/>
              <w:jc w:val="center"/>
            </w:pPr>
            <w:r>
              <w:t>-</w:t>
            </w:r>
          </w:p>
        </w:tc>
        <w:tc>
          <w:tcPr>
            <w:tcW w:w="625" w:type="pct"/>
          </w:tcPr>
          <w:p w14:paraId="5712FA44" w14:textId="77777777" w:rsidR="009B6D90" w:rsidRPr="00FE35C3" w:rsidRDefault="009B6D90" w:rsidP="00A64FF5">
            <w:pPr>
              <w:pStyle w:val="tabteksts"/>
              <w:jc w:val="center"/>
            </w:pPr>
            <w:r>
              <w:t>5</w:t>
            </w:r>
          </w:p>
        </w:tc>
        <w:tc>
          <w:tcPr>
            <w:tcW w:w="625" w:type="pct"/>
          </w:tcPr>
          <w:p w14:paraId="0E17E8D5" w14:textId="77777777" w:rsidR="009B6D90" w:rsidRPr="00FE35C3" w:rsidRDefault="009B6D90" w:rsidP="00A64FF5">
            <w:pPr>
              <w:pStyle w:val="tabteksts"/>
              <w:jc w:val="center"/>
            </w:pPr>
            <w:r>
              <w:t>5</w:t>
            </w:r>
          </w:p>
        </w:tc>
        <w:tc>
          <w:tcPr>
            <w:tcW w:w="625" w:type="pct"/>
          </w:tcPr>
          <w:p w14:paraId="464BFCF5" w14:textId="77777777" w:rsidR="009B6D90" w:rsidRPr="00FE35C3" w:rsidRDefault="009B6D90" w:rsidP="00A64FF5">
            <w:pPr>
              <w:pStyle w:val="tabteksts"/>
              <w:jc w:val="center"/>
            </w:pPr>
            <w:r>
              <w:t>5</w:t>
            </w:r>
          </w:p>
        </w:tc>
        <w:tc>
          <w:tcPr>
            <w:tcW w:w="628" w:type="pct"/>
          </w:tcPr>
          <w:p w14:paraId="6C342B14" w14:textId="77777777" w:rsidR="009B6D90" w:rsidRPr="00303648" w:rsidRDefault="009B6D90" w:rsidP="00A64FF5">
            <w:pPr>
              <w:pStyle w:val="tabteksts"/>
              <w:jc w:val="center"/>
              <w:rPr>
                <w:highlight w:val="yellow"/>
              </w:rPr>
            </w:pPr>
            <w:r w:rsidRPr="00FF56E7">
              <w:t>5</w:t>
            </w:r>
          </w:p>
        </w:tc>
      </w:tr>
      <w:tr w:rsidR="009B6D90" w:rsidRPr="00975435" w14:paraId="02661259" w14:textId="77777777" w:rsidTr="00254D55">
        <w:trPr>
          <w:jc w:val="center"/>
        </w:trPr>
        <w:tc>
          <w:tcPr>
            <w:tcW w:w="5000" w:type="pct"/>
            <w:gridSpan w:val="6"/>
            <w:shd w:val="clear" w:color="auto" w:fill="D9D9D9" w:themeFill="background1" w:themeFillShade="D9"/>
          </w:tcPr>
          <w:p w14:paraId="597541B1" w14:textId="77777777" w:rsidR="009B6D90" w:rsidRPr="00975435" w:rsidRDefault="009B6D90" w:rsidP="00A64FF5">
            <w:pPr>
              <w:pStyle w:val="tabteksts"/>
              <w:jc w:val="center"/>
            </w:pPr>
            <w:r w:rsidRPr="00975435">
              <w:t>Atbalsts agrīnas stadijas komerciālas ievirzes pētniecības projektiem noteiktās Viedās specializācijas jomās</w:t>
            </w:r>
          </w:p>
        </w:tc>
      </w:tr>
      <w:tr w:rsidR="009B6D90" w:rsidRPr="00975435" w14:paraId="4F3B1D5C" w14:textId="77777777" w:rsidTr="00254D55">
        <w:trPr>
          <w:jc w:val="center"/>
        </w:trPr>
        <w:tc>
          <w:tcPr>
            <w:tcW w:w="1872" w:type="pct"/>
            <w:tcBorders>
              <w:top w:val="single" w:sz="4" w:space="0" w:color="auto"/>
              <w:left w:val="single" w:sz="4" w:space="0" w:color="auto"/>
              <w:bottom w:val="single" w:sz="4" w:space="0" w:color="auto"/>
              <w:right w:val="single" w:sz="4" w:space="0" w:color="auto"/>
            </w:tcBorders>
          </w:tcPr>
          <w:p w14:paraId="20DA9B27" w14:textId="77777777" w:rsidR="009B6D90" w:rsidRPr="00975435" w:rsidRDefault="009B6D90" w:rsidP="00A64FF5">
            <w:pPr>
              <w:pStyle w:val="tabteksts"/>
              <w:jc w:val="both"/>
            </w:pPr>
            <w:r w:rsidRPr="00975435">
              <w:t>Atbalstītie apakšprojekti pētniecības platformās (skaits)</w:t>
            </w:r>
          </w:p>
        </w:tc>
        <w:tc>
          <w:tcPr>
            <w:tcW w:w="625" w:type="pct"/>
            <w:tcBorders>
              <w:top w:val="single" w:sz="4" w:space="0" w:color="auto"/>
              <w:left w:val="single" w:sz="4" w:space="0" w:color="auto"/>
              <w:bottom w:val="single" w:sz="4" w:space="0" w:color="auto"/>
              <w:right w:val="single" w:sz="4" w:space="0" w:color="auto"/>
            </w:tcBorders>
          </w:tcPr>
          <w:p w14:paraId="7D7EF132" w14:textId="77777777" w:rsidR="009B6D90" w:rsidRPr="00FF56E7" w:rsidRDefault="009B6D90" w:rsidP="00A64FF5">
            <w:pPr>
              <w:pStyle w:val="tabteksts"/>
              <w:jc w:val="center"/>
              <w:rPr>
                <w:vertAlign w:val="superscript"/>
              </w:rPr>
            </w:pPr>
            <w:r>
              <w:t>0</w:t>
            </w:r>
          </w:p>
        </w:tc>
        <w:tc>
          <w:tcPr>
            <w:tcW w:w="625" w:type="pct"/>
            <w:tcBorders>
              <w:top w:val="single" w:sz="4" w:space="0" w:color="auto"/>
              <w:left w:val="single" w:sz="4" w:space="0" w:color="auto"/>
              <w:bottom w:val="single" w:sz="4" w:space="0" w:color="auto"/>
              <w:right w:val="single" w:sz="4" w:space="0" w:color="auto"/>
            </w:tcBorders>
          </w:tcPr>
          <w:p w14:paraId="09F80DB1" w14:textId="77777777" w:rsidR="009B6D90" w:rsidRPr="00975435" w:rsidRDefault="009B6D90" w:rsidP="00A64FF5">
            <w:pPr>
              <w:pStyle w:val="tabteksts"/>
              <w:jc w:val="center"/>
            </w:pPr>
            <w:r w:rsidRPr="00975435">
              <w:t>5</w:t>
            </w:r>
          </w:p>
        </w:tc>
        <w:tc>
          <w:tcPr>
            <w:tcW w:w="625" w:type="pct"/>
            <w:tcBorders>
              <w:top w:val="single" w:sz="4" w:space="0" w:color="auto"/>
              <w:left w:val="single" w:sz="4" w:space="0" w:color="auto"/>
              <w:bottom w:val="single" w:sz="4" w:space="0" w:color="auto"/>
              <w:right w:val="single" w:sz="4" w:space="0" w:color="auto"/>
            </w:tcBorders>
          </w:tcPr>
          <w:p w14:paraId="0C3202F7" w14:textId="77777777" w:rsidR="009B6D90" w:rsidRPr="00975435" w:rsidRDefault="009B6D90" w:rsidP="00A64FF5">
            <w:pPr>
              <w:pStyle w:val="tabteksts"/>
              <w:jc w:val="center"/>
            </w:pPr>
            <w:r>
              <w:t>5</w:t>
            </w:r>
          </w:p>
        </w:tc>
        <w:tc>
          <w:tcPr>
            <w:tcW w:w="625" w:type="pct"/>
            <w:tcBorders>
              <w:top w:val="single" w:sz="4" w:space="0" w:color="auto"/>
              <w:left w:val="single" w:sz="4" w:space="0" w:color="auto"/>
              <w:bottom w:val="single" w:sz="4" w:space="0" w:color="auto"/>
              <w:right w:val="single" w:sz="4" w:space="0" w:color="auto"/>
            </w:tcBorders>
          </w:tcPr>
          <w:p w14:paraId="75A87207" w14:textId="77777777" w:rsidR="009B6D90" w:rsidRPr="00975435" w:rsidRDefault="009B6D90" w:rsidP="00A64FF5">
            <w:pPr>
              <w:pStyle w:val="tabteksts"/>
              <w:jc w:val="center"/>
            </w:pPr>
            <w:r>
              <w:t>5</w:t>
            </w:r>
          </w:p>
        </w:tc>
        <w:tc>
          <w:tcPr>
            <w:tcW w:w="628" w:type="pct"/>
            <w:tcBorders>
              <w:top w:val="single" w:sz="4" w:space="0" w:color="auto"/>
              <w:left w:val="single" w:sz="4" w:space="0" w:color="auto"/>
              <w:bottom w:val="single" w:sz="4" w:space="0" w:color="auto"/>
              <w:right w:val="single" w:sz="4" w:space="0" w:color="auto"/>
            </w:tcBorders>
          </w:tcPr>
          <w:p w14:paraId="5A2B6E80" w14:textId="77777777" w:rsidR="009B6D90" w:rsidRPr="00A04D54" w:rsidRDefault="009B6D90" w:rsidP="00A64FF5">
            <w:pPr>
              <w:pStyle w:val="tabteksts"/>
              <w:jc w:val="center"/>
            </w:pPr>
            <w:r w:rsidRPr="00A04D54">
              <w:t>-</w:t>
            </w:r>
          </w:p>
        </w:tc>
      </w:tr>
    </w:tbl>
    <w:p w14:paraId="64B4B8EA" w14:textId="77777777" w:rsidR="009B6D90" w:rsidRPr="00E81729" w:rsidRDefault="009B6D90" w:rsidP="009B6D90">
      <w:pPr>
        <w:pStyle w:val="Tabuluvirsraksti"/>
        <w:spacing w:before="240" w:after="240"/>
        <w:rPr>
          <w:b/>
          <w:lang w:eastAsia="lv-LV"/>
        </w:rPr>
      </w:pPr>
      <w:r w:rsidRPr="0032055A">
        <w:rPr>
          <w:b/>
          <w:lang w:eastAsia="lv-LV"/>
        </w:rPr>
        <w:lastRenderedPageBreak/>
        <w:t>Finansiālie rādītāji no 202</w:t>
      </w:r>
      <w:r>
        <w:rPr>
          <w:b/>
          <w:lang w:eastAsia="lv-LV"/>
        </w:rPr>
        <w:t>3</w:t>
      </w:r>
      <w:r w:rsidRPr="0032055A">
        <w:rPr>
          <w:b/>
          <w:lang w:eastAsia="lv-LV"/>
        </w:rPr>
        <w:t>. līdz 202</w:t>
      </w:r>
      <w:r>
        <w:rPr>
          <w:b/>
          <w:lang w:eastAsia="lv-LV"/>
        </w:rPr>
        <w:t>7</w:t>
      </w:r>
      <w:r w:rsidRPr="0032055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E81729" w14:paraId="7061D9F9" w14:textId="77777777" w:rsidTr="00254D55">
        <w:trPr>
          <w:trHeight w:val="283"/>
          <w:tblHeader/>
          <w:jc w:val="center"/>
        </w:trPr>
        <w:tc>
          <w:tcPr>
            <w:tcW w:w="1869" w:type="pct"/>
            <w:vAlign w:val="center"/>
          </w:tcPr>
          <w:p w14:paraId="0426DF40" w14:textId="77777777" w:rsidR="009B6D90" w:rsidRPr="00E81729" w:rsidRDefault="009B6D90" w:rsidP="00A64FF5">
            <w:pPr>
              <w:pStyle w:val="tabteksts"/>
              <w:jc w:val="center"/>
              <w:rPr>
                <w:szCs w:val="24"/>
              </w:rPr>
            </w:pPr>
          </w:p>
        </w:tc>
        <w:tc>
          <w:tcPr>
            <w:tcW w:w="626" w:type="pct"/>
          </w:tcPr>
          <w:p w14:paraId="624F3F7D" w14:textId="77777777" w:rsidR="009B6D90" w:rsidRPr="00E81729"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154382D1" w14:textId="77777777" w:rsidR="009B6D90" w:rsidRPr="00E81729"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59FE4EB0" w14:textId="77777777" w:rsidR="009B6D90" w:rsidRPr="00E81729"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0C1D89B6" w14:textId="77777777" w:rsidR="009B6D90" w:rsidRPr="00E81729"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6438C170" w14:textId="77777777" w:rsidR="009B6D90" w:rsidRPr="00E81729"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6E34189C" w14:textId="77777777" w:rsidTr="00254D55">
        <w:trPr>
          <w:trHeight w:val="142"/>
          <w:jc w:val="center"/>
        </w:trPr>
        <w:tc>
          <w:tcPr>
            <w:tcW w:w="1869" w:type="pct"/>
            <w:shd w:val="clear" w:color="auto" w:fill="D9D9D9" w:themeFill="background1" w:themeFillShade="D9"/>
            <w:vAlign w:val="center"/>
          </w:tcPr>
          <w:p w14:paraId="74F4220F" w14:textId="77777777" w:rsidR="009B6D90" w:rsidRPr="009956EF" w:rsidRDefault="009B6D90" w:rsidP="00254D55">
            <w:pPr>
              <w:pStyle w:val="tabteksts"/>
              <w:jc w:val="both"/>
              <w:rPr>
                <w:lang w:eastAsia="lv-LV"/>
              </w:rPr>
            </w:pPr>
            <w:r w:rsidRPr="009956EF">
              <w:rPr>
                <w:lang w:eastAsia="lv-LV"/>
              </w:rPr>
              <w:t>Kopējie izdevumi,</w:t>
            </w:r>
            <w:r w:rsidRPr="009956EF">
              <w:t xml:space="preserve"> </w:t>
            </w:r>
            <w:proofErr w:type="spellStart"/>
            <w:r w:rsidRPr="009956EF">
              <w:rPr>
                <w:i/>
                <w:szCs w:val="18"/>
              </w:rPr>
              <w:t>euro</w:t>
            </w:r>
            <w:proofErr w:type="spellEnd"/>
          </w:p>
        </w:tc>
        <w:tc>
          <w:tcPr>
            <w:tcW w:w="626" w:type="pct"/>
            <w:shd w:val="clear" w:color="auto" w:fill="D9D9D9" w:themeFill="background1" w:themeFillShade="D9"/>
            <w:vAlign w:val="center"/>
          </w:tcPr>
          <w:p w14:paraId="54CB9C59" w14:textId="77777777" w:rsidR="009B6D90" w:rsidRPr="00E824D4" w:rsidRDefault="009B6D90" w:rsidP="00A64FF5">
            <w:pPr>
              <w:pStyle w:val="tabteksts"/>
              <w:jc w:val="right"/>
              <w:rPr>
                <w:szCs w:val="18"/>
              </w:rPr>
            </w:pPr>
            <w:r w:rsidRPr="00E824D4">
              <w:rPr>
                <w:szCs w:val="18"/>
              </w:rPr>
              <w:t>423 441 142</w:t>
            </w:r>
          </w:p>
        </w:tc>
        <w:tc>
          <w:tcPr>
            <w:tcW w:w="626" w:type="pct"/>
            <w:shd w:val="clear" w:color="auto" w:fill="D9D9D9" w:themeFill="background1" w:themeFillShade="D9"/>
            <w:vAlign w:val="center"/>
          </w:tcPr>
          <w:p w14:paraId="2239E8C3" w14:textId="77777777" w:rsidR="009B6D90" w:rsidRPr="00E824D4" w:rsidRDefault="009B6D90" w:rsidP="00A64FF5">
            <w:pPr>
              <w:pStyle w:val="tabteksts"/>
              <w:jc w:val="right"/>
              <w:rPr>
                <w:szCs w:val="18"/>
              </w:rPr>
            </w:pPr>
            <w:r w:rsidRPr="00E824D4">
              <w:rPr>
                <w:szCs w:val="18"/>
              </w:rPr>
              <w:t>47 500 000</w:t>
            </w:r>
          </w:p>
        </w:tc>
        <w:tc>
          <w:tcPr>
            <w:tcW w:w="626" w:type="pct"/>
            <w:shd w:val="clear" w:color="auto" w:fill="D9D9D9" w:themeFill="background1" w:themeFillShade="D9"/>
            <w:vAlign w:val="center"/>
          </w:tcPr>
          <w:p w14:paraId="22A33FEE" w14:textId="77777777" w:rsidR="009B6D90" w:rsidRPr="00E824D4" w:rsidRDefault="009B6D90" w:rsidP="00A64FF5">
            <w:pPr>
              <w:pStyle w:val="tabteksts"/>
              <w:jc w:val="right"/>
              <w:rPr>
                <w:szCs w:val="18"/>
              </w:rPr>
            </w:pPr>
            <w:r w:rsidRPr="00E824D4">
              <w:rPr>
                <w:szCs w:val="18"/>
              </w:rPr>
              <w:t>48 987 930</w:t>
            </w:r>
          </w:p>
        </w:tc>
        <w:tc>
          <w:tcPr>
            <w:tcW w:w="626" w:type="pct"/>
            <w:shd w:val="clear" w:color="auto" w:fill="D9D9D9" w:themeFill="background1" w:themeFillShade="D9"/>
            <w:vAlign w:val="center"/>
          </w:tcPr>
          <w:p w14:paraId="6BD8650D" w14:textId="77777777" w:rsidR="009B6D90" w:rsidRPr="00E824D4" w:rsidRDefault="009B6D90" w:rsidP="00A64FF5">
            <w:pPr>
              <w:pStyle w:val="tabteksts"/>
              <w:jc w:val="right"/>
              <w:rPr>
                <w:szCs w:val="18"/>
              </w:rPr>
            </w:pPr>
            <w:r w:rsidRPr="00E824D4">
              <w:rPr>
                <w:szCs w:val="18"/>
              </w:rPr>
              <w:t>51 900 000</w:t>
            </w:r>
          </w:p>
        </w:tc>
        <w:tc>
          <w:tcPr>
            <w:tcW w:w="626" w:type="pct"/>
            <w:shd w:val="clear" w:color="auto" w:fill="D9D9D9" w:themeFill="background1" w:themeFillShade="D9"/>
            <w:vAlign w:val="center"/>
          </w:tcPr>
          <w:p w14:paraId="67A98A86" w14:textId="77777777" w:rsidR="009B6D90" w:rsidRPr="00E824D4" w:rsidRDefault="009B6D90" w:rsidP="00A64FF5">
            <w:pPr>
              <w:pStyle w:val="tabteksts"/>
              <w:jc w:val="right"/>
              <w:rPr>
                <w:szCs w:val="18"/>
              </w:rPr>
            </w:pPr>
            <w:r w:rsidRPr="00E824D4">
              <w:rPr>
                <w:szCs w:val="18"/>
              </w:rPr>
              <w:t>28 718 991</w:t>
            </w:r>
          </w:p>
        </w:tc>
      </w:tr>
      <w:tr w:rsidR="009B6D90" w:rsidRPr="00CF69B8" w14:paraId="40380CD3" w14:textId="77777777" w:rsidTr="00254D55">
        <w:trPr>
          <w:trHeight w:val="283"/>
          <w:jc w:val="center"/>
        </w:trPr>
        <w:tc>
          <w:tcPr>
            <w:tcW w:w="1869" w:type="pct"/>
            <w:vAlign w:val="center"/>
          </w:tcPr>
          <w:p w14:paraId="5FA10205" w14:textId="77777777" w:rsidR="009B6D90" w:rsidRPr="009956EF" w:rsidRDefault="009B6D90" w:rsidP="00254D55">
            <w:pPr>
              <w:pStyle w:val="tabteksts"/>
              <w:jc w:val="both"/>
              <w:rPr>
                <w:szCs w:val="18"/>
                <w:lang w:eastAsia="lv-LV"/>
              </w:rPr>
            </w:pPr>
            <w:r w:rsidRPr="009956EF">
              <w:rPr>
                <w:szCs w:val="18"/>
                <w:lang w:eastAsia="lv-LV"/>
              </w:rPr>
              <w:t xml:space="preserve">Kopējo izdevumu izmaiņas, </w:t>
            </w:r>
            <w:proofErr w:type="spellStart"/>
            <w:r w:rsidRPr="009956EF">
              <w:rPr>
                <w:i/>
                <w:szCs w:val="18"/>
                <w:lang w:eastAsia="lv-LV"/>
              </w:rPr>
              <w:t>euro</w:t>
            </w:r>
            <w:proofErr w:type="spellEnd"/>
            <w:r w:rsidRPr="009956EF">
              <w:rPr>
                <w:szCs w:val="18"/>
                <w:lang w:eastAsia="lv-LV"/>
              </w:rPr>
              <w:t xml:space="preserve"> (+/–) pret iepriekšējo gadu</w:t>
            </w:r>
          </w:p>
        </w:tc>
        <w:tc>
          <w:tcPr>
            <w:tcW w:w="626" w:type="pct"/>
          </w:tcPr>
          <w:p w14:paraId="3ED762A4" w14:textId="77777777" w:rsidR="009B6D90" w:rsidRPr="000B4646" w:rsidRDefault="009B6D90" w:rsidP="00A64FF5">
            <w:pPr>
              <w:pStyle w:val="tabteksts"/>
              <w:jc w:val="center"/>
            </w:pPr>
            <w:r w:rsidRPr="000B4646">
              <w:rPr>
                <w:b/>
                <w:bCs/>
              </w:rPr>
              <w:t>×</w:t>
            </w:r>
          </w:p>
        </w:tc>
        <w:tc>
          <w:tcPr>
            <w:tcW w:w="626" w:type="pct"/>
          </w:tcPr>
          <w:p w14:paraId="67F00BD6" w14:textId="77777777" w:rsidR="009B6D90" w:rsidRPr="000B4646" w:rsidRDefault="009B6D90" w:rsidP="00A64FF5">
            <w:pPr>
              <w:pStyle w:val="tabteksts"/>
              <w:jc w:val="right"/>
            </w:pPr>
            <w:r w:rsidRPr="000B4646">
              <w:t>-375 941 142</w:t>
            </w:r>
          </w:p>
        </w:tc>
        <w:tc>
          <w:tcPr>
            <w:tcW w:w="626" w:type="pct"/>
          </w:tcPr>
          <w:p w14:paraId="7F02FDE9" w14:textId="77777777" w:rsidR="009B6D90" w:rsidRPr="000B4646" w:rsidRDefault="009B6D90" w:rsidP="00A64FF5">
            <w:pPr>
              <w:pStyle w:val="tabteksts"/>
              <w:jc w:val="right"/>
              <w:rPr>
                <w:szCs w:val="18"/>
                <w:highlight w:val="yellow"/>
              </w:rPr>
            </w:pPr>
            <w:r w:rsidRPr="000B4646">
              <w:rPr>
                <w:szCs w:val="18"/>
              </w:rPr>
              <w:t>1 487 930</w:t>
            </w:r>
          </w:p>
        </w:tc>
        <w:tc>
          <w:tcPr>
            <w:tcW w:w="626" w:type="pct"/>
          </w:tcPr>
          <w:p w14:paraId="30D3C670" w14:textId="77777777" w:rsidR="009B6D90" w:rsidRPr="00103A3E" w:rsidRDefault="009B6D90" w:rsidP="00A64FF5">
            <w:pPr>
              <w:pStyle w:val="tabteksts"/>
              <w:jc w:val="right"/>
            </w:pPr>
            <w:r w:rsidRPr="00103A3E">
              <w:t>2 912 070</w:t>
            </w:r>
          </w:p>
        </w:tc>
        <w:tc>
          <w:tcPr>
            <w:tcW w:w="626" w:type="pct"/>
          </w:tcPr>
          <w:p w14:paraId="477074A7" w14:textId="77777777" w:rsidR="009B6D90" w:rsidRPr="00303648" w:rsidRDefault="009B6D90" w:rsidP="00A64FF5">
            <w:pPr>
              <w:pStyle w:val="tabteksts"/>
              <w:jc w:val="right"/>
            </w:pPr>
            <w:r w:rsidRPr="00303648">
              <w:t>-23 181 009</w:t>
            </w:r>
          </w:p>
        </w:tc>
      </w:tr>
      <w:tr w:rsidR="009B6D90" w:rsidRPr="00CF69B8" w14:paraId="06BB847C" w14:textId="77777777" w:rsidTr="00254D55">
        <w:trPr>
          <w:trHeight w:val="283"/>
          <w:jc w:val="center"/>
        </w:trPr>
        <w:tc>
          <w:tcPr>
            <w:tcW w:w="1869" w:type="pct"/>
            <w:vAlign w:val="center"/>
          </w:tcPr>
          <w:p w14:paraId="4150D28B" w14:textId="77777777" w:rsidR="009B6D90" w:rsidRPr="009956EF" w:rsidRDefault="009B6D90" w:rsidP="00254D55">
            <w:pPr>
              <w:pStyle w:val="tabteksts"/>
              <w:jc w:val="both"/>
            </w:pPr>
            <w:r w:rsidRPr="009956EF">
              <w:rPr>
                <w:lang w:eastAsia="lv-LV"/>
              </w:rPr>
              <w:t>Kopējie izdevumi</w:t>
            </w:r>
            <w:r w:rsidRPr="009956EF">
              <w:t>, % (+/–) pret iepriekšējo gadu</w:t>
            </w:r>
          </w:p>
        </w:tc>
        <w:tc>
          <w:tcPr>
            <w:tcW w:w="626" w:type="pct"/>
          </w:tcPr>
          <w:p w14:paraId="54A9FACF" w14:textId="77777777" w:rsidR="009B6D90" w:rsidRPr="000B4646" w:rsidRDefault="009B6D90" w:rsidP="00A64FF5">
            <w:pPr>
              <w:pStyle w:val="tabteksts"/>
              <w:jc w:val="center"/>
            </w:pPr>
            <w:r w:rsidRPr="000B4646">
              <w:rPr>
                <w:b/>
                <w:bCs/>
              </w:rPr>
              <w:t>×</w:t>
            </w:r>
          </w:p>
        </w:tc>
        <w:tc>
          <w:tcPr>
            <w:tcW w:w="626" w:type="pct"/>
          </w:tcPr>
          <w:p w14:paraId="1807A8A6" w14:textId="77777777" w:rsidR="009B6D90" w:rsidRPr="000B4646" w:rsidRDefault="009B6D90" w:rsidP="00A64FF5">
            <w:pPr>
              <w:pStyle w:val="tabteksts"/>
              <w:jc w:val="right"/>
            </w:pPr>
            <w:r w:rsidRPr="000B4646">
              <w:t>-88,8</w:t>
            </w:r>
          </w:p>
        </w:tc>
        <w:tc>
          <w:tcPr>
            <w:tcW w:w="626" w:type="pct"/>
          </w:tcPr>
          <w:p w14:paraId="78DDACC9" w14:textId="77777777" w:rsidR="009B6D90" w:rsidRPr="000B4646" w:rsidRDefault="009B6D90" w:rsidP="00A64FF5">
            <w:pPr>
              <w:pStyle w:val="tabteksts"/>
              <w:jc w:val="right"/>
              <w:rPr>
                <w:szCs w:val="18"/>
                <w:highlight w:val="yellow"/>
              </w:rPr>
            </w:pPr>
            <w:r w:rsidRPr="000B4646">
              <w:rPr>
                <w:szCs w:val="18"/>
              </w:rPr>
              <w:t>3,1</w:t>
            </w:r>
          </w:p>
        </w:tc>
        <w:tc>
          <w:tcPr>
            <w:tcW w:w="626" w:type="pct"/>
          </w:tcPr>
          <w:p w14:paraId="6B3A9BF8" w14:textId="77777777" w:rsidR="009B6D90" w:rsidRPr="00103A3E" w:rsidRDefault="009B6D90" w:rsidP="00A64FF5">
            <w:pPr>
              <w:pStyle w:val="tabteksts"/>
              <w:jc w:val="right"/>
            </w:pPr>
            <w:r w:rsidRPr="00103A3E">
              <w:t>6,0</w:t>
            </w:r>
          </w:p>
        </w:tc>
        <w:tc>
          <w:tcPr>
            <w:tcW w:w="626" w:type="pct"/>
          </w:tcPr>
          <w:p w14:paraId="427E6A29" w14:textId="77777777" w:rsidR="009B6D90" w:rsidRPr="00303648" w:rsidRDefault="009B6D90" w:rsidP="00A64FF5">
            <w:pPr>
              <w:pStyle w:val="tabteksts"/>
              <w:jc w:val="right"/>
            </w:pPr>
            <w:r w:rsidRPr="00303648">
              <w:t>-44,7</w:t>
            </w:r>
          </w:p>
        </w:tc>
      </w:tr>
      <w:tr w:rsidR="009B6D90" w:rsidRPr="006A024F" w14:paraId="671B86FB" w14:textId="77777777" w:rsidTr="00254D55">
        <w:trPr>
          <w:trHeight w:val="4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62D63780" w14:textId="77777777" w:rsidR="009B6D90" w:rsidRPr="00E81729" w:rsidRDefault="009B6D90" w:rsidP="00254D55">
            <w:pPr>
              <w:pStyle w:val="tabteksts"/>
              <w:jc w:val="both"/>
              <w:rPr>
                <w:lang w:eastAsia="lv-LV"/>
              </w:rPr>
            </w:pPr>
            <w:r w:rsidRPr="00E81729">
              <w:rPr>
                <w:lang w:eastAsia="lv-LV"/>
              </w:rPr>
              <w:t xml:space="preserve">Atlīdzība, </w:t>
            </w:r>
            <w:proofErr w:type="spellStart"/>
            <w:r w:rsidRPr="00A67312">
              <w:rPr>
                <w:i/>
                <w:iCs/>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vAlign w:val="center"/>
          </w:tcPr>
          <w:p w14:paraId="4F1C1B04" w14:textId="77777777" w:rsidR="009B6D90" w:rsidRPr="002429A1" w:rsidRDefault="009B6D90" w:rsidP="00A64FF5">
            <w:pPr>
              <w:pStyle w:val="tabteksts"/>
              <w:jc w:val="right"/>
              <w:rPr>
                <w:szCs w:val="18"/>
                <w:highlight w:val="yellow"/>
              </w:rPr>
            </w:pPr>
            <w:r w:rsidRPr="0075127B">
              <w:rPr>
                <w:szCs w:val="18"/>
              </w:rPr>
              <w:t>103 32</w:t>
            </w:r>
            <w:r>
              <w:rPr>
                <w:szCs w:val="18"/>
              </w:rPr>
              <w:t>5</w:t>
            </w:r>
          </w:p>
        </w:tc>
        <w:tc>
          <w:tcPr>
            <w:tcW w:w="626" w:type="pct"/>
            <w:tcBorders>
              <w:top w:val="single" w:sz="4" w:space="0" w:color="000000"/>
              <w:left w:val="single" w:sz="4" w:space="0" w:color="000000"/>
              <w:bottom w:val="single" w:sz="4" w:space="0" w:color="000000"/>
              <w:right w:val="single" w:sz="4" w:space="0" w:color="000000"/>
            </w:tcBorders>
            <w:vAlign w:val="center"/>
          </w:tcPr>
          <w:p w14:paraId="0445496A" w14:textId="77777777" w:rsidR="009B6D90" w:rsidRPr="00E824D4" w:rsidRDefault="009B6D90" w:rsidP="00A64FF5">
            <w:pPr>
              <w:pStyle w:val="tabteksts"/>
              <w:jc w:val="right"/>
              <w:rPr>
                <w:szCs w:val="18"/>
              </w:rPr>
            </w:pPr>
            <w:r w:rsidRPr="002429A1">
              <w:rPr>
                <w:szCs w:val="18"/>
              </w:rPr>
              <w:t>308 590</w:t>
            </w:r>
          </w:p>
        </w:tc>
        <w:tc>
          <w:tcPr>
            <w:tcW w:w="626" w:type="pct"/>
            <w:tcBorders>
              <w:top w:val="single" w:sz="4" w:space="0" w:color="000000"/>
              <w:left w:val="single" w:sz="4" w:space="0" w:color="000000"/>
              <w:bottom w:val="single" w:sz="4" w:space="0" w:color="000000"/>
              <w:right w:val="single" w:sz="4" w:space="0" w:color="000000"/>
            </w:tcBorders>
            <w:vAlign w:val="center"/>
          </w:tcPr>
          <w:p w14:paraId="711E1CA1" w14:textId="77777777" w:rsidR="009B6D90" w:rsidRPr="00E824D4" w:rsidRDefault="009B6D90" w:rsidP="00A64FF5">
            <w:pPr>
              <w:pStyle w:val="tabteksts"/>
              <w:jc w:val="right"/>
              <w:rPr>
                <w:szCs w:val="18"/>
              </w:rPr>
            </w:pPr>
            <w:r w:rsidRPr="002429A1">
              <w:rPr>
                <w:szCs w:val="18"/>
              </w:rPr>
              <w:t>250 000</w:t>
            </w:r>
          </w:p>
        </w:tc>
        <w:tc>
          <w:tcPr>
            <w:tcW w:w="626" w:type="pct"/>
            <w:tcBorders>
              <w:top w:val="single" w:sz="4" w:space="0" w:color="000000"/>
              <w:left w:val="single" w:sz="4" w:space="0" w:color="000000"/>
              <w:bottom w:val="single" w:sz="4" w:space="0" w:color="000000"/>
              <w:right w:val="single" w:sz="4" w:space="0" w:color="000000"/>
            </w:tcBorders>
            <w:vAlign w:val="center"/>
          </w:tcPr>
          <w:p w14:paraId="2B3D4460" w14:textId="77777777" w:rsidR="009B6D90" w:rsidRPr="00E824D4" w:rsidRDefault="009B6D90" w:rsidP="00A64FF5">
            <w:pPr>
              <w:pStyle w:val="tabteksts"/>
              <w:jc w:val="right"/>
              <w:rPr>
                <w:szCs w:val="18"/>
              </w:rPr>
            </w:pPr>
            <w:r w:rsidRPr="002429A1">
              <w:rPr>
                <w:szCs w:val="18"/>
              </w:rPr>
              <w:t>400 000</w:t>
            </w:r>
          </w:p>
        </w:tc>
        <w:tc>
          <w:tcPr>
            <w:tcW w:w="626" w:type="pct"/>
            <w:tcBorders>
              <w:top w:val="single" w:sz="4" w:space="0" w:color="000000"/>
              <w:left w:val="single" w:sz="4" w:space="0" w:color="000000"/>
              <w:bottom w:val="single" w:sz="4" w:space="0" w:color="000000"/>
              <w:right w:val="single" w:sz="4" w:space="0" w:color="000000"/>
            </w:tcBorders>
            <w:vAlign w:val="center"/>
          </w:tcPr>
          <w:p w14:paraId="6874E253" w14:textId="77777777" w:rsidR="009B6D90" w:rsidRPr="00E824D4" w:rsidRDefault="009B6D90" w:rsidP="00A64FF5">
            <w:pPr>
              <w:pStyle w:val="tabteksts"/>
              <w:jc w:val="right"/>
              <w:rPr>
                <w:szCs w:val="18"/>
              </w:rPr>
            </w:pPr>
            <w:r w:rsidRPr="002429A1">
              <w:rPr>
                <w:szCs w:val="18"/>
              </w:rPr>
              <w:t>400 000</w:t>
            </w:r>
          </w:p>
        </w:tc>
      </w:tr>
      <w:tr w:rsidR="009B6D90" w:rsidRPr="0041466D" w14:paraId="5DA33654" w14:textId="77777777" w:rsidTr="00254D55">
        <w:trPr>
          <w:trHeight w:val="4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26163C8D" w14:textId="77777777" w:rsidR="009B6D90" w:rsidRPr="00E81729" w:rsidRDefault="009B6D90" w:rsidP="00254D55">
            <w:pPr>
              <w:pStyle w:val="tabteksts"/>
              <w:jc w:val="both"/>
              <w:rPr>
                <w:lang w:eastAsia="lv-LV"/>
              </w:rPr>
            </w:pPr>
            <w:r w:rsidRPr="00E81729">
              <w:rPr>
                <w:lang w:eastAsia="lv-LV"/>
              </w:rPr>
              <w:t>Vidējais amata vietu skaits gadā</w:t>
            </w:r>
          </w:p>
        </w:tc>
        <w:tc>
          <w:tcPr>
            <w:tcW w:w="626" w:type="pct"/>
            <w:tcBorders>
              <w:top w:val="single" w:sz="4" w:space="0" w:color="000000"/>
              <w:left w:val="single" w:sz="4" w:space="0" w:color="000000"/>
              <w:bottom w:val="single" w:sz="4" w:space="0" w:color="000000"/>
              <w:right w:val="single" w:sz="4" w:space="0" w:color="000000"/>
            </w:tcBorders>
          </w:tcPr>
          <w:p w14:paraId="3E1DC03E" w14:textId="77777777" w:rsidR="009B6D90" w:rsidRPr="0075127B" w:rsidRDefault="009B6D90" w:rsidP="00A64FF5">
            <w:pPr>
              <w:pStyle w:val="tabteksts"/>
              <w:tabs>
                <w:tab w:val="left" w:pos="420"/>
                <w:tab w:val="center" w:pos="457"/>
              </w:tabs>
              <w:jc w:val="right"/>
            </w:pPr>
            <w:r>
              <w:tab/>
            </w:r>
            <w:r>
              <w:tab/>
              <w:t>1</w:t>
            </w:r>
          </w:p>
        </w:tc>
        <w:tc>
          <w:tcPr>
            <w:tcW w:w="626" w:type="pct"/>
            <w:tcBorders>
              <w:top w:val="single" w:sz="4" w:space="0" w:color="000000"/>
              <w:left w:val="single" w:sz="4" w:space="0" w:color="000000"/>
              <w:bottom w:val="single" w:sz="4" w:space="0" w:color="000000"/>
              <w:right w:val="single" w:sz="4" w:space="0" w:color="000000"/>
            </w:tcBorders>
            <w:vAlign w:val="center"/>
          </w:tcPr>
          <w:p w14:paraId="1664EE41" w14:textId="77777777" w:rsidR="009B6D90" w:rsidRPr="00303648" w:rsidRDefault="009B6D90" w:rsidP="00A64FF5">
            <w:pPr>
              <w:pStyle w:val="tabteksts"/>
              <w:jc w:val="right"/>
            </w:pPr>
            <w:r w:rsidRPr="00303648">
              <w:rPr>
                <w:szCs w:val="18"/>
              </w:rPr>
              <w:t>2</w:t>
            </w:r>
          </w:p>
        </w:tc>
        <w:tc>
          <w:tcPr>
            <w:tcW w:w="626" w:type="pct"/>
            <w:tcBorders>
              <w:top w:val="single" w:sz="4" w:space="0" w:color="000000"/>
              <w:left w:val="single" w:sz="4" w:space="0" w:color="000000"/>
              <w:bottom w:val="single" w:sz="4" w:space="0" w:color="000000"/>
              <w:right w:val="single" w:sz="4" w:space="0" w:color="000000"/>
            </w:tcBorders>
            <w:vAlign w:val="center"/>
          </w:tcPr>
          <w:p w14:paraId="39150463" w14:textId="77777777" w:rsidR="009B6D90" w:rsidRPr="002429A1" w:rsidRDefault="009B6D90" w:rsidP="00A64FF5">
            <w:pPr>
              <w:pStyle w:val="tabteksts"/>
              <w:jc w:val="right"/>
              <w:rPr>
                <w:szCs w:val="18"/>
                <w:vertAlign w:val="superscript"/>
              </w:rPr>
            </w:pPr>
            <w:r w:rsidRPr="00303648">
              <w:rPr>
                <w:szCs w:val="18"/>
              </w:rPr>
              <w:t>3</w:t>
            </w:r>
            <w:r>
              <w:rPr>
                <w:szCs w:val="18"/>
                <w:vertAlign w:val="superscript"/>
              </w:rPr>
              <w:t>1</w:t>
            </w:r>
          </w:p>
        </w:tc>
        <w:tc>
          <w:tcPr>
            <w:tcW w:w="626" w:type="pct"/>
            <w:tcBorders>
              <w:top w:val="single" w:sz="4" w:space="0" w:color="000000"/>
              <w:left w:val="single" w:sz="4" w:space="0" w:color="000000"/>
              <w:bottom w:val="single" w:sz="4" w:space="0" w:color="000000"/>
              <w:right w:val="single" w:sz="4" w:space="0" w:color="000000"/>
            </w:tcBorders>
            <w:vAlign w:val="center"/>
          </w:tcPr>
          <w:p w14:paraId="76561C75" w14:textId="77777777" w:rsidR="009B6D90" w:rsidRPr="00303648" w:rsidRDefault="009B6D90" w:rsidP="00A64FF5">
            <w:pPr>
              <w:pStyle w:val="tabteksts"/>
              <w:jc w:val="right"/>
            </w:pPr>
            <w:r w:rsidRPr="00303648">
              <w:rPr>
                <w:szCs w:val="18"/>
              </w:rPr>
              <w:t>3</w:t>
            </w:r>
          </w:p>
        </w:tc>
        <w:tc>
          <w:tcPr>
            <w:tcW w:w="626" w:type="pct"/>
            <w:tcBorders>
              <w:top w:val="single" w:sz="4" w:space="0" w:color="000000"/>
              <w:left w:val="single" w:sz="4" w:space="0" w:color="000000"/>
              <w:bottom w:val="single" w:sz="4" w:space="0" w:color="000000"/>
              <w:right w:val="single" w:sz="4" w:space="0" w:color="000000"/>
            </w:tcBorders>
            <w:vAlign w:val="center"/>
          </w:tcPr>
          <w:p w14:paraId="608EB42E" w14:textId="77777777" w:rsidR="009B6D90" w:rsidRPr="00303648" w:rsidRDefault="009B6D90" w:rsidP="00A64FF5">
            <w:pPr>
              <w:pStyle w:val="tabteksts"/>
              <w:jc w:val="right"/>
            </w:pPr>
            <w:r w:rsidRPr="00303648">
              <w:rPr>
                <w:szCs w:val="18"/>
              </w:rPr>
              <w:t>3</w:t>
            </w:r>
          </w:p>
        </w:tc>
      </w:tr>
      <w:tr w:rsidR="009B6D90" w:rsidRPr="006A024F" w14:paraId="23A5D9AC" w14:textId="77777777" w:rsidTr="00254D55">
        <w:trPr>
          <w:trHeight w:val="4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59682AC0" w14:textId="77777777" w:rsidR="009B6D90" w:rsidRPr="00E81729" w:rsidRDefault="009B6D90" w:rsidP="00254D55">
            <w:pPr>
              <w:pStyle w:val="tabteksts"/>
              <w:jc w:val="both"/>
              <w:rPr>
                <w:lang w:eastAsia="lv-LV"/>
              </w:rPr>
            </w:pPr>
            <w:r w:rsidRPr="00E81729">
              <w:rPr>
                <w:lang w:eastAsia="lv-LV"/>
              </w:rPr>
              <w:t xml:space="preserve">Vidējā atlīdzība amata vietai (mēnesī), </w:t>
            </w:r>
            <w:proofErr w:type="spellStart"/>
            <w:r w:rsidRPr="00C319EC">
              <w:rPr>
                <w:i/>
                <w:iCs/>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0C3CF9B8" w14:textId="77777777" w:rsidR="009B6D90" w:rsidRPr="0075127B" w:rsidRDefault="009B6D90" w:rsidP="00A64FF5">
            <w:pPr>
              <w:pStyle w:val="tabteksts"/>
              <w:jc w:val="right"/>
            </w:pPr>
            <w:r>
              <w:t>2</w:t>
            </w:r>
            <w:r w:rsidRPr="0075127B">
              <w:t xml:space="preserve"> </w:t>
            </w:r>
            <w:r>
              <w:t>777</w:t>
            </w:r>
          </w:p>
        </w:tc>
        <w:tc>
          <w:tcPr>
            <w:tcW w:w="626" w:type="pct"/>
            <w:tcBorders>
              <w:top w:val="single" w:sz="4" w:space="0" w:color="000000"/>
              <w:left w:val="single" w:sz="4" w:space="0" w:color="000000"/>
              <w:bottom w:val="single" w:sz="4" w:space="0" w:color="000000"/>
              <w:right w:val="single" w:sz="4" w:space="0" w:color="000000"/>
            </w:tcBorders>
          </w:tcPr>
          <w:p w14:paraId="1A44C5E3" w14:textId="77777777" w:rsidR="009B6D90" w:rsidRPr="007713B0" w:rsidRDefault="009B6D90" w:rsidP="00A64FF5">
            <w:pPr>
              <w:pStyle w:val="tabteksts"/>
              <w:jc w:val="right"/>
            </w:pPr>
            <w:r w:rsidRPr="007713B0">
              <w:t>2 441</w:t>
            </w:r>
          </w:p>
        </w:tc>
        <w:tc>
          <w:tcPr>
            <w:tcW w:w="626" w:type="pct"/>
            <w:tcBorders>
              <w:top w:val="single" w:sz="4" w:space="0" w:color="000000"/>
              <w:left w:val="single" w:sz="4" w:space="0" w:color="000000"/>
              <w:bottom w:val="single" w:sz="4" w:space="0" w:color="000000"/>
              <w:right w:val="single" w:sz="4" w:space="0" w:color="000000"/>
            </w:tcBorders>
          </w:tcPr>
          <w:p w14:paraId="5B685839" w14:textId="77777777" w:rsidR="009B6D90" w:rsidRPr="007713B0" w:rsidRDefault="009B6D90" w:rsidP="00A64FF5">
            <w:pPr>
              <w:pStyle w:val="tabteksts"/>
              <w:jc w:val="right"/>
              <w:rPr>
                <w:szCs w:val="18"/>
              </w:rPr>
            </w:pPr>
            <w:r w:rsidRPr="007713B0">
              <w:rPr>
                <w:szCs w:val="18"/>
              </w:rPr>
              <w:t>1 944</w:t>
            </w:r>
          </w:p>
        </w:tc>
        <w:tc>
          <w:tcPr>
            <w:tcW w:w="626" w:type="pct"/>
            <w:tcBorders>
              <w:top w:val="single" w:sz="4" w:space="0" w:color="000000"/>
              <w:left w:val="single" w:sz="4" w:space="0" w:color="000000"/>
              <w:bottom w:val="single" w:sz="4" w:space="0" w:color="000000"/>
              <w:right w:val="single" w:sz="4" w:space="0" w:color="000000"/>
            </w:tcBorders>
          </w:tcPr>
          <w:p w14:paraId="4D0D7CD7" w14:textId="77777777" w:rsidR="009B6D90" w:rsidRPr="007713B0" w:rsidRDefault="009B6D90" w:rsidP="00A64FF5">
            <w:pPr>
              <w:pStyle w:val="tabteksts"/>
              <w:jc w:val="right"/>
            </w:pPr>
            <w:r w:rsidRPr="007713B0">
              <w:t>2 500</w:t>
            </w:r>
          </w:p>
        </w:tc>
        <w:tc>
          <w:tcPr>
            <w:tcW w:w="626" w:type="pct"/>
            <w:tcBorders>
              <w:top w:val="single" w:sz="4" w:space="0" w:color="000000"/>
              <w:left w:val="single" w:sz="4" w:space="0" w:color="000000"/>
              <w:bottom w:val="single" w:sz="4" w:space="0" w:color="000000"/>
              <w:right w:val="single" w:sz="4" w:space="0" w:color="000000"/>
            </w:tcBorders>
          </w:tcPr>
          <w:p w14:paraId="197B20CB" w14:textId="77777777" w:rsidR="009B6D90" w:rsidRPr="007713B0" w:rsidRDefault="009B6D90" w:rsidP="00A64FF5">
            <w:pPr>
              <w:pStyle w:val="tabteksts"/>
              <w:jc w:val="right"/>
            </w:pPr>
            <w:r w:rsidRPr="007713B0">
              <w:t>2 500</w:t>
            </w:r>
          </w:p>
        </w:tc>
      </w:tr>
      <w:tr w:rsidR="009B6D90" w:rsidRPr="00BB2102" w14:paraId="2AA8E5F0" w14:textId="77777777" w:rsidTr="00254D55">
        <w:trPr>
          <w:trHeight w:val="28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2C9C71BA" w14:textId="77777777" w:rsidR="009B6D90" w:rsidRPr="00E81729" w:rsidRDefault="009B6D90" w:rsidP="00254D55">
            <w:pPr>
              <w:pStyle w:val="tabteksts"/>
              <w:jc w:val="both"/>
              <w:rPr>
                <w:lang w:eastAsia="lv-LV"/>
              </w:rPr>
            </w:pPr>
            <w:r w:rsidRPr="00E81729">
              <w:rPr>
                <w:lang w:eastAsia="lv-LV"/>
              </w:rPr>
              <w:t xml:space="preserve">Kopējā atlīdzība gadā par ārštata darbinieku un uz līgumattiecību pamata nodarbināto, kas nav amatu sarakstā, pakalpojumiem, </w:t>
            </w:r>
            <w:proofErr w:type="spellStart"/>
            <w:r w:rsidRPr="00C319EC">
              <w:rPr>
                <w:i/>
                <w:iCs/>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08C3C909" w14:textId="77777777" w:rsidR="009B6D90" w:rsidRPr="001F46A2" w:rsidRDefault="009B6D90" w:rsidP="00A64FF5">
            <w:pPr>
              <w:pStyle w:val="tabteksts"/>
              <w:jc w:val="right"/>
            </w:pPr>
            <w:r w:rsidRPr="001F46A2">
              <w:t>70 000</w:t>
            </w:r>
          </w:p>
        </w:tc>
        <w:tc>
          <w:tcPr>
            <w:tcW w:w="626" w:type="pct"/>
            <w:tcBorders>
              <w:top w:val="single" w:sz="4" w:space="0" w:color="000000"/>
              <w:left w:val="single" w:sz="4" w:space="0" w:color="000000"/>
              <w:bottom w:val="single" w:sz="4" w:space="0" w:color="000000"/>
              <w:right w:val="single" w:sz="4" w:space="0" w:color="000000"/>
            </w:tcBorders>
          </w:tcPr>
          <w:p w14:paraId="5A04174A" w14:textId="77777777" w:rsidR="009B6D90" w:rsidRPr="007713B0" w:rsidRDefault="009B6D90" w:rsidP="00A64FF5">
            <w:pPr>
              <w:pStyle w:val="tabteksts"/>
              <w:jc w:val="right"/>
            </w:pPr>
            <w:r w:rsidRPr="007713B0">
              <w:t>250 000</w:t>
            </w:r>
          </w:p>
        </w:tc>
        <w:tc>
          <w:tcPr>
            <w:tcW w:w="626" w:type="pct"/>
            <w:tcBorders>
              <w:top w:val="single" w:sz="4" w:space="0" w:color="000000"/>
              <w:left w:val="single" w:sz="4" w:space="0" w:color="000000"/>
              <w:bottom w:val="single" w:sz="4" w:space="0" w:color="000000"/>
              <w:right w:val="single" w:sz="4" w:space="0" w:color="000000"/>
            </w:tcBorders>
          </w:tcPr>
          <w:p w14:paraId="69FE547C" w14:textId="77777777" w:rsidR="009B6D90" w:rsidRPr="007713B0" w:rsidRDefault="009B6D90" w:rsidP="00A64FF5">
            <w:pPr>
              <w:pStyle w:val="tabteksts"/>
              <w:jc w:val="right"/>
              <w:rPr>
                <w:szCs w:val="18"/>
              </w:rPr>
            </w:pPr>
            <w:r w:rsidRPr="007713B0">
              <w:rPr>
                <w:szCs w:val="18"/>
              </w:rPr>
              <w:t>180 000</w:t>
            </w:r>
          </w:p>
        </w:tc>
        <w:tc>
          <w:tcPr>
            <w:tcW w:w="626" w:type="pct"/>
            <w:tcBorders>
              <w:top w:val="single" w:sz="4" w:space="0" w:color="000000"/>
              <w:left w:val="single" w:sz="4" w:space="0" w:color="000000"/>
              <w:bottom w:val="single" w:sz="4" w:space="0" w:color="000000"/>
              <w:right w:val="single" w:sz="4" w:space="0" w:color="000000"/>
            </w:tcBorders>
          </w:tcPr>
          <w:p w14:paraId="5CFC1ABF" w14:textId="77777777" w:rsidR="009B6D90" w:rsidRPr="007713B0" w:rsidRDefault="009B6D90" w:rsidP="00A64FF5">
            <w:pPr>
              <w:pStyle w:val="tabteksts"/>
              <w:jc w:val="right"/>
            </w:pPr>
            <w:r w:rsidRPr="007713B0">
              <w:t>310 000</w:t>
            </w:r>
          </w:p>
        </w:tc>
        <w:tc>
          <w:tcPr>
            <w:tcW w:w="626" w:type="pct"/>
            <w:tcBorders>
              <w:top w:val="single" w:sz="4" w:space="0" w:color="000000"/>
              <w:left w:val="single" w:sz="4" w:space="0" w:color="000000"/>
              <w:bottom w:val="single" w:sz="4" w:space="0" w:color="000000"/>
              <w:right w:val="single" w:sz="4" w:space="0" w:color="000000"/>
            </w:tcBorders>
          </w:tcPr>
          <w:p w14:paraId="4E9AFB56" w14:textId="77777777" w:rsidR="009B6D90" w:rsidRPr="007713B0" w:rsidRDefault="009B6D90" w:rsidP="00A64FF5">
            <w:pPr>
              <w:pStyle w:val="tabteksts"/>
              <w:jc w:val="right"/>
            </w:pPr>
            <w:r w:rsidRPr="007713B0">
              <w:t>310 000</w:t>
            </w:r>
          </w:p>
        </w:tc>
      </w:tr>
    </w:tbl>
    <w:p w14:paraId="2C89FDE8" w14:textId="77777777" w:rsidR="009B6D90" w:rsidRPr="002429A1" w:rsidRDefault="009B6D90" w:rsidP="009B6D90">
      <w:pPr>
        <w:pStyle w:val="Tabuluvirsraksti"/>
        <w:ind w:firstLine="425"/>
        <w:jc w:val="both"/>
        <w:rPr>
          <w:sz w:val="18"/>
          <w:szCs w:val="18"/>
        </w:rPr>
      </w:pPr>
      <w:r w:rsidRPr="002429A1">
        <w:rPr>
          <w:sz w:val="18"/>
          <w:szCs w:val="18"/>
        </w:rPr>
        <w:t>Piezīmes.</w:t>
      </w:r>
    </w:p>
    <w:p w14:paraId="44DE7F54" w14:textId="7FDD802A" w:rsidR="009B6D90" w:rsidRPr="002429A1" w:rsidRDefault="009B6D90" w:rsidP="009B6D90">
      <w:pPr>
        <w:pStyle w:val="Tabuluvirsraksti"/>
        <w:ind w:firstLine="425"/>
        <w:jc w:val="both"/>
        <w:rPr>
          <w:sz w:val="18"/>
          <w:szCs w:val="18"/>
          <w:lang w:eastAsia="lv-LV"/>
        </w:rPr>
      </w:pPr>
      <w:r w:rsidRPr="002429A1">
        <w:rPr>
          <w:sz w:val="18"/>
          <w:szCs w:val="18"/>
          <w:vertAlign w:val="superscript"/>
          <w:lang w:eastAsia="lv-LV"/>
        </w:rPr>
        <w:t>1</w:t>
      </w:r>
      <w:r w:rsidRPr="002429A1">
        <w:rPr>
          <w:sz w:val="18"/>
          <w:szCs w:val="18"/>
          <w:lang w:eastAsia="lv-LV"/>
        </w:rPr>
        <w:t>1 amata vieta pārcelta no programmas 28.00.00 “Ārējās ekonomiskās politikas ieviešana”</w:t>
      </w:r>
      <w:r w:rsidR="00254D55">
        <w:rPr>
          <w:sz w:val="18"/>
          <w:szCs w:val="18"/>
          <w:lang w:eastAsia="lv-LV"/>
        </w:rPr>
        <w:t>.</w:t>
      </w:r>
    </w:p>
    <w:p w14:paraId="26C78F63" w14:textId="77777777" w:rsidR="009B6D90" w:rsidRPr="00D933BB" w:rsidRDefault="009B6D90" w:rsidP="009B6D90">
      <w:pPr>
        <w:pStyle w:val="Tabuluvirsraksti"/>
        <w:tabs>
          <w:tab w:val="left" w:pos="1252"/>
        </w:tabs>
        <w:spacing w:before="240" w:after="160"/>
        <w:rPr>
          <w:sz w:val="18"/>
          <w:szCs w:val="18"/>
          <w:lang w:eastAsia="lv-LV"/>
        </w:rPr>
      </w:pPr>
      <w:r w:rsidRPr="00D933BB">
        <w:rPr>
          <w:b/>
          <w:lang w:eastAsia="lv-LV"/>
        </w:rPr>
        <w:t>Izmaiņas izdevumos, salīdzinot 202</w:t>
      </w:r>
      <w:r>
        <w:rPr>
          <w:b/>
          <w:lang w:eastAsia="lv-LV"/>
        </w:rPr>
        <w:t>5</w:t>
      </w:r>
      <w:r w:rsidRPr="00D933BB">
        <w:rPr>
          <w:b/>
          <w:lang w:eastAsia="lv-LV"/>
        </w:rPr>
        <w:t xml:space="preserve">. gada </w:t>
      </w:r>
      <w:r>
        <w:rPr>
          <w:b/>
          <w:lang w:eastAsia="lv-LV"/>
        </w:rPr>
        <w:t>projektu</w:t>
      </w:r>
      <w:r w:rsidRPr="00D933BB" w:rsidDel="00C37140">
        <w:rPr>
          <w:b/>
          <w:lang w:eastAsia="lv-LV"/>
        </w:rPr>
        <w:t xml:space="preserve"> </w:t>
      </w:r>
      <w:r w:rsidRPr="00D933BB">
        <w:rPr>
          <w:b/>
          <w:lang w:eastAsia="lv-LV"/>
        </w:rPr>
        <w:t>ar 202</w:t>
      </w:r>
      <w:r>
        <w:rPr>
          <w:b/>
          <w:lang w:eastAsia="lv-LV"/>
        </w:rPr>
        <w:t>4</w:t>
      </w:r>
      <w:r w:rsidRPr="00D933BB">
        <w:rPr>
          <w:b/>
          <w:lang w:eastAsia="lv-LV"/>
        </w:rPr>
        <w:t>. gada plānu</w:t>
      </w:r>
    </w:p>
    <w:p w14:paraId="50D48296"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4"/>
        <w:gridCol w:w="1274"/>
        <w:gridCol w:w="1274"/>
        <w:gridCol w:w="1279"/>
      </w:tblGrid>
      <w:tr w:rsidR="009B6D90" w:rsidRPr="00133006" w14:paraId="340593F2" w14:textId="77777777" w:rsidTr="00592AFB">
        <w:trPr>
          <w:trHeight w:val="142"/>
          <w:tblHeader/>
          <w:jc w:val="center"/>
        </w:trPr>
        <w:tc>
          <w:tcPr>
            <w:tcW w:w="2888" w:type="pct"/>
            <w:shd w:val="clear" w:color="auto" w:fill="auto"/>
            <w:vAlign w:val="center"/>
          </w:tcPr>
          <w:p w14:paraId="03A2821F"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3" w:type="pct"/>
            <w:shd w:val="clear" w:color="auto" w:fill="auto"/>
            <w:vAlign w:val="center"/>
          </w:tcPr>
          <w:p w14:paraId="0C6699A2"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3" w:type="pct"/>
            <w:shd w:val="clear" w:color="auto" w:fill="auto"/>
            <w:vAlign w:val="center"/>
          </w:tcPr>
          <w:p w14:paraId="5720A26F"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6" w:type="pct"/>
            <w:shd w:val="clear" w:color="auto" w:fill="auto"/>
            <w:vAlign w:val="center"/>
          </w:tcPr>
          <w:p w14:paraId="1A045A36"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6E741AAF" w14:textId="77777777" w:rsidTr="00592AFB">
        <w:trPr>
          <w:trHeight w:val="142"/>
          <w:jc w:val="center"/>
        </w:trPr>
        <w:tc>
          <w:tcPr>
            <w:tcW w:w="2888" w:type="pct"/>
            <w:shd w:val="clear" w:color="auto" w:fill="D9D9D9" w:themeFill="background1" w:themeFillShade="D9"/>
          </w:tcPr>
          <w:p w14:paraId="55098BF2" w14:textId="77777777" w:rsidR="009B6D90" w:rsidRPr="00133006" w:rsidRDefault="009B6D90" w:rsidP="00254D55">
            <w:pPr>
              <w:pStyle w:val="tabteksts"/>
              <w:jc w:val="both"/>
              <w:rPr>
                <w:color w:val="000000" w:themeColor="text1"/>
                <w:szCs w:val="18"/>
              </w:rPr>
            </w:pPr>
            <w:r w:rsidRPr="00133006">
              <w:rPr>
                <w:b/>
                <w:bCs/>
                <w:color w:val="000000" w:themeColor="text1"/>
                <w:szCs w:val="18"/>
                <w:lang w:eastAsia="lv-LV"/>
              </w:rPr>
              <w:t>Izdevumi - kopā</w:t>
            </w:r>
          </w:p>
        </w:tc>
        <w:tc>
          <w:tcPr>
            <w:tcW w:w="703" w:type="pct"/>
            <w:shd w:val="clear" w:color="auto" w:fill="D9D9D9" w:themeFill="background1" w:themeFillShade="D9"/>
          </w:tcPr>
          <w:p w14:paraId="6A4AA55E" w14:textId="77777777" w:rsidR="009B6D90" w:rsidRPr="00133006" w:rsidRDefault="009B6D90" w:rsidP="00A64FF5">
            <w:pPr>
              <w:pStyle w:val="tabteksts"/>
              <w:jc w:val="right"/>
              <w:rPr>
                <w:b/>
                <w:color w:val="000000" w:themeColor="text1"/>
                <w:szCs w:val="18"/>
              </w:rPr>
            </w:pPr>
            <w:r>
              <w:rPr>
                <w:b/>
                <w:color w:val="000000" w:themeColor="text1"/>
                <w:szCs w:val="18"/>
              </w:rPr>
              <w:t>4 100 000</w:t>
            </w:r>
          </w:p>
        </w:tc>
        <w:tc>
          <w:tcPr>
            <w:tcW w:w="703" w:type="pct"/>
            <w:shd w:val="clear" w:color="auto" w:fill="D9D9D9" w:themeFill="background1" w:themeFillShade="D9"/>
          </w:tcPr>
          <w:p w14:paraId="4CB6FAEA" w14:textId="77777777" w:rsidR="009B6D90" w:rsidRPr="00133006" w:rsidRDefault="009B6D90" w:rsidP="00A64FF5">
            <w:pPr>
              <w:pStyle w:val="tabteksts"/>
              <w:jc w:val="right"/>
              <w:rPr>
                <w:b/>
                <w:bCs/>
                <w:color w:val="000000" w:themeColor="text1"/>
                <w:szCs w:val="18"/>
              </w:rPr>
            </w:pPr>
            <w:r>
              <w:rPr>
                <w:b/>
                <w:bCs/>
                <w:color w:val="000000" w:themeColor="text1"/>
                <w:szCs w:val="18"/>
              </w:rPr>
              <w:t>5 587 930</w:t>
            </w:r>
          </w:p>
        </w:tc>
        <w:tc>
          <w:tcPr>
            <w:tcW w:w="706" w:type="pct"/>
            <w:shd w:val="clear" w:color="auto" w:fill="D9D9D9" w:themeFill="background1" w:themeFillShade="D9"/>
          </w:tcPr>
          <w:p w14:paraId="22C4AED6" w14:textId="77777777" w:rsidR="009B6D90" w:rsidRPr="00133006" w:rsidRDefault="009B6D90" w:rsidP="00A64FF5">
            <w:pPr>
              <w:pStyle w:val="tabteksts"/>
              <w:jc w:val="right"/>
              <w:rPr>
                <w:b/>
                <w:bCs/>
                <w:color w:val="000000" w:themeColor="text1"/>
                <w:szCs w:val="18"/>
              </w:rPr>
            </w:pPr>
            <w:r>
              <w:rPr>
                <w:b/>
                <w:bCs/>
                <w:color w:val="000000" w:themeColor="text1"/>
                <w:szCs w:val="18"/>
              </w:rPr>
              <w:t>1 487 930</w:t>
            </w:r>
          </w:p>
        </w:tc>
      </w:tr>
      <w:tr w:rsidR="009B6D90" w:rsidRPr="00133006" w14:paraId="21AADE13" w14:textId="77777777" w:rsidTr="00592AFB">
        <w:trPr>
          <w:jc w:val="center"/>
        </w:trPr>
        <w:tc>
          <w:tcPr>
            <w:tcW w:w="5000" w:type="pct"/>
            <w:gridSpan w:val="4"/>
            <w:shd w:val="clear" w:color="auto" w:fill="auto"/>
          </w:tcPr>
          <w:p w14:paraId="7730AEB2"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052201D6" w14:textId="77777777" w:rsidTr="00592AFB">
        <w:trPr>
          <w:trHeight w:val="142"/>
          <w:jc w:val="center"/>
        </w:trPr>
        <w:tc>
          <w:tcPr>
            <w:tcW w:w="2888" w:type="pct"/>
            <w:shd w:val="clear" w:color="auto" w:fill="F2F2F2" w:themeFill="background1" w:themeFillShade="F2"/>
          </w:tcPr>
          <w:p w14:paraId="331638AC" w14:textId="77777777" w:rsidR="009B6D90" w:rsidRPr="00133006" w:rsidRDefault="009B6D90" w:rsidP="00254D55">
            <w:pPr>
              <w:pStyle w:val="tabteksts"/>
              <w:jc w:val="both"/>
              <w:rPr>
                <w:color w:val="000000" w:themeColor="text1"/>
                <w:szCs w:val="18"/>
                <w:u w:val="single"/>
                <w:lang w:eastAsia="lv-LV"/>
              </w:rPr>
            </w:pPr>
            <w:r w:rsidRPr="00133006">
              <w:rPr>
                <w:color w:val="000000" w:themeColor="text1"/>
                <w:szCs w:val="18"/>
                <w:u w:val="single"/>
                <w:lang w:eastAsia="lv-LV"/>
              </w:rPr>
              <w:t>Vienreizēji pasākumi</w:t>
            </w:r>
          </w:p>
        </w:tc>
        <w:tc>
          <w:tcPr>
            <w:tcW w:w="703" w:type="pct"/>
            <w:shd w:val="clear" w:color="auto" w:fill="F2F2F2" w:themeFill="background1" w:themeFillShade="F2"/>
          </w:tcPr>
          <w:p w14:paraId="7688FA0B" w14:textId="77777777" w:rsidR="009B6D90" w:rsidRPr="00133006" w:rsidRDefault="009B6D90" w:rsidP="00A64FF5">
            <w:pPr>
              <w:pStyle w:val="tabteksts"/>
              <w:jc w:val="right"/>
              <w:rPr>
                <w:color w:val="000000" w:themeColor="text1"/>
                <w:szCs w:val="18"/>
              </w:rPr>
            </w:pPr>
            <w:r>
              <w:rPr>
                <w:color w:val="000000" w:themeColor="text1"/>
                <w:szCs w:val="18"/>
              </w:rPr>
              <w:t>2 100 000</w:t>
            </w:r>
          </w:p>
        </w:tc>
        <w:tc>
          <w:tcPr>
            <w:tcW w:w="703" w:type="pct"/>
            <w:shd w:val="clear" w:color="auto" w:fill="F2F2F2" w:themeFill="background1" w:themeFillShade="F2"/>
          </w:tcPr>
          <w:p w14:paraId="7FED76D9" w14:textId="77777777" w:rsidR="009B6D90" w:rsidRPr="00133006" w:rsidRDefault="009B6D90" w:rsidP="00A64FF5">
            <w:pPr>
              <w:pStyle w:val="tabteksts"/>
              <w:jc w:val="right"/>
              <w:rPr>
                <w:color w:val="000000" w:themeColor="text1"/>
                <w:szCs w:val="18"/>
              </w:rPr>
            </w:pPr>
            <w:r w:rsidRPr="00BA7E9F">
              <w:rPr>
                <w:color w:val="000000" w:themeColor="text1"/>
                <w:szCs w:val="18"/>
              </w:rPr>
              <w:t>3 587</w:t>
            </w:r>
            <w:r>
              <w:rPr>
                <w:color w:val="000000" w:themeColor="text1"/>
                <w:szCs w:val="18"/>
              </w:rPr>
              <w:t> </w:t>
            </w:r>
            <w:r w:rsidRPr="00BA7E9F">
              <w:rPr>
                <w:color w:val="000000" w:themeColor="text1"/>
                <w:szCs w:val="18"/>
              </w:rPr>
              <w:t>930</w:t>
            </w:r>
          </w:p>
        </w:tc>
        <w:tc>
          <w:tcPr>
            <w:tcW w:w="706" w:type="pct"/>
            <w:shd w:val="clear" w:color="auto" w:fill="F2F2F2" w:themeFill="background1" w:themeFillShade="F2"/>
          </w:tcPr>
          <w:p w14:paraId="53F5509A" w14:textId="77777777" w:rsidR="009B6D90" w:rsidRPr="00133006" w:rsidRDefault="009B6D90" w:rsidP="00A64FF5">
            <w:pPr>
              <w:pStyle w:val="tabteksts"/>
              <w:jc w:val="right"/>
              <w:rPr>
                <w:color w:val="000000" w:themeColor="text1"/>
                <w:szCs w:val="18"/>
              </w:rPr>
            </w:pPr>
            <w:r>
              <w:rPr>
                <w:color w:val="000000" w:themeColor="text1"/>
                <w:szCs w:val="18"/>
              </w:rPr>
              <w:t> 1 487 930</w:t>
            </w:r>
          </w:p>
        </w:tc>
      </w:tr>
      <w:tr w:rsidR="009B6D90" w:rsidRPr="00133006" w14:paraId="22B27D00" w14:textId="77777777" w:rsidTr="00592AFB">
        <w:trPr>
          <w:trHeight w:val="142"/>
          <w:jc w:val="center"/>
        </w:trPr>
        <w:tc>
          <w:tcPr>
            <w:tcW w:w="2888" w:type="pct"/>
            <w:shd w:val="clear" w:color="auto" w:fill="auto"/>
          </w:tcPr>
          <w:p w14:paraId="04AD12B6" w14:textId="77777777" w:rsidR="009B6D90" w:rsidRPr="000603EF" w:rsidRDefault="009B6D90" w:rsidP="00A64FF5">
            <w:pPr>
              <w:pStyle w:val="tabteksts"/>
              <w:tabs>
                <w:tab w:val="left" w:pos="1905"/>
              </w:tabs>
              <w:jc w:val="both"/>
              <w:rPr>
                <w:i/>
                <w:color w:val="000000" w:themeColor="text1"/>
                <w:szCs w:val="18"/>
                <w:lang w:eastAsia="lv-LV"/>
              </w:rPr>
            </w:pPr>
            <w:r w:rsidRPr="00BA7E9F">
              <w:rPr>
                <w:i/>
                <w:color w:val="000000" w:themeColor="text1"/>
                <w:szCs w:val="18"/>
                <w:lang w:eastAsia="lv-LV"/>
              </w:rPr>
              <w:t xml:space="preserve">Samazināti izdevumi mājokļu garantiju atbalsta programmai un atbalsta programmai Balsts, pārdalot finansējumu uz </w:t>
            </w:r>
            <w:r>
              <w:rPr>
                <w:i/>
                <w:color w:val="000000" w:themeColor="text1"/>
                <w:szCs w:val="18"/>
                <w:lang w:eastAsia="lv-LV"/>
              </w:rPr>
              <w:t xml:space="preserve">programmu </w:t>
            </w:r>
            <w:r w:rsidRPr="00BA7E9F">
              <w:rPr>
                <w:i/>
                <w:color w:val="000000" w:themeColor="text1"/>
                <w:szCs w:val="18"/>
                <w:lang w:eastAsia="lv-LV"/>
              </w:rPr>
              <w:t xml:space="preserve">28.00.00 “Ārējās ekonomiskās politikas ieviešana” </w:t>
            </w:r>
            <w:r>
              <w:rPr>
                <w:i/>
                <w:color w:val="000000" w:themeColor="text1"/>
                <w:szCs w:val="18"/>
                <w:lang w:eastAsia="lv-LV"/>
              </w:rPr>
              <w:t xml:space="preserve">un Finanšu ministriju </w:t>
            </w:r>
            <w:r w:rsidRPr="002B5C1A">
              <w:rPr>
                <w:i/>
                <w:color w:val="000000" w:themeColor="text1"/>
                <w:szCs w:val="18"/>
                <w:lang w:eastAsia="lv-LV"/>
              </w:rPr>
              <w:t xml:space="preserve">(MK 20.08.2024 sēdes prot. Nr.32 61.§ </w:t>
            </w:r>
            <w:r>
              <w:rPr>
                <w:i/>
                <w:color w:val="000000" w:themeColor="text1"/>
                <w:szCs w:val="18"/>
                <w:lang w:eastAsia="lv-LV"/>
              </w:rPr>
              <w:t>22.1.p. un 22.3.-</w:t>
            </w:r>
            <w:r w:rsidRPr="002B5C1A">
              <w:rPr>
                <w:i/>
                <w:color w:val="000000" w:themeColor="text1"/>
                <w:szCs w:val="18"/>
                <w:lang w:eastAsia="lv-LV"/>
              </w:rPr>
              <w:t>22.5.p.)</w:t>
            </w:r>
          </w:p>
        </w:tc>
        <w:tc>
          <w:tcPr>
            <w:tcW w:w="703" w:type="pct"/>
            <w:shd w:val="clear" w:color="auto" w:fill="auto"/>
          </w:tcPr>
          <w:p w14:paraId="7EB38AC8" w14:textId="77777777" w:rsidR="009B6D90" w:rsidRDefault="009B6D90" w:rsidP="00A64FF5">
            <w:pPr>
              <w:pStyle w:val="tabteksts"/>
              <w:jc w:val="right"/>
              <w:rPr>
                <w:color w:val="000000" w:themeColor="text1"/>
                <w:szCs w:val="18"/>
              </w:rPr>
            </w:pPr>
            <w:r w:rsidRPr="00C6315C">
              <w:rPr>
                <w:color w:val="000000" w:themeColor="text1"/>
                <w:szCs w:val="18"/>
              </w:rPr>
              <w:t>2 100 000</w:t>
            </w:r>
          </w:p>
        </w:tc>
        <w:tc>
          <w:tcPr>
            <w:tcW w:w="703" w:type="pct"/>
            <w:shd w:val="clear" w:color="auto" w:fill="auto"/>
          </w:tcPr>
          <w:p w14:paraId="48E0237A" w14:textId="77777777" w:rsidR="009B6D90" w:rsidRDefault="009B6D90" w:rsidP="00A64FF5">
            <w:pPr>
              <w:pStyle w:val="tabteksts"/>
              <w:jc w:val="center"/>
              <w:rPr>
                <w:color w:val="000000" w:themeColor="text1"/>
                <w:szCs w:val="18"/>
              </w:rPr>
            </w:pPr>
            <w:r>
              <w:rPr>
                <w:color w:val="000000" w:themeColor="text1"/>
                <w:szCs w:val="18"/>
              </w:rPr>
              <w:t>-</w:t>
            </w:r>
          </w:p>
        </w:tc>
        <w:tc>
          <w:tcPr>
            <w:tcW w:w="706" w:type="pct"/>
            <w:shd w:val="clear" w:color="auto" w:fill="auto"/>
          </w:tcPr>
          <w:p w14:paraId="59BDCCDF" w14:textId="77777777" w:rsidR="009B6D90" w:rsidRDefault="009B6D90" w:rsidP="00A64FF5">
            <w:pPr>
              <w:pStyle w:val="tabteksts"/>
              <w:jc w:val="right"/>
              <w:rPr>
                <w:color w:val="000000" w:themeColor="text1"/>
                <w:szCs w:val="18"/>
              </w:rPr>
            </w:pPr>
            <w:r>
              <w:rPr>
                <w:color w:val="000000" w:themeColor="text1"/>
                <w:szCs w:val="18"/>
              </w:rPr>
              <w:t>-</w:t>
            </w:r>
            <w:r w:rsidRPr="00C6315C">
              <w:rPr>
                <w:color w:val="000000" w:themeColor="text1"/>
                <w:szCs w:val="18"/>
              </w:rPr>
              <w:t>2 100 000</w:t>
            </w:r>
          </w:p>
          <w:p w14:paraId="616960C6" w14:textId="77777777" w:rsidR="009B6D90" w:rsidRDefault="009B6D90" w:rsidP="00A64FF5">
            <w:pPr>
              <w:pStyle w:val="tabteksts"/>
              <w:jc w:val="right"/>
              <w:rPr>
                <w:color w:val="000000" w:themeColor="text1"/>
                <w:szCs w:val="18"/>
              </w:rPr>
            </w:pPr>
          </w:p>
        </w:tc>
      </w:tr>
      <w:tr w:rsidR="009B6D90" w:rsidRPr="00133006" w14:paraId="5BFBDD74" w14:textId="77777777" w:rsidTr="00592AFB">
        <w:trPr>
          <w:trHeight w:val="142"/>
          <w:jc w:val="center"/>
        </w:trPr>
        <w:tc>
          <w:tcPr>
            <w:tcW w:w="2888" w:type="pct"/>
            <w:tcBorders>
              <w:top w:val="single" w:sz="4" w:space="0" w:color="000000"/>
              <w:left w:val="single" w:sz="4" w:space="0" w:color="000000"/>
              <w:bottom w:val="single" w:sz="4" w:space="0" w:color="000000"/>
              <w:right w:val="single" w:sz="4" w:space="0" w:color="000000"/>
            </w:tcBorders>
            <w:shd w:val="clear" w:color="auto" w:fill="auto"/>
          </w:tcPr>
          <w:p w14:paraId="34722026" w14:textId="77777777" w:rsidR="009B6D90" w:rsidRPr="00133006" w:rsidRDefault="009B6D90" w:rsidP="00A64FF5">
            <w:pPr>
              <w:pStyle w:val="tabteksts"/>
              <w:tabs>
                <w:tab w:val="left" w:pos="1905"/>
              </w:tabs>
              <w:jc w:val="both"/>
              <w:rPr>
                <w:i/>
                <w:color w:val="000000" w:themeColor="text1"/>
                <w:szCs w:val="18"/>
                <w:lang w:eastAsia="lv-LV"/>
              </w:rPr>
            </w:pPr>
            <w:r>
              <w:rPr>
                <w:i/>
                <w:color w:val="000000" w:themeColor="text1"/>
                <w:szCs w:val="18"/>
                <w:lang w:eastAsia="lv-LV"/>
              </w:rPr>
              <w:t>Palielināti izdevumi</w:t>
            </w:r>
            <w:r w:rsidRPr="000603EF">
              <w:rPr>
                <w:i/>
                <w:color w:val="000000" w:themeColor="text1"/>
                <w:szCs w:val="18"/>
                <w:lang w:eastAsia="lv-LV"/>
              </w:rPr>
              <w:t xml:space="preserve"> </w:t>
            </w:r>
            <w:r>
              <w:rPr>
                <w:i/>
                <w:color w:val="000000" w:themeColor="text1"/>
                <w:szCs w:val="18"/>
                <w:lang w:eastAsia="lv-LV"/>
              </w:rPr>
              <w:t>z</w:t>
            </w:r>
            <w:r w:rsidRPr="000603EF">
              <w:rPr>
                <w:i/>
                <w:color w:val="000000" w:themeColor="text1"/>
                <w:szCs w:val="18"/>
                <w:lang w:eastAsia="lv-LV"/>
              </w:rPr>
              <w:t>emas īres maksas mājokļu būvniecībai reģionos (MK 19.09.2024. sēdes protokola Nr.38 2.§</w:t>
            </w:r>
            <w:r>
              <w:t xml:space="preserve"> </w:t>
            </w:r>
            <w:r w:rsidRPr="002B5C1A">
              <w:rPr>
                <w:i/>
                <w:color w:val="000000" w:themeColor="text1"/>
                <w:szCs w:val="18"/>
                <w:lang w:eastAsia="lv-LV"/>
              </w:rPr>
              <w:t>16.1.1.</w:t>
            </w:r>
            <w:r>
              <w:rPr>
                <w:i/>
                <w:color w:val="000000" w:themeColor="text1"/>
                <w:szCs w:val="18"/>
                <w:lang w:eastAsia="lv-LV"/>
              </w:rPr>
              <w:t>p.</w:t>
            </w:r>
            <w:r w:rsidRPr="000603EF">
              <w:rPr>
                <w:i/>
                <w:color w:val="000000" w:themeColor="text1"/>
                <w:szCs w:val="18"/>
                <w:lang w:eastAsia="lv-LV"/>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19481FA8"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7EF33F4D" w14:textId="77777777" w:rsidR="009B6D90" w:rsidRPr="00133006" w:rsidRDefault="009B6D90" w:rsidP="00A64FF5">
            <w:pPr>
              <w:pStyle w:val="tabteksts"/>
              <w:jc w:val="right"/>
              <w:rPr>
                <w:color w:val="000000" w:themeColor="text1"/>
                <w:szCs w:val="18"/>
              </w:rPr>
            </w:pPr>
            <w:r>
              <w:rPr>
                <w:color w:val="000000" w:themeColor="text1"/>
                <w:szCs w:val="18"/>
              </w:rPr>
              <w:t>3 587 930</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4D073EB" w14:textId="77777777" w:rsidR="009B6D90" w:rsidRPr="00133006" w:rsidRDefault="009B6D90" w:rsidP="00A64FF5">
            <w:pPr>
              <w:pStyle w:val="tabteksts"/>
              <w:jc w:val="right"/>
              <w:rPr>
                <w:color w:val="000000" w:themeColor="text1"/>
                <w:szCs w:val="18"/>
              </w:rPr>
            </w:pPr>
            <w:r>
              <w:rPr>
                <w:color w:val="000000" w:themeColor="text1"/>
                <w:szCs w:val="18"/>
              </w:rPr>
              <w:t>3 587 930</w:t>
            </w:r>
          </w:p>
        </w:tc>
      </w:tr>
      <w:tr w:rsidR="009B6D90" w:rsidRPr="00133006" w14:paraId="6EF52970" w14:textId="77777777" w:rsidTr="00592AFB">
        <w:trPr>
          <w:trHeight w:val="54"/>
          <w:jc w:val="center"/>
        </w:trPr>
        <w:tc>
          <w:tcPr>
            <w:tcW w:w="2888" w:type="pct"/>
            <w:shd w:val="clear" w:color="auto" w:fill="F2F2F2" w:themeFill="background1" w:themeFillShade="F2"/>
            <w:vAlign w:val="center"/>
          </w:tcPr>
          <w:p w14:paraId="686B983C" w14:textId="77777777" w:rsidR="009B6D90" w:rsidRPr="00133006" w:rsidRDefault="009B6D90" w:rsidP="00254D55">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3" w:type="pct"/>
            <w:shd w:val="clear" w:color="auto" w:fill="F2F2F2" w:themeFill="background1" w:themeFillShade="F2"/>
          </w:tcPr>
          <w:p w14:paraId="02BC219F" w14:textId="77777777" w:rsidR="009B6D90" w:rsidRPr="00133006" w:rsidRDefault="009B6D90" w:rsidP="00A64FF5">
            <w:pPr>
              <w:pStyle w:val="tabteksts"/>
              <w:jc w:val="right"/>
              <w:rPr>
                <w:color w:val="000000" w:themeColor="text1"/>
                <w:szCs w:val="18"/>
              </w:rPr>
            </w:pPr>
            <w:r>
              <w:rPr>
                <w:color w:val="000000" w:themeColor="text1"/>
                <w:szCs w:val="18"/>
              </w:rPr>
              <w:t>2 000 000</w:t>
            </w:r>
          </w:p>
        </w:tc>
        <w:tc>
          <w:tcPr>
            <w:tcW w:w="703" w:type="pct"/>
            <w:shd w:val="clear" w:color="auto" w:fill="F2F2F2" w:themeFill="background1" w:themeFillShade="F2"/>
          </w:tcPr>
          <w:p w14:paraId="066292DA" w14:textId="77777777" w:rsidR="009B6D90" w:rsidRPr="00133006" w:rsidRDefault="009B6D90" w:rsidP="00A64FF5">
            <w:pPr>
              <w:pStyle w:val="tabteksts"/>
              <w:jc w:val="right"/>
              <w:rPr>
                <w:color w:val="000000" w:themeColor="text1"/>
                <w:szCs w:val="18"/>
              </w:rPr>
            </w:pPr>
            <w:r>
              <w:rPr>
                <w:color w:val="000000" w:themeColor="text1"/>
                <w:szCs w:val="18"/>
              </w:rPr>
              <w:t>2 000 000</w:t>
            </w:r>
          </w:p>
        </w:tc>
        <w:tc>
          <w:tcPr>
            <w:tcW w:w="706" w:type="pct"/>
            <w:shd w:val="clear" w:color="auto" w:fill="F2F2F2" w:themeFill="background1" w:themeFillShade="F2"/>
          </w:tcPr>
          <w:p w14:paraId="0EA8709E" w14:textId="77777777" w:rsidR="009B6D90" w:rsidRPr="00133006" w:rsidRDefault="009B6D90" w:rsidP="00A64FF5">
            <w:pPr>
              <w:pStyle w:val="tabteksts"/>
              <w:jc w:val="center"/>
              <w:rPr>
                <w:color w:val="000000" w:themeColor="text1"/>
                <w:szCs w:val="18"/>
              </w:rPr>
            </w:pPr>
            <w:r>
              <w:rPr>
                <w:color w:val="000000" w:themeColor="text1"/>
                <w:szCs w:val="18"/>
              </w:rPr>
              <w:t> -</w:t>
            </w:r>
          </w:p>
        </w:tc>
      </w:tr>
      <w:tr w:rsidR="009B6D90" w:rsidRPr="00133006" w14:paraId="26A0988E" w14:textId="77777777" w:rsidTr="00592AFB">
        <w:trPr>
          <w:trHeight w:val="142"/>
          <w:jc w:val="center"/>
        </w:trPr>
        <w:tc>
          <w:tcPr>
            <w:tcW w:w="2888" w:type="pct"/>
            <w:shd w:val="clear" w:color="auto" w:fill="auto"/>
          </w:tcPr>
          <w:p w14:paraId="4E43ACA7" w14:textId="77777777" w:rsidR="009B6D90" w:rsidRPr="00133006" w:rsidRDefault="009B6D90" w:rsidP="00A64FF5">
            <w:pPr>
              <w:pStyle w:val="tabteksts"/>
              <w:tabs>
                <w:tab w:val="left" w:pos="1905"/>
              </w:tabs>
              <w:jc w:val="both"/>
              <w:rPr>
                <w:i/>
                <w:color w:val="000000" w:themeColor="text1"/>
                <w:szCs w:val="18"/>
                <w:lang w:eastAsia="lv-LV"/>
              </w:rPr>
            </w:pPr>
            <w:r w:rsidRPr="00133006">
              <w:rPr>
                <w:i/>
                <w:color w:val="000000" w:themeColor="text1"/>
                <w:szCs w:val="18"/>
                <w:lang w:eastAsia="lv-LV"/>
              </w:rPr>
              <w:t>Palielināti izdevumi prioritārajam pasākumam “Inovāciju fonds”, ievērojot paredzētā finansējuma apmēru 202</w:t>
            </w:r>
            <w:r>
              <w:rPr>
                <w:i/>
                <w:color w:val="000000" w:themeColor="text1"/>
                <w:szCs w:val="18"/>
                <w:lang w:eastAsia="lv-LV"/>
              </w:rPr>
              <w:t>5</w:t>
            </w:r>
            <w:r w:rsidRPr="00133006">
              <w:rPr>
                <w:i/>
                <w:color w:val="000000" w:themeColor="text1"/>
                <w:szCs w:val="18"/>
                <w:lang w:eastAsia="lv-LV"/>
              </w:rPr>
              <w:t>. gadā</w:t>
            </w:r>
          </w:p>
        </w:tc>
        <w:tc>
          <w:tcPr>
            <w:tcW w:w="703" w:type="pct"/>
            <w:shd w:val="clear" w:color="auto" w:fill="auto"/>
          </w:tcPr>
          <w:p w14:paraId="154367C0"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3" w:type="pct"/>
            <w:shd w:val="clear" w:color="auto" w:fill="auto"/>
          </w:tcPr>
          <w:p w14:paraId="55EFE580" w14:textId="77777777" w:rsidR="009B6D90" w:rsidRPr="00133006" w:rsidRDefault="009B6D90" w:rsidP="00A64FF5">
            <w:pPr>
              <w:pStyle w:val="tabteksts"/>
              <w:jc w:val="right"/>
              <w:rPr>
                <w:color w:val="000000" w:themeColor="text1"/>
                <w:szCs w:val="18"/>
              </w:rPr>
            </w:pPr>
            <w:r w:rsidRPr="00133006">
              <w:rPr>
                <w:color w:val="000000" w:themeColor="text1"/>
                <w:szCs w:val="18"/>
              </w:rPr>
              <w:t>2 000 000</w:t>
            </w:r>
          </w:p>
        </w:tc>
        <w:tc>
          <w:tcPr>
            <w:tcW w:w="706" w:type="pct"/>
            <w:shd w:val="clear" w:color="auto" w:fill="auto"/>
          </w:tcPr>
          <w:p w14:paraId="6F44348B" w14:textId="77777777" w:rsidR="009B6D90" w:rsidRPr="00133006" w:rsidRDefault="009B6D90" w:rsidP="00A64FF5">
            <w:pPr>
              <w:pStyle w:val="tabteksts"/>
              <w:jc w:val="right"/>
              <w:rPr>
                <w:color w:val="000000" w:themeColor="text1"/>
                <w:szCs w:val="18"/>
              </w:rPr>
            </w:pPr>
            <w:r w:rsidRPr="00133006">
              <w:rPr>
                <w:color w:val="000000" w:themeColor="text1"/>
                <w:szCs w:val="18"/>
              </w:rPr>
              <w:t>2 000 000</w:t>
            </w:r>
          </w:p>
        </w:tc>
      </w:tr>
      <w:tr w:rsidR="009B6D90" w:rsidRPr="00133006" w14:paraId="3AE4CA60" w14:textId="77777777" w:rsidTr="00592AFB">
        <w:trPr>
          <w:trHeight w:val="142"/>
          <w:jc w:val="center"/>
        </w:trPr>
        <w:tc>
          <w:tcPr>
            <w:tcW w:w="2888" w:type="pct"/>
            <w:shd w:val="clear" w:color="auto" w:fill="auto"/>
          </w:tcPr>
          <w:p w14:paraId="7A095454" w14:textId="75386BD3" w:rsidR="009B6D90" w:rsidRPr="00133006" w:rsidRDefault="009B6D90" w:rsidP="00A64FF5">
            <w:pPr>
              <w:pStyle w:val="tabteksts"/>
              <w:tabs>
                <w:tab w:val="left" w:pos="1905"/>
              </w:tabs>
              <w:jc w:val="both"/>
              <w:rPr>
                <w:i/>
                <w:color w:val="000000" w:themeColor="text1"/>
                <w:szCs w:val="18"/>
                <w:lang w:eastAsia="lv-LV"/>
              </w:rPr>
            </w:pPr>
            <w:r w:rsidRPr="009F10E0">
              <w:rPr>
                <w:i/>
                <w:color w:val="000000" w:themeColor="text1"/>
                <w:szCs w:val="18"/>
                <w:lang w:eastAsia="lv-LV"/>
              </w:rPr>
              <w:t xml:space="preserve">Izdevumu samazinājums prioritārajam pasākumam </w:t>
            </w:r>
            <w:r w:rsidR="00254D55">
              <w:rPr>
                <w:i/>
                <w:color w:val="000000" w:themeColor="text1"/>
                <w:szCs w:val="18"/>
                <w:lang w:eastAsia="lv-LV"/>
              </w:rPr>
              <w:t>“</w:t>
            </w:r>
            <w:r w:rsidRPr="009F10E0">
              <w:rPr>
                <w:i/>
                <w:color w:val="000000" w:themeColor="text1"/>
                <w:szCs w:val="18"/>
                <w:lang w:eastAsia="lv-LV"/>
              </w:rPr>
              <w:t>Inovāciju fonds</w:t>
            </w:r>
            <w:r w:rsidR="00254D55">
              <w:rPr>
                <w:i/>
                <w:color w:val="000000" w:themeColor="text1"/>
                <w:szCs w:val="18"/>
                <w:lang w:eastAsia="lv-LV"/>
              </w:rPr>
              <w:t>”</w:t>
            </w:r>
            <w:r w:rsidRPr="009F10E0">
              <w:rPr>
                <w:i/>
                <w:color w:val="000000" w:themeColor="text1"/>
                <w:szCs w:val="18"/>
                <w:lang w:eastAsia="lv-LV"/>
              </w:rPr>
              <w:t>, lai nodrošinātu papildu finansējumu nozaru ministriju pieteiktajām drošības prioritātēm (MK 27.08.2024. sēdes prot.Nr.33 52.§ 4.p. un MK 19.09.2024 sēdes prot. Nr.38 2.§ 11.p. )</w:t>
            </w:r>
          </w:p>
        </w:tc>
        <w:tc>
          <w:tcPr>
            <w:tcW w:w="703" w:type="pct"/>
            <w:shd w:val="clear" w:color="auto" w:fill="auto"/>
          </w:tcPr>
          <w:p w14:paraId="52F50510" w14:textId="77777777" w:rsidR="009B6D90" w:rsidRPr="00133006" w:rsidRDefault="009B6D90" w:rsidP="00A64FF5">
            <w:pPr>
              <w:pStyle w:val="tabteksts"/>
              <w:jc w:val="right"/>
              <w:rPr>
                <w:color w:val="000000" w:themeColor="text1"/>
                <w:szCs w:val="18"/>
              </w:rPr>
            </w:pPr>
            <w:r>
              <w:rPr>
                <w:color w:val="000000" w:themeColor="text1"/>
                <w:szCs w:val="18"/>
              </w:rPr>
              <w:t>2 000 000</w:t>
            </w:r>
          </w:p>
        </w:tc>
        <w:tc>
          <w:tcPr>
            <w:tcW w:w="703" w:type="pct"/>
            <w:shd w:val="clear" w:color="auto" w:fill="auto"/>
          </w:tcPr>
          <w:p w14:paraId="1CD01C0B"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6" w:type="pct"/>
            <w:shd w:val="clear" w:color="auto" w:fill="auto"/>
          </w:tcPr>
          <w:p w14:paraId="76D094AE" w14:textId="77777777" w:rsidR="009B6D90" w:rsidRPr="00133006" w:rsidRDefault="009B6D90" w:rsidP="00A64FF5">
            <w:pPr>
              <w:pStyle w:val="tabteksts"/>
              <w:jc w:val="right"/>
              <w:rPr>
                <w:color w:val="000000" w:themeColor="text1"/>
                <w:szCs w:val="18"/>
              </w:rPr>
            </w:pPr>
            <w:r>
              <w:rPr>
                <w:color w:val="000000" w:themeColor="text1"/>
                <w:szCs w:val="18"/>
              </w:rPr>
              <w:t>-2 000 000</w:t>
            </w:r>
          </w:p>
        </w:tc>
      </w:tr>
    </w:tbl>
    <w:p w14:paraId="7634A5C1" w14:textId="77777777" w:rsidR="009B6D90" w:rsidRPr="00D933BB" w:rsidRDefault="009B6D90" w:rsidP="009B6D90">
      <w:pPr>
        <w:spacing w:before="240" w:after="240"/>
        <w:jc w:val="center"/>
        <w:rPr>
          <w:b/>
        </w:rPr>
      </w:pPr>
      <w:r w:rsidRPr="00D933BB">
        <w:rPr>
          <w:b/>
        </w:rPr>
        <w:t>97.00.00 Nozaru vadība un politikas plānošana</w:t>
      </w:r>
    </w:p>
    <w:p w14:paraId="5CC7D7FF" w14:textId="77777777" w:rsidR="009B6D90" w:rsidRPr="00D933BB" w:rsidRDefault="009B6D90" w:rsidP="00254D55">
      <w:pPr>
        <w:pStyle w:val="ListParagraph"/>
        <w:spacing w:after="120"/>
        <w:ind w:left="0"/>
        <w:contextualSpacing w:val="0"/>
        <w:jc w:val="both"/>
        <w:rPr>
          <w:u w:val="single"/>
        </w:rPr>
      </w:pPr>
      <w:bookmarkStart w:id="53" w:name="_Hlk147146475"/>
      <w:r w:rsidRPr="00D933BB">
        <w:rPr>
          <w:u w:val="single"/>
        </w:rPr>
        <w:t>Programmas mērķis:</w:t>
      </w:r>
    </w:p>
    <w:p w14:paraId="79B62747" w14:textId="77777777" w:rsidR="009B6D90" w:rsidRPr="00FA13A4" w:rsidRDefault="009B6D90" w:rsidP="009B6D90">
      <w:pPr>
        <w:ind w:firstLine="720"/>
        <w:rPr>
          <w:u w:val="single"/>
        </w:rPr>
      </w:pPr>
      <w:r w:rsidRPr="00FA13A4">
        <w:t>veicināt līdzsvarotas un konkurētspējīgas tautsaimniecības attīstību, izstrādājot ekonomisko politiku, organizējot un koordinējot tās īstenošanu, nodrošinot Latvijas valsts interešu pārstāvību, kā arī attīstot un pilnveidojot dialogu ar uzņēmējiem un sabiedrību kopumā pārstāvošajām nevalstiskajām organizācijām.</w:t>
      </w:r>
    </w:p>
    <w:p w14:paraId="5C0DC03C" w14:textId="77777777" w:rsidR="009B6D90" w:rsidRPr="00FA13A4" w:rsidRDefault="009B6D90" w:rsidP="009B6D90">
      <w:pPr>
        <w:spacing w:before="120"/>
        <w:rPr>
          <w:u w:val="single"/>
        </w:rPr>
      </w:pPr>
      <w:r w:rsidRPr="00FA13A4">
        <w:rPr>
          <w:u w:val="single"/>
        </w:rPr>
        <w:t>Galvenās aktivitātes:</w:t>
      </w:r>
    </w:p>
    <w:p w14:paraId="169497F0" w14:textId="77777777" w:rsidR="009B6D90" w:rsidRPr="00FA13A4" w:rsidRDefault="009B6D90" w:rsidP="00254D55">
      <w:pPr>
        <w:spacing w:before="120" w:after="120"/>
        <w:ind w:left="1077" w:hanging="357"/>
        <w:rPr>
          <w:bCs/>
        </w:rPr>
      </w:pPr>
      <w:r w:rsidRPr="00FA13A4">
        <w:t xml:space="preserve">1) </w:t>
      </w:r>
      <w:r w:rsidRPr="00FA13A4">
        <w:rPr>
          <w:bCs/>
        </w:rPr>
        <w:t>izstrādāt un nodrošināt politikas īstenošanu šādās kompetences jomās:</w:t>
      </w:r>
    </w:p>
    <w:p w14:paraId="5D95995E" w14:textId="77777777" w:rsidR="009B6D90" w:rsidRPr="00FA13A4" w:rsidRDefault="009B6D90" w:rsidP="00254D55">
      <w:pPr>
        <w:numPr>
          <w:ilvl w:val="0"/>
          <w:numId w:val="2"/>
        </w:numPr>
        <w:spacing w:after="80"/>
        <w:ind w:left="1134" w:hanging="284"/>
        <w:rPr>
          <w:szCs w:val="24"/>
        </w:rPr>
      </w:pPr>
      <w:r w:rsidRPr="00FA13A4">
        <w:rPr>
          <w:szCs w:val="24"/>
        </w:rPr>
        <w:t>produktivitātes paaugstināšana;</w:t>
      </w:r>
    </w:p>
    <w:p w14:paraId="4F299A6B" w14:textId="77777777" w:rsidR="009B6D90" w:rsidRPr="00FA13A4" w:rsidRDefault="009B6D90" w:rsidP="00254D55">
      <w:pPr>
        <w:numPr>
          <w:ilvl w:val="0"/>
          <w:numId w:val="2"/>
        </w:numPr>
        <w:spacing w:after="80"/>
        <w:ind w:left="1134" w:hanging="284"/>
        <w:rPr>
          <w:szCs w:val="24"/>
        </w:rPr>
      </w:pPr>
      <w:r w:rsidRPr="00FA13A4">
        <w:rPr>
          <w:szCs w:val="24"/>
        </w:rPr>
        <w:t>eksporta veicināšana;</w:t>
      </w:r>
    </w:p>
    <w:p w14:paraId="0A15CA99" w14:textId="77777777" w:rsidR="009B6D90" w:rsidRPr="00FA13A4" w:rsidRDefault="009B6D90" w:rsidP="00254D55">
      <w:pPr>
        <w:numPr>
          <w:ilvl w:val="0"/>
          <w:numId w:val="2"/>
        </w:numPr>
        <w:spacing w:after="80"/>
        <w:ind w:left="1134" w:hanging="284"/>
        <w:rPr>
          <w:szCs w:val="24"/>
        </w:rPr>
      </w:pPr>
      <w:r w:rsidRPr="00FA13A4">
        <w:rPr>
          <w:szCs w:val="24"/>
        </w:rPr>
        <w:t>investīciju veicināšana un piesaiste;</w:t>
      </w:r>
    </w:p>
    <w:p w14:paraId="010A0D41" w14:textId="77777777" w:rsidR="009B6D90" w:rsidRDefault="009B6D90" w:rsidP="00254D55">
      <w:pPr>
        <w:numPr>
          <w:ilvl w:val="0"/>
          <w:numId w:val="2"/>
        </w:numPr>
        <w:spacing w:after="80"/>
        <w:ind w:left="1134" w:hanging="284"/>
        <w:rPr>
          <w:szCs w:val="24"/>
        </w:rPr>
      </w:pPr>
      <w:proofErr w:type="spellStart"/>
      <w:r w:rsidRPr="00FA13A4">
        <w:rPr>
          <w:szCs w:val="24"/>
        </w:rPr>
        <w:t>cilvēkkapitāla</w:t>
      </w:r>
      <w:proofErr w:type="spellEnd"/>
      <w:r w:rsidRPr="00FA13A4">
        <w:rPr>
          <w:szCs w:val="24"/>
        </w:rPr>
        <w:t xml:space="preserve"> </w:t>
      </w:r>
      <w:r>
        <w:rPr>
          <w:szCs w:val="24"/>
        </w:rPr>
        <w:t xml:space="preserve">politikas </w:t>
      </w:r>
      <w:r w:rsidRPr="00FA13A4">
        <w:rPr>
          <w:szCs w:val="24"/>
        </w:rPr>
        <w:t xml:space="preserve">attīstība, </w:t>
      </w:r>
      <w:r w:rsidRPr="00FA13A4">
        <w:t>tai skaitā iedzīvotāju izpratnes par mūžizglītības lomu</w:t>
      </w:r>
      <w:r w:rsidRPr="00571739">
        <w:t xml:space="preserve"> </w:t>
      </w:r>
      <w:r>
        <w:t xml:space="preserve">un darba devēju motivāciju investēt savos darbiniekos </w:t>
      </w:r>
      <w:r w:rsidRPr="00FA13A4">
        <w:t>veicināšana</w:t>
      </w:r>
      <w:r w:rsidRPr="00FA13A4">
        <w:rPr>
          <w:szCs w:val="24"/>
        </w:rPr>
        <w:t>;</w:t>
      </w:r>
    </w:p>
    <w:p w14:paraId="79AB1688" w14:textId="77777777" w:rsidR="009B6D90" w:rsidRPr="00FA13A4" w:rsidRDefault="009B6D90" w:rsidP="00254D55">
      <w:pPr>
        <w:numPr>
          <w:ilvl w:val="0"/>
          <w:numId w:val="2"/>
        </w:numPr>
        <w:spacing w:after="80"/>
        <w:ind w:left="1134" w:hanging="284"/>
        <w:rPr>
          <w:szCs w:val="24"/>
        </w:rPr>
      </w:pPr>
      <w:r>
        <w:rPr>
          <w:szCs w:val="24"/>
        </w:rPr>
        <w:t>mākslīgā intelekta risinājumu izstrāde darba tirgus vajadzību noteikšanai reālā laikā;</w:t>
      </w:r>
    </w:p>
    <w:p w14:paraId="338C47C9" w14:textId="77777777" w:rsidR="009B6D90" w:rsidRPr="00FA13A4" w:rsidRDefault="009B6D90" w:rsidP="00254D55">
      <w:pPr>
        <w:numPr>
          <w:ilvl w:val="0"/>
          <w:numId w:val="2"/>
        </w:numPr>
        <w:spacing w:after="80"/>
        <w:ind w:left="1134" w:hanging="283"/>
        <w:rPr>
          <w:szCs w:val="24"/>
        </w:rPr>
      </w:pPr>
      <w:r w:rsidRPr="00FA13A4">
        <w:rPr>
          <w:szCs w:val="24"/>
        </w:rPr>
        <w:lastRenderedPageBreak/>
        <w:t>inovācijas veicināšana;</w:t>
      </w:r>
    </w:p>
    <w:p w14:paraId="27AAAA16" w14:textId="77777777" w:rsidR="009B6D90" w:rsidRPr="00FA13A4" w:rsidRDefault="009B6D90" w:rsidP="00254D55">
      <w:pPr>
        <w:numPr>
          <w:ilvl w:val="0"/>
          <w:numId w:val="2"/>
        </w:numPr>
        <w:spacing w:after="80"/>
        <w:ind w:left="1134" w:hanging="283"/>
        <w:rPr>
          <w:szCs w:val="24"/>
        </w:rPr>
      </w:pPr>
      <w:r w:rsidRPr="00FA13A4">
        <w:rPr>
          <w:szCs w:val="24"/>
        </w:rPr>
        <w:t>uzņēmējdarbības veicināšana, tai skaitā uzņēmējdarbības vides uzlabošana;</w:t>
      </w:r>
    </w:p>
    <w:p w14:paraId="594BCD15" w14:textId="77777777" w:rsidR="009B6D90" w:rsidRPr="00D933BB" w:rsidRDefault="009B6D90" w:rsidP="009B6D90">
      <w:pPr>
        <w:autoSpaceDE w:val="0"/>
        <w:autoSpaceDN w:val="0"/>
        <w:adjustRightInd w:val="0"/>
      </w:pPr>
      <w:r w:rsidRPr="00D933BB">
        <w:rPr>
          <w:u w:val="single"/>
        </w:rPr>
        <w:t>Programmas izpildītājs:</w:t>
      </w:r>
      <w:r w:rsidRPr="00D933BB">
        <w:t xml:space="preserve"> Ekonomikas ministrija. </w:t>
      </w:r>
    </w:p>
    <w:bookmarkEnd w:id="53"/>
    <w:p w14:paraId="4C077638" w14:textId="0F0AD1EB" w:rsidR="009B6D90" w:rsidRPr="00D933BB" w:rsidRDefault="009B6D90" w:rsidP="009B6D90">
      <w:pPr>
        <w:pStyle w:val="Tabuluvirsraksti"/>
        <w:spacing w:before="240" w:after="240"/>
        <w:rPr>
          <w:b/>
          <w:lang w:eastAsia="lv-LV"/>
        </w:rPr>
      </w:pPr>
      <w:r w:rsidRPr="00D933BB">
        <w:rPr>
          <w:b/>
          <w:lang w:eastAsia="lv-LV"/>
        </w:rPr>
        <w:t>Finansiālie rādītāji no 202</w:t>
      </w:r>
      <w:r>
        <w:rPr>
          <w:b/>
          <w:lang w:eastAsia="lv-LV"/>
        </w:rPr>
        <w:t>3</w:t>
      </w:r>
      <w:r w:rsidRPr="00D933BB">
        <w:rPr>
          <w:b/>
          <w:lang w:eastAsia="lv-LV"/>
        </w:rPr>
        <w:t>. līdz 202</w:t>
      </w:r>
      <w:r>
        <w:rPr>
          <w:b/>
          <w:lang w:eastAsia="lv-LV"/>
        </w:rPr>
        <w:t>7</w:t>
      </w:r>
      <w:r w:rsidRPr="00D933BB">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D933BB" w14:paraId="0CE3D38F" w14:textId="77777777" w:rsidTr="00254D55">
        <w:trPr>
          <w:trHeight w:val="283"/>
          <w:tblHeader/>
          <w:jc w:val="center"/>
        </w:trPr>
        <w:tc>
          <w:tcPr>
            <w:tcW w:w="1872" w:type="pct"/>
            <w:vAlign w:val="center"/>
          </w:tcPr>
          <w:p w14:paraId="554F2925" w14:textId="77777777" w:rsidR="009B6D90" w:rsidRPr="009956EF" w:rsidRDefault="009B6D90" w:rsidP="00A64FF5">
            <w:pPr>
              <w:pStyle w:val="tabteksts"/>
              <w:jc w:val="center"/>
              <w:rPr>
                <w:szCs w:val="24"/>
              </w:rPr>
            </w:pPr>
          </w:p>
        </w:tc>
        <w:tc>
          <w:tcPr>
            <w:tcW w:w="626" w:type="pct"/>
          </w:tcPr>
          <w:p w14:paraId="58EA525F" w14:textId="77777777" w:rsidR="009B6D90" w:rsidRPr="00D933BB" w:rsidRDefault="009B6D90"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6" w:type="pct"/>
          </w:tcPr>
          <w:p w14:paraId="3066EFDD" w14:textId="77777777" w:rsidR="009B6D90" w:rsidRPr="00D933BB" w:rsidRDefault="009B6D90" w:rsidP="00A64FF5">
            <w:pPr>
              <w:pStyle w:val="tabteksts"/>
              <w:jc w:val="center"/>
              <w:rPr>
                <w:szCs w:val="24"/>
                <w:lang w:eastAsia="lv-LV"/>
              </w:rPr>
            </w:pPr>
            <w:r>
              <w:rPr>
                <w:lang w:eastAsia="lv-LV"/>
              </w:rPr>
              <w:t>2024.</w:t>
            </w:r>
            <w:r w:rsidRPr="00D42431">
              <w:rPr>
                <w:lang w:eastAsia="lv-LV"/>
              </w:rPr>
              <w:t xml:space="preserve"> gada     plāns</w:t>
            </w:r>
          </w:p>
        </w:tc>
        <w:tc>
          <w:tcPr>
            <w:tcW w:w="626" w:type="pct"/>
          </w:tcPr>
          <w:p w14:paraId="780CB398" w14:textId="77777777" w:rsidR="009B6D90" w:rsidRPr="00D933BB" w:rsidRDefault="009B6D90"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26" w:type="pct"/>
          </w:tcPr>
          <w:p w14:paraId="1A52C4E8" w14:textId="77777777" w:rsidR="009B6D90" w:rsidRPr="00D933BB" w:rsidRDefault="009B6D90"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624" w:type="pct"/>
          </w:tcPr>
          <w:p w14:paraId="7458C754" w14:textId="77777777" w:rsidR="009B6D90" w:rsidRPr="00D933BB" w:rsidRDefault="009B6D90" w:rsidP="00A64FF5">
            <w:pPr>
              <w:pStyle w:val="tabteksts"/>
              <w:jc w:val="center"/>
              <w:rPr>
                <w:szCs w:val="24"/>
                <w:lang w:eastAsia="lv-LV"/>
              </w:rPr>
            </w:pPr>
            <w:r>
              <w:rPr>
                <w:szCs w:val="18"/>
                <w:lang w:eastAsia="lv-LV"/>
              </w:rPr>
              <w:t>2027.</w:t>
            </w:r>
            <w:r w:rsidRPr="00D42431">
              <w:rPr>
                <w:szCs w:val="18"/>
                <w:lang w:eastAsia="lv-LV"/>
              </w:rPr>
              <w:t xml:space="preserve"> gada </w:t>
            </w:r>
            <w:r>
              <w:rPr>
                <w:lang w:eastAsia="lv-LV"/>
              </w:rPr>
              <w:t>prognoze</w:t>
            </w:r>
          </w:p>
        </w:tc>
      </w:tr>
      <w:tr w:rsidR="009B6D90" w:rsidRPr="00CF69B8" w14:paraId="1AE04F58" w14:textId="77777777" w:rsidTr="00254D55">
        <w:trPr>
          <w:trHeight w:val="142"/>
          <w:jc w:val="center"/>
        </w:trPr>
        <w:tc>
          <w:tcPr>
            <w:tcW w:w="1872" w:type="pct"/>
            <w:shd w:val="clear" w:color="auto" w:fill="D9D9D9" w:themeFill="background1" w:themeFillShade="D9"/>
            <w:vAlign w:val="center"/>
          </w:tcPr>
          <w:p w14:paraId="1B37DA1C" w14:textId="77777777" w:rsidR="009B6D90" w:rsidRPr="009956EF" w:rsidRDefault="009B6D90" w:rsidP="00254D55">
            <w:pPr>
              <w:pStyle w:val="tabteksts"/>
              <w:jc w:val="both"/>
              <w:rPr>
                <w:lang w:eastAsia="lv-LV"/>
              </w:rPr>
            </w:pPr>
            <w:r w:rsidRPr="009956EF">
              <w:rPr>
                <w:lang w:eastAsia="lv-LV"/>
              </w:rPr>
              <w:t>Kopējie izdevumi,</w:t>
            </w:r>
            <w:r w:rsidRPr="009956EF">
              <w:t xml:space="preserve"> </w:t>
            </w:r>
            <w:proofErr w:type="spellStart"/>
            <w:r w:rsidRPr="009956EF">
              <w:rPr>
                <w:i/>
                <w:szCs w:val="18"/>
              </w:rPr>
              <w:t>euro</w:t>
            </w:r>
            <w:proofErr w:type="spellEnd"/>
          </w:p>
        </w:tc>
        <w:tc>
          <w:tcPr>
            <w:tcW w:w="626" w:type="pct"/>
            <w:shd w:val="clear" w:color="auto" w:fill="D9D9D9" w:themeFill="background1" w:themeFillShade="D9"/>
            <w:vAlign w:val="center"/>
          </w:tcPr>
          <w:p w14:paraId="48B730C0" w14:textId="77777777" w:rsidR="009B6D90" w:rsidRPr="00E824D4" w:rsidRDefault="009B6D90" w:rsidP="00A64FF5">
            <w:pPr>
              <w:pStyle w:val="tabteksts"/>
              <w:jc w:val="right"/>
              <w:rPr>
                <w:szCs w:val="18"/>
              </w:rPr>
            </w:pPr>
            <w:r w:rsidRPr="00E824D4">
              <w:rPr>
                <w:szCs w:val="18"/>
              </w:rPr>
              <w:t>8 928 77</w:t>
            </w:r>
            <w:r>
              <w:rPr>
                <w:szCs w:val="18"/>
              </w:rPr>
              <w:t>5</w:t>
            </w:r>
          </w:p>
        </w:tc>
        <w:tc>
          <w:tcPr>
            <w:tcW w:w="626" w:type="pct"/>
            <w:shd w:val="clear" w:color="auto" w:fill="D9D9D9" w:themeFill="background1" w:themeFillShade="D9"/>
            <w:vAlign w:val="center"/>
          </w:tcPr>
          <w:p w14:paraId="36D601A7" w14:textId="77777777" w:rsidR="009B6D90" w:rsidRPr="00E824D4" w:rsidRDefault="009B6D90" w:rsidP="00A64FF5">
            <w:pPr>
              <w:pStyle w:val="tabteksts"/>
              <w:jc w:val="right"/>
              <w:rPr>
                <w:szCs w:val="18"/>
              </w:rPr>
            </w:pPr>
            <w:r w:rsidRPr="00E824D4">
              <w:rPr>
                <w:szCs w:val="18"/>
              </w:rPr>
              <w:t>10 197 813</w:t>
            </w:r>
          </w:p>
        </w:tc>
        <w:tc>
          <w:tcPr>
            <w:tcW w:w="626" w:type="pct"/>
            <w:shd w:val="clear" w:color="auto" w:fill="D9D9D9" w:themeFill="background1" w:themeFillShade="D9"/>
            <w:vAlign w:val="center"/>
          </w:tcPr>
          <w:p w14:paraId="4B0A3D95" w14:textId="77777777" w:rsidR="009B6D90" w:rsidRPr="00E824D4" w:rsidRDefault="009B6D90" w:rsidP="00A64FF5">
            <w:pPr>
              <w:pStyle w:val="tabteksts"/>
              <w:jc w:val="right"/>
              <w:rPr>
                <w:szCs w:val="18"/>
              </w:rPr>
            </w:pPr>
            <w:r w:rsidRPr="00E824D4">
              <w:rPr>
                <w:szCs w:val="18"/>
              </w:rPr>
              <w:t>10 974 307</w:t>
            </w:r>
          </w:p>
        </w:tc>
        <w:tc>
          <w:tcPr>
            <w:tcW w:w="626" w:type="pct"/>
            <w:shd w:val="clear" w:color="auto" w:fill="D9D9D9" w:themeFill="background1" w:themeFillShade="D9"/>
            <w:vAlign w:val="center"/>
          </w:tcPr>
          <w:p w14:paraId="62E955C4" w14:textId="77777777" w:rsidR="009B6D90" w:rsidRPr="00E824D4" w:rsidRDefault="009B6D90" w:rsidP="00A64FF5">
            <w:pPr>
              <w:pStyle w:val="tabteksts"/>
              <w:jc w:val="right"/>
              <w:rPr>
                <w:szCs w:val="18"/>
              </w:rPr>
            </w:pPr>
            <w:r w:rsidRPr="00E824D4">
              <w:rPr>
                <w:szCs w:val="18"/>
              </w:rPr>
              <w:t>11 084 510</w:t>
            </w:r>
          </w:p>
        </w:tc>
        <w:tc>
          <w:tcPr>
            <w:tcW w:w="624" w:type="pct"/>
            <w:shd w:val="clear" w:color="auto" w:fill="D9D9D9" w:themeFill="background1" w:themeFillShade="D9"/>
            <w:vAlign w:val="center"/>
          </w:tcPr>
          <w:p w14:paraId="2C8C3BD6" w14:textId="77777777" w:rsidR="009B6D90" w:rsidRPr="00E824D4" w:rsidRDefault="009B6D90" w:rsidP="00A64FF5">
            <w:pPr>
              <w:pStyle w:val="tabteksts"/>
              <w:jc w:val="right"/>
              <w:rPr>
                <w:szCs w:val="18"/>
              </w:rPr>
            </w:pPr>
            <w:r w:rsidRPr="00E824D4">
              <w:rPr>
                <w:szCs w:val="18"/>
              </w:rPr>
              <w:t>10 902 750</w:t>
            </w:r>
          </w:p>
        </w:tc>
      </w:tr>
      <w:tr w:rsidR="009B6D90" w:rsidRPr="00CF69B8" w14:paraId="7D34E4A4" w14:textId="77777777" w:rsidTr="00254D55">
        <w:trPr>
          <w:trHeight w:val="283"/>
          <w:jc w:val="center"/>
        </w:trPr>
        <w:tc>
          <w:tcPr>
            <w:tcW w:w="1872" w:type="pct"/>
            <w:vAlign w:val="center"/>
          </w:tcPr>
          <w:p w14:paraId="2A50AB34" w14:textId="77777777" w:rsidR="009B6D90" w:rsidRPr="009956EF" w:rsidRDefault="009B6D90" w:rsidP="00254D55">
            <w:pPr>
              <w:pStyle w:val="tabteksts"/>
              <w:jc w:val="both"/>
              <w:rPr>
                <w:szCs w:val="18"/>
                <w:lang w:eastAsia="lv-LV"/>
              </w:rPr>
            </w:pPr>
            <w:r w:rsidRPr="009956EF">
              <w:rPr>
                <w:szCs w:val="18"/>
                <w:lang w:eastAsia="lv-LV"/>
              </w:rPr>
              <w:t xml:space="preserve">Kopējo izdevumu izmaiņas, </w:t>
            </w:r>
            <w:proofErr w:type="spellStart"/>
            <w:r w:rsidRPr="009956EF">
              <w:rPr>
                <w:i/>
                <w:szCs w:val="18"/>
                <w:lang w:eastAsia="lv-LV"/>
              </w:rPr>
              <w:t>euro</w:t>
            </w:r>
            <w:proofErr w:type="spellEnd"/>
            <w:r w:rsidRPr="009956EF">
              <w:rPr>
                <w:szCs w:val="18"/>
                <w:lang w:eastAsia="lv-LV"/>
              </w:rPr>
              <w:t xml:space="preserve"> (+/–) pret iepriekšējo gadu</w:t>
            </w:r>
          </w:p>
        </w:tc>
        <w:tc>
          <w:tcPr>
            <w:tcW w:w="626" w:type="pct"/>
          </w:tcPr>
          <w:p w14:paraId="73C4A143" w14:textId="77777777" w:rsidR="009B6D90" w:rsidRPr="008B00CC" w:rsidRDefault="009B6D90" w:rsidP="00A64FF5">
            <w:pPr>
              <w:pStyle w:val="tabteksts"/>
              <w:jc w:val="center"/>
            </w:pPr>
            <w:r w:rsidRPr="008B00CC">
              <w:rPr>
                <w:b/>
                <w:bCs/>
              </w:rPr>
              <w:t>×</w:t>
            </w:r>
          </w:p>
        </w:tc>
        <w:tc>
          <w:tcPr>
            <w:tcW w:w="626" w:type="pct"/>
          </w:tcPr>
          <w:p w14:paraId="596B6A18" w14:textId="77777777" w:rsidR="009B6D90" w:rsidRPr="008B00CC" w:rsidRDefault="009B6D90" w:rsidP="00A64FF5">
            <w:pPr>
              <w:pStyle w:val="tabteksts"/>
              <w:jc w:val="right"/>
            </w:pPr>
            <w:r w:rsidRPr="008B00CC">
              <w:t>1 269 03</w:t>
            </w:r>
            <w:r>
              <w:t>8</w:t>
            </w:r>
          </w:p>
        </w:tc>
        <w:tc>
          <w:tcPr>
            <w:tcW w:w="626" w:type="pct"/>
          </w:tcPr>
          <w:p w14:paraId="08D20426" w14:textId="77777777" w:rsidR="009B6D90" w:rsidRPr="008B00CC" w:rsidRDefault="009B6D90" w:rsidP="00A64FF5">
            <w:pPr>
              <w:pStyle w:val="tabteksts"/>
              <w:jc w:val="right"/>
            </w:pPr>
            <w:r w:rsidRPr="008B00CC">
              <w:t>776 494</w:t>
            </w:r>
          </w:p>
        </w:tc>
        <w:tc>
          <w:tcPr>
            <w:tcW w:w="626" w:type="pct"/>
          </w:tcPr>
          <w:p w14:paraId="7BF5C8B8" w14:textId="77777777" w:rsidR="009B6D90" w:rsidRPr="007065A0" w:rsidRDefault="009B6D90" w:rsidP="00A64FF5">
            <w:pPr>
              <w:pStyle w:val="tabteksts"/>
              <w:jc w:val="right"/>
            </w:pPr>
            <w:r w:rsidRPr="007065A0">
              <w:t>110 203</w:t>
            </w:r>
          </w:p>
        </w:tc>
        <w:tc>
          <w:tcPr>
            <w:tcW w:w="624" w:type="pct"/>
          </w:tcPr>
          <w:p w14:paraId="1F222D69" w14:textId="77777777" w:rsidR="009B6D90" w:rsidRPr="007065A0" w:rsidRDefault="009B6D90" w:rsidP="00A64FF5">
            <w:pPr>
              <w:pStyle w:val="tabteksts"/>
              <w:jc w:val="right"/>
            </w:pPr>
            <w:r w:rsidRPr="007065A0">
              <w:t>-181 760</w:t>
            </w:r>
          </w:p>
        </w:tc>
      </w:tr>
      <w:tr w:rsidR="009B6D90" w:rsidRPr="00CF69B8" w14:paraId="7E6DAA4F" w14:textId="77777777" w:rsidTr="00254D55">
        <w:trPr>
          <w:trHeight w:val="283"/>
          <w:jc w:val="center"/>
        </w:trPr>
        <w:tc>
          <w:tcPr>
            <w:tcW w:w="1872" w:type="pct"/>
            <w:vAlign w:val="center"/>
          </w:tcPr>
          <w:p w14:paraId="71345D10" w14:textId="77777777" w:rsidR="009B6D90" w:rsidRPr="009956EF" w:rsidRDefault="009B6D90" w:rsidP="00254D55">
            <w:pPr>
              <w:pStyle w:val="tabteksts"/>
              <w:jc w:val="both"/>
            </w:pPr>
            <w:r w:rsidRPr="009956EF">
              <w:rPr>
                <w:lang w:eastAsia="lv-LV"/>
              </w:rPr>
              <w:t>Kopējie izdevumi</w:t>
            </w:r>
            <w:r w:rsidRPr="009956EF">
              <w:t>, % (+/–) pret iepriekšējo gadu</w:t>
            </w:r>
          </w:p>
        </w:tc>
        <w:tc>
          <w:tcPr>
            <w:tcW w:w="626" w:type="pct"/>
          </w:tcPr>
          <w:p w14:paraId="00E327D3" w14:textId="77777777" w:rsidR="009B6D90" w:rsidRPr="008B00CC" w:rsidRDefault="009B6D90" w:rsidP="00A64FF5">
            <w:pPr>
              <w:pStyle w:val="tabteksts"/>
              <w:jc w:val="center"/>
            </w:pPr>
            <w:r w:rsidRPr="008B00CC">
              <w:rPr>
                <w:b/>
                <w:bCs/>
              </w:rPr>
              <w:t>×</w:t>
            </w:r>
          </w:p>
        </w:tc>
        <w:tc>
          <w:tcPr>
            <w:tcW w:w="626" w:type="pct"/>
          </w:tcPr>
          <w:p w14:paraId="257B8A9E" w14:textId="77777777" w:rsidR="009B6D90" w:rsidRPr="008B00CC" w:rsidRDefault="009B6D90" w:rsidP="00A64FF5">
            <w:pPr>
              <w:pStyle w:val="tabteksts"/>
              <w:jc w:val="right"/>
            </w:pPr>
            <w:r w:rsidRPr="008B00CC">
              <w:t>14,2</w:t>
            </w:r>
          </w:p>
        </w:tc>
        <w:tc>
          <w:tcPr>
            <w:tcW w:w="626" w:type="pct"/>
          </w:tcPr>
          <w:p w14:paraId="0F819563" w14:textId="77777777" w:rsidR="009B6D90" w:rsidRPr="008B00CC" w:rsidRDefault="009B6D90" w:rsidP="00A64FF5">
            <w:pPr>
              <w:pStyle w:val="tabteksts"/>
              <w:jc w:val="right"/>
            </w:pPr>
            <w:r w:rsidRPr="008B00CC">
              <w:t>7,6</w:t>
            </w:r>
          </w:p>
        </w:tc>
        <w:tc>
          <w:tcPr>
            <w:tcW w:w="626" w:type="pct"/>
          </w:tcPr>
          <w:p w14:paraId="794CA89A" w14:textId="77777777" w:rsidR="009B6D90" w:rsidRPr="007065A0" w:rsidRDefault="009B6D90" w:rsidP="00A64FF5">
            <w:pPr>
              <w:pStyle w:val="tabteksts"/>
              <w:jc w:val="right"/>
            </w:pPr>
            <w:r w:rsidRPr="007065A0">
              <w:t>1,0</w:t>
            </w:r>
          </w:p>
        </w:tc>
        <w:tc>
          <w:tcPr>
            <w:tcW w:w="624" w:type="pct"/>
          </w:tcPr>
          <w:p w14:paraId="0CED15E5" w14:textId="77777777" w:rsidR="009B6D90" w:rsidRPr="007065A0" w:rsidRDefault="009B6D90" w:rsidP="00A64FF5">
            <w:pPr>
              <w:pStyle w:val="tabteksts"/>
              <w:jc w:val="right"/>
            </w:pPr>
            <w:r w:rsidRPr="007065A0">
              <w:t>-1,6</w:t>
            </w:r>
          </w:p>
        </w:tc>
      </w:tr>
      <w:tr w:rsidR="009B6D90" w:rsidRPr="00CF69B8" w14:paraId="755A6ABD" w14:textId="77777777" w:rsidTr="00254D55">
        <w:trPr>
          <w:trHeight w:val="43"/>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502B9AC6" w14:textId="77777777" w:rsidR="009B6D90" w:rsidRPr="009956EF" w:rsidRDefault="009B6D90" w:rsidP="00254D55">
            <w:pPr>
              <w:pStyle w:val="tabteksts"/>
              <w:jc w:val="both"/>
              <w:rPr>
                <w:lang w:eastAsia="lv-LV"/>
              </w:rPr>
            </w:pPr>
            <w:r w:rsidRPr="009956EF">
              <w:rPr>
                <w:lang w:eastAsia="lv-LV"/>
              </w:rPr>
              <w:t xml:space="preserve">Atlīdzība, </w:t>
            </w:r>
            <w:proofErr w:type="spellStart"/>
            <w:r w:rsidRPr="009956EF">
              <w:rPr>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vAlign w:val="center"/>
          </w:tcPr>
          <w:p w14:paraId="33DD845C" w14:textId="77777777" w:rsidR="009B6D90" w:rsidRPr="00E824D4" w:rsidRDefault="009B6D90" w:rsidP="00A64FF5">
            <w:pPr>
              <w:pStyle w:val="tabteksts"/>
              <w:jc w:val="right"/>
              <w:rPr>
                <w:szCs w:val="18"/>
              </w:rPr>
            </w:pPr>
            <w:r w:rsidRPr="00E824D4">
              <w:rPr>
                <w:szCs w:val="18"/>
              </w:rPr>
              <w:t>6 151 349</w:t>
            </w:r>
          </w:p>
        </w:tc>
        <w:tc>
          <w:tcPr>
            <w:tcW w:w="626" w:type="pct"/>
            <w:tcBorders>
              <w:top w:val="single" w:sz="4" w:space="0" w:color="000000"/>
              <w:left w:val="single" w:sz="4" w:space="0" w:color="000000"/>
              <w:bottom w:val="single" w:sz="4" w:space="0" w:color="000000"/>
              <w:right w:val="single" w:sz="4" w:space="0" w:color="000000"/>
            </w:tcBorders>
            <w:vAlign w:val="center"/>
          </w:tcPr>
          <w:p w14:paraId="542B7C83" w14:textId="77777777" w:rsidR="009B6D90" w:rsidRPr="008B00CC" w:rsidRDefault="009B6D90" w:rsidP="00A64FF5">
            <w:pPr>
              <w:pStyle w:val="tabteksts"/>
              <w:jc w:val="right"/>
              <w:rPr>
                <w:szCs w:val="18"/>
              </w:rPr>
            </w:pPr>
            <w:r w:rsidRPr="008B00CC">
              <w:rPr>
                <w:szCs w:val="18"/>
              </w:rPr>
              <w:t>7 294 644</w:t>
            </w:r>
          </w:p>
        </w:tc>
        <w:tc>
          <w:tcPr>
            <w:tcW w:w="626" w:type="pct"/>
            <w:tcBorders>
              <w:top w:val="single" w:sz="4" w:space="0" w:color="000000"/>
              <w:left w:val="single" w:sz="4" w:space="0" w:color="000000"/>
              <w:bottom w:val="single" w:sz="4" w:space="0" w:color="000000"/>
              <w:right w:val="single" w:sz="4" w:space="0" w:color="000000"/>
            </w:tcBorders>
            <w:vAlign w:val="center"/>
          </w:tcPr>
          <w:p w14:paraId="2354852F" w14:textId="77777777" w:rsidR="009B6D90" w:rsidRPr="008B00CC" w:rsidRDefault="009B6D90" w:rsidP="00A64FF5">
            <w:pPr>
              <w:pStyle w:val="tabteksts"/>
              <w:jc w:val="right"/>
              <w:rPr>
                <w:szCs w:val="18"/>
              </w:rPr>
            </w:pPr>
            <w:r w:rsidRPr="008B00CC">
              <w:rPr>
                <w:szCs w:val="18"/>
              </w:rPr>
              <w:t>7 639 769</w:t>
            </w:r>
          </w:p>
        </w:tc>
        <w:tc>
          <w:tcPr>
            <w:tcW w:w="626" w:type="pct"/>
            <w:tcBorders>
              <w:top w:val="single" w:sz="4" w:space="0" w:color="000000"/>
              <w:left w:val="single" w:sz="4" w:space="0" w:color="000000"/>
              <w:bottom w:val="single" w:sz="4" w:space="0" w:color="000000"/>
              <w:right w:val="single" w:sz="4" w:space="0" w:color="000000"/>
            </w:tcBorders>
            <w:vAlign w:val="center"/>
          </w:tcPr>
          <w:p w14:paraId="7C861C82" w14:textId="77777777" w:rsidR="009B6D90" w:rsidRPr="00E824D4" w:rsidRDefault="009B6D90" w:rsidP="00A64FF5">
            <w:pPr>
              <w:pStyle w:val="tabteksts"/>
              <w:jc w:val="right"/>
              <w:rPr>
                <w:szCs w:val="18"/>
              </w:rPr>
            </w:pPr>
            <w:r w:rsidRPr="00E824D4">
              <w:rPr>
                <w:szCs w:val="18"/>
              </w:rPr>
              <w:t>7 749 972</w:t>
            </w:r>
          </w:p>
        </w:tc>
        <w:tc>
          <w:tcPr>
            <w:tcW w:w="624" w:type="pct"/>
            <w:tcBorders>
              <w:top w:val="single" w:sz="4" w:space="0" w:color="000000"/>
              <w:left w:val="single" w:sz="4" w:space="0" w:color="000000"/>
              <w:bottom w:val="single" w:sz="4" w:space="0" w:color="000000"/>
              <w:right w:val="single" w:sz="4" w:space="0" w:color="000000"/>
            </w:tcBorders>
            <w:vAlign w:val="center"/>
          </w:tcPr>
          <w:p w14:paraId="4000AF85" w14:textId="77777777" w:rsidR="009B6D90" w:rsidRPr="00E824D4" w:rsidRDefault="009B6D90" w:rsidP="00A64FF5">
            <w:pPr>
              <w:pStyle w:val="tabteksts"/>
              <w:jc w:val="right"/>
              <w:rPr>
                <w:szCs w:val="18"/>
              </w:rPr>
            </w:pPr>
            <w:r w:rsidRPr="00E824D4">
              <w:rPr>
                <w:szCs w:val="18"/>
              </w:rPr>
              <w:t>7 568 212</w:t>
            </w:r>
          </w:p>
        </w:tc>
      </w:tr>
      <w:tr w:rsidR="009B6D90" w:rsidRPr="00CF69B8" w14:paraId="66040581" w14:textId="77777777" w:rsidTr="00254D55">
        <w:trPr>
          <w:trHeight w:val="44"/>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28BDC44E" w14:textId="77777777" w:rsidR="009B6D90" w:rsidRPr="009956EF" w:rsidRDefault="009B6D90" w:rsidP="00254D55">
            <w:pPr>
              <w:pStyle w:val="tabteksts"/>
              <w:jc w:val="both"/>
              <w:rPr>
                <w:lang w:eastAsia="lv-LV"/>
              </w:rPr>
            </w:pPr>
            <w:r w:rsidRPr="009956EF">
              <w:rPr>
                <w:lang w:eastAsia="lv-LV"/>
              </w:rPr>
              <w:t>Vidējais amata vietu skaits gadā</w:t>
            </w:r>
          </w:p>
        </w:tc>
        <w:tc>
          <w:tcPr>
            <w:tcW w:w="626" w:type="pct"/>
            <w:tcBorders>
              <w:top w:val="single" w:sz="4" w:space="0" w:color="000000"/>
              <w:left w:val="single" w:sz="4" w:space="0" w:color="000000"/>
              <w:bottom w:val="single" w:sz="4" w:space="0" w:color="000000"/>
              <w:right w:val="single" w:sz="4" w:space="0" w:color="000000"/>
            </w:tcBorders>
            <w:vAlign w:val="center"/>
          </w:tcPr>
          <w:p w14:paraId="1320B0B1" w14:textId="77777777" w:rsidR="009B6D90" w:rsidRPr="00072BDB" w:rsidRDefault="009B6D90" w:rsidP="00A64FF5">
            <w:pPr>
              <w:pStyle w:val="tabteksts"/>
              <w:jc w:val="right"/>
              <w:rPr>
                <w:b/>
                <w:bCs/>
              </w:rPr>
            </w:pPr>
            <w:r w:rsidRPr="00072BDB">
              <w:rPr>
                <w:szCs w:val="18"/>
              </w:rPr>
              <w:t>164</w:t>
            </w:r>
          </w:p>
        </w:tc>
        <w:tc>
          <w:tcPr>
            <w:tcW w:w="626" w:type="pct"/>
            <w:tcBorders>
              <w:top w:val="single" w:sz="4" w:space="0" w:color="000000"/>
              <w:left w:val="single" w:sz="4" w:space="0" w:color="000000"/>
              <w:bottom w:val="single" w:sz="4" w:space="0" w:color="000000"/>
              <w:right w:val="single" w:sz="4" w:space="0" w:color="000000"/>
            </w:tcBorders>
            <w:vAlign w:val="center"/>
          </w:tcPr>
          <w:p w14:paraId="68272D4C" w14:textId="77777777" w:rsidR="009B6D90" w:rsidRPr="00072BDB" w:rsidRDefault="009B6D90" w:rsidP="00A64FF5">
            <w:pPr>
              <w:pStyle w:val="tabteksts"/>
              <w:jc w:val="right"/>
            </w:pPr>
            <w:r w:rsidRPr="00072BDB">
              <w:rPr>
                <w:szCs w:val="18"/>
              </w:rPr>
              <w:t>160</w:t>
            </w:r>
          </w:p>
        </w:tc>
        <w:tc>
          <w:tcPr>
            <w:tcW w:w="626" w:type="pct"/>
            <w:tcBorders>
              <w:top w:val="single" w:sz="4" w:space="0" w:color="000000"/>
              <w:left w:val="single" w:sz="4" w:space="0" w:color="000000"/>
              <w:bottom w:val="single" w:sz="4" w:space="0" w:color="000000"/>
              <w:right w:val="single" w:sz="4" w:space="0" w:color="000000"/>
            </w:tcBorders>
            <w:vAlign w:val="center"/>
          </w:tcPr>
          <w:p w14:paraId="4201A2E3" w14:textId="77777777" w:rsidR="009B6D90" w:rsidRPr="001D1F44" w:rsidRDefault="009B6D90" w:rsidP="00A64FF5">
            <w:pPr>
              <w:pStyle w:val="tabteksts"/>
              <w:jc w:val="right"/>
              <w:rPr>
                <w:vertAlign w:val="superscript"/>
              </w:rPr>
            </w:pPr>
            <w:r w:rsidRPr="00072BDB">
              <w:rPr>
                <w:szCs w:val="18"/>
              </w:rPr>
              <w:t>159</w:t>
            </w:r>
          </w:p>
        </w:tc>
        <w:tc>
          <w:tcPr>
            <w:tcW w:w="626" w:type="pct"/>
            <w:tcBorders>
              <w:top w:val="single" w:sz="4" w:space="0" w:color="000000"/>
              <w:left w:val="single" w:sz="4" w:space="0" w:color="000000"/>
              <w:bottom w:val="single" w:sz="4" w:space="0" w:color="000000"/>
              <w:right w:val="single" w:sz="4" w:space="0" w:color="000000"/>
            </w:tcBorders>
            <w:vAlign w:val="center"/>
          </w:tcPr>
          <w:p w14:paraId="53D2B5FB" w14:textId="77777777" w:rsidR="009B6D90" w:rsidRPr="00072BDB" w:rsidRDefault="009B6D90" w:rsidP="00A64FF5">
            <w:pPr>
              <w:pStyle w:val="tabteksts"/>
              <w:jc w:val="right"/>
            </w:pPr>
            <w:r w:rsidRPr="00072BDB">
              <w:rPr>
                <w:szCs w:val="18"/>
              </w:rPr>
              <w:t>159</w:t>
            </w:r>
          </w:p>
        </w:tc>
        <w:tc>
          <w:tcPr>
            <w:tcW w:w="624" w:type="pct"/>
            <w:tcBorders>
              <w:top w:val="single" w:sz="4" w:space="0" w:color="000000"/>
              <w:left w:val="single" w:sz="4" w:space="0" w:color="000000"/>
              <w:bottom w:val="single" w:sz="4" w:space="0" w:color="000000"/>
              <w:right w:val="single" w:sz="4" w:space="0" w:color="000000"/>
            </w:tcBorders>
            <w:vAlign w:val="center"/>
          </w:tcPr>
          <w:p w14:paraId="559C3E04" w14:textId="77777777" w:rsidR="009B6D90" w:rsidRPr="00072BDB" w:rsidRDefault="009B6D90" w:rsidP="00A64FF5">
            <w:pPr>
              <w:pStyle w:val="tabteksts"/>
              <w:jc w:val="right"/>
            </w:pPr>
            <w:r w:rsidRPr="00072BDB">
              <w:rPr>
                <w:szCs w:val="18"/>
              </w:rPr>
              <w:t>156</w:t>
            </w:r>
          </w:p>
        </w:tc>
      </w:tr>
      <w:tr w:rsidR="009B6D90" w:rsidRPr="00CF69B8" w14:paraId="65ACE006" w14:textId="77777777" w:rsidTr="00254D55">
        <w:trPr>
          <w:trHeight w:val="43"/>
          <w:jc w:val="center"/>
        </w:trPr>
        <w:tc>
          <w:tcPr>
            <w:tcW w:w="1872" w:type="pct"/>
            <w:tcBorders>
              <w:top w:val="single" w:sz="4" w:space="0" w:color="000000"/>
              <w:left w:val="single" w:sz="4" w:space="0" w:color="000000"/>
              <w:bottom w:val="single" w:sz="4" w:space="0" w:color="000000"/>
              <w:right w:val="single" w:sz="4" w:space="0" w:color="000000"/>
            </w:tcBorders>
            <w:vAlign w:val="center"/>
          </w:tcPr>
          <w:p w14:paraId="43540ED7" w14:textId="77777777" w:rsidR="009B6D90" w:rsidRPr="009956EF" w:rsidRDefault="009B6D90" w:rsidP="00254D55">
            <w:pPr>
              <w:pStyle w:val="tabteksts"/>
              <w:jc w:val="both"/>
              <w:rPr>
                <w:lang w:eastAsia="lv-LV"/>
              </w:rPr>
            </w:pPr>
            <w:r w:rsidRPr="009956EF">
              <w:rPr>
                <w:lang w:eastAsia="lv-LV"/>
              </w:rPr>
              <w:t xml:space="preserve">Vidējā atlīdzība amata vietai (mēnesī), </w:t>
            </w:r>
            <w:proofErr w:type="spellStart"/>
            <w:r w:rsidRPr="009956EF">
              <w:rPr>
                <w:lang w:eastAsia="lv-LV"/>
              </w:rPr>
              <w:t>euro</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0ACA13F1" w14:textId="77777777" w:rsidR="009B6D90" w:rsidRPr="001D1F44" w:rsidRDefault="009B6D90" w:rsidP="00A64FF5">
            <w:pPr>
              <w:pStyle w:val="tabteksts"/>
              <w:jc w:val="right"/>
            </w:pPr>
            <w:r w:rsidRPr="001D1F44">
              <w:t>3 126</w:t>
            </w:r>
          </w:p>
        </w:tc>
        <w:tc>
          <w:tcPr>
            <w:tcW w:w="626" w:type="pct"/>
            <w:tcBorders>
              <w:top w:val="single" w:sz="4" w:space="0" w:color="000000"/>
              <w:left w:val="single" w:sz="4" w:space="0" w:color="000000"/>
              <w:bottom w:val="single" w:sz="4" w:space="0" w:color="000000"/>
              <w:right w:val="single" w:sz="4" w:space="0" w:color="000000"/>
            </w:tcBorders>
          </w:tcPr>
          <w:p w14:paraId="056BC31F" w14:textId="77777777" w:rsidR="009B6D90" w:rsidRPr="001D1F44" w:rsidRDefault="009B6D90" w:rsidP="00A64FF5">
            <w:pPr>
              <w:pStyle w:val="tabteksts"/>
              <w:jc w:val="right"/>
            </w:pPr>
            <w:r w:rsidRPr="001D1F44">
              <w:t>3 799</w:t>
            </w:r>
          </w:p>
        </w:tc>
        <w:tc>
          <w:tcPr>
            <w:tcW w:w="626" w:type="pct"/>
            <w:tcBorders>
              <w:top w:val="single" w:sz="4" w:space="0" w:color="000000"/>
              <w:left w:val="single" w:sz="4" w:space="0" w:color="000000"/>
              <w:bottom w:val="single" w:sz="4" w:space="0" w:color="000000"/>
              <w:right w:val="single" w:sz="4" w:space="0" w:color="000000"/>
            </w:tcBorders>
          </w:tcPr>
          <w:p w14:paraId="12292314" w14:textId="77777777" w:rsidR="009B6D90" w:rsidRPr="001D1F44" w:rsidRDefault="009B6D90" w:rsidP="00A64FF5">
            <w:pPr>
              <w:pStyle w:val="tabteksts"/>
              <w:jc w:val="right"/>
            </w:pPr>
            <w:r w:rsidRPr="001D1F44">
              <w:t>4 004</w:t>
            </w:r>
          </w:p>
        </w:tc>
        <w:tc>
          <w:tcPr>
            <w:tcW w:w="626" w:type="pct"/>
            <w:tcBorders>
              <w:top w:val="single" w:sz="4" w:space="0" w:color="000000"/>
              <w:left w:val="single" w:sz="4" w:space="0" w:color="000000"/>
              <w:bottom w:val="single" w:sz="4" w:space="0" w:color="000000"/>
              <w:right w:val="single" w:sz="4" w:space="0" w:color="000000"/>
            </w:tcBorders>
          </w:tcPr>
          <w:p w14:paraId="4F336D30" w14:textId="77777777" w:rsidR="009B6D90" w:rsidRPr="001D1F44" w:rsidRDefault="009B6D90" w:rsidP="00A64FF5">
            <w:pPr>
              <w:pStyle w:val="tabteksts"/>
              <w:jc w:val="right"/>
            </w:pPr>
            <w:r w:rsidRPr="001D1F44">
              <w:t>4 062</w:t>
            </w:r>
          </w:p>
        </w:tc>
        <w:tc>
          <w:tcPr>
            <w:tcW w:w="624" w:type="pct"/>
            <w:tcBorders>
              <w:top w:val="single" w:sz="4" w:space="0" w:color="000000"/>
              <w:left w:val="single" w:sz="4" w:space="0" w:color="000000"/>
              <w:bottom w:val="single" w:sz="4" w:space="0" w:color="000000"/>
              <w:right w:val="single" w:sz="4" w:space="0" w:color="000000"/>
            </w:tcBorders>
          </w:tcPr>
          <w:p w14:paraId="02F0A9C0" w14:textId="77777777" w:rsidR="009B6D90" w:rsidRPr="001D1F44" w:rsidRDefault="009B6D90" w:rsidP="00A64FF5">
            <w:pPr>
              <w:pStyle w:val="tabteksts"/>
              <w:jc w:val="right"/>
            </w:pPr>
            <w:r w:rsidRPr="001D1F44">
              <w:t>4 043</w:t>
            </w:r>
          </w:p>
        </w:tc>
      </w:tr>
    </w:tbl>
    <w:p w14:paraId="341B25A4" w14:textId="77777777" w:rsidR="009B6D90" w:rsidRPr="00D933BB" w:rsidRDefault="009B6D90" w:rsidP="009B6D90">
      <w:pPr>
        <w:pStyle w:val="Tabuluvirsraksti"/>
        <w:tabs>
          <w:tab w:val="left" w:pos="1252"/>
        </w:tabs>
        <w:spacing w:before="240" w:after="160"/>
        <w:rPr>
          <w:sz w:val="18"/>
          <w:szCs w:val="18"/>
          <w:lang w:eastAsia="lv-LV"/>
        </w:rPr>
      </w:pPr>
      <w:r w:rsidRPr="00D933BB">
        <w:rPr>
          <w:b/>
          <w:lang w:eastAsia="lv-LV"/>
        </w:rPr>
        <w:t>Izmaiņas izdevumos, salīdzinot 202</w:t>
      </w:r>
      <w:r>
        <w:rPr>
          <w:b/>
          <w:lang w:eastAsia="lv-LV"/>
        </w:rPr>
        <w:t>5</w:t>
      </w:r>
      <w:r w:rsidRPr="00D933BB">
        <w:rPr>
          <w:b/>
          <w:lang w:eastAsia="lv-LV"/>
        </w:rPr>
        <w:t>. gada p</w:t>
      </w:r>
      <w:r>
        <w:rPr>
          <w:b/>
          <w:lang w:eastAsia="lv-LV"/>
        </w:rPr>
        <w:t>lānu</w:t>
      </w:r>
      <w:r w:rsidRPr="00D933BB" w:rsidDel="00C37140">
        <w:rPr>
          <w:b/>
          <w:lang w:eastAsia="lv-LV"/>
        </w:rPr>
        <w:t xml:space="preserve"> </w:t>
      </w:r>
      <w:r w:rsidRPr="00D933BB">
        <w:rPr>
          <w:b/>
          <w:lang w:eastAsia="lv-LV"/>
        </w:rPr>
        <w:t>ar 202</w:t>
      </w:r>
      <w:r>
        <w:rPr>
          <w:b/>
          <w:lang w:eastAsia="lv-LV"/>
        </w:rPr>
        <w:t>4</w:t>
      </w:r>
      <w:r w:rsidRPr="00D933BB">
        <w:rPr>
          <w:b/>
          <w:lang w:eastAsia="lv-LV"/>
        </w:rPr>
        <w:t>. gada plānu</w:t>
      </w:r>
    </w:p>
    <w:p w14:paraId="107FDECC" w14:textId="77777777" w:rsidR="009B6D90" w:rsidRPr="00133006" w:rsidRDefault="009B6D90" w:rsidP="009B6D90">
      <w:pPr>
        <w:ind w:left="7921" w:firstLine="720"/>
        <w:jc w:val="center"/>
        <w:rPr>
          <w:i/>
          <w:sz w:val="18"/>
          <w:szCs w:val="18"/>
        </w:rPr>
      </w:pPr>
      <w:proofErr w:type="spellStart"/>
      <w:r w:rsidRPr="00133006">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33006" w14:paraId="4CCCC098" w14:textId="77777777" w:rsidTr="00254D55">
        <w:trPr>
          <w:trHeight w:val="142"/>
          <w:tblHeader/>
          <w:jc w:val="center"/>
        </w:trPr>
        <w:tc>
          <w:tcPr>
            <w:tcW w:w="2889" w:type="pct"/>
            <w:shd w:val="clear" w:color="auto" w:fill="auto"/>
            <w:vAlign w:val="center"/>
          </w:tcPr>
          <w:p w14:paraId="1492DFE6" w14:textId="77777777" w:rsidR="009B6D90" w:rsidRPr="00133006" w:rsidRDefault="009B6D90" w:rsidP="00A64FF5">
            <w:pPr>
              <w:pStyle w:val="tabteksts"/>
              <w:jc w:val="center"/>
              <w:rPr>
                <w:color w:val="000000" w:themeColor="text1"/>
                <w:szCs w:val="18"/>
              </w:rPr>
            </w:pPr>
            <w:r w:rsidRPr="00133006">
              <w:rPr>
                <w:color w:val="000000" w:themeColor="text1"/>
                <w:szCs w:val="18"/>
                <w:lang w:eastAsia="lv-LV"/>
              </w:rPr>
              <w:t>Pasākums</w:t>
            </w:r>
          </w:p>
        </w:tc>
        <w:tc>
          <w:tcPr>
            <w:tcW w:w="704" w:type="pct"/>
            <w:shd w:val="clear" w:color="auto" w:fill="auto"/>
            <w:vAlign w:val="center"/>
          </w:tcPr>
          <w:p w14:paraId="61A43F56"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Samazinājums</w:t>
            </w:r>
          </w:p>
        </w:tc>
        <w:tc>
          <w:tcPr>
            <w:tcW w:w="704" w:type="pct"/>
            <w:shd w:val="clear" w:color="auto" w:fill="auto"/>
            <w:vAlign w:val="center"/>
          </w:tcPr>
          <w:p w14:paraId="751EBCB3"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Palielinājums</w:t>
            </w:r>
          </w:p>
        </w:tc>
        <w:tc>
          <w:tcPr>
            <w:tcW w:w="703" w:type="pct"/>
            <w:shd w:val="clear" w:color="auto" w:fill="auto"/>
            <w:vAlign w:val="center"/>
          </w:tcPr>
          <w:p w14:paraId="373A25E6" w14:textId="77777777" w:rsidR="009B6D90" w:rsidRPr="00133006" w:rsidRDefault="009B6D90" w:rsidP="00A64FF5">
            <w:pPr>
              <w:pStyle w:val="tabteksts"/>
              <w:jc w:val="center"/>
              <w:rPr>
                <w:color w:val="000000" w:themeColor="text1"/>
                <w:szCs w:val="18"/>
                <w:lang w:eastAsia="lv-LV"/>
              </w:rPr>
            </w:pPr>
            <w:r w:rsidRPr="00133006">
              <w:rPr>
                <w:color w:val="000000" w:themeColor="text1"/>
                <w:szCs w:val="18"/>
                <w:lang w:eastAsia="lv-LV"/>
              </w:rPr>
              <w:t>Izmaiņas</w:t>
            </w:r>
          </w:p>
        </w:tc>
      </w:tr>
      <w:tr w:rsidR="009B6D90" w:rsidRPr="00133006" w14:paraId="51BDD2D4" w14:textId="77777777" w:rsidTr="00254D55">
        <w:trPr>
          <w:trHeight w:val="142"/>
          <w:jc w:val="center"/>
        </w:trPr>
        <w:tc>
          <w:tcPr>
            <w:tcW w:w="2889" w:type="pct"/>
            <w:shd w:val="clear" w:color="auto" w:fill="D9D9D9" w:themeFill="background1" w:themeFillShade="D9"/>
          </w:tcPr>
          <w:p w14:paraId="66057177" w14:textId="77777777" w:rsidR="009B6D90" w:rsidRPr="00133006" w:rsidRDefault="009B6D90" w:rsidP="00254D55">
            <w:pPr>
              <w:pStyle w:val="tabteksts"/>
              <w:jc w:val="both"/>
              <w:rPr>
                <w:color w:val="000000" w:themeColor="text1"/>
                <w:szCs w:val="18"/>
              </w:rPr>
            </w:pPr>
            <w:r w:rsidRPr="00133006">
              <w:rPr>
                <w:b/>
                <w:bCs/>
                <w:color w:val="000000" w:themeColor="text1"/>
                <w:szCs w:val="18"/>
                <w:lang w:eastAsia="lv-LV"/>
              </w:rPr>
              <w:t>Izdevumi - kopā</w:t>
            </w:r>
          </w:p>
        </w:tc>
        <w:tc>
          <w:tcPr>
            <w:tcW w:w="704" w:type="pct"/>
            <w:shd w:val="clear" w:color="auto" w:fill="D9D9D9" w:themeFill="background1" w:themeFillShade="D9"/>
          </w:tcPr>
          <w:p w14:paraId="79DED1CC" w14:textId="77777777" w:rsidR="009B6D90" w:rsidRPr="00CB6278" w:rsidRDefault="009B6D90" w:rsidP="00A64FF5">
            <w:pPr>
              <w:pStyle w:val="tabteksts"/>
              <w:jc w:val="right"/>
              <w:rPr>
                <w:b/>
                <w:bCs/>
                <w:color w:val="000000" w:themeColor="text1"/>
              </w:rPr>
            </w:pPr>
            <w:r w:rsidRPr="00CB6278">
              <w:rPr>
                <w:b/>
                <w:bCs/>
              </w:rPr>
              <w:t>589 157</w:t>
            </w:r>
          </w:p>
        </w:tc>
        <w:tc>
          <w:tcPr>
            <w:tcW w:w="704" w:type="pct"/>
            <w:shd w:val="clear" w:color="auto" w:fill="D9D9D9" w:themeFill="background1" w:themeFillShade="D9"/>
          </w:tcPr>
          <w:p w14:paraId="74236AB4" w14:textId="77777777" w:rsidR="009B6D90" w:rsidRPr="00CB6278" w:rsidRDefault="009B6D90" w:rsidP="00A64FF5">
            <w:pPr>
              <w:pStyle w:val="tabteksts"/>
              <w:jc w:val="right"/>
              <w:rPr>
                <w:b/>
                <w:bCs/>
                <w:color w:val="000000" w:themeColor="text1"/>
                <w:szCs w:val="18"/>
              </w:rPr>
            </w:pPr>
            <w:r w:rsidRPr="00CB6278">
              <w:rPr>
                <w:b/>
                <w:bCs/>
              </w:rPr>
              <w:t>1 365 651</w:t>
            </w:r>
          </w:p>
        </w:tc>
        <w:tc>
          <w:tcPr>
            <w:tcW w:w="703" w:type="pct"/>
            <w:shd w:val="clear" w:color="auto" w:fill="D9D9D9" w:themeFill="background1" w:themeFillShade="D9"/>
          </w:tcPr>
          <w:p w14:paraId="0DC1754D" w14:textId="77777777" w:rsidR="009B6D90" w:rsidRPr="00CB6278" w:rsidRDefault="009B6D90" w:rsidP="00A64FF5">
            <w:pPr>
              <w:pStyle w:val="tabteksts"/>
              <w:jc w:val="right"/>
              <w:rPr>
                <w:b/>
                <w:bCs/>
                <w:color w:val="000000" w:themeColor="text1"/>
                <w:szCs w:val="18"/>
              </w:rPr>
            </w:pPr>
            <w:r w:rsidRPr="00CB6278">
              <w:rPr>
                <w:b/>
                <w:bCs/>
              </w:rPr>
              <w:t>776 494</w:t>
            </w:r>
          </w:p>
        </w:tc>
      </w:tr>
      <w:tr w:rsidR="009B6D90" w:rsidRPr="00133006" w14:paraId="1B077E6E" w14:textId="77777777" w:rsidTr="00254D55">
        <w:trPr>
          <w:jc w:val="center"/>
        </w:trPr>
        <w:tc>
          <w:tcPr>
            <w:tcW w:w="5000" w:type="pct"/>
            <w:gridSpan w:val="4"/>
            <w:shd w:val="clear" w:color="auto" w:fill="auto"/>
          </w:tcPr>
          <w:p w14:paraId="7A4DF045" w14:textId="77777777" w:rsidR="009B6D90" w:rsidRPr="00133006" w:rsidRDefault="009B6D90" w:rsidP="00A64FF5">
            <w:pPr>
              <w:pStyle w:val="tabteksts"/>
              <w:ind w:firstLine="313"/>
              <w:rPr>
                <w:color w:val="000000" w:themeColor="text1"/>
                <w:szCs w:val="18"/>
              </w:rPr>
            </w:pPr>
            <w:r w:rsidRPr="00133006">
              <w:rPr>
                <w:i/>
                <w:color w:val="000000" w:themeColor="text1"/>
                <w:szCs w:val="18"/>
                <w:lang w:eastAsia="lv-LV"/>
              </w:rPr>
              <w:t>t. sk.:</w:t>
            </w:r>
          </w:p>
        </w:tc>
      </w:tr>
      <w:tr w:rsidR="009B6D90" w:rsidRPr="00133006" w14:paraId="080EDC4C" w14:textId="77777777" w:rsidTr="00254D55">
        <w:trPr>
          <w:trHeight w:val="171"/>
          <w:jc w:val="center"/>
        </w:trPr>
        <w:tc>
          <w:tcPr>
            <w:tcW w:w="2889" w:type="pct"/>
            <w:shd w:val="clear" w:color="auto" w:fill="F2F2F2" w:themeFill="background1" w:themeFillShade="F2"/>
            <w:vAlign w:val="center"/>
          </w:tcPr>
          <w:p w14:paraId="098A0314" w14:textId="77777777" w:rsidR="009B6D90" w:rsidRPr="00133006" w:rsidRDefault="009B6D90" w:rsidP="00254D55">
            <w:pPr>
              <w:pStyle w:val="tabteksts"/>
              <w:jc w:val="both"/>
              <w:rPr>
                <w:color w:val="000000" w:themeColor="text1"/>
                <w:szCs w:val="18"/>
                <w:u w:val="single"/>
                <w:lang w:eastAsia="lv-LV"/>
              </w:rPr>
            </w:pPr>
            <w:r w:rsidRPr="00133006">
              <w:rPr>
                <w:color w:val="000000" w:themeColor="text1"/>
                <w:szCs w:val="18"/>
                <w:u w:val="single"/>
                <w:lang w:eastAsia="lv-LV"/>
              </w:rPr>
              <w:t>Citas izmaiņas</w:t>
            </w:r>
          </w:p>
        </w:tc>
        <w:tc>
          <w:tcPr>
            <w:tcW w:w="704" w:type="pct"/>
            <w:shd w:val="clear" w:color="auto" w:fill="F2F2F2" w:themeFill="background1" w:themeFillShade="F2"/>
          </w:tcPr>
          <w:p w14:paraId="0EA4C3D3" w14:textId="77777777" w:rsidR="009B6D90" w:rsidRPr="00133006" w:rsidRDefault="009B6D90" w:rsidP="00A64FF5">
            <w:pPr>
              <w:pStyle w:val="tabteksts"/>
              <w:jc w:val="right"/>
              <w:rPr>
                <w:color w:val="000000" w:themeColor="text1"/>
                <w:szCs w:val="18"/>
              </w:rPr>
            </w:pPr>
            <w:r>
              <w:rPr>
                <w:color w:val="000000" w:themeColor="text1"/>
                <w:szCs w:val="18"/>
              </w:rPr>
              <w:t>589 157</w:t>
            </w:r>
          </w:p>
        </w:tc>
        <w:tc>
          <w:tcPr>
            <w:tcW w:w="704" w:type="pct"/>
            <w:shd w:val="clear" w:color="auto" w:fill="F2F2F2" w:themeFill="background1" w:themeFillShade="F2"/>
          </w:tcPr>
          <w:p w14:paraId="61F939E9" w14:textId="77777777" w:rsidR="009B6D90" w:rsidRPr="00133006" w:rsidRDefault="009B6D90" w:rsidP="00A64FF5">
            <w:pPr>
              <w:pStyle w:val="tabteksts"/>
              <w:jc w:val="right"/>
              <w:rPr>
                <w:color w:val="000000" w:themeColor="text1"/>
                <w:szCs w:val="18"/>
              </w:rPr>
            </w:pPr>
            <w:r>
              <w:rPr>
                <w:color w:val="000000" w:themeColor="text1"/>
                <w:szCs w:val="18"/>
              </w:rPr>
              <w:t>1 365 651</w:t>
            </w:r>
          </w:p>
        </w:tc>
        <w:tc>
          <w:tcPr>
            <w:tcW w:w="703" w:type="pct"/>
            <w:shd w:val="clear" w:color="auto" w:fill="F2F2F2" w:themeFill="background1" w:themeFillShade="F2"/>
          </w:tcPr>
          <w:p w14:paraId="312F8BB1" w14:textId="77777777" w:rsidR="009B6D90" w:rsidRPr="00133006" w:rsidRDefault="009B6D90" w:rsidP="00A64FF5">
            <w:pPr>
              <w:pStyle w:val="tabteksts"/>
              <w:jc w:val="right"/>
              <w:rPr>
                <w:color w:val="000000" w:themeColor="text1"/>
                <w:szCs w:val="18"/>
              </w:rPr>
            </w:pPr>
            <w:r>
              <w:rPr>
                <w:color w:val="000000" w:themeColor="text1"/>
                <w:szCs w:val="18"/>
              </w:rPr>
              <w:t>776 494</w:t>
            </w:r>
          </w:p>
        </w:tc>
      </w:tr>
      <w:tr w:rsidR="009B6D90" w:rsidRPr="00133006" w14:paraId="4E4ECAA1" w14:textId="77777777" w:rsidTr="00254D55">
        <w:trPr>
          <w:trHeight w:val="142"/>
          <w:jc w:val="center"/>
        </w:trPr>
        <w:tc>
          <w:tcPr>
            <w:tcW w:w="2889" w:type="pct"/>
            <w:shd w:val="clear" w:color="auto" w:fill="auto"/>
            <w:vAlign w:val="center"/>
          </w:tcPr>
          <w:p w14:paraId="3D25FEAA" w14:textId="77777777" w:rsidR="009B6D90" w:rsidRPr="00133006" w:rsidRDefault="009B6D90" w:rsidP="00A64FF5">
            <w:pPr>
              <w:pStyle w:val="tabteksts"/>
              <w:jc w:val="both"/>
              <w:rPr>
                <w:i/>
                <w:color w:val="000000" w:themeColor="text1"/>
                <w:szCs w:val="18"/>
                <w:lang w:eastAsia="lv-LV"/>
              </w:rPr>
            </w:pPr>
            <w:r w:rsidRPr="0004336B">
              <w:rPr>
                <w:i/>
                <w:iCs/>
                <w:color w:val="000000" w:themeColor="text1"/>
                <w:szCs w:val="18"/>
                <w:lang w:eastAsia="lv-LV"/>
              </w:rPr>
              <w:t>Parlamentārā sekretāra atlīdzības pieaugums (atbilstoši Valsts un pašvaldību institūciju amatpersonu un darbinieku atlīdzības likumam un MK 19.09.2024. sēdes prot. Nr.38 2.§ 40.p.)</w:t>
            </w:r>
          </w:p>
        </w:tc>
        <w:tc>
          <w:tcPr>
            <w:tcW w:w="704" w:type="pct"/>
            <w:shd w:val="clear" w:color="auto" w:fill="auto"/>
          </w:tcPr>
          <w:p w14:paraId="75A79C4B"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shd w:val="clear" w:color="auto" w:fill="auto"/>
          </w:tcPr>
          <w:p w14:paraId="3A23CF99" w14:textId="77777777" w:rsidR="009B6D90" w:rsidRPr="00133006" w:rsidRDefault="009B6D90" w:rsidP="00A64FF5">
            <w:pPr>
              <w:pStyle w:val="tabteksts"/>
              <w:jc w:val="right"/>
              <w:rPr>
                <w:color w:val="000000" w:themeColor="text1"/>
                <w:szCs w:val="18"/>
              </w:rPr>
            </w:pPr>
            <w:r>
              <w:rPr>
                <w:color w:val="000000" w:themeColor="text1"/>
                <w:szCs w:val="18"/>
              </w:rPr>
              <w:t>2 566</w:t>
            </w:r>
          </w:p>
        </w:tc>
        <w:tc>
          <w:tcPr>
            <w:tcW w:w="703" w:type="pct"/>
            <w:shd w:val="clear" w:color="auto" w:fill="auto"/>
          </w:tcPr>
          <w:p w14:paraId="0ADFFF38" w14:textId="77777777" w:rsidR="009B6D90" w:rsidRPr="00133006" w:rsidRDefault="009B6D90" w:rsidP="00A64FF5">
            <w:pPr>
              <w:pStyle w:val="tabteksts"/>
              <w:jc w:val="right"/>
              <w:rPr>
                <w:color w:val="000000" w:themeColor="text1"/>
                <w:szCs w:val="18"/>
              </w:rPr>
            </w:pPr>
            <w:r>
              <w:rPr>
                <w:color w:val="000000" w:themeColor="text1"/>
                <w:szCs w:val="18"/>
              </w:rPr>
              <w:t>2 566</w:t>
            </w:r>
          </w:p>
        </w:tc>
      </w:tr>
      <w:tr w:rsidR="009B6D90" w:rsidRPr="00133006" w14:paraId="267646AE"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3FC060AC" w14:textId="77777777" w:rsidR="009B6D90" w:rsidRPr="00133006" w:rsidRDefault="009B6D90" w:rsidP="00A64FF5">
            <w:pPr>
              <w:pStyle w:val="tabteksts"/>
              <w:jc w:val="both"/>
              <w:rPr>
                <w:i/>
                <w:color w:val="000000" w:themeColor="text1"/>
                <w:szCs w:val="18"/>
                <w:lang w:eastAsia="lv-LV"/>
              </w:rPr>
            </w:pPr>
            <w:r w:rsidRPr="00133006">
              <w:rPr>
                <w:i/>
                <w:color w:val="000000" w:themeColor="text1"/>
                <w:szCs w:val="18"/>
                <w:lang w:eastAsia="lv-LV"/>
              </w:rPr>
              <w:t xml:space="preserve">Palielināti izdevumi prioritārajam pasākumam “Uzlabota </w:t>
            </w:r>
            <w:proofErr w:type="spellStart"/>
            <w:r w:rsidRPr="00133006">
              <w:rPr>
                <w:i/>
                <w:color w:val="000000" w:themeColor="text1"/>
                <w:szCs w:val="18"/>
                <w:lang w:eastAsia="lv-LV"/>
              </w:rPr>
              <w:t>cilvēkkapitāla</w:t>
            </w:r>
            <w:proofErr w:type="spellEnd"/>
            <w:r w:rsidRPr="00133006">
              <w:rPr>
                <w:i/>
                <w:color w:val="000000" w:themeColor="text1"/>
                <w:szCs w:val="18"/>
                <w:lang w:eastAsia="lv-LV"/>
              </w:rPr>
              <w:t xml:space="preserve"> un nodarbinātības pārvaldība Latvijā”, ievērojot paredzētā finansējuma apmēru 202</w:t>
            </w:r>
            <w:r>
              <w:rPr>
                <w:i/>
                <w:color w:val="000000" w:themeColor="text1"/>
                <w:szCs w:val="18"/>
                <w:lang w:eastAsia="lv-LV"/>
              </w:rPr>
              <w:t>5</w:t>
            </w:r>
            <w:r w:rsidRPr="00133006">
              <w:rPr>
                <w:i/>
                <w:color w:val="000000" w:themeColor="text1"/>
                <w:szCs w:val="18"/>
                <w:lang w:eastAsia="lv-LV"/>
              </w:rPr>
              <w:t>. 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2498CB0"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AA70C7C" w14:textId="77777777" w:rsidR="009B6D90" w:rsidRPr="00133006" w:rsidRDefault="009B6D90" w:rsidP="00A64FF5">
            <w:pPr>
              <w:pStyle w:val="tabteksts"/>
              <w:jc w:val="right"/>
              <w:rPr>
                <w:color w:val="000000" w:themeColor="text1"/>
                <w:szCs w:val="18"/>
              </w:rPr>
            </w:pPr>
            <w:r>
              <w:rPr>
                <w:color w:val="000000" w:themeColor="text1"/>
                <w:szCs w:val="18"/>
              </w:rPr>
              <w:t>84 511</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2596D501" w14:textId="77777777" w:rsidR="009B6D90" w:rsidRPr="00133006" w:rsidRDefault="009B6D90" w:rsidP="00A64FF5">
            <w:pPr>
              <w:pStyle w:val="tabteksts"/>
              <w:jc w:val="right"/>
              <w:rPr>
                <w:color w:val="000000" w:themeColor="text1"/>
                <w:szCs w:val="18"/>
              </w:rPr>
            </w:pPr>
            <w:r>
              <w:rPr>
                <w:color w:val="000000" w:themeColor="text1"/>
                <w:szCs w:val="18"/>
              </w:rPr>
              <w:t>84 511</w:t>
            </w:r>
          </w:p>
        </w:tc>
      </w:tr>
      <w:tr w:rsidR="009B6D90" w:rsidRPr="00133006" w14:paraId="363BE36E"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22824759" w14:textId="77777777" w:rsidR="009B6D90" w:rsidRPr="00133006" w:rsidRDefault="009B6D90" w:rsidP="00A64FF5">
            <w:pPr>
              <w:pStyle w:val="tabteksts"/>
              <w:jc w:val="both"/>
              <w:rPr>
                <w:i/>
                <w:color w:val="000000" w:themeColor="text1"/>
                <w:szCs w:val="18"/>
                <w:lang w:eastAsia="lv-LV"/>
              </w:rPr>
            </w:pPr>
            <w:r w:rsidRPr="00133006">
              <w:rPr>
                <w:i/>
                <w:color w:val="000000" w:themeColor="text1"/>
                <w:szCs w:val="18"/>
                <w:lang w:eastAsia="lv-LV"/>
              </w:rPr>
              <w:t>Palielināti izdevumi prioritārajam pasākumam “</w:t>
            </w:r>
            <w:r w:rsidRPr="000675AD">
              <w:rPr>
                <w:i/>
                <w:color w:val="000000" w:themeColor="text1"/>
                <w:szCs w:val="18"/>
                <w:lang w:eastAsia="lv-LV"/>
              </w:rPr>
              <w:t>Valsts tiešās pārvaldes iestādēs nodarbināto</w:t>
            </w:r>
            <w:r>
              <w:rPr>
                <w:i/>
                <w:color w:val="000000" w:themeColor="text1"/>
                <w:szCs w:val="18"/>
                <w:lang w:eastAsia="lv-LV"/>
              </w:rPr>
              <w:t xml:space="preserve"> </w:t>
            </w:r>
            <w:r w:rsidRPr="000675AD">
              <w:rPr>
                <w:i/>
                <w:color w:val="000000" w:themeColor="text1"/>
                <w:szCs w:val="18"/>
                <w:lang w:eastAsia="lv-LV"/>
              </w:rPr>
              <w:t>atalgojuma palielināšana</w:t>
            </w:r>
            <w:r w:rsidRPr="00133006">
              <w:rPr>
                <w:i/>
                <w:color w:val="000000" w:themeColor="text1"/>
                <w:szCs w:val="18"/>
                <w:lang w:eastAsia="lv-LV"/>
              </w:rPr>
              <w:t>”</w:t>
            </w:r>
            <w:r w:rsidRPr="00133006">
              <w:t xml:space="preserve"> </w:t>
            </w:r>
            <w:r w:rsidRPr="00133006">
              <w:rPr>
                <w:i/>
                <w:color w:val="000000" w:themeColor="text1"/>
                <w:szCs w:val="18"/>
                <w:lang w:eastAsia="lv-LV"/>
              </w:rPr>
              <w:t>, ievērojot paredzētā finansējuma apmēru 202</w:t>
            </w:r>
            <w:r>
              <w:rPr>
                <w:i/>
                <w:color w:val="000000" w:themeColor="text1"/>
                <w:szCs w:val="18"/>
                <w:lang w:eastAsia="lv-LV"/>
              </w:rPr>
              <w:t>5</w:t>
            </w:r>
            <w:r w:rsidRPr="00133006">
              <w:rPr>
                <w:i/>
                <w:color w:val="000000" w:themeColor="text1"/>
                <w:szCs w:val="18"/>
                <w:lang w:eastAsia="lv-LV"/>
              </w:rPr>
              <w:t>. 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AF7D567"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0C2D9D7" w14:textId="77777777" w:rsidR="009B6D90" w:rsidRPr="00133006" w:rsidRDefault="009B6D90" w:rsidP="00A64FF5">
            <w:pPr>
              <w:pStyle w:val="tabteksts"/>
              <w:jc w:val="right"/>
              <w:rPr>
                <w:color w:val="000000" w:themeColor="text1"/>
                <w:szCs w:val="18"/>
              </w:rPr>
            </w:pPr>
            <w:r>
              <w:rPr>
                <w:color w:val="000000" w:themeColor="text1"/>
                <w:szCs w:val="18"/>
              </w:rPr>
              <w:t>104 344</w:t>
            </w:r>
          </w:p>
          <w:p w14:paraId="1E2BC5AE" w14:textId="77777777" w:rsidR="009B6D90" w:rsidRPr="00133006" w:rsidRDefault="009B6D90" w:rsidP="00A64FF5">
            <w:pPr>
              <w:pStyle w:val="tabteksts"/>
              <w:jc w:val="right"/>
              <w:rPr>
                <w:color w:val="000000" w:themeColor="text1"/>
                <w:szCs w:val="18"/>
              </w:rPr>
            </w:pP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104B5D03" w14:textId="77777777" w:rsidR="009B6D90" w:rsidRPr="00133006" w:rsidRDefault="009B6D90" w:rsidP="00A64FF5">
            <w:pPr>
              <w:pStyle w:val="tabteksts"/>
              <w:jc w:val="right"/>
              <w:rPr>
                <w:color w:val="000000" w:themeColor="text1"/>
                <w:szCs w:val="18"/>
              </w:rPr>
            </w:pPr>
            <w:r>
              <w:rPr>
                <w:color w:val="000000" w:themeColor="text1"/>
                <w:szCs w:val="18"/>
              </w:rPr>
              <w:t>104 344</w:t>
            </w:r>
          </w:p>
        </w:tc>
      </w:tr>
      <w:tr w:rsidR="009B6D90" w:rsidRPr="00133006" w14:paraId="6BA4A323"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3290B44D"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Palielināti izdevumi</w:t>
            </w:r>
            <w:r w:rsidRPr="00F01809">
              <w:rPr>
                <w:i/>
                <w:color w:val="000000" w:themeColor="text1"/>
                <w:szCs w:val="18"/>
                <w:lang w:eastAsia="lv-LV"/>
              </w:rPr>
              <w:t xml:space="preserve"> Ekonomikas ministrijas kapacitātes stiprināšanai</w:t>
            </w:r>
            <w:r w:rsidRPr="00F01809" w:rsidDel="00F01809">
              <w:rPr>
                <w:i/>
                <w:color w:val="000000" w:themeColor="text1"/>
                <w:szCs w:val="18"/>
                <w:lang w:eastAsia="lv-LV"/>
              </w:rPr>
              <w:t xml:space="preserve"> </w:t>
            </w:r>
            <w:r w:rsidRPr="00CB6278">
              <w:rPr>
                <w:i/>
                <w:color w:val="000000" w:themeColor="text1"/>
                <w:szCs w:val="18"/>
                <w:lang w:eastAsia="lv-LV"/>
              </w:rPr>
              <w:t>(MK 19.09.2024. sēdes prot</w:t>
            </w:r>
            <w:r>
              <w:rPr>
                <w:i/>
                <w:color w:val="000000" w:themeColor="text1"/>
                <w:szCs w:val="18"/>
                <w:lang w:eastAsia="lv-LV"/>
              </w:rPr>
              <w:t>.</w:t>
            </w:r>
            <w:r w:rsidRPr="00CB6278">
              <w:rPr>
                <w:i/>
                <w:color w:val="000000" w:themeColor="text1"/>
                <w:szCs w:val="18"/>
                <w:lang w:eastAsia="lv-LV"/>
              </w:rPr>
              <w:t xml:space="preserve"> Nr.38 2.§</w:t>
            </w:r>
            <w:r>
              <w:t xml:space="preserve"> </w:t>
            </w:r>
            <w:r w:rsidRPr="00F01809">
              <w:rPr>
                <w:i/>
                <w:color w:val="000000" w:themeColor="text1"/>
                <w:szCs w:val="18"/>
                <w:lang w:eastAsia="lv-LV"/>
              </w:rPr>
              <w:t>16.1.2.</w:t>
            </w:r>
            <w:r>
              <w:rPr>
                <w:i/>
                <w:color w:val="000000" w:themeColor="text1"/>
                <w:szCs w:val="18"/>
                <w:lang w:eastAsia="lv-LV"/>
              </w:rPr>
              <w:t>2</w:t>
            </w:r>
            <w:r w:rsidRPr="00F01809">
              <w:rPr>
                <w:i/>
                <w:color w:val="000000" w:themeColor="text1"/>
                <w:szCs w:val="18"/>
                <w:lang w:eastAsia="lv-LV"/>
              </w:rPr>
              <w:t>.p</w:t>
            </w:r>
            <w:r>
              <w:rPr>
                <w:i/>
                <w:color w:val="000000" w:themeColor="text1"/>
                <w:szCs w:val="18"/>
                <w:lang w:eastAsia="lv-LV"/>
              </w:rPr>
              <w:t>.</w:t>
            </w:r>
            <w:r w:rsidRPr="00CB6278">
              <w:rPr>
                <w:i/>
                <w:color w:val="000000" w:themeColor="text1"/>
                <w:szCs w:val="18"/>
                <w:lang w:eastAsia="lv-LV"/>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7461B06E" w14:textId="77777777" w:rsidR="009B6D90" w:rsidRDefault="009B6D90" w:rsidP="00A64FF5">
            <w:pPr>
              <w:pStyle w:val="tabteksts"/>
              <w:jc w:val="right"/>
              <w:rPr>
                <w:color w:val="000000" w:themeColor="text1"/>
                <w:szCs w:val="18"/>
              </w:rPr>
            </w:pPr>
            <w:r>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2BA7095" w14:textId="77777777" w:rsidR="009B6D90" w:rsidRPr="00133006" w:rsidRDefault="009B6D90" w:rsidP="00A64FF5">
            <w:pPr>
              <w:pStyle w:val="tabteksts"/>
              <w:jc w:val="right"/>
              <w:rPr>
                <w:color w:val="000000" w:themeColor="text1"/>
                <w:szCs w:val="18"/>
              </w:rPr>
            </w:pPr>
            <w:r>
              <w:rPr>
                <w:color w:val="000000" w:themeColor="text1"/>
                <w:szCs w:val="18"/>
              </w:rPr>
              <w:t>1 000 140</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257DF174" w14:textId="77777777" w:rsidR="009B6D90" w:rsidRDefault="009B6D90" w:rsidP="00A64FF5">
            <w:pPr>
              <w:pStyle w:val="tabteksts"/>
              <w:jc w:val="right"/>
              <w:rPr>
                <w:color w:val="000000" w:themeColor="text1"/>
                <w:szCs w:val="18"/>
              </w:rPr>
            </w:pPr>
            <w:r>
              <w:rPr>
                <w:color w:val="000000" w:themeColor="text1"/>
                <w:szCs w:val="18"/>
              </w:rPr>
              <w:t>1 000 140</w:t>
            </w:r>
          </w:p>
        </w:tc>
      </w:tr>
      <w:tr w:rsidR="009B6D90" w:rsidRPr="00133006" w14:paraId="0FAEADD4"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2613782B"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 xml:space="preserve">Palielināti izdevumi </w:t>
            </w:r>
            <w:r w:rsidRPr="00CB6278">
              <w:rPr>
                <w:i/>
                <w:color w:val="000000" w:themeColor="text1"/>
                <w:szCs w:val="18"/>
                <w:lang w:eastAsia="lv-LV"/>
              </w:rPr>
              <w:t>eksporta veicināšanas un investīciju piesaistes aktivitāšu īstenošanai 2025.gadā</w:t>
            </w:r>
            <w:r>
              <w:rPr>
                <w:i/>
                <w:color w:val="000000" w:themeColor="text1"/>
                <w:szCs w:val="18"/>
                <w:lang w:eastAsia="lv-LV"/>
              </w:rPr>
              <w:t>, tajā skaitā 3 terminētas amata vietas</w:t>
            </w:r>
            <w:r w:rsidRPr="00CB6278">
              <w:rPr>
                <w:i/>
                <w:color w:val="000000" w:themeColor="text1"/>
                <w:szCs w:val="18"/>
                <w:lang w:eastAsia="lv-LV"/>
              </w:rPr>
              <w:t xml:space="preserve"> (MK 25.04.2024 rīk. Nr.319)</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3F5C63D" w14:textId="77777777" w:rsidR="009B6D90" w:rsidRDefault="009B6D90" w:rsidP="00A64FF5">
            <w:pPr>
              <w:pStyle w:val="tabteksts"/>
              <w:jc w:val="right"/>
              <w:rPr>
                <w:color w:val="000000" w:themeColor="text1"/>
                <w:szCs w:val="18"/>
              </w:rPr>
            </w:pPr>
            <w:r>
              <w:rPr>
                <w:color w:val="000000" w:themeColor="text1"/>
                <w:szCs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6C2E9FB" w14:textId="77777777" w:rsidR="009B6D90" w:rsidRPr="00133006" w:rsidRDefault="009B6D90" w:rsidP="00A64FF5">
            <w:pPr>
              <w:pStyle w:val="tabteksts"/>
              <w:jc w:val="right"/>
              <w:rPr>
                <w:color w:val="000000" w:themeColor="text1"/>
                <w:szCs w:val="18"/>
              </w:rPr>
            </w:pPr>
            <w:r>
              <w:rPr>
                <w:color w:val="000000" w:themeColor="text1"/>
                <w:szCs w:val="18"/>
              </w:rPr>
              <w:t>174 090</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4E96F12A" w14:textId="77777777" w:rsidR="009B6D90" w:rsidRDefault="009B6D90" w:rsidP="00A64FF5">
            <w:pPr>
              <w:pStyle w:val="tabteksts"/>
              <w:jc w:val="right"/>
              <w:rPr>
                <w:color w:val="000000" w:themeColor="text1"/>
                <w:szCs w:val="18"/>
              </w:rPr>
            </w:pPr>
            <w:r>
              <w:rPr>
                <w:color w:val="000000" w:themeColor="text1"/>
                <w:szCs w:val="18"/>
              </w:rPr>
              <w:t>174 090</w:t>
            </w:r>
          </w:p>
        </w:tc>
      </w:tr>
      <w:tr w:rsidR="009B6D90" w:rsidRPr="00133006" w14:paraId="741D2C5A"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3B4F6220" w14:textId="77777777" w:rsidR="009B6D90" w:rsidRPr="00133006" w:rsidRDefault="009B6D90" w:rsidP="00A64FF5">
            <w:pPr>
              <w:pStyle w:val="tabteksts"/>
              <w:jc w:val="both"/>
              <w:rPr>
                <w:i/>
                <w:color w:val="000000" w:themeColor="text1"/>
                <w:szCs w:val="18"/>
                <w:lang w:eastAsia="lv-LV"/>
              </w:rPr>
            </w:pPr>
            <w:r w:rsidRPr="00133006">
              <w:rPr>
                <w:i/>
                <w:color w:val="000000" w:themeColor="text1"/>
                <w:szCs w:val="18"/>
                <w:lang w:eastAsia="lv-LV"/>
              </w:rPr>
              <w:t>Samazināti izdevumi</w:t>
            </w:r>
            <w:r>
              <w:t xml:space="preserve"> </w:t>
            </w:r>
            <w:proofErr w:type="spellStart"/>
            <w:r w:rsidRPr="000675AD">
              <w:rPr>
                <w:i/>
                <w:color w:val="000000" w:themeColor="text1"/>
                <w:szCs w:val="18"/>
                <w:lang w:eastAsia="lv-LV"/>
              </w:rPr>
              <w:t>klimatneitralitātes</w:t>
            </w:r>
            <w:proofErr w:type="spellEnd"/>
            <w:r w:rsidRPr="000675AD">
              <w:rPr>
                <w:i/>
                <w:color w:val="000000" w:themeColor="text1"/>
                <w:szCs w:val="18"/>
                <w:lang w:eastAsia="lv-LV"/>
              </w:rPr>
              <w:t xml:space="preserve"> mērķu sasniegšanas aktivitātē</w:t>
            </w:r>
            <w:r>
              <w:rPr>
                <w:i/>
                <w:color w:val="000000" w:themeColor="text1"/>
                <w:szCs w:val="18"/>
                <w:lang w:eastAsia="lv-LV"/>
              </w:rPr>
              <w:t>m</w:t>
            </w:r>
            <w:r w:rsidRPr="00133006">
              <w:rPr>
                <w:i/>
                <w:color w:val="000000" w:themeColor="text1"/>
                <w:szCs w:val="18"/>
                <w:lang w:eastAsia="lv-LV"/>
              </w:rPr>
              <w:t xml:space="preserve"> </w:t>
            </w:r>
            <w:r>
              <w:rPr>
                <w:i/>
                <w:color w:val="000000" w:themeColor="text1"/>
                <w:szCs w:val="18"/>
                <w:lang w:eastAsia="lv-LV"/>
              </w:rPr>
              <w:t xml:space="preserve">atbilstoši </w:t>
            </w:r>
            <w:r w:rsidRPr="00133006">
              <w:rPr>
                <w:i/>
                <w:color w:val="000000" w:themeColor="text1"/>
                <w:szCs w:val="18"/>
                <w:lang w:eastAsia="lv-LV"/>
              </w:rPr>
              <w:t>MK 12.10.2023. rīk. Nr.673 “Par kompleksiem pasākumiem obligātā iepirkuma komponentes problemātikas risināšanai un elektroenerģijas tirgus attīstībai”</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F7443BB" w14:textId="77777777" w:rsidR="009B6D90" w:rsidRPr="00133006" w:rsidRDefault="009B6D90" w:rsidP="00A64FF5">
            <w:pPr>
              <w:pStyle w:val="tabteksts"/>
              <w:jc w:val="right"/>
              <w:rPr>
                <w:color w:val="000000" w:themeColor="text1"/>
                <w:szCs w:val="18"/>
              </w:rPr>
            </w:pPr>
            <w:r>
              <w:rPr>
                <w:color w:val="000000" w:themeColor="text1"/>
                <w:szCs w:val="18"/>
              </w:rPr>
              <w:t>174 410</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5A576288" w14:textId="77777777" w:rsidR="009B6D90" w:rsidRPr="00133006" w:rsidRDefault="009B6D90" w:rsidP="00A64FF5">
            <w:pPr>
              <w:pStyle w:val="tabteksts"/>
              <w:jc w:val="center"/>
              <w:rPr>
                <w:color w:val="000000" w:themeColor="text1"/>
                <w:szCs w:val="18"/>
              </w:rPr>
            </w:pPr>
            <w:r w:rsidRPr="00133006">
              <w:rPr>
                <w:color w:val="000000" w:themeColor="text1"/>
                <w:szCs w:val="18"/>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656BD026" w14:textId="77777777" w:rsidR="009B6D90" w:rsidRPr="00133006" w:rsidRDefault="009B6D90" w:rsidP="00A64FF5">
            <w:pPr>
              <w:pStyle w:val="tabteksts"/>
              <w:jc w:val="right"/>
              <w:rPr>
                <w:color w:val="000000" w:themeColor="text1"/>
                <w:szCs w:val="18"/>
              </w:rPr>
            </w:pPr>
            <w:r>
              <w:rPr>
                <w:color w:val="000000" w:themeColor="text1"/>
                <w:szCs w:val="18"/>
              </w:rPr>
              <w:t>-174 410</w:t>
            </w:r>
          </w:p>
        </w:tc>
      </w:tr>
      <w:tr w:rsidR="009B6D90" w:rsidRPr="00133006" w14:paraId="0022511A"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1E3B5DC7" w14:textId="77777777" w:rsidR="009B6D90" w:rsidRPr="00133006" w:rsidRDefault="009B6D90" w:rsidP="00A64FF5">
            <w:pPr>
              <w:pStyle w:val="tabteksts"/>
              <w:jc w:val="both"/>
              <w:rPr>
                <w:i/>
                <w:color w:val="000000" w:themeColor="text1"/>
                <w:szCs w:val="18"/>
                <w:lang w:eastAsia="lv-LV"/>
              </w:rPr>
            </w:pPr>
            <w:r>
              <w:rPr>
                <w:i/>
                <w:color w:val="000000" w:themeColor="text1"/>
                <w:szCs w:val="18"/>
                <w:lang w:eastAsia="lv-LV"/>
              </w:rPr>
              <w:t>Samazināti</w:t>
            </w:r>
            <w:r w:rsidRPr="000675AD">
              <w:rPr>
                <w:i/>
                <w:color w:val="000000" w:themeColor="text1"/>
                <w:szCs w:val="18"/>
                <w:lang w:eastAsia="lv-LV"/>
              </w:rPr>
              <w:t xml:space="preserve"> izdevumi prioritārajam pasākumam </w:t>
            </w:r>
            <w:r>
              <w:rPr>
                <w:i/>
                <w:color w:val="000000" w:themeColor="text1"/>
                <w:szCs w:val="18"/>
                <w:lang w:eastAsia="lv-LV"/>
              </w:rPr>
              <w:t>“</w:t>
            </w:r>
            <w:r w:rsidRPr="008E5A6D">
              <w:rPr>
                <w:i/>
                <w:color w:val="000000" w:themeColor="text1"/>
                <w:szCs w:val="18"/>
                <w:lang w:eastAsia="lv-LV"/>
              </w:rPr>
              <w:t>Vienotā pakalpojumu centra izveide</w:t>
            </w:r>
            <w:r>
              <w:rPr>
                <w:i/>
                <w:color w:val="000000" w:themeColor="text1"/>
                <w:szCs w:val="18"/>
                <w:lang w:eastAsia="lv-LV"/>
              </w:rPr>
              <w:t>”</w:t>
            </w:r>
            <w:r>
              <w:rPr>
                <w:i/>
                <w:color w:val="000000" w:themeColor="text1"/>
                <w:lang w:eastAsia="lv-LV"/>
              </w:rPr>
              <w:t xml:space="preserve">, </w:t>
            </w:r>
            <w:r w:rsidRPr="000675AD">
              <w:rPr>
                <w:i/>
                <w:color w:val="000000" w:themeColor="text1"/>
                <w:szCs w:val="18"/>
                <w:lang w:eastAsia="lv-LV"/>
              </w:rPr>
              <w:t>ievērojot paredzētā finansējuma apmēru 2025. gadā</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6689501E" w14:textId="77777777" w:rsidR="009B6D90" w:rsidRDefault="009B6D90" w:rsidP="00A64FF5">
            <w:pPr>
              <w:pStyle w:val="tabteksts"/>
              <w:jc w:val="right"/>
              <w:rPr>
                <w:color w:val="000000" w:themeColor="text1"/>
                <w:szCs w:val="18"/>
              </w:rPr>
            </w:pPr>
            <w:r>
              <w:rPr>
                <w:color w:val="000000" w:themeColor="text1"/>
                <w:szCs w:val="18"/>
              </w:rPr>
              <w:t>120 000</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CD36AE9" w14:textId="77777777" w:rsidR="009B6D90" w:rsidRPr="00133006" w:rsidRDefault="009B6D90" w:rsidP="00A64FF5">
            <w:pPr>
              <w:pStyle w:val="tabteksts"/>
              <w:jc w:val="center"/>
              <w:rPr>
                <w:color w:val="000000" w:themeColor="text1"/>
                <w:szCs w:val="18"/>
              </w:rPr>
            </w:pPr>
            <w:r>
              <w:rPr>
                <w:color w:val="000000" w:themeColor="text1"/>
                <w:szCs w:val="18"/>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15B94896" w14:textId="77777777" w:rsidR="009B6D90" w:rsidRDefault="009B6D90" w:rsidP="00A64FF5">
            <w:pPr>
              <w:pStyle w:val="tabteksts"/>
              <w:jc w:val="right"/>
              <w:rPr>
                <w:color w:val="000000" w:themeColor="text1"/>
                <w:szCs w:val="18"/>
              </w:rPr>
            </w:pPr>
            <w:r>
              <w:rPr>
                <w:color w:val="000000" w:themeColor="text1"/>
                <w:szCs w:val="18"/>
              </w:rPr>
              <w:t>-120 000</w:t>
            </w:r>
          </w:p>
        </w:tc>
      </w:tr>
      <w:tr w:rsidR="009B6D90" w:rsidRPr="00133006" w14:paraId="6DB019AF"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3F8E052C" w14:textId="4CFC063C" w:rsidR="009B6D90" w:rsidRPr="008E5A6D" w:rsidRDefault="009B6D90" w:rsidP="00A64FF5">
            <w:pPr>
              <w:pStyle w:val="tabteksts"/>
              <w:jc w:val="both"/>
              <w:rPr>
                <w:i/>
                <w:color w:val="000000" w:themeColor="text1"/>
                <w:szCs w:val="18"/>
                <w:lang w:eastAsia="lv-LV"/>
              </w:rPr>
            </w:pPr>
            <w:r w:rsidRPr="00BB300B">
              <w:rPr>
                <w:i/>
                <w:color w:val="000000" w:themeColor="text1"/>
                <w:szCs w:val="18"/>
                <w:lang w:eastAsia="lv-LV"/>
              </w:rPr>
              <w:t xml:space="preserve">Izdevumu samazinājums , lai nodrošinātu papildu finansējumu nozaru ministriju pieteiktajām drošības prioritātēm, tajā skaitā samazinājums prioritārajam pasākumam </w:t>
            </w:r>
            <w:r w:rsidR="00254D55">
              <w:rPr>
                <w:i/>
                <w:color w:val="000000" w:themeColor="text1"/>
                <w:szCs w:val="18"/>
                <w:lang w:eastAsia="lv-LV"/>
              </w:rPr>
              <w:t>“</w:t>
            </w:r>
            <w:r w:rsidRPr="00BB300B">
              <w:rPr>
                <w:i/>
                <w:color w:val="000000" w:themeColor="text1"/>
                <w:szCs w:val="18"/>
                <w:lang w:eastAsia="lv-LV"/>
              </w:rPr>
              <w:t>Inovāciju fonds</w:t>
            </w:r>
            <w:r w:rsidR="00254D55">
              <w:rPr>
                <w:i/>
                <w:color w:val="000000" w:themeColor="text1"/>
                <w:szCs w:val="18"/>
                <w:lang w:eastAsia="lv-LV"/>
              </w:rPr>
              <w:t>”</w:t>
            </w:r>
            <w:r w:rsidRPr="00BB300B">
              <w:rPr>
                <w:i/>
                <w:color w:val="000000" w:themeColor="text1"/>
                <w:szCs w:val="18"/>
                <w:lang w:eastAsia="lv-LV"/>
              </w:rPr>
              <w:t xml:space="preserve"> (MK 27.08.2024. sēdes prot.Nr.33 52.§ 4.p. un MK 19.09.2024 sēdes prot. Nr.38 2.§ 11.p. )</w:t>
            </w:r>
            <w:r>
              <w:rPr>
                <w:i/>
                <w:color w:val="000000" w:themeColor="text1"/>
                <w:szCs w:val="18"/>
                <w:lang w:eastAsia="lv-LV"/>
              </w:rPr>
              <w:t xml:space="preserve"> </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466941B3" w14:textId="77777777" w:rsidR="009B6D90" w:rsidRDefault="009B6D90" w:rsidP="00A64FF5">
            <w:pPr>
              <w:pStyle w:val="tabteksts"/>
              <w:jc w:val="right"/>
              <w:rPr>
                <w:color w:val="000000" w:themeColor="text1"/>
                <w:szCs w:val="18"/>
              </w:rPr>
            </w:pPr>
            <w:r>
              <w:rPr>
                <w:color w:val="000000" w:themeColor="text1"/>
                <w:szCs w:val="18"/>
              </w:rPr>
              <w:t>110 307</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4F0A5AA6" w14:textId="77777777" w:rsidR="009B6D90" w:rsidRDefault="009B6D90" w:rsidP="00A64FF5">
            <w:pPr>
              <w:pStyle w:val="tabteksts"/>
              <w:jc w:val="center"/>
              <w:rPr>
                <w:color w:val="000000" w:themeColor="text1"/>
                <w:szCs w:val="18"/>
              </w:rPr>
            </w:pPr>
            <w:r>
              <w:rPr>
                <w:color w:val="000000" w:themeColor="text1"/>
                <w:szCs w:val="18"/>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5B447E5A" w14:textId="77777777" w:rsidR="009B6D90" w:rsidRDefault="009B6D90" w:rsidP="00A64FF5">
            <w:pPr>
              <w:pStyle w:val="tabteksts"/>
              <w:jc w:val="right"/>
              <w:rPr>
                <w:color w:val="000000" w:themeColor="text1"/>
                <w:szCs w:val="18"/>
              </w:rPr>
            </w:pPr>
            <w:r>
              <w:rPr>
                <w:color w:val="000000" w:themeColor="text1"/>
                <w:szCs w:val="18"/>
              </w:rPr>
              <w:t>-110 307</w:t>
            </w:r>
          </w:p>
        </w:tc>
      </w:tr>
      <w:tr w:rsidR="009B6D90" w:rsidRPr="00133006" w14:paraId="2D4B0D65" w14:textId="77777777" w:rsidTr="00254D55">
        <w:trPr>
          <w:trHeight w:val="142"/>
          <w:jc w:val="center"/>
        </w:trPr>
        <w:tc>
          <w:tcPr>
            <w:tcW w:w="2889" w:type="pct"/>
            <w:tcBorders>
              <w:top w:val="single" w:sz="4" w:space="0" w:color="000000"/>
              <w:left w:val="single" w:sz="4" w:space="0" w:color="000000"/>
              <w:bottom w:val="single" w:sz="4" w:space="0" w:color="000000"/>
              <w:right w:val="single" w:sz="4" w:space="0" w:color="000000"/>
            </w:tcBorders>
            <w:shd w:val="clear" w:color="auto" w:fill="auto"/>
          </w:tcPr>
          <w:p w14:paraId="17D64A5C" w14:textId="77777777" w:rsidR="009B6D90" w:rsidRPr="008E5A6D" w:rsidRDefault="009B6D90" w:rsidP="00A64FF5">
            <w:pPr>
              <w:pStyle w:val="tabteksts"/>
              <w:jc w:val="both"/>
              <w:rPr>
                <w:i/>
                <w:color w:val="000000" w:themeColor="text1"/>
                <w:szCs w:val="18"/>
                <w:lang w:eastAsia="lv-LV"/>
              </w:rPr>
            </w:pPr>
            <w:r w:rsidRPr="00D40827">
              <w:rPr>
                <w:i/>
                <w:color w:val="000000" w:themeColor="text1"/>
                <w:szCs w:val="18"/>
                <w:lang w:eastAsia="lv-LV"/>
              </w:rPr>
              <w:t xml:space="preserve">Samazināti izdevumi, pārdalot finansējumu </w:t>
            </w:r>
            <w:r>
              <w:rPr>
                <w:i/>
                <w:color w:val="000000" w:themeColor="text1"/>
                <w:szCs w:val="18"/>
                <w:lang w:eastAsia="lv-LV"/>
              </w:rPr>
              <w:t xml:space="preserve">un 4 amata vietas </w:t>
            </w:r>
            <w:r w:rsidRPr="00D40827">
              <w:rPr>
                <w:i/>
                <w:color w:val="000000" w:themeColor="text1"/>
                <w:szCs w:val="18"/>
                <w:lang w:eastAsia="lv-LV"/>
              </w:rPr>
              <w:t>uz Finanšu ministriju, lai nodrošinātu grāmatvedības funkcijas centralizāciju Valsts kasē (MK 20.08.2024 prot. Nr.32 61.§ 87.1.1.p.)</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2EF6199" w14:textId="77777777" w:rsidR="009B6D90" w:rsidRDefault="009B6D90" w:rsidP="00A64FF5">
            <w:pPr>
              <w:pStyle w:val="tabteksts"/>
              <w:jc w:val="right"/>
              <w:rPr>
                <w:color w:val="000000" w:themeColor="text1"/>
                <w:szCs w:val="18"/>
              </w:rPr>
            </w:pPr>
            <w:r>
              <w:rPr>
                <w:color w:val="000000" w:themeColor="text1"/>
                <w:szCs w:val="18"/>
              </w:rPr>
              <w:t>184 440</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047FEA93" w14:textId="77777777" w:rsidR="009B6D90" w:rsidRDefault="009B6D90" w:rsidP="00A64FF5">
            <w:pPr>
              <w:pStyle w:val="tabteksts"/>
              <w:jc w:val="center"/>
              <w:rPr>
                <w:color w:val="000000" w:themeColor="text1"/>
                <w:szCs w:val="18"/>
              </w:rPr>
            </w:pPr>
            <w:r>
              <w:rPr>
                <w:color w:val="000000" w:themeColor="text1"/>
                <w:szCs w:val="18"/>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3A56C186" w14:textId="77777777" w:rsidR="009B6D90" w:rsidRDefault="009B6D90" w:rsidP="00A64FF5">
            <w:pPr>
              <w:pStyle w:val="tabteksts"/>
              <w:jc w:val="right"/>
              <w:rPr>
                <w:color w:val="000000" w:themeColor="text1"/>
                <w:szCs w:val="18"/>
              </w:rPr>
            </w:pPr>
            <w:r>
              <w:rPr>
                <w:color w:val="000000" w:themeColor="text1"/>
                <w:szCs w:val="18"/>
              </w:rPr>
              <w:t>-184 440</w:t>
            </w:r>
          </w:p>
        </w:tc>
      </w:tr>
    </w:tbl>
    <w:p w14:paraId="334D9BC2" w14:textId="77777777" w:rsidR="009B6D90" w:rsidRPr="000B4EB3" w:rsidRDefault="009B6D90" w:rsidP="009B6D90">
      <w:pPr>
        <w:widowControl w:val="0"/>
        <w:spacing w:before="240" w:after="240"/>
        <w:jc w:val="center"/>
        <w:rPr>
          <w:b/>
        </w:rPr>
      </w:pPr>
      <w:r w:rsidRPr="000B4EB3">
        <w:rPr>
          <w:b/>
        </w:rPr>
        <w:t>60.00.00 Eiropas transporta, telekomunikāciju un enerģijas infrastruktūras tīklu un Eiropas infrastruktūras savienošanas instrumenta (CEF) līdzfinansēto projektu un pasākumu īstenošana</w:t>
      </w:r>
    </w:p>
    <w:p w14:paraId="435D2091" w14:textId="77777777" w:rsidR="009B6D90" w:rsidRPr="000B4EB3" w:rsidRDefault="009B6D90" w:rsidP="009B6D90">
      <w:pPr>
        <w:jc w:val="left"/>
        <w:rPr>
          <w:lang w:eastAsia="lv-LV"/>
        </w:rPr>
      </w:pPr>
      <w:r w:rsidRPr="000B4EB3">
        <w:rPr>
          <w:lang w:eastAsia="lv-LV"/>
        </w:rPr>
        <w:t>Budžeta programmai ir viena apakšprogramma.</w:t>
      </w:r>
    </w:p>
    <w:p w14:paraId="3D42781B" w14:textId="77777777" w:rsidR="007A5EFB" w:rsidRDefault="007A5EFB" w:rsidP="009B6D90">
      <w:pPr>
        <w:widowControl w:val="0"/>
        <w:spacing w:before="240" w:after="240"/>
        <w:jc w:val="center"/>
        <w:rPr>
          <w:b/>
        </w:rPr>
      </w:pPr>
    </w:p>
    <w:p w14:paraId="233ABB92" w14:textId="77777777" w:rsidR="007A5EFB" w:rsidRDefault="007A5EFB" w:rsidP="009B6D90">
      <w:pPr>
        <w:widowControl w:val="0"/>
        <w:spacing w:before="240" w:after="240"/>
        <w:jc w:val="center"/>
        <w:rPr>
          <w:b/>
        </w:rPr>
      </w:pPr>
    </w:p>
    <w:p w14:paraId="66B73244" w14:textId="3A066AC4" w:rsidR="009B6D90" w:rsidRPr="000B4EB3" w:rsidRDefault="009B6D90" w:rsidP="009B6D90">
      <w:pPr>
        <w:widowControl w:val="0"/>
        <w:spacing w:before="240" w:after="240"/>
        <w:jc w:val="center"/>
        <w:rPr>
          <w:b/>
        </w:rPr>
      </w:pPr>
      <w:r w:rsidRPr="000B4EB3">
        <w:rPr>
          <w:b/>
        </w:rPr>
        <w:lastRenderedPageBreak/>
        <w:t>60.06.00 Eiropas infrastruktūras savienošanas instrumenta (CEF) projektu īstenošana</w:t>
      </w:r>
    </w:p>
    <w:p w14:paraId="1D104182" w14:textId="77777777" w:rsidR="009B6D90" w:rsidRPr="00BA31F1" w:rsidRDefault="009B6D90" w:rsidP="00254D55">
      <w:pPr>
        <w:pStyle w:val="ListParagraph"/>
        <w:spacing w:after="120"/>
        <w:ind w:left="0"/>
        <w:contextualSpacing w:val="0"/>
        <w:jc w:val="both"/>
        <w:rPr>
          <w:u w:val="single"/>
        </w:rPr>
      </w:pPr>
      <w:r w:rsidRPr="00BA31F1">
        <w:rPr>
          <w:u w:val="single"/>
        </w:rPr>
        <w:t>Apakšprogrammas mērķis:</w:t>
      </w:r>
    </w:p>
    <w:p w14:paraId="13ADD3CC" w14:textId="372649BC" w:rsidR="009B6D90" w:rsidRPr="00BA31F1" w:rsidRDefault="009B6D90" w:rsidP="00B564C4">
      <w:pPr>
        <w:widowControl w:val="0"/>
        <w:spacing w:before="120" w:after="120"/>
        <w:ind w:firstLine="720"/>
        <w:rPr>
          <w:b/>
        </w:rPr>
      </w:pPr>
      <w:r w:rsidRPr="00BA31F1">
        <w:rPr>
          <w:bCs/>
          <w:color w:val="000000" w:themeColor="text1"/>
        </w:rPr>
        <w:t xml:space="preserve">īstenot Latvijas un Igaunijas </w:t>
      </w:r>
      <w:proofErr w:type="spellStart"/>
      <w:r w:rsidRPr="00BA31F1">
        <w:rPr>
          <w:bCs/>
          <w:color w:val="000000" w:themeColor="text1"/>
        </w:rPr>
        <w:t>atkrastes</w:t>
      </w:r>
      <w:proofErr w:type="spellEnd"/>
      <w:r w:rsidRPr="00BA31F1">
        <w:rPr>
          <w:bCs/>
          <w:color w:val="000000" w:themeColor="text1"/>
        </w:rPr>
        <w:t xml:space="preserve"> vēja enerģijas kopprojektu ELWIND, lai nodrošinātu pakāpenisku enerģētikas sektora pāreju no fosilu un neilgtspējīgu resursu izmantošanas uz </w:t>
      </w:r>
      <w:proofErr w:type="spellStart"/>
      <w:r w:rsidRPr="00BA31F1">
        <w:rPr>
          <w:bCs/>
          <w:color w:val="000000" w:themeColor="text1"/>
        </w:rPr>
        <w:t>atjaunīgu</w:t>
      </w:r>
      <w:proofErr w:type="spellEnd"/>
      <w:r w:rsidRPr="00BA31F1">
        <w:rPr>
          <w:bCs/>
          <w:color w:val="000000" w:themeColor="text1"/>
        </w:rPr>
        <w:t xml:space="preserve"> un ilgtspējīgu resursu izmantošanu, sekmētu elektroapgādes sistēmas drošumu un starpvalstu savienojamību.</w:t>
      </w:r>
    </w:p>
    <w:p w14:paraId="0EA2FC19" w14:textId="77777777" w:rsidR="009B6D90" w:rsidRPr="00BA31F1" w:rsidRDefault="009B6D90" w:rsidP="009B6D90">
      <w:pPr>
        <w:spacing w:before="120"/>
        <w:rPr>
          <w:u w:val="single"/>
        </w:rPr>
      </w:pPr>
      <w:r w:rsidRPr="00BA31F1">
        <w:rPr>
          <w:u w:val="single"/>
        </w:rPr>
        <w:t>Galvenās aktivitātes:</w:t>
      </w:r>
    </w:p>
    <w:p w14:paraId="1DAE0D65" w14:textId="77777777" w:rsidR="009B6D90" w:rsidRPr="00C77C67" w:rsidRDefault="009B6D90" w:rsidP="00B564C4">
      <w:pPr>
        <w:spacing w:before="120" w:after="120"/>
        <w:ind w:left="1077" w:hanging="357"/>
        <w:rPr>
          <w:color w:val="000000" w:themeColor="text1"/>
        </w:rPr>
      </w:pPr>
      <w:r>
        <w:rPr>
          <w:color w:val="000000" w:themeColor="text1"/>
        </w:rPr>
        <w:t>1) </w:t>
      </w:r>
      <w:r w:rsidRPr="00C77C67">
        <w:rPr>
          <w:color w:val="000000" w:themeColor="text1"/>
        </w:rPr>
        <w:t xml:space="preserve">identificēt iespējamos tīkla </w:t>
      </w:r>
      <w:proofErr w:type="spellStart"/>
      <w:r w:rsidRPr="00C77C67">
        <w:rPr>
          <w:color w:val="000000" w:themeColor="text1"/>
        </w:rPr>
        <w:t>pieslēguma</w:t>
      </w:r>
      <w:proofErr w:type="spellEnd"/>
      <w:r w:rsidRPr="00C77C67">
        <w:rPr>
          <w:color w:val="000000" w:themeColor="text1"/>
        </w:rPr>
        <w:t xml:space="preserve"> punktus, kabeļu maršrutus un tīkla konfigurāciju, kā arī veikt </w:t>
      </w:r>
      <w:proofErr w:type="spellStart"/>
      <w:r w:rsidRPr="00C77C67">
        <w:rPr>
          <w:color w:val="000000" w:themeColor="text1"/>
        </w:rPr>
        <w:t>starpsavienojuma</w:t>
      </w:r>
      <w:proofErr w:type="spellEnd"/>
      <w:r w:rsidRPr="00C77C67">
        <w:rPr>
          <w:color w:val="000000" w:themeColor="text1"/>
        </w:rPr>
        <w:t xml:space="preserve"> ekonomisko </w:t>
      </w:r>
      <w:proofErr w:type="spellStart"/>
      <w:r w:rsidRPr="00C77C67">
        <w:rPr>
          <w:color w:val="000000" w:themeColor="text1"/>
        </w:rPr>
        <w:t>priekšizpēti</w:t>
      </w:r>
      <w:proofErr w:type="spellEnd"/>
      <w:r w:rsidRPr="00C77C67">
        <w:rPr>
          <w:color w:val="000000" w:themeColor="text1"/>
        </w:rPr>
        <w:t>;</w:t>
      </w:r>
    </w:p>
    <w:p w14:paraId="3944AC04" w14:textId="77777777" w:rsidR="009B6D90" w:rsidRPr="00C77C67" w:rsidRDefault="009B6D90" w:rsidP="00B564C4">
      <w:pPr>
        <w:spacing w:before="120" w:after="120"/>
        <w:ind w:left="1077" w:hanging="357"/>
        <w:rPr>
          <w:color w:val="000000" w:themeColor="text1"/>
        </w:rPr>
      </w:pPr>
      <w:r>
        <w:rPr>
          <w:color w:val="000000" w:themeColor="text1"/>
        </w:rPr>
        <w:t>2) </w:t>
      </w:r>
      <w:r w:rsidRPr="00C77C67">
        <w:rPr>
          <w:color w:val="000000" w:themeColor="text1"/>
        </w:rPr>
        <w:t xml:space="preserve">veikt ietekmes uz vidi novērtējuma programmu </w:t>
      </w:r>
      <w:proofErr w:type="spellStart"/>
      <w:r w:rsidRPr="00C77C67">
        <w:rPr>
          <w:color w:val="000000" w:themeColor="text1"/>
        </w:rPr>
        <w:t>atkrastes</w:t>
      </w:r>
      <w:proofErr w:type="spellEnd"/>
      <w:r w:rsidRPr="00C77C67">
        <w:rPr>
          <w:color w:val="000000" w:themeColor="text1"/>
        </w:rPr>
        <w:t xml:space="preserve"> vēja parkam un </w:t>
      </w:r>
      <w:proofErr w:type="spellStart"/>
      <w:r w:rsidRPr="00C77C67">
        <w:rPr>
          <w:color w:val="000000" w:themeColor="text1"/>
        </w:rPr>
        <w:t>pieslēguma</w:t>
      </w:r>
      <w:proofErr w:type="spellEnd"/>
      <w:r w:rsidRPr="00C77C67">
        <w:rPr>
          <w:color w:val="000000" w:themeColor="text1"/>
        </w:rPr>
        <w:t xml:space="preserve"> infrastruktūrai; </w:t>
      </w:r>
    </w:p>
    <w:p w14:paraId="1A87E481" w14:textId="77777777" w:rsidR="009B6D90" w:rsidRPr="00C77C67" w:rsidRDefault="009B6D90" w:rsidP="00B564C4">
      <w:pPr>
        <w:spacing w:before="120" w:after="120"/>
        <w:ind w:left="1077" w:hanging="357"/>
        <w:rPr>
          <w:color w:val="000000" w:themeColor="text1"/>
        </w:rPr>
      </w:pPr>
      <w:r>
        <w:rPr>
          <w:color w:val="000000" w:themeColor="text1"/>
        </w:rPr>
        <w:t>3) </w:t>
      </w:r>
      <w:r w:rsidRPr="00C77C67">
        <w:rPr>
          <w:color w:val="000000" w:themeColor="text1"/>
        </w:rPr>
        <w:t xml:space="preserve">izpētīt </w:t>
      </w:r>
      <w:proofErr w:type="spellStart"/>
      <w:r w:rsidRPr="00C77C67">
        <w:rPr>
          <w:color w:val="000000" w:themeColor="text1"/>
        </w:rPr>
        <w:t>atkrastes</w:t>
      </w:r>
      <w:proofErr w:type="spellEnd"/>
      <w:r w:rsidRPr="00C77C67">
        <w:rPr>
          <w:color w:val="000000" w:themeColor="text1"/>
        </w:rPr>
        <w:t xml:space="preserve"> vēja parka teritorijas fiziskos apstākļus un jūras gultni, iegūstot meteoroloģiskos un </w:t>
      </w:r>
      <w:proofErr w:type="spellStart"/>
      <w:r w:rsidRPr="00C77C67">
        <w:rPr>
          <w:color w:val="000000" w:themeColor="text1"/>
        </w:rPr>
        <w:t>okeanogrāfiskos</w:t>
      </w:r>
      <w:proofErr w:type="spellEnd"/>
      <w:r w:rsidRPr="00C77C67">
        <w:rPr>
          <w:color w:val="000000" w:themeColor="text1"/>
        </w:rPr>
        <w:t xml:space="preserve"> datus, kā arī ģeofiziskos un </w:t>
      </w:r>
      <w:proofErr w:type="spellStart"/>
      <w:r w:rsidRPr="00C77C67">
        <w:rPr>
          <w:color w:val="000000" w:themeColor="text1"/>
        </w:rPr>
        <w:t>ģeotehniskos</w:t>
      </w:r>
      <w:proofErr w:type="spellEnd"/>
      <w:r w:rsidRPr="00C77C67">
        <w:rPr>
          <w:color w:val="000000" w:themeColor="text1"/>
        </w:rPr>
        <w:t xml:space="preserve"> mērījumus;</w:t>
      </w:r>
    </w:p>
    <w:p w14:paraId="6A55F48A" w14:textId="77777777" w:rsidR="009B6D90" w:rsidRPr="00C77C67" w:rsidRDefault="009B6D90" w:rsidP="00B564C4">
      <w:pPr>
        <w:spacing w:before="120" w:after="120"/>
        <w:ind w:left="1077" w:hanging="357"/>
        <w:rPr>
          <w:color w:val="000000" w:themeColor="text1"/>
        </w:rPr>
      </w:pPr>
      <w:r>
        <w:rPr>
          <w:color w:val="000000" w:themeColor="text1"/>
        </w:rPr>
        <w:t>4) </w:t>
      </w:r>
      <w:r w:rsidRPr="00C77C67">
        <w:rPr>
          <w:color w:val="000000" w:themeColor="text1"/>
        </w:rPr>
        <w:t xml:space="preserve">veikt </w:t>
      </w:r>
      <w:proofErr w:type="spellStart"/>
      <w:r w:rsidRPr="00C77C67">
        <w:rPr>
          <w:color w:val="000000" w:themeColor="text1"/>
        </w:rPr>
        <w:t>inženierpētījumus</w:t>
      </w:r>
      <w:proofErr w:type="spellEnd"/>
      <w:r w:rsidRPr="00C77C67">
        <w:rPr>
          <w:color w:val="000000" w:themeColor="text1"/>
        </w:rPr>
        <w:t xml:space="preserve">, lai sagatavotu tehnisko koncepciju par </w:t>
      </w:r>
      <w:proofErr w:type="spellStart"/>
      <w:r w:rsidRPr="00C77C67">
        <w:rPr>
          <w:color w:val="000000" w:themeColor="text1"/>
        </w:rPr>
        <w:t>atkrastes</w:t>
      </w:r>
      <w:proofErr w:type="spellEnd"/>
      <w:r w:rsidRPr="00C77C67">
        <w:rPr>
          <w:color w:val="000000" w:themeColor="text1"/>
        </w:rPr>
        <w:t xml:space="preserve"> vēja parku, tīkla </w:t>
      </w:r>
      <w:proofErr w:type="spellStart"/>
      <w:r w:rsidRPr="00C77C67">
        <w:rPr>
          <w:color w:val="000000" w:themeColor="text1"/>
        </w:rPr>
        <w:t>pieslēgumiem</w:t>
      </w:r>
      <w:proofErr w:type="spellEnd"/>
      <w:r w:rsidRPr="00C77C67">
        <w:rPr>
          <w:color w:val="000000" w:themeColor="text1"/>
        </w:rPr>
        <w:t xml:space="preserve"> un </w:t>
      </w:r>
      <w:proofErr w:type="spellStart"/>
      <w:r w:rsidRPr="00C77C67">
        <w:rPr>
          <w:color w:val="000000" w:themeColor="text1"/>
        </w:rPr>
        <w:t>starpsavienojumu</w:t>
      </w:r>
      <w:proofErr w:type="spellEnd"/>
      <w:r w:rsidRPr="00C77C67">
        <w:rPr>
          <w:color w:val="000000" w:themeColor="text1"/>
        </w:rPr>
        <w:t xml:space="preserve">, kas ļautu noteikt ticamu </w:t>
      </w:r>
      <w:proofErr w:type="spellStart"/>
      <w:r w:rsidRPr="00C77C67">
        <w:rPr>
          <w:color w:val="000000" w:themeColor="text1"/>
        </w:rPr>
        <w:t>atkrastes</w:t>
      </w:r>
      <w:proofErr w:type="spellEnd"/>
      <w:r w:rsidRPr="00C77C67">
        <w:rPr>
          <w:color w:val="000000" w:themeColor="text1"/>
        </w:rPr>
        <w:t xml:space="preserve"> vēja parka būvniecības izmaksu aprēķinu.</w:t>
      </w:r>
    </w:p>
    <w:p w14:paraId="7E933D80" w14:textId="77777777" w:rsidR="009B6D90" w:rsidRDefault="009B6D90" w:rsidP="009B6D90">
      <w:pPr>
        <w:spacing w:after="240"/>
      </w:pPr>
      <w:r w:rsidRPr="00BA31F1">
        <w:rPr>
          <w:u w:val="single"/>
        </w:rPr>
        <w:t>Apakšprogrammas izpildītājs:</w:t>
      </w:r>
      <w:r w:rsidRPr="00BA31F1">
        <w:t xml:space="preserve"> Latvijas Investīciju un attīstības aģentūra</w:t>
      </w:r>
      <w:r>
        <w:t>.</w:t>
      </w:r>
    </w:p>
    <w:p w14:paraId="71AB62DD" w14:textId="77777777" w:rsidR="009B6D90" w:rsidRPr="00BA31F1" w:rsidRDefault="009B6D90" w:rsidP="009B6D90">
      <w:pPr>
        <w:pStyle w:val="Tabuluvirsraksti"/>
        <w:spacing w:before="240" w:after="240"/>
        <w:rPr>
          <w:b/>
          <w:lang w:eastAsia="lv-LV"/>
        </w:rPr>
      </w:pPr>
      <w:r w:rsidRPr="00BA31F1">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153760" w14:paraId="3394D39F" w14:textId="77777777" w:rsidTr="00B564C4">
        <w:trPr>
          <w:trHeight w:val="283"/>
          <w:tblHeader/>
          <w:jc w:val="center"/>
        </w:trPr>
        <w:tc>
          <w:tcPr>
            <w:tcW w:w="1872" w:type="pct"/>
            <w:vAlign w:val="center"/>
          </w:tcPr>
          <w:p w14:paraId="56FCB2CB" w14:textId="77777777" w:rsidR="009B6D90" w:rsidRPr="002E0ABD" w:rsidRDefault="009B6D90" w:rsidP="00A64FF5">
            <w:pPr>
              <w:pStyle w:val="tabteksts"/>
              <w:jc w:val="center"/>
              <w:rPr>
                <w:szCs w:val="18"/>
              </w:rPr>
            </w:pPr>
          </w:p>
        </w:tc>
        <w:tc>
          <w:tcPr>
            <w:tcW w:w="626" w:type="pct"/>
          </w:tcPr>
          <w:p w14:paraId="3763EEFD" w14:textId="77777777" w:rsidR="009B6D90" w:rsidRPr="00153760" w:rsidRDefault="009B6D90" w:rsidP="00A64FF5">
            <w:pPr>
              <w:pStyle w:val="tabteksts"/>
              <w:jc w:val="center"/>
              <w:rPr>
                <w:szCs w:val="18"/>
                <w:lang w:eastAsia="lv-LV"/>
              </w:rPr>
            </w:pPr>
            <w:r w:rsidRPr="00153760">
              <w:rPr>
                <w:szCs w:val="18"/>
                <w:lang w:eastAsia="lv-LV"/>
              </w:rPr>
              <w:t>2023. gads</w:t>
            </w:r>
            <w:r w:rsidRPr="00153760">
              <w:rPr>
                <w:szCs w:val="18"/>
                <w:lang w:eastAsia="lv-LV"/>
              </w:rPr>
              <w:br/>
              <w:t>(izpilde)</w:t>
            </w:r>
          </w:p>
        </w:tc>
        <w:tc>
          <w:tcPr>
            <w:tcW w:w="626" w:type="pct"/>
          </w:tcPr>
          <w:p w14:paraId="0FD42034" w14:textId="77777777" w:rsidR="009B6D90" w:rsidRPr="00153760" w:rsidRDefault="009B6D90" w:rsidP="00A64FF5">
            <w:pPr>
              <w:pStyle w:val="tabteksts"/>
              <w:jc w:val="center"/>
              <w:rPr>
                <w:szCs w:val="18"/>
                <w:lang w:eastAsia="lv-LV"/>
              </w:rPr>
            </w:pPr>
            <w:r w:rsidRPr="00153760">
              <w:rPr>
                <w:szCs w:val="18"/>
                <w:lang w:eastAsia="lv-LV"/>
              </w:rPr>
              <w:t>2024. gada     plāns</w:t>
            </w:r>
          </w:p>
        </w:tc>
        <w:tc>
          <w:tcPr>
            <w:tcW w:w="626" w:type="pct"/>
          </w:tcPr>
          <w:p w14:paraId="57E41885" w14:textId="77777777" w:rsidR="009B6D90" w:rsidRPr="00153760" w:rsidRDefault="009B6D90" w:rsidP="00A64FF5">
            <w:pPr>
              <w:pStyle w:val="tabteksts"/>
              <w:jc w:val="center"/>
              <w:rPr>
                <w:szCs w:val="18"/>
                <w:lang w:eastAsia="lv-LV"/>
              </w:rPr>
            </w:pPr>
            <w:r w:rsidRPr="00153760">
              <w:rPr>
                <w:szCs w:val="18"/>
                <w:lang w:eastAsia="lv-LV"/>
              </w:rPr>
              <w:t>2025. gada projekts</w:t>
            </w:r>
          </w:p>
        </w:tc>
        <w:tc>
          <w:tcPr>
            <w:tcW w:w="626" w:type="pct"/>
          </w:tcPr>
          <w:p w14:paraId="648D97E8" w14:textId="77777777" w:rsidR="009B6D90" w:rsidRPr="00153760" w:rsidRDefault="009B6D90" w:rsidP="00A64FF5">
            <w:pPr>
              <w:pStyle w:val="tabteksts"/>
              <w:jc w:val="center"/>
              <w:rPr>
                <w:szCs w:val="18"/>
                <w:lang w:eastAsia="lv-LV"/>
              </w:rPr>
            </w:pPr>
            <w:r w:rsidRPr="00153760">
              <w:rPr>
                <w:szCs w:val="18"/>
                <w:lang w:eastAsia="lv-LV"/>
              </w:rPr>
              <w:t>2026. gada prognoze</w:t>
            </w:r>
          </w:p>
        </w:tc>
        <w:tc>
          <w:tcPr>
            <w:tcW w:w="624" w:type="pct"/>
          </w:tcPr>
          <w:p w14:paraId="27098735" w14:textId="77777777" w:rsidR="009B6D90" w:rsidRPr="00153760" w:rsidRDefault="009B6D90" w:rsidP="00A64FF5">
            <w:pPr>
              <w:pStyle w:val="tabteksts"/>
              <w:jc w:val="center"/>
              <w:rPr>
                <w:szCs w:val="18"/>
                <w:lang w:eastAsia="lv-LV"/>
              </w:rPr>
            </w:pPr>
            <w:r w:rsidRPr="00153760">
              <w:rPr>
                <w:szCs w:val="18"/>
                <w:lang w:eastAsia="lv-LV"/>
              </w:rPr>
              <w:t>2027. gada prognoze</w:t>
            </w:r>
          </w:p>
        </w:tc>
      </w:tr>
      <w:tr w:rsidR="009B6D90" w:rsidRPr="00153760" w14:paraId="3A31DAEA" w14:textId="77777777" w:rsidTr="00B564C4">
        <w:trPr>
          <w:trHeight w:val="142"/>
          <w:jc w:val="center"/>
        </w:trPr>
        <w:tc>
          <w:tcPr>
            <w:tcW w:w="1872" w:type="pct"/>
            <w:shd w:val="clear" w:color="auto" w:fill="D9D9D9" w:themeFill="background1" w:themeFillShade="D9"/>
            <w:vAlign w:val="center"/>
          </w:tcPr>
          <w:p w14:paraId="6F874CA8" w14:textId="77777777" w:rsidR="009B6D90" w:rsidRPr="002E0ABD" w:rsidRDefault="009B6D90" w:rsidP="00B564C4">
            <w:pPr>
              <w:pStyle w:val="tabteksts"/>
              <w:jc w:val="both"/>
              <w:rPr>
                <w:szCs w:val="18"/>
                <w:lang w:eastAsia="lv-LV"/>
              </w:rPr>
            </w:pPr>
            <w:r w:rsidRPr="002E0ABD">
              <w:rPr>
                <w:szCs w:val="18"/>
                <w:lang w:eastAsia="lv-LV"/>
              </w:rPr>
              <w:t>Kopējie izdevumi,</w:t>
            </w:r>
            <w:r w:rsidRPr="002E0ABD">
              <w:rPr>
                <w:szCs w:val="18"/>
              </w:rPr>
              <w:t xml:space="preserve"> </w:t>
            </w:r>
            <w:proofErr w:type="spellStart"/>
            <w:r w:rsidRPr="002E0ABD">
              <w:rPr>
                <w:i/>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4B754" w14:textId="77777777" w:rsidR="009B6D90" w:rsidRPr="00592AFB" w:rsidRDefault="009B6D90" w:rsidP="00A64FF5">
            <w:pPr>
              <w:pStyle w:val="tabteksts"/>
              <w:jc w:val="right"/>
              <w:rPr>
                <w:color w:val="000000" w:themeColor="text1"/>
                <w:szCs w:val="18"/>
              </w:rPr>
            </w:pPr>
            <w:r w:rsidRPr="00592AFB">
              <w:rPr>
                <w:color w:val="000000"/>
                <w:szCs w:val="18"/>
              </w:rPr>
              <w:t>4 693 750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849D361" w14:textId="77777777" w:rsidR="009B6D90" w:rsidRPr="00592AFB" w:rsidRDefault="009B6D90" w:rsidP="00A64FF5">
            <w:pPr>
              <w:pStyle w:val="tabteksts"/>
              <w:jc w:val="center"/>
              <w:rPr>
                <w:color w:val="000000" w:themeColor="text1"/>
                <w:szCs w:val="18"/>
              </w:rPr>
            </w:pPr>
            <w:r w:rsidRPr="00592AFB">
              <w:rPr>
                <w:color w:val="000000"/>
                <w:szCs w:val="18"/>
              </w:rPr>
              <w:t>-</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33EFD1D" w14:textId="77777777" w:rsidR="009B6D90" w:rsidRPr="00592AFB" w:rsidRDefault="009B6D90" w:rsidP="00A64FF5">
            <w:pPr>
              <w:pStyle w:val="tabteksts"/>
              <w:jc w:val="right"/>
              <w:rPr>
                <w:color w:val="000000" w:themeColor="text1"/>
                <w:szCs w:val="18"/>
              </w:rPr>
            </w:pPr>
            <w:r w:rsidRPr="00592AFB">
              <w:rPr>
                <w:color w:val="000000"/>
                <w:szCs w:val="18"/>
              </w:rPr>
              <w:t>6 100 000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2812950" w14:textId="77777777" w:rsidR="009B6D90" w:rsidRPr="00592AFB" w:rsidRDefault="009B6D90" w:rsidP="00A64FF5">
            <w:pPr>
              <w:pStyle w:val="tabteksts"/>
              <w:jc w:val="right"/>
              <w:rPr>
                <w:color w:val="000000" w:themeColor="text1"/>
                <w:szCs w:val="18"/>
              </w:rPr>
            </w:pPr>
            <w:r w:rsidRPr="00592AFB">
              <w:rPr>
                <w:color w:val="000000"/>
                <w:szCs w:val="18"/>
              </w:rPr>
              <w:t>11 369 500</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1AAB7F" w14:textId="77777777" w:rsidR="009B6D90" w:rsidRPr="00592AFB" w:rsidRDefault="009B6D90" w:rsidP="00A64FF5">
            <w:pPr>
              <w:pStyle w:val="tabteksts"/>
              <w:jc w:val="right"/>
              <w:rPr>
                <w:color w:val="000000" w:themeColor="text1"/>
                <w:szCs w:val="18"/>
              </w:rPr>
            </w:pPr>
            <w:r w:rsidRPr="00592AFB">
              <w:rPr>
                <w:color w:val="000000"/>
                <w:szCs w:val="18"/>
              </w:rPr>
              <w:t>1 973 500</w:t>
            </w:r>
          </w:p>
        </w:tc>
      </w:tr>
      <w:tr w:rsidR="009B6D90" w:rsidRPr="00153760" w14:paraId="223C430E" w14:textId="77777777" w:rsidTr="00B564C4">
        <w:trPr>
          <w:trHeight w:val="283"/>
          <w:jc w:val="center"/>
        </w:trPr>
        <w:tc>
          <w:tcPr>
            <w:tcW w:w="1872" w:type="pct"/>
            <w:vAlign w:val="center"/>
          </w:tcPr>
          <w:p w14:paraId="25A80A31" w14:textId="77777777" w:rsidR="009B6D90" w:rsidRPr="002E0ABD" w:rsidRDefault="009B6D90" w:rsidP="00B564C4">
            <w:pPr>
              <w:pStyle w:val="tabteksts"/>
              <w:jc w:val="both"/>
              <w:rPr>
                <w:szCs w:val="18"/>
                <w:lang w:eastAsia="lv-LV"/>
              </w:rPr>
            </w:pPr>
            <w:r w:rsidRPr="002E0ABD">
              <w:rPr>
                <w:szCs w:val="18"/>
                <w:lang w:eastAsia="lv-LV"/>
              </w:rPr>
              <w:t xml:space="preserve">Kopējo izdevumu izmaiņas, </w:t>
            </w:r>
            <w:proofErr w:type="spellStart"/>
            <w:r w:rsidRPr="002E0ABD">
              <w:rPr>
                <w:i/>
                <w:szCs w:val="18"/>
                <w:lang w:eastAsia="lv-LV"/>
              </w:rPr>
              <w:t>euro</w:t>
            </w:r>
            <w:proofErr w:type="spellEnd"/>
            <w:r w:rsidRPr="002E0ABD">
              <w:rPr>
                <w:szCs w:val="18"/>
                <w:lang w:eastAsia="lv-LV"/>
              </w:rPr>
              <w:t xml:space="preserve"> (+/–) pret iepriekšējo gadu</w:t>
            </w:r>
          </w:p>
        </w:tc>
        <w:tc>
          <w:tcPr>
            <w:tcW w:w="626" w:type="pct"/>
          </w:tcPr>
          <w:p w14:paraId="3A9BC2B5" w14:textId="77777777" w:rsidR="009B6D90" w:rsidRPr="00153760" w:rsidRDefault="009B6D90" w:rsidP="00A64FF5">
            <w:pPr>
              <w:pStyle w:val="tabteksts"/>
              <w:jc w:val="center"/>
              <w:rPr>
                <w:color w:val="000000" w:themeColor="text1"/>
                <w:szCs w:val="18"/>
              </w:rPr>
            </w:pPr>
            <w:r w:rsidRPr="00153760">
              <w:rPr>
                <w:b/>
                <w:bCs/>
                <w:color w:val="000000" w:themeColor="text1"/>
                <w:szCs w:val="18"/>
              </w:rPr>
              <w:t>×</w:t>
            </w:r>
          </w:p>
        </w:tc>
        <w:tc>
          <w:tcPr>
            <w:tcW w:w="626" w:type="pct"/>
          </w:tcPr>
          <w:p w14:paraId="0489697B" w14:textId="77777777" w:rsidR="009B6D90" w:rsidRPr="00153760" w:rsidRDefault="009B6D90" w:rsidP="00A64FF5">
            <w:pPr>
              <w:pStyle w:val="tabteksts"/>
              <w:jc w:val="right"/>
              <w:rPr>
                <w:color w:val="000000" w:themeColor="text1"/>
                <w:szCs w:val="18"/>
              </w:rPr>
            </w:pPr>
            <w:r w:rsidRPr="00153760">
              <w:rPr>
                <w:color w:val="000000" w:themeColor="text1"/>
                <w:szCs w:val="18"/>
              </w:rPr>
              <w:t>-4 693 750</w:t>
            </w:r>
          </w:p>
        </w:tc>
        <w:tc>
          <w:tcPr>
            <w:tcW w:w="626" w:type="pct"/>
          </w:tcPr>
          <w:p w14:paraId="26A0515A" w14:textId="77777777" w:rsidR="009B6D90" w:rsidRPr="00153760" w:rsidRDefault="009B6D90" w:rsidP="00A64FF5">
            <w:pPr>
              <w:pStyle w:val="tabteksts"/>
              <w:jc w:val="right"/>
              <w:rPr>
                <w:color w:val="000000" w:themeColor="text1"/>
                <w:szCs w:val="18"/>
              </w:rPr>
            </w:pPr>
            <w:r w:rsidRPr="00153760">
              <w:rPr>
                <w:color w:val="000000" w:themeColor="text1"/>
                <w:szCs w:val="18"/>
              </w:rPr>
              <w:t>6 100 000</w:t>
            </w:r>
          </w:p>
        </w:tc>
        <w:tc>
          <w:tcPr>
            <w:tcW w:w="626" w:type="pct"/>
          </w:tcPr>
          <w:p w14:paraId="6F5DAFFA" w14:textId="77777777" w:rsidR="009B6D90" w:rsidRPr="00153760" w:rsidRDefault="009B6D90" w:rsidP="00A64FF5">
            <w:pPr>
              <w:pStyle w:val="tabteksts"/>
              <w:jc w:val="right"/>
              <w:rPr>
                <w:color w:val="000000" w:themeColor="text1"/>
                <w:szCs w:val="18"/>
              </w:rPr>
            </w:pPr>
            <w:r w:rsidRPr="00153760">
              <w:rPr>
                <w:color w:val="000000" w:themeColor="text1"/>
                <w:szCs w:val="18"/>
              </w:rPr>
              <w:t>5 269 500</w:t>
            </w:r>
          </w:p>
        </w:tc>
        <w:tc>
          <w:tcPr>
            <w:tcW w:w="624" w:type="pct"/>
          </w:tcPr>
          <w:p w14:paraId="7834F231" w14:textId="77777777" w:rsidR="009B6D90" w:rsidRPr="00153760" w:rsidRDefault="009B6D90" w:rsidP="00A64FF5">
            <w:pPr>
              <w:pStyle w:val="tabteksts"/>
              <w:jc w:val="right"/>
              <w:rPr>
                <w:color w:val="000000" w:themeColor="text1"/>
                <w:szCs w:val="18"/>
              </w:rPr>
            </w:pPr>
            <w:r w:rsidRPr="00153760">
              <w:rPr>
                <w:color w:val="000000" w:themeColor="text1"/>
                <w:szCs w:val="18"/>
              </w:rPr>
              <w:t>-9 396 000</w:t>
            </w:r>
          </w:p>
        </w:tc>
      </w:tr>
      <w:tr w:rsidR="009B6D90" w:rsidRPr="00153760" w14:paraId="03FC6BC6" w14:textId="77777777" w:rsidTr="00B564C4">
        <w:trPr>
          <w:trHeight w:val="283"/>
          <w:jc w:val="center"/>
        </w:trPr>
        <w:tc>
          <w:tcPr>
            <w:tcW w:w="1872" w:type="pct"/>
            <w:vAlign w:val="center"/>
          </w:tcPr>
          <w:p w14:paraId="7CE5304C" w14:textId="77777777" w:rsidR="009B6D90" w:rsidRPr="002E0ABD" w:rsidRDefault="009B6D90" w:rsidP="00B564C4">
            <w:pPr>
              <w:pStyle w:val="tabteksts"/>
              <w:jc w:val="both"/>
              <w:rPr>
                <w:szCs w:val="18"/>
              </w:rPr>
            </w:pPr>
            <w:r w:rsidRPr="002E0ABD">
              <w:rPr>
                <w:szCs w:val="18"/>
                <w:lang w:eastAsia="lv-LV"/>
              </w:rPr>
              <w:t>Kopējie izdevumi</w:t>
            </w:r>
            <w:r w:rsidRPr="002E0ABD">
              <w:rPr>
                <w:szCs w:val="18"/>
              </w:rPr>
              <w:t>, % (+/–) pret iepriekšējo gadu</w:t>
            </w:r>
          </w:p>
        </w:tc>
        <w:tc>
          <w:tcPr>
            <w:tcW w:w="626" w:type="pct"/>
          </w:tcPr>
          <w:p w14:paraId="7F7AC6FF" w14:textId="77777777" w:rsidR="009B6D90" w:rsidRPr="00153760" w:rsidRDefault="009B6D90" w:rsidP="00A64FF5">
            <w:pPr>
              <w:pStyle w:val="tabteksts"/>
              <w:jc w:val="center"/>
              <w:rPr>
                <w:color w:val="000000" w:themeColor="text1"/>
                <w:szCs w:val="18"/>
              </w:rPr>
            </w:pPr>
            <w:r w:rsidRPr="00153760">
              <w:rPr>
                <w:b/>
                <w:bCs/>
                <w:color w:val="000000" w:themeColor="text1"/>
                <w:szCs w:val="18"/>
              </w:rPr>
              <w:t>×</w:t>
            </w:r>
          </w:p>
        </w:tc>
        <w:tc>
          <w:tcPr>
            <w:tcW w:w="626" w:type="pct"/>
          </w:tcPr>
          <w:p w14:paraId="24311A5A" w14:textId="77777777" w:rsidR="009B6D90" w:rsidRPr="00153760" w:rsidRDefault="009B6D90" w:rsidP="00A64FF5">
            <w:pPr>
              <w:pStyle w:val="tabteksts"/>
              <w:jc w:val="right"/>
              <w:rPr>
                <w:color w:val="000000" w:themeColor="text1"/>
                <w:szCs w:val="18"/>
              </w:rPr>
            </w:pPr>
            <w:r w:rsidRPr="00153760">
              <w:rPr>
                <w:color w:val="000000" w:themeColor="text1"/>
                <w:szCs w:val="18"/>
              </w:rPr>
              <w:t>-100</w:t>
            </w:r>
          </w:p>
        </w:tc>
        <w:tc>
          <w:tcPr>
            <w:tcW w:w="626" w:type="pct"/>
          </w:tcPr>
          <w:p w14:paraId="0ACCAFF6" w14:textId="77777777" w:rsidR="009B6D90" w:rsidRPr="00153760" w:rsidRDefault="009B6D90" w:rsidP="00A64FF5">
            <w:pPr>
              <w:pStyle w:val="tabteksts"/>
              <w:jc w:val="right"/>
              <w:rPr>
                <w:color w:val="000000" w:themeColor="text1"/>
                <w:szCs w:val="18"/>
              </w:rPr>
            </w:pPr>
            <w:r w:rsidRPr="00153760">
              <w:rPr>
                <w:color w:val="000000" w:themeColor="text1"/>
                <w:szCs w:val="18"/>
              </w:rPr>
              <w:t>100</w:t>
            </w:r>
          </w:p>
        </w:tc>
        <w:tc>
          <w:tcPr>
            <w:tcW w:w="626" w:type="pct"/>
          </w:tcPr>
          <w:p w14:paraId="69872BDC" w14:textId="77777777" w:rsidR="009B6D90" w:rsidRPr="00153760" w:rsidRDefault="009B6D90" w:rsidP="00A64FF5">
            <w:pPr>
              <w:pStyle w:val="tabteksts"/>
              <w:jc w:val="right"/>
              <w:rPr>
                <w:color w:val="000000" w:themeColor="text1"/>
                <w:szCs w:val="18"/>
              </w:rPr>
            </w:pPr>
            <w:r w:rsidRPr="00153760">
              <w:rPr>
                <w:color w:val="000000" w:themeColor="text1"/>
                <w:szCs w:val="18"/>
              </w:rPr>
              <w:t>86,4</w:t>
            </w:r>
          </w:p>
        </w:tc>
        <w:tc>
          <w:tcPr>
            <w:tcW w:w="624" w:type="pct"/>
          </w:tcPr>
          <w:p w14:paraId="01AA794F" w14:textId="77777777" w:rsidR="009B6D90" w:rsidRPr="00153760" w:rsidRDefault="009B6D90" w:rsidP="00A64FF5">
            <w:pPr>
              <w:pStyle w:val="tabteksts"/>
              <w:jc w:val="right"/>
              <w:rPr>
                <w:color w:val="000000" w:themeColor="text1"/>
                <w:szCs w:val="18"/>
              </w:rPr>
            </w:pPr>
            <w:r w:rsidRPr="00153760">
              <w:rPr>
                <w:color w:val="000000" w:themeColor="text1"/>
                <w:szCs w:val="18"/>
              </w:rPr>
              <w:t>-82,6</w:t>
            </w:r>
          </w:p>
        </w:tc>
      </w:tr>
      <w:tr w:rsidR="009B6D90" w:rsidRPr="00153760" w14:paraId="6D8889F3" w14:textId="77777777" w:rsidTr="00B564C4">
        <w:trPr>
          <w:trHeight w:val="142"/>
          <w:jc w:val="center"/>
        </w:trPr>
        <w:tc>
          <w:tcPr>
            <w:tcW w:w="1872" w:type="pct"/>
          </w:tcPr>
          <w:p w14:paraId="05BF3485" w14:textId="77777777" w:rsidR="009B6D90" w:rsidRPr="00153760" w:rsidRDefault="009B6D90" w:rsidP="00B564C4">
            <w:pPr>
              <w:pStyle w:val="tabteksts"/>
              <w:jc w:val="both"/>
              <w:rPr>
                <w:color w:val="000000" w:themeColor="text1"/>
                <w:szCs w:val="18"/>
                <w:lang w:eastAsia="lv-LV"/>
              </w:rPr>
            </w:pPr>
            <w:r w:rsidRPr="00153760">
              <w:rPr>
                <w:color w:val="000000" w:themeColor="text1"/>
                <w:szCs w:val="18"/>
              </w:rPr>
              <w:t xml:space="preserve">Atlīdzība, </w:t>
            </w:r>
            <w:proofErr w:type="spellStart"/>
            <w:r w:rsidRPr="00153760">
              <w:rPr>
                <w:i/>
                <w:color w:val="000000" w:themeColor="text1"/>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FFFFFF"/>
            <w:vAlign w:val="center"/>
          </w:tcPr>
          <w:p w14:paraId="134E9585" w14:textId="77777777" w:rsidR="009B6D90" w:rsidRPr="00153760" w:rsidRDefault="009B6D90" w:rsidP="00A64FF5">
            <w:pPr>
              <w:pStyle w:val="tabteksts"/>
              <w:jc w:val="center"/>
              <w:rPr>
                <w:color w:val="000000" w:themeColor="text1"/>
                <w:szCs w:val="18"/>
              </w:rPr>
            </w:pPr>
            <w:r>
              <w:rPr>
                <w:color w:val="000000"/>
                <w:szCs w:val="18"/>
              </w:rPr>
              <w:t>-</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48CAD747" w14:textId="77777777" w:rsidR="009B6D90" w:rsidRPr="00153760" w:rsidRDefault="009B6D90" w:rsidP="00A64FF5">
            <w:pPr>
              <w:pStyle w:val="tabteksts"/>
              <w:jc w:val="center"/>
              <w:rPr>
                <w:color w:val="000000" w:themeColor="text1"/>
                <w:szCs w:val="18"/>
              </w:rPr>
            </w:pPr>
            <w:r>
              <w:rPr>
                <w:color w:val="000000"/>
                <w:szCs w:val="18"/>
              </w:rPr>
              <w:t>-</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28B18813" w14:textId="77777777" w:rsidR="009B6D90" w:rsidRPr="00153760" w:rsidRDefault="009B6D90" w:rsidP="00A64FF5">
            <w:pPr>
              <w:pStyle w:val="tabteksts"/>
              <w:jc w:val="right"/>
              <w:rPr>
                <w:color w:val="000000" w:themeColor="text1"/>
                <w:szCs w:val="18"/>
              </w:rPr>
            </w:pPr>
            <w:r w:rsidRPr="00153760">
              <w:rPr>
                <w:color w:val="000000"/>
                <w:szCs w:val="18"/>
              </w:rPr>
              <w:t>100 000</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3DBE0D1B" w14:textId="77777777" w:rsidR="009B6D90" w:rsidRPr="00153760" w:rsidRDefault="009B6D90" w:rsidP="00A64FF5">
            <w:pPr>
              <w:pStyle w:val="tabteksts"/>
              <w:jc w:val="right"/>
              <w:rPr>
                <w:color w:val="000000" w:themeColor="text1"/>
                <w:szCs w:val="18"/>
              </w:rPr>
            </w:pPr>
            <w:r w:rsidRPr="00153760">
              <w:rPr>
                <w:color w:val="000000"/>
                <w:szCs w:val="18"/>
              </w:rPr>
              <w:t>100 000</w:t>
            </w:r>
          </w:p>
        </w:tc>
        <w:tc>
          <w:tcPr>
            <w:tcW w:w="624" w:type="pct"/>
            <w:tcBorders>
              <w:top w:val="single" w:sz="4" w:space="0" w:color="auto"/>
              <w:left w:val="nil"/>
              <w:bottom w:val="single" w:sz="4" w:space="0" w:color="auto"/>
              <w:right w:val="single" w:sz="4" w:space="0" w:color="auto"/>
            </w:tcBorders>
            <w:shd w:val="clear" w:color="000000" w:fill="FFFFFF"/>
            <w:vAlign w:val="center"/>
          </w:tcPr>
          <w:p w14:paraId="3F09943C" w14:textId="77777777" w:rsidR="009B6D90" w:rsidRPr="00153760" w:rsidRDefault="009B6D90" w:rsidP="00A64FF5">
            <w:pPr>
              <w:pStyle w:val="tabteksts"/>
              <w:tabs>
                <w:tab w:val="center" w:pos="457"/>
                <w:tab w:val="right" w:pos="915"/>
              </w:tabs>
              <w:jc w:val="right"/>
              <w:rPr>
                <w:color w:val="000000" w:themeColor="text1"/>
                <w:szCs w:val="18"/>
              </w:rPr>
            </w:pPr>
            <w:r w:rsidRPr="00153760">
              <w:rPr>
                <w:color w:val="000000"/>
                <w:szCs w:val="18"/>
              </w:rPr>
              <w:t>100 000</w:t>
            </w:r>
          </w:p>
        </w:tc>
      </w:tr>
    </w:tbl>
    <w:p w14:paraId="2A212C69" w14:textId="77777777" w:rsidR="009B6D90" w:rsidRPr="00153760" w:rsidRDefault="009B6D90" w:rsidP="009B6D90">
      <w:pPr>
        <w:pStyle w:val="Tabuluvirsraksti"/>
        <w:tabs>
          <w:tab w:val="left" w:pos="1252"/>
        </w:tabs>
        <w:spacing w:before="240" w:after="240"/>
        <w:rPr>
          <w:sz w:val="18"/>
          <w:szCs w:val="18"/>
          <w:lang w:eastAsia="lv-LV"/>
        </w:rPr>
      </w:pPr>
      <w:r w:rsidRPr="00153760">
        <w:rPr>
          <w:b/>
          <w:lang w:eastAsia="lv-LV"/>
        </w:rPr>
        <w:t xml:space="preserve">Izmaiņas izdevumos, salīdzinot 2025. gada </w:t>
      </w:r>
      <w:r>
        <w:rPr>
          <w:b/>
          <w:lang w:eastAsia="lv-LV"/>
        </w:rPr>
        <w:t>projektu</w:t>
      </w:r>
      <w:r w:rsidRPr="00153760">
        <w:rPr>
          <w:b/>
          <w:lang w:eastAsia="lv-LV"/>
        </w:rPr>
        <w:t xml:space="preserve"> ar 2024. gada plānu</w:t>
      </w:r>
    </w:p>
    <w:p w14:paraId="55B178CF" w14:textId="77777777" w:rsidR="009B6D90" w:rsidRPr="00153760" w:rsidRDefault="009B6D90" w:rsidP="009B6D90">
      <w:pPr>
        <w:ind w:left="7921" w:firstLine="720"/>
        <w:jc w:val="center"/>
        <w:rPr>
          <w:i/>
          <w:sz w:val="18"/>
          <w:szCs w:val="18"/>
        </w:rPr>
      </w:pPr>
      <w:proofErr w:type="spellStart"/>
      <w:r w:rsidRPr="00153760">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53760" w14:paraId="49055ABD" w14:textId="77777777" w:rsidTr="00B564C4">
        <w:trPr>
          <w:trHeight w:val="142"/>
          <w:tblHeader/>
          <w:jc w:val="center"/>
        </w:trPr>
        <w:tc>
          <w:tcPr>
            <w:tcW w:w="2889" w:type="pct"/>
            <w:vAlign w:val="center"/>
          </w:tcPr>
          <w:p w14:paraId="14746DAD" w14:textId="77777777" w:rsidR="009B6D90" w:rsidRPr="00153760" w:rsidRDefault="009B6D90" w:rsidP="00A64FF5">
            <w:pPr>
              <w:pStyle w:val="tabteksts"/>
              <w:jc w:val="center"/>
              <w:rPr>
                <w:szCs w:val="18"/>
              </w:rPr>
            </w:pPr>
            <w:r w:rsidRPr="00153760">
              <w:rPr>
                <w:szCs w:val="18"/>
                <w:lang w:eastAsia="lv-LV"/>
              </w:rPr>
              <w:t>Pasākums</w:t>
            </w:r>
          </w:p>
        </w:tc>
        <w:tc>
          <w:tcPr>
            <w:tcW w:w="704" w:type="pct"/>
            <w:vAlign w:val="center"/>
          </w:tcPr>
          <w:p w14:paraId="51A03C78" w14:textId="77777777" w:rsidR="009B6D90" w:rsidRPr="00153760" w:rsidRDefault="009B6D90" w:rsidP="00A64FF5">
            <w:pPr>
              <w:pStyle w:val="tabteksts"/>
              <w:jc w:val="center"/>
              <w:rPr>
                <w:szCs w:val="18"/>
                <w:lang w:eastAsia="lv-LV"/>
              </w:rPr>
            </w:pPr>
            <w:r w:rsidRPr="00153760">
              <w:rPr>
                <w:szCs w:val="18"/>
                <w:lang w:eastAsia="lv-LV"/>
              </w:rPr>
              <w:t>Samazinājums</w:t>
            </w:r>
          </w:p>
        </w:tc>
        <w:tc>
          <w:tcPr>
            <w:tcW w:w="704" w:type="pct"/>
            <w:vAlign w:val="center"/>
          </w:tcPr>
          <w:p w14:paraId="0B3CB165" w14:textId="77777777" w:rsidR="009B6D90" w:rsidRPr="00153760" w:rsidRDefault="009B6D90" w:rsidP="00A64FF5">
            <w:pPr>
              <w:pStyle w:val="tabteksts"/>
              <w:jc w:val="center"/>
              <w:rPr>
                <w:szCs w:val="18"/>
                <w:lang w:eastAsia="lv-LV"/>
              </w:rPr>
            </w:pPr>
            <w:r w:rsidRPr="00153760">
              <w:rPr>
                <w:szCs w:val="18"/>
                <w:lang w:eastAsia="lv-LV"/>
              </w:rPr>
              <w:t>Palielinājums</w:t>
            </w:r>
          </w:p>
        </w:tc>
        <w:tc>
          <w:tcPr>
            <w:tcW w:w="703" w:type="pct"/>
            <w:vAlign w:val="center"/>
          </w:tcPr>
          <w:p w14:paraId="326E3573" w14:textId="77777777" w:rsidR="009B6D90" w:rsidRPr="00153760" w:rsidRDefault="009B6D90" w:rsidP="00A64FF5">
            <w:pPr>
              <w:pStyle w:val="tabteksts"/>
              <w:jc w:val="center"/>
              <w:rPr>
                <w:szCs w:val="18"/>
                <w:lang w:eastAsia="lv-LV"/>
              </w:rPr>
            </w:pPr>
            <w:r w:rsidRPr="00153760">
              <w:rPr>
                <w:szCs w:val="18"/>
                <w:lang w:eastAsia="lv-LV"/>
              </w:rPr>
              <w:t>Izmaiņas</w:t>
            </w:r>
          </w:p>
        </w:tc>
      </w:tr>
      <w:tr w:rsidR="009B6D90" w:rsidRPr="00153760" w14:paraId="6E45A435" w14:textId="77777777" w:rsidTr="00B564C4">
        <w:trPr>
          <w:trHeight w:val="142"/>
          <w:jc w:val="center"/>
        </w:trPr>
        <w:tc>
          <w:tcPr>
            <w:tcW w:w="2889" w:type="pct"/>
            <w:shd w:val="clear" w:color="auto" w:fill="D9D9D9" w:themeFill="background1" w:themeFillShade="D9"/>
          </w:tcPr>
          <w:p w14:paraId="6D76D5F4" w14:textId="77777777" w:rsidR="009B6D90" w:rsidRPr="00153760" w:rsidRDefault="009B6D90" w:rsidP="00B564C4">
            <w:pPr>
              <w:pStyle w:val="tabteksts"/>
              <w:jc w:val="both"/>
              <w:rPr>
                <w:color w:val="000000" w:themeColor="text1"/>
                <w:szCs w:val="18"/>
              </w:rPr>
            </w:pPr>
            <w:r w:rsidRPr="00153760">
              <w:rPr>
                <w:b/>
                <w:bCs/>
                <w:color w:val="000000" w:themeColor="text1"/>
                <w:szCs w:val="18"/>
                <w:lang w:eastAsia="lv-LV"/>
              </w:rPr>
              <w:t>Izdevumi – kopā</w:t>
            </w:r>
          </w:p>
        </w:tc>
        <w:tc>
          <w:tcPr>
            <w:tcW w:w="704" w:type="pct"/>
            <w:shd w:val="clear" w:color="auto" w:fill="D9D9D9" w:themeFill="background1" w:themeFillShade="D9"/>
          </w:tcPr>
          <w:p w14:paraId="02FAF4EB" w14:textId="77777777" w:rsidR="009B6D90" w:rsidRPr="00153760" w:rsidRDefault="009B6D90" w:rsidP="00A64FF5">
            <w:pPr>
              <w:pStyle w:val="tabteksts"/>
              <w:jc w:val="center"/>
              <w:rPr>
                <w:b/>
                <w:bCs/>
                <w:color w:val="000000" w:themeColor="text1"/>
                <w:szCs w:val="18"/>
              </w:rPr>
            </w:pPr>
            <w:r w:rsidRPr="00153760">
              <w:rPr>
                <w:color w:val="000000" w:themeColor="text1"/>
              </w:rPr>
              <w:t>-</w:t>
            </w:r>
          </w:p>
        </w:tc>
        <w:tc>
          <w:tcPr>
            <w:tcW w:w="704" w:type="pct"/>
            <w:shd w:val="clear" w:color="auto" w:fill="D9D9D9" w:themeFill="background1" w:themeFillShade="D9"/>
          </w:tcPr>
          <w:p w14:paraId="709297D6" w14:textId="77777777" w:rsidR="009B6D90" w:rsidRPr="00153760" w:rsidRDefault="009B6D90" w:rsidP="00A64FF5">
            <w:pPr>
              <w:pStyle w:val="tabteksts"/>
              <w:jc w:val="right"/>
              <w:rPr>
                <w:b/>
                <w:bCs/>
                <w:color w:val="000000" w:themeColor="text1"/>
                <w:szCs w:val="18"/>
              </w:rPr>
            </w:pPr>
            <w:r w:rsidRPr="00153760">
              <w:rPr>
                <w:color w:val="000000" w:themeColor="text1"/>
                <w:szCs w:val="18"/>
              </w:rPr>
              <w:t>6 100 000</w:t>
            </w:r>
          </w:p>
        </w:tc>
        <w:tc>
          <w:tcPr>
            <w:tcW w:w="703" w:type="pct"/>
            <w:shd w:val="clear" w:color="auto" w:fill="D9D9D9" w:themeFill="background1" w:themeFillShade="D9"/>
          </w:tcPr>
          <w:p w14:paraId="42D7DCFD" w14:textId="77777777" w:rsidR="009B6D90" w:rsidRPr="00153760" w:rsidRDefault="009B6D90" w:rsidP="00A64FF5">
            <w:pPr>
              <w:pStyle w:val="tabteksts"/>
              <w:jc w:val="right"/>
              <w:rPr>
                <w:b/>
                <w:bCs/>
                <w:color w:val="000000" w:themeColor="text1"/>
                <w:szCs w:val="18"/>
              </w:rPr>
            </w:pPr>
            <w:r w:rsidRPr="00153760">
              <w:rPr>
                <w:color w:val="000000" w:themeColor="text1"/>
                <w:szCs w:val="18"/>
              </w:rPr>
              <w:t>6 100 000</w:t>
            </w:r>
          </w:p>
        </w:tc>
      </w:tr>
      <w:tr w:rsidR="009B6D90" w:rsidRPr="00153760" w14:paraId="67309776" w14:textId="77777777" w:rsidTr="00B564C4">
        <w:trPr>
          <w:jc w:val="center"/>
        </w:trPr>
        <w:tc>
          <w:tcPr>
            <w:tcW w:w="5000" w:type="pct"/>
            <w:gridSpan w:val="4"/>
          </w:tcPr>
          <w:p w14:paraId="00B97E58" w14:textId="77777777" w:rsidR="009B6D90" w:rsidRPr="00153760" w:rsidRDefault="009B6D90" w:rsidP="00A64FF5">
            <w:pPr>
              <w:pStyle w:val="tabteksts"/>
              <w:ind w:firstLine="313"/>
              <w:rPr>
                <w:color w:val="000000" w:themeColor="text1"/>
                <w:szCs w:val="18"/>
              </w:rPr>
            </w:pPr>
            <w:r w:rsidRPr="00153760">
              <w:rPr>
                <w:i/>
                <w:color w:val="000000" w:themeColor="text1"/>
                <w:szCs w:val="18"/>
                <w:lang w:eastAsia="lv-LV"/>
              </w:rPr>
              <w:t>t. sk.:</w:t>
            </w:r>
          </w:p>
        </w:tc>
      </w:tr>
      <w:tr w:rsidR="009B6D90" w:rsidRPr="00153760" w14:paraId="5811C105" w14:textId="77777777" w:rsidTr="00B564C4">
        <w:trPr>
          <w:trHeight w:val="103"/>
          <w:jc w:val="center"/>
        </w:trPr>
        <w:tc>
          <w:tcPr>
            <w:tcW w:w="2889" w:type="pct"/>
            <w:shd w:val="clear" w:color="auto" w:fill="F2F2F2" w:themeFill="background1" w:themeFillShade="F2"/>
          </w:tcPr>
          <w:p w14:paraId="4E2F6B20" w14:textId="77777777" w:rsidR="009B6D90" w:rsidRPr="00153760" w:rsidRDefault="009B6D90" w:rsidP="00B564C4">
            <w:pPr>
              <w:pStyle w:val="tabteksts"/>
              <w:jc w:val="both"/>
              <w:rPr>
                <w:lang w:eastAsia="lv-LV"/>
              </w:rPr>
            </w:pPr>
            <w:r w:rsidRPr="00153760">
              <w:rPr>
                <w:color w:val="000000" w:themeColor="text1"/>
                <w:szCs w:val="18"/>
                <w:u w:val="single"/>
                <w:lang w:eastAsia="lv-LV"/>
              </w:rPr>
              <w:t>Ilgtermiņa saistības</w:t>
            </w:r>
          </w:p>
        </w:tc>
        <w:tc>
          <w:tcPr>
            <w:tcW w:w="704" w:type="pct"/>
            <w:shd w:val="clear" w:color="auto" w:fill="F2F2F2" w:themeFill="background1" w:themeFillShade="F2"/>
          </w:tcPr>
          <w:p w14:paraId="0C2D8717" w14:textId="77777777" w:rsidR="009B6D90" w:rsidRPr="00F07D32" w:rsidRDefault="009B6D90" w:rsidP="00A64FF5">
            <w:pPr>
              <w:pStyle w:val="tabteksts"/>
              <w:jc w:val="center"/>
              <w:rPr>
                <w:color w:val="000000" w:themeColor="text1"/>
              </w:rPr>
            </w:pPr>
            <w:r w:rsidRPr="00F07D32">
              <w:rPr>
                <w:color w:val="000000" w:themeColor="text1"/>
              </w:rPr>
              <w:t>-</w:t>
            </w:r>
          </w:p>
        </w:tc>
        <w:tc>
          <w:tcPr>
            <w:tcW w:w="704" w:type="pct"/>
            <w:shd w:val="clear" w:color="auto" w:fill="F2F2F2" w:themeFill="background1" w:themeFillShade="F2"/>
          </w:tcPr>
          <w:p w14:paraId="49A43660" w14:textId="77777777" w:rsidR="009B6D90" w:rsidRPr="00F07D32" w:rsidRDefault="009B6D90" w:rsidP="00A64FF5">
            <w:pPr>
              <w:pStyle w:val="tabteksts"/>
              <w:jc w:val="right"/>
              <w:rPr>
                <w:color w:val="000000" w:themeColor="text1"/>
                <w:szCs w:val="18"/>
              </w:rPr>
            </w:pPr>
            <w:r w:rsidRPr="00F07D32">
              <w:rPr>
                <w:color w:val="000000" w:themeColor="text1"/>
                <w:szCs w:val="18"/>
              </w:rPr>
              <w:t>6 100 000</w:t>
            </w:r>
          </w:p>
        </w:tc>
        <w:tc>
          <w:tcPr>
            <w:tcW w:w="703" w:type="pct"/>
            <w:shd w:val="clear" w:color="auto" w:fill="F2F2F2" w:themeFill="background1" w:themeFillShade="F2"/>
          </w:tcPr>
          <w:p w14:paraId="3BC6E37B" w14:textId="77777777" w:rsidR="009B6D90" w:rsidRPr="00F07D32" w:rsidRDefault="009B6D90" w:rsidP="00A64FF5">
            <w:pPr>
              <w:pStyle w:val="tabteksts"/>
              <w:jc w:val="right"/>
              <w:rPr>
                <w:color w:val="000000" w:themeColor="text1"/>
                <w:szCs w:val="18"/>
              </w:rPr>
            </w:pPr>
            <w:r w:rsidRPr="00F07D32">
              <w:rPr>
                <w:color w:val="000000" w:themeColor="text1"/>
                <w:szCs w:val="18"/>
              </w:rPr>
              <w:t>6 100 000</w:t>
            </w:r>
          </w:p>
        </w:tc>
      </w:tr>
      <w:tr w:rsidR="009B6D90" w:rsidRPr="00153760" w14:paraId="4981E630" w14:textId="77777777" w:rsidTr="00B564C4">
        <w:trPr>
          <w:trHeight w:val="142"/>
          <w:jc w:val="center"/>
        </w:trPr>
        <w:tc>
          <w:tcPr>
            <w:tcW w:w="2889" w:type="pct"/>
            <w:shd w:val="clear" w:color="auto" w:fill="auto"/>
          </w:tcPr>
          <w:p w14:paraId="3C26C6C4" w14:textId="77777777" w:rsidR="009B6D90" w:rsidRPr="00153760" w:rsidRDefault="009B6D90" w:rsidP="00A64FF5">
            <w:pPr>
              <w:pStyle w:val="tabteksts"/>
              <w:jc w:val="both"/>
              <w:rPr>
                <w:i/>
                <w:color w:val="000000" w:themeColor="text1"/>
                <w:szCs w:val="18"/>
                <w:lang w:eastAsia="lv-LV"/>
              </w:rPr>
            </w:pPr>
            <w:r w:rsidRPr="00153760">
              <w:rPr>
                <w:i/>
                <w:color w:val="000000" w:themeColor="text1"/>
                <w:szCs w:val="18"/>
                <w:lang w:eastAsia="lv-LV"/>
              </w:rPr>
              <w:t xml:space="preserve">Latvijas un Igaunijas </w:t>
            </w:r>
            <w:proofErr w:type="spellStart"/>
            <w:r w:rsidRPr="00153760">
              <w:rPr>
                <w:i/>
                <w:color w:val="000000" w:themeColor="text1"/>
                <w:szCs w:val="18"/>
                <w:lang w:eastAsia="lv-LV"/>
              </w:rPr>
              <w:t>atkrastes</w:t>
            </w:r>
            <w:proofErr w:type="spellEnd"/>
            <w:r w:rsidRPr="00153760">
              <w:rPr>
                <w:i/>
                <w:color w:val="000000" w:themeColor="text1"/>
                <w:szCs w:val="18"/>
                <w:lang w:eastAsia="lv-LV"/>
              </w:rPr>
              <w:t xml:space="preserve"> vēja enerģijas kopprojekta ELWIND īstenošana</w:t>
            </w:r>
          </w:p>
        </w:tc>
        <w:tc>
          <w:tcPr>
            <w:tcW w:w="704" w:type="pct"/>
            <w:shd w:val="clear" w:color="auto" w:fill="auto"/>
          </w:tcPr>
          <w:p w14:paraId="36A420E6" w14:textId="77777777" w:rsidR="009B6D90" w:rsidRPr="00153760" w:rsidRDefault="009B6D90" w:rsidP="00A64FF5">
            <w:pPr>
              <w:pStyle w:val="tabteksts"/>
              <w:jc w:val="center"/>
              <w:rPr>
                <w:color w:val="000000" w:themeColor="text1"/>
                <w:szCs w:val="18"/>
              </w:rPr>
            </w:pPr>
            <w:r w:rsidRPr="00153760">
              <w:rPr>
                <w:color w:val="000000" w:themeColor="text1"/>
              </w:rPr>
              <w:t>-</w:t>
            </w:r>
          </w:p>
        </w:tc>
        <w:tc>
          <w:tcPr>
            <w:tcW w:w="704" w:type="pct"/>
            <w:shd w:val="clear" w:color="auto" w:fill="auto"/>
          </w:tcPr>
          <w:p w14:paraId="518EED46" w14:textId="77777777" w:rsidR="009B6D90" w:rsidRPr="00153760" w:rsidRDefault="009B6D90" w:rsidP="00A64FF5">
            <w:pPr>
              <w:pStyle w:val="tabteksts"/>
              <w:jc w:val="right"/>
              <w:rPr>
                <w:color w:val="000000" w:themeColor="text1"/>
                <w:szCs w:val="18"/>
              </w:rPr>
            </w:pPr>
            <w:r w:rsidRPr="00153760">
              <w:rPr>
                <w:color w:val="000000" w:themeColor="text1"/>
                <w:szCs w:val="18"/>
              </w:rPr>
              <w:t>6 100 000</w:t>
            </w:r>
          </w:p>
        </w:tc>
        <w:tc>
          <w:tcPr>
            <w:tcW w:w="703" w:type="pct"/>
            <w:shd w:val="clear" w:color="auto" w:fill="auto"/>
          </w:tcPr>
          <w:p w14:paraId="73316879" w14:textId="77777777" w:rsidR="009B6D90" w:rsidRPr="00153760" w:rsidRDefault="009B6D90" w:rsidP="00A64FF5">
            <w:pPr>
              <w:pStyle w:val="tabteksts"/>
              <w:jc w:val="right"/>
              <w:rPr>
                <w:color w:val="000000" w:themeColor="text1"/>
                <w:szCs w:val="18"/>
              </w:rPr>
            </w:pPr>
            <w:r w:rsidRPr="00153760">
              <w:rPr>
                <w:color w:val="000000" w:themeColor="text1"/>
                <w:szCs w:val="18"/>
              </w:rPr>
              <w:t>6 100 000</w:t>
            </w:r>
          </w:p>
        </w:tc>
      </w:tr>
    </w:tbl>
    <w:p w14:paraId="23BE7F9A" w14:textId="3FB2F16D" w:rsidR="009B6D90" w:rsidRPr="000B4EB3" w:rsidRDefault="009B6D90" w:rsidP="009B6D90">
      <w:pPr>
        <w:widowControl w:val="0"/>
        <w:spacing w:before="240" w:after="240"/>
        <w:jc w:val="center"/>
        <w:rPr>
          <w:b/>
        </w:rPr>
      </w:pPr>
      <w:r w:rsidRPr="000B4EB3">
        <w:rPr>
          <w:b/>
        </w:rPr>
        <w:t>6</w:t>
      </w:r>
      <w:r>
        <w:rPr>
          <w:b/>
        </w:rPr>
        <w:t>2</w:t>
      </w:r>
      <w:r w:rsidRPr="000B4EB3">
        <w:rPr>
          <w:b/>
        </w:rPr>
        <w:t xml:space="preserve">.00.00 </w:t>
      </w:r>
      <w:r w:rsidRPr="00C77C67">
        <w:rPr>
          <w:b/>
        </w:rPr>
        <w:t>Eiropas Reģionālās attīstības fonda (ERAF) projektu un pasākumu īstenošana</w:t>
      </w:r>
    </w:p>
    <w:p w14:paraId="5E320F6F" w14:textId="77777777" w:rsidR="009B6D90" w:rsidRPr="000B4EB3" w:rsidRDefault="009B6D90" w:rsidP="009B6D90">
      <w:pPr>
        <w:jc w:val="left"/>
        <w:rPr>
          <w:lang w:eastAsia="lv-LV"/>
        </w:rPr>
      </w:pPr>
      <w:r w:rsidRPr="000B4EB3">
        <w:rPr>
          <w:lang w:eastAsia="lv-LV"/>
        </w:rPr>
        <w:t>Budžeta programmai ir viena apakšprogramma.</w:t>
      </w:r>
    </w:p>
    <w:p w14:paraId="41870305" w14:textId="77777777" w:rsidR="009B6D90" w:rsidRPr="002B2F22" w:rsidRDefault="009B6D90" w:rsidP="009B6D90">
      <w:pPr>
        <w:pStyle w:val="programmas"/>
        <w:spacing w:after="240"/>
      </w:pPr>
      <w:r>
        <w:t>62.</w:t>
      </w:r>
      <w:r w:rsidRPr="002B2F22">
        <w:t>0</w:t>
      </w:r>
      <w:r>
        <w:t>8</w:t>
      </w:r>
      <w:r w:rsidRPr="002B2F22">
        <w:t xml:space="preserve">.00 </w:t>
      </w:r>
      <w:r w:rsidRPr="004C2A24">
        <w:t xml:space="preserve">Eiropas Reģionālās </w:t>
      </w:r>
      <w:r w:rsidRPr="0078090A">
        <w:t>attīstības fonda (ERAF) projekti (2021-2027)</w:t>
      </w:r>
    </w:p>
    <w:p w14:paraId="738BADA8" w14:textId="77777777" w:rsidR="009B6D90" w:rsidRDefault="009B6D90" w:rsidP="009B6D90">
      <w:pPr>
        <w:spacing w:after="120"/>
        <w:rPr>
          <w:u w:val="single"/>
        </w:rPr>
      </w:pPr>
      <w:r>
        <w:rPr>
          <w:u w:val="single"/>
        </w:rPr>
        <w:t>A</w:t>
      </w:r>
      <w:r w:rsidRPr="00BB2102">
        <w:rPr>
          <w:u w:val="single"/>
        </w:rPr>
        <w:t>pakšprogrammas mērķ</w:t>
      </w:r>
      <w:r>
        <w:rPr>
          <w:u w:val="single"/>
        </w:rPr>
        <w:t>is</w:t>
      </w:r>
      <w:r w:rsidRPr="00BB2102">
        <w:rPr>
          <w:u w:val="single"/>
        </w:rPr>
        <w:t>:</w:t>
      </w:r>
    </w:p>
    <w:p w14:paraId="5091F3E0" w14:textId="747CBAC6" w:rsidR="009B6D90" w:rsidRDefault="009B6D90" w:rsidP="00B564C4">
      <w:pPr>
        <w:spacing w:before="120" w:after="120"/>
        <w:ind w:firstLine="720"/>
      </w:pPr>
      <w:r w:rsidRPr="006A7E99">
        <w:t>nodrošināt 20</w:t>
      </w:r>
      <w:r>
        <w:t>21</w:t>
      </w:r>
      <w:r w:rsidRPr="006A7E99">
        <w:t>. – 202</w:t>
      </w:r>
      <w:r>
        <w:t>7</w:t>
      </w:r>
      <w:r w:rsidRPr="006A7E99">
        <w:t>. gada plānošanas perioda ERAF projektu īstenošanu.</w:t>
      </w:r>
    </w:p>
    <w:p w14:paraId="232A6CBF" w14:textId="77777777" w:rsidR="007A5EFB" w:rsidRDefault="007A5EFB" w:rsidP="009B6D90">
      <w:pPr>
        <w:spacing w:before="120"/>
        <w:rPr>
          <w:u w:val="single"/>
        </w:rPr>
      </w:pPr>
    </w:p>
    <w:p w14:paraId="21CE5343" w14:textId="77777777" w:rsidR="007A5EFB" w:rsidRDefault="007A5EFB" w:rsidP="009B6D90">
      <w:pPr>
        <w:spacing w:before="120"/>
        <w:rPr>
          <w:u w:val="single"/>
        </w:rPr>
      </w:pPr>
    </w:p>
    <w:p w14:paraId="0A45BD4F" w14:textId="2D9AAC3C" w:rsidR="009B6D90" w:rsidRDefault="009B6D90" w:rsidP="009B6D90">
      <w:pPr>
        <w:spacing w:before="120"/>
        <w:rPr>
          <w:u w:val="single"/>
        </w:rPr>
      </w:pPr>
      <w:r w:rsidRPr="006A7E99">
        <w:rPr>
          <w:u w:val="single"/>
        </w:rPr>
        <w:lastRenderedPageBreak/>
        <w:t xml:space="preserve">Galvenās aktivitātes: </w:t>
      </w:r>
    </w:p>
    <w:p w14:paraId="307C2683" w14:textId="3F66460A" w:rsidR="009B6D90" w:rsidRPr="00C77C67" w:rsidRDefault="009B6D90" w:rsidP="00B564C4">
      <w:pPr>
        <w:pStyle w:val="ListParagraph"/>
        <w:numPr>
          <w:ilvl w:val="0"/>
          <w:numId w:val="17"/>
        </w:numPr>
        <w:spacing w:before="120" w:after="120"/>
        <w:ind w:left="1077" w:hanging="357"/>
        <w:contextualSpacing w:val="0"/>
        <w:jc w:val="both"/>
        <w:rPr>
          <w:color w:val="000000" w:themeColor="text1"/>
        </w:rPr>
      </w:pPr>
      <w:r w:rsidRPr="00C77C67">
        <w:rPr>
          <w:color w:val="000000" w:themeColor="text1"/>
        </w:rPr>
        <w:t>atbilstoši MK 2023.</w:t>
      </w:r>
      <w:r>
        <w:rPr>
          <w:color w:val="000000" w:themeColor="text1"/>
        </w:rPr>
        <w:t> </w:t>
      </w:r>
      <w:r w:rsidRPr="00C77C67">
        <w:rPr>
          <w:color w:val="000000" w:themeColor="text1"/>
        </w:rPr>
        <w:t>gada 13.</w:t>
      </w:r>
      <w:r>
        <w:rPr>
          <w:color w:val="000000" w:themeColor="text1"/>
        </w:rPr>
        <w:t> </w:t>
      </w:r>
      <w:r w:rsidRPr="00C77C67">
        <w:rPr>
          <w:color w:val="000000" w:themeColor="text1"/>
        </w:rPr>
        <w:t>jūlija noteikumiem Nr.</w:t>
      </w:r>
      <w:r>
        <w:rPr>
          <w:color w:val="000000" w:themeColor="text1"/>
        </w:rPr>
        <w:t> </w:t>
      </w:r>
      <w:r w:rsidRPr="00C77C67">
        <w:rPr>
          <w:color w:val="000000" w:themeColor="text1"/>
        </w:rPr>
        <w:t>407 “Eiropas Savienības kohēzijas politikas programmas 2021.</w:t>
      </w:r>
      <w:r w:rsidR="007A5EFB">
        <w:rPr>
          <w:color w:val="000000" w:themeColor="text1"/>
        </w:rPr>
        <w:t xml:space="preserve"> </w:t>
      </w:r>
      <w:r w:rsidRPr="00C77C67">
        <w:rPr>
          <w:color w:val="000000" w:themeColor="text1"/>
        </w:rPr>
        <w:t>–</w:t>
      </w:r>
      <w:r w:rsidR="007A5EFB">
        <w:rPr>
          <w:color w:val="000000" w:themeColor="text1"/>
        </w:rPr>
        <w:t xml:space="preserve"> </w:t>
      </w:r>
      <w:r w:rsidRPr="00C77C67">
        <w:rPr>
          <w:color w:val="000000" w:themeColor="text1"/>
        </w:rPr>
        <w:t xml:space="preserve">2027. gadam 1.2.3. specifiskā atbalsta mērķa </w:t>
      </w:r>
      <w:r w:rsidR="00B564C4">
        <w:rPr>
          <w:color w:val="000000" w:themeColor="text1"/>
        </w:rPr>
        <w:t>“</w:t>
      </w:r>
      <w:r w:rsidRPr="00C77C67">
        <w:rPr>
          <w:color w:val="000000" w:themeColor="text1"/>
        </w:rPr>
        <w:t>Veicināt ilgtspējīgu izaugsmi, konkurētspēju un darba vietu radīšanu MVU, tostarp ar produktīvām investīcijām</w:t>
      </w:r>
      <w:r w:rsidR="00B564C4">
        <w:rPr>
          <w:color w:val="000000" w:themeColor="text1"/>
        </w:rPr>
        <w:t>”</w:t>
      </w:r>
      <w:r w:rsidRPr="00C77C67">
        <w:rPr>
          <w:color w:val="000000" w:themeColor="text1"/>
        </w:rPr>
        <w:t xml:space="preserve"> 1.2.3.1. pasākuma </w:t>
      </w:r>
      <w:r w:rsidR="00B564C4">
        <w:rPr>
          <w:color w:val="000000" w:themeColor="text1"/>
        </w:rPr>
        <w:t>“</w:t>
      </w:r>
      <w:r w:rsidRPr="00C77C67">
        <w:rPr>
          <w:color w:val="000000" w:themeColor="text1"/>
        </w:rPr>
        <w:t>Atbalsts MVU inovatīvas uzņēmējdarbības attīstībai</w:t>
      </w:r>
      <w:r w:rsidR="007A5EFB">
        <w:rPr>
          <w:color w:val="000000" w:themeColor="text1"/>
        </w:rPr>
        <w:t>”</w:t>
      </w:r>
      <w:r w:rsidRPr="00C77C67">
        <w:rPr>
          <w:color w:val="000000" w:themeColor="text1"/>
        </w:rPr>
        <w:t xml:space="preserve"> īstenošanas noteikumi” īstenot projektu Nr.</w:t>
      </w:r>
      <w:r>
        <w:rPr>
          <w:color w:val="000000" w:themeColor="text1"/>
        </w:rPr>
        <w:t> </w:t>
      </w:r>
      <w:r w:rsidRPr="00C77C67">
        <w:rPr>
          <w:color w:val="000000" w:themeColor="text1"/>
        </w:rPr>
        <w:t xml:space="preserve">1.2.3.1/1/23/I/001  </w:t>
      </w:r>
      <w:r w:rsidR="007A5EFB">
        <w:rPr>
          <w:color w:val="000000" w:themeColor="text1"/>
        </w:rPr>
        <w:t>“</w:t>
      </w:r>
      <w:r w:rsidRPr="00C77C67">
        <w:rPr>
          <w:color w:val="000000" w:themeColor="text1"/>
        </w:rPr>
        <w:t>MVU inovatīvas uzņēmējdarbības attīstība</w:t>
      </w:r>
      <w:r w:rsidR="007A5EFB">
        <w:rPr>
          <w:color w:val="000000" w:themeColor="text1"/>
        </w:rPr>
        <w:t>”</w:t>
      </w:r>
      <w:r w:rsidRPr="00C77C67">
        <w:rPr>
          <w:color w:val="000000" w:themeColor="text1"/>
        </w:rPr>
        <w:t>;</w:t>
      </w:r>
    </w:p>
    <w:p w14:paraId="25DE4CE1" w14:textId="110AFB37" w:rsidR="009B6D90" w:rsidRPr="00F07D32" w:rsidRDefault="009B6D90" w:rsidP="00B564C4">
      <w:pPr>
        <w:pStyle w:val="ListParagraph"/>
        <w:numPr>
          <w:ilvl w:val="0"/>
          <w:numId w:val="17"/>
        </w:numPr>
        <w:spacing w:before="120" w:after="120"/>
        <w:ind w:left="1077" w:hanging="357"/>
        <w:contextualSpacing w:val="0"/>
        <w:jc w:val="both"/>
        <w:rPr>
          <w:color w:val="000000" w:themeColor="text1"/>
        </w:rPr>
      </w:pPr>
      <w:r w:rsidRPr="00F07D32">
        <w:rPr>
          <w:color w:val="000000" w:themeColor="text1"/>
        </w:rPr>
        <w:t>atbilstoši MK 2023.</w:t>
      </w:r>
      <w:r>
        <w:rPr>
          <w:color w:val="000000" w:themeColor="text1"/>
        </w:rPr>
        <w:t> </w:t>
      </w:r>
      <w:r w:rsidRPr="00F07D32">
        <w:rPr>
          <w:color w:val="000000" w:themeColor="text1"/>
        </w:rPr>
        <w:t>gada 22.</w:t>
      </w:r>
      <w:r>
        <w:rPr>
          <w:color w:val="000000" w:themeColor="text1"/>
        </w:rPr>
        <w:t> </w:t>
      </w:r>
      <w:r w:rsidRPr="00F07D32">
        <w:rPr>
          <w:color w:val="000000" w:themeColor="text1"/>
        </w:rPr>
        <w:t>augusta noteikumiem Nr.</w:t>
      </w:r>
      <w:r>
        <w:rPr>
          <w:color w:val="000000" w:themeColor="text1"/>
        </w:rPr>
        <w:t> </w:t>
      </w:r>
      <w:r w:rsidRPr="00F07D32">
        <w:rPr>
          <w:color w:val="000000" w:themeColor="text1"/>
        </w:rPr>
        <w:t>473 “Eiropas Savienības kohēzijas politikas programmas 2021.</w:t>
      </w:r>
      <w:r w:rsidR="007A5EFB">
        <w:rPr>
          <w:color w:val="000000" w:themeColor="text1"/>
        </w:rPr>
        <w:t xml:space="preserve"> </w:t>
      </w:r>
      <w:r w:rsidRPr="00F07D32">
        <w:rPr>
          <w:color w:val="000000" w:themeColor="text1"/>
        </w:rPr>
        <w:t>–</w:t>
      </w:r>
      <w:r w:rsidR="007A5EFB">
        <w:rPr>
          <w:color w:val="000000" w:themeColor="text1"/>
        </w:rPr>
        <w:t xml:space="preserve"> </w:t>
      </w:r>
      <w:r w:rsidRPr="00F07D32">
        <w:rPr>
          <w:color w:val="000000" w:themeColor="text1"/>
        </w:rPr>
        <w:t xml:space="preserve">2027. gadam 1.2. prioritārā virziena </w:t>
      </w:r>
      <w:r w:rsidR="00B564C4">
        <w:rPr>
          <w:color w:val="000000" w:themeColor="text1"/>
        </w:rPr>
        <w:t>“</w:t>
      </w:r>
      <w:r w:rsidRPr="00F07D32">
        <w:rPr>
          <w:color w:val="000000" w:themeColor="text1"/>
        </w:rPr>
        <w:t>Atbalsts uzņēmējdarbībai</w:t>
      </w:r>
      <w:r w:rsidR="00B564C4">
        <w:rPr>
          <w:color w:val="000000" w:themeColor="text1"/>
        </w:rPr>
        <w:t>”</w:t>
      </w:r>
      <w:r w:rsidRPr="00F07D32">
        <w:rPr>
          <w:color w:val="000000" w:themeColor="text1"/>
        </w:rPr>
        <w:t xml:space="preserve"> 1.2.3. specifiskā atbalsta mērķa </w:t>
      </w:r>
      <w:r w:rsidR="00B564C4">
        <w:rPr>
          <w:color w:val="000000" w:themeColor="text1"/>
        </w:rPr>
        <w:t>“</w:t>
      </w:r>
      <w:r w:rsidRPr="00F07D32">
        <w:rPr>
          <w:color w:val="000000" w:themeColor="text1"/>
        </w:rPr>
        <w:t>Veicināt ilgtspējīgu izaugsmi, konkurētspēju un darba vietu radīšanu MVU, tostarp ar produktīvām investīcijām</w:t>
      </w:r>
      <w:r w:rsidR="00B564C4">
        <w:rPr>
          <w:color w:val="000000" w:themeColor="text1"/>
        </w:rPr>
        <w:t>”</w:t>
      </w:r>
      <w:r w:rsidRPr="00F07D32">
        <w:rPr>
          <w:color w:val="000000" w:themeColor="text1"/>
        </w:rPr>
        <w:t xml:space="preserve"> 1.2.3.6. pasākuma </w:t>
      </w:r>
      <w:r w:rsidR="00B564C4">
        <w:rPr>
          <w:color w:val="000000" w:themeColor="text1"/>
        </w:rPr>
        <w:t>“</w:t>
      </w:r>
      <w:r w:rsidRPr="00F07D32">
        <w:rPr>
          <w:color w:val="000000" w:themeColor="text1"/>
        </w:rPr>
        <w:t>Tūrisma produktu attīstības programma</w:t>
      </w:r>
      <w:r w:rsidR="00B564C4">
        <w:rPr>
          <w:color w:val="000000" w:themeColor="text1"/>
        </w:rPr>
        <w:t>”</w:t>
      </w:r>
      <w:r w:rsidRPr="00F07D32">
        <w:rPr>
          <w:color w:val="000000" w:themeColor="text1"/>
        </w:rPr>
        <w:t xml:space="preserve"> īstenošanas noteikumi” īstenot projektu Nr.</w:t>
      </w:r>
      <w:r>
        <w:rPr>
          <w:color w:val="000000" w:themeColor="text1"/>
        </w:rPr>
        <w:t> </w:t>
      </w:r>
      <w:r w:rsidRPr="00F07D32">
        <w:rPr>
          <w:color w:val="000000" w:themeColor="text1"/>
        </w:rPr>
        <w:t>1.2.3.6/1/23/I/001 “Tūrisma produktu attīstības programma”;</w:t>
      </w:r>
    </w:p>
    <w:p w14:paraId="5C380CAF" w14:textId="4A5D9AEE" w:rsidR="009B6D90" w:rsidRPr="00C77C67" w:rsidRDefault="009B6D90" w:rsidP="00B564C4">
      <w:pPr>
        <w:pStyle w:val="ListParagraph"/>
        <w:numPr>
          <w:ilvl w:val="0"/>
          <w:numId w:val="17"/>
        </w:numPr>
        <w:spacing w:before="120" w:after="120"/>
        <w:ind w:left="1077" w:hanging="357"/>
        <w:contextualSpacing w:val="0"/>
        <w:jc w:val="both"/>
        <w:rPr>
          <w:color w:val="000000" w:themeColor="text1"/>
        </w:rPr>
      </w:pPr>
      <w:r w:rsidRPr="00C77C67">
        <w:rPr>
          <w:color w:val="000000" w:themeColor="text1"/>
        </w:rPr>
        <w:t>atbilstoši MK 2023.</w:t>
      </w:r>
      <w:r>
        <w:rPr>
          <w:color w:val="000000" w:themeColor="text1"/>
        </w:rPr>
        <w:t> </w:t>
      </w:r>
      <w:r w:rsidRPr="00C77C67">
        <w:rPr>
          <w:color w:val="000000" w:themeColor="text1"/>
        </w:rPr>
        <w:t>gada 7.</w:t>
      </w:r>
      <w:r>
        <w:rPr>
          <w:color w:val="000000" w:themeColor="text1"/>
        </w:rPr>
        <w:t> </w:t>
      </w:r>
      <w:r w:rsidRPr="00C77C67">
        <w:rPr>
          <w:color w:val="000000" w:themeColor="text1"/>
        </w:rPr>
        <w:t>novembra noteikumiem Nr.</w:t>
      </w:r>
      <w:r>
        <w:rPr>
          <w:color w:val="000000" w:themeColor="text1"/>
        </w:rPr>
        <w:t> </w:t>
      </w:r>
      <w:r w:rsidRPr="00C77C67">
        <w:rPr>
          <w:color w:val="000000" w:themeColor="text1"/>
        </w:rPr>
        <w:t xml:space="preserve">644 “Eiropas Savienības kohēzijas politikas programmas 2021.–2027. gadam 1.2.1. specifiskā atbalsta mērķa </w:t>
      </w:r>
      <w:r w:rsidR="00B564C4">
        <w:rPr>
          <w:color w:val="000000" w:themeColor="text1"/>
        </w:rPr>
        <w:t>“</w:t>
      </w:r>
      <w:r w:rsidRPr="00C77C67">
        <w:rPr>
          <w:color w:val="000000" w:themeColor="text1"/>
        </w:rPr>
        <w:t>Pētniecības un inovāciju kapacitātes stiprināšana un progresīvu tehnoloģiju ieviešana uzņēmumiem</w:t>
      </w:r>
      <w:r w:rsidR="00B564C4">
        <w:rPr>
          <w:color w:val="000000" w:themeColor="text1"/>
        </w:rPr>
        <w:t>”</w:t>
      </w:r>
      <w:r w:rsidRPr="00C77C67">
        <w:rPr>
          <w:color w:val="000000" w:themeColor="text1"/>
        </w:rPr>
        <w:t xml:space="preserve"> 1.2.1.4. pasākuma </w:t>
      </w:r>
      <w:r w:rsidR="00B564C4">
        <w:rPr>
          <w:color w:val="000000" w:themeColor="text1"/>
        </w:rPr>
        <w:t>“</w:t>
      </w:r>
      <w:r w:rsidRPr="00C77C67">
        <w:rPr>
          <w:color w:val="000000" w:themeColor="text1"/>
        </w:rPr>
        <w:t xml:space="preserve">Atbalsts tehnoloģiju </w:t>
      </w:r>
      <w:proofErr w:type="spellStart"/>
      <w:r w:rsidRPr="00C77C67">
        <w:rPr>
          <w:color w:val="000000" w:themeColor="text1"/>
        </w:rPr>
        <w:t>pārneses</w:t>
      </w:r>
      <w:proofErr w:type="spellEnd"/>
      <w:r w:rsidRPr="00C77C67">
        <w:rPr>
          <w:color w:val="000000" w:themeColor="text1"/>
        </w:rPr>
        <w:t xml:space="preserve"> sistēmas pilnveidošanai</w:t>
      </w:r>
      <w:r w:rsidR="00B564C4">
        <w:rPr>
          <w:color w:val="000000" w:themeColor="text1"/>
        </w:rPr>
        <w:t>”</w:t>
      </w:r>
      <w:r w:rsidRPr="00C77C67">
        <w:rPr>
          <w:color w:val="000000" w:themeColor="text1"/>
        </w:rPr>
        <w:t xml:space="preserve"> īstenošanas noteikumi” īstenot projektu Nr.</w:t>
      </w:r>
      <w:r>
        <w:rPr>
          <w:color w:val="000000" w:themeColor="text1"/>
        </w:rPr>
        <w:t> </w:t>
      </w:r>
      <w:r w:rsidRPr="00C77C67">
        <w:rPr>
          <w:color w:val="000000" w:themeColor="text1"/>
        </w:rPr>
        <w:t xml:space="preserve">1.2.1.4/1/23/I/001  </w:t>
      </w:r>
      <w:r w:rsidR="00B564C4">
        <w:rPr>
          <w:color w:val="000000" w:themeColor="text1"/>
        </w:rPr>
        <w:t>“</w:t>
      </w:r>
      <w:r w:rsidRPr="00C77C67">
        <w:rPr>
          <w:color w:val="000000" w:themeColor="text1"/>
        </w:rPr>
        <w:t xml:space="preserve">Atbalsts tehnoloģiju </w:t>
      </w:r>
      <w:proofErr w:type="spellStart"/>
      <w:r w:rsidRPr="00C77C67">
        <w:rPr>
          <w:color w:val="000000" w:themeColor="text1"/>
        </w:rPr>
        <w:t>pārneses</w:t>
      </w:r>
      <w:proofErr w:type="spellEnd"/>
      <w:r w:rsidRPr="00C77C67">
        <w:rPr>
          <w:color w:val="000000" w:themeColor="text1"/>
        </w:rPr>
        <w:t xml:space="preserve"> sistēmas pilnveidošanai</w:t>
      </w:r>
      <w:r w:rsidR="00B564C4">
        <w:rPr>
          <w:color w:val="000000" w:themeColor="text1"/>
        </w:rPr>
        <w:t>”</w:t>
      </w:r>
      <w:r w:rsidRPr="00C77C67">
        <w:rPr>
          <w:color w:val="000000" w:themeColor="text1"/>
        </w:rPr>
        <w:t>.</w:t>
      </w:r>
    </w:p>
    <w:p w14:paraId="6D4B7136" w14:textId="77777777" w:rsidR="009B6D90" w:rsidRPr="00BB2102" w:rsidRDefault="009B6D90" w:rsidP="009B6D90">
      <w:pPr>
        <w:spacing w:after="240"/>
      </w:pPr>
      <w:r w:rsidRPr="00C77C67">
        <w:rPr>
          <w:u w:val="single"/>
        </w:rPr>
        <w:t>Apakšprogrammas izpildītājs</w:t>
      </w:r>
      <w:r w:rsidRPr="00BB2102">
        <w:t xml:space="preserve">: </w:t>
      </w:r>
      <w:r>
        <w:t>Latvijas Investīciju un attīstības aģentūra</w:t>
      </w:r>
      <w:r w:rsidRPr="00BB2102">
        <w:t>.</w:t>
      </w:r>
    </w:p>
    <w:p w14:paraId="02430414" w14:textId="77777777" w:rsidR="009B6D90" w:rsidRPr="00BB2102" w:rsidRDefault="009B6D90" w:rsidP="009B6D90">
      <w:pPr>
        <w:pStyle w:val="Tabuluvirsraksti"/>
        <w:spacing w:after="240"/>
        <w:rPr>
          <w:b/>
          <w:lang w:eastAsia="lv-LV"/>
        </w:rPr>
      </w:pPr>
      <w:r w:rsidRPr="00781D69">
        <w:rPr>
          <w:b/>
          <w:lang w:eastAsia="lv-LV"/>
        </w:rPr>
        <w:t xml:space="preserve">Finansiālie rādītāji </w:t>
      </w:r>
      <w:r w:rsidRPr="004C4DE8">
        <w:rPr>
          <w:b/>
          <w:lang w:eastAsia="lv-LV"/>
        </w:rPr>
        <w:t>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9"/>
        <w:gridCol w:w="1080"/>
        <w:gridCol w:w="1047"/>
        <w:gridCol w:w="1178"/>
        <w:gridCol w:w="1151"/>
        <w:gridCol w:w="1296"/>
      </w:tblGrid>
      <w:tr w:rsidR="009B6D90" w:rsidRPr="00BB2102" w14:paraId="52899442" w14:textId="77777777" w:rsidTr="00BB1D0C">
        <w:trPr>
          <w:trHeight w:val="283"/>
          <w:tblHeader/>
          <w:jc w:val="center"/>
        </w:trPr>
        <w:tc>
          <w:tcPr>
            <w:tcW w:w="1826" w:type="pct"/>
            <w:vAlign w:val="center"/>
          </w:tcPr>
          <w:p w14:paraId="600036A0" w14:textId="77777777" w:rsidR="009B6D90" w:rsidRPr="00BB2102" w:rsidRDefault="009B6D90" w:rsidP="00A64FF5">
            <w:pPr>
              <w:pStyle w:val="tabteksts"/>
              <w:jc w:val="center"/>
              <w:rPr>
                <w:szCs w:val="24"/>
              </w:rPr>
            </w:pPr>
          </w:p>
        </w:tc>
        <w:tc>
          <w:tcPr>
            <w:tcW w:w="596" w:type="pct"/>
          </w:tcPr>
          <w:p w14:paraId="033C7D49" w14:textId="77777777" w:rsidR="009B6D90" w:rsidRPr="00053658" w:rsidRDefault="009B6D90" w:rsidP="00A64FF5">
            <w:pPr>
              <w:pStyle w:val="tabteksts"/>
              <w:jc w:val="center"/>
              <w:rPr>
                <w:noProof/>
                <w:szCs w:val="24"/>
                <w:lang w:eastAsia="lv-LV"/>
              </w:rPr>
            </w:pPr>
            <w:r w:rsidRPr="00053658">
              <w:rPr>
                <w:noProof/>
                <w:szCs w:val="18"/>
                <w:lang w:eastAsia="lv-LV"/>
              </w:rPr>
              <w:t>2023. gada (izpilde)</w:t>
            </w:r>
          </w:p>
        </w:tc>
        <w:tc>
          <w:tcPr>
            <w:tcW w:w="578" w:type="pct"/>
          </w:tcPr>
          <w:p w14:paraId="429F05E1" w14:textId="77777777" w:rsidR="009B6D90" w:rsidRPr="00053658" w:rsidRDefault="009B6D90" w:rsidP="00A64FF5">
            <w:pPr>
              <w:pStyle w:val="tabteksts"/>
              <w:jc w:val="center"/>
              <w:rPr>
                <w:noProof/>
                <w:szCs w:val="24"/>
                <w:lang w:eastAsia="lv-LV"/>
              </w:rPr>
            </w:pPr>
            <w:r w:rsidRPr="00053658">
              <w:rPr>
                <w:noProof/>
                <w:szCs w:val="18"/>
                <w:lang w:eastAsia="lv-LV"/>
              </w:rPr>
              <w:t xml:space="preserve">2024. gada </w:t>
            </w:r>
            <w:r w:rsidRPr="00053658">
              <w:rPr>
                <w:noProof/>
                <w:lang w:eastAsia="lv-LV"/>
              </w:rPr>
              <w:t>plāns</w:t>
            </w:r>
          </w:p>
        </w:tc>
        <w:tc>
          <w:tcPr>
            <w:tcW w:w="650" w:type="pct"/>
          </w:tcPr>
          <w:p w14:paraId="69B15098" w14:textId="77777777" w:rsidR="009B6D90" w:rsidRPr="00053658" w:rsidRDefault="009B6D90" w:rsidP="00A64FF5">
            <w:pPr>
              <w:pStyle w:val="tabteksts"/>
              <w:jc w:val="center"/>
              <w:rPr>
                <w:noProof/>
                <w:szCs w:val="18"/>
                <w:lang w:eastAsia="lv-LV"/>
              </w:rPr>
            </w:pPr>
            <w:r w:rsidRPr="00053658">
              <w:rPr>
                <w:noProof/>
                <w:szCs w:val="18"/>
                <w:lang w:eastAsia="lv-LV"/>
              </w:rPr>
              <w:t xml:space="preserve">2025. gada </w:t>
            </w:r>
            <w:r w:rsidRPr="00053658">
              <w:rPr>
                <w:noProof/>
                <w:lang w:eastAsia="lv-LV"/>
              </w:rPr>
              <w:t>projekts</w:t>
            </w:r>
          </w:p>
        </w:tc>
        <w:tc>
          <w:tcPr>
            <w:tcW w:w="635" w:type="pct"/>
          </w:tcPr>
          <w:p w14:paraId="526DCF7A" w14:textId="77777777" w:rsidR="009B6D90" w:rsidRPr="00053658" w:rsidRDefault="009B6D90" w:rsidP="00A64FF5">
            <w:pPr>
              <w:pStyle w:val="tabteksts"/>
              <w:jc w:val="center"/>
              <w:rPr>
                <w:noProof/>
                <w:szCs w:val="18"/>
                <w:lang w:eastAsia="lv-LV"/>
              </w:rPr>
            </w:pPr>
            <w:r w:rsidRPr="00053658">
              <w:rPr>
                <w:noProof/>
                <w:szCs w:val="18"/>
                <w:lang w:eastAsia="lv-LV"/>
              </w:rPr>
              <w:t xml:space="preserve">2026. gada </w:t>
            </w:r>
            <w:r w:rsidRPr="00053658">
              <w:rPr>
                <w:noProof/>
                <w:lang w:eastAsia="lv-LV"/>
              </w:rPr>
              <w:t>prognoze</w:t>
            </w:r>
          </w:p>
        </w:tc>
        <w:tc>
          <w:tcPr>
            <w:tcW w:w="715" w:type="pct"/>
          </w:tcPr>
          <w:p w14:paraId="59BD699D" w14:textId="77777777" w:rsidR="009B6D90" w:rsidRPr="00053658" w:rsidRDefault="009B6D90" w:rsidP="00A64FF5">
            <w:pPr>
              <w:pStyle w:val="tabteksts"/>
              <w:jc w:val="center"/>
              <w:rPr>
                <w:noProof/>
                <w:szCs w:val="18"/>
                <w:lang w:eastAsia="lv-LV"/>
              </w:rPr>
            </w:pPr>
            <w:r w:rsidRPr="00053658">
              <w:rPr>
                <w:noProof/>
                <w:szCs w:val="18"/>
                <w:lang w:eastAsia="lv-LV"/>
              </w:rPr>
              <w:t xml:space="preserve">2027. gada </w:t>
            </w:r>
            <w:r w:rsidRPr="00053658">
              <w:rPr>
                <w:noProof/>
                <w:lang w:eastAsia="lv-LV"/>
              </w:rPr>
              <w:t>prognoze</w:t>
            </w:r>
          </w:p>
        </w:tc>
      </w:tr>
      <w:tr w:rsidR="009B6D90" w:rsidRPr="00BB2102" w14:paraId="1FD10837" w14:textId="77777777" w:rsidTr="00BB1D0C">
        <w:trPr>
          <w:trHeight w:val="142"/>
          <w:jc w:val="center"/>
        </w:trPr>
        <w:tc>
          <w:tcPr>
            <w:tcW w:w="1826" w:type="pct"/>
            <w:shd w:val="clear" w:color="auto" w:fill="D9D9D9" w:themeFill="background1" w:themeFillShade="D9"/>
            <w:vAlign w:val="center"/>
          </w:tcPr>
          <w:p w14:paraId="03099B38" w14:textId="77777777" w:rsidR="009B6D90" w:rsidRPr="00BB2102" w:rsidRDefault="009B6D90" w:rsidP="00BB1D0C">
            <w:pPr>
              <w:pStyle w:val="tabteksts"/>
              <w:jc w:val="both"/>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596" w:type="pct"/>
            <w:shd w:val="clear" w:color="auto" w:fill="D9D9D9" w:themeFill="background1" w:themeFillShade="D9"/>
          </w:tcPr>
          <w:p w14:paraId="229474C2" w14:textId="77777777" w:rsidR="009B6D90" w:rsidRPr="00053658" w:rsidRDefault="009B6D90" w:rsidP="00A64FF5">
            <w:pPr>
              <w:pStyle w:val="tabteksts"/>
              <w:jc w:val="right"/>
            </w:pPr>
            <w:r>
              <w:t>78 064</w:t>
            </w:r>
          </w:p>
        </w:tc>
        <w:tc>
          <w:tcPr>
            <w:tcW w:w="578" w:type="pct"/>
            <w:shd w:val="clear" w:color="auto" w:fill="D9D9D9" w:themeFill="background1" w:themeFillShade="D9"/>
          </w:tcPr>
          <w:p w14:paraId="344FFFE9" w14:textId="77777777" w:rsidR="009B6D90" w:rsidRPr="00053658" w:rsidRDefault="009B6D90" w:rsidP="00A64FF5">
            <w:pPr>
              <w:pStyle w:val="tabteksts"/>
              <w:jc w:val="center"/>
            </w:pPr>
            <w:r>
              <w:t>-</w:t>
            </w:r>
          </w:p>
        </w:tc>
        <w:tc>
          <w:tcPr>
            <w:tcW w:w="650" w:type="pct"/>
            <w:shd w:val="clear" w:color="auto" w:fill="D9D9D9" w:themeFill="background1" w:themeFillShade="D9"/>
          </w:tcPr>
          <w:p w14:paraId="7C19586B" w14:textId="77777777" w:rsidR="009B6D90" w:rsidRPr="00053658" w:rsidRDefault="009B6D90" w:rsidP="00A64FF5">
            <w:pPr>
              <w:pStyle w:val="tabteksts"/>
              <w:jc w:val="right"/>
            </w:pPr>
            <w:r w:rsidRPr="005A32B4">
              <w:t>24 347 747</w:t>
            </w:r>
          </w:p>
        </w:tc>
        <w:tc>
          <w:tcPr>
            <w:tcW w:w="635" w:type="pct"/>
            <w:shd w:val="clear" w:color="auto" w:fill="D9D9D9" w:themeFill="background1" w:themeFillShade="D9"/>
          </w:tcPr>
          <w:p w14:paraId="73620BB6" w14:textId="77777777" w:rsidR="009B6D90" w:rsidRPr="00053658" w:rsidRDefault="009B6D90" w:rsidP="00A64FF5">
            <w:pPr>
              <w:pStyle w:val="tabteksts"/>
              <w:jc w:val="right"/>
            </w:pPr>
            <w:r w:rsidRPr="005A32B4">
              <w:t>25 694 040</w:t>
            </w:r>
          </w:p>
        </w:tc>
        <w:tc>
          <w:tcPr>
            <w:tcW w:w="715" w:type="pct"/>
            <w:shd w:val="clear" w:color="auto" w:fill="D9D9D9" w:themeFill="background1" w:themeFillShade="D9"/>
          </w:tcPr>
          <w:p w14:paraId="1368354A" w14:textId="77777777" w:rsidR="009B6D90" w:rsidRPr="00053658" w:rsidRDefault="009B6D90" w:rsidP="00A64FF5">
            <w:pPr>
              <w:pStyle w:val="tabteksts"/>
              <w:jc w:val="right"/>
            </w:pPr>
            <w:r w:rsidRPr="005A32B4">
              <w:t>16 986 783</w:t>
            </w:r>
          </w:p>
        </w:tc>
      </w:tr>
      <w:tr w:rsidR="00592AFB" w:rsidRPr="00BB2102" w14:paraId="1205212F" w14:textId="77777777" w:rsidTr="00BB1D0C">
        <w:trPr>
          <w:trHeight w:val="283"/>
          <w:jc w:val="center"/>
        </w:trPr>
        <w:tc>
          <w:tcPr>
            <w:tcW w:w="1826" w:type="pct"/>
            <w:vAlign w:val="center"/>
          </w:tcPr>
          <w:p w14:paraId="3134DF87" w14:textId="77777777" w:rsidR="00592AFB" w:rsidRPr="00BB2102" w:rsidRDefault="00592AFB" w:rsidP="00592AFB">
            <w:pPr>
              <w:pStyle w:val="tabteksts"/>
              <w:jc w:val="both"/>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596" w:type="pct"/>
          </w:tcPr>
          <w:p w14:paraId="547004B3" w14:textId="094636BD" w:rsidR="00592AFB" w:rsidRPr="00053658" w:rsidRDefault="00592AFB" w:rsidP="00592AFB">
            <w:pPr>
              <w:pStyle w:val="tabteksts"/>
              <w:jc w:val="center"/>
              <w:rPr>
                <w:highlight w:val="yellow"/>
              </w:rPr>
            </w:pPr>
            <w:r w:rsidRPr="00153760">
              <w:rPr>
                <w:b/>
                <w:bCs/>
                <w:color w:val="000000" w:themeColor="text1"/>
                <w:szCs w:val="18"/>
              </w:rPr>
              <w:t>×</w:t>
            </w:r>
          </w:p>
        </w:tc>
        <w:tc>
          <w:tcPr>
            <w:tcW w:w="578" w:type="pct"/>
          </w:tcPr>
          <w:p w14:paraId="68712BE1" w14:textId="77777777" w:rsidR="00592AFB" w:rsidRPr="00AC4C0A" w:rsidRDefault="00592AFB" w:rsidP="00592AFB">
            <w:pPr>
              <w:pStyle w:val="tabteksts"/>
              <w:jc w:val="right"/>
            </w:pPr>
            <w:r w:rsidRPr="00AC4C0A">
              <w:t>-78 064</w:t>
            </w:r>
          </w:p>
        </w:tc>
        <w:tc>
          <w:tcPr>
            <w:tcW w:w="650" w:type="pct"/>
          </w:tcPr>
          <w:p w14:paraId="58AD434F" w14:textId="77777777" w:rsidR="00592AFB" w:rsidRPr="00053658" w:rsidRDefault="00592AFB" w:rsidP="00592AFB">
            <w:pPr>
              <w:pStyle w:val="tabteksts"/>
              <w:jc w:val="right"/>
              <w:rPr>
                <w:highlight w:val="yellow"/>
              </w:rPr>
            </w:pPr>
            <w:r w:rsidRPr="005A32B4">
              <w:t>24 347</w:t>
            </w:r>
            <w:r>
              <w:t> </w:t>
            </w:r>
            <w:r w:rsidRPr="005A32B4">
              <w:t>747</w:t>
            </w:r>
          </w:p>
        </w:tc>
        <w:tc>
          <w:tcPr>
            <w:tcW w:w="635" w:type="pct"/>
          </w:tcPr>
          <w:p w14:paraId="09FC0F1C" w14:textId="77777777" w:rsidR="00592AFB" w:rsidRPr="00053658" w:rsidRDefault="00592AFB" w:rsidP="00592AFB">
            <w:pPr>
              <w:pStyle w:val="tabteksts"/>
              <w:jc w:val="right"/>
              <w:rPr>
                <w:highlight w:val="yellow"/>
              </w:rPr>
            </w:pPr>
            <w:r w:rsidRPr="005A32B4">
              <w:t>1 346 293</w:t>
            </w:r>
          </w:p>
        </w:tc>
        <w:tc>
          <w:tcPr>
            <w:tcW w:w="715" w:type="pct"/>
          </w:tcPr>
          <w:p w14:paraId="25DC5DBF" w14:textId="77777777" w:rsidR="00592AFB" w:rsidRPr="00053658" w:rsidRDefault="00592AFB" w:rsidP="00592AFB">
            <w:pPr>
              <w:pStyle w:val="tabteksts"/>
              <w:jc w:val="right"/>
              <w:rPr>
                <w:highlight w:val="yellow"/>
              </w:rPr>
            </w:pPr>
            <w:r w:rsidRPr="005A32B4">
              <w:t>-8 707 257</w:t>
            </w:r>
          </w:p>
        </w:tc>
      </w:tr>
      <w:tr w:rsidR="00592AFB" w:rsidRPr="00BB2102" w14:paraId="7E605951" w14:textId="77777777" w:rsidTr="00BB1D0C">
        <w:trPr>
          <w:trHeight w:val="283"/>
          <w:jc w:val="center"/>
        </w:trPr>
        <w:tc>
          <w:tcPr>
            <w:tcW w:w="1826" w:type="pct"/>
            <w:vAlign w:val="center"/>
          </w:tcPr>
          <w:p w14:paraId="69D6D5C6" w14:textId="77777777" w:rsidR="00592AFB" w:rsidRPr="00BB2102" w:rsidRDefault="00592AFB" w:rsidP="00592AFB">
            <w:pPr>
              <w:pStyle w:val="tabteksts"/>
              <w:jc w:val="both"/>
            </w:pPr>
            <w:r w:rsidRPr="00BB2102">
              <w:rPr>
                <w:lang w:eastAsia="lv-LV"/>
              </w:rPr>
              <w:t>Kopējie izdevumi</w:t>
            </w:r>
            <w:r w:rsidRPr="00BB2102">
              <w:t>, % (+/–) pret iepriekšējo gadu</w:t>
            </w:r>
          </w:p>
        </w:tc>
        <w:tc>
          <w:tcPr>
            <w:tcW w:w="596" w:type="pct"/>
          </w:tcPr>
          <w:p w14:paraId="71D3F4A1" w14:textId="75F8BA1C" w:rsidR="00592AFB" w:rsidRPr="00053658" w:rsidRDefault="00592AFB" w:rsidP="00592AFB">
            <w:pPr>
              <w:pStyle w:val="tabteksts"/>
              <w:jc w:val="center"/>
              <w:rPr>
                <w:highlight w:val="yellow"/>
              </w:rPr>
            </w:pPr>
            <w:r w:rsidRPr="00153760">
              <w:rPr>
                <w:b/>
                <w:bCs/>
                <w:color w:val="000000" w:themeColor="text1"/>
                <w:szCs w:val="18"/>
              </w:rPr>
              <w:t>×</w:t>
            </w:r>
          </w:p>
        </w:tc>
        <w:tc>
          <w:tcPr>
            <w:tcW w:w="578" w:type="pct"/>
          </w:tcPr>
          <w:p w14:paraId="6B5CAD50" w14:textId="77777777" w:rsidR="00592AFB" w:rsidRPr="00AC4C0A" w:rsidRDefault="00592AFB" w:rsidP="00592AFB">
            <w:pPr>
              <w:pStyle w:val="tabteksts"/>
              <w:jc w:val="right"/>
            </w:pPr>
            <w:r>
              <w:t>-100</w:t>
            </w:r>
          </w:p>
        </w:tc>
        <w:tc>
          <w:tcPr>
            <w:tcW w:w="650" w:type="pct"/>
          </w:tcPr>
          <w:p w14:paraId="5D71B465" w14:textId="77777777" w:rsidR="00592AFB" w:rsidRPr="00053658" w:rsidRDefault="00592AFB" w:rsidP="00592AFB">
            <w:pPr>
              <w:pStyle w:val="tabteksts"/>
              <w:jc w:val="right"/>
              <w:rPr>
                <w:highlight w:val="yellow"/>
              </w:rPr>
            </w:pPr>
            <w:r w:rsidRPr="00053658">
              <w:t>100</w:t>
            </w:r>
          </w:p>
        </w:tc>
        <w:tc>
          <w:tcPr>
            <w:tcW w:w="635" w:type="pct"/>
          </w:tcPr>
          <w:p w14:paraId="6E227AE7" w14:textId="77777777" w:rsidR="00592AFB" w:rsidRPr="00053658" w:rsidRDefault="00592AFB" w:rsidP="00592AFB">
            <w:pPr>
              <w:pStyle w:val="tabteksts"/>
              <w:jc w:val="right"/>
            </w:pPr>
            <w:r>
              <w:t>5</w:t>
            </w:r>
            <w:r w:rsidRPr="00053658">
              <w:t>,</w:t>
            </w:r>
            <w:r>
              <w:t>5</w:t>
            </w:r>
          </w:p>
        </w:tc>
        <w:tc>
          <w:tcPr>
            <w:tcW w:w="715" w:type="pct"/>
          </w:tcPr>
          <w:p w14:paraId="3BD1E58E" w14:textId="77777777" w:rsidR="00592AFB" w:rsidRPr="00053658" w:rsidRDefault="00592AFB" w:rsidP="00592AFB">
            <w:pPr>
              <w:pStyle w:val="tabteksts"/>
              <w:jc w:val="right"/>
            </w:pPr>
            <w:r w:rsidRPr="00053658">
              <w:t>-</w:t>
            </w:r>
            <w:r>
              <w:t>33</w:t>
            </w:r>
            <w:r w:rsidRPr="00053658">
              <w:t>,</w:t>
            </w:r>
            <w:r>
              <w:t>9</w:t>
            </w:r>
          </w:p>
        </w:tc>
      </w:tr>
      <w:tr w:rsidR="009B6D90" w:rsidRPr="00BB2102" w14:paraId="2DCDDE7E" w14:textId="77777777" w:rsidTr="00BB1D0C">
        <w:trPr>
          <w:trHeight w:val="142"/>
          <w:jc w:val="center"/>
        </w:trPr>
        <w:tc>
          <w:tcPr>
            <w:tcW w:w="1826" w:type="pct"/>
          </w:tcPr>
          <w:p w14:paraId="514F655F" w14:textId="77777777" w:rsidR="009B6D90" w:rsidRPr="00BB2102" w:rsidRDefault="009B6D90" w:rsidP="00BB1D0C">
            <w:pPr>
              <w:pStyle w:val="tabteksts"/>
              <w:jc w:val="both"/>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596" w:type="pct"/>
          </w:tcPr>
          <w:p w14:paraId="6DF0CB8B" w14:textId="77777777" w:rsidR="009B6D90" w:rsidRPr="00053658" w:rsidRDefault="009B6D90" w:rsidP="00A64FF5">
            <w:pPr>
              <w:pStyle w:val="tabteksts"/>
              <w:tabs>
                <w:tab w:val="center" w:pos="424"/>
                <w:tab w:val="right" w:pos="848"/>
              </w:tabs>
              <w:jc w:val="center"/>
              <w:rPr>
                <w:szCs w:val="18"/>
              </w:rPr>
            </w:pPr>
            <w:r>
              <w:rPr>
                <w:szCs w:val="18"/>
              </w:rPr>
              <w:t>-</w:t>
            </w:r>
          </w:p>
        </w:tc>
        <w:tc>
          <w:tcPr>
            <w:tcW w:w="578" w:type="pct"/>
          </w:tcPr>
          <w:p w14:paraId="49BD9220" w14:textId="77777777" w:rsidR="009B6D90" w:rsidRPr="00053658" w:rsidRDefault="009B6D90" w:rsidP="00A64FF5">
            <w:pPr>
              <w:pStyle w:val="tabteksts"/>
              <w:jc w:val="center"/>
              <w:rPr>
                <w:szCs w:val="18"/>
              </w:rPr>
            </w:pPr>
            <w:r>
              <w:rPr>
                <w:szCs w:val="18"/>
              </w:rPr>
              <w:t>-</w:t>
            </w:r>
          </w:p>
        </w:tc>
        <w:tc>
          <w:tcPr>
            <w:tcW w:w="650" w:type="pct"/>
          </w:tcPr>
          <w:p w14:paraId="089BAE92" w14:textId="77777777" w:rsidR="009B6D90" w:rsidRPr="00053658" w:rsidRDefault="009B6D90" w:rsidP="00A64FF5">
            <w:pPr>
              <w:pStyle w:val="tabteksts"/>
              <w:jc w:val="right"/>
              <w:rPr>
                <w:szCs w:val="18"/>
              </w:rPr>
            </w:pPr>
            <w:r w:rsidRPr="005A32B4">
              <w:rPr>
                <w:szCs w:val="18"/>
              </w:rPr>
              <w:t>4 398 389</w:t>
            </w:r>
          </w:p>
        </w:tc>
        <w:tc>
          <w:tcPr>
            <w:tcW w:w="635" w:type="pct"/>
          </w:tcPr>
          <w:p w14:paraId="5784BB74" w14:textId="77777777" w:rsidR="009B6D90" w:rsidRPr="00053658" w:rsidRDefault="009B6D90" w:rsidP="00A64FF5">
            <w:pPr>
              <w:pStyle w:val="tabteksts"/>
              <w:jc w:val="right"/>
              <w:rPr>
                <w:szCs w:val="18"/>
              </w:rPr>
            </w:pPr>
            <w:r w:rsidRPr="005A32B4">
              <w:rPr>
                <w:szCs w:val="18"/>
              </w:rPr>
              <w:t>4 393 011</w:t>
            </w:r>
          </w:p>
        </w:tc>
        <w:tc>
          <w:tcPr>
            <w:tcW w:w="715" w:type="pct"/>
          </w:tcPr>
          <w:p w14:paraId="1A18359F" w14:textId="77777777" w:rsidR="009B6D90" w:rsidRPr="00053658" w:rsidRDefault="009B6D90" w:rsidP="00A64FF5">
            <w:pPr>
              <w:pStyle w:val="tabteksts"/>
              <w:jc w:val="right"/>
              <w:rPr>
                <w:szCs w:val="18"/>
              </w:rPr>
            </w:pPr>
            <w:r w:rsidRPr="005A32B4">
              <w:rPr>
                <w:szCs w:val="18"/>
              </w:rPr>
              <w:t>1 988 810</w:t>
            </w:r>
          </w:p>
        </w:tc>
      </w:tr>
      <w:tr w:rsidR="009B6D90" w:rsidRPr="00BB2102" w14:paraId="154C0BB9" w14:textId="77777777" w:rsidTr="00592AFB">
        <w:trPr>
          <w:trHeight w:val="65"/>
          <w:jc w:val="center"/>
        </w:trPr>
        <w:tc>
          <w:tcPr>
            <w:tcW w:w="1826" w:type="pct"/>
          </w:tcPr>
          <w:p w14:paraId="4DDD576C" w14:textId="77777777" w:rsidR="009B6D90" w:rsidRPr="00BB2102" w:rsidRDefault="009B6D90" w:rsidP="00BB1D0C">
            <w:pPr>
              <w:pStyle w:val="tabteksts"/>
              <w:jc w:val="both"/>
              <w:rPr>
                <w:color w:val="000000" w:themeColor="text1"/>
                <w:szCs w:val="18"/>
                <w:lang w:eastAsia="lv-LV"/>
              </w:rPr>
            </w:pPr>
            <w:r w:rsidRPr="00BB2102">
              <w:rPr>
                <w:color w:val="000000" w:themeColor="text1"/>
                <w:szCs w:val="18"/>
              </w:rPr>
              <w:t>Vidējais amata vietu skaits gadā</w:t>
            </w:r>
          </w:p>
        </w:tc>
        <w:tc>
          <w:tcPr>
            <w:tcW w:w="596" w:type="pct"/>
          </w:tcPr>
          <w:p w14:paraId="3F6FA74C" w14:textId="77777777" w:rsidR="009B6D90" w:rsidRPr="006E5E9D" w:rsidRDefault="009B6D90" w:rsidP="00A64FF5">
            <w:pPr>
              <w:pStyle w:val="tabteksts"/>
              <w:jc w:val="center"/>
              <w:rPr>
                <w:szCs w:val="18"/>
                <w:highlight w:val="yellow"/>
              </w:rPr>
            </w:pPr>
            <w:r w:rsidRPr="006E5E9D">
              <w:rPr>
                <w:szCs w:val="18"/>
              </w:rPr>
              <w:t>-</w:t>
            </w:r>
          </w:p>
        </w:tc>
        <w:tc>
          <w:tcPr>
            <w:tcW w:w="578" w:type="pct"/>
          </w:tcPr>
          <w:p w14:paraId="3971D904" w14:textId="77777777" w:rsidR="009B6D90" w:rsidRPr="00332834" w:rsidRDefault="009B6D90" w:rsidP="00A64FF5">
            <w:pPr>
              <w:pStyle w:val="tabteksts"/>
              <w:jc w:val="center"/>
              <w:rPr>
                <w:szCs w:val="18"/>
              </w:rPr>
            </w:pPr>
            <w:r>
              <w:rPr>
                <w:szCs w:val="18"/>
              </w:rPr>
              <w:t>-</w:t>
            </w:r>
          </w:p>
        </w:tc>
        <w:tc>
          <w:tcPr>
            <w:tcW w:w="650" w:type="pct"/>
          </w:tcPr>
          <w:p w14:paraId="5F9F3017" w14:textId="77777777" w:rsidR="009B6D90" w:rsidRPr="004D2AD8" w:rsidRDefault="009B6D90" w:rsidP="00A64FF5">
            <w:pPr>
              <w:pStyle w:val="tabteksts"/>
              <w:jc w:val="right"/>
              <w:rPr>
                <w:szCs w:val="18"/>
              </w:rPr>
            </w:pPr>
            <w:r w:rsidRPr="004D2AD8">
              <w:rPr>
                <w:szCs w:val="18"/>
              </w:rPr>
              <w:t>11</w:t>
            </w:r>
            <w:r>
              <w:rPr>
                <w:szCs w:val="18"/>
              </w:rPr>
              <w:t>6</w:t>
            </w:r>
            <w:r w:rsidRPr="00817EA0">
              <w:rPr>
                <w:szCs w:val="18"/>
                <w:vertAlign w:val="superscript"/>
              </w:rPr>
              <w:t>1</w:t>
            </w:r>
          </w:p>
        </w:tc>
        <w:tc>
          <w:tcPr>
            <w:tcW w:w="635" w:type="pct"/>
          </w:tcPr>
          <w:p w14:paraId="7904C0B0" w14:textId="77777777" w:rsidR="009B6D90" w:rsidRPr="004D2AD8" w:rsidRDefault="009B6D90" w:rsidP="00A64FF5">
            <w:pPr>
              <w:pStyle w:val="tabteksts"/>
              <w:jc w:val="right"/>
              <w:rPr>
                <w:szCs w:val="18"/>
              </w:rPr>
            </w:pPr>
            <w:r w:rsidRPr="004D2AD8">
              <w:rPr>
                <w:szCs w:val="18"/>
              </w:rPr>
              <w:t>11</w:t>
            </w:r>
            <w:r>
              <w:rPr>
                <w:szCs w:val="18"/>
              </w:rPr>
              <w:t>6</w:t>
            </w:r>
          </w:p>
        </w:tc>
        <w:tc>
          <w:tcPr>
            <w:tcW w:w="715" w:type="pct"/>
          </w:tcPr>
          <w:p w14:paraId="46611414" w14:textId="77777777" w:rsidR="009B6D90" w:rsidRPr="00332834" w:rsidRDefault="009B6D90" w:rsidP="00A64FF5">
            <w:pPr>
              <w:pStyle w:val="tabteksts"/>
              <w:jc w:val="right"/>
              <w:rPr>
                <w:szCs w:val="18"/>
              </w:rPr>
            </w:pPr>
            <w:r w:rsidRPr="00DD48DE">
              <w:rPr>
                <w:szCs w:val="18"/>
              </w:rPr>
              <w:t>116</w:t>
            </w:r>
          </w:p>
        </w:tc>
      </w:tr>
      <w:tr w:rsidR="009B6D90" w:rsidRPr="00BB2102" w14:paraId="5EBB995A" w14:textId="77777777" w:rsidTr="00BB1D0C">
        <w:trPr>
          <w:trHeight w:val="283"/>
          <w:jc w:val="center"/>
        </w:trPr>
        <w:tc>
          <w:tcPr>
            <w:tcW w:w="1826" w:type="pct"/>
          </w:tcPr>
          <w:p w14:paraId="216A847C" w14:textId="77777777" w:rsidR="009B6D90" w:rsidRPr="00BB2102" w:rsidRDefault="009B6D90" w:rsidP="00BB1D0C">
            <w:pPr>
              <w:pStyle w:val="tabteksts"/>
              <w:jc w:val="both"/>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596" w:type="pct"/>
          </w:tcPr>
          <w:p w14:paraId="0E695F71" w14:textId="77777777" w:rsidR="009B6D90" w:rsidRPr="006E5E9D" w:rsidRDefault="009B6D90" w:rsidP="00A64FF5">
            <w:pPr>
              <w:pStyle w:val="tabteksts"/>
              <w:jc w:val="center"/>
              <w:rPr>
                <w:szCs w:val="18"/>
                <w:highlight w:val="yellow"/>
              </w:rPr>
            </w:pPr>
            <w:r w:rsidRPr="006E5E9D">
              <w:rPr>
                <w:szCs w:val="18"/>
              </w:rPr>
              <w:t>-</w:t>
            </w:r>
          </w:p>
        </w:tc>
        <w:tc>
          <w:tcPr>
            <w:tcW w:w="578" w:type="pct"/>
          </w:tcPr>
          <w:p w14:paraId="7B7F3615" w14:textId="77777777" w:rsidR="009B6D90" w:rsidRPr="004D2AD8" w:rsidRDefault="009B6D90" w:rsidP="00A64FF5">
            <w:pPr>
              <w:pStyle w:val="tabteksts"/>
              <w:jc w:val="center"/>
              <w:rPr>
                <w:szCs w:val="18"/>
              </w:rPr>
            </w:pPr>
            <w:r w:rsidRPr="004D2AD8">
              <w:rPr>
                <w:szCs w:val="18"/>
              </w:rPr>
              <w:t>-</w:t>
            </w:r>
          </w:p>
        </w:tc>
        <w:tc>
          <w:tcPr>
            <w:tcW w:w="650" w:type="pct"/>
          </w:tcPr>
          <w:p w14:paraId="5A4AC122" w14:textId="77777777" w:rsidR="009B6D90" w:rsidRPr="004D2AD8" w:rsidRDefault="009B6D90" w:rsidP="00A64FF5">
            <w:pPr>
              <w:pStyle w:val="tabteksts"/>
              <w:jc w:val="right"/>
              <w:rPr>
                <w:szCs w:val="18"/>
              </w:rPr>
            </w:pPr>
            <w:r w:rsidRPr="004D2AD8">
              <w:rPr>
                <w:szCs w:val="18"/>
              </w:rPr>
              <w:t>3</w:t>
            </w:r>
            <w:r>
              <w:rPr>
                <w:szCs w:val="18"/>
              </w:rPr>
              <w:t> 160</w:t>
            </w:r>
          </w:p>
        </w:tc>
        <w:tc>
          <w:tcPr>
            <w:tcW w:w="635" w:type="pct"/>
          </w:tcPr>
          <w:p w14:paraId="00E018C9" w14:textId="77777777" w:rsidR="009B6D90" w:rsidRPr="00332834" w:rsidRDefault="009B6D90" w:rsidP="00A64FF5">
            <w:pPr>
              <w:pStyle w:val="tabteksts"/>
              <w:jc w:val="right"/>
              <w:rPr>
                <w:szCs w:val="18"/>
                <w:highlight w:val="yellow"/>
              </w:rPr>
            </w:pPr>
            <w:r w:rsidRPr="004D2AD8">
              <w:rPr>
                <w:szCs w:val="18"/>
              </w:rPr>
              <w:t>3</w:t>
            </w:r>
            <w:r>
              <w:rPr>
                <w:szCs w:val="18"/>
              </w:rPr>
              <w:t xml:space="preserve"> 156</w:t>
            </w:r>
          </w:p>
        </w:tc>
        <w:tc>
          <w:tcPr>
            <w:tcW w:w="715" w:type="pct"/>
          </w:tcPr>
          <w:p w14:paraId="30238BEC" w14:textId="77777777" w:rsidR="009B6D90" w:rsidRPr="001F2D2D" w:rsidRDefault="009B6D90" w:rsidP="00A64FF5">
            <w:pPr>
              <w:pStyle w:val="tabteksts"/>
              <w:jc w:val="right"/>
              <w:rPr>
                <w:szCs w:val="18"/>
              </w:rPr>
            </w:pPr>
            <w:r>
              <w:rPr>
                <w:szCs w:val="18"/>
              </w:rPr>
              <w:t>1 429</w:t>
            </w:r>
          </w:p>
        </w:tc>
      </w:tr>
    </w:tbl>
    <w:p w14:paraId="5DF6F503" w14:textId="77777777" w:rsidR="009B6D90" w:rsidRPr="006E5E9D" w:rsidRDefault="009B6D90" w:rsidP="009B6D90">
      <w:pPr>
        <w:pStyle w:val="Tabuluvirsraksti"/>
        <w:ind w:firstLine="425"/>
        <w:jc w:val="both"/>
        <w:rPr>
          <w:sz w:val="18"/>
          <w:szCs w:val="18"/>
        </w:rPr>
      </w:pPr>
      <w:r w:rsidRPr="006E5E9D">
        <w:rPr>
          <w:sz w:val="18"/>
          <w:szCs w:val="18"/>
        </w:rPr>
        <w:t>Piezīmes.</w:t>
      </w:r>
    </w:p>
    <w:p w14:paraId="6622580B" w14:textId="771CE325" w:rsidR="009B6D90" w:rsidRPr="008318CE" w:rsidRDefault="009B6D90" w:rsidP="009B6D90">
      <w:pPr>
        <w:pStyle w:val="Tabuluvirsraksti"/>
        <w:ind w:firstLine="425"/>
        <w:jc w:val="both"/>
        <w:rPr>
          <w:sz w:val="18"/>
          <w:szCs w:val="18"/>
        </w:rPr>
      </w:pPr>
      <w:r w:rsidRPr="006E5E9D">
        <w:rPr>
          <w:sz w:val="18"/>
          <w:szCs w:val="18"/>
          <w:vertAlign w:val="superscript"/>
        </w:rPr>
        <w:t>1</w:t>
      </w:r>
      <w:r w:rsidRPr="006E5E9D">
        <w:rPr>
          <w:sz w:val="18"/>
          <w:szCs w:val="18"/>
        </w:rPr>
        <w:t xml:space="preserve"> viena amata vieta pārdalīta uz Finanšu ministriju</w:t>
      </w:r>
      <w:r w:rsidR="00BB1D0C">
        <w:rPr>
          <w:sz w:val="18"/>
          <w:szCs w:val="18"/>
        </w:rPr>
        <w:t>.</w:t>
      </w:r>
      <w:r w:rsidDel="00EF540A">
        <w:rPr>
          <w:sz w:val="18"/>
          <w:szCs w:val="18"/>
        </w:rPr>
        <w:t xml:space="preserve"> </w:t>
      </w:r>
    </w:p>
    <w:p w14:paraId="4E9883AC" w14:textId="77777777" w:rsidR="009B6D90" w:rsidRPr="00BB2102" w:rsidRDefault="009B6D90" w:rsidP="009B6D90">
      <w:pPr>
        <w:spacing w:before="120"/>
        <w:ind w:firstLine="720"/>
        <w:jc w:val="center"/>
        <w:rPr>
          <w:b/>
          <w:color w:val="000000" w:themeColor="text1"/>
          <w:lang w:eastAsia="lv-LV"/>
        </w:rPr>
      </w:pPr>
      <w:r w:rsidRPr="00FE048C">
        <w:rPr>
          <w:b/>
          <w:color w:val="000000" w:themeColor="text1"/>
          <w:lang w:eastAsia="lv-LV"/>
        </w:rPr>
        <w:t>Izmaiņas izdevumos, salīdzinot 202</w:t>
      </w:r>
      <w:r>
        <w:rPr>
          <w:b/>
          <w:color w:val="000000" w:themeColor="text1"/>
          <w:lang w:eastAsia="lv-LV"/>
        </w:rPr>
        <w:t>5</w:t>
      </w:r>
      <w:r w:rsidRPr="00FE048C">
        <w:rPr>
          <w:b/>
          <w:color w:val="000000" w:themeColor="text1"/>
          <w:lang w:eastAsia="lv-LV"/>
        </w:rPr>
        <w:t xml:space="preserve">. </w:t>
      </w:r>
      <w:r w:rsidRPr="009373A6">
        <w:rPr>
          <w:b/>
          <w:color w:val="000000" w:themeColor="text1"/>
          <w:lang w:eastAsia="lv-LV"/>
        </w:rPr>
        <w:t>gada projektu ar 2024. gada plānu</w:t>
      </w:r>
    </w:p>
    <w:p w14:paraId="4C0049FB" w14:textId="77777777" w:rsidR="009B6D90" w:rsidRPr="00BB2102" w:rsidRDefault="009B6D90" w:rsidP="009B6D90">
      <w:pPr>
        <w:ind w:left="7920" w:firstLine="720"/>
        <w:rPr>
          <w:i/>
          <w:sz w:val="18"/>
          <w:szCs w:val="18"/>
        </w:rPr>
      </w:pPr>
      <w:proofErr w:type="spellStart"/>
      <w:r>
        <w:rPr>
          <w:i/>
          <w:sz w:val="18"/>
          <w:szCs w:val="18"/>
        </w:rPr>
        <w:t>E</w:t>
      </w:r>
      <w:r w:rsidRPr="00BB2102">
        <w:rPr>
          <w:i/>
          <w:sz w:val="18"/>
          <w:szCs w:val="18"/>
        </w:rPr>
        <w:t>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9"/>
        <w:gridCol w:w="1633"/>
        <w:gridCol w:w="1334"/>
        <w:gridCol w:w="1345"/>
      </w:tblGrid>
      <w:tr w:rsidR="009B6D90" w:rsidRPr="00BB2102" w14:paraId="7B11348C" w14:textId="77777777" w:rsidTr="00BB1D0C">
        <w:trPr>
          <w:trHeight w:val="236"/>
          <w:tblHeader/>
          <w:jc w:val="center"/>
        </w:trPr>
        <w:tc>
          <w:tcPr>
            <w:tcW w:w="2621" w:type="pct"/>
            <w:vAlign w:val="center"/>
          </w:tcPr>
          <w:p w14:paraId="4222FC9F" w14:textId="77777777" w:rsidR="009B6D90" w:rsidRPr="00BB2102" w:rsidRDefault="009B6D90" w:rsidP="00A64FF5">
            <w:pPr>
              <w:pStyle w:val="tabteksts"/>
              <w:jc w:val="center"/>
              <w:rPr>
                <w:szCs w:val="18"/>
              </w:rPr>
            </w:pPr>
            <w:r w:rsidRPr="00BB2102">
              <w:rPr>
                <w:color w:val="000000" w:themeColor="text1"/>
                <w:szCs w:val="18"/>
                <w:lang w:eastAsia="lv-LV"/>
              </w:rPr>
              <w:t>Pasākums</w:t>
            </w:r>
          </w:p>
        </w:tc>
        <w:tc>
          <w:tcPr>
            <w:tcW w:w="901" w:type="pct"/>
            <w:vAlign w:val="center"/>
          </w:tcPr>
          <w:p w14:paraId="534242D1"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Samazinājums</w:t>
            </w:r>
          </w:p>
        </w:tc>
        <w:tc>
          <w:tcPr>
            <w:tcW w:w="736" w:type="pct"/>
            <w:vAlign w:val="center"/>
          </w:tcPr>
          <w:p w14:paraId="300A2AB6"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Palielinājums</w:t>
            </w:r>
          </w:p>
        </w:tc>
        <w:tc>
          <w:tcPr>
            <w:tcW w:w="741" w:type="pct"/>
            <w:vAlign w:val="center"/>
          </w:tcPr>
          <w:p w14:paraId="11155958"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Izmaiņas</w:t>
            </w:r>
          </w:p>
        </w:tc>
      </w:tr>
      <w:tr w:rsidR="009B6D90" w:rsidRPr="002E0ABD" w14:paraId="130FF7D1" w14:textId="77777777" w:rsidTr="00BB1D0C">
        <w:trPr>
          <w:trHeight w:val="227"/>
          <w:jc w:val="center"/>
        </w:trPr>
        <w:tc>
          <w:tcPr>
            <w:tcW w:w="2621" w:type="pct"/>
            <w:shd w:val="clear" w:color="auto" w:fill="D9D9D9" w:themeFill="background1" w:themeFillShade="D9"/>
          </w:tcPr>
          <w:p w14:paraId="5E19C5CF" w14:textId="77777777" w:rsidR="009B6D90" w:rsidRPr="002E0ABD" w:rsidRDefault="009B6D90" w:rsidP="00BB1D0C">
            <w:pPr>
              <w:pStyle w:val="tabteksts"/>
              <w:jc w:val="both"/>
              <w:rPr>
                <w:szCs w:val="18"/>
              </w:rPr>
            </w:pPr>
            <w:r w:rsidRPr="002E0ABD">
              <w:rPr>
                <w:b/>
                <w:bCs/>
                <w:szCs w:val="18"/>
                <w:lang w:eastAsia="lv-LV"/>
              </w:rPr>
              <w:t>Izdevumi - kopā</w:t>
            </w:r>
          </w:p>
        </w:tc>
        <w:tc>
          <w:tcPr>
            <w:tcW w:w="901" w:type="pct"/>
            <w:shd w:val="clear" w:color="auto" w:fill="D9D9D9" w:themeFill="background1" w:themeFillShade="D9"/>
          </w:tcPr>
          <w:p w14:paraId="1DC68638" w14:textId="77777777" w:rsidR="009B6D90" w:rsidRPr="002E0ABD" w:rsidRDefault="009B6D90" w:rsidP="00A64FF5">
            <w:pPr>
              <w:pStyle w:val="tabteksts"/>
              <w:jc w:val="center"/>
              <w:rPr>
                <w:b/>
                <w:szCs w:val="18"/>
              </w:rPr>
            </w:pPr>
            <w:r w:rsidRPr="002E0ABD">
              <w:t>-</w:t>
            </w:r>
          </w:p>
        </w:tc>
        <w:tc>
          <w:tcPr>
            <w:tcW w:w="736" w:type="pct"/>
            <w:shd w:val="clear" w:color="auto" w:fill="D9D9D9" w:themeFill="background1" w:themeFillShade="D9"/>
          </w:tcPr>
          <w:p w14:paraId="6417DB06" w14:textId="77777777" w:rsidR="009B6D90" w:rsidRPr="002E0ABD" w:rsidRDefault="009B6D90" w:rsidP="00A64FF5">
            <w:pPr>
              <w:pStyle w:val="tabteksts"/>
              <w:jc w:val="right"/>
              <w:rPr>
                <w:b/>
                <w:bCs/>
                <w:szCs w:val="18"/>
              </w:rPr>
            </w:pPr>
            <w:r w:rsidRPr="002E0ABD">
              <w:t>24 347 747</w:t>
            </w:r>
          </w:p>
        </w:tc>
        <w:tc>
          <w:tcPr>
            <w:tcW w:w="741" w:type="pct"/>
            <w:shd w:val="clear" w:color="auto" w:fill="D9D9D9" w:themeFill="background1" w:themeFillShade="D9"/>
          </w:tcPr>
          <w:p w14:paraId="023A565E" w14:textId="77777777" w:rsidR="009B6D90" w:rsidRPr="002E0ABD" w:rsidRDefault="009B6D90" w:rsidP="00A64FF5">
            <w:pPr>
              <w:pStyle w:val="tabteksts"/>
              <w:jc w:val="right"/>
              <w:rPr>
                <w:b/>
                <w:szCs w:val="18"/>
              </w:rPr>
            </w:pPr>
            <w:r w:rsidRPr="002E0ABD">
              <w:t>24 347 747</w:t>
            </w:r>
          </w:p>
        </w:tc>
      </w:tr>
      <w:tr w:rsidR="009B6D90" w:rsidRPr="002E0ABD" w14:paraId="0F627993" w14:textId="77777777" w:rsidTr="00BB1D0C">
        <w:trPr>
          <w:trHeight w:val="207"/>
          <w:jc w:val="center"/>
        </w:trPr>
        <w:tc>
          <w:tcPr>
            <w:tcW w:w="5000" w:type="pct"/>
            <w:gridSpan w:val="4"/>
          </w:tcPr>
          <w:p w14:paraId="66A2D216" w14:textId="77777777" w:rsidR="009B6D90" w:rsidRPr="002E0ABD" w:rsidRDefault="009B6D90" w:rsidP="00A64FF5">
            <w:pPr>
              <w:pStyle w:val="tabteksts"/>
              <w:ind w:firstLine="313"/>
              <w:rPr>
                <w:szCs w:val="18"/>
              </w:rPr>
            </w:pPr>
            <w:r w:rsidRPr="002E0ABD">
              <w:rPr>
                <w:i/>
                <w:szCs w:val="18"/>
                <w:lang w:eastAsia="lv-LV"/>
              </w:rPr>
              <w:t>t. sk.:</w:t>
            </w:r>
          </w:p>
        </w:tc>
      </w:tr>
      <w:tr w:rsidR="009B6D90" w:rsidRPr="002E0ABD" w14:paraId="4151E309" w14:textId="77777777" w:rsidTr="00BB1D0C">
        <w:trPr>
          <w:trHeight w:val="227"/>
          <w:jc w:val="center"/>
        </w:trPr>
        <w:tc>
          <w:tcPr>
            <w:tcW w:w="2621" w:type="pct"/>
            <w:shd w:val="clear" w:color="auto" w:fill="F2F2F2" w:themeFill="background1" w:themeFillShade="F2"/>
          </w:tcPr>
          <w:p w14:paraId="4FDEBF3D" w14:textId="77777777" w:rsidR="009B6D90" w:rsidRPr="002E0ABD" w:rsidRDefault="009B6D90" w:rsidP="00BB1D0C">
            <w:pPr>
              <w:pStyle w:val="tabteksts"/>
              <w:jc w:val="both"/>
              <w:rPr>
                <w:szCs w:val="18"/>
                <w:u w:val="single"/>
                <w:lang w:eastAsia="lv-LV"/>
              </w:rPr>
            </w:pPr>
            <w:r w:rsidRPr="002E0ABD">
              <w:rPr>
                <w:szCs w:val="18"/>
                <w:u w:val="single"/>
                <w:lang w:eastAsia="lv-LV"/>
              </w:rPr>
              <w:t>Ilgtermiņa saistības</w:t>
            </w:r>
          </w:p>
        </w:tc>
        <w:tc>
          <w:tcPr>
            <w:tcW w:w="901" w:type="pct"/>
            <w:shd w:val="clear" w:color="auto" w:fill="F2F2F2" w:themeFill="background1" w:themeFillShade="F2"/>
          </w:tcPr>
          <w:p w14:paraId="2F5B61E6" w14:textId="77777777" w:rsidR="009B6D90" w:rsidRPr="002E0ABD" w:rsidRDefault="009B6D90" w:rsidP="00A64FF5">
            <w:pPr>
              <w:pStyle w:val="tabteksts"/>
              <w:jc w:val="center"/>
              <w:rPr>
                <w:szCs w:val="18"/>
              </w:rPr>
            </w:pPr>
            <w:r w:rsidRPr="002E0ABD">
              <w:t>-</w:t>
            </w:r>
          </w:p>
        </w:tc>
        <w:tc>
          <w:tcPr>
            <w:tcW w:w="736" w:type="pct"/>
            <w:shd w:val="clear" w:color="auto" w:fill="F2F2F2" w:themeFill="background1" w:themeFillShade="F2"/>
          </w:tcPr>
          <w:p w14:paraId="5FC78D1E" w14:textId="77777777" w:rsidR="009B6D90" w:rsidRPr="002E0ABD" w:rsidRDefault="009B6D90" w:rsidP="00A64FF5">
            <w:pPr>
              <w:pStyle w:val="tabteksts"/>
              <w:jc w:val="right"/>
              <w:rPr>
                <w:szCs w:val="18"/>
              </w:rPr>
            </w:pPr>
            <w:r w:rsidRPr="002E0ABD">
              <w:t>24 347 747</w:t>
            </w:r>
          </w:p>
        </w:tc>
        <w:tc>
          <w:tcPr>
            <w:tcW w:w="741" w:type="pct"/>
            <w:shd w:val="clear" w:color="auto" w:fill="F2F2F2" w:themeFill="background1" w:themeFillShade="F2"/>
          </w:tcPr>
          <w:p w14:paraId="057DAC91" w14:textId="77777777" w:rsidR="009B6D90" w:rsidRPr="002E0ABD" w:rsidRDefault="009B6D90" w:rsidP="00A64FF5">
            <w:pPr>
              <w:pStyle w:val="tabteksts"/>
              <w:jc w:val="right"/>
              <w:rPr>
                <w:szCs w:val="18"/>
              </w:rPr>
            </w:pPr>
            <w:r w:rsidRPr="002E0ABD">
              <w:t>24 347 747</w:t>
            </w:r>
          </w:p>
        </w:tc>
      </w:tr>
      <w:tr w:rsidR="009B6D90" w:rsidRPr="002E0ABD" w14:paraId="0A425EC8" w14:textId="77777777" w:rsidTr="00BB1D0C">
        <w:trPr>
          <w:trHeight w:val="236"/>
          <w:jc w:val="center"/>
        </w:trPr>
        <w:tc>
          <w:tcPr>
            <w:tcW w:w="2621" w:type="pct"/>
          </w:tcPr>
          <w:p w14:paraId="7D7F981F" w14:textId="77777777" w:rsidR="009B6D90" w:rsidRPr="002E0ABD" w:rsidRDefault="009B6D90" w:rsidP="00A64FF5">
            <w:pPr>
              <w:pStyle w:val="tabteksts"/>
              <w:jc w:val="both"/>
              <w:rPr>
                <w:i/>
                <w:szCs w:val="18"/>
                <w:lang w:eastAsia="lv-LV"/>
              </w:rPr>
            </w:pPr>
            <w:r w:rsidRPr="002E0ABD">
              <w:rPr>
                <w:i/>
                <w:szCs w:val="18"/>
                <w:lang w:eastAsia="lv-LV"/>
              </w:rPr>
              <w:t>Eiropas Reģionālās attīstības fonda (ERAF) projektu (2021-2027) īstenošana</w:t>
            </w:r>
          </w:p>
        </w:tc>
        <w:tc>
          <w:tcPr>
            <w:tcW w:w="901" w:type="pct"/>
          </w:tcPr>
          <w:p w14:paraId="22FBE4E2" w14:textId="77777777" w:rsidR="009B6D90" w:rsidRPr="002E0ABD" w:rsidRDefault="009B6D90" w:rsidP="00A64FF5">
            <w:pPr>
              <w:pStyle w:val="tabteksts"/>
              <w:jc w:val="center"/>
              <w:rPr>
                <w:szCs w:val="18"/>
                <w:highlight w:val="yellow"/>
              </w:rPr>
            </w:pPr>
            <w:r w:rsidRPr="002E0ABD">
              <w:t>-</w:t>
            </w:r>
          </w:p>
        </w:tc>
        <w:tc>
          <w:tcPr>
            <w:tcW w:w="736" w:type="pct"/>
          </w:tcPr>
          <w:p w14:paraId="34888340" w14:textId="77777777" w:rsidR="009B6D90" w:rsidRPr="002E0ABD" w:rsidRDefault="009B6D90" w:rsidP="00A64FF5">
            <w:pPr>
              <w:pStyle w:val="tabteksts"/>
              <w:jc w:val="right"/>
              <w:rPr>
                <w:szCs w:val="18"/>
                <w:highlight w:val="yellow"/>
              </w:rPr>
            </w:pPr>
            <w:r w:rsidRPr="002E0ABD">
              <w:t>24 347 747</w:t>
            </w:r>
          </w:p>
        </w:tc>
        <w:tc>
          <w:tcPr>
            <w:tcW w:w="741" w:type="pct"/>
          </w:tcPr>
          <w:p w14:paraId="741FFD39" w14:textId="77777777" w:rsidR="009B6D90" w:rsidRPr="002E0ABD" w:rsidRDefault="009B6D90" w:rsidP="00A64FF5">
            <w:pPr>
              <w:pStyle w:val="tabteksts"/>
              <w:jc w:val="right"/>
              <w:rPr>
                <w:szCs w:val="18"/>
                <w:highlight w:val="yellow"/>
              </w:rPr>
            </w:pPr>
            <w:r w:rsidRPr="002E0ABD">
              <w:rPr>
                <w:szCs w:val="18"/>
              </w:rPr>
              <w:t>24 347 747</w:t>
            </w:r>
          </w:p>
        </w:tc>
      </w:tr>
    </w:tbl>
    <w:p w14:paraId="2F3AE7DD" w14:textId="77777777" w:rsidR="009B6D90" w:rsidRPr="00A00136" w:rsidRDefault="009B6D90" w:rsidP="009B6D90">
      <w:pPr>
        <w:spacing w:before="240" w:after="240"/>
        <w:jc w:val="center"/>
        <w:rPr>
          <w:b/>
          <w:bCs/>
        </w:rPr>
      </w:pPr>
      <w:r w:rsidRPr="002E0ABD">
        <w:rPr>
          <w:b/>
          <w:bCs/>
        </w:rPr>
        <w:t>63.00.00 Eiropas Sociālā fonda (ESF) projektu un pasākumu īstenošan</w:t>
      </w:r>
      <w:r w:rsidRPr="00F7610C">
        <w:rPr>
          <w:b/>
          <w:bCs/>
        </w:rPr>
        <w:t>a</w:t>
      </w:r>
    </w:p>
    <w:p w14:paraId="01DDCE86" w14:textId="77777777" w:rsidR="009B6D90" w:rsidRPr="000B4EB3" w:rsidRDefault="009B6D90" w:rsidP="009B6D90">
      <w:pPr>
        <w:jc w:val="left"/>
        <w:rPr>
          <w:lang w:eastAsia="lv-LV"/>
        </w:rPr>
      </w:pPr>
      <w:r w:rsidRPr="000B4EB3">
        <w:rPr>
          <w:lang w:eastAsia="lv-LV"/>
        </w:rPr>
        <w:t>Budžeta programmai ir viena apakšprogramma.</w:t>
      </w:r>
    </w:p>
    <w:p w14:paraId="4DDE6C27" w14:textId="77777777" w:rsidR="007A5EFB" w:rsidRDefault="007A5EFB" w:rsidP="009B6D90">
      <w:pPr>
        <w:widowControl w:val="0"/>
        <w:spacing w:before="240" w:after="240"/>
        <w:jc w:val="center"/>
        <w:rPr>
          <w:b/>
        </w:rPr>
      </w:pPr>
    </w:p>
    <w:p w14:paraId="242F9993" w14:textId="77777777" w:rsidR="007A5EFB" w:rsidRDefault="007A5EFB" w:rsidP="009B6D90">
      <w:pPr>
        <w:widowControl w:val="0"/>
        <w:spacing w:before="240" w:after="240"/>
        <w:jc w:val="center"/>
        <w:rPr>
          <w:b/>
        </w:rPr>
      </w:pPr>
    </w:p>
    <w:p w14:paraId="354897DD" w14:textId="68E7EB02" w:rsidR="009B6D90" w:rsidRDefault="009B6D90" w:rsidP="009B6D90">
      <w:pPr>
        <w:widowControl w:val="0"/>
        <w:spacing w:before="240" w:after="240"/>
        <w:jc w:val="center"/>
        <w:rPr>
          <w:b/>
        </w:rPr>
      </w:pPr>
      <w:r w:rsidRPr="00F7610C">
        <w:rPr>
          <w:b/>
        </w:rPr>
        <w:lastRenderedPageBreak/>
        <w:t>63.08.00 Eiropas Sociālā fonda Plus (ESF+) projektu un pasākumu īstenošana (2021-2027)</w:t>
      </w:r>
    </w:p>
    <w:p w14:paraId="3CF6C112" w14:textId="77777777" w:rsidR="009B6D90" w:rsidRDefault="009B6D90" w:rsidP="009B6D90">
      <w:pPr>
        <w:spacing w:after="120"/>
        <w:rPr>
          <w:u w:val="single"/>
        </w:rPr>
      </w:pPr>
      <w:r>
        <w:rPr>
          <w:u w:val="single"/>
        </w:rPr>
        <w:t>A</w:t>
      </w:r>
      <w:r w:rsidRPr="00BB2102">
        <w:rPr>
          <w:u w:val="single"/>
        </w:rPr>
        <w:t>pakšprogrammas mērķ</w:t>
      </w:r>
      <w:r>
        <w:rPr>
          <w:u w:val="single"/>
        </w:rPr>
        <w:t>is</w:t>
      </w:r>
      <w:r w:rsidRPr="00BB2102">
        <w:rPr>
          <w:u w:val="single"/>
        </w:rPr>
        <w:t>:</w:t>
      </w:r>
    </w:p>
    <w:p w14:paraId="61599A77" w14:textId="6A5F95C3" w:rsidR="009B6D90" w:rsidRPr="005E126D" w:rsidRDefault="009B6D90" w:rsidP="00BB1D0C">
      <w:pPr>
        <w:spacing w:before="120" w:after="120"/>
        <w:ind w:firstLine="720"/>
      </w:pPr>
      <w:r w:rsidRPr="005E126D">
        <w:t xml:space="preserve">īstenot projektu </w:t>
      </w:r>
      <w:r w:rsidR="00BB1D0C">
        <w:t>“</w:t>
      </w:r>
      <w:r w:rsidRPr="005E126D">
        <w:t>Dalība starptautiskos izglītības pētījumos izglītības kvalitātes monitoringa sistēmas attīstībai un nodrošināšanai</w:t>
      </w:r>
      <w:r w:rsidR="00BB1D0C">
        <w:t>”</w:t>
      </w:r>
      <w:r w:rsidRPr="005E126D">
        <w:t>.</w:t>
      </w:r>
    </w:p>
    <w:p w14:paraId="4587B9A5" w14:textId="77777777" w:rsidR="009B6D90" w:rsidRDefault="009B6D90" w:rsidP="009B6D90">
      <w:pPr>
        <w:spacing w:before="120"/>
        <w:rPr>
          <w:u w:val="single"/>
        </w:rPr>
      </w:pPr>
      <w:r w:rsidRPr="006A7E99">
        <w:rPr>
          <w:u w:val="single"/>
        </w:rPr>
        <w:t xml:space="preserve">Galvenās aktivitātes: </w:t>
      </w:r>
    </w:p>
    <w:p w14:paraId="02E9D6CC" w14:textId="1C480521" w:rsidR="009B6D90" w:rsidRPr="00BB1D0C" w:rsidRDefault="009B6D90" w:rsidP="00BB1D0C">
      <w:pPr>
        <w:pStyle w:val="ListParagraph"/>
        <w:numPr>
          <w:ilvl w:val="0"/>
          <w:numId w:val="19"/>
        </w:numPr>
        <w:spacing w:before="120" w:after="120"/>
        <w:ind w:left="1077" w:hanging="357"/>
        <w:rPr>
          <w:color w:val="000000" w:themeColor="text1"/>
        </w:rPr>
      </w:pPr>
      <w:r w:rsidRPr="00BB1D0C">
        <w:rPr>
          <w:color w:val="000000" w:themeColor="text1"/>
        </w:rPr>
        <w:t>sagatavot informāciju UNESCO/OECD/</w:t>
      </w:r>
      <w:proofErr w:type="spellStart"/>
      <w:r w:rsidRPr="00BB1D0C">
        <w:rPr>
          <w:color w:val="000000" w:themeColor="text1"/>
        </w:rPr>
        <w:t>Eurostat</w:t>
      </w:r>
      <w:proofErr w:type="spellEnd"/>
      <w:r w:rsidRPr="00BB1D0C">
        <w:rPr>
          <w:color w:val="000000" w:themeColor="text1"/>
        </w:rPr>
        <w:t xml:space="preserve"> (UOE) aptaujas dokumentu aizpildīšanai un iesniegt </w:t>
      </w:r>
      <w:proofErr w:type="spellStart"/>
      <w:r w:rsidRPr="00BB1D0C">
        <w:rPr>
          <w:color w:val="000000" w:themeColor="text1"/>
        </w:rPr>
        <w:t>Eurostat</w:t>
      </w:r>
      <w:proofErr w:type="spellEnd"/>
      <w:r w:rsidRPr="00BB1D0C">
        <w:rPr>
          <w:color w:val="000000" w:themeColor="text1"/>
        </w:rPr>
        <w:t xml:space="preserve"> sistēmā;</w:t>
      </w:r>
    </w:p>
    <w:p w14:paraId="5FE1FA24" w14:textId="06FBF38E" w:rsidR="009B6D90" w:rsidRPr="00BB1D0C" w:rsidRDefault="009B6D90" w:rsidP="00BB1D0C">
      <w:pPr>
        <w:pStyle w:val="ListParagraph"/>
        <w:numPr>
          <w:ilvl w:val="0"/>
          <w:numId w:val="19"/>
        </w:numPr>
        <w:spacing w:before="120" w:after="120"/>
        <w:ind w:left="1077" w:hanging="357"/>
        <w:rPr>
          <w:color w:val="000000" w:themeColor="text1"/>
        </w:rPr>
      </w:pPr>
      <w:r w:rsidRPr="00BB1D0C">
        <w:rPr>
          <w:color w:val="000000" w:themeColor="text1"/>
        </w:rPr>
        <w:t>sagatavot datus UNESCO/OECD anketai par ANO Ilgtspējīgas attīstības mērķu rādītājiem.</w:t>
      </w:r>
    </w:p>
    <w:p w14:paraId="7B463375" w14:textId="77777777" w:rsidR="009B6D90" w:rsidRPr="00BB2102" w:rsidRDefault="009B6D90" w:rsidP="009B6D90">
      <w:pPr>
        <w:spacing w:after="240"/>
      </w:pPr>
      <w:r w:rsidRPr="00C77C67">
        <w:rPr>
          <w:u w:val="single"/>
        </w:rPr>
        <w:t>Apakšprogrammas izpildītājs</w:t>
      </w:r>
      <w:r w:rsidRPr="00BB2102">
        <w:t xml:space="preserve">: </w:t>
      </w:r>
      <w:r w:rsidRPr="003512E3">
        <w:t>Centrālā statistikas pārvalde</w:t>
      </w:r>
      <w:r>
        <w:t>.</w:t>
      </w:r>
    </w:p>
    <w:p w14:paraId="4F31146D" w14:textId="77777777" w:rsidR="009B6D90" w:rsidRPr="00BB2102" w:rsidRDefault="009B6D90" w:rsidP="009B6D90">
      <w:pPr>
        <w:pStyle w:val="Tabuluvirsraksti"/>
        <w:spacing w:after="240"/>
        <w:rPr>
          <w:b/>
          <w:lang w:eastAsia="lv-LV"/>
        </w:rPr>
      </w:pPr>
      <w:r w:rsidRPr="00781D69">
        <w:rPr>
          <w:b/>
          <w:lang w:eastAsia="lv-LV"/>
        </w:rPr>
        <w:t xml:space="preserve">Finansiālie rādītāji </w:t>
      </w:r>
      <w:r w:rsidRPr="004C4DE8">
        <w:rPr>
          <w:b/>
          <w:lang w:eastAsia="lv-LV"/>
        </w:rPr>
        <w:t>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9"/>
        <w:gridCol w:w="1080"/>
        <w:gridCol w:w="1047"/>
        <w:gridCol w:w="1178"/>
        <w:gridCol w:w="1151"/>
        <w:gridCol w:w="1296"/>
      </w:tblGrid>
      <w:tr w:rsidR="009B6D90" w:rsidRPr="00BB2102" w14:paraId="43574097" w14:textId="77777777" w:rsidTr="00BB1D0C">
        <w:trPr>
          <w:trHeight w:val="283"/>
          <w:tblHeader/>
          <w:jc w:val="center"/>
        </w:trPr>
        <w:tc>
          <w:tcPr>
            <w:tcW w:w="1826" w:type="pct"/>
            <w:vAlign w:val="center"/>
          </w:tcPr>
          <w:p w14:paraId="28E97C6E" w14:textId="77777777" w:rsidR="009B6D90" w:rsidRPr="00BB2102" w:rsidRDefault="009B6D90" w:rsidP="00A64FF5">
            <w:pPr>
              <w:pStyle w:val="tabteksts"/>
              <w:jc w:val="center"/>
              <w:rPr>
                <w:szCs w:val="24"/>
              </w:rPr>
            </w:pPr>
          </w:p>
        </w:tc>
        <w:tc>
          <w:tcPr>
            <w:tcW w:w="596" w:type="pct"/>
          </w:tcPr>
          <w:p w14:paraId="205751D8" w14:textId="77777777" w:rsidR="009B6D90" w:rsidRPr="00053658" w:rsidRDefault="009B6D90" w:rsidP="00A64FF5">
            <w:pPr>
              <w:pStyle w:val="tabteksts"/>
              <w:jc w:val="center"/>
              <w:rPr>
                <w:noProof/>
                <w:szCs w:val="24"/>
                <w:lang w:eastAsia="lv-LV"/>
              </w:rPr>
            </w:pPr>
            <w:r w:rsidRPr="00053658">
              <w:rPr>
                <w:noProof/>
                <w:szCs w:val="18"/>
                <w:lang w:eastAsia="lv-LV"/>
              </w:rPr>
              <w:t>2023. gada (izpilde)</w:t>
            </w:r>
          </w:p>
        </w:tc>
        <w:tc>
          <w:tcPr>
            <w:tcW w:w="578" w:type="pct"/>
          </w:tcPr>
          <w:p w14:paraId="50EB82B1" w14:textId="77777777" w:rsidR="009B6D90" w:rsidRPr="00053658" w:rsidRDefault="009B6D90" w:rsidP="00A64FF5">
            <w:pPr>
              <w:pStyle w:val="tabteksts"/>
              <w:jc w:val="center"/>
              <w:rPr>
                <w:noProof/>
                <w:szCs w:val="24"/>
                <w:lang w:eastAsia="lv-LV"/>
              </w:rPr>
            </w:pPr>
            <w:r w:rsidRPr="00053658">
              <w:rPr>
                <w:noProof/>
                <w:szCs w:val="18"/>
                <w:lang w:eastAsia="lv-LV"/>
              </w:rPr>
              <w:t xml:space="preserve">2024. gada </w:t>
            </w:r>
            <w:r w:rsidRPr="00053658">
              <w:rPr>
                <w:noProof/>
                <w:lang w:eastAsia="lv-LV"/>
              </w:rPr>
              <w:t>plāns</w:t>
            </w:r>
          </w:p>
        </w:tc>
        <w:tc>
          <w:tcPr>
            <w:tcW w:w="650" w:type="pct"/>
          </w:tcPr>
          <w:p w14:paraId="7601951E" w14:textId="77777777" w:rsidR="009B6D90" w:rsidRPr="00053658" w:rsidRDefault="009B6D90" w:rsidP="00A64FF5">
            <w:pPr>
              <w:pStyle w:val="tabteksts"/>
              <w:jc w:val="center"/>
              <w:rPr>
                <w:noProof/>
                <w:szCs w:val="18"/>
                <w:lang w:eastAsia="lv-LV"/>
              </w:rPr>
            </w:pPr>
            <w:r w:rsidRPr="00053658">
              <w:rPr>
                <w:noProof/>
                <w:szCs w:val="18"/>
                <w:lang w:eastAsia="lv-LV"/>
              </w:rPr>
              <w:t xml:space="preserve">2025. gada </w:t>
            </w:r>
            <w:r w:rsidRPr="00053658">
              <w:rPr>
                <w:noProof/>
                <w:lang w:eastAsia="lv-LV"/>
              </w:rPr>
              <w:t>projekts</w:t>
            </w:r>
          </w:p>
        </w:tc>
        <w:tc>
          <w:tcPr>
            <w:tcW w:w="635" w:type="pct"/>
          </w:tcPr>
          <w:p w14:paraId="35C2916A" w14:textId="77777777" w:rsidR="009B6D90" w:rsidRPr="00053658" w:rsidRDefault="009B6D90" w:rsidP="00A64FF5">
            <w:pPr>
              <w:pStyle w:val="tabteksts"/>
              <w:jc w:val="center"/>
              <w:rPr>
                <w:noProof/>
                <w:szCs w:val="18"/>
                <w:lang w:eastAsia="lv-LV"/>
              </w:rPr>
            </w:pPr>
            <w:r w:rsidRPr="00053658">
              <w:rPr>
                <w:noProof/>
                <w:szCs w:val="18"/>
                <w:lang w:eastAsia="lv-LV"/>
              </w:rPr>
              <w:t xml:space="preserve">2026. gada </w:t>
            </w:r>
            <w:r w:rsidRPr="00053658">
              <w:rPr>
                <w:noProof/>
                <w:lang w:eastAsia="lv-LV"/>
              </w:rPr>
              <w:t>prognoze</w:t>
            </w:r>
          </w:p>
        </w:tc>
        <w:tc>
          <w:tcPr>
            <w:tcW w:w="715" w:type="pct"/>
          </w:tcPr>
          <w:p w14:paraId="0451708B" w14:textId="77777777" w:rsidR="009B6D90" w:rsidRPr="00053658" w:rsidRDefault="009B6D90" w:rsidP="00A64FF5">
            <w:pPr>
              <w:pStyle w:val="tabteksts"/>
              <w:jc w:val="center"/>
              <w:rPr>
                <w:noProof/>
                <w:szCs w:val="18"/>
                <w:lang w:eastAsia="lv-LV"/>
              </w:rPr>
            </w:pPr>
            <w:r w:rsidRPr="00053658">
              <w:rPr>
                <w:noProof/>
                <w:szCs w:val="18"/>
                <w:lang w:eastAsia="lv-LV"/>
              </w:rPr>
              <w:t xml:space="preserve">2027. gada </w:t>
            </w:r>
            <w:r w:rsidRPr="00053658">
              <w:rPr>
                <w:noProof/>
                <w:lang w:eastAsia="lv-LV"/>
              </w:rPr>
              <w:t>prognoze</w:t>
            </w:r>
          </w:p>
        </w:tc>
      </w:tr>
      <w:tr w:rsidR="009B6D90" w:rsidRPr="00BB2102" w14:paraId="5FEB29DC" w14:textId="77777777" w:rsidTr="00BB1D0C">
        <w:trPr>
          <w:trHeight w:val="142"/>
          <w:jc w:val="center"/>
        </w:trPr>
        <w:tc>
          <w:tcPr>
            <w:tcW w:w="1826" w:type="pct"/>
            <w:shd w:val="clear" w:color="auto" w:fill="D9D9D9" w:themeFill="background1" w:themeFillShade="D9"/>
            <w:vAlign w:val="center"/>
          </w:tcPr>
          <w:p w14:paraId="0555AE43" w14:textId="77777777" w:rsidR="009B6D90" w:rsidRPr="00BB2102" w:rsidRDefault="009B6D90" w:rsidP="00BB1D0C">
            <w:pPr>
              <w:pStyle w:val="tabteksts"/>
              <w:jc w:val="both"/>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596" w:type="pct"/>
            <w:shd w:val="clear" w:color="auto" w:fill="D9D9D9" w:themeFill="background1" w:themeFillShade="D9"/>
          </w:tcPr>
          <w:p w14:paraId="430AE5CE" w14:textId="77777777" w:rsidR="009B6D90" w:rsidRPr="00053658" w:rsidRDefault="009B6D90" w:rsidP="00A64FF5">
            <w:pPr>
              <w:pStyle w:val="tabteksts"/>
              <w:jc w:val="center"/>
            </w:pPr>
            <w:r>
              <w:t>-</w:t>
            </w:r>
          </w:p>
        </w:tc>
        <w:tc>
          <w:tcPr>
            <w:tcW w:w="578" w:type="pct"/>
            <w:shd w:val="clear" w:color="auto" w:fill="D9D9D9" w:themeFill="background1" w:themeFillShade="D9"/>
          </w:tcPr>
          <w:p w14:paraId="141EE2C9" w14:textId="77777777" w:rsidR="009B6D90" w:rsidRPr="00053658" w:rsidRDefault="009B6D90" w:rsidP="00A64FF5">
            <w:pPr>
              <w:pStyle w:val="tabteksts"/>
              <w:jc w:val="center"/>
            </w:pPr>
            <w:r>
              <w:t>-</w:t>
            </w:r>
          </w:p>
        </w:tc>
        <w:tc>
          <w:tcPr>
            <w:tcW w:w="650" w:type="pct"/>
            <w:shd w:val="clear" w:color="auto" w:fill="D9D9D9" w:themeFill="background1" w:themeFillShade="D9"/>
          </w:tcPr>
          <w:p w14:paraId="7FEEEF6A" w14:textId="77777777" w:rsidR="009B6D90" w:rsidRPr="00053658" w:rsidRDefault="009B6D90" w:rsidP="00A64FF5">
            <w:pPr>
              <w:pStyle w:val="tabteksts"/>
              <w:jc w:val="right"/>
            </w:pPr>
            <w:r>
              <w:t>25 000</w:t>
            </w:r>
          </w:p>
        </w:tc>
        <w:tc>
          <w:tcPr>
            <w:tcW w:w="635" w:type="pct"/>
            <w:shd w:val="clear" w:color="auto" w:fill="D9D9D9" w:themeFill="background1" w:themeFillShade="D9"/>
          </w:tcPr>
          <w:p w14:paraId="0C63B0C5" w14:textId="77777777" w:rsidR="009B6D90" w:rsidRPr="00053658" w:rsidRDefault="009B6D90" w:rsidP="00A64FF5">
            <w:pPr>
              <w:pStyle w:val="tabteksts"/>
              <w:jc w:val="right"/>
            </w:pPr>
            <w:r>
              <w:t>25 000</w:t>
            </w:r>
          </w:p>
        </w:tc>
        <w:tc>
          <w:tcPr>
            <w:tcW w:w="715" w:type="pct"/>
            <w:shd w:val="clear" w:color="auto" w:fill="D9D9D9" w:themeFill="background1" w:themeFillShade="D9"/>
          </w:tcPr>
          <w:p w14:paraId="67812166" w14:textId="77777777" w:rsidR="009B6D90" w:rsidRPr="00053658" w:rsidRDefault="009B6D90" w:rsidP="00A64FF5">
            <w:pPr>
              <w:pStyle w:val="tabteksts"/>
              <w:jc w:val="center"/>
            </w:pPr>
            <w:r>
              <w:t>-</w:t>
            </w:r>
          </w:p>
        </w:tc>
      </w:tr>
      <w:tr w:rsidR="00592AFB" w:rsidRPr="00BB2102" w14:paraId="65B64CF6" w14:textId="77777777" w:rsidTr="00BB1D0C">
        <w:trPr>
          <w:trHeight w:val="283"/>
          <w:jc w:val="center"/>
        </w:trPr>
        <w:tc>
          <w:tcPr>
            <w:tcW w:w="1826" w:type="pct"/>
            <w:vAlign w:val="center"/>
          </w:tcPr>
          <w:p w14:paraId="5BB1B4A9" w14:textId="77777777" w:rsidR="00592AFB" w:rsidRPr="00BB2102" w:rsidRDefault="00592AFB" w:rsidP="00592AFB">
            <w:pPr>
              <w:pStyle w:val="tabteksts"/>
              <w:jc w:val="both"/>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596" w:type="pct"/>
          </w:tcPr>
          <w:p w14:paraId="4B6CAC22" w14:textId="423E6533" w:rsidR="00592AFB" w:rsidRPr="00053658" w:rsidRDefault="00592AFB" w:rsidP="00592AFB">
            <w:pPr>
              <w:pStyle w:val="tabteksts"/>
              <w:jc w:val="center"/>
              <w:rPr>
                <w:highlight w:val="yellow"/>
              </w:rPr>
            </w:pPr>
            <w:r w:rsidRPr="00153760">
              <w:rPr>
                <w:b/>
                <w:bCs/>
                <w:color w:val="000000" w:themeColor="text1"/>
                <w:szCs w:val="18"/>
              </w:rPr>
              <w:t>×</w:t>
            </w:r>
          </w:p>
        </w:tc>
        <w:tc>
          <w:tcPr>
            <w:tcW w:w="578" w:type="pct"/>
          </w:tcPr>
          <w:p w14:paraId="23146E0B" w14:textId="51D1422B" w:rsidR="00592AFB" w:rsidRPr="00AC4C0A" w:rsidRDefault="00592AFB" w:rsidP="00592AFB">
            <w:pPr>
              <w:pStyle w:val="tabteksts"/>
              <w:jc w:val="center"/>
            </w:pPr>
            <w:r w:rsidRPr="00153760">
              <w:rPr>
                <w:b/>
                <w:bCs/>
                <w:color w:val="000000" w:themeColor="text1"/>
                <w:szCs w:val="18"/>
              </w:rPr>
              <w:t>×</w:t>
            </w:r>
          </w:p>
        </w:tc>
        <w:tc>
          <w:tcPr>
            <w:tcW w:w="650" w:type="pct"/>
          </w:tcPr>
          <w:p w14:paraId="61CE5FBB" w14:textId="77777777" w:rsidR="00592AFB" w:rsidRPr="0064335E" w:rsidRDefault="00592AFB" w:rsidP="00592AFB">
            <w:pPr>
              <w:pStyle w:val="tabteksts"/>
              <w:jc w:val="right"/>
            </w:pPr>
            <w:r w:rsidRPr="0064335E">
              <w:t>25 000</w:t>
            </w:r>
          </w:p>
        </w:tc>
        <w:tc>
          <w:tcPr>
            <w:tcW w:w="635" w:type="pct"/>
          </w:tcPr>
          <w:p w14:paraId="453B6A91" w14:textId="77777777" w:rsidR="00592AFB" w:rsidRPr="0064335E" w:rsidRDefault="00592AFB" w:rsidP="00592AFB">
            <w:pPr>
              <w:pStyle w:val="tabteksts"/>
              <w:jc w:val="center"/>
            </w:pPr>
            <w:r w:rsidRPr="0064335E">
              <w:t>-</w:t>
            </w:r>
          </w:p>
        </w:tc>
        <w:tc>
          <w:tcPr>
            <w:tcW w:w="715" w:type="pct"/>
          </w:tcPr>
          <w:p w14:paraId="13740A28" w14:textId="77777777" w:rsidR="00592AFB" w:rsidRPr="0064335E" w:rsidRDefault="00592AFB" w:rsidP="00592AFB">
            <w:pPr>
              <w:pStyle w:val="tabteksts"/>
              <w:jc w:val="right"/>
            </w:pPr>
            <w:r w:rsidRPr="0064335E">
              <w:t>-25 000</w:t>
            </w:r>
          </w:p>
        </w:tc>
      </w:tr>
      <w:tr w:rsidR="00592AFB" w:rsidRPr="00BB2102" w14:paraId="391030E0" w14:textId="77777777" w:rsidTr="00BB1D0C">
        <w:trPr>
          <w:trHeight w:val="283"/>
          <w:jc w:val="center"/>
        </w:trPr>
        <w:tc>
          <w:tcPr>
            <w:tcW w:w="1826" w:type="pct"/>
            <w:vAlign w:val="center"/>
          </w:tcPr>
          <w:p w14:paraId="1DB36E8F" w14:textId="77777777" w:rsidR="00592AFB" w:rsidRPr="00BB2102" w:rsidRDefault="00592AFB" w:rsidP="00592AFB">
            <w:pPr>
              <w:pStyle w:val="tabteksts"/>
              <w:jc w:val="both"/>
            </w:pPr>
            <w:r w:rsidRPr="00BB2102">
              <w:rPr>
                <w:lang w:eastAsia="lv-LV"/>
              </w:rPr>
              <w:t>Kopējie izdevumi</w:t>
            </w:r>
            <w:r w:rsidRPr="00BB2102">
              <w:t>, % (+/–) pret iepriekšējo gadu</w:t>
            </w:r>
          </w:p>
        </w:tc>
        <w:tc>
          <w:tcPr>
            <w:tcW w:w="596" w:type="pct"/>
          </w:tcPr>
          <w:p w14:paraId="07A51ABA" w14:textId="68D7F173" w:rsidR="00592AFB" w:rsidRPr="00053658" w:rsidRDefault="00592AFB" w:rsidP="00592AFB">
            <w:pPr>
              <w:pStyle w:val="tabteksts"/>
              <w:jc w:val="center"/>
              <w:rPr>
                <w:highlight w:val="yellow"/>
              </w:rPr>
            </w:pPr>
            <w:r w:rsidRPr="00153760">
              <w:rPr>
                <w:b/>
                <w:bCs/>
                <w:color w:val="000000" w:themeColor="text1"/>
                <w:szCs w:val="18"/>
              </w:rPr>
              <w:t>×</w:t>
            </w:r>
          </w:p>
        </w:tc>
        <w:tc>
          <w:tcPr>
            <w:tcW w:w="578" w:type="pct"/>
          </w:tcPr>
          <w:p w14:paraId="63FEFC94" w14:textId="494EFA43" w:rsidR="00592AFB" w:rsidRPr="00AC4C0A" w:rsidRDefault="00592AFB" w:rsidP="00592AFB">
            <w:pPr>
              <w:pStyle w:val="tabteksts"/>
              <w:jc w:val="center"/>
            </w:pPr>
            <w:r w:rsidRPr="00153760">
              <w:rPr>
                <w:b/>
                <w:bCs/>
                <w:color w:val="000000" w:themeColor="text1"/>
                <w:szCs w:val="18"/>
              </w:rPr>
              <w:t>×</w:t>
            </w:r>
          </w:p>
        </w:tc>
        <w:tc>
          <w:tcPr>
            <w:tcW w:w="650" w:type="pct"/>
          </w:tcPr>
          <w:p w14:paraId="482C9DA5" w14:textId="77777777" w:rsidR="00592AFB" w:rsidRPr="0064335E" w:rsidRDefault="00592AFB" w:rsidP="00592AFB">
            <w:pPr>
              <w:pStyle w:val="tabteksts"/>
              <w:jc w:val="right"/>
            </w:pPr>
            <w:r w:rsidRPr="0064335E">
              <w:t>100</w:t>
            </w:r>
          </w:p>
        </w:tc>
        <w:tc>
          <w:tcPr>
            <w:tcW w:w="635" w:type="pct"/>
          </w:tcPr>
          <w:p w14:paraId="72A8A1A6" w14:textId="77777777" w:rsidR="00592AFB" w:rsidRPr="0064335E" w:rsidRDefault="00592AFB" w:rsidP="00592AFB">
            <w:pPr>
              <w:pStyle w:val="tabteksts"/>
              <w:jc w:val="center"/>
            </w:pPr>
            <w:r w:rsidRPr="0064335E">
              <w:t>-</w:t>
            </w:r>
          </w:p>
        </w:tc>
        <w:tc>
          <w:tcPr>
            <w:tcW w:w="715" w:type="pct"/>
          </w:tcPr>
          <w:p w14:paraId="4A4E4DEC" w14:textId="77777777" w:rsidR="00592AFB" w:rsidRPr="0064335E" w:rsidRDefault="00592AFB" w:rsidP="00592AFB">
            <w:pPr>
              <w:pStyle w:val="tabteksts"/>
              <w:jc w:val="right"/>
            </w:pPr>
            <w:r w:rsidRPr="0064335E">
              <w:t>-100</w:t>
            </w:r>
          </w:p>
        </w:tc>
      </w:tr>
      <w:tr w:rsidR="009B6D90" w:rsidRPr="00BB2102" w14:paraId="0805F9E7" w14:textId="77777777" w:rsidTr="00BB1D0C">
        <w:trPr>
          <w:trHeight w:val="142"/>
          <w:jc w:val="center"/>
        </w:trPr>
        <w:tc>
          <w:tcPr>
            <w:tcW w:w="1826" w:type="pct"/>
          </w:tcPr>
          <w:p w14:paraId="3D2FC88F" w14:textId="77777777" w:rsidR="009B6D90" w:rsidRPr="00BB2102" w:rsidRDefault="009B6D90" w:rsidP="00BB1D0C">
            <w:pPr>
              <w:pStyle w:val="tabteksts"/>
              <w:jc w:val="both"/>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596" w:type="pct"/>
          </w:tcPr>
          <w:p w14:paraId="6D2DDEDA" w14:textId="77777777" w:rsidR="009B6D90" w:rsidRPr="00053658" w:rsidRDefault="009B6D90" w:rsidP="00A64FF5">
            <w:pPr>
              <w:pStyle w:val="tabteksts"/>
              <w:tabs>
                <w:tab w:val="center" w:pos="424"/>
                <w:tab w:val="right" w:pos="848"/>
              </w:tabs>
              <w:jc w:val="center"/>
              <w:rPr>
                <w:szCs w:val="18"/>
              </w:rPr>
            </w:pPr>
            <w:r>
              <w:rPr>
                <w:szCs w:val="18"/>
              </w:rPr>
              <w:t>-</w:t>
            </w:r>
          </w:p>
        </w:tc>
        <w:tc>
          <w:tcPr>
            <w:tcW w:w="578" w:type="pct"/>
          </w:tcPr>
          <w:p w14:paraId="13CB4749" w14:textId="77777777" w:rsidR="009B6D90" w:rsidRPr="00053658" w:rsidRDefault="009B6D90" w:rsidP="00A64FF5">
            <w:pPr>
              <w:pStyle w:val="tabteksts"/>
              <w:jc w:val="center"/>
              <w:rPr>
                <w:szCs w:val="18"/>
              </w:rPr>
            </w:pPr>
            <w:r>
              <w:rPr>
                <w:szCs w:val="18"/>
              </w:rPr>
              <w:t>-</w:t>
            </w:r>
          </w:p>
        </w:tc>
        <w:tc>
          <w:tcPr>
            <w:tcW w:w="650" w:type="pct"/>
          </w:tcPr>
          <w:p w14:paraId="787A792F" w14:textId="77777777" w:rsidR="009B6D90" w:rsidRPr="00053658" w:rsidRDefault="009B6D90" w:rsidP="00A64FF5">
            <w:pPr>
              <w:pStyle w:val="tabteksts"/>
              <w:jc w:val="right"/>
              <w:rPr>
                <w:szCs w:val="18"/>
              </w:rPr>
            </w:pPr>
            <w:r>
              <w:rPr>
                <w:szCs w:val="18"/>
              </w:rPr>
              <w:t>21 677</w:t>
            </w:r>
          </w:p>
        </w:tc>
        <w:tc>
          <w:tcPr>
            <w:tcW w:w="635" w:type="pct"/>
          </w:tcPr>
          <w:p w14:paraId="0D87ECB9" w14:textId="77777777" w:rsidR="009B6D90" w:rsidRPr="00053658" w:rsidRDefault="009B6D90" w:rsidP="00A64FF5">
            <w:pPr>
              <w:pStyle w:val="tabteksts"/>
              <w:jc w:val="right"/>
              <w:rPr>
                <w:szCs w:val="18"/>
              </w:rPr>
            </w:pPr>
            <w:r>
              <w:rPr>
                <w:szCs w:val="18"/>
              </w:rPr>
              <w:t>21 677</w:t>
            </w:r>
          </w:p>
        </w:tc>
        <w:tc>
          <w:tcPr>
            <w:tcW w:w="715" w:type="pct"/>
          </w:tcPr>
          <w:p w14:paraId="3291375F" w14:textId="77777777" w:rsidR="009B6D90" w:rsidRPr="00053658" w:rsidRDefault="009B6D90" w:rsidP="00A64FF5">
            <w:pPr>
              <w:pStyle w:val="tabteksts"/>
              <w:jc w:val="center"/>
              <w:rPr>
                <w:szCs w:val="18"/>
              </w:rPr>
            </w:pPr>
            <w:r>
              <w:rPr>
                <w:szCs w:val="18"/>
              </w:rPr>
              <w:t>-</w:t>
            </w:r>
          </w:p>
        </w:tc>
      </w:tr>
    </w:tbl>
    <w:p w14:paraId="6850C3D8" w14:textId="77777777" w:rsidR="009B6D90" w:rsidRPr="00BB2102" w:rsidRDefault="009B6D90" w:rsidP="009B6D90">
      <w:pPr>
        <w:spacing w:before="240" w:after="240"/>
        <w:ind w:firstLine="720"/>
        <w:jc w:val="center"/>
        <w:rPr>
          <w:b/>
          <w:color w:val="000000" w:themeColor="text1"/>
          <w:lang w:eastAsia="lv-LV"/>
        </w:rPr>
      </w:pPr>
      <w:r w:rsidRPr="00FE048C">
        <w:rPr>
          <w:b/>
          <w:color w:val="000000" w:themeColor="text1"/>
          <w:lang w:eastAsia="lv-LV"/>
        </w:rPr>
        <w:t>Izmaiņas izdevumos, salīdzinot 202</w:t>
      </w:r>
      <w:r>
        <w:rPr>
          <w:b/>
          <w:color w:val="000000" w:themeColor="text1"/>
          <w:lang w:eastAsia="lv-LV"/>
        </w:rPr>
        <w:t>5</w:t>
      </w:r>
      <w:r w:rsidRPr="00FE048C">
        <w:rPr>
          <w:b/>
          <w:color w:val="000000" w:themeColor="text1"/>
          <w:lang w:eastAsia="lv-LV"/>
        </w:rPr>
        <w:t xml:space="preserve">. </w:t>
      </w:r>
      <w:r w:rsidRPr="009373A6">
        <w:rPr>
          <w:b/>
          <w:color w:val="000000" w:themeColor="text1"/>
          <w:lang w:eastAsia="lv-LV"/>
        </w:rPr>
        <w:t>gada projektu ar 2024. gada plānu</w:t>
      </w:r>
    </w:p>
    <w:p w14:paraId="7D7626C2" w14:textId="77777777" w:rsidR="009B6D90" w:rsidRPr="00BB2102" w:rsidRDefault="009B6D90" w:rsidP="009B6D90">
      <w:pPr>
        <w:ind w:left="7920" w:firstLine="720"/>
        <w:rPr>
          <w:i/>
          <w:sz w:val="18"/>
          <w:szCs w:val="18"/>
        </w:rPr>
      </w:pPr>
      <w:proofErr w:type="spellStart"/>
      <w:r>
        <w:rPr>
          <w:i/>
          <w:sz w:val="18"/>
          <w:szCs w:val="18"/>
        </w:rPr>
        <w:t>E</w:t>
      </w:r>
      <w:r w:rsidRPr="00BB2102">
        <w:rPr>
          <w:i/>
          <w:sz w:val="18"/>
          <w:szCs w:val="18"/>
        </w:rPr>
        <w:t>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9"/>
        <w:gridCol w:w="1633"/>
        <w:gridCol w:w="1334"/>
        <w:gridCol w:w="1345"/>
      </w:tblGrid>
      <w:tr w:rsidR="009B6D90" w:rsidRPr="00BB2102" w14:paraId="35EC4310" w14:textId="77777777" w:rsidTr="008C7F8C">
        <w:trPr>
          <w:trHeight w:val="236"/>
          <w:tblHeader/>
          <w:jc w:val="center"/>
        </w:trPr>
        <w:tc>
          <w:tcPr>
            <w:tcW w:w="2621" w:type="pct"/>
            <w:vAlign w:val="center"/>
          </w:tcPr>
          <w:p w14:paraId="38B9D2E5" w14:textId="77777777" w:rsidR="009B6D90" w:rsidRPr="00BB2102" w:rsidRDefault="009B6D90" w:rsidP="00A64FF5">
            <w:pPr>
              <w:pStyle w:val="tabteksts"/>
              <w:jc w:val="center"/>
              <w:rPr>
                <w:szCs w:val="18"/>
              </w:rPr>
            </w:pPr>
            <w:r w:rsidRPr="00BB2102">
              <w:rPr>
                <w:color w:val="000000" w:themeColor="text1"/>
                <w:szCs w:val="18"/>
                <w:lang w:eastAsia="lv-LV"/>
              </w:rPr>
              <w:t>Pasākums</w:t>
            </w:r>
          </w:p>
        </w:tc>
        <w:tc>
          <w:tcPr>
            <w:tcW w:w="901" w:type="pct"/>
            <w:vAlign w:val="center"/>
          </w:tcPr>
          <w:p w14:paraId="4BDC5CC1"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Samazinājums</w:t>
            </w:r>
          </w:p>
        </w:tc>
        <w:tc>
          <w:tcPr>
            <w:tcW w:w="736" w:type="pct"/>
            <w:vAlign w:val="center"/>
          </w:tcPr>
          <w:p w14:paraId="5FDF2F7A"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Palielinājums</w:t>
            </w:r>
          </w:p>
        </w:tc>
        <w:tc>
          <w:tcPr>
            <w:tcW w:w="742" w:type="pct"/>
            <w:vAlign w:val="center"/>
          </w:tcPr>
          <w:p w14:paraId="102D5395"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Izmaiņas</w:t>
            </w:r>
          </w:p>
        </w:tc>
      </w:tr>
      <w:tr w:rsidR="009B6D90" w:rsidRPr="00BB2102" w14:paraId="78A727D4" w14:textId="77777777" w:rsidTr="008C7F8C">
        <w:trPr>
          <w:trHeight w:val="227"/>
          <w:jc w:val="center"/>
        </w:trPr>
        <w:tc>
          <w:tcPr>
            <w:tcW w:w="2621" w:type="pct"/>
            <w:shd w:val="clear" w:color="auto" w:fill="D9D9D9" w:themeFill="background1" w:themeFillShade="D9"/>
          </w:tcPr>
          <w:p w14:paraId="43D57EAD" w14:textId="77777777" w:rsidR="009B6D90" w:rsidRPr="00BB2102" w:rsidRDefault="009B6D90" w:rsidP="008C7F8C">
            <w:pPr>
              <w:pStyle w:val="tabteksts"/>
              <w:jc w:val="both"/>
              <w:rPr>
                <w:szCs w:val="18"/>
              </w:rPr>
            </w:pPr>
            <w:r w:rsidRPr="00BB2102">
              <w:rPr>
                <w:b/>
                <w:bCs/>
                <w:szCs w:val="18"/>
                <w:lang w:eastAsia="lv-LV"/>
              </w:rPr>
              <w:t>Izdevumi - kopā</w:t>
            </w:r>
          </w:p>
        </w:tc>
        <w:tc>
          <w:tcPr>
            <w:tcW w:w="901" w:type="pct"/>
            <w:shd w:val="clear" w:color="auto" w:fill="D9D9D9" w:themeFill="background1" w:themeFillShade="D9"/>
          </w:tcPr>
          <w:p w14:paraId="70697FB9" w14:textId="77777777" w:rsidR="009B6D90" w:rsidRPr="003D2012" w:rsidRDefault="009B6D90" w:rsidP="00A64FF5">
            <w:pPr>
              <w:pStyle w:val="tabteksts"/>
              <w:jc w:val="center"/>
              <w:rPr>
                <w:b/>
                <w:szCs w:val="18"/>
              </w:rPr>
            </w:pPr>
            <w:r>
              <w:t>-</w:t>
            </w:r>
          </w:p>
        </w:tc>
        <w:tc>
          <w:tcPr>
            <w:tcW w:w="736" w:type="pct"/>
            <w:shd w:val="clear" w:color="auto" w:fill="D9D9D9" w:themeFill="background1" w:themeFillShade="D9"/>
          </w:tcPr>
          <w:p w14:paraId="1A55C3FC" w14:textId="77777777" w:rsidR="009B6D90" w:rsidRPr="003512E3" w:rsidRDefault="009B6D90" w:rsidP="00A64FF5">
            <w:pPr>
              <w:pStyle w:val="tabteksts"/>
              <w:jc w:val="right"/>
              <w:rPr>
                <w:b/>
                <w:bCs/>
                <w:szCs w:val="18"/>
              </w:rPr>
            </w:pPr>
            <w:r w:rsidRPr="003512E3">
              <w:rPr>
                <w:b/>
                <w:bCs/>
                <w:szCs w:val="18"/>
              </w:rPr>
              <w:t>25 000</w:t>
            </w:r>
          </w:p>
        </w:tc>
        <w:tc>
          <w:tcPr>
            <w:tcW w:w="742" w:type="pct"/>
            <w:shd w:val="clear" w:color="auto" w:fill="D9D9D9" w:themeFill="background1" w:themeFillShade="D9"/>
          </w:tcPr>
          <w:p w14:paraId="674C640D" w14:textId="77777777" w:rsidR="009B6D90" w:rsidRPr="00E038A2" w:rsidRDefault="009B6D90" w:rsidP="00A64FF5">
            <w:pPr>
              <w:pStyle w:val="tabteksts"/>
              <w:jc w:val="right"/>
              <w:rPr>
                <w:b/>
                <w:szCs w:val="18"/>
              </w:rPr>
            </w:pPr>
            <w:r>
              <w:rPr>
                <w:b/>
                <w:szCs w:val="18"/>
              </w:rPr>
              <w:t>25 000</w:t>
            </w:r>
          </w:p>
        </w:tc>
      </w:tr>
      <w:tr w:rsidR="009B6D90" w:rsidRPr="00BB2102" w14:paraId="58358D68" w14:textId="77777777" w:rsidTr="008C7F8C">
        <w:trPr>
          <w:trHeight w:val="207"/>
          <w:jc w:val="center"/>
        </w:trPr>
        <w:tc>
          <w:tcPr>
            <w:tcW w:w="5000" w:type="pct"/>
            <w:gridSpan w:val="4"/>
          </w:tcPr>
          <w:p w14:paraId="3FAFD971" w14:textId="77777777" w:rsidR="009B6D90" w:rsidRPr="00E038A2" w:rsidRDefault="009B6D90" w:rsidP="00A64FF5">
            <w:pPr>
              <w:pStyle w:val="tabteksts"/>
              <w:ind w:firstLine="313"/>
              <w:rPr>
                <w:szCs w:val="18"/>
              </w:rPr>
            </w:pPr>
            <w:r w:rsidRPr="00E038A2">
              <w:rPr>
                <w:i/>
                <w:szCs w:val="18"/>
                <w:lang w:eastAsia="lv-LV"/>
              </w:rPr>
              <w:t>t. sk.:</w:t>
            </w:r>
          </w:p>
        </w:tc>
      </w:tr>
      <w:tr w:rsidR="009B6D90" w:rsidRPr="00BB2102" w14:paraId="640911BD" w14:textId="77777777" w:rsidTr="008C7F8C">
        <w:trPr>
          <w:trHeight w:val="227"/>
          <w:jc w:val="center"/>
        </w:trPr>
        <w:tc>
          <w:tcPr>
            <w:tcW w:w="2621" w:type="pct"/>
            <w:shd w:val="clear" w:color="auto" w:fill="F2F2F2" w:themeFill="background1" w:themeFillShade="F2"/>
          </w:tcPr>
          <w:p w14:paraId="197EA1F4" w14:textId="77777777" w:rsidR="009B6D90" w:rsidRPr="00BB2102" w:rsidRDefault="009B6D90" w:rsidP="008C7F8C">
            <w:pPr>
              <w:pStyle w:val="tabteksts"/>
              <w:jc w:val="both"/>
              <w:rPr>
                <w:szCs w:val="18"/>
                <w:u w:val="single"/>
                <w:lang w:eastAsia="lv-LV"/>
              </w:rPr>
            </w:pPr>
            <w:r w:rsidRPr="00BB2102">
              <w:rPr>
                <w:szCs w:val="18"/>
                <w:u w:val="single"/>
                <w:lang w:eastAsia="lv-LV"/>
              </w:rPr>
              <w:t>Ilgtermiņa saistības</w:t>
            </w:r>
          </w:p>
        </w:tc>
        <w:tc>
          <w:tcPr>
            <w:tcW w:w="901" w:type="pct"/>
            <w:shd w:val="clear" w:color="auto" w:fill="F2F2F2" w:themeFill="background1" w:themeFillShade="F2"/>
          </w:tcPr>
          <w:p w14:paraId="2A17D8F2" w14:textId="77777777" w:rsidR="009B6D90" w:rsidRPr="003512E3" w:rsidRDefault="009B6D90" w:rsidP="00A64FF5">
            <w:pPr>
              <w:pStyle w:val="tabteksts"/>
              <w:jc w:val="center"/>
              <w:rPr>
                <w:szCs w:val="18"/>
              </w:rPr>
            </w:pPr>
            <w:r w:rsidRPr="003512E3">
              <w:t>-</w:t>
            </w:r>
          </w:p>
        </w:tc>
        <w:tc>
          <w:tcPr>
            <w:tcW w:w="736" w:type="pct"/>
            <w:shd w:val="clear" w:color="auto" w:fill="F2F2F2" w:themeFill="background1" w:themeFillShade="F2"/>
          </w:tcPr>
          <w:p w14:paraId="6FEA8471" w14:textId="77777777" w:rsidR="009B6D90" w:rsidRPr="00AE4B9F" w:rsidRDefault="009B6D90" w:rsidP="00A64FF5">
            <w:pPr>
              <w:pStyle w:val="tabteksts"/>
              <w:jc w:val="right"/>
              <w:rPr>
                <w:szCs w:val="18"/>
              </w:rPr>
            </w:pPr>
            <w:r w:rsidRPr="00AE4B9F">
              <w:rPr>
                <w:szCs w:val="18"/>
              </w:rPr>
              <w:t>25 000</w:t>
            </w:r>
          </w:p>
        </w:tc>
        <w:tc>
          <w:tcPr>
            <w:tcW w:w="742" w:type="pct"/>
            <w:shd w:val="clear" w:color="auto" w:fill="F2F2F2" w:themeFill="background1" w:themeFillShade="F2"/>
          </w:tcPr>
          <w:p w14:paraId="12E7DCAA" w14:textId="77777777" w:rsidR="009B6D90" w:rsidRPr="003512E3" w:rsidRDefault="009B6D90" w:rsidP="00A64FF5">
            <w:pPr>
              <w:pStyle w:val="tabteksts"/>
              <w:jc w:val="right"/>
              <w:rPr>
                <w:szCs w:val="18"/>
              </w:rPr>
            </w:pPr>
            <w:r>
              <w:rPr>
                <w:szCs w:val="18"/>
              </w:rPr>
              <w:t>25 000</w:t>
            </w:r>
          </w:p>
        </w:tc>
      </w:tr>
      <w:tr w:rsidR="009B6D90" w:rsidRPr="00BB2102" w14:paraId="43263EE8" w14:textId="77777777" w:rsidTr="008C7F8C">
        <w:trPr>
          <w:trHeight w:val="236"/>
          <w:jc w:val="center"/>
        </w:trPr>
        <w:tc>
          <w:tcPr>
            <w:tcW w:w="2621" w:type="pct"/>
          </w:tcPr>
          <w:p w14:paraId="4AFA7167" w14:textId="77777777" w:rsidR="009B6D90" w:rsidRPr="00BB2102" w:rsidRDefault="009B6D90" w:rsidP="00A64FF5">
            <w:pPr>
              <w:pStyle w:val="tabteksts"/>
              <w:jc w:val="both"/>
              <w:rPr>
                <w:i/>
                <w:szCs w:val="18"/>
                <w:lang w:eastAsia="lv-LV"/>
              </w:rPr>
            </w:pPr>
            <w:proofErr w:type="spellStart"/>
            <w:r w:rsidRPr="003512E3">
              <w:rPr>
                <w:i/>
                <w:szCs w:val="18"/>
                <w:lang w:eastAsia="lv-LV"/>
              </w:rPr>
              <w:t>Transferts</w:t>
            </w:r>
            <w:proofErr w:type="spellEnd"/>
            <w:r w:rsidRPr="003512E3">
              <w:rPr>
                <w:i/>
                <w:szCs w:val="18"/>
                <w:lang w:eastAsia="lv-LV"/>
              </w:rPr>
              <w:t xml:space="preserve"> no IZM, lai nodrošinātu projekta “Dalība starptautiskos izglītības pētījumos izglītības kvalitātes monitoringa sistēmas attīstībai un nodrošināšanai” īstenošanu</w:t>
            </w:r>
          </w:p>
        </w:tc>
        <w:tc>
          <w:tcPr>
            <w:tcW w:w="901" w:type="pct"/>
          </w:tcPr>
          <w:p w14:paraId="04DD4BEC" w14:textId="77777777" w:rsidR="009B6D90" w:rsidRPr="003512E3" w:rsidRDefault="009B6D90" w:rsidP="00A64FF5">
            <w:pPr>
              <w:pStyle w:val="tabteksts"/>
              <w:jc w:val="center"/>
              <w:rPr>
                <w:szCs w:val="18"/>
                <w:highlight w:val="yellow"/>
              </w:rPr>
            </w:pPr>
            <w:r w:rsidRPr="003512E3">
              <w:t>-</w:t>
            </w:r>
          </w:p>
        </w:tc>
        <w:tc>
          <w:tcPr>
            <w:tcW w:w="736" w:type="pct"/>
          </w:tcPr>
          <w:p w14:paraId="38B6457F" w14:textId="77777777" w:rsidR="009B6D90" w:rsidRPr="00AE4B9F" w:rsidRDefault="009B6D90" w:rsidP="00A64FF5">
            <w:pPr>
              <w:pStyle w:val="tabteksts"/>
              <w:jc w:val="right"/>
              <w:rPr>
                <w:szCs w:val="18"/>
              </w:rPr>
            </w:pPr>
            <w:r w:rsidRPr="00AE4B9F">
              <w:rPr>
                <w:szCs w:val="18"/>
              </w:rPr>
              <w:t>25 000</w:t>
            </w:r>
          </w:p>
        </w:tc>
        <w:tc>
          <w:tcPr>
            <w:tcW w:w="742" w:type="pct"/>
          </w:tcPr>
          <w:p w14:paraId="4394EBC8" w14:textId="77777777" w:rsidR="009B6D90" w:rsidRPr="00AE4B9F" w:rsidRDefault="009B6D90" w:rsidP="00A64FF5">
            <w:pPr>
              <w:pStyle w:val="tabteksts"/>
              <w:jc w:val="right"/>
              <w:rPr>
                <w:szCs w:val="18"/>
              </w:rPr>
            </w:pPr>
            <w:r w:rsidRPr="00AE4B9F">
              <w:rPr>
                <w:szCs w:val="18"/>
              </w:rPr>
              <w:t>25 000</w:t>
            </w:r>
          </w:p>
        </w:tc>
      </w:tr>
    </w:tbl>
    <w:p w14:paraId="2D482FA9" w14:textId="77777777" w:rsidR="009B6D90" w:rsidRPr="00A00136" w:rsidRDefault="009B6D90" w:rsidP="009B6D90">
      <w:pPr>
        <w:widowControl w:val="0"/>
        <w:spacing w:before="240" w:after="240"/>
        <w:jc w:val="center"/>
        <w:rPr>
          <w:b/>
        </w:rPr>
      </w:pPr>
      <w:r w:rsidRPr="00A00136">
        <w:rPr>
          <w:b/>
        </w:rPr>
        <w:t>67.00.00 Eiropas Kopienas iniciatīvas projektu un pasākumu īstenošana</w:t>
      </w:r>
    </w:p>
    <w:p w14:paraId="45593704" w14:textId="77777777" w:rsidR="009B6D90" w:rsidRPr="00BB2102" w:rsidRDefault="009B6D90" w:rsidP="009B6D90">
      <w:pPr>
        <w:pStyle w:val="Tabuluvirsraksti"/>
        <w:spacing w:after="240"/>
        <w:rPr>
          <w:b/>
          <w:lang w:eastAsia="lv-LV"/>
        </w:rPr>
      </w:pPr>
      <w:r w:rsidRPr="00781D69">
        <w:rPr>
          <w:b/>
          <w:lang w:eastAsia="lv-LV"/>
        </w:rPr>
        <w:t xml:space="preserve">Finansiālie rādītāji </w:t>
      </w:r>
      <w:r w:rsidRPr="004C4DE8">
        <w:rPr>
          <w:b/>
          <w:lang w:eastAsia="lv-LV"/>
        </w:rPr>
        <w:t>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5"/>
        <w:gridCol w:w="1134"/>
        <w:gridCol w:w="1134"/>
        <w:gridCol w:w="1134"/>
        <w:gridCol w:w="1129"/>
      </w:tblGrid>
      <w:tr w:rsidR="009B6D90" w:rsidRPr="00FB1439" w14:paraId="3E8CE0C9" w14:textId="77777777" w:rsidTr="008C7F8C">
        <w:trPr>
          <w:trHeight w:val="283"/>
          <w:tblHeader/>
          <w:jc w:val="center"/>
        </w:trPr>
        <w:tc>
          <w:tcPr>
            <w:tcW w:w="1873" w:type="pct"/>
            <w:vAlign w:val="center"/>
          </w:tcPr>
          <w:p w14:paraId="0AA07F61" w14:textId="77777777" w:rsidR="009B6D90" w:rsidRPr="00FB1439" w:rsidRDefault="009B6D90" w:rsidP="00A64FF5">
            <w:pPr>
              <w:pStyle w:val="tabteksts"/>
              <w:jc w:val="center"/>
              <w:rPr>
                <w:color w:val="000000" w:themeColor="text1"/>
                <w:szCs w:val="18"/>
              </w:rPr>
            </w:pPr>
          </w:p>
        </w:tc>
        <w:tc>
          <w:tcPr>
            <w:tcW w:w="626" w:type="pct"/>
          </w:tcPr>
          <w:p w14:paraId="4A43676E"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2023. gada (izpilde)</w:t>
            </w:r>
          </w:p>
        </w:tc>
        <w:tc>
          <w:tcPr>
            <w:tcW w:w="626" w:type="pct"/>
          </w:tcPr>
          <w:p w14:paraId="16E3D3D6"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2024. gada plāns</w:t>
            </w:r>
          </w:p>
        </w:tc>
        <w:tc>
          <w:tcPr>
            <w:tcW w:w="626" w:type="pct"/>
          </w:tcPr>
          <w:p w14:paraId="3D42694C"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2025. gada projekts</w:t>
            </w:r>
          </w:p>
        </w:tc>
        <w:tc>
          <w:tcPr>
            <w:tcW w:w="626" w:type="pct"/>
          </w:tcPr>
          <w:p w14:paraId="37CE570F"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2026. gada prognoze</w:t>
            </w:r>
          </w:p>
        </w:tc>
        <w:tc>
          <w:tcPr>
            <w:tcW w:w="623" w:type="pct"/>
          </w:tcPr>
          <w:p w14:paraId="01EEBB1C"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2027. gada prognoze</w:t>
            </w:r>
          </w:p>
        </w:tc>
      </w:tr>
      <w:tr w:rsidR="009B6D90" w:rsidRPr="00BB2102" w14:paraId="246A6B7E" w14:textId="77777777" w:rsidTr="008C7F8C">
        <w:trPr>
          <w:trHeight w:val="227"/>
          <w:jc w:val="center"/>
        </w:trPr>
        <w:tc>
          <w:tcPr>
            <w:tcW w:w="1873" w:type="pct"/>
            <w:shd w:val="clear" w:color="auto" w:fill="D9D9D9" w:themeFill="background1" w:themeFillShade="D9"/>
          </w:tcPr>
          <w:p w14:paraId="3D986107" w14:textId="77777777" w:rsidR="009B6D90" w:rsidRPr="00BB2102" w:rsidRDefault="009B6D90" w:rsidP="008C7F8C">
            <w:pPr>
              <w:pStyle w:val="tabteksts"/>
              <w:jc w:val="both"/>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626" w:type="pct"/>
            <w:shd w:val="clear" w:color="auto" w:fill="D9D9D9" w:themeFill="background1" w:themeFillShade="D9"/>
          </w:tcPr>
          <w:p w14:paraId="3B9E4BFD" w14:textId="64385C22" w:rsidR="009B6D90" w:rsidRPr="00053658" w:rsidRDefault="009B6D90" w:rsidP="008C7F8C">
            <w:pPr>
              <w:pStyle w:val="tabteksts"/>
              <w:jc w:val="right"/>
            </w:pPr>
            <w:r>
              <w:t>2 366 114</w:t>
            </w:r>
          </w:p>
        </w:tc>
        <w:tc>
          <w:tcPr>
            <w:tcW w:w="626" w:type="pct"/>
            <w:shd w:val="clear" w:color="auto" w:fill="D9D9D9" w:themeFill="background1" w:themeFillShade="D9"/>
          </w:tcPr>
          <w:p w14:paraId="42D5FA6F" w14:textId="77777777" w:rsidR="009B6D90" w:rsidRPr="00053658" w:rsidRDefault="009B6D90" w:rsidP="00A64FF5">
            <w:pPr>
              <w:pStyle w:val="tabteksts"/>
              <w:jc w:val="right"/>
            </w:pPr>
            <w:r w:rsidRPr="00BC3FFD">
              <w:t>1 593 012</w:t>
            </w:r>
          </w:p>
        </w:tc>
        <w:tc>
          <w:tcPr>
            <w:tcW w:w="626" w:type="pct"/>
            <w:shd w:val="clear" w:color="auto" w:fill="D9D9D9" w:themeFill="background1" w:themeFillShade="D9"/>
          </w:tcPr>
          <w:p w14:paraId="25F53FC7" w14:textId="77777777" w:rsidR="009B6D90" w:rsidRPr="00053658" w:rsidRDefault="009B6D90" w:rsidP="00A64FF5">
            <w:pPr>
              <w:pStyle w:val="tabteksts"/>
              <w:jc w:val="right"/>
            </w:pPr>
            <w:r w:rsidRPr="00BC3FFD">
              <w:t>1 643 585</w:t>
            </w:r>
          </w:p>
        </w:tc>
        <w:tc>
          <w:tcPr>
            <w:tcW w:w="626" w:type="pct"/>
            <w:shd w:val="clear" w:color="auto" w:fill="D9D9D9" w:themeFill="background1" w:themeFillShade="D9"/>
          </w:tcPr>
          <w:p w14:paraId="4C9C8BC3" w14:textId="77777777" w:rsidR="009B6D90" w:rsidRPr="00053658" w:rsidRDefault="009B6D90" w:rsidP="00A64FF5">
            <w:pPr>
              <w:pStyle w:val="tabteksts"/>
              <w:jc w:val="right"/>
            </w:pPr>
            <w:r w:rsidRPr="00BC3FFD">
              <w:t>2 047 497</w:t>
            </w:r>
          </w:p>
        </w:tc>
        <w:tc>
          <w:tcPr>
            <w:tcW w:w="623" w:type="pct"/>
            <w:shd w:val="clear" w:color="auto" w:fill="D9D9D9" w:themeFill="background1" w:themeFillShade="D9"/>
          </w:tcPr>
          <w:p w14:paraId="2CAA82D8" w14:textId="77777777" w:rsidR="009B6D90" w:rsidRPr="00053658" w:rsidRDefault="009B6D90" w:rsidP="00A64FF5">
            <w:pPr>
              <w:pStyle w:val="tabteksts"/>
              <w:jc w:val="right"/>
            </w:pPr>
            <w:r w:rsidRPr="00BC3FFD">
              <w:t>1 587 497</w:t>
            </w:r>
          </w:p>
        </w:tc>
      </w:tr>
      <w:tr w:rsidR="009B6D90" w:rsidRPr="00FB1439" w14:paraId="4AE0A081" w14:textId="77777777" w:rsidTr="008C7F8C">
        <w:trPr>
          <w:trHeight w:val="283"/>
          <w:jc w:val="center"/>
        </w:trPr>
        <w:tc>
          <w:tcPr>
            <w:tcW w:w="1873" w:type="pct"/>
            <w:vAlign w:val="center"/>
          </w:tcPr>
          <w:p w14:paraId="21AA7E24" w14:textId="77777777" w:rsidR="009B6D90" w:rsidRPr="00FB1439" w:rsidRDefault="009B6D90" w:rsidP="008C7F8C">
            <w:pPr>
              <w:pStyle w:val="tabteksts"/>
              <w:jc w:val="both"/>
              <w:rPr>
                <w:color w:val="000000" w:themeColor="text1"/>
                <w:szCs w:val="18"/>
                <w:lang w:eastAsia="lv-LV"/>
              </w:rPr>
            </w:pPr>
            <w:r w:rsidRPr="00FB1439">
              <w:rPr>
                <w:color w:val="000000" w:themeColor="text1"/>
                <w:szCs w:val="18"/>
                <w:lang w:eastAsia="lv-LV"/>
              </w:rPr>
              <w:t xml:space="preserve">Kopējo izdevumu izmaiņas, </w:t>
            </w:r>
            <w:proofErr w:type="spellStart"/>
            <w:r w:rsidRPr="00FB1439">
              <w:rPr>
                <w:i/>
                <w:color w:val="000000" w:themeColor="text1"/>
                <w:szCs w:val="18"/>
                <w:lang w:eastAsia="lv-LV"/>
              </w:rPr>
              <w:t>euro</w:t>
            </w:r>
            <w:proofErr w:type="spellEnd"/>
            <w:r w:rsidRPr="00FB1439">
              <w:rPr>
                <w:color w:val="000000" w:themeColor="text1"/>
                <w:szCs w:val="18"/>
                <w:lang w:eastAsia="lv-LV"/>
              </w:rPr>
              <w:t xml:space="preserve"> (+/–) pret iepriekšējo gadu</w:t>
            </w:r>
          </w:p>
        </w:tc>
        <w:tc>
          <w:tcPr>
            <w:tcW w:w="626" w:type="pct"/>
          </w:tcPr>
          <w:p w14:paraId="24B5FBDA" w14:textId="77777777" w:rsidR="009B6D90" w:rsidRPr="00FB1439" w:rsidRDefault="009B6D90" w:rsidP="00A64FF5">
            <w:pPr>
              <w:pStyle w:val="tabteksts"/>
              <w:jc w:val="center"/>
              <w:rPr>
                <w:color w:val="000000" w:themeColor="text1"/>
                <w:szCs w:val="18"/>
              </w:rPr>
            </w:pPr>
            <w:r w:rsidRPr="00FB1439">
              <w:rPr>
                <w:b/>
                <w:bCs/>
                <w:color w:val="000000" w:themeColor="text1"/>
                <w:szCs w:val="18"/>
              </w:rPr>
              <w:t>×</w:t>
            </w:r>
          </w:p>
        </w:tc>
        <w:tc>
          <w:tcPr>
            <w:tcW w:w="626" w:type="pct"/>
          </w:tcPr>
          <w:p w14:paraId="748BACB0" w14:textId="77777777" w:rsidR="009B6D90" w:rsidRDefault="009B6D90" w:rsidP="00A64FF5">
            <w:pPr>
              <w:pStyle w:val="tabteksts"/>
              <w:jc w:val="right"/>
              <w:rPr>
                <w:color w:val="000000" w:themeColor="text1"/>
                <w:szCs w:val="18"/>
              </w:rPr>
            </w:pPr>
            <w:r>
              <w:rPr>
                <w:color w:val="000000" w:themeColor="text1"/>
                <w:szCs w:val="18"/>
              </w:rPr>
              <w:t>-773 102</w:t>
            </w:r>
          </w:p>
          <w:p w14:paraId="2D6CDB9E" w14:textId="77777777" w:rsidR="009B6D90" w:rsidRPr="00FB1439" w:rsidRDefault="009B6D90" w:rsidP="00A64FF5">
            <w:pPr>
              <w:pStyle w:val="tabteksts"/>
              <w:jc w:val="right"/>
              <w:rPr>
                <w:color w:val="000000" w:themeColor="text1"/>
                <w:szCs w:val="18"/>
              </w:rPr>
            </w:pPr>
          </w:p>
        </w:tc>
        <w:tc>
          <w:tcPr>
            <w:tcW w:w="626" w:type="pct"/>
          </w:tcPr>
          <w:p w14:paraId="443203A8" w14:textId="77777777" w:rsidR="009B6D90" w:rsidRPr="00FB1439" w:rsidRDefault="009B6D90" w:rsidP="00A64FF5">
            <w:pPr>
              <w:pStyle w:val="tabteksts"/>
              <w:jc w:val="right"/>
              <w:rPr>
                <w:color w:val="000000" w:themeColor="text1"/>
                <w:szCs w:val="18"/>
              </w:rPr>
            </w:pPr>
            <w:r>
              <w:rPr>
                <w:color w:val="000000" w:themeColor="text1"/>
                <w:szCs w:val="18"/>
              </w:rPr>
              <w:t>50 573</w:t>
            </w:r>
          </w:p>
        </w:tc>
        <w:tc>
          <w:tcPr>
            <w:tcW w:w="626" w:type="pct"/>
          </w:tcPr>
          <w:p w14:paraId="4DC313E7" w14:textId="77777777" w:rsidR="009B6D90" w:rsidRPr="00FB1439" w:rsidRDefault="009B6D90" w:rsidP="00A64FF5">
            <w:pPr>
              <w:pStyle w:val="tabteksts"/>
              <w:jc w:val="right"/>
              <w:rPr>
                <w:color w:val="000000" w:themeColor="text1"/>
                <w:szCs w:val="18"/>
              </w:rPr>
            </w:pPr>
            <w:r>
              <w:rPr>
                <w:color w:val="000000" w:themeColor="text1"/>
                <w:szCs w:val="18"/>
              </w:rPr>
              <w:t>403 912</w:t>
            </w:r>
          </w:p>
        </w:tc>
        <w:tc>
          <w:tcPr>
            <w:tcW w:w="623" w:type="pct"/>
          </w:tcPr>
          <w:p w14:paraId="4FDF76E2" w14:textId="77777777" w:rsidR="009B6D90" w:rsidRPr="00FB1439" w:rsidRDefault="009B6D90" w:rsidP="00A64FF5">
            <w:pPr>
              <w:pStyle w:val="tabteksts"/>
              <w:jc w:val="right"/>
              <w:rPr>
                <w:color w:val="000000" w:themeColor="text1"/>
                <w:szCs w:val="18"/>
              </w:rPr>
            </w:pPr>
            <w:r>
              <w:rPr>
                <w:color w:val="000000" w:themeColor="text1"/>
                <w:szCs w:val="18"/>
              </w:rPr>
              <w:t>-460 000</w:t>
            </w:r>
          </w:p>
        </w:tc>
      </w:tr>
      <w:tr w:rsidR="009B6D90" w:rsidRPr="00FB1439" w14:paraId="35C41755" w14:textId="77777777" w:rsidTr="008C7F8C">
        <w:trPr>
          <w:trHeight w:val="283"/>
          <w:jc w:val="center"/>
        </w:trPr>
        <w:tc>
          <w:tcPr>
            <w:tcW w:w="1873" w:type="pct"/>
            <w:vAlign w:val="center"/>
          </w:tcPr>
          <w:p w14:paraId="267A5DFD" w14:textId="77777777" w:rsidR="009B6D90" w:rsidRPr="00FB1439" w:rsidRDefault="009B6D90" w:rsidP="008C7F8C">
            <w:pPr>
              <w:pStyle w:val="tabteksts"/>
              <w:jc w:val="both"/>
              <w:rPr>
                <w:color w:val="000000" w:themeColor="text1"/>
                <w:szCs w:val="18"/>
              </w:rPr>
            </w:pPr>
            <w:r w:rsidRPr="00FB1439">
              <w:rPr>
                <w:color w:val="000000" w:themeColor="text1"/>
                <w:szCs w:val="18"/>
                <w:lang w:eastAsia="lv-LV"/>
              </w:rPr>
              <w:t>Kopējie izdevumi</w:t>
            </w:r>
            <w:r w:rsidRPr="00FB1439">
              <w:rPr>
                <w:color w:val="000000" w:themeColor="text1"/>
                <w:szCs w:val="18"/>
              </w:rPr>
              <w:t>, % (+/–) pret iepriekšējo gadu</w:t>
            </w:r>
          </w:p>
        </w:tc>
        <w:tc>
          <w:tcPr>
            <w:tcW w:w="626" w:type="pct"/>
          </w:tcPr>
          <w:p w14:paraId="3F7486AE" w14:textId="77777777" w:rsidR="009B6D90" w:rsidRPr="00FB1439" w:rsidRDefault="009B6D90" w:rsidP="00A64FF5">
            <w:pPr>
              <w:pStyle w:val="tabteksts"/>
              <w:jc w:val="center"/>
              <w:rPr>
                <w:color w:val="000000" w:themeColor="text1"/>
                <w:szCs w:val="18"/>
              </w:rPr>
            </w:pPr>
            <w:r w:rsidRPr="00FB1439">
              <w:rPr>
                <w:b/>
                <w:bCs/>
                <w:color w:val="000000" w:themeColor="text1"/>
                <w:szCs w:val="18"/>
              </w:rPr>
              <w:t>×</w:t>
            </w:r>
          </w:p>
        </w:tc>
        <w:tc>
          <w:tcPr>
            <w:tcW w:w="626" w:type="pct"/>
          </w:tcPr>
          <w:p w14:paraId="745F9DE5" w14:textId="77777777" w:rsidR="009B6D90" w:rsidRPr="00FB1439" w:rsidRDefault="009B6D90" w:rsidP="00A64FF5">
            <w:pPr>
              <w:pStyle w:val="tabteksts"/>
              <w:jc w:val="right"/>
              <w:rPr>
                <w:color w:val="000000" w:themeColor="text1"/>
                <w:szCs w:val="18"/>
              </w:rPr>
            </w:pPr>
            <w:r>
              <w:rPr>
                <w:color w:val="000000" w:themeColor="text1"/>
                <w:szCs w:val="18"/>
              </w:rPr>
              <w:t>-32,7</w:t>
            </w:r>
          </w:p>
        </w:tc>
        <w:tc>
          <w:tcPr>
            <w:tcW w:w="626" w:type="pct"/>
          </w:tcPr>
          <w:p w14:paraId="13394E7C" w14:textId="77777777" w:rsidR="009B6D90" w:rsidRPr="00FB1439" w:rsidRDefault="009B6D90" w:rsidP="00A64FF5">
            <w:pPr>
              <w:pStyle w:val="tabteksts"/>
              <w:jc w:val="right"/>
              <w:rPr>
                <w:color w:val="000000" w:themeColor="text1"/>
                <w:szCs w:val="18"/>
              </w:rPr>
            </w:pPr>
            <w:r>
              <w:rPr>
                <w:color w:val="000000" w:themeColor="text1"/>
                <w:szCs w:val="18"/>
              </w:rPr>
              <w:t>3,2</w:t>
            </w:r>
          </w:p>
        </w:tc>
        <w:tc>
          <w:tcPr>
            <w:tcW w:w="626" w:type="pct"/>
          </w:tcPr>
          <w:p w14:paraId="18849AEE" w14:textId="77777777" w:rsidR="009B6D90" w:rsidRPr="00FB1439" w:rsidRDefault="009B6D90" w:rsidP="00A64FF5">
            <w:pPr>
              <w:pStyle w:val="tabteksts"/>
              <w:jc w:val="right"/>
              <w:rPr>
                <w:color w:val="000000" w:themeColor="text1"/>
                <w:szCs w:val="18"/>
              </w:rPr>
            </w:pPr>
            <w:r>
              <w:rPr>
                <w:color w:val="000000" w:themeColor="text1"/>
                <w:szCs w:val="18"/>
              </w:rPr>
              <w:t>24,6</w:t>
            </w:r>
          </w:p>
        </w:tc>
        <w:tc>
          <w:tcPr>
            <w:tcW w:w="623" w:type="pct"/>
          </w:tcPr>
          <w:p w14:paraId="3238528F" w14:textId="77777777" w:rsidR="009B6D90" w:rsidRPr="00FB1439" w:rsidRDefault="009B6D90" w:rsidP="00A64FF5">
            <w:pPr>
              <w:pStyle w:val="tabteksts"/>
              <w:jc w:val="right"/>
              <w:rPr>
                <w:color w:val="000000" w:themeColor="text1"/>
                <w:szCs w:val="18"/>
              </w:rPr>
            </w:pPr>
            <w:r>
              <w:rPr>
                <w:color w:val="000000" w:themeColor="text1"/>
                <w:szCs w:val="18"/>
              </w:rPr>
              <w:t>-22,5</w:t>
            </w:r>
          </w:p>
        </w:tc>
      </w:tr>
      <w:tr w:rsidR="009B6D90" w:rsidRPr="00FB1439" w14:paraId="360AF55D" w14:textId="77777777" w:rsidTr="008C7F8C">
        <w:trPr>
          <w:trHeight w:val="142"/>
          <w:jc w:val="center"/>
        </w:trPr>
        <w:tc>
          <w:tcPr>
            <w:tcW w:w="1873" w:type="pct"/>
          </w:tcPr>
          <w:p w14:paraId="3EBFFA7C" w14:textId="77777777" w:rsidR="009B6D90" w:rsidRPr="00FB1439" w:rsidRDefault="009B6D90" w:rsidP="008C7F8C">
            <w:pPr>
              <w:pStyle w:val="tabteksts"/>
              <w:jc w:val="both"/>
              <w:rPr>
                <w:color w:val="000000" w:themeColor="text1"/>
                <w:szCs w:val="18"/>
                <w:lang w:eastAsia="lv-LV"/>
              </w:rPr>
            </w:pPr>
            <w:r w:rsidRPr="00FB1439">
              <w:rPr>
                <w:color w:val="000000" w:themeColor="text1"/>
                <w:szCs w:val="18"/>
              </w:rPr>
              <w:t xml:space="preserve">Atlīdzība, </w:t>
            </w:r>
            <w:proofErr w:type="spellStart"/>
            <w:r w:rsidRPr="00FB1439">
              <w:rPr>
                <w:i/>
                <w:color w:val="000000" w:themeColor="text1"/>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FFFFFF"/>
            <w:vAlign w:val="center"/>
          </w:tcPr>
          <w:p w14:paraId="65F94262" w14:textId="77777777" w:rsidR="009B6D90" w:rsidRPr="00FB1439" w:rsidRDefault="009B6D90" w:rsidP="00A64FF5">
            <w:pPr>
              <w:pStyle w:val="tabteksts"/>
              <w:jc w:val="right"/>
              <w:rPr>
                <w:color w:val="000000" w:themeColor="text1"/>
                <w:szCs w:val="18"/>
              </w:rPr>
            </w:pPr>
            <w:r w:rsidRPr="00FB1439">
              <w:rPr>
                <w:color w:val="000000"/>
                <w:szCs w:val="18"/>
              </w:rPr>
              <w:t>1 537 419</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2674938D" w14:textId="77777777" w:rsidR="009B6D90" w:rsidRPr="00FB1439" w:rsidRDefault="009B6D90" w:rsidP="00A64FF5">
            <w:pPr>
              <w:pStyle w:val="tabteksts"/>
              <w:jc w:val="right"/>
              <w:rPr>
                <w:color w:val="000000" w:themeColor="text1"/>
                <w:szCs w:val="18"/>
              </w:rPr>
            </w:pPr>
            <w:r w:rsidRPr="00FB1439">
              <w:rPr>
                <w:color w:val="000000"/>
                <w:szCs w:val="18"/>
              </w:rPr>
              <w:t>1 301 972</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614D5BEA" w14:textId="77777777" w:rsidR="009B6D90" w:rsidRPr="00FB1439" w:rsidRDefault="009B6D90" w:rsidP="00A64FF5">
            <w:pPr>
              <w:pStyle w:val="tabteksts"/>
              <w:jc w:val="right"/>
              <w:rPr>
                <w:color w:val="000000" w:themeColor="text1"/>
                <w:szCs w:val="18"/>
              </w:rPr>
            </w:pPr>
            <w:r w:rsidRPr="00FB1439">
              <w:rPr>
                <w:color w:val="000000"/>
                <w:szCs w:val="18"/>
              </w:rPr>
              <w:t>1 246 056</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6FCC1C16" w14:textId="77777777" w:rsidR="009B6D90" w:rsidRPr="00FB1439" w:rsidRDefault="009B6D90" w:rsidP="00A64FF5">
            <w:pPr>
              <w:pStyle w:val="tabteksts"/>
              <w:jc w:val="right"/>
              <w:rPr>
                <w:szCs w:val="18"/>
              </w:rPr>
            </w:pPr>
            <w:r w:rsidRPr="00FB1439">
              <w:rPr>
                <w:color w:val="000000"/>
                <w:szCs w:val="18"/>
              </w:rPr>
              <w:t>1 413 438</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45E7068" w14:textId="77777777" w:rsidR="009B6D90" w:rsidRPr="00FB1439" w:rsidRDefault="009B6D90" w:rsidP="00A64FF5">
            <w:pPr>
              <w:pStyle w:val="tabteksts"/>
              <w:jc w:val="right"/>
              <w:rPr>
                <w:color w:val="000000" w:themeColor="text1"/>
                <w:szCs w:val="18"/>
              </w:rPr>
            </w:pPr>
            <w:r w:rsidRPr="00FB1439">
              <w:rPr>
                <w:color w:val="000000"/>
                <w:szCs w:val="18"/>
              </w:rPr>
              <w:t>1 268 338</w:t>
            </w:r>
          </w:p>
        </w:tc>
      </w:tr>
      <w:tr w:rsidR="009B6D90" w:rsidRPr="00FB1439" w14:paraId="1F92DDE5" w14:textId="77777777" w:rsidTr="008C7F8C">
        <w:trPr>
          <w:trHeight w:val="221"/>
          <w:jc w:val="center"/>
        </w:trPr>
        <w:tc>
          <w:tcPr>
            <w:tcW w:w="1873" w:type="pct"/>
          </w:tcPr>
          <w:p w14:paraId="5D73B15F" w14:textId="77777777" w:rsidR="009B6D90" w:rsidRPr="00FB1439" w:rsidRDefault="009B6D90" w:rsidP="008C7F8C">
            <w:pPr>
              <w:pStyle w:val="tabteksts"/>
              <w:jc w:val="both"/>
              <w:rPr>
                <w:color w:val="000000" w:themeColor="text1"/>
                <w:szCs w:val="18"/>
                <w:lang w:eastAsia="lv-LV"/>
              </w:rPr>
            </w:pPr>
            <w:r w:rsidRPr="00FB1439">
              <w:rPr>
                <w:color w:val="000000" w:themeColor="text1"/>
                <w:szCs w:val="18"/>
              </w:rPr>
              <w:t>Vidējais amata vietu skaits gadā</w:t>
            </w:r>
          </w:p>
        </w:tc>
        <w:tc>
          <w:tcPr>
            <w:tcW w:w="626" w:type="pct"/>
          </w:tcPr>
          <w:p w14:paraId="3A687961" w14:textId="77777777" w:rsidR="009B6D90" w:rsidRPr="00FB1439" w:rsidRDefault="009B6D90" w:rsidP="00A64FF5">
            <w:pPr>
              <w:pStyle w:val="tabteksts"/>
              <w:jc w:val="right"/>
              <w:rPr>
                <w:color w:val="000000" w:themeColor="text1"/>
                <w:szCs w:val="18"/>
              </w:rPr>
            </w:pPr>
            <w:r w:rsidRPr="006F118C">
              <w:t>34</w:t>
            </w:r>
          </w:p>
        </w:tc>
        <w:tc>
          <w:tcPr>
            <w:tcW w:w="626" w:type="pct"/>
          </w:tcPr>
          <w:p w14:paraId="55055F58" w14:textId="77777777" w:rsidR="009B6D90" w:rsidRPr="00FB1439" w:rsidRDefault="009B6D90" w:rsidP="00A64FF5">
            <w:pPr>
              <w:pStyle w:val="tabteksts"/>
              <w:jc w:val="right"/>
              <w:rPr>
                <w:color w:val="000000" w:themeColor="text1"/>
                <w:szCs w:val="18"/>
              </w:rPr>
            </w:pPr>
            <w:r w:rsidRPr="006F118C">
              <w:t>34</w:t>
            </w:r>
          </w:p>
        </w:tc>
        <w:tc>
          <w:tcPr>
            <w:tcW w:w="626" w:type="pct"/>
          </w:tcPr>
          <w:p w14:paraId="4A279C64" w14:textId="77777777" w:rsidR="009B6D90" w:rsidRPr="00FB1439" w:rsidRDefault="009B6D90" w:rsidP="00A64FF5">
            <w:pPr>
              <w:pStyle w:val="tabteksts"/>
              <w:jc w:val="right"/>
              <w:rPr>
                <w:color w:val="000000" w:themeColor="text1"/>
                <w:szCs w:val="18"/>
              </w:rPr>
            </w:pPr>
            <w:r w:rsidRPr="006F118C">
              <w:t>33</w:t>
            </w:r>
          </w:p>
        </w:tc>
        <w:tc>
          <w:tcPr>
            <w:tcW w:w="626" w:type="pct"/>
          </w:tcPr>
          <w:p w14:paraId="6CA797F8" w14:textId="77777777" w:rsidR="009B6D90" w:rsidRPr="00FB1439" w:rsidRDefault="009B6D90" w:rsidP="00A64FF5">
            <w:pPr>
              <w:pStyle w:val="tabteksts"/>
              <w:jc w:val="right"/>
              <w:rPr>
                <w:color w:val="000000" w:themeColor="text1"/>
                <w:szCs w:val="18"/>
              </w:rPr>
            </w:pPr>
            <w:r w:rsidRPr="006F118C">
              <w:t>33</w:t>
            </w:r>
          </w:p>
        </w:tc>
        <w:tc>
          <w:tcPr>
            <w:tcW w:w="623" w:type="pct"/>
          </w:tcPr>
          <w:p w14:paraId="747DF7A8" w14:textId="77777777" w:rsidR="009B6D90" w:rsidRPr="00FB1439" w:rsidRDefault="009B6D90" w:rsidP="00A64FF5">
            <w:pPr>
              <w:pStyle w:val="tabteksts"/>
              <w:jc w:val="right"/>
              <w:rPr>
                <w:color w:val="000000" w:themeColor="text1"/>
                <w:szCs w:val="18"/>
              </w:rPr>
            </w:pPr>
            <w:r w:rsidRPr="006F118C">
              <w:t>33</w:t>
            </w:r>
          </w:p>
        </w:tc>
      </w:tr>
      <w:tr w:rsidR="009B6D90" w:rsidRPr="00FB1439" w14:paraId="05494719" w14:textId="77777777" w:rsidTr="008C7F8C">
        <w:trPr>
          <w:trHeight w:val="60"/>
          <w:jc w:val="center"/>
        </w:trPr>
        <w:tc>
          <w:tcPr>
            <w:tcW w:w="1873" w:type="pct"/>
          </w:tcPr>
          <w:p w14:paraId="60576964" w14:textId="77777777" w:rsidR="009B6D90" w:rsidRPr="00FB1439" w:rsidRDefault="009B6D90" w:rsidP="008C7F8C">
            <w:pPr>
              <w:pStyle w:val="tabteksts"/>
              <w:jc w:val="both"/>
              <w:rPr>
                <w:color w:val="000000" w:themeColor="text1"/>
                <w:szCs w:val="18"/>
                <w:lang w:eastAsia="lv-LV"/>
              </w:rPr>
            </w:pPr>
            <w:r w:rsidRPr="00FB1439">
              <w:rPr>
                <w:color w:val="000000" w:themeColor="text1"/>
                <w:szCs w:val="18"/>
              </w:rPr>
              <w:t xml:space="preserve">Vidējā atlīdzība amata vietai </w:t>
            </w:r>
            <w:r w:rsidRPr="00FB1439">
              <w:rPr>
                <w:color w:val="000000" w:themeColor="text1"/>
                <w:szCs w:val="18"/>
                <w:lang w:eastAsia="lv-LV"/>
              </w:rPr>
              <w:t>(mēnesī)</w:t>
            </w:r>
            <w:r w:rsidRPr="00FB1439">
              <w:rPr>
                <w:color w:val="000000" w:themeColor="text1"/>
                <w:szCs w:val="18"/>
              </w:rPr>
              <w:t xml:space="preserve">, </w:t>
            </w:r>
            <w:proofErr w:type="spellStart"/>
            <w:r w:rsidRPr="00FB1439">
              <w:rPr>
                <w:i/>
                <w:color w:val="000000" w:themeColor="text1"/>
                <w:szCs w:val="18"/>
              </w:rPr>
              <w:t>euro</w:t>
            </w:r>
            <w:proofErr w:type="spellEnd"/>
          </w:p>
        </w:tc>
        <w:tc>
          <w:tcPr>
            <w:tcW w:w="626" w:type="pct"/>
          </w:tcPr>
          <w:p w14:paraId="1472FAF2" w14:textId="77777777" w:rsidR="009B6D90" w:rsidRPr="00FB1439" w:rsidRDefault="009B6D90" w:rsidP="00A64FF5">
            <w:pPr>
              <w:pStyle w:val="tabteksts"/>
              <w:jc w:val="right"/>
              <w:rPr>
                <w:color w:val="000000" w:themeColor="text1"/>
                <w:szCs w:val="18"/>
              </w:rPr>
            </w:pPr>
            <w:r w:rsidRPr="006F118C">
              <w:t>3 719</w:t>
            </w:r>
          </w:p>
        </w:tc>
        <w:tc>
          <w:tcPr>
            <w:tcW w:w="626" w:type="pct"/>
          </w:tcPr>
          <w:p w14:paraId="1A11D2AF" w14:textId="77777777" w:rsidR="009B6D90" w:rsidRPr="00FB1439" w:rsidRDefault="009B6D90" w:rsidP="00A64FF5">
            <w:pPr>
              <w:pStyle w:val="tabteksts"/>
              <w:jc w:val="right"/>
              <w:rPr>
                <w:color w:val="000000" w:themeColor="text1"/>
                <w:szCs w:val="18"/>
              </w:rPr>
            </w:pPr>
            <w:r w:rsidRPr="006F118C">
              <w:t>3 130</w:t>
            </w:r>
          </w:p>
        </w:tc>
        <w:tc>
          <w:tcPr>
            <w:tcW w:w="626" w:type="pct"/>
          </w:tcPr>
          <w:p w14:paraId="38CC42F7" w14:textId="77777777" w:rsidR="009B6D90" w:rsidRPr="00FB1439" w:rsidRDefault="009B6D90" w:rsidP="00A64FF5">
            <w:pPr>
              <w:pStyle w:val="tabteksts"/>
              <w:jc w:val="right"/>
              <w:rPr>
                <w:color w:val="000000" w:themeColor="text1"/>
                <w:szCs w:val="18"/>
              </w:rPr>
            </w:pPr>
            <w:r w:rsidRPr="006F118C">
              <w:t>3 083</w:t>
            </w:r>
          </w:p>
        </w:tc>
        <w:tc>
          <w:tcPr>
            <w:tcW w:w="626" w:type="pct"/>
          </w:tcPr>
          <w:p w14:paraId="0F31CAD6" w14:textId="77777777" w:rsidR="009B6D90" w:rsidRPr="00FB1439" w:rsidRDefault="009B6D90" w:rsidP="00A64FF5">
            <w:pPr>
              <w:pStyle w:val="tabteksts"/>
              <w:jc w:val="right"/>
              <w:rPr>
                <w:color w:val="000000" w:themeColor="text1"/>
                <w:szCs w:val="18"/>
              </w:rPr>
            </w:pPr>
            <w:r w:rsidRPr="006F118C">
              <w:t>3 506</w:t>
            </w:r>
          </w:p>
        </w:tc>
        <w:tc>
          <w:tcPr>
            <w:tcW w:w="623" w:type="pct"/>
          </w:tcPr>
          <w:p w14:paraId="043F23B3" w14:textId="77777777" w:rsidR="009B6D90" w:rsidRPr="00FB1439" w:rsidRDefault="009B6D90" w:rsidP="00A64FF5">
            <w:pPr>
              <w:pStyle w:val="tabteksts"/>
              <w:jc w:val="right"/>
              <w:rPr>
                <w:color w:val="000000" w:themeColor="text1"/>
                <w:szCs w:val="18"/>
              </w:rPr>
            </w:pPr>
            <w:r w:rsidRPr="006F118C">
              <w:t>3 140</w:t>
            </w:r>
          </w:p>
        </w:tc>
      </w:tr>
      <w:tr w:rsidR="009B6D90" w:rsidRPr="00FB1439" w14:paraId="54437E25" w14:textId="77777777" w:rsidTr="008C7F8C">
        <w:trPr>
          <w:trHeight w:val="60"/>
          <w:jc w:val="center"/>
        </w:trPr>
        <w:tc>
          <w:tcPr>
            <w:tcW w:w="1873" w:type="pct"/>
            <w:vAlign w:val="center"/>
          </w:tcPr>
          <w:p w14:paraId="67393EFB" w14:textId="77777777" w:rsidR="009B6D90" w:rsidRPr="00FB1439" w:rsidRDefault="009B6D90" w:rsidP="008C7F8C">
            <w:pPr>
              <w:pStyle w:val="tabteksts"/>
              <w:jc w:val="both"/>
              <w:rPr>
                <w:color w:val="000000" w:themeColor="text1"/>
                <w:szCs w:val="18"/>
              </w:rPr>
            </w:pPr>
            <w:r w:rsidRPr="00866D56">
              <w:rPr>
                <w:color w:val="000000" w:themeColor="text1"/>
                <w:szCs w:val="18"/>
                <w:lang w:eastAsia="lv-LV"/>
              </w:rPr>
              <w:t xml:space="preserve">Kopējā atlīdzība gadā par ārštata darbinieku un uz līgumattiecību pamata nodarbināto, kas nav amatu sarakstā, pakalpojumiem, </w:t>
            </w:r>
            <w:proofErr w:type="spellStart"/>
            <w:r w:rsidRPr="00866D56">
              <w:rPr>
                <w:i/>
                <w:color w:val="000000" w:themeColor="text1"/>
                <w:szCs w:val="18"/>
                <w:lang w:eastAsia="lv-LV"/>
              </w:rPr>
              <w:t>euro</w:t>
            </w:r>
            <w:proofErr w:type="spellEnd"/>
          </w:p>
        </w:tc>
        <w:tc>
          <w:tcPr>
            <w:tcW w:w="626" w:type="pct"/>
          </w:tcPr>
          <w:p w14:paraId="1A32062B" w14:textId="77777777" w:rsidR="009B6D90" w:rsidRPr="00FB1439" w:rsidRDefault="009B6D90" w:rsidP="00A64FF5">
            <w:pPr>
              <w:pStyle w:val="tabteksts"/>
              <w:jc w:val="right"/>
              <w:rPr>
                <w:color w:val="000000" w:themeColor="text1"/>
                <w:szCs w:val="18"/>
              </w:rPr>
            </w:pPr>
            <w:r w:rsidRPr="006F118C">
              <w:t>20 113</w:t>
            </w:r>
          </w:p>
        </w:tc>
        <w:tc>
          <w:tcPr>
            <w:tcW w:w="626" w:type="pct"/>
          </w:tcPr>
          <w:p w14:paraId="0C235114" w14:textId="77777777" w:rsidR="009B6D90" w:rsidRPr="00FB1439" w:rsidRDefault="009B6D90" w:rsidP="00A64FF5">
            <w:pPr>
              <w:pStyle w:val="tabteksts"/>
              <w:jc w:val="right"/>
              <w:rPr>
                <w:color w:val="000000" w:themeColor="text1"/>
                <w:szCs w:val="18"/>
              </w:rPr>
            </w:pPr>
            <w:r w:rsidRPr="006F118C">
              <w:t>25 000</w:t>
            </w:r>
          </w:p>
        </w:tc>
        <w:tc>
          <w:tcPr>
            <w:tcW w:w="626" w:type="pct"/>
          </w:tcPr>
          <w:p w14:paraId="41EA1B3F" w14:textId="77777777" w:rsidR="009B6D90" w:rsidRPr="00FB1439" w:rsidRDefault="009B6D90" w:rsidP="00A64FF5">
            <w:pPr>
              <w:pStyle w:val="tabteksts"/>
              <w:jc w:val="right"/>
              <w:rPr>
                <w:color w:val="000000" w:themeColor="text1"/>
                <w:szCs w:val="18"/>
              </w:rPr>
            </w:pPr>
            <w:r w:rsidRPr="006F118C">
              <w:t>25 000</w:t>
            </w:r>
          </w:p>
        </w:tc>
        <w:tc>
          <w:tcPr>
            <w:tcW w:w="626" w:type="pct"/>
          </w:tcPr>
          <w:p w14:paraId="4D241574" w14:textId="77777777" w:rsidR="009B6D90" w:rsidRPr="00FB1439" w:rsidRDefault="009B6D90" w:rsidP="00A64FF5">
            <w:pPr>
              <w:pStyle w:val="tabteksts"/>
              <w:jc w:val="right"/>
              <w:rPr>
                <w:color w:val="000000" w:themeColor="text1"/>
                <w:szCs w:val="18"/>
              </w:rPr>
            </w:pPr>
            <w:r w:rsidRPr="006F118C">
              <w:t>25 000</w:t>
            </w:r>
          </w:p>
        </w:tc>
        <w:tc>
          <w:tcPr>
            <w:tcW w:w="623" w:type="pct"/>
          </w:tcPr>
          <w:p w14:paraId="7C57ED9C" w14:textId="77777777" w:rsidR="009B6D90" w:rsidRPr="00FB1439" w:rsidRDefault="009B6D90" w:rsidP="00A64FF5">
            <w:pPr>
              <w:pStyle w:val="tabteksts"/>
              <w:jc w:val="right"/>
              <w:rPr>
                <w:color w:val="000000" w:themeColor="text1"/>
                <w:szCs w:val="18"/>
              </w:rPr>
            </w:pPr>
            <w:r w:rsidRPr="006F118C">
              <w:t>25 000</w:t>
            </w:r>
          </w:p>
        </w:tc>
      </w:tr>
    </w:tbl>
    <w:p w14:paraId="545FE987" w14:textId="77777777" w:rsidR="007A5EFB" w:rsidRDefault="007A5EFB" w:rsidP="009B6D90">
      <w:pPr>
        <w:widowControl w:val="0"/>
        <w:spacing w:before="240" w:after="240"/>
        <w:jc w:val="center"/>
        <w:rPr>
          <w:b/>
        </w:rPr>
      </w:pPr>
    </w:p>
    <w:p w14:paraId="463E5099" w14:textId="77777777" w:rsidR="007A5EFB" w:rsidRDefault="007A5EFB" w:rsidP="009B6D90">
      <w:pPr>
        <w:widowControl w:val="0"/>
        <w:spacing w:before="240" w:after="240"/>
        <w:jc w:val="center"/>
        <w:rPr>
          <w:b/>
        </w:rPr>
      </w:pPr>
    </w:p>
    <w:p w14:paraId="3C4B30AD" w14:textId="7E8EC591" w:rsidR="009B6D90" w:rsidRDefault="009B6D90" w:rsidP="009B6D90">
      <w:pPr>
        <w:widowControl w:val="0"/>
        <w:spacing w:before="240" w:after="240"/>
        <w:jc w:val="center"/>
        <w:rPr>
          <w:b/>
        </w:rPr>
      </w:pPr>
      <w:r w:rsidRPr="008C33C4">
        <w:rPr>
          <w:b/>
        </w:rPr>
        <w:lastRenderedPageBreak/>
        <w:t>67.02.00 Atmaksas valsts pamatbudžetā par Eiropas Kopienas iniciatīvu finansējumu</w:t>
      </w:r>
    </w:p>
    <w:p w14:paraId="2B973185" w14:textId="77777777" w:rsidR="009B6D90" w:rsidRDefault="009B6D90" w:rsidP="008C7F8C">
      <w:pPr>
        <w:spacing w:before="120" w:after="120"/>
        <w:rPr>
          <w:u w:val="single"/>
        </w:rPr>
      </w:pPr>
      <w:r>
        <w:rPr>
          <w:u w:val="single"/>
        </w:rPr>
        <w:t>A</w:t>
      </w:r>
      <w:r w:rsidRPr="00BB2102">
        <w:rPr>
          <w:u w:val="single"/>
        </w:rPr>
        <w:t>pakšprogrammas mērķ</w:t>
      </w:r>
      <w:r>
        <w:rPr>
          <w:u w:val="single"/>
        </w:rPr>
        <w:t>is</w:t>
      </w:r>
      <w:r w:rsidRPr="00BB2102">
        <w:rPr>
          <w:u w:val="single"/>
        </w:rPr>
        <w:t>:</w:t>
      </w:r>
    </w:p>
    <w:p w14:paraId="62537888" w14:textId="338CC39C" w:rsidR="009B6D90" w:rsidRPr="00E809C4" w:rsidRDefault="009B6D90" w:rsidP="008C7F8C">
      <w:pPr>
        <w:spacing w:before="120" w:after="120"/>
        <w:ind w:firstLine="720"/>
      </w:pPr>
      <w:r w:rsidRPr="00E809C4">
        <w:t xml:space="preserve">nodrošināt atmaksu valsts pamatbudžetā </w:t>
      </w:r>
      <w:r w:rsidRPr="00DA3FE6">
        <w:t xml:space="preserve">par Eiropas Kopienas iniciatīvas projektu </w:t>
      </w:r>
      <w:r w:rsidRPr="00E809C4">
        <w:t>īstenošanu.</w:t>
      </w:r>
    </w:p>
    <w:p w14:paraId="3743E29B" w14:textId="77777777" w:rsidR="009B6D90" w:rsidRPr="00E809C4" w:rsidRDefault="009B6D90" w:rsidP="009B6D90">
      <w:pPr>
        <w:spacing w:before="120"/>
        <w:rPr>
          <w:u w:val="single"/>
        </w:rPr>
      </w:pPr>
      <w:r w:rsidRPr="00E809C4">
        <w:rPr>
          <w:u w:val="single"/>
        </w:rPr>
        <w:t>Galvenās aktivitātes:</w:t>
      </w:r>
    </w:p>
    <w:p w14:paraId="42592F0C" w14:textId="77777777" w:rsidR="009B6D90" w:rsidRDefault="009B6D90" w:rsidP="008C7F8C">
      <w:pPr>
        <w:spacing w:before="120" w:after="120"/>
        <w:ind w:firstLine="720"/>
      </w:pPr>
      <w:r w:rsidRPr="00E809C4">
        <w:t>veikt atmaksas valsts pamatbudžetā par īstenot</w:t>
      </w:r>
      <w:r>
        <w:t>o</w:t>
      </w:r>
      <w:r w:rsidRPr="00E809C4">
        <w:t xml:space="preserve"> </w:t>
      </w:r>
      <w:r w:rsidRPr="00CF3C61">
        <w:t>Konkurētspējas un inovāciju programmas projekts “Eiropas Biznesa atbalsta tīkls”</w:t>
      </w:r>
      <w:r>
        <w:t>.</w:t>
      </w:r>
    </w:p>
    <w:p w14:paraId="726EB7EC" w14:textId="77777777" w:rsidR="009B6D90" w:rsidRPr="00E809C4" w:rsidRDefault="009B6D90" w:rsidP="009B6D90">
      <w:pPr>
        <w:spacing w:after="240"/>
      </w:pPr>
      <w:r w:rsidRPr="00E809C4">
        <w:rPr>
          <w:u w:val="single"/>
        </w:rPr>
        <w:t>Apakšprogrammas izpildītājs</w:t>
      </w:r>
      <w:r w:rsidRPr="00E809C4">
        <w:t>: Latvijas Investīciju un attīstības aģentūra.</w:t>
      </w:r>
    </w:p>
    <w:p w14:paraId="1C92CD66" w14:textId="77777777" w:rsidR="009B6D90" w:rsidRPr="00E809C4" w:rsidRDefault="009B6D90" w:rsidP="009B6D90">
      <w:pPr>
        <w:pStyle w:val="Tabuluvirsraksti"/>
        <w:spacing w:after="240"/>
        <w:rPr>
          <w:b/>
          <w:lang w:eastAsia="lv-LV"/>
        </w:rPr>
      </w:pPr>
      <w:r w:rsidRPr="00E809C4">
        <w:rPr>
          <w:b/>
          <w:lang w:eastAsia="lv-LV"/>
        </w:rPr>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FB1439" w14:paraId="3E94C317" w14:textId="77777777" w:rsidTr="008C7F8C">
        <w:trPr>
          <w:trHeight w:val="283"/>
          <w:tblHeader/>
          <w:jc w:val="center"/>
        </w:trPr>
        <w:tc>
          <w:tcPr>
            <w:tcW w:w="1872" w:type="pct"/>
            <w:vAlign w:val="center"/>
          </w:tcPr>
          <w:p w14:paraId="46DE94DA" w14:textId="77777777" w:rsidR="009B6D90" w:rsidRPr="00FB1439" w:rsidRDefault="009B6D90" w:rsidP="00A64FF5">
            <w:pPr>
              <w:pStyle w:val="tabteksts"/>
              <w:jc w:val="center"/>
              <w:rPr>
                <w:color w:val="000000" w:themeColor="text1"/>
                <w:szCs w:val="18"/>
              </w:rPr>
            </w:pPr>
          </w:p>
        </w:tc>
        <w:tc>
          <w:tcPr>
            <w:tcW w:w="626" w:type="pct"/>
          </w:tcPr>
          <w:p w14:paraId="64013E05"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2023. gada (izpilde)</w:t>
            </w:r>
          </w:p>
        </w:tc>
        <w:tc>
          <w:tcPr>
            <w:tcW w:w="626" w:type="pct"/>
          </w:tcPr>
          <w:p w14:paraId="1EB522F4"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2024. gada plāns</w:t>
            </w:r>
          </w:p>
        </w:tc>
        <w:tc>
          <w:tcPr>
            <w:tcW w:w="626" w:type="pct"/>
          </w:tcPr>
          <w:p w14:paraId="260ABC04"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2025. gada projekts</w:t>
            </w:r>
          </w:p>
        </w:tc>
        <w:tc>
          <w:tcPr>
            <w:tcW w:w="626" w:type="pct"/>
          </w:tcPr>
          <w:p w14:paraId="04DBA2F9"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2026. gada prognoze</w:t>
            </w:r>
          </w:p>
        </w:tc>
        <w:tc>
          <w:tcPr>
            <w:tcW w:w="624" w:type="pct"/>
          </w:tcPr>
          <w:p w14:paraId="7907E2CD" w14:textId="77777777" w:rsidR="009B6D90" w:rsidRPr="00FB1439" w:rsidRDefault="009B6D90" w:rsidP="00A64FF5">
            <w:pPr>
              <w:pStyle w:val="tabteksts"/>
              <w:jc w:val="center"/>
              <w:rPr>
                <w:color w:val="000000" w:themeColor="text1"/>
                <w:szCs w:val="18"/>
                <w:lang w:eastAsia="lv-LV"/>
              </w:rPr>
            </w:pPr>
            <w:r w:rsidRPr="00FB1439">
              <w:rPr>
                <w:noProof/>
                <w:szCs w:val="18"/>
                <w:lang w:eastAsia="lv-LV"/>
              </w:rPr>
              <w:t>2027. gada prognoze</w:t>
            </w:r>
          </w:p>
        </w:tc>
      </w:tr>
      <w:tr w:rsidR="009B6D90" w:rsidRPr="00FB1439" w14:paraId="0042C77D" w14:textId="77777777" w:rsidTr="008C7F8C">
        <w:trPr>
          <w:trHeight w:val="142"/>
          <w:jc w:val="center"/>
        </w:trPr>
        <w:tc>
          <w:tcPr>
            <w:tcW w:w="1872" w:type="pct"/>
            <w:shd w:val="clear" w:color="auto" w:fill="D9D9D9" w:themeFill="background1" w:themeFillShade="D9"/>
            <w:vAlign w:val="center"/>
          </w:tcPr>
          <w:p w14:paraId="6C0D237E" w14:textId="77777777" w:rsidR="009B6D90" w:rsidRPr="00FB1439" w:rsidRDefault="009B6D90" w:rsidP="008C7F8C">
            <w:pPr>
              <w:pStyle w:val="tabteksts"/>
              <w:jc w:val="both"/>
              <w:rPr>
                <w:color w:val="000000" w:themeColor="text1"/>
                <w:szCs w:val="18"/>
                <w:lang w:eastAsia="lv-LV"/>
              </w:rPr>
            </w:pPr>
            <w:r w:rsidRPr="00FB1439">
              <w:rPr>
                <w:color w:val="000000" w:themeColor="text1"/>
                <w:szCs w:val="18"/>
                <w:lang w:eastAsia="lv-LV"/>
              </w:rPr>
              <w:t>Kopējie izdevumi,</w:t>
            </w:r>
            <w:r w:rsidRPr="00FB1439">
              <w:rPr>
                <w:color w:val="000000" w:themeColor="text1"/>
                <w:szCs w:val="18"/>
              </w:rPr>
              <w:t xml:space="preserve"> </w:t>
            </w:r>
            <w:proofErr w:type="spellStart"/>
            <w:r w:rsidRPr="00FB1439">
              <w:rPr>
                <w:i/>
                <w:color w:val="000000" w:themeColor="text1"/>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78651" w14:textId="77777777" w:rsidR="009B6D90" w:rsidRPr="00FB1439" w:rsidRDefault="009B6D90" w:rsidP="00A64FF5">
            <w:pPr>
              <w:pStyle w:val="tabteksts"/>
              <w:jc w:val="center"/>
              <w:rPr>
                <w:color w:val="000000" w:themeColor="text1"/>
                <w:szCs w:val="18"/>
              </w:rPr>
            </w:pPr>
            <w:r>
              <w:rPr>
                <w:color w:val="000000" w:themeColor="text1"/>
                <w:szCs w:val="18"/>
              </w:rPr>
              <w:t>-</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488C0D8" w14:textId="77777777" w:rsidR="009B6D90" w:rsidRPr="00FB1439" w:rsidRDefault="009B6D90" w:rsidP="00A64FF5">
            <w:pPr>
              <w:pStyle w:val="tabteksts"/>
              <w:jc w:val="center"/>
              <w:rPr>
                <w:color w:val="000000" w:themeColor="text1"/>
                <w:szCs w:val="18"/>
              </w:rPr>
            </w:pPr>
            <w:r>
              <w:rPr>
                <w:color w:val="000000" w:themeColor="text1"/>
                <w:szCs w:val="18"/>
              </w:rPr>
              <w:t>-</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D5AFC22" w14:textId="77777777" w:rsidR="009B6D90" w:rsidRPr="00FB1439" w:rsidRDefault="009B6D90" w:rsidP="00A64FF5">
            <w:pPr>
              <w:pStyle w:val="tabteksts"/>
              <w:jc w:val="right"/>
              <w:rPr>
                <w:color w:val="000000" w:themeColor="text1"/>
                <w:szCs w:val="18"/>
              </w:rPr>
            </w:pPr>
            <w:r w:rsidRPr="008C33C4">
              <w:rPr>
                <w:color w:val="000000" w:themeColor="text1"/>
                <w:szCs w:val="18"/>
              </w:rPr>
              <w:t>56 088</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759C6" w14:textId="77777777" w:rsidR="009B6D90" w:rsidRPr="00FB1439" w:rsidRDefault="009B6D90" w:rsidP="00A64FF5">
            <w:pPr>
              <w:pStyle w:val="tabteksts"/>
              <w:jc w:val="center"/>
              <w:rPr>
                <w:color w:val="000000" w:themeColor="text1"/>
                <w:szCs w:val="18"/>
              </w:rPr>
            </w:pPr>
            <w:r>
              <w:rPr>
                <w:color w:val="000000" w:themeColor="text1"/>
                <w:szCs w:val="18"/>
              </w:rPr>
              <w:t>-</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BEE53" w14:textId="77777777" w:rsidR="009B6D90" w:rsidRPr="00FB1439" w:rsidRDefault="009B6D90" w:rsidP="00A64FF5">
            <w:pPr>
              <w:pStyle w:val="tabteksts"/>
              <w:jc w:val="center"/>
              <w:rPr>
                <w:color w:val="000000" w:themeColor="text1"/>
                <w:szCs w:val="18"/>
              </w:rPr>
            </w:pPr>
            <w:r>
              <w:rPr>
                <w:color w:val="000000" w:themeColor="text1"/>
                <w:szCs w:val="18"/>
              </w:rPr>
              <w:t>-</w:t>
            </w:r>
          </w:p>
        </w:tc>
      </w:tr>
      <w:tr w:rsidR="00592AFB" w:rsidRPr="00FB1439" w14:paraId="5EB0CC4A" w14:textId="77777777" w:rsidTr="008C7F8C">
        <w:trPr>
          <w:trHeight w:val="283"/>
          <w:jc w:val="center"/>
        </w:trPr>
        <w:tc>
          <w:tcPr>
            <w:tcW w:w="1872" w:type="pct"/>
            <w:vAlign w:val="center"/>
          </w:tcPr>
          <w:p w14:paraId="1CEBB804" w14:textId="77777777" w:rsidR="00592AFB" w:rsidRPr="00FB1439" w:rsidRDefault="00592AFB" w:rsidP="00592AFB">
            <w:pPr>
              <w:pStyle w:val="tabteksts"/>
              <w:jc w:val="both"/>
              <w:rPr>
                <w:color w:val="000000" w:themeColor="text1"/>
                <w:szCs w:val="18"/>
                <w:lang w:eastAsia="lv-LV"/>
              </w:rPr>
            </w:pPr>
            <w:r w:rsidRPr="00FB1439">
              <w:rPr>
                <w:color w:val="000000" w:themeColor="text1"/>
                <w:szCs w:val="18"/>
                <w:lang w:eastAsia="lv-LV"/>
              </w:rPr>
              <w:t xml:space="preserve">Kopējo izdevumu izmaiņas, </w:t>
            </w:r>
            <w:proofErr w:type="spellStart"/>
            <w:r w:rsidRPr="00FB1439">
              <w:rPr>
                <w:i/>
                <w:color w:val="000000" w:themeColor="text1"/>
                <w:szCs w:val="18"/>
                <w:lang w:eastAsia="lv-LV"/>
              </w:rPr>
              <w:t>euro</w:t>
            </w:r>
            <w:proofErr w:type="spellEnd"/>
            <w:r w:rsidRPr="00FB1439">
              <w:rPr>
                <w:color w:val="000000" w:themeColor="text1"/>
                <w:szCs w:val="18"/>
                <w:lang w:eastAsia="lv-LV"/>
              </w:rPr>
              <w:t xml:space="preserve"> (+/–) pret iepriekšējo gadu</w:t>
            </w:r>
          </w:p>
        </w:tc>
        <w:tc>
          <w:tcPr>
            <w:tcW w:w="626" w:type="pct"/>
          </w:tcPr>
          <w:p w14:paraId="19FF2E60" w14:textId="77777777" w:rsidR="00592AFB" w:rsidRPr="00FB1439" w:rsidRDefault="00592AFB" w:rsidP="00592AFB">
            <w:pPr>
              <w:pStyle w:val="tabteksts"/>
              <w:jc w:val="center"/>
              <w:rPr>
                <w:color w:val="000000" w:themeColor="text1"/>
                <w:szCs w:val="18"/>
              </w:rPr>
            </w:pPr>
            <w:r w:rsidRPr="00FB1439">
              <w:rPr>
                <w:b/>
                <w:bCs/>
                <w:color w:val="000000" w:themeColor="text1"/>
                <w:szCs w:val="18"/>
              </w:rPr>
              <w:t>×</w:t>
            </w:r>
          </w:p>
        </w:tc>
        <w:tc>
          <w:tcPr>
            <w:tcW w:w="626" w:type="pct"/>
          </w:tcPr>
          <w:p w14:paraId="6DA2CE39" w14:textId="6C8D973E" w:rsidR="00592AFB" w:rsidRPr="00FB1439" w:rsidRDefault="00592AFB" w:rsidP="00592AFB">
            <w:pPr>
              <w:pStyle w:val="tabteksts"/>
              <w:jc w:val="center"/>
              <w:rPr>
                <w:color w:val="000000" w:themeColor="text1"/>
                <w:szCs w:val="18"/>
              </w:rPr>
            </w:pPr>
            <w:r w:rsidRPr="00153760">
              <w:rPr>
                <w:b/>
                <w:bCs/>
                <w:color w:val="000000" w:themeColor="text1"/>
                <w:szCs w:val="18"/>
              </w:rPr>
              <w:t>×</w:t>
            </w:r>
          </w:p>
        </w:tc>
        <w:tc>
          <w:tcPr>
            <w:tcW w:w="626" w:type="pct"/>
          </w:tcPr>
          <w:p w14:paraId="19CE4723" w14:textId="77777777" w:rsidR="00592AFB" w:rsidRPr="00FB1439" w:rsidRDefault="00592AFB" w:rsidP="00592AFB">
            <w:pPr>
              <w:pStyle w:val="tabteksts"/>
              <w:jc w:val="right"/>
              <w:rPr>
                <w:color w:val="000000" w:themeColor="text1"/>
                <w:szCs w:val="18"/>
              </w:rPr>
            </w:pPr>
            <w:r>
              <w:rPr>
                <w:color w:val="000000" w:themeColor="text1"/>
                <w:szCs w:val="18"/>
              </w:rPr>
              <w:t>56 088</w:t>
            </w:r>
          </w:p>
        </w:tc>
        <w:tc>
          <w:tcPr>
            <w:tcW w:w="626" w:type="pct"/>
          </w:tcPr>
          <w:p w14:paraId="198BC8E2" w14:textId="77777777" w:rsidR="00592AFB" w:rsidRPr="00FB1439" w:rsidRDefault="00592AFB" w:rsidP="00592AFB">
            <w:pPr>
              <w:pStyle w:val="tabteksts"/>
              <w:jc w:val="right"/>
              <w:rPr>
                <w:color w:val="000000" w:themeColor="text1"/>
                <w:szCs w:val="18"/>
              </w:rPr>
            </w:pPr>
            <w:r>
              <w:rPr>
                <w:color w:val="000000" w:themeColor="text1"/>
                <w:szCs w:val="18"/>
              </w:rPr>
              <w:t>-56 088</w:t>
            </w:r>
          </w:p>
        </w:tc>
        <w:tc>
          <w:tcPr>
            <w:tcW w:w="624" w:type="pct"/>
          </w:tcPr>
          <w:p w14:paraId="22A63E4D" w14:textId="77777777" w:rsidR="00592AFB" w:rsidRPr="00FB1439" w:rsidRDefault="00592AFB" w:rsidP="00592AFB">
            <w:pPr>
              <w:pStyle w:val="tabteksts"/>
              <w:jc w:val="center"/>
              <w:rPr>
                <w:color w:val="000000" w:themeColor="text1"/>
                <w:szCs w:val="18"/>
              </w:rPr>
            </w:pPr>
            <w:r>
              <w:rPr>
                <w:color w:val="000000" w:themeColor="text1"/>
                <w:szCs w:val="18"/>
              </w:rPr>
              <w:t>-</w:t>
            </w:r>
          </w:p>
        </w:tc>
      </w:tr>
      <w:tr w:rsidR="00592AFB" w:rsidRPr="00FB1439" w14:paraId="687A67C3" w14:textId="77777777" w:rsidTr="008C7F8C">
        <w:trPr>
          <w:trHeight w:val="283"/>
          <w:jc w:val="center"/>
        </w:trPr>
        <w:tc>
          <w:tcPr>
            <w:tcW w:w="1872" w:type="pct"/>
            <w:vAlign w:val="center"/>
          </w:tcPr>
          <w:p w14:paraId="3F9A1530" w14:textId="77777777" w:rsidR="00592AFB" w:rsidRPr="00FB1439" w:rsidRDefault="00592AFB" w:rsidP="00592AFB">
            <w:pPr>
              <w:pStyle w:val="tabteksts"/>
              <w:jc w:val="both"/>
              <w:rPr>
                <w:color w:val="000000" w:themeColor="text1"/>
                <w:szCs w:val="18"/>
              </w:rPr>
            </w:pPr>
            <w:r w:rsidRPr="00FB1439">
              <w:rPr>
                <w:color w:val="000000" w:themeColor="text1"/>
                <w:szCs w:val="18"/>
                <w:lang w:eastAsia="lv-LV"/>
              </w:rPr>
              <w:t>Kopējie izdevumi</w:t>
            </w:r>
            <w:r w:rsidRPr="00FB1439">
              <w:rPr>
                <w:color w:val="000000" w:themeColor="text1"/>
                <w:szCs w:val="18"/>
              </w:rPr>
              <w:t>, % (+/–) pret iepriekšējo gadu</w:t>
            </w:r>
          </w:p>
        </w:tc>
        <w:tc>
          <w:tcPr>
            <w:tcW w:w="626" w:type="pct"/>
          </w:tcPr>
          <w:p w14:paraId="152BB845" w14:textId="77777777" w:rsidR="00592AFB" w:rsidRPr="00FB1439" w:rsidRDefault="00592AFB" w:rsidP="00592AFB">
            <w:pPr>
              <w:pStyle w:val="tabteksts"/>
              <w:jc w:val="center"/>
              <w:rPr>
                <w:color w:val="000000" w:themeColor="text1"/>
                <w:szCs w:val="18"/>
              </w:rPr>
            </w:pPr>
            <w:r w:rsidRPr="00FB1439">
              <w:rPr>
                <w:b/>
                <w:bCs/>
                <w:color w:val="000000" w:themeColor="text1"/>
                <w:szCs w:val="18"/>
              </w:rPr>
              <w:t>×</w:t>
            </w:r>
          </w:p>
        </w:tc>
        <w:tc>
          <w:tcPr>
            <w:tcW w:w="626" w:type="pct"/>
          </w:tcPr>
          <w:p w14:paraId="4948DCC6" w14:textId="2B5D5F7E" w:rsidR="00592AFB" w:rsidRPr="00FB1439" w:rsidRDefault="00592AFB" w:rsidP="00592AFB">
            <w:pPr>
              <w:pStyle w:val="tabteksts"/>
              <w:jc w:val="center"/>
              <w:rPr>
                <w:color w:val="000000" w:themeColor="text1"/>
                <w:szCs w:val="18"/>
              </w:rPr>
            </w:pPr>
            <w:r w:rsidRPr="00153760">
              <w:rPr>
                <w:b/>
                <w:bCs/>
                <w:color w:val="000000" w:themeColor="text1"/>
                <w:szCs w:val="18"/>
              </w:rPr>
              <w:t>×</w:t>
            </w:r>
          </w:p>
        </w:tc>
        <w:tc>
          <w:tcPr>
            <w:tcW w:w="626" w:type="pct"/>
          </w:tcPr>
          <w:p w14:paraId="0B4A6A21" w14:textId="77777777" w:rsidR="00592AFB" w:rsidRPr="00FB1439" w:rsidRDefault="00592AFB" w:rsidP="00592AFB">
            <w:pPr>
              <w:pStyle w:val="tabteksts"/>
              <w:jc w:val="right"/>
              <w:rPr>
                <w:color w:val="000000" w:themeColor="text1"/>
                <w:szCs w:val="18"/>
              </w:rPr>
            </w:pPr>
            <w:r>
              <w:rPr>
                <w:color w:val="000000" w:themeColor="text1"/>
                <w:szCs w:val="18"/>
              </w:rPr>
              <w:t>100</w:t>
            </w:r>
          </w:p>
        </w:tc>
        <w:tc>
          <w:tcPr>
            <w:tcW w:w="626" w:type="pct"/>
          </w:tcPr>
          <w:p w14:paraId="40D6316E" w14:textId="77777777" w:rsidR="00592AFB" w:rsidRPr="00FB1439" w:rsidRDefault="00592AFB" w:rsidP="00592AFB">
            <w:pPr>
              <w:pStyle w:val="tabteksts"/>
              <w:jc w:val="right"/>
              <w:rPr>
                <w:color w:val="000000" w:themeColor="text1"/>
                <w:szCs w:val="18"/>
              </w:rPr>
            </w:pPr>
            <w:r>
              <w:rPr>
                <w:color w:val="000000" w:themeColor="text1"/>
                <w:szCs w:val="18"/>
              </w:rPr>
              <w:t>-100</w:t>
            </w:r>
          </w:p>
        </w:tc>
        <w:tc>
          <w:tcPr>
            <w:tcW w:w="624" w:type="pct"/>
          </w:tcPr>
          <w:p w14:paraId="743320B3" w14:textId="77777777" w:rsidR="00592AFB" w:rsidRPr="00FB1439" w:rsidRDefault="00592AFB" w:rsidP="00592AFB">
            <w:pPr>
              <w:pStyle w:val="tabteksts"/>
              <w:jc w:val="center"/>
              <w:rPr>
                <w:color w:val="000000" w:themeColor="text1"/>
                <w:szCs w:val="18"/>
              </w:rPr>
            </w:pPr>
            <w:r>
              <w:rPr>
                <w:color w:val="000000" w:themeColor="text1"/>
                <w:szCs w:val="18"/>
              </w:rPr>
              <w:t>-</w:t>
            </w:r>
          </w:p>
        </w:tc>
      </w:tr>
    </w:tbl>
    <w:p w14:paraId="3AEBA40B" w14:textId="77777777" w:rsidR="009B6D90" w:rsidRPr="00BB2102" w:rsidRDefault="009B6D90" w:rsidP="009B6D90">
      <w:pPr>
        <w:spacing w:before="240" w:after="240"/>
        <w:ind w:firstLine="720"/>
        <w:jc w:val="center"/>
        <w:rPr>
          <w:b/>
          <w:color w:val="000000" w:themeColor="text1"/>
          <w:lang w:eastAsia="lv-LV"/>
        </w:rPr>
      </w:pPr>
      <w:r w:rsidRPr="00FE048C">
        <w:rPr>
          <w:b/>
          <w:color w:val="000000" w:themeColor="text1"/>
          <w:lang w:eastAsia="lv-LV"/>
        </w:rPr>
        <w:t>Izmaiņas izdevumos, salīdzinot 202</w:t>
      </w:r>
      <w:r>
        <w:rPr>
          <w:b/>
          <w:color w:val="000000" w:themeColor="text1"/>
          <w:lang w:eastAsia="lv-LV"/>
        </w:rPr>
        <w:t>5</w:t>
      </w:r>
      <w:r w:rsidRPr="00FE048C">
        <w:rPr>
          <w:b/>
          <w:color w:val="000000" w:themeColor="text1"/>
          <w:lang w:eastAsia="lv-LV"/>
        </w:rPr>
        <w:t xml:space="preserve">. </w:t>
      </w:r>
      <w:r w:rsidRPr="009373A6">
        <w:rPr>
          <w:b/>
          <w:color w:val="000000" w:themeColor="text1"/>
          <w:lang w:eastAsia="lv-LV"/>
        </w:rPr>
        <w:t>gada projektu ar 2024. gada plānu</w:t>
      </w:r>
    </w:p>
    <w:p w14:paraId="7D010BAA" w14:textId="77777777" w:rsidR="009B6D90" w:rsidRPr="00BB2102" w:rsidRDefault="009B6D90" w:rsidP="009B6D90">
      <w:pPr>
        <w:ind w:left="7920" w:firstLine="720"/>
        <w:rPr>
          <w:i/>
          <w:sz w:val="18"/>
          <w:szCs w:val="18"/>
        </w:rPr>
      </w:pPr>
      <w:proofErr w:type="spellStart"/>
      <w:r>
        <w:rPr>
          <w:i/>
          <w:sz w:val="18"/>
          <w:szCs w:val="18"/>
        </w:rPr>
        <w:t>E</w:t>
      </w:r>
      <w:r w:rsidRPr="00BB2102">
        <w:rPr>
          <w:i/>
          <w:sz w:val="18"/>
          <w:szCs w:val="18"/>
        </w:rPr>
        <w:t>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9"/>
        <w:gridCol w:w="1633"/>
        <w:gridCol w:w="1334"/>
        <w:gridCol w:w="1345"/>
      </w:tblGrid>
      <w:tr w:rsidR="009B6D90" w:rsidRPr="00BB2102" w14:paraId="63224D85" w14:textId="77777777" w:rsidTr="008C7F8C">
        <w:trPr>
          <w:trHeight w:val="236"/>
          <w:tblHeader/>
          <w:jc w:val="center"/>
        </w:trPr>
        <w:tc>
          <w:tcPr>
            <w:tcW w:w="2621" w:type="pct"/>
            <w:vAlign w:val="center"/>
          </w:tcPr>
          <w:p w14:paraId="2C297883" w14:textId="77777777" w:rsidR="009B6D90" w:rsidRPr="00BB2102" w:rsidRDefault="009B6D90" w:rsidP="00A64FF5">
            <w:pPr>
              <w:pStyle w:val="tabteksts"/>
              <w:jc w:val="center"/>
              <w:rPr>
                <w:szCs w:val="18"/>
              </w:rPr>
            </w:pPr>
            <w:r w:rsidRPr="00BB2102">
              <w:rPr>
                <w:color w:val="000000" w:themeColor="text1"/>
                <w:szCs w:val="18"/>
                <w:lang w:eastAsia="lv-LV"/>
              </w:rPr>
              <w:t>Pasākums</w:t>
            </w:r>
          </w:p>
        </w:tc>
        <w:tc>
          <w:tcPr>
            <w:tcW w:w="901" w:type="pct"/>
            <w:vAlign w:val="center"/>
          </w:tcPr>
          <w:p w14:paraId="4E0107E4"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Samazinājums</w:t>
            </w:r>
          </w:p>
        </w:tc>
        <w:tc>
          <w:tcPr>
            <w:tcW w:w="736" w:type="pct"/>
            <w:vAlign w:val="center"/>
          </w:tcPr>
          <w:p w14:paraId="1898888D"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Palielinājums</w:t>
            </w:r>
          </w:p>
        </w:tc>
        <w:tc>
          <w:tcPr>
            <w:tcW w:w="741" w:type="pct"/>
            <w:vAlign w:val="center"/>
          </w:tcPr>
          <w:p w14:paraId="2EBB5115" w14:textId="77777777" w:rsidR="009B6D90" w:rsidRPr="00BB2102" w:rsidRDefault="009B6D90" w:rsidP="00A64FF5">
            <w:pPr>
              <w:pStyle w:val="tabteksts"/>
              <w:jc w:val="center"/>
              <w:rPr>
                <w:color w:val="000000" w:themeColor="text1"/>
                <w:szCs w:val="18"/>
                <w:lang w:eastAsia="lv-LV"/>
              </w:rPr>
            </w:pPr>
            <w:r w:rsidRPr="00BB2102">
              <w:rPr>
                <w:color w:val="000000" w:themeColor="text1"/>
                <w:szCs w:val="18"/>
                <w:lang w:eastAsia="lv-LV"/>
              </w:rPr>
              <w:t>Izmaiņas</w:t>
            </w:r>
          </w:p>
        </w:tc>
      </w:tr>
      <w:tr w:rsidR="009B6D90" w:rsidRPr="00BB2102" w14:paraId="507B6F9C" w14:textId="77777777" w:rsidTr="008C7F8C">
        <w:trPr>
          <w:trHeight w:val="227"/>
          <w:jc w:val="center"/>
        </w:trPr>
        <w:tc>
          <w:tcPr>
            <w:tcW w:w="2621" w:type="pct"/>
            <w:shd w:val="clear" w:color="auto" w:fill="D9D9D9" w:themeFill="background1" w:themeFillShade="D9"/>
          </w:tcPr>
          <w:p w14:paraId="3604DEAE" w14:textId="77777777" w:rsidR="009B6D90" w:rsidRPr="00BB2102" w:rsidRDefault="009B6D90" w:rsidP="008C7F8C">
            <w:pPr>
              <w:pStyle w:val="tabteksts"/>
              <w:jc w:val="both"/>
              <w:rPr>
                <w:szCs w:val="18"/>
              </w:rPr>
            </w:pPr>
            <w:r w:rsidRPr="00BB2102">
              <w:rPr>
                <w:b/>
                <w:bCs/>
                <w:szCs w:val="18"/>
                <w:lang w:eastAsia="lv-LV"/>
              </w:rPr>
              <w:t>Izdevumi - kopā</w:t>
            </w:r>
          </w:p>
        </w:tc>
        <w:tc>
          <w:tcPr>
            <w:tcW w:w="901" w:type="pct"/>
            <w:shd w:val="clear" w:color="auto" w:fill="D9D9D9" w:themeFill="background1" w:themeFillShade="D9"/>
          </w:tcPr>
          <w:p w14:paraId="73DF7A3F" w14:textId="77777777" w:rsidR="009B6D90" w:rsidRPr="003D2012" w:rsidRDefault="009B6D90" w:rsidP="00A64FF5">
            <w:pPr>
              <w:pStyle w:val="tabteksts"/>
              <w:jc w:val="center"/>
              <w:rPr>
                <w:b/>
                <w:szCs w:val="18"/>
              </w:rPr>
            </w:pPr>
            <w:r>
              <w:t>-</w:t>
            </w:r>
          </w:p>
        </w:tc>
        <w:tc>
          <w:tcPr>
            <w:tcW w:w="736" w:type="pct"/>
            <w:shd w:val="clear" w:color="auto" w:fill="D9D9D9" w:themeFill="background1" w:themeFillShade="D9"/>
          </w:tcPr>
          <w:p w14:paraId="5F61B633" w14:textId="77777777" w:rsidR="009B6D90" w:rsidRPr="003512E3" w:rsidRDefault="009B6D90" w:rsidP="00A64FF5">
            <w:pPr>
              <w:pStyle w:val="tabteksts"/>
              <w:jc w:val="right"/>
              <w:rPr>
                <w:b/>
                <w:bCs/>
                <w:szCs w:val="18"/>
              </w:rPr>
            </w:pPr>
            <w:r>
              <w:rPr>
                <w:b/>
                <w:bCs/>
                <w:szCs w:val="18"/>
              </w:rPr>
              <w:t>56 088</w:t>
            </w:r>
          </w:p>
        </w:tc>
        <w:tc>
          <w:tcPr>
            <w:tcW w:w="741" w:type="pct"/>
            <w:shd w:val="clear" w:color="auto" w:fill="D9D9D9" w:themeFill="background1" w:themeFillShade="D9"/>
          </w:tcPr>
          <w:p w14:paraId="4297B159" w14:textId="77777777" w:rsidR="009B6D90" w:rsidRPr="00E038A2" w:rsidRDefault="009B6D90" w:rsidP="00A64FF5">
            <w:pPr>
              <w:pStyle w:val="tabteksts"/>
              <w:jc w:val="right"/>
              <w:rPr>
                <w:b/>
                <w:szCs w:val="18"/>
              </w:rPr>
            </w:pPr>
            <w:r>
              <w:rPr>
                <w:b/>
                <w:szCs w:val="18"/>
              </w:rPr>
              <w:t>56 088</w:t>
            </w:r>
          </w:p>
        </w:tc>
      </w:tr>
      <w:tr w:rsidR="009B6D90" w:rsidRPr="00BB2102" w14:paraId="7A3E7235" w14:textId="77777777" w:rsidTr="008C7F8C">
        <w:trPr>
          <w:trHeight w:val="207"/>
          <w:jc w:val="center"/>
        </w:trPr>
        <w:tc>
          <w:tcPr>
            <w:tcW w:w="5000" w:type="pct"/>
            <w:gridSpan w:val="4"/>
          </w:tcPr>
          <w:p w14:paraId="2A758A11" w14:textId="77777777" w:rsidR="009B6D90" w:rsidRPr="00E038A2" w:rsidRDefault="009B6D90" w:rsidP="00A64FF5">
            <w:pPr>
              <w:pStyle w:val="tabteksts"/>
              <w:ind w:firstLine="313"/>
              <w:rPr>
                <w:szCs w:val="18"/>
              </w:rPr>
            </w:pPr>
            <w:r w:rsidRPr="00180E12">
              <w:rPr>
                <w:i/>
                <w:color w:val="000000" w:themeColor="text1"/>
                <w:szCs w:val="18"/>
                <w:lang w:eastAsia="lv-LV"/>
              </w:rPr>
              <w:t>t. sk.:</w:t>
            </w:r>
          </w:p>
        </w:tc>
      </w:tr>
      <w:tr w:rsidR="009B6D90" w:rsidRPr="00BB2102" w14:paraId="22E91323" w14:textId="77777777" w:rsidTr="008C7F8C">
        <w:trPr>
          <w:trHeight w:val="227"/>
          <w:jc w:val="center"/>
        </w:trPr>
        <w:tc>
          <w:tcPr>
            <w:tcW w:w="2621" w:type="pct"/>
            <w:shd w:val="clear" w:color="auto" w:fill="F2F2F2" w:themeFill="background1" w:themeFillShade="F2"/>
          </w:tcPr>
          <w:p w14:paraId="48B058C2" w14:textId="77777777" w:rsidR="009B6D90" w:rsidRPr="00BB2102" w:rsidRDefault="009B6D90" w:rsidP="008C7F8C">
            <w:pPr>
              <w:pStyle w:val="tabteksts"/>
              <w:jc w:val="both"/>
              <w:rPr>
                <w:szCs w:val="18"/>
                <w:u w:val="single"/>
                <w:lang w:eastAsia="lv-LV"/>
              </w:rPr>
            </w:pPr>
            <w:r w:rsidRPr="00BB2102">
              <w:rPr>
                <w:szCs w:val="18"/>
                <w:u w:val="single"/>
                <w:lang w:eastAsia="lv-LV"/>
              </w:rPr>
              <w:t>Ilgtermiņa saistības</w:t>
            </w:r>
          </w:p>
        </w:tc>
        <w:tc>
          <w:tcPr>
            <w:tcW w:w="901" w:type="pct"/>
            <w:shd w:val="clear" w:color="auto" w:fill="F2F2F2" w:themeFill="background1" w:themeFillShade="F2"/>
          </w:tcPr>
          <w:p w14:paraId="3049EDE8" w14:textId="77777777" w:rsidR="009B6D90" w:rsidRPr="003512E3" w:rsidRDefault="009B6D90" w:rsidP="00A64FF5">
            <w:pPr>
              <w:pStyle w:val="tabteksts"/>
              <w:jc w:val="center"/>
              <w:rPr>
                <w:szCs w:val="18"/>
              </w:rPr>
            </w:pPr>
            <w:r w:rsidRPr="003512E3">
              <w:t>-</w:t>
            </w:r>
          </w:p>
        </w:tc>
        <w:tc>
          <w:tcPr>
            <w:tcW w:w="736" w:type="pct"/>
            <w:shd w:val="clear" w:color="auto" w:fill="F2F2F2" w:themeFill="background1" w:themeFillShade="F2"/>
          </w:tcPr>
          <w:p w14:paraId="1F38B88C" w14:textId="77777777" w:rsidR="009B6D90" w:rsidRPr="00AE4B9F" w:rsidRDefault="009B6D90" w:rsidP="00A64FF5">
            <w:pPr>
              <w:pStyle w:val="tabteksts"/>
              <w:jc w:val="right"/>
              <w:rPr>
                <w:szCs w:val="18"/>
              </w:rPr>
            </w:pPr>
            <w:r>
              <w:rPr>
                <w:szCs w:val="18"/>
              </w:rPr>
              <w:t>56 088</w:t>
            </w:r>
          </w:p>
        </w:tc>
        <w:tc>
          <w:tcPr>
            <w:tcW w:w="741" w:type="pct"/>
            <w:shd w:val="clear" w:color="auto" w:fill="F2F2F2" w:themeFill="background1" w:themeFillShade="F2"/>
          </w:tcPr>
          <w:p w14:paraId="5E0C8F7A" w14:textId="77777777" w:rsidR="009B6D90" w:rsidRPr="003512E3" w:rsidRDefault="009B6D90" w:rsidP="00A64FF5">
            <w:pPr>
              <w:pStyle w:val="tabteksts"/>
              <w:jc w:val="right"/>
              <w:rPr>
                <w:szCs w:val="18"/>
              </w:rPr>
            </w:pPr>
            <w:r>
              <w:rPr>
                <w:szCs w:val="18"/>
              </w:rPr>
              <w:t>56 088</w:t>
            </w:r>
          </w:p>
        </w:tc>
      </w:tr>
      <w:tr w:rsidR="009B6D90" w:rsidRPr="00BB2102" w14:paraId="02C3997E" w14:textId="77777777" w:rsidTr="008C7F8C">
        <w:trPr>
          <w:trHeight w:val="236"/>
          <w:jc w:val="center"/>
        </w:trPr>
        <w:tc>
          <w:tcPr>
            <w:tcW w:w="2621" w:type="pct"/>
          </w:tcPr>
          <w:p w14:paraId="628FFB0E" w14:textId="77777777" w:rsidR="009B6D90" w:rsidRPr="00BB2102" w:rsidRDefault="009B6D90" w:rsidP="00A64FF5">
            <w:pPr>
              <w:pStyle w:val="tabteksts"/>
              <w:jc w:val="both"/>
              <w:rPr>
                <w:i/>
                <w:szCs w:val="18"/>
                <w:lang w:eastAsia="lv-LV"/>
              </w:rPr>
            </w:pPr>
            <w:r w:rsidRPr="00180E12">
              <w:rPr>
                <w:i/>
                <w:color w:val="000000" w:themeColor="text1"/>
                <w:szCs w:val="18"/>
                <w:lang w:eastAsia="lv-LV"/>
              </w:rPr>
              <w:t>Konkurētspējas un inovāciju programmas projekts “Eiropas Biznesa atbalsta tīkls”</w:t>
            </w:r>
          </w:p>
        </w:tc>
        <w:tc>
          <w:tcPr>
            <w:tcW w:w="901" w:type="pct"/>
          </w:tcPr>
          <w:p w14:paraId="489F4404" w14:textId="77777777" w:rsidR="009B6D90" w:rsidRPr="003512E3" w:rsidRDefault="009B6D90" w:rsidP="00A64FF5">
            <w:pPr>
              <w:pStyle w:val="tabteksts"/>
              <w:jc w:val="center"/>
              <w:rPr>
                <w:szCs w:val="18"/>
                <w:highlight w:val="yellow"/>
              </w:rPr>
            </w:pPr>
            <w:r w:rsidRPr="00D10665">
              <w:rPr>
                <w:szCs w:val="18"/>
              </w:rPr>
              <w:t>-</w:t>
            </w:r>
          </w:p>
        </w:tc>
        <w:tc>
          <w:tcPr>
            <w:tcW w:w="736" w:type="pct"/>
          </w:tcPr>
          <w:p w14:paraId="210137EE" w14:textId="77777777" w:rsidR="009B6D90" w:rsidRPr="00AE4B9F" w:rsidRDefault="009B6D90" w:rsidP="00A64FF5">
            <w:pPr>
              <w:pStyle w:val="tabteksts"/>
              <w:jc w:val="right"/>
              <w:rPr>
                <w:szCs w:val="18"/>
              </w:rPr>
            </w:pPr>
            <w:r>
              <w:rPr>
                <w:szCs w:val="18"/>
              </w:rPr>
              <w:t>56 088</w:t>
            </w:r>
          </w:p>
        </w:tc>
        <w:tc>
          <w:tcPr>
            <w:tcW w:w="741" w:type="pct"/>
          </w:tcPr>
          <w:p w14:paraId="46CB5D35" w14:textId="77777777" w:rsidR="009B6D90" w:rsidRPr="00AE4B9F" w:rsidRDefault="009B6D90" w:rsidP="00A64FF5">
            <w:pPr>
              <w:pStyle w:val="tabteksts"/>
              <w:jc w:val="right"/>
              <w:rPr>
                <w:szCs w:val="18"/>
              </w:rPr>
            </w:pPr>
            <w:r>
              <w:rPr>
                <w:szCs w:val="18"/>
              </w:rPr>
              <w:t>56 088</w:t>
            </w:r>
          </w:p>
        </w:tc>
      </w:tr>
    </w:tbl>
    <w:p w14:paraId="24E42515" w14:textId="77777777" w:rsidR="009B6D90" w:rsidRPr="005E126D" w:rsidRDefault="009B6D90" w:rsidP="009B6D90">
      <w:pPr>
        <w:widowControl w:val="0"/>
        <w:spacing w:before="240" w:after="240"/>
        <w:jc w:val="center"/>
        <w:rPr>
          <w:b/>
        </w:rPr>
      </w:pPr>
      <w:r w:rsidRPr="005E126D">
        <w:rPr>
          <w:b/>
        </w:rPr>
        <w:t>67.06.00 Eiropas Kopienas iniciatīvas projekti</w:t>
      </w:r>
    </w:p>
    <w:p w14:paraId="5F6F53D9" w14:textId="77777777" w:rsidR="009B6D90" w:rsidRPr="0064335E" w:rsidRDefault="009B6D90" w:rsidP="008C7F8C">
      <w:pPr>
        <w:pStyle w:val="ListParagraph"/>
        <w:spacing w:after="120"/>
        <w:ind w:left="0"/>
        <w:contextualSpacing w:val="0"/>
        <w:jc w:val="both"/>
        <w:rPr>
          <w:u w:val="single"/>
        </w:rPr>
      </w:pPr>
      <w:r w:rsidRPr="0064335E">
        <w:rPr>
          <w:u w:val="single"/>
        </w:rPr>
        <w:t>Apakšprogrammas mērķis:</w:t>
      </w:r>
    </w:p>
    <w:p w14:paraId="4CF085AC" w14:textId="77777777" w:rsidR="009B6D90" w:rsidRPr="0064335E" w:rsidRDefault="009B6D90" w:rsidP="008C7F8C">
      <w:pPr>
        <w:ind w:firstLine="720"/>
        <w:rPr>
          <w:bCs/>
          <w:color w:val="000000" w:themeColor="text1"/>
        </w:rPr>
      </w:pPr>
      <w:r w:rsidRPr="0064335E">
        <w:rPr>
          <w:bCs/>
          <w:color w:val="000000" w:themeColor="text1"/>
        </w:rPr>
        <w:t>īstenot projektus un pasākumus, lai veicinātu sadarbību starp dalībvalstīm ES politiku ieviešanai.</w:t>
      </w:r>
    </w:p>
    <w:p w14:paraId="4244E928" w14:textId="77777777" w:rsidR="009B6D90" w:rsidRPr="0064335E" w:rsidRDefault="009B6D90" w:rsidP="009B6D90">
      <w:pPr>
        <w:spacing w:before="120"/>
        <w:rPr>
          <w:u w:val="single"/>
        </w:rPr>
      </w:pPr>
      <w:r w:rsidRPr="0064335E">
        <w:rPr>
          <w:u w:val="single"/>
        </w:rPr>
        <w:t>Galvenās aktivitātes:</w:t>
      </w:r>
    </w:p>
    <w:p w14:paraId="68B17CEB" w14:textId="3024EBAE" w:rsidR="009B6D90" w:rsidRPr="00CF3C61" w:rsidRDefault="009B6D90" w:rsidP="008C7F8C">
      <w:pPr>
        <w:pStyle w:val="ListParagraph"/>
        <w:numPr>
          <w:ilvl w:val="0"/>
          <w:numId w:val="21"/>
        </w:numPr>
        <w:spacing w:before="120" w:after="120"/>
        <w:ind w:left="1077" w:hanging="357"/>
        <w:contextualSpacing w:val="0"/>
        <w:jc w:val="both"/>
        <w:rPr>
          <w:color w:val="000000" w:themeColor="text1"/>
        </w:rPr>
      </w:pPr>
      <w:r w:rsidRPr="00CF3C61">
        <w:rPr>
          <w:color w:val="000000" w:themeColor="text1"/>
        </w:rPr>
        <w:t>nodrošināt viegli pieejamu, vienotu un integrētu informatīvo un konsultatīvo atbalstu Latvijas uzņēmējiem, lai sekmētu to konkurētspēju un attīstību ES vienotajā tirgū un ārpus tā;</w:t>
      </w:r>
    </w:p>
    <w:p w14:paraId="7C1237F5" w14:textId="6D3BA405" w:rsidR="009B6D90" w:rsidRPr="00CF3C61" w:rsidRDefault="009B6D90" w:rsidP="008C7F8C">
      <w:pPr>
        <w:pStyle w:val="ListParagraph"/>
        <w:numPr>
          <w:ilvl w:val="0"/>
          <w:numId w:val="21"/>
        </w:numPr>
        <w:spacing w:before="120" w:after="120"/>
        <w:ind w:left="1077" w:hanging="357"/>
        <w:contextualSpacing w:val="0"/>
        <w:jc w:val="both"/>
        <w:rPr>
          <w:color w:val="000000" w:themeColor="text1"/>
        </w:rPr>
      </w:pPr>
      <w:r w:rsidRPr="00CF3C61">
        <w:rPr>
          <w:color w:val="000000" w:themeColor="text1"/>
        </w:rPr>
        <w:t>nodrošināt patērētāju informēšanu par patērētāju tiesību aizsardzības jautājumiem un patērētāju tiesībām un palīdzības sniegšanu patērētājiem pārrobežu strīdu risināšanā Eiropas Savienībā;</w:t>
      </w:r>
    </w:p>
    <w:p w14:paraId="61F9A41E" w14:textId="241034DA" w:rsidR="009B6D90" w:rsidRPr="00CF3C61" w:rsidRDefault="009B6D90" w:rsidP="008C7F8C">
      <w:pPr>
        <w:pStyle w:val="ListParagraph"/>
        <w:numPr>
          <w:ilvl w:val="0"/>
          <w:numId w:val="21"/>
        </w:numPr>
        <w:spacing w:before="120" w:after="120"/>
        <w:ind w:left="1077" w:hanging="357"/>
        <w:contextualSpacing w:val="0"/>
        <w:jc w:val="both"/>
        <w:rPr>
          <w:color w:val="000000" w:themeColor="text1"/>
        </w:rPr>
      </w:pPr>
      <w:r w:rsidRPr="00CF3C61">
        <w:rPr>
          <w:color w:val="000000" w:themeColor="text1"/>
        </w:rPr>
        <w:t>īstenot programmas „Statistiskās informācijas sagatavošana jauno ES iniciatīvu veidošanai” projektus;</w:t>
      </w:r>
    </w:p>
    <w:p w14:paraId="411A0550" w14:textId="1CC84B5D" w:rsidR="009B6D90" w:rsidRPr="00CF3C61" w:rsidRDefault="009B6D90" w:rsidP="008C7F8C">
      <w:pPr>
        <w:pStyle w:val="ListParagraph"/>
        <w:numPr>
          <w:ilvl w:val="0"/>
          <w:numId w:val="21"/>
        </w:numPr>
        <w:spacing w:before="120" w:after="120"/>
        <w:ind w:left="1077" w:hanging="357"/>
        <w:contextualSpacing w:val="0"/>
        <w:jc w:val="both"/>
        <w:rPr>
          <w:color w:val="000000" w:themeColor="text1"/>
        </w:rPr>
      </w:pPr>
      <w:r w:rsidRPr="00CF3C61">
        <w:rPr>
          <w:color w:val="000000" w:themeColor="text1"/>
        </w:rPr>
        <w:t xml:space="preserve">nodrošināt 2023. gada lauku saimniecības integrētās statistikas </w:t>
      </w:r>
      <w:proofErr w:type="spellStart"/>
      <w:r w:rsidRPr="00CF3C61">
        <w:rPr>
          <w:color w:val="000000" w:themeColor="text1"/>
        </w:rPr>
        <w:t>apsekojuma</w:t>
      </w:r>
      <w:proofErr w:type="spellEnd"/>
      <w:r w:rsidRPr="00CF3C61">
        <w:rPr>
          <w:color w:val="000000" w:themeColor="text1"/>
        </w:rPr>
        <w:t xml:space="preserve"> datu izplatīšanu un metodoloģijas un plānojumu izstrādi 2026. gada lauku saimniecību integrētās statistikas </w:t>
      </w:r>
      <w:proofErr w:type="spellStart"/>
      <w:r w:rsidRPr="00CF3C61">
        <w:rPr>
          <w:color w:val="000000" w:themeColor="text1"/>
        </w:rPr>
        <w:t>apsekojuma</w:t>
      </w:r>
      <w:proofErr w:type="spellEnd"/>
      <w:r w:rsidRPr="00CF3C61">
        <w:rPr>
          <w:color w:val="000000" w:themeColor="text1"/>
        </w:rPr>
        <w:t xml:space="preserve"> organizēšanai.</w:t>
      </w:r>
    </w:p>
    <w:p w14:paraId="1E4AB5EA" w14:textId="77777777" w:rsidR="009B6D90" w:rsidRPr="002C0C25" w:rsidRDefault="009B6D90" w:rsidP="009B6D90">
      <w:pPr>
        <w:spacing w:after="240"/>
      </w:pPr>
      <w:r w:rsidRPr="002C0C25">
        <w:rPr>
          <w:u w:val="single"/>
        </w:rPr>
        <w:t>Apakšprogrammas izpildītāji:</w:t>
      </w:r>
      <w:r w:rsidRPr="002C0C25">
        <w:t xml:space="preserve"> Ekonomikas ministrija, Centrālā statistikas pārvalde, Patērētāju tiesību aizsardzības centrs, Latvijas Investīciju un attīstības aģentūra.</w:t>
      </w:r>
    </w:p>
    <w:p w14:paraId="3331A268" w14:textId="20F7792B" w:rsidR="009B6D90" w:rsidRPr="00E809C4" w:rsidRDefault="009B6D90" w:rsidP="009B6D90">
      <w:pPr>
        <w:pStyle w:val="Tabuluvirsraksti"/>
        <w:spacing w:after="240"/>
        <w:rPr>
          <w:b/>
          <w:lang w:eastAsia="lv-LV"/>
        </w:rPr>
      </w:pPr>
      <w:r w:rsidRPr="00E809C4">
        <w:rPr>
          <w:b/>
          <w:lang w:eastAsia="lv-LV"/>
        </w:rPr>
        <w:lastRenderedPageBreak/>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866D56" w14:paraId="1CD420E6" w14:textId="77777777" w:rsidTr="008C7F8C">
        <w:trPr>
          <w:trHeight w:val="283"/>
          <w:tblHeader/>
          <w:jc w:val="center"/>
        </w:trPr>
        <w:tc>
          <w:tcPr>
            <w:tcW w:w="1872" w:type="pct"/>
            <w:vAlign w:val="center"/>
          </w:tcPr>
          <w:p w14:paraId="123045CD" w14:textId="77777777" w:rsidR="009B6D90" w:rsidRPr="00866D56" w:rsidRDefault="009B6D90" w:rsidP="00A64FF5">
            <w:pPr>
              <w:pStyle w:val="tabteksts"/>
              <w:jc w:val="center"/>
              <w:rPr>
                <w:color w:val="92D050"/>
                <w:szCs w:val="24"/>
              </w:rPr>
            </w:pPr>
          </w:p>
        </w:tc>
        <w:tc>
          <w:tcPr>
            <w:tcW w:w="626" w:type="pct"/>
          </w:tcPr>
          <w:p w14:paraId="60F29107" w14:textId="77777777" w:rsidR="009B6D90" w:rsidRPr="00866D56" w:rsidRDefault="009B6D90" w:rsidP="00A64FF5">
            <w:pPr>
              <w:pStyle w:val="tabteksts"/>
              <w:jc w:val="center"/>
              <w:rPr>
                <w:szCs w:val="24"/>
                <w:lang w:eastAsia="lv-LV"/>
              </w:rPr>
            </w:pPr>
            <w:r w:rsidRPr="00866D56">
              <w:rPr>
                <w:noProof/>
                <w:szCs w:val="18"/>
                <w:lang w:eastAsia="lv-LV"/>
              </w:rPr>
              <w:t>2023. gada (izpilde)</w:t>
            </w:r>
          </w:p>
        </w:tc>
        <w:tc>
          <w:tcPr>
            <w:tcW w:w="626" w:type="pct"/>
          </w:tcPr>
          <w:p w14:paraId="54B2A54A" w14:textId="77777777" w:rsidR="009B6D90" w:rsidRPr="00866D56" w:rsidRDefault="009B6D90" w:rsidP="00A64FF5">
            <w:pPr>
              <w:pStyle w:val="tabteksts"/>
              <w:jc w:val="center"/>
              <w:rPr>
                <w:szCs w:val="24"/>
                <w:lang w:eastAsia="lv-LV"/>
              </w:rPr>
            </w:pPr>
            <w:r w:rsidRPr="00866D56">
              <w:rPr>
                <w:noProof/>
                <w:szCs w:val="18"/>
                <w:lang w:eastAsia="lv-LV"/>
              </w:rPr>
              <w:t>2024. gada plāns</w:t>
            </w:r>
          </w:p>
        </w:tc>
        <w:tc>
          <w:tcPr>
            <w:tcW w:w="626" w:type="pct"/>
          </w:tcPr>
          <w:p w14:paraId="647BE95D" w14:textId="77777777" w:rsidR="009B6D90" w:rsidRPr="00866D56" w:rsidRDefault="009B6D90" w:rsidP="00A64FF5">
            <w:pPr>
              <w:pStyle w:val="tabteksts"/>
              <w:jc w:val="center"/>
              <w:rPr>
                <w:szCs w:val="24"/>
                <w:lang w:eastAsia="lv-LV"/>
              </w:rPr>
            </w:pPr>
            <w:r w:rsidRPr="00866D56">
              <w:rPr>
                <w:noProof/>
                <w:szCs w:val="18"/>
                <w:lang w:eastAsia="lv-LV"/>
              </w:rPr>
              <w:t>2025. gada projekts</w:t>
            </w:r>
          </w:p>
        </w:tc>
        <w:tc>
          <w:tcPr>
            <w:tcW w:w="626" w:type="pct"/>
          </w:tcPr>
          <w:p w14:paraId="00B47AB1" w14:textId="77777777" w:rsidR="009B6D90" w:rsidRPr="00866D56" w:rsidRDefault="009B6D90" w:rsidP="00A64FF5">
            <w:pPr>
              <w:pStyle w:val="tabteksts"/>
              <w:jc w:val="center"/>
              <w:rPr>
                <w:szCs w:val="24"/>
                <w:lang w:eastAsia="lv-LV"/>
              </w:rPr>
            </w:pPr>
            <w:r w:rsidRPr="00866D56">
              <w:rPr>
                <w:noProof/>
                <w:szCs w:val="18"/>
                <w:lang w:eastAsia="lv-LV"/>
              </w:rPr>
              <w:t>2026. gada prognoze</w:t>
            </w:r>
          </w:p>
        </w:tc>
        <w:tc>
          <w:tcPr>
            <w:tcW w:w="624" w:type="pct"/>
          </w:tcPr>
          <w:p w14:paraId="26D38CFA" w14:textId="77777777" w:rsidR="009B6D90" w:rsidRPr="00866D56" w:rsidRDefault="009B6D90" w:rsidP="00A64FF5">
            <w:pPr>
              <w:pStyle w:val="tabteksts"/>
              <w:jc w:val="center"/>
              <w:rPr>
                <w:szCs w:val="24"/>
                <w:lang w:eastAsia="lv-LV"/>
              </w:rPr>
            </w:pPr>
            <w:r w:rsidRPr="00866D56">
              <w:rPr>
                <w:noProof/>
                <w:szCs w:val="18"/>
                <w:lang w:eastAsia="lv-LV"/>
              </w:rPr>
              <w:t>2027. gada prognoze</w:t>
            </w:r>
          </w:p>
        </w:tc>
      </w:tr>
      <w:tr w:rsidR="009B6D90" w:rsidRPr="00866D56" w14:paraId="13C44624" w14:textId="77777777" w:rsidTr="008C7F8C">
        <w:trPr>
          <w:trHeight w:val="142"/>
          <w:jc w:val="center"/>
        </w:trPr>
        <w:tc>
          <w:tcPr>
            <w:tcW w:w="1872" w:type="pct"/>
            <w:shd w:val="clear" w:color="auto" w:fill="D9D9D9" w:themeFill="background1" w:themeFillShade="D9"/>
          </w:tcPr>
          <w:p w14:paraId="10FEE0E0" w14:textId="77777777" w:rsidR="009B6D90" w:rsidRPr="00866D56" w:rsidRDefault="009B6D90" w:rsidP="008C7F8C">
            <w:pPr>
              <w:pStyle w:val="tabteksts"/>
              <w:rPr>
                <w:color w:val="000000" w:themeColor="text1"/>
                <w:lang w:eastAsia="lv-LV"/>
              </w:rPr>
            </w:pPr>
            <w:r w:rsidRPr="00866D56">
              <w:rPr>
                <w:color w:val="000000" w:themeColor="text1"/>
                <w:lang w:eastAsia="lv-LV"/>
              </w:rPr>
              <w:t>Kopējie izdevumi,</w:t>
            </w:r>
            <w:r w:rsidRPr="00866D56">
              <w:rPr>
                <w:color w:val="000000" w:themeColor="text1"/>
              </w:rPr>
              <w:t xml:space="preserve"> </w:t>
            </w:r>
            <w:proofErr w:type="spellStart"/>
            <w:r w:rsidRPr="00866D56">
              <w:rPr>
                <w:i/>
                <w:color w:val="000000" w:themeColor="text1"/>
                <w:szCs w:val="18"/>
              </w:rPr>
              <w:t>euro</w:t>
            </w:r>
            <w:proofErr w:type="spellEnd"/>
          </w:p>
        </w:tc>
        <w:tc>
          <w:tcPr>
            <w:tcW w:w="626" w:type="pct"/>
            <w:shd w:val="clear" w:color="auto" w:fill="D9D9D9" w:themeFill="background1" w:themeFillShade="D9"/>
          </w:tcPr>
          <w:p w14:paraId="7DEC7148" w14:textId="16C80357" w:rsidR="009B6D90" w:rsidRPr="008C7F8C" w:rsidRDefault="009B6D90" w:rsidP="008C7F8C">
            <w:pPr>
              <w:pStyle w:val="tabteksts"/>
              <w:jc w:val="right"/>
            </w:pPr>
            <w:r>
              <w:t>2 366 114</w:t>
            </w:r>
          </w:p>
        </w:tc>
        <w:tc>
          <w:tcPr>
            <w:tcW w:w="626" w:type="pct"/>
            <w:shd w:val="clear" w:color="auto" w:fill="D9D9D9" w:themeFill="background1" w:themeFillShade="D9"/>
          </w:tcPr>
          <w:p w14:paraId="72C2C5DC" w14:textId="77777777" w:rsidR="009B6D90" w:rsidRPr="00866D56" w:rsidRDefault="009B6D90" w:rsidP="00A64FF5">
            <w:pPr>
              <w:pStyle w:val="tabteksts"/>
              <w:jc w:val="right"/>
              <w:rPr>
                <w:color w:val="000000" w:themeColor="text1"/>
              </w:rPr>
            </w:pPr>
            <w:r w:rsidRPr="000F6ED4">
              <w:t>1 593 012</w:t>
            </w:r>
          </w:p>
        </w:tc>
        <w:tc>
          <w:tcPr>
            <w:tcW w:w="626" w:type="pct"/>
            <w:shd w:val="clear" w:color="auto" w:fill="D9D9D9" w:themeFill="background1" w:themeFillShade="D9"/>
          </w:tcPr>
          <w:p w14:paraId="352D8454" w14:textId="77777777" w:rsidR="009B6D90" w:rsidRPr="00866D56" w:rsidRDefault="009B6D90" w:rsidP="00A64FF5">
            <w:pPr>
              <w:pStyle w:val="tabteksts"/>
              <w:jc w:val="right"/>
              <w:rPr>
                <w:color w:val="000000" w:themeColor="text1"/>
              </w:rPr>
            </w:pPr>
            <w:r w:rsidRPr="000F6ED4">
              <w:t>1 587 497</w:t>
            </w:r>
          </w:p>
        </w:tc>
        <w:tc>
          <w:tcPr>
            <w:tcW w:w="626" w:type="pct"/>
            <w:shd w:val="clear" w:color="auto" w:fill="D9D9D9" w:themeFill="background1" w:themeFillShade="D9"/>
          </w:tcPr>
          <w:p w14:paraId="2E3A6AA6" w14:textId="77777777" w:rsidR="009B6D90" w:rsidRPr="00866D56" w:rsidRDefault="009B6D90" w:rsidP="00A64FF5">
            <w:pPr>
              <w:pStyle w:val="tabteksts"/>
              <w:jc w:val="right"/>
              <w:rPr>
                <w:color w:val="000000" w:themeColor="text1"/>
              </w:rPr>
            </w:pPr>
            <w:r w:rsidRPr="000F6ED4">
              <w:t>2 047 497</w:t>
            </w:r>
          </w:p>
        </w:tc>
        <w:tc>
          <w:tcPr>
            <w:tcW w:w="624" w:type="pct"/>
            <w:shd w:val="clear" w:color="auto" w:fill="D9D9D9" w:themeFill="background1" w:themeFillShade="D9"/>
          </w:tcPr>
          <w:p w14:paraId="121A3DDF" w14:textId="77777777" w:rsidR="009B6D90" w:rsidRPr="00866D56" w:rsidRDefault="009B6D90" w:rsidP="00A64FF5">
            <w:pPr>
              <w:pStyle w:val="tabteksts"/>
              <w:jc w:val="right"/>
              <w:rPr>
                <w:color w:val="000000" w:themeColor="text1"/>
              </w:rPr>
            </w:pPr>
            <w:r w:rsidRPr="000F6ED4">
              <w:t>1 587 497</w:t>
            </w:r>
          </w:p>
        </w:tc>
      </w:tr>
      <w:tr w:rsidR="009B6D90" w:rsidRPr="00866D56" w14:paraId="08204C96" w14:textId="77777777" w:rsidTr="008C7F8C">
        <w:trPr>
          <w:trHeight w:val="283"/>
          <w:jc w:val="center"/>
        </w:trPr>
        <w:tc>
          <w:tcPr>
            <w:tcW w:w="1872" w:type="pct"/>
            <w:vAlign w:val="center"/>
          </w:tcPr>
          <w:p w14:paraId="6BC39A68" w14:textId="77777777" w:rsidR="009B6D90" w:rsidRPr="00866D56" w:rsidRDefault="009B6D90" w:rsidP="008C7F8C">
            <w:pPr>
              <w:pStyle w:val="tabteksts"/>
              <w:jc w:val="both"/>
              <w:rPr>
                <w:color w:val="000000" w:themeColor="text1"/>
                <w:szCs w:val="18"/>
                <w:lang w:eastAsia="lv-LV"/>
              </w:rPr>
            </w:pPr>
            <w:r w:rsidRPr="00866D56">
              <w:rPr>
                <w:color w:val="000000" w:themeColor="text1"/>
                <w:szCs w:val="18"/>
                <w:lang w:eastAsia="lv-LV"/>
              </w:rPr>
              <w:t xml:space="preserve">Kopējo izdevumu izmaiņas, </w:t>
            </w:r>
            <w:proofErr w:type="spellStart"/>
            <w:r w:rsidRPr="00866D56">
              <w:rPr>
                <w:i/>
                <w:color w:val="000000" w:themeColor="text1"/>
                <w:szCs w:val="18"/>
                <w:lang w:eastAsia="lv-LV"/>
              </w:rPr>
              <w:t>euro</w:t>
            </w:r>
            <w:proofErr w:type="spellEnd"/>
            <w:r w:rsidRPr="00866D56">
              <w:rPr>
                <w:color w:val="000000" w:themeColor="text1"/>
                <w:szCs w:val="18"/>
                <w:lang w:eastAsia="lv-LV"/>
              </w:rPr>
              <w:t xml:space="preserve"> (+/–) pret iepriekšējo gadu</w:t>
            </w:r>
          </w:p>
        </w:tc>
        <w:tc>
          <w:tcPr>
            <w:tcW w:w="626" w:type="pct"/>
          </w:tcPr>
          <w:p w14:paraId="4A0784FC" w14:textId="77777777" w:rsidR="009B6D90" w:rsidRPr="00866D56" w:rsidRDefault="009B6D90" w:rsidP="00A64FF5">
            <w:pPr>
              <w:pStyle w:val="tabteksts"/>
              <w:jc w:val="center"/>
              <w:rPr>
                <w:color w:val="000000" w:themeColor="text1"/>
              </w:rPr>
            </w:pPr>
            <w:r w:rsidRPr="00866D56">
              <w:rPr>
                <w:b/>
                <w:bCs/>
                <w:color w:val="000000" w:themeColor="text1"/>
              </w:rPr>
              <w:t>×</w:t>
            </w:r>
          </w:p>
        </w:tc>
        <w:tc>
          <w:tcPr>
            <w:tcW w:w="626" w:type="pct"/>
          </w:tcPr>
          <w:p w14:paraId="1D85A578" w14:textId="77777777" w:rsidR="009B6D90" w:rsidRDefault="009B6D90" w:rsidP="00A64FF5">
            <w:pPr>
              <w:pStyle w:val="tabteksts"/>
              <w:jc w:val="right"/>
              <w:rPr>
                <w:color w:val="000000" w:themeColor="text1"/>
              </w:rPr>
            </w:pPr>
            <w:r>
              <w:rPr>
                <w:color w:val="000000" w:themeColor="text1"/>
              </w:rPr>
              <w:t>-773 102</w:t>
            </w:r>
          </w:p>
          <w:p w14:paraId="2B29B1FB" w14:textId="77777777" w:rsidR="009B6D90" w:rsidRPr="00866D56" w:rsidRDefault="009B6D90" w:rsidP="00A64FF5">
            <w:pPr>
              <w:pStyle w:val="tabteksts"/>
              <w:jc w:val="right"/>
              <w:rPr>
                <w:color w:val="000000" w:themeColor="text1"/>
              </w:rPr>
            </w:pPr>
          </w:p>
        </w:tc>
        <w:tc>
          <w:tcPr>
            <w:tcW w:w="626" w:type="pct"/>
          </w:tcPr>
          <w:p w14:paraId="799DA54D" w14:textId="77777777" w:rsidR="009B6D90" w:rsidRPr="00866D56" w:rsidRDefault="009B6D90" w:rsidP="00A64FF5">
            <w:pPr>
              <w:pStyle w:val="tabteksts"/>
              <w:jc w:val="right"/>
              <w:rPr>
                <w:color w:val="000000" w:themeColor="text1"/>
              </w:rPr>
            </w:pPr>
            <w:r>
              <w:rPr>
                <w:color w:val="000000" w:themeColor="text1"/>
              </w:rPr>
              <w:t>-5 515</w:t>
            </w:r>
          </w:p>
        </w:tc>
        <w:tc>
          <w:tcPr>
            <w:tcW w:w="626" w:type="pct"/>
          </w:tcPr>
          <w:p w14:paraId="2FDB60E0" w14:textId="77777777" w:rsidR="009B6D90" w:rsidRPr="00866D56" w:rsidRDefault="009B6D90" w:rsidP="00A64FF5">
            <w:pPr>
              <w:pStyle w:val="tabteksts"/>
              <w:jc w:val="right"/>
              <w:rPr>
                <w:color w:val="000000" w:themeColor="text1"/>
              </w:rPr>
            </w:pPr>
            <w:r>
              <w:rPr>
                <w:color w:val="000000" w:themeColor="text1"/>
              </w:rPr>
              <w:t>460 000</w:t>
            </w:r>
          </w:p>
        </w:tc>
        <w:tc>
          <w:tcPr>
            <w:tcW w:w="624" w:type="pct"/>
          </w:tcPr>
          <w:p w14:paraId="0E204C6B" w14:textId="77777777" w:rsidR="009B6D90" w:rsidRPr="00866D56" w:rsidRDefault="009B6D90" w:rsidP="00A64FF5">
            <w:pPr>
              <w:pStyle w:val="tabteksts"/>
              <w:jc w:val="right"/>
              <w:rPr>
                <w:color w:val="000000" w:themeColor="text1"/>
              </w:rPr>
            </w:pPr>
            <w:r>
              <w:rPr>
                <w:color w:val="000000" w:themeColor="text1"/>
              </w:rPr>
              <w:t>-460 000</w:t>
            </w:r>
          </w:p>
        </w:tc>
      </w:tr>
      <w:tr w:rsidR="009B6D90" w:rsidRPr="00866D56" w14:paraId="64BDD6C7" w14:textId="77777777" w:rsidTr="008C7F8C">
        <w:trPr>
          <w:trHeight w:val="283"/>
          <w:jc w:val="center"/>
        </w:trPr>
        <w:tc>
          <w:tcPr>
            <w:tcW w:w="1872" w:type="pct"/>
            <w:vAlign w:val="center"/>
          </w:tcPr>
          <w:p w14:paraId="5A26D44F" w14:textId="77777777" w:rsidR="009B6D90" w:rsidRPr="00866D56" w:rsidRDefault="009B6D90" w:rsidP="008C7F8C">
            <w:pPr>
              <w:pStyle w:val="tabteksts"/>
              <w:jc w:val="both"/>
              <w:rPr>
                <w:color w:val="000000" w:themeColor="text1"/>
              </w:rPr>
            </w:pPr>
            <w:r w:rsidRPr="00866D56">
              <w:rPr>
                <w:color w:val="000000" w:themeColor="text1"/>
                <w:lang w:eastAsia="lv-LV"/>
              </w:rPr>
              <w:t>Kopējie izdevumi</w:t>
            </w:r>
            <w:r w:rsidRPr="00866D56">
              <w:rPr>
                <w:color w:val="000000" w:themeColor="text1"/>
              </w:rPr>
              <w:t>, % (+/–) pret iepriekšējo gadu</w:t>
            </w:r>
          </w:p>
        </w:tc>
        <w:tc>
          <w:tcPr>
            <w:tcW w:w="626" w:type="pct"/>
          </w:tcPr>
          <w:p w14:paraId="1EABAEEC" w14:textId="77777777" w:rsidR="009B6D90" w:rsidRPr="00866D56" w:rsidRDefault="009B6D90" w:rsidP="00A64FF5">
            <w:pPr>
              <w:pStyle w:val="tabteksts"/>
              <w:jc w:val="center"/>
              <w:rPr>
                <w:color w:val="000000" w:themeColor="text1"/>
              </w:rPr>
            </w:pPr>
            <w:r w:rsidRPr="00866D56">
              <w:rPr>
                <w:b/>
                <w:bCs/>
                <w:color w:val="000000" w:themeColor="text1"/>
              </w:rPr>
              <w:t>×</w:t>
            </w:r>
          </w:p>
        </w:tc>
        <w:tc>
          <w:tcPr>
            <w:tcW w:w="626" w:type="pct"/>
          </w:tcPr>
          <w:p w14:paraId="3B624D81" w14:textId="77777777" w:rsidR="009B6D90" w:rsidRPr="00866D56" w:rsidRDefault="009B6D90" w:rsidP="00A64FF5">
            <w:pPr>
              <w:pStyle w:val="tabteksts"/>
              <w:jc w:val="right"/>
              <w:rPr>
                <w:color w:val="000000" w:themeColor="text1"/>
              </w:rPr>
            </w:pPr>
            <w:r>
              <w:rPr>
                <w:color w:val="000000" w:themeColor="text1"/>
              </w:rPr>
              <w:t>-32,7</w:t>
            </w:r>
          </w:p>
        </w:tc>
        <w:tc>
          <w:tcPr>
            <w:tcW w:w="626" w:type="pct"/>
          </w:tcPr>
          <w:p w14:paraId="4544296D" w14:textId="77777777" w:rsidR="009B6D90" w:rsidRPr="00866D56" w:rsidRDefault="009B6D90" w:rsidP="00A64FF5">
            <w:pPr>
              <w:pStyle w:val="tabteksts"/>
              <w:jc w:val="right"/>
              <w:rPr>
                <w:color w:val="000000" w:themeColor="text1"/>
              </w:rPr>
            </w:pPr>
            <w:r>
              <w:rPr>
                <w:color w:val="000000" w:themeColor="text1"/>
              </w:rPr>
              <w:t>-0,3</w:t>
            </w:r>
          </w:p>
        </w:tc>
        <w:tc>
          <w:tcPr>
            <w:tcW w:w="626" w:type="pct"/>
          </w:tcPr>
          <w:p w14:paraId="62F61316" w14:textId="77777777" w:rsidR="009B6D90" w:rsidRPr="00866D56" w:rsidRDefault="009B6D90" w:rsidP="00A64FF5">
            <w:pPr>
              <w:pStyle w:val="tabteksts"/>
              <w:jc w:val="right"/>
              <w:rPr>
                <w:color w:val="000000" w:themeColor="text1"/>
              </w:rPr>
            </w:pPr>
            <w:r>
              <w:rPr>
                <w:color w:val="000000" w:themeColor="text1"/>
              </w:rPr>
              <w:t>29,0</w:t>
            </w:r>
          </w:p>
        </w:tc>
        <w:tc>
          <w:tcPr>
            <w:tcW w:w="624" w:type="pct"/>
          </w:tcPr>
          <w:p w14:paraId="154720B1" w14:textId="77777777" w:rsidR="009B6D90" w:rsidRPr="00866D56" w:rsidRDefault="009B6D90" w:rsidP="00A64FF5">
            <w:pPr>
              <w:pStyle w:val="tabteksts"/>
              <w:jc w:val="right"/>
              <w:rPr>
                <w:color w:val="000000" w:themeColor="text1"/>
              </w:rPr>
            </w:pPr>
            <w:r>
              <w:rPr>
                <w:color w:val="000000" w:themeColor="text1"/>
              </w:rPr>
              <w:t>-22,5</w:t>
            </w:r>
          </w:p>
        </w:tc>
      </w:tr>
      <w:tr w:rsidR="009B6D90" w:rsidRPr="00866D56" w14:paraId="2A0DB892" w14:textId="77777777" w:rsidTr="008C7F8C">
        <w:trPr>
          <w:trHeight w:val="142"/>
          <w:jc w:val="center"/>
        </w:trPr>
        <w:tc>
          <w:tcPr>
            <w:tcW w:w="1872" w:type="pct"/>
          </w:tcPr>
          <w:p w14:paraId="61E57E23" w14:textId="77777777" w:rsidR="009B6D90" w:rsidRPr="00866D56" w:rsidRDefault="009B6D90" w:rsidP="008C7F8C">
            <w:pPr>
              <w:pStyle w:val="tabteksts"/>
              <w:jc w:val="both"/>
              <w:rPr>
                <w:color w:val="000000" w:themeColor="text1"/>
                <w:szCs w:val="18"/>
                <w:lang w:eastAsia="lv-LV"/>
              </w:rPr>
            </w:pPr>
            <w:r w:rsidRPr="00866D56">
              <w:rPr>
                <w:color w:val="000000" w:themeColor="text1"/>
                <w:szCs w:val="18"/>
              </w:rPr>
              <w:t xml:space="preserve">Atlīdzība, </w:t>
            </w:r>
            <w:proofErr w:type="spellStart"/>
            <w:r w:rsidRPr="00866D56">
              <w:rPr>
                <w:i/>
                <w:color w:val="000000" w:themeColor="text1"/>
                <w:szCs w:val="18"/>
              </w:rPr>
              <w:t>euro</w:t>
            </w:r>
            <w:proofErr w:type="spellEnd"/>
          </w:p>
        </w:tc>
        <w:tc>
          <w:tcPr>
            <w:tcW w:w="626" w:type="pct"/>
          </w:tcPr>
          <w:p w14:paraId="3C24E97E" w14:textId="77777777" w:rsidR="009B6D90" w:rsidRPr="00866D56" w:rsidRDefault="009B6D90" w:rsidP="00A64FF5">
            <w:pPr>
              <w:pStyle w:val="tabteksts"/>
              <w:jc w:val="right"/>
              <w:rPr>
                <w:color w:val="000000" w:themeColor="text1"/>
                <w:szCs w:val="18"/>
              </w:rPr>
            </w:pPr>
            <w:r w:rsidRPr="00CA5301">
              <w:t>1 537 419</w:t>
            </w:r>
          </w:p>
        </w:tc>
        <w:tc>
          <w:tcPr>
            <w:tcW w:w="626" w:type="pct"/>
          </w:tcPr>
          <w:p w14:paraId="6F1E6C60" w14:textId="77777777" w:rsidR="009B6D90" w:rsidRPr="00866D56" w:rsidRDefault="009B6D90" w:rsidP="00A64FF5">
            <w:pPr>
              <w:pStyle w:val="tabteksts"/>
              <w:jc w:val="right"/>
              <w:rPr>
                <w:color w:val="000000" w:themeColor="text1"/>
                <w:szCs w:val="18"/>
              </w:rPr>
            </w:pPr>
            <w:r w:rsidRPr="00CA5301">
              <w:t>1 301 972</w:t>
            </w:r>
          </w:p>
        </w:tc>
        <w:tc>
          <w:tcPr>
            <w:tcW w:w="626" w:type="pct"/>
          </w:tcPr>
          <w:p w14:paraId="7D308466" w14:textId="77777777" w:rsidR="009B6D90" w:rsidRPr="00866D56" w:rsidRDefault="009B6D90" w:rsidP="00A64FF5">
            <w:pPr>
              <w:pStyle w:val="tabteksts"/>
              <w:jc w:val="right"/>
              <w:rPr>
                <w:color w:val="000000" w:themeColor="text1"/>
              </w:rPr>
            </w:pPr>
            <w:r w:rsidRPr="00CA5301">
              <w:t>1 246 056</w:t>
            </w:r>
          </w:p>
        </w:tc>
        <w:tc>
          <w:tcPr>
            <w:tcW w:w="626" w:type="pct"/>
          </w:tcPr>
          <w:p w14:paraId="4954420D" w14:textId="77777777" w:rsidR="009B6D90" w:rsidRPr="00866D56" w:rsidRDefault="009B6D90" w:rsidP="00A64FF5">
            <w:pPr>
              <w:pStyle w:val="tabteksts"/>
              <w:jc w:val="right"/>
              <w:rPr>
                <w:color w:val="000000" w:themeColor="text1"/>
                <w:szCs w:val="18"/>
              </w:rPr>
            </w:pPr>
            <w:r w:rsidRPr="00CA5301">
              <w:t>1 413 438</w:t>
            </w:r>
          </w:p>
        </w:tc>
        <w:tc>
          <w:tcPr>
            <w:tcW w:w="624" w:type="pct"/>
          </w:tcPr>
          <w:p w14:paraId="4076D672" w14:textId="77777777" w:rsidR="009B6D90" w:rsidRPr="00866D56" w:rsidRDefault="009B6D90" w:rsidP="00A64FF5">
            <w:pPr>
              <w:pStyle w:val="tabteksts"/>
              <w:tabs>
                <w:tab w:val="center" w:pos="457"/>
                <w:tab w:val="right" w:pos="915"/>
              </w:tabs>
              <w:jc w:val="right"/>
              <w:rPr>
                <w:color w:val="000000" w:themeColor="text1"/>
                <w:szCs w:val="18"/>
              </w:rPr>
            </w:pPr>
            <w:r w:rsidRPr="00CA5301">
              <w:t>1 268 338</w:t>
            </w:r>
          </w:p>
        </w:tc>
      </w:tr>
      <w:tr w:rsidR="009B6D90" w:rsidRPr="00866D56" w14:paraId="55457220" w14:textId="77777777" w:rsidTr="008C7F8C">
        <w:trPr>
          <w:trHeight w:val="64"/>
          <w:jc w:val="center"/>
        </w:trPr>
        <w:tc>
          <w:tcPr>
            <w:tcW w:w="1872" w:type="pct"/>
          </w:tcPr>
          <w:p w14:paraId="6B6E74C1" w14:textId="77777777" w:rsidR="009B6D90" w:rsidRPr="00866D56" w:rsidRDefault="009B6D90" w:rsidP="008C7F8C">
            <w:pPr>
              <w:pStyle w:val="tabteksts"/>
              <w:jc w:val="both"/>
              <w:rPr>
                <w:color w:val="000000" w:themeColor="text1"/>
                <w:szCs w:val="18"/>
                <w:lang w:eastAsia="lv-LV"/>
              </w:rPr>
            </w:pPr>
            <w:r w:rsidRPr="00866D56">
              <w:rPr>
                <w:color w:val="000000" w:themeColor="text1"/>
                <w:szCs w:val="18"/>
              </w:rPr>
              <w:t>Vidējais amata vietu skaits gadā</w:t>
            </w:r>
          </w:p>
        </w:tc>
        <w:tc>
          <w:tcPr>
            <w:tcW w:w="626" w:type="pct"/>
          </w:tcPr>
          <w:p w14:paraId="07820767" w14:textId="77777777" w:rsidR="009B6D90" w:rsidRPr="00866D56" w:rsidRDefault="009B6D90" w:rsidP="00A64FF5">
            <w:pPr>
              <w:pStyle w:val="tabteksts"/>
              <w:jc w:val="right"/>
              <w:rPr>
                <w:color w:val="000000" w:themeColor="text1"/>
                <w:szCs w:val="18"/>
              </w:rPr>
            </w:pPr>
            <w:r>
              <w:rPr>
                <w:color w:val="000000" w:themeColor="text1"/>
                <w:szCs w:val="18"/>
              </w:rPr>
              <w:t>34</w:t>
            </w:r>
          </w:p>
        </w:tc>
        <w:tc>
          <w:tcPr>
            <w:tcW w:w="626" w:type="pct"/>
          </w:tcPr>
          <w:p w14:paraId="2262B47D" w14:textId="77777777" w:rsidR="009B6D90" w:rsidRPr="00866D56" w:rsidRDefault="009B6D90" w:rsidP="00A64FF5">
            <w:pPr>
              <w:pStyle w:val="tabteksts"/>
              <w:jc w:val="right"/>
              <w:rPr>
                <w:color w:val="000000" w:themeColor="text1"/>
                <w:szCs w:val="18"/>
              </w:rPr>
            </w:pPr>
            <w:r>
              <w:rPr>
                <w:color w:val="000000" w:themeColor="text1"/>
                <w:szCs w:val="18"/>
              </w:rPr>
              <w:t>34</w:t>
            </w:r>
          </w:p>
        </w:tc>
        <w:tc>
          <w:tcPr>
            <w:tcW w:w="626" w:type="pct"/>
          </w:tcPr>
          <w:p w14:paraId="3FB2F07C" w14:textId="77777777" w:rsidR="009B6D90" w:rsidRPr="00866D56" w:rsidRDefault="009B6D90" w:rsidP="00A64FF5">
            <w:pPr>
              <w:pStyle w:val="tabteksts"/>
              <w:jc w:val="right"/>
              <w:rPr>
                <w:color w:val="000000" w:themeColor="text1"/>
                <w:szCs w:val="18"/>
              </w:rPr>
            </w:pPr>
            <w:r>
              <w:rPr>
                <w:color w:val="000000" w:themeColor="text1"/>
                <w:szCs w:val="18"/>
              </w:rPr>
              <w:t>33</w:t>
            </w:r>
          </w:p>
        </w:tc>
        <w:tc>
          <w:tcPr>
            <w:tcW w:w="626" w:type="pct"/>
          </w:tcPr>
          <w:p w14:paraId="4EC08D0D" w14:textId="77777777" w:rsidR="009B6D90" w:rsidRPr="00866D56" w:rsidRDefault="009B6D90" w:rsidP="00A64FF5">
            <w:pPr>
              <w:pStyle w:val="tabteksts"/>
              <w:jc w:val="right"/>
              <w:rPr>
                <w:color w:val="000000" w:themeColor="text1"/>
                <w:szCs w:val="18"/>
              </w:rPr>
            </w:pPr>
            <w:r>
              <w:rPr>
                <w:color w:val="000000" w:themeColor="text1"/>
                <w:szCs w:val="18"/>
              </w:rPr>
              <w:t>33</w:t>
            </w:r>
          </w:p>
        </w:tc>
        <w:tc>
          <w:tcPr>
            <w:tcW w:w="624" w:type="pct"/>
          </w:tcPr>
          <w:p w14:paraId="4BF01AEA" w14:textId="77777777" w:rsidR="009B6D90" w:rsidRPr="00866D56" w:rsidRDefault="009B6D90" w:rsidP="00A64FF5">
            <w:pPr>
              <w:pStyle w:val="tabteksts"/>
              <w:jc w:val="right"/>
              <w:rPr>
                <w:color w:val="000000" w:themeColor="text1"/>
                <w:szCs w:val="18"/>
              </w:rPr>
            </w:pPr>
            <w:r>
              <w:rPr>
                <w:color w:val="000000" w:themeColor="text1"/>
                <w:szCs w:val="18"/>
              </w:rPr>
              <w:t>33</w:t>
            </w:r>
          </w:p>
        </w:tc>
      </w:tr>
      <w:tr w:rsidR="009B6D90" w:rsidRPr="00866D56" w14:paraId="332B985E" w14:textId="77777777" w:rsidTr="008C7F8C">
        <w:trPr>
          <w:trHeight w:val="60"/>
          <w:jc w:val="center"/>
        </w:trPr>
        <w:tc>
          <w:tcPr>
            <w:tcW w:w="1872" w:type="pct"/>
          </w:tcPr>
          <w:p w14:paraId="64381DC6" w14:textId="77777777" w:rsidR="009B6D90" w:rsidRPr="00866D56" w:rsidRDefault="009B6D90" w:rsidP="008C7F8C">
            <w:pPr>
              <w:pStyle w:val="tabteksts"/>
              <w:jc w:val="both"/>
              <w:rPr>
                <w:color w:val="000000" w:themeColor="text1"/>
                <w:szCs w:val="18"/>
                <w:lang w:eastAsia="lv-LV"/>
              </w:rPr>
            </w:pPr>
            <w:r w:rsidRPr="00866D56">
              <w:rPr>
                <w:color w:val="000000" w:themeColor="text1"/>
                <w:szCs w:val="18"/>
              </w:rPr>
              <w:t xml:space="preserve">Vidējā atlīdzība amata vietai </w:t>
            </w:r>
            <w:r w:rsidRPr="00866D56">
              <w:rPr>
                <w:color w:val="000000" w:themeColor="text1"/>
                <w:szCs w:val="18"/>
                <w:lang w:eastAsia="lv-LV"/>
              </w:rPr>
              <w:t>(mēnesī)</w:t>
            </w:r>
            <w:r w:rsidRPr="00866D56">
              <w:rPr>
                <w:color w:val="000000" w:themeColor="text1"/>
                <w:szCs w:val="18"/>
              </w:rPr>
              <w:t xml:space="preserve">, </w:t>
            </w:r>
            <w:proofErr w:type="spellStart"/>
            <w:r w:rsidRPr="00866D56">
              <w:rPr>
                <w:i/>
                <w:color w:val="000000" w:themeColor="text1"/>
                <w:szCs w:val="18"/>
              </w:rPr>
              <w:t>euro</w:t>
            </w:r>
            <w:proofErr w:type="spellEnd"/>
          </w:p>
        </w:tc>
        <w:tc>
          <w:tcPr>
            <w:tcW w:w="626" w:type="pct"/>
          </w:tcPr>
          <w:p w14:paraId="57DB2133" w14:textId="77777777" w:rsidR="009B6D90" w:rsidRPr="00866D56" w:rsidRDefault="009B6D90" w:rsidP="00A64FF5">
            <w:pPr>
              <w:pStyle w:val="tabteksts"/>
              <w:jc w:val="right"/>
              <w:rPr>
                <w:color w:val="000000" w:themeColor="text1"/>
                <w:szCs w:val="18"/>
              </w:rPr>
            </w:pPr>
            <w:r>
              <w:rPr>
                <w:color w:val="000000" w:themeColor="text1"/>
                <w:szCs w:val="18"/>
              </w:rPr>
              <w:t>3 719</w:t>
            </w:r>
          </w:p>
        </w:tc>
        <w:tc>
          <w:tcPr>
            <w:tcW w:w="626" w:type="pct"/>
          </w:tcPr>
          <w:p w14:paraId="0C958D6D" w14:textId="77777777" w:rsidR="009B6D90" w:rsidRPr="00866D56" w:rsidRDefault="009B6D90" w:rsidP="00A64FF5">
            <w:pPr>
              <w:pStyle w:val="tabteksts"/>
              <w:jc w:val="right"/>
              <w:rPr>
                <w:color w:val="000000" w:themeColor="text1"/>
                <w:szCs w:val="18"/>
              </w:rPr>
            </w:pPr>
            <w:r>
              <w:rPr>
                <w:color w:val="000000" w:themeColor="text1"/>
                <w:szCs w:val="18"/>
              </w:rPr>
              <w:t>3 130</w:t>
            </w:r>
          </w:p>
        </w:tc>
        <w:tc>
          <w:tcPr>
            <w:tcW w:w="626" w:type="pct"/>
          </w:tcPr>
          <w:p w14:paraId="605F57A7" w14:textId="77777777" w:rsidR="009B6D90" w:rsidRPr="00866D56" w:rsidRDefault="009B6D90" w:rsidP="00A64FF5">
            <w:pPr>
              <w:pStyle w:val="tabteksts"/>
              <w:jc w:val="right"/>
              <w:rPr>
                <w:color w:val="000000" w:themeColor="text1"/>
                <w:szCs w:val="18"/>
              </w:rPr>
            </w:pPr>
            <w:r>
              <w:rPr>
                <w:color w:val="000000" w:themeColor="text1"/>
                <w:szCs w:val="18"/>
              </w:rPr>
              <w:t>3 083</w:t>
            </w:r>
          </w:p>
        </w:tc>
        <w:tc>
          <w:tcPr>
            <w:tcW w:w="626" w:type="pct"/>
          </w:tcPr>
          <w:p w14:paraId="44B27F54" w14:textId="77777777" w:rsidR="009B6D90" w:rsidRPr="00866D56" w:rsidRDefault="009B6D90" w:rsidP="00A64FF5">
            <w:pPr>
              <w:pStyle w:val="tabteksts"/>
              <w:jc w:val="right"/>
              <w:rPr>
                <w:color w:val="000000" w:themeColor="text1"/>
                <w:szCs w:val="18"/>
              </w:rPr>
            </w:pPr>
            <w:r>
              <w:rPr>
                <w:color w:val="000000" w:themeColor="text1"/>
                <w:szCs w:val="18"/>
              </w:rPr>
              <w:t>3 506</w:t>
            </w:r>
          </w:p>
        </w:tc>
        <w:tc>
          <w:tcPr>
            <w:tcW w:w="624" w:type="pct"/>
          </w:tcPr>
          <w:p w14:paraId="0ECB954E" w14:textId="77777777" w:rsidR="009B6D90" w:rsidRPr="00866D56" w:rsidRDefault="009B6D90" w:rsidP="00A64FF5">
            <w:pPr>
              <w:pStyle w:val="tabteksts"/>
              <w:jc w:val="right"/>
              <w:rPr>
                <w:color w:val="000000" w:themeColor="text1"/>
                <w:szCs w:val="18"/>
              </w:rPr>
            </w:pPr>
            <w:r>
              <w:rPr>
                <w:color w:val="000000" w:themeColor="text1"/>
                <w:szCs w:val="18"/>
              </w:rPr>
              <w:t>3 140</w:t>
            </w:r>
          </w:p>
        </w:tc>
      </w:tr>
      <w:tr w:rsidR="009B6D90" w:rsidRPr="000B4EB3" w14:paraId="39798F66" w14:textId="77777777" w:rsidTr="008C7F8C">
        <w:trPr>
          <w:trHeight w:val="567"/>
          <w:jc w:val="center"/>
        </w:trPr>
        <w:tc>
          <w:tcPr>
            <w:tcW w:w="1872" w:type="pct"/>
            <w:vAlign w:val="center"/>
          </w:tcPr>
          <w:p w14:paraId="2A812F7B" w14:textId="77777777" w:rsidR="009B6D90" w:rsidRPr="00866D56" w:rsidRDefault="009B6D90" w:rsidP="008C7F8C">
            <w:pPr>
              <w:pStyle w:val="tabteksts"/>
              <w:jc w:val="both"/>
              <w:rPr>
                <w:color w:val="000000" w:themeColor="text1"/>
                <w:szCs w:val="18"/>
                <w:lang w:eastAsia="lv-LV"/>
              </w:rPr>
            </w:pPr>
            <w:r w:rsidRPr="00866D56">
              <w:rPr>
                <w:color w:val="000000" w:themeColor="text1"/>
                <w:szCs w:val="18"/>
                <w:lang w:eastAsia="lv-LV"/>
              </w:rPr>
              <w:t xml:space="preserve">Kopējā atlīdzība gadā par ārštata darbinieku un uz līgumattiecību pamata nodarbināto, kas nav amatu sarakstā, pakalpojumiem, </w:t>
            </w:r>
            <w:proofErr w:type="spellStart"/>
            <w:r w:rsidRPr="00866D56">
              <w:rPr>
                <w:i/>
                <w:color w:val="000000" w:themeColor="text1"/>
                <w:szCs w:val="18"/>
                <w:lang w:eastAsia="lv-LV"/>
              </w:rPr>
              <w:t>euro</w:t>
            </w:r>
            <w:proofErr w:type="spellEnd"/>
          </w:p>
        </w:tc>
        <w:tc>
          <w:tcPr>
            <w:tcW w:w="626" w:type="pct"/>
          </w:tcPr>
          <w:p w14:paraId="390759A6" w14:textId="77777777" w:rsidR="009B6D90" w:rsidRPr="00866D56" w:rsidRDefault="009B6D90" w:rsidP="00A64FF5">
            <w:pPr>
              <w:pStyle w:val="tabteksts"/>
              <w:jc w:val="right"/>
              <w:rPr>
                <w:color w:val="000000" w:themeColor="text1"/>
                <w:szCs w:val="18"/>
              </w:rPr>
            </w:pPr>
            <w:r>
              <w:rPr>
                <w:color w:val="000000" w:themeColor="text1"/>
                <w:szCs w:val="18"/>
              </w:rPr>
              <w:t>20 113</w:t>
            </w:r>
          </w:p>
        </w:tc>
        <w:tc>
          <w:tcPr>
            <w:tcW w:w="626" w:type="pct"/>
          </w:tcPr>
          <w:p w14:paraId="6A071895" w14:textId="77777777" w:rsidR="009B6D90" w:rsidRPr="00866D56" w:rsidRDefault="009B6D90" w:rsidP="00A64FF5">
            <w:pPr>
              <w:pStyle w:val="tabteksts"/>
              <w:jc w:val="right"/>
              <w:rPr>
                <w:color w:val="000000" w:themeColor="text1"/>
                <w:szCs w:val="18"/>
              </w:rPr>
            </w:pPr>
            <w:r>
              <w:rPr>
                <w:color w:val="000000" w:themeColor="text1"/>
                <w:szCs w:val="18"/>
              </w:rPr>
              <w:t>25 000</w:t>
            </w:r>
          </w:p>
        </w:tc>
        <w:tc>
          <w:tcPr>
            <w:tcW w:w="626" w:type="pct"/>
          </w:tcPr>
          <w:p w14:paraId="2D46FFD2" w14:textId="77777777" w:rsidR="009B6D90" w:rsidRPr="00866D56" w:rsidRDefault="009B6D90" w:rsidP="00A64FF5">
            <w:pPr>
              <w:pStyle w:val="tabteksts"/>
              <w:jc w:val="right"/>
              <w:rPr>
                <w:color w:val="000000" w:themeColor="text1"/>
                <w:szCs w:val="18"/>
              </w:rPr>
            </w:pPr>
            <w:r>
              <w:rPr>
                <w:color w:val="000000" w:themeColor="text1"/>
                <w:szCs w:val="18"/>
              </w:rPr>
              <w:t>25 000</w:t>
            </w:r>
          </w:p>
        </w:tc>
        <w:tc>
          <w:tcPr>
            <w:tcW w:w="626" w:type="pct"/>
          </w:tcPr>
          <w:p w14:paraId="17D0E027" w14:textId="77777777" w:rsidR="009B6D90" w:rsidRPr="00866D56" w:rsidRDefault="009B6D90" w:rsidP="00A64FF5">
            <w:pPr>
              <w:pStyle w:val="tabteksts"/>
              <w:jc w:val="right"/>
              <w:rPr>
                <w:color w:val="000000" w:themeColor="text1"/>
                <w:szCs w:val="18"/>
              </w:rPr>
            </w:pPr>
            <w:r>
              <w:rPr>
                <w:color w:val="000000" w:themeColor="text1"/>
                <w:szCs w:val="18"/>
              </w:rPr>
              <w:t>25 000</w:t>
            </w:r>
          </w:p>
        </w:tc>
        <w:tc>
          <w:tcPr>
            <w:tcW w:w="624" w:type="pct"/>
          </w:tcPr>
          <w:p w14:paraId="4333E8DF" w14:textId="77777777" w:rsidR="009B6D90" w:rsidRPr="00866D56" w:rsidRDefault="009B6D90" w:rsidP="00A64FF5">
            <w:pPr>
              <w:pStyle w:val="tabteksts"/>
              <w:jc w:val="right"/>
              <w:rPr>
                <w:color w:val="000000" w:themeColor="text1"/>
                <w:szCs w:val="18"/>
              </w:rPr>
            </w:pPr>
            <w:r>
              <w:rPr>
                <w:color w:val="000000" w:themeColor="text1"/>
                <w:szCs w:val="18"/>
              </w:rPr>
              <w:t>25 000</w:t>
            </w:r>
          </w:p>
        </w:tc>
      </w:tr>
    </w:tbl>
    <w:p w14:paraId="077F1479" w14:textId="290C47EF" w:rsidR="009B6D90" w:rsidRPr="00180E12" w:rsidRDefault="009B6D90" w:rsidP="009B6D90">
      <w:pPr>
        <w:pStyle w:val="Tabuluvirsraksti"/>
        <w:tabs>
          <w:tab w:val="left" w:pos="1252"/>
        </w:tabs>
        <w:spacing w:before="240" w:after="240"/>
        <w:rPr>
          <w:sz w:val="18"/>
          <w:szCs w:val="18"/>
          <w:lang w:eastAsia="lv-LV"/>
        </w:rPr>
      </w:pPr>
      <w:r w:rsidRPr="00180E12">
        <w:rPr>
          <w:b/>
          <w:lang w:eastAsia="lv-LV"/>
        </w:rPr>
        <w:t>Izmaiņas izdevumos, salīdzinot 202</w:t>
      </w:r>
      <w:r>
        <w:rPr>
          <w:b/>
          <w:lang w:eastAsia="lv-LV"/>
        </w:rPr>
        <w:t>5</w:t>
      </w:r>
      <w:r w:rsidRPr="00180E12">
        <w:rPr>
          <w:b/>
          <w:lang w:eastAsia="lv-LV"/>
        </w:rPr>
        <w:t xml:space="preserve">. gada </w:t>
      </w:r>
      <w:r>
        <w:rPr>
          <w:b/>
          <w:lang w:eastAsia="lv-LV"/>
        </w:rPr>
        <w:t>projektu</w:t>
      </w:r>
      <w:r w:rsidRPr="00180E12">
        <w:rPr>
          <w:b/>
          <w:lang w:eastAsia="lv-LV"/>
        </w:rPr>
        <w:t xml:space="preserve"> ar 202</w:t>
      </w:r>
      <w:r>
        <w:rPr>
          <w:b/>
          <w:lang w:eastAsia="lv-LV"/>
        </w:rPr>
        <w:t>4</w:t>
      </w:r>
      <w:r w:rsidRPr="00180E12">
        <w:rPr>
          <w:b/>
          <w:lang w:eastAsia="lv-LV"/>
        </w:rPr>
        <w:t>. gada plānu</w:t>
      </w:r>
    </w:p>
    <w:p w14:paraId="31412652" w14:textId="77777777" w:rsidR="009B6D90" w:rsidRPr="00180E12" w:rsidRDefault="009B6D90" w:rsidP="009B6D90">
      <w:pPr>
        <w:ind w:left="7921" w:firstLine="720"/>
        <w:jc w:val="center"/>
        <w:rPr>
          <w:i/>
          <w:sz w:val="18"/>
          <w:szCs w:val="18"/>
        </w:rPr>
      </w:pPr>
      <w:proofErr w:type="spellStart"/>
      <w:r w:rsidRPr="00180E12">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180E12" w14:paraId="6274F8AC" w14:textId="77777777" w:rsidTr="00E27F90">
        <w:trPr>
          <w:trHeight w:val="142"/>
          <w:tblHeader/>
          <w:jc w:val="center"/>
        </w:trPr>
        <w:tc>
          <w:tcPr>
            <w:tcW w:w="2889" w:type="pct"/>
            <w:vAlign w:val="center"/>
          </w:tcPr>
          <w:p w14:paraId="2B67F2C1" w14:textId="77777777" w:rsidR="009B6D90" w:rsidRPr="00180E12" w:rsidRDefault="009B6D90" w:rsidP="00A64FF5">
            <w:pPr>
              <w:pStyle w:val="tabteksts"/>
              <w:jc w:val="center"/>
              <w:rPr>
                <w:szCs w:val="18"/>
              </w:rPr>
            </w:pPr>
            <w:r w:rsidRPr="00180E12">
              <w:rPr>
                <w:szCs w:val="18"/>
                <w:lang w:eastAsia="lv-LV"/>
              </w:rPr>
              <w:t>Pasākums</w:t>
            </w:r>
          </w:p>
        </w:tc>
        <w:tc>
          <w:tcPr>
            <w:tcW w:w="704" w:type="pct"/>
            <w:vAlign w:val="center"/>
          </w:tcPr>
          <w:p w14:paraId="4DD89D38" w14:textId="77777777" w:rsidR="009B6D90" w:rsidRPr="00180E12" w:rsidRDefault="009B6D90" w:rsidP="00A64FF5">
            <w:pPr>
              <w:pStyle w:val="tabteksts"/>
              <w:jc w:val="center"/>
              <w:rPr>
                <w:szCs w:val="18"/>
                <w:lang w:eastAsia="lv-LV"/>
              </w:rPr>
            </w:pPr>
            <w:r w:rsidRPr="00180E12">
              <w:rPr>
                <w:szCs w:val="18"/>
                <w:lang w:eastAsia="lv-LV"/>
              </w:rPr>
              <w:t>Samazinājums</w:t>
            </w:r>
          </w:p>
        </w:tc>
        <w:tc>
          <w:tcPr>
            <w:tcW w:w="704" w:type="pct"/>
            <w:vAlign w:val="center"/>
          </w:tcPr>
          <w:p w14:paraId="0A1455A6" w14:textId="77777777" w:rsidR="009B6D90" w:rsidRPr="00180E12" w:rsidRDefault="009B6D90" w:rsidP="00A64FF5">
            <w:pPr>
              <w:pStyle w:val="tabteksts"/>
              <w:jc w:val="center"/>
              <w:rPr>
                <w:szCs w:val="18"/>
                <w:lang w:eastAsia="lv-LV"/>
              </w:rPr>
            </w:pPr>
            <w:r w:rsidRPr="00180E12">
              <w:rPr>
                <w:szCs w:val="18"/>
                <w:lang w:eastAsia="lv-LV"/>
              </w:rPr>
              <w:t>Palielinājums</w:t>
            </w:r>
          </w:p>
        </w:tc>
        <w:tc>
          <w:tcPr>
            <w:tcW w:w="703" w:type="pct"/>
            <w:vAlign w:val="center"/>
          </w:tcPr>
          <w:p w14:paraId="49266EC9" w14:textId="77777777" w:rsidR="009B6D90" w:rsidRPr="00180E12" w:rsidRDefault="009B6D90" w:rsidP="00A64FF5">
            <w:pPr>
              <w:pStyle w:val="tabteksts"/>
              <w:jc w:val="center"/>
              <w:rPr>
                <w:szCs w:val="18"/>
                <w:lang w:eastAsia="lv-LV"/>
              </w:rPr>
            </w:pPr>
            <w:r w:rsidRPr="00180E12">
              <w:rPr>
                <w:szCs w:val="18"/>
                <w:lang w:eastAsia="lv-LV"/>
              </w:rPr>
              <w:t>Izmaiņas</w:t>
            </w:r>
          </w:p>
        </w:tc>
      </w:tr>
      <w:tr w:rsidR="009B6D90" w:rsidRPr="00180E12" w14:paraId="24E2E392" w14:textId="77777777" w:rsidTr="00E27F90">
        <w:trPr>
          <w:trHeight w:val="142"/>
          <w:jc w:val="center"/>
        </w:trPr>
        <w:tc>
          <w:tcPr>
            <w:tcW w:w="2889" w:type="pct"/>
            <w:shd w:val="clear" w:color="auto" w:fill="D9D9D9" w:themeFill="background1" w:themeFillShade="D9"/>
          </w:tcPr>
          <w:p w14:paraId="3C74CEA7" w14:textId="77777777" w:rsidR="009B6D90" w:rsidRPr="00180E12" w:rsidRDefault="009B6D90" w:rsidP="00E27F90">
            <w:pPr>
              <w:pStyle w:val="tabteksts"/>
              <w:jc w:val="both"/>
              <w:rPr>
                <w:color w:val="000000" w:themeColor="text1"/>
                <w:szCs w:val="18"/>
              </w:rPr>
            </w:pPr>
            <w:r w:rsidRPr="00180E12">
              <w:rPr>
                <w:b/>
                <w:bCs/>
                <w:color w:val="000000" w:themeColor="text1"/>
                <w:szCs w:val="18"/>
                <w:lang w:eastAsia="lv-LV"/>
              </w:rPr>
              <w:t>Izdevumi – kopā</w:t>
            </w:r>
          </w:p>
        </w:tc>
        <w:tc>
          <w:tcPr>
            <w:tcW w:w="704" w:type="pct"/>
            <w:shd w:val="clear" w:color="auto" w:fill="D9D9D9" w:themeFill="background1" w:themeFillShade="D9"/>
          </w:tcPr>
          <w:p w14:paraId="6828B348" w14:textId="77777777" w:rsidR="009B6D90" w:rsidRPr="00180E12" w:rsidRDefault="009B6D90" w:rsidP="00A64FF5">
            <w:pPr>
              <w:pStyle w:val="tabteksts"/>
              <w:jc w:val="right"/>
              <w:rPr>
                <w:b/>
                <w:bCs/>
                <w:color w:val="000000" w:themeColor="text1"/>
                <w:szCs w:val="18"/>
              </w:rPr>
            </w:pPr>
            <w:r>
              <w:rPr>
                <w:b/>
                <w:bCs/>
              </w:rPr>
              <w:t>1 593 012</w:t>
            </w:r>
          </w:p>
        </w:tc>
        <w:tc>
          <w:tcPr>
            <w:tcW w:w="704" w:type="pct"/>
            <w:shd w:val="clear" w:color="auto" w:fill="D9D9D9" w:themeFill="background1" w:themeFillShade="D9"/>
          </w:tcPr>
          <w:p w14:paraId="7C72D075" w14:textId="77777777" w:rsidR="009B6D90" w:rsidRPr="00180E12" w:rsidRDefault="009B6D90" w:rsidP="00A64FF5">
            <w:pPr>
              <w:pStyle w:val="tabteksts"/>
              <w:jc w:val="right"/>
              <w:rPr>
                <w:b/>
                <w:bCs/>
                <w:color w:val="000000" w:themeColor="text1"/>
                <w:szCs w:val="18"/>
              </w:rPr>
            </w:pPr>
            <w:r>
              <w:rPr>
                <w:b/>
                <w:bCs/>
              </w:rPr>
              <w:t>1 587 497</w:t>
            </w:r>
          </w:p>
        </w:tc>
        <w:tc>
          <w:tcPr>
            <w:tcW w:w="703" w:type="pct"/>
            <w:shd w:val="clear" w:color="auto" w:fill="D9D9D9" w:themeFill="background1" w:themeFillShade="D9"/>
          </w:tcPr>
          <w:p w14:paraId="5BB409A5" w14:textId="77777777" w:rsidR="009B6D90" w:rsidRPr="00180E12" w:rsidRDefault="009B6D90" w:rsidP="00A64FF5">
            <w:pPr>
              <w:pStyle w:val="tabteksts"/>
              <w:jc w:val="right"/>
              <w:rPr>
                <w:b/>
                <w:bCs/>
                <w:color w:val="000000" w:themeColor="text1"/>
                <w:szCs w:val="18"/>
              </w:rPr>
            </w:pPr>
            <w:r>
              <w:rPr>
                <w:b/>
                <w:bCs/>
              </w:rPr>
              <w:t>-5 515</w:t>
            </w:r>
          </w:p>
        </w:tc>
      </w:tr>
      <w:tr w:rsidR="009B6D90" w:rsidRPr="00180E12" w14:paraId="72CFFA28" w14:textId="77777777" w:rsidTr="00E27F90">
        <w:trPr>
          <w:jc w:val="center"/>
        </w:trPr>
        <w:tc>
          <w:tcPr>
            <w:tcW w:w="5000" w:type="pct"/>
            <w:gridSpan w:val="4"/>
          </w:tcPr>
          <w:p w14:paraId="2F412FB5" w14:textId="77777777" w:rsidR="009B6D90" w:rsidRPr="00180E12" w:rsidRDefault="009B6D90" w:rsidP="00A64FF5">
            <w:pPr>
              <w:pStyle w:val="tabteksts"/>
              <w:ind w:firstLine="313"/>
              <w:rPr>
                <w:color w:val="000000" w:themeColor="text1"/>
                <w:szCs w:val="18"/>
              </w:rPr>
            </w:pPr>
            <w:r w:rsidRPr="00180E12">
              <w:rPr>
                <w:i/>
                <w:color w:val="000000" w:themeColor="text1"/>
                <w:szCs w:val="18"/>
                <w:lang w:eastAsia="lv-LV"/>
              </w:rPr>
              <w:t>t. sk.:</w:t>
            </w:r>
          </w:p>
        </w:tc>
      </w:tr>
      <w:tr w:rsidR="009B6D90" w:rsidRPr="00180E12" w14:paraId="0648B28F" w14:textId="77777777" w:rsidTr="00E27F90">
        <w:trPr>
          <w:trHeight w:val="103"/>
          <w:jc w:val="center"/>
        </w:trPr>
        <w:tc>
          <w:tcPr>
            <w:tcW w:w="2889" w:type="pct"/>
            <w:shd w:val="clear" w:color="auto" w:fill="F2F2F2" w:themeFill="background1" w:themeFillShade="F2"/>
          </w:tcPr>
          <w:p w14:paraId="2FBCD4B5" w14:textId="77777777" w:rsidR="009B6D90" w:rsidRPr="00180E12" w:rsidRDefault="009B6D90" w:rsidP="00E27F90">
            <w:pPr>
              <w:pStyle w:val="tabteksts"/>
              <w:jc w:val="both"/>
              <w:rPr>
                <w:color w:val="000000" w:themeColor="text1"/>
                <w:szCs w:val="18"/>
                <w:u w:val="single"/>
                <w:lang w:eastAsia="lv-LV"/>
              </w:rPr>
            </w:pPr>
            <w:r w:rsidRPr="00180E12">
              <w:rPr>
                <w:color w:val="000000" w:themeColor="text1"/>
                <w:szCs w:val="18"/>
                <w:u w:val="single"/>
                <w:lang w:eastAsia="lv-LV"/>
              </w:rPr>
              <w:t>Ilgtermiņa saistības</w:t>
            </w:r>
          </w:p>
        </w:tc>
        <w:tc>
          <w:tcPr>
            <w:tcW w:w="704" w:type="pct"/>
            <w:shd w:val="clear" w:color="auto" w:fill="F2F2F2" w:themeFill="background1" w:themeFillShade="F2"/>
          </w:tcPr>
          <w:p w14:paraId="7A38E71C" w14:textId="77777777" w:rsidR="009B6D90" w:rsidRPr="00180E12" w:rsidRDefault="009B6D90" w:rsidP="00A64FF5">
            <w:pPr>
              <w:pStyle w:val="tabteksts"/>
              <w:jc w:val="right"/>
              <w:rPr>
                <w:color w:val="000000" w:themeColor="text1"/>
              </w:rPr>
            </w:pPr>
            <w:r>
              <w:rPr>
                <w:color w:val="000000" w:themeColor="text1"/>
              </w:rPr>
              <w:t>1 593 012</w:t>
            </w:r>
          </w:p>
        </w:tc>
        <w:tc>
          <w:tcPr>
            <w:tcW w:w="704" w:type="pct"/>
            <w:shd w:val="clear" w:color="auto" w:fill="F2F2F2" w:themeFill="background1" w:themeFillShade="F2"/>
          </w:tcPr>
          <w:p w14:paraId="740728AF" w14:textId="77777777" w:rsidR="009B6D90" w:rsidRPr="00180E12" w:rsidRDefault="009B6D90" w:rsidP="00A64FF5">
            <w:pPr>
              <w:pStyle w:val="tabteksts"/>
              <w:jc w:val="right"/>
              <w:rPr>
                <w:color w:val="000000" w:themeColor="text1"/>
                <w:szCs w:val="18"/>
              </w:rPr>
            </w:pPr>
            <w:r>
              <w:rPr>
                <w:color w:val="000000" w:themeColor="text1"/>
                <w:szCs w:val="18"/>
              </w:rPr>
              <w:t>1 587 497</w:t>
            </w:r>
          </w:p>
        </w:tc>
        <w:tc>
          <w:tcPr>
            <w:tcW w:w="703" w:type="pct"/>
            <w:shd w:val="clear" w:color="auto" w:fill="F2F2F2" w:themeFill="background1" w:themeFillShade="F2"/>
          </w:tcPr>
          <w:p w14:paraId="51B0CA2B" w14:textId="77777777" w:rsidR="009B6D90" w:rsidRPr="00180E12" w:rsidRDefault="009B6D90" w:rsidP="00A64FF5">
            <w:pPr>
              <w:pStyle w:val="tabteksts"/>
              <w:jc w:val="right"/>
              <w:rPr>
                <w:color w:val="000000" w:themeColor="text1"/>
                <w:szCs w:val="18"/>
              </w:rPr>
            </w:pPr>
            <w:r>
              <w:rPr>
                <w:color w:val="000000" w:themeColor="text1"/>
                <w:szCs w:val="18"/>
              </w:rPr>
              <w:t>-5 515</w:t>
            </w:r>
          </w:p>
        </w:tc>
      </w:tr>
      <w:tr w:rsidR="009B6D90" w:rsidRPr="00180E12" w14:paraId="2564F8E3" w14:textId="77777777" w:rsidTr="00E27F90">
        <w:trPr>
          <w:trHeight w:val="142"/>
          <w:jc w:val="center"/>
        </w:trPr>
        <w:tc>
          <w:tcPr>
            <w:tcW w:w="2889" w:type="pct"/>
            <w:shd w:val="clear" w:color="auto" w:fill="auto"/>
          </w:tcPr>
          <w:p w14:paraId="2DF6D0BF" w14:textId="77777777" w:rsidR="009B6D90" w:rsidRPr="00180E12" w:rsidRDefault="009B6D90" w:rsidP="00A64FF5">
            <w:pPr>
              <w:pStyle w:val="tabteksts"/>
              <w:jc w:val="both"/>
              <w:rPr>
                <w:i/>
                <w:color w:val="000000" w:themeColor="text1"/>
                <w:szCs w:val="18"/>
                <w:lang w:eastAsia="lv-LV"/>
              </w:rPr>
            </w:pPr>
            <w:r w:rsidRPr="00180E12">
              <w:rPr>
                <w:i/>
                <w:color w:val="000000" w:themeColor="text1"/>
                <w:szCs w:val="18"/>
                <w:lang w:eastAsia="lv-LV"/>
              </w:rPr>
              <w:t>Projekts “Statistiskās informācijas sagatavošana jauno Eiropas Savienības iniciatīvu veidošanai”</w:t>
            </w:r>
          </w:p>
        </w:tc>
        <w:tc>
          <w:tcPr>
            <w:tcW w:w="704" w:type="pct"/>
            <w:shd w:val="clear" w:color="auto" w:fill="auto"/>
          </w:tcPr>
          <w:p w14:paraId="70B2FD16" w14:textId="77777777" w:rsidR="009B6D90" w:rsidRPr="00180E12" w:rsidRDefault="009B6D90" w:rsidP="00A64FF5">
            <w:pPr>
              <w:pStyle w:val="tabteksts"/>
              <w:jc w:val="right"/>
              <w:rPr>
                <w:color w:val="000000" w:themeColor="text1"/>
                <w:szCs w:val="18"/>
              </w:rPr>
            </w:pPr>
            <w:r w:rsidRPr="00180E12">
              <w:rPr>
                <w:color w:val="000000" w:themeColor="text1"/>
                <w:szCs w:val="18"/>
              </w:rPr>
              <w:t>1 139 743</w:t>
            </w:r>
          </w:p>
        </w:tc>
        <w:tc>
          <w:tcPr>
            <w:tcW w:w="704" w:type="pct"/>
            <w:shd w:val="clear" w:color="auto" w:fill="auto"/>
          </w:tcPr>
          <w:p w14:paraId="1DA41CB2" w14:textId="77777777" w:rsidR="009B6D90" w:rsidRPr="00180E12" w:rsidRDefault="009B6D90" w:rsidP="00A64FF5">
            <w:pPr>
              <w:pStyle w:val="tabteksts"/>
              <w:jc w:val="right"/>
              <w:rPr>
                <w:color w:val="000000" w:themeColor="text1"/>
                <w:szCs w:val="18"/>
              </w:rPr>
            </w:pPr>
            <w:r w:rsidRPr="00180E12">
              <w:rPr>
                <w:color w:val="000000" w:themeColor="text1"/>
                <w:szCs w:val="18"/>
              </w:rPr>
              <w:t>1 099 743</w:t>
            </w:r>
          </w:p>
        </w:tc>
        <w:tc>
          <w:tcPr>
            <w:tcW w:w="703" w:type="pct"/>
            <w:shd w:val="clear" w:color="auto" w:fill="auto"/>
          </w:tcPr>
          <w:p w14:paraId="3BED9B20" w14:textId="77777777" w:rsidR="009B6D90" w:rsidRPr="00180E12" w:rsidRDefault="009B6D90" w:rsidP="00A64FF5">
            <w:pPr>
              <w:pStyle w:val="tabteksts"/>
              <w:jc w:val="right"/>
              <w:rPr>
                <w:color w:val="000000" w:themeColor="text1"/>
                <w:szCs w:val="18"/>
              </w:rPr>
            </w:pPr>
            <w:r w:rsidRPr="00180E12">
              <w:rPr>
                <w:color w:val="000000" w:themeColor="text1"/>
                <w:szCs w:val="18"/>
              </w:rPr>
              <w:t>-40 000</w:t>
            </w:r>
          </w:p>
        </w:tc>
      </w:tr>
      <w:tr w:rsidR="009B6D90" w:rsidRPr="00180E12" w14:paraId="2ECD16A7" w14:textId="77777777" w:rsidTr="00E27F90">
        <w:trPr>
          <w:trHeight w:val="142"/>
          <w:jc w:val="center"/>
        </w:trPr>
        <w:tc>
          <w:tcPr>
            <w:tcW w:w="2889" w:type="pct"/>
          </w:tcPr>
          <w:p w14:paraId="2DACE346" w14:textId="77777777" w:rsidR="009B6D90" w:rsidRPr="00180E12" w:rsidRDefault="009B6D90" w:rsidP="00A64FF5">
            <w:pPr>
              <w:pStyle w:val="tabteksts"/>
              <w:jc w:val="both"/>
              <w:rPr>
                <w:i/>
                <w:color w:val="000000" w:themeColor="text1"/>
                <w:szCs w:val="18"/>
                <w:lang w:eastAsia="lv-LV"/>
              </w:rPr>
            </w:pPr>
            <w:r w:rsidRPr="00180E12">
              <w:rPr>
                <w:i/>
                <w:color w:val="000000" w:themeColor="text1"/>
                <w:szCs w:val="18"/>
                <w:lang w:eastAsia="lv-LV"/>
              </w:rPr>
              <w:t>Konkurētspējas un inovāciju programmas projekts “Eiropas Biznesa atbalsta tīkls”</w:t>
            </w:r>
          </w:p>
        </w:tc>
        <w:tc>
          <w:tcPr>
            <w:tcW w:w="704" w:type="pct"/>
          </w:tcPr>
          <w:p w14:paraId="5C97C0DB" w14:textId="77777777" w:rsidR="009B6D90" w:rsidRPr="00180E12" w:rsidRDefault="009B6D90" w:rsidP="00A64FF5">
            <w:pPr>
              <w:pStyle w:val="tabteksts"/>
              <w:jc w:val="right"/>
              <w:rPr>
                <w:color w:val="000000" w:themeColor="text1"/>
                <w:szCs w:val="18"/>
              </w:rPr>
            </w:pPr>
            <w:r w:rsidRPr="00180E12">
              <w:rPr>
                <w:color w:val="000000" w:themeColor="text1"/>
                <w:szCs w:val="18"/>
              </w:rPr>
              <w:t>289 991</w:t>
            </w:r>
          </w:p>
        </w:tc>
        <w:tc>
          <w:tcPr>
            <w:tcW w:w="704" w:type="pct"/>
          </w:tcPr>
          <w:p w14:paraId="44CE75E3" w14:textId="77777777" w:rsidR="009B6D90" w:rsidRPr="00180E12" w:rsidRDefault="009B6D90" w:rsidP="00A64FF5">
            <w:pPr>
              <w:pStyle w:val="tabteksts"/>
              <w:jc w:val="right"/>
              <w:rPr>
                <w:color w:val="000000" w:themeColor="text1"/>
                <w:szCs w:val="18"/>
              </w:rPr>
            </w:pPr>
            <w:r w:rsidRPr="00180E12">
              <w:rPr>
                <w:color w:val="000000" w:themeColor="text1"/>
                <w:szCs w:val="18"/>
              </w:rPr>
              <w:t>250 323</w:t>
            </w:r>
          </w:p>
        </w:tc>
        <w:tc>
          <w:tcPr>
            <w:tcW w:w="703" w:type="pct"/>
          </w:tcPr>
          <w:p w14:paraId="3F8D679F" w14:textId="77777777" w:rsidR="009B6D90" w:rsidRPr="00180E12" w:rsidRDefault="009B6D90" w:rsidP="00A64FF5">
            <w:pPr>
              <w:pStyle w:val="tabteksts"/>
              <w:jc w:val="right"/>
              <w:rPr>
                <w:color w:val="000000" w:themeColor="text1"/>
                <w:szCs w:val="18"/>
              </w:rPr>
            </w:pPr>
            <w:r w:rsidRPr="00180E12">
              <w:rPr>
                <w:color w:val="000000" w:themeColor="text1"/>
                <w:szCs w:val="18"/>
              </w:rPr>
              <w:t>-39 668</w:t>
            </w:r>
          </w:p>
        </w:tc>
      </w:tr>
      <w:tr w:rsidR="009B6D90" w:rsidRPr="00180E12" w14:paraId="47960802" w14:textId="77777777" w:rsidTr="00E27F90">
        <w:trPr>
          <w:trHeight w:val="142"/>
          <w:jc w:val="center"/>
        </w:trPr>
        <w:tc>
          <w:tcPr>
            <w:tcW w:w="2889" w:type="pct"/>
            <w:shd w:val="clear" w:color="auto" w:fill="auto"/>
          </w:tcPr>
          <w:p w14:paraId="0CEAE0FC" w14:textId="77777777" w:rsidR="009B6D90" w:rsidRPr="00180E12" w:rsidRDefault="009B6D90" w:rsidP="00A64FF5">
            <w:pPr>
              <w:pStyle w:val="tabteksts"/>
              <w:jc w:val="both"/>
              <w:rPr>
                <w:i/>
                <w:color w:val="000000" w:themeColor="text1"/>
                <w:szCs w:val="18"/>
                <w:lang w:eastAsia="lv-LV"/>
              </w:rPr>
            </w:pPr>
            <w:r w:rsidRPr="00180E12">
              <w:rPr>
                <w:i/>
                <w:color w:val="000000" w:themeColor="text1"/>
                <w:szCs w:val="18"/>
                <w:lang w:eastAsia="lv-LV"/>
              </w:rPr>
              <w:t>Projekts “Eiropas Patērētāju informēšanas centra darbība”</w:t>
            </w:r>
          </w:p>
        </w:tc>
        <w:tc>
          <w:tcPr>
            <w:tcW w:w="704" w:type="pct"/>
            <w:shd w:val="clear" w:color="auto" w:fill="auto"/>
          </w:tcPr>
          <w:p w14:paraId="29C5CEA2" w14:textId="77777777" w:rsidR="009B6D90" w:rsidRPr="00180E12" w:rsidRDefault="009B6D90" w:rsidP="00A64FF5">
            <w:pPr>
              <w:pStyle w:val="tabteksts"/>
              <w:jc w:val="right"/>
              <w:rPr>
                <w:color w:val="000000" w:themeColor="text1"/>
                <w:szCs w:val="18"/>
              </w:rPr>
            </w:pPr>
            <w:r w:rsidRPr="00180E12">
              <w:rPr>
                <w:color w:val="000000" w:themeColor="text1"/>
                <w:szCs w:val="18"/>
              </w:rPr>
              <w:t>163 278</w:t>
            </w:r>
          </w:p>
        </w:tc>
        <w:tc>
          <w:tcPr>
            <w:tcW w:w="704" w:type="pct"/>
            <w:shd w:val="clear" w:color="auto" w:fill="auto"/>
          </w:tcPr>
          <w:p w14:paraId="2494E157" w14:textId="77777777" w:rsidR="009B6D90" w:rsidRPr="00180E12" w:rsidRDefault="009B6D90" w:rsidP="00A64FF5">
            <w:pPr>
              <w:pStyle w:val="tabteksts"/>
              <w:jc w:val="right"/>
              <w:rPr>
                <w:color w:val="000000" w:themeColor="text1"/>
                <w:szCs w:val="18"/>
              </w:rPr>
            </w:pPr>
            <w:r w:rsidRPr="00180E12">
              <w:rPr>
                <w:color w:val="000000" w:themeColor="text1"/>
                <w:szCs w:val="18"/>
              </w:rPr>
              <w:t>230 079</w:t>
            </w:r>
          </w:p>
        </w:tc>
        <w:tc>
          <w:tcPr>
            <w:tcW w:w="703" w:type="pct"/>
            <w:shd w:val="clear" w:color="auto" w:fill="auto"/>
          </w:tcPr>
          <w:p w14:paraId="7E957AD4" w14:textId="77777777" w:rsidR="009B6D90" w:rsidRPr="00180E12" w:rsidRDefault="009B6D90" w:rsidP="00A64FF5">
            <w:pPr>
              <w:pStyle w:val="tabteksts"/>
              <w:jc w:val="right"/>
              <w:rPr>
                <w:color w:val="000000" w:themeColor="text1"/>
                <w:szCs w:val="18"/>
              </w:rPr>
            </w:pPr>
            <w:r w:rsidRPr="00180E12">
              <w:rPr>
                <w:color w:val="000000" w:themeColor="text1"/>
                <w:szCs w:val="18"/>
              </w:rPr>
              <w:t>66 801</w:t>
            </w:r>
          </w:p>
        </w:tc>
      </w:tr>
      <w:tr w:rsidR="009B6D90" w:rsidRPr="000B4EB3" w14:paraId="735585D7" w14:textId="77777777" w:rsidTr="00E27F90">
        <w:trPr>
          <w:trHeight w:val="142"/>
          <w:jc w:val="center"/>
        </w:trPr>
        <w:tc>
          <w:tcPr>
            <w:tcW w:w="2889" w:type="pct"/>
            <w:shd w:val="clear" w:color="auto" w:fill="auto"/>
          </w:tcPr>
          <w:p w14:paraId="61BE0B44" w14:textId="77777777" w:rsidR="009B6D90" w:rsidRPr="00180E12" w:rsidRDefault="009B6D90" w:rsidP="00A64FF5">
            <w:pPr>
              <w:pStyle w:val="tabteksts"/>
              <w:jc w:val="both"/>
              <w:rPr>
                <w:i/>
                <w:color w:val="000000" w:themeColor="text1"/>
                <w:szCs w:val="18"/>
                <w:lang w:eastAsia="lv-LV"/>
              </w:rPr>
            </w:pPr>
            <w:r w:rsidRPr="00180E12">
              <w:rPr>
                <w:i/>
                <w:color w:val="000000" w:themeColor="text1"/>
                <w:szCs w:val="18"/>
                <w:lang w:eastAsia="lv-LV"/>
              </w:rPr>
              <w:t>Projekts “6. saskaņotā darbība, ar ko atbalsta dalībvalstis un iesaistītās valstis enerģētikas Ēku energoefektivitātes direktīvas ieviešanā”</w:t>
            </w:r>
          </w:p>
        </w:tc>
        <w:tc>
          <w:tcPr>
            <w:tcW w:w="704" w:type="pct"/>
            <w:shd w:val="clear" w:color="auto" w:fill="auto"/>
          </w:tcPr>
          <w:p w14:paraId="52C3280A" w14:textId="77777777" w:rsidR="009B6D90" w:rsidRPr="00180E12" w:rsidRDefault="009B6D90" w:rsidP="00A64FF5">
            <w:pPr>
              <w:pStyle w:val="tabteksts"/>
              <w:jc w:val="center"/>
              <w:rPr>
                <w:color w:val="000000" w:themeColor="text1"/>
                <w:szCs w:val="18"/>
              </w:rPr>
            </w:pPr>
            <w:r w:rsidRPr="00180E12">
              <w:rPr>
                <w:color w:val="000000" w:themeColor="text1"/>
                <w:szCs w:val="18"/>
              </w:rPr>
              <w:t>-</w:t>
            </w:r>
          </w:p>
        </w:tc>
        <w:tc>
          <w:tcPr>
            <w:tcW w:w="704" w:type="pct"/>
            <w:shd w:val="clear" w:color="auto" w:fill="auto"/>
          </w:tcPr>
          <w:p w14:paraId="23E3D689" w14:textId="77777777" w:rsidR="009B6D90" w:rsidRPr="00180E12" w:rsidRDefault="009B6D90" w:rsidP="00A64FF5">
            <w:pPr>
              <w:pStyle w:val="tabteksts"/>
              <w:jc w:val="right"/>
              <w:rPr>
                <w:color w:val="000000" w:themeColor="text1"/>
                <w:szCs w:val="18"/>
              </w:rPr>
            </w:pPr>
            <w:r w:rsidRPr="00180E12">
              <w:rPr>
                <w:color w:val="000000" w:themeColor="text1"/>
                <w:szCs w:val="18"/>
              </w:rPr>
              <w:t>7 352</w:t>
            </w:r>
          </w:p>
        </w:tc>
        <w:tc>
          <w:tcPr>
            <w:tcW w:w="703" w:type="pct"/>
            <w:shd w:val="clear" w:color="auto" w:fill="auto"/>
          </w:tcPr>
          <w:p w14:paraId="76AA0382" w14:textId="77777777" w:rsidR="009B6D90" w:rsidRPr="006B7337" w:rsidRDefault="009B6D90" w:rsidP="00A64FF5">
            <w:pPr>
              <w:pStyle w:val="tabteksts"/>
              <w:jc w:val="right"/>
              <w:rPr>
                <w:color w:val="000000" w:themeColor="text1"/>
                <w:szCs w:val="18"/>
              </w:rPr>
            </w:pPr>
            <w:r w:rsidRPr="00180E12">
              <w:rPr>
                <w:color w:val="000000" w:themeColor="text1"/>
                <w:szCs w:val="18"/>
              </w:rPr>
              <w:t>7 352</w:t>
            </w:r>
          </w:p>
        </w:tc>
      </w:tr>
    </w:tbl>
    <w:p w14:paraId="32FC6D70" w14:textId="77777777" w:rsidR="009B6D90" w:rsidRPr="002D5350" w:rsidRDefault="009B6D90" w:rsidP="009B6D90">
      <w:pPr>
        <w:widowControl w:val="0"/>
        <w:spacing w:before="240" w:after="240"/>
        <w:jc w:val="center"/>
        <w:rPr>
          <w:b/>
        </w:rPr>
      </w:pPr>
      <w:r w:rsidRPr="002D5350">
        <w:rPr>
          <w:b/>
        </w:rPr>
        <w:t>69.00.00 Mērķa “Eiropas teritoriālā sadarbība” pārrobežu sadarbības programmu, projektu un pasākumu īstenošana</w:t>
      </w:r>
    </w:p>
    <w:p w14:paraId="18FF1D8F" w14:textId="77777777" w:rsidR="009B6D90" w:rsidRPr="002D5350" w:rsidRDefault="009B6D90" w:rsidP="009B6D90">
      <w:pPr>
        <w:jc w:val="left"/>
        <w:rPr>
          <w:lang w:eastAsia="lv-LV"/>
        </w:rPr>
      </w:pPr>
      <w:r w:rsidRPr="002D5350">
        <w:rPr>
          <w:lang w:eastAsia="lv-LV"/>
        </w:rPr>
        <w:t>Budžeta programmai ir viena apakšprogramma.</w:t>
      </w:r>
    </w:p>
    <w:p w14:paraId="0E1DAF73" w14:textId="77777777" w:rsidR="009B6D90" w:rsidRPr="002D5350" w:rsidRDefault="009B6D90" w:rsidP="009B6D90">
      <w:pPr>
        <w:pStyle w:val="Tabuluvirsraksti"/>
        <w:spacing w:before="240" w:after="240"/>
        <w:rPr>
          <w:b/>
          <w:lang w:eastAsia="lv-LV"/>
        </w:rPr>
      </w:pPr>
      <w:r w:rsidRPr="002D5350">
        <w:rPr>
          <w:b/>
          <w:lang w:eastAsia="lv-LV"/>
        </w:rPr>
        <w:t>69.06.00 Mērķa “Eiropas teritoriālā sadarbība” pārrobežu sadarbības projekti</w:t>
      </w:r>
    </w:p>
    <w:p w14:paraId="23E0809B" w14:textId="77777777" w:rsidR="009B6D90" w:rsidRPr="002D5350" w:rsidRDefault="009B6D90" w:rsidP="00E27F90">
      <w:pPr>
        <w:pStyle w:val="ListParagraph"/>
        <w:spacing w:after="120"/>
        <w:ind w:left="0"/>
        <w:contextualSpacing w:val="0"/>
        <w:jc w:val="both"/>
        <w:rPr>
          <w:u w:val="single"/>
        </w:rPr>
      </w:pPr>
      <w:r w:rsidRPr="002D5350">
        <w:rPr>
          <w:u w:val="single"/>
        </w:rPr>
        <w:t>Apakšprogrammas mērķis:</w:t>
      </w:r>
    </w:p>
    <w:p w14:paraId="76B28C21" w14:textId="77777777" w:rsidR="009B6D90" w:rsidRPr="002D5350" w:rsidRDefault="009B6D90" w:rsidP="009B6D90">
      <w:pPr>
        <w:ind w:firstLine="720"/>
        <w:rPr>
          <w:color w:val="000000" w:themeColor="text1"/>
        </w:rPr>
      </w:pPr>
      <w:r w:rsidRPr="002D5350">
        <w:rPr>
          <w:color w:val="000000" w:themeColor="text1"/>
        </w:rPr>
        <w:t xml:space="preserve">uzlabot biznesa </w:t>
      </w:r>
      <w:proofErr w:type="spellStart"/>
      <w:r w:rsidRPr="002D5350">
        <w:rPr>
          <w:color w:val="000000" w:themeColor="text1"/>
        </w:rPr>
        <w:t>akselerācijas</w:t>
      </w:r>
      <w:proofErr w:type="spellEnd"/>
      <w:r w:rsidRPr="002D5350">
        <w:rPr>
          <w:color w:val="000000" w:themeColor="text1"/>
        </w:rPr>
        <w:t xml:space="preserve"> pakalpojumus, meklējot jaunus risinājumus efektīvai attīstībai, vienlaikus, iespējams, uzlabojot esošu politikas plānošanas dokumentus, lai nodrošinātu pievilcīgāku un efektīvāku uzņēmējdarbības vidi, veicinot </w:t>
      </w:r>
      <w:proofErr w:type="spellStart"/>
      <w:r w:rsidRPr="002D5350">
        <w:rPr>
          <w:color w:val="000000" w:themeColor="text1"/>
        </w:rPr>
        <w:t>cilvēkkapitāla</w:t>
      </w:r>
      <w:proofErr w:type="spellEnd"/>
      <w:r w:rsidRPr="002D5350">
        <w:rPr>
          <w:color w:val="000000" w:themeColor="text1"/>
        </w:rPr>
        <w:t xml:space="preserve"> piesaistes jautājumus un to kompetenču paaugstināšanos, kā arī investoru piesaisti un jaunu tirgu apguvi, atbalstīt BJR reģiona pašvaldības inovāciju publiskā iepirkuma izmantošanā viedās pilsētas (</w:t>
      </w:r>
      <w:proofErr w:type="spellStart"/>
      <w:r w:rsidRPr="002D5350">
        <w:rPr>
          <w:color w:val="000000" w:themeColor="text1"/>
        </w:rPr>
        <w:t>smart</w:t>
      </w:r>
      <w:proofErr w:type="spellEnd"/>
      <w:r w:rsidRPr="002D5350">
        <w:rPr>
          <w:color w:val="000000" w:themeColor="text1"/>
        </w:rPr>
        <w:t xml:space="preserve"> </w:t>
      </w:r>
      <w:proofErr w:type="spellStart"/>
      <w:r w:rsidRPr="002D5350">
        <w:rPr>
          <w:color w:val="000000" w:themeColor="text1"/>
        </w:rPr>
        <w:t>city</w:t>
      </w:r>
      <w:proofErr w:type="spellEnd"/>
      <w:r w:rsidRPr="002D5350">
        <w:rPr>
          <w:color w:val="000000" w:themeColor="text1"/>
        </w:rPr>
        <w:t>) risinājumu attīstībai, šim nolūkam projekta ietvaros attīstot digitālo inovāciju publiskā iepirkuma atbalsta platformu.</w:t>
      </w:r>
    </w:p>
    <w:p w14:paraId="3AB6B551" w14:textId="77777777" w:rsidR="009B6D90" w:rsidRPr="002D5350" w:rsidRDefault="009B6D90" w:rsidP="009B6D90">
      <w:pPr>
        <w:spacing w:before="120"/>
        <w:rPr>
          <w:u w:val="single"/>
        </w:rPr>
      </w:pPr>
      <w:r w:rsidRPr="002D5350">
        <w:rPr>
          <w:u w:val="single"/>
        </w:rPr>
        <w:t>Galvenās aktivitātes:</w:t>
      </w:r>
    </w:p>
    <w:p w14:paraId="0E56AA7D" w14:textId="1E36CC0E" w:rsidR="009B6D90" w:rsidRPr="00DD278A" w:rsidRDefault="009B6D90" w:rsidP="00E27F90">
      <w:pPr>
        <w:pStyle w:val="ListParagraph"/>
        <w:numPr>
          <w:ilvl w:val="0"/>
          <w:numId w:val="23"/>
        </w:numPr>
        <w:spacing w:before="120" w:after="120"/>
        <w:ind w:left="1077" w:hanging="357"/>
        <w:contextualSpacing w:val="0"/>
        <w:jc w:val="both"/>
        <w:rPr>
          <w:color w:val="000000" w:themeColor="text1"/>
        </w:rPr>
      </w:pPr>
      <w:r w:rsidRPr="00DD278A">
        <w:rPr>
          <w:color w:val="000000" w:themeColor="text1"/>
        </w:rPr>
        <w:t>projekta “Prasmes un mērogojamība, lai izveidotu paātrinātu uzņēmējdarbības pakalpojumu nodrošināšanu” ietvaros:</w:t>
      </w:r>
    </w:p>
    <w:p w14:paraId="2DD72A85" w14:textId="77777777" w:rsidR="009B6D90" w:rsidRPr="002D5350" w:rsidRDefault="009B6D90" w:rsidP="00E27F90">
      <w:pPr>
        <w:pStyle w:val="ListParagraph"/>
        <w:numPr>
          <w:ilvl w:val="0"/>
          <w:numId w:val="3"/>
        </w:numPr>
        <w:spacing w:before="120" w:after="120"/>
        <w:ind w:left="1491" w:hanging="357"/>
        <w:contextualSpacing w:val="0"/>
        <w:jc w:val="both"/>
        <w:rPr>
          <w:color w:val="000000" w:themeColor="text1"/>
          <w:szCs w:val="20"/>
        </w:rPr>
      </w:pPr>
      <w:r w:rsidRPr="002D5350">
        <w:rPr>
          <w:color w:val="000000" w:themeColor="text1"/>
          <w:szCs w:val="20"/>
        </w:rPr>
        <w:t xml:space="preserve">apzināt projekta partnervalstu labo praksi biznesa </w:t>
      </w:r>
      <w:proofErr w:type="spellStart"/>
      <w:r w:rsidRPr="002D5350">
        <w:rPr>
          <w:color w:val="000000" w:themeColor="text1"/>
          <w:szCs w:val="20"/>
        </w:rPr>
        <w:t>akselerācijas</w:t>
      </w:r>
      <w:proofErr w:type="spellEnd"/>
      <w:r w:rsidRPr="002D5350">
        <w:rPr>
          <w:color w:val="000000" w:themeColor="text1"/>
          <w:szCs w:val="20"/>
        </w:rPr>
        <w:t xml:space="preserve"> pakalpojumos; </w:t>
      </w:r>
    </w:p>
    <w:p w14:paraId="3286F121" w14:textId="77777777" w:rsidR="009B6D90" w:rsidRPr="002D5350" w:rsidRDefault="009B6D90" w:rsidP="00E27F90">
      <w:pPr>
        <w:numPr>
          <w:ilvl w:val="0"/>
          <w:numId w:val="3"/>
        </w:numPr>
        <w:spacing w:before="120" w:after="120"/>
        <w:ind w:left="1491" w:hanging="357"/>
        <w:rPr>
          <w:color w:val="000000" w:themeColor="text1"/>
        </w:rPr>
      </w:pPr>
      <w:r w:rsidRPr="002D5350">
        <w:rPr>
          <w:color w:val="000000" w:themeColor="text1"/>
        </w:rPr>
        <w:t>piedalīties projekta partneru organizētos projekta pasākumos un darba grupās;</w:t>
      </w:r>
    </w:p>
    <w:p w14:paraId="7DDD5D65" w14:textId="77777777" w:rsidR="009B6D90" w:rsidRPr="002D5350" w:rsidRDefault="009B6D90" w:rsidP="00E27F90">
      <w:pPr>
        <w:numPr>
          <w:ilvl w:val="0"/>
          <w:numId w:val="3"/>
        </w:numPr>
        <w:spacing w:before="120" w:after="120"/>
        <w:ind w:left="1491" w:hanging="357"/>
        <w:rPr>
          <w:color w:val="000000" w:themeColor="text1"/>
        </w:rPr>
      </w:pPr>
      <w:r w:rsidRPr="002D5350">
        <w:rPr>
          <w:color w:val="000000" w:themeColor="text1"/>
        </w:rPr>
        <w:t xml:space="preserve">piesaistīt partneru organizācijas, lai apvienotu publiskā un privātā sektora redzējumu par nepieciešamajiem priekšlikumiem biznesa </w:t>
      </w:r>
      <w:proofErr w:type="spellStart"/>
      <w:r w:rsidRPr="002D5350">
        <w:rPr>
          <w:color w:val="000000" w:themeColor="text1"/>
        </w:rPr>
        <w:t>akselerācijā</w:t>
      </w:r>
      <w:proofErr w:type="spellEnd"/>
      <w:r w:rsidRPr="002D5350">
        <w:rPr>
          <w:color w:val="000000" w:themeColor="text1"/>
        </w:rPr>
        <w:t>;</w:t>
      </w:r>
    </w:p>
    <w:p w14:paraId="3054E6CD" w14:textId="77777777" w:rsidR="009B6D90" w:rsidRPr="002D5350" w:rsidRDefault="009B6D90" w:rsidP="00E27F90">
      <w:pPr>
        <w:numPr>
          <w:ilvl w:val="0"/>
          <w:numId w:val="3"/>
        </w:numPr>
        <w:spacing w:before="120" w:after="120"/>
        <w:ind w:left="1491" w:hanging="357"/>
        <w:rPr>
          <w:color w:val="000000" w:themeColor="text1"/>
        </w:rPr>
      </w:pPr>
      <w:r w:rsidRPr="002D5350">
        <w:rPr>
          <w:color w:val="000000" w:themeColor="text1"/>
        </w:rPr>
        <w:lastRenderedPageBreak/>
        <w:t xml:space="preserve">organizēt pieredzes apmaiņas pasākumus, piesaistot arī katras valsts uzņēmējus pārstāvošās organizācijas, kas iesaistīti biznesa </w:t>
      </w:r>
      <w:proofErr w:type="spellStart"/>
      <w:r w:rsidRPr="002D5350">
        <w:rPr>
          <w:color w:val="000000" w:themeColor="text1"/>
        </w:rPr>
        <w:t>akselerācijas</w:t>
      </w:r>
      <w:proofErr w:type="spellEnd"/>
      <w:r w:rsidRPr="002D5350">
        <w:rPr>
          <w:color w:val="000000" w:themeColor="text1"/>
        </w:rPr>
        <w:t xml:space="preserve"> modeļu īstenošanā.</w:t>
      </w:r>
    </w:p>
    <w:p w14:paraId="44270ABB" w14:textId="529448F5" w:rsidR="009B6D90" w:rsidRPr="00DD278A" w:rsidRDefault="009B6D90" w:rsidP="00E27F90">
      <w:pPr>
        <w:pStyle w:val="ListParagraph"/>
        <w:numPr>
          <w:ilvl w:val="0"/>
          <w:numId w:val="23"/>
        </w:numPr>
        <w:spacing w:before="120" w:after="120"/>
        <w:ind w:left="1077" w:hanging="357"/>
        <w:contextualSpacing w:val="0"/>
        <w:jc w:val="both"/>
        <w:rPr>
          <w:color w:val="000000" w:themeColor="text1"/>
        </w:rPr>
      </w:pPr>
      <w:r w:rsidRPr="00DD278A">
        <w:rPr>
          <w:color w:val="000000" w:themeColor="text1"/>
        </w:rPr>
        <w:t>projekta “Atbalsts Baltijas jūras reģiona (BJR) pilsētām inovāciju publiskā iepirkuma īstenošanā, vienlaikus nodrošinot praktiskus rīkus, kas izveidoti, izmantojot mākslīgā intelekta (MI) tehnoloģijas un spēļu metodes (PPI4cities)” ietvaros:</w:t>
      </w:r>
    </w:p>
    <w:p w14:paraId="28D393FB" w14:textId="77777777" w:rsidR="009B6D90" w:rsidRPr="002D5350" w:rsidRDefault="009B6D90" w:rsidP="00E27F90">
      <w:pPr>
        <w:numPr>
          <w:ilvl w:val="0"/>
          <w:numId w:val="3"/>
        </w:numPr>
        <w:spacing w:before="120" w:after="120"/>
        <w:ind w:left="1491" w:hanging="357"/>
        <w:rPr>
          <w:color w:val="000000" w:themeColor="text1"/>
        </w:rPr>
      </w:pPr>
      <w:r w:rsidRPr="002D5350">
        <w:rPr>
          <w:color w:val="000000" w:themeColor="text1"/>
        </w:rPr>
        <w:t xml:space="preserve">izstrādāt gan fiziskus, gan virtuālus rīkus, izmantojot </w:t>
      </w:r>
      <w:proofErr w:type="spellStart"/>
      <w:r w:rsidRPr="002D5350">
        <w:rPr>
          <w:color w:val="000000" w:themeColor="text1"/>
        </w:rPr>
        <w:t>spēļošanas</w:t>
      </w:r>
      <w:proofErr w:type="spellEnd"/>
      <w:r w:rsidRPr="002D5350">
        <w:rPr>
          <w:color w:val="000000" w:themeColor="text1"/>
        </w:rPr>
        <w:t xml:space="preserve"> (</w:t>
      </w:r>
      <w:proofErr w:type="spellStart"/>
      <w:r w:rsidRPr="002D5350">
        <w:rPr>
          <w:color w:val="000000" w:themeColor="text1"/>
        </w:rPr>
        <w:t>gamification</w:t>
      </w:r>
      <w:proofErr w:type="spellEnd"/>
      <w:r w:rsidRPr="002D5350">
        <w:rPr>
          <w:color w:val="000000" w:themeColor="text1"/>
        </w:rPr>
        <w:t>) metodes un mākslīgā intelekta tehnoloģijas, kas atbalstīs izvēlētas BSR pašvaldības, lai radītu vidi, kurā tās varētu pārbaudīt, kā pielietot jaunus biznesa modeļus, kas nepieciešami inovāciju publiskā iepirkuma sekmīgai īstenošanai. piedalīties projekta partneru organizētos projekta pasākumos un darba grupās.</w:t>
      </w:r>
    </w:p>
    <w:p w14:paraId="57E0DB2D" w14:textId="77777777" w:rsidR="009B6D90" w:rsidRPr="002D5350" w:rsidRDefault="009B6D90" w:rsidP="009B6D90">
      <w:pPr>
        <w:spacing w:after="240"/>
      </w:pPr>
      <w:r w:rsidRPr="002D5350">
        <w:rPr>
          <w:u w:val="single"/>
        </w:rPr>
        <w:t>Apakšprogrammas izpildītāji:</w:t>
      </w:r>
      <w:r w:rsidRPr="002D5350">
        <w:t xml:space="preserve"> Ekonomikas ministrija.</w:t>
      </w:r>
    </w:p>
    <w:p w14:paraId="684522C4" w14:textId="77777777" w:rsidR="009B6D90" w:rsidRPr="00E809C4" w:rsidRDefault="009B6D90" w:rsidP="009B6D90">
      <w:pPr>
        <w:pStyle w:val="Tabuluvirsraksti"/>
        <w:spacing w:after="240"/>
        <w:rPr>
          <w:b/>
          <w:lang w:eastAsia="lv-LV"/>
        </w:rPr>
      </w:pPr>
      <w:r w:rsidRPr="00E809C4">
        <w:rPr>
          <w:b/>
          <w:lang w:eastAsia="lv-LV"/>
        </w:rPr>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2D5350" w14:paraId="3A1759E2" w14:textId="77777777" w:rsidTr="00E27F90">
        <w:trPr>
          <w:trHeight w:val="283"/>
          <w:tblHeader/>
          <w:jc w:val="center"/>
        </w:trPr>
        <w:tc>
          <w:tcPr>
            <w:tcW w:w="1872" w:type="pct"/>
            <w:vAlign w:val="center"/>
          </w:tcPr>
          <w:p w14:paraId="3F5395BD" w14:textId="77777777" w:rsidR="009B6D90" w:rsidRPr="002D5350" w:rsidRDefault="009B6D90" w:rsidP="00A64FF5">
            <w:pPr>
              <w:pStyle w:val="tabteksts"/>
              <w:jc w:val="center"/>
              <w:rPr>
                <w:color w:val="000000" w:themeColor="text1"/>
                <w:szCs w:val="18"/>
              </w:rPr>
            </w:pPr>
          </w:p>
        </w:tc>
        <w:tc>
          <w:tcPr>
            <w:tcW w:w="626" w:type="pct"/>
          </w:tcPr>
          <w:p w14:paraId="04A45A04" w14:textId="77777777" w:rsidR="009B6D90" w:rsidRPr="002D5350" w:rsidRDefault="009B6D90" w:rsidP="00A64FF5">
            <w:pPr>
              <w:pStyle w:val="tabteksts"/>
              <w:jc w:val="center"/>
              <w:rPr>
                <w:color w:val="000000" w:themeColor="text1"/>
                <w:szCs w:val="18"/>
                <w:lang w:eastAsia="lv-LV"/>
              </w:rPr>
            </w:pPr>
            <w:r w:rsidRPr="002D5350">
              <w:rPr>
                <w:noProof/>
                <w:szCs w:val="18"/>
                <w:lang w:eastAsia="lv-LV"/>
              </w:rPr>
              <w:t>2023. gada (izpilde)</w:t>
            </w:r>
          </w:p>
        </w:tc>
        <w:tc>
          <w:tcPr>
            <w:tcW w:w="626" w:type="pct"/>
          </w:tcPr>
          <w:p w14:paraId="301E0393" w14:textId="77777777" w:rsidR="009B6D90" w:rsidRPr="002D5350" w:rsidRDefault="009B6D90" w:rsidP="00A64FF5">
            <w:pPr>
              <w:pStyle w:val="tabteksts"/>
              <w:jc w:val="center"/>
              <w:rPr>
                <w:color w:val="000000" w:themeColor="text1"/>
                <w:szCs w:val="18"/>
                <w:lang w:eastAsia="lv-LV"/>
              </w:rPr>
            </w:pPr>
            <w:r w:rsidRPr="002D5350">
              <w:rPr>
                <w:noProof/>
                <w:szCs w:val="18"/>
                <w:lang w:eastAsia="lv-LV"/>
              </w:rPr>
              <w:t>2024. gada plāns</w:t>
            </w:r>
          </w:p>
        </w:tc>
        <w:tc>
          <w:tcPr>
            <w:tcW w:w="626" w:type="pct"/>
          </w:tcPr>
          <w:p w14:paraId="0A7BFA1E" w14:textId="77777777" w:rsidR="009B6D90" w:rsidRPr="002D5350" w:rsidRDefault="009B6D90" w:rsidP="00A64FF5">
            <w:pPr>
              <w:pStyle w:val="tabteksts"/>
              <w:jc w:val="center"/>
              <w:rPr>
                <w:color w:val="000000" w:themeColor="text1"/>
                <w:szCs w:val="18"/>
                <w:lang w:eastAsia="lv-LV"/>
              </w:rPr>
            </w:pPr>
            <w:r w:rsidRPr="002D5350">
              <w:rPr>
                <w:noProof/>
                <w:szCs w:val="18"/>
                <w:lang w:eastAsia="lv-LV"/>
              </w:rPr>
              <w:t>2025. gada projekts</w:t>
            </w:r>
          </w:p>
        </w:tc>
        <w:tc>
          <w:tcPr>
            <w:tcW w:w="626" w:type="pct"/>
          </w:tcPr>
          <w:p w14:paraId="513710F6" w14:textId="77777777" w:rsidR="009B6D90" w:rsidRPr="002D5350" w:rsidRDefault="009B6D90" w:rsidP="00A64FF5">
            <w:pPr>
              <w:pStyle w:val="tabteksts"/>
              <w:jc w:val="center"/>
              <w:rPr>
                <w:color w:val="000000" w:themeColor="text1"/>
                <w:szCs w:val="18"/>
                <w:lang w:eastAsia="lv-LV"/>
              </w:rPr>
            </w:pPr>
            <w:r w:rsidRPr="002D5350">
              <w:rPr>
                <w:noProof/>
                <w:szCs w:val="18"/>
                <w:lang w:eastAsia="lv-LV"/>
              </w:rPr>
              <w:t>2026. gada prognoze</w:t>
            </w:r>
          </w:p>
        </w:tc>
        <w:tc>
          <w:tcPr>
            <w:tcW w:w="624" w:type="pct"/>
          </w:tcPr>
          <w:p w14:paraId="489292D2" w14:textId="77777777" w:rsidR="009B6D90" w:rsidRPr="002D5350" w:rsidRDefault="009B6D90" w:rsidP="00A64FF5">
            <w:pPr>
              <w:pStyle w:val="tabteksts"/>
              <w:jc w:val="center"/>
              <w:rPr>
                <w:color w:val="000000" w:themeColor="text1"/>
                <w:szCs w:val="18"/>
                <w:lang w:eastAsia="lv-LV"/>
              </w:rPr>
            </w:pPr>
            <w:r w:rsidRPr="002D5350">
              <w:rPr>
                <w:noProof/>
                <w:szCs w:val="18"/>
                <w:lang w:eastAsia="lv-LV"/>
              </w:rPr>
              <w:t>2027. gada prognoze</w:t>
            </w:r>
          </w:p>
        </w:tc>
      </w:tr>
      <w:tr w:rsidR="009B6D90" w:rsidRPr="002D5350" w14:paraId="60F2A76B" w14:textId="77777777" w:rsidTr="00E27F90">
        <w:trPr>
          <w:trHeight w:val="142"/>
          <w:jc w:val="center"/>
        </w:trPr>
        <w:tc>
          <w:tcPr>
            <w:tcW w:w="1872" w:type="pct"/>
            <w:shd w:val="clear" w:color="auto" w:fill="D9D9D9" w:themeFill="background1" w:themeFillShade="D9"/>
            <w:vAlign w:val="center"/>
          </w:tcPr>
          <w:p w14:paraId="2CDFF38B" w14:textId="77777777" w:rsidR="009B6D90" w:rsidRPr="002D5350" w:rsidRDefault="009B6D90" w:rsidP="00E27F90">
            <w:pPr>
              <w:pStyle w:val="tabteksts"/>
              <w:jc w:val="both"/>
              <w:rPr>
                <w:color w:val="000000" w:themeColor="text1"/>
                <w:szCs w:val="18"/>
                <w:lang w:eastAsia="lv-LV"/>
              </w:rPr>
            </w:pPr>
            <w:r w:rsidRPr="002D5350">
              <w:rPr>
                <w:color w:val="000000" w:themeColor="text1"/>
                <w:szCs w:val="18"/>
                <w:lang w:eastAsia="lv-LV"/>
              </w:rPr>
              <w:t>Kopējie izdevumi,</w:t>
            </w:r>
            <w:r w:rsidRPr="002D5350">
              <w:rPr>
                <w:color w:val="000000" w:themeColor="text1"/>
                <w:szCs w:val="18"/>
              </w:rPr>
              <w:t xml:space="preserve"> </w:t>
            </w:r>
            <w:proofErr w:type="spellStart"/>
            <w:r w:rsidRPr="002D5350">
              <w:rPr>
                <w:i/>
                <w:color w:val="000000" w:themeColor="text1"/>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ED711" w14:textId="77777777" w:rsidR="009B6D90" w:rsidRPr="002D5350" w:rsidRDefault="009B6D90" w:rsidP="00A64FF5">
            <w:pPr>
              <w:pStyle w:val="tabteksts"/>
              <w:jc w:val="right"/>
              <w:rPr>
                <w:color w:val="000000" w:themeColor="text1"/>
                <w:szCs w:val="18"/>
              </w:rPr>
            </w:pPr>
            <w:r w:rsidRPr="002D5350">
              <w:rPr>
                <w:b/>
                <w:bCs/>
                <w:color w:val="000000"/>
                <w:szCs w:val="18"/>
              </w:rPr>
              <w:t>17 675</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0DD6A29" w14:textId="77777777" w:rsidR="009B6D90" w:rsidRPr="002D5350" w:rsidRDefault="009B6D90" w:rsidP="00A64FF5">
            <w:pPr>
              <w:pStyle w:val="tabteksts"/>
              <w:jc w:val="right"/>
              <w:rPr>
                <w:color w:val="000000" w:themeColor="text1"/>
                <w:szCs w:val="18"/>
              </w:rPr>
            </w:pPr>
            <w:r w:rsidRPr="002D5350">
              <w:rPr>
                <w:b/>
                <w:bCs/>
                <w:color w:val="000000"/>
                <w:szCs w:val="18"/>
              </w:rPr>
              <w:t>105 253</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E8F91" w14:textId="77777777" w:rsidR="009B6D90" w:rsidRPr="002D5350" w:rsidRDefault="009B6D90" w:rsidP="00A64FF5">
            <w:pPr>
              <w:pStyle w:val="tabteksts"/>
              <w:jc w:val="right"/>
              <w:rPr>
                <w:color w:val="000000" w:themeColor="text1"/>
                <w:szCs w:val="18"/>
              </w:rPr>
            </w:pPr>
            <w:r w:rsidRPr="002D5350">
              <w:rPr>
                <w:b/>
                <w:bCs/>
                <w:color w:val="000000"/>
                <w:szCs w:val="18"/>
              </w:rPr>
              <w:t>101 343</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6A45D" w14:textId="77777777" w:rsidR="009B6D90" w:rsidRPr="002D5350" w:rsidRDefault="009B6D90" w:rsidP="00A64FF5">
            <w:pPr>
              <w:pStyle w:val="tabteksts"/>
              <w:jc w:val="right"/>
              <w:rPr>
                <w:color w:val="000000" w:themeColor="text1"/>
                <w:szCs w:val="18"/>
              </w:rPr>
            </w:pPr>
            <w:r w:rsidRPr="002D5350">
              <w:rPr>
                <w:b/>
                <w:bCs/>
                <w:color w:val="000000"/>
                <w:szCs w:val="18"/>
              </w:rPr>
              <w:t>23 653</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FAC52D6" w14:textId="77777777" w:rsidR="009B6D90" w:rsidRPr="002D5350" w:rsidRDefault="009B6D90" w:rsidP="00A64FF5">
            <w:pPr>
              <w:pStyle w:val="tabteksts"/>
              <w:jc w:val="center"/>
              <w:rPr>
                <w:color w:val="000000" w:themeColor="text1"/>
                <w:szCs w:val="18"/>
              </w:rPr>
            </w:pPr>
            <w:r>
              <w:rPr>
                <w:b/>
                <w:bCs/>
                <w:color w:val="000000"/>
                <w:szCs w:val="18"/>
              </w:rPr>
              <w:t>-</w:t>
            </w:r>
          </w:p>
        </w:tc>
      </w:tr>
      <w:tr w:rsidR="009B6D90" w:rsidRPr="002D5350" w14:paraId="70D24308" w14:textId="77777777" w:rsidTr="00E27F90">
        <w:trPr>
          <w:trHeight w:val="283"/>
          <w:jc w:val="center"/>
        </w:trPr>
        <w:tc>
          <w:tcPr>
            <w:tcW w:w="1872" w:type="pct"/>
            <w:vAlign w:val="center"/>
          </w:tcPr>
          <w:p w14:paraId="580D9F3E" w14:textId="77777777" w:rsidR="009B6D90" w:rsidRPr="002D5350" w:rsidRDefault="009B6D90" w:rsidP="00E27F90">
            <w:pPr>
              <w:pStyle w:val="tabteksts"/>
              <w:jc w:val="both"/>
              <w:rPr>
                <w:color w:val="000000" w:themeColor="text1"/>
                <w:szCs w:val="18"/>
                <w:lang w:eastAsia="lv-LV"/>
              </w:rPr>
            </w:pPr>
            <w:r w:rsidRPr="002D5350">
              <w:rPr>
                <w:color w:val="000000" w:themeColor="text1"/>
                <w:szCs w:val="18"/>
                <w:lang w:eastAsia="lv-LV"/>
              </w:rPr>
              <w:t xml:space="preserve">Kopējo izdevumu izmaiņas, </w:t>
            </w:r>
            <w:proofErr w:type="spellStart"/>
            <w:r w:rsidRPr="002D5350">
              <w:rPr>
                <w:i/>
                <w:color w:val="000000" w:themeColor="text1"/>
                <w:szCs w:val="18"/>
                <w:lang w:eastAsia="lv-LV"/>
              </w:rPr>
              <w:t>euro</w:t>
            </w:r>
            <w:proofErr w:type="spellEnd"/>
            <w:r w:rsidRPr="002D5350">
              <w:rPr>
                <w:color w:val="000000" w:themeColor="text1"/>
                <w:szCs w:val="18"/>
                <w:lang w:eastAsia="lv-LV"/>
              </w:rPr>
              <w:t xml:space="preserve"> (+/–) pret iepriekšējo gadu</w:t>
            </w:r>
          </w:p>
        </w:tc>
        <w:tc>
          <w:tcPr>
            <w:tcW w:w="626" w:type="pct"/>
          </w:tcPr>
          <w:p w14:paraId="1DA2F287" w14:textId="77777777" w:rsidR="009B6D90" w:rsidRPr="002D5350" w:rsidRDefault="009B6D90" w:rsidP="00A64FF5">
            <w:pPr>
              <w:pStyle w:val="tabteksts"/>
              <w:jc w:val="center"/>
              <w:rPr>
                <w:color w:val="000000" w:themeColor="text1"/>
                <w:szCs w:val="18"/>
              </w:rPr>
            </w:pPr>
            <w:r w:rsidRPr="002D5350">
              <w:rPr>
                <w:b/>
                <w:bCs/>
                <w:color w:val="000000" w:themeColor="text1"/>
                <w:szCs w:val="18"/>
              </w:rPr>
              <w:t>×</w:t>
            </w:r>
          </w:p>
        </w:tc>
        <w:tc>
          <w:tcPr>
            <w:tcW w:w="626" w:type="pct"/>
          </w:tcPr>
          <w:p w14:paraId="0F3EF931" w14:textId="77777777" w:rsidR="009B6D90" w:rsidRPr="002D5350" w:rsidRDefault="009B6D90" w:rsidP="00A64FF5">
            <w:pPr>
              <w:pStyle w:val="tabteksts"/>
              <w:jc w:val="right"/>
              <w:rPr>
                <w:color w:val="000000" w:themeColor="text1"/>
                <w:szCs w:val="18"/>
              </w:rPr>
            </w:pPr>
            <w:r>
              <w:rPr>
                <w:color w:val="000000" w:themeColor="text1"/>
                <w:szCs w:val="18"/>
              </w:rPr>
              <w:t>87 578</w:t>
            </w:r>
          </w:p>
        </w:tc>
        <w:tc>
          <w:tcPr>
            <w:tcW w:w="626" w:type="pct"/>
          </w:tcPr>
          <w:p w14:paraId="7DEA7F99" w14:textId="77777777" w:rsidR="009B6D90" w:rsidRPr="002D5350" w:rsidRDefault="009B6D90" w:rsidP="00A64FF5">
            <w:pPr>
              <w:pStyle w:val="tabteksts"/>
              <w:jc w:val="right"/>
              <w:rPr>
                <w:color w:val="000000" w:themeColor="text1"/>
                <w:szCs w:val="18"/>
              </w:rPr>
            </w:pPr>
            <w:r>
              <w:rPr>
                <w:color w:val="000000" w:themeColor="text1"/>
                <w:szCs w:val="18"/>
              </w:rPr>
              <w:t>-3 910</w:t>
            </w:r>
          </w:p>
        </w:tc>
        <w:tc>
          <w:tcPr>
            <w:tcW w:w="626" w:type="pct"/>
          </w:tcPr>
          <w:p w14:paraId="282E16A1" w14:textId="77777777" w:rsidR="009B6D90" w:rsidRPr="002D5350" w:rsidRDefault="009B6D90" w:rsidP="00A64FF5">
            <w:pPr>
              <w:pStyle w:val="tabteksts"/>
              <w:jc w:val="right"/>
              <w:rPr>
                <w:color w:val="000000" w:themeColor="text1"/>
                <w:szCs w:val="18"/>
              </w:rPr>
            </w:pPr>
            <w:r>
              <w:rPr>
                <w:color w:val="000000" w:themeColor="text1"/>
                <w:szCs w:val="18"/>
              </w:rPr>
              <w:t>-77 690</w:t>
            </w:r>
          </w:p>
        </w:tc>
        <w:tc>
          <w:tcPr>
            <w:tcW w:w="624" w:type="pct"/>
          </w:tcPr>
          <w:p w14:paraId="0B26F6AF" w14:textId="77777777" w:rsidR="009B6D90" w:rsidRPr="002D5350" w:rsidRDefault="009B6D90" w:rsidP="00A64FF5">
            <w:pPr>
              <w:pStyle w:val="tabteksts"/>
              <w:jc w:val="right"/>
              <w:rPr>
                <w:color w:val="000000" w:themeColor="text1"/>
                <w:szCs w:val="18"/>
              </w:rPr>
            </w:pPr>
            <w:r>
              <w:rPr>
                <w:color w:val="000000" w:themeColor="text1"/>
                <w:szCs w:val="18"/>
              </w:rPr>
              <w:t>-23 653</w:t>
            </w:r>
          </w:p>
        </w:tc>
      </w:tr>
      <w:tr w:rsidR="009B6D90" w:rsidRPr="002D5350" w14:paraId="72F8BE7F" w14:textId="77777777" w:rsidTr="00E27F90">
        <w:trPr>
          <w:trHeight w:val="283"/>
          <w:jc w:val="center"/>
        </w:trPr>
        <w:tc>
          <w:tcPr>
            <w:tcW w:w="1872" w:type="pct"/>
            <w:vAlign w:val="center"/>
          </w:tcPr>
          <w:p w14:paraId="4D62713B" w14:textId="77777777" w:rsidR="009B6D90" w:rsidRPr="002D5350" w:rsidRDefault="009B6D90" w:rsidP="00E27F90">
            <w:pPr>
              <w:pStyle w:val="tabteksts"/>
              <w:jc w:val="both"/>
              <w:rPr>
                <w:color w:val="000000" w:themeColor="text1"/>
                <w:szCs w:val="18"/>
              </w:rPr>
            </w:pPr>
            <w:r w:rsidRPr="002D5350">
              <w:rPr>
                <w:color w:val="000000" w:themeColor="text1"/>
                <w:szCs w:val="18"/>
                <w:lang w:eastAsia="lv-LV"/>
              </w:rPr>
              <w:t>Kopējie izdevumi</w:t>
            </w:r>
            <w:r w:rsidRPr="002D5350">
              <w:rPr>
                <w:color w:val="000000" w:themeColor="text1"/>
                <w:szCs w:val="18"/>
              </w:rPr>
              <w:t>, % (+/–) pret iepriekšējo gadu</w:t>
            </w:r>
          </w:p>
        </w:tc>
        <w:tc>
          <w:tcPr>
            <w:tcW w:w="626" w:type="pct"/>
          </w:tcPr>
          <w:p w14:paraId="549ED0DB" w14:textId="77777777" w:rsidR="009B6D90" w:rsidRPr="002D5350" w:rsidRDefault="009B6D90" w:rsidP="00A64FF5">
            <w:pPr>
              <w:pStyle w:val="tabteksts"/>
              <w:jc w:val="center"/>
              <w:rPr>
                <w:color w:val="000000" w:themeColor="text1"/>
                <w:szCs w:val="18"/>
              </w:rPr>
            </w:pPr>
            <w:r w:rsidRPr="002D5350">
              <w:rPr>
                <w:b/>
                <w:bCs/>
                <w:color w:val="000000" w:themeColor="text1"/>
                <w:szCs w:val="18"/>
              </w:rPr>
              <w:t>×</w:t>
            </w:r>
          </w:p>
        </w:tc>
        <w:tc>
          <w:tcPr>
            <w:tcW w:w="626" w:type="pct"/>
          </w:tcPr>
          <w:p w14:paraId="6BBF3507" w14:textId="77777777" w:rsidR="009B6D90" w:rsidRPr="002D5350" w:rsidRDefault="009B6D90" w:rsidP="00A64FF5">
            <w:pPr>
              <w:pStyle w:val="tabteksts"/>
              <w:jc w:val="right"/>
              <w:rPr>
                <w:color w:val="000000" w:themeColor="text1"/>
                <w:szCs w:val="18"/>
              </w:rPr>
            </w:pPr>
            <w:r>
              <w:rPr>
                <w:color w:val="000000" w:themeColor="text1"/>
                <w:szCs w:val="18"/>
              </w:rPr>
              <w:t>495,5</w:t>
            </w:r>
          </w:p>
        </w:tc>
        <w:tc>
          <w:tcPr>
            <w:tcW w:w="626" w:type="pct"/>
          </w:tcPr>
          <w:p w14:paraId="216234B9" w14:textId="77777777" w:rsidR="009B6D90" w:rsidRPr="002D5350" w:rsidRDefault="009B6D90" w:rsidP="00A64FF5">
            <w:pPr>
              <w:pStyle w:val="tabteksts"/>
              <w:jc w:val="right"/>
              <w:rPr>
                <w:color w:val="000000" w:themeColor="text1"/>
                <w:szCs w:val="18"/>
              </w:rPr>
            </w:pPr>
            <w:r>
              <w:rPr>
                <w:color w:val="000000" w:themeColor="text1"/>
                <w:szCs w:val="18"/>
              </w:rPr>
              <w:t>-3,7</w:t>
            </w:r>
          </w:p>
        </w:tc>
        <w:tc>
          <w:tcPr>
            <w:tcW w:w="626" w:type="pct"/>
          </w:tcPr>
          <w:p w14:paraId="4F8D5554" w14:textId="77777777" w:rsidR="009B6D90" w:rsidRPr="002D5350" w:rsidRDefault="009B6D90" w:rsidP="00A64FF5">
            <w:pPr>
              <w:pStyle w:val="tabteksts"/>
              <w:jc w:val="right"/>
              <w:rPr>
                <w:color w:val="000000" w:themeColor="text1"/>
                <w:szCs w:val="18"/>
              </w:rPr>
            </w:pPr>
            <w:r>
              <w:rPr>
                <w:color w:val="000000" w:themeColor="text1"/>
                <w:szCs w:val="18"/>
              </w:rPr>
              <w:t>-76,7</w:t>
            </w:r>
          </w:p>
        </w:tc>
        <w:tc>
          <w:tcPr>
            <w:tcW w:w="624" w:type="pct"/>
          </w:tcPr>
          <w:p w14:paraId="7C0F5339" w14:textId="77777777" w:rsidR="009B6D90" w:rsidRPr="002D5350" w:rsidRDefault="009B6D90" w:rsidP="00A64FF5">
            <w:pPr>
              <w:pStyle w:val="tabteksts"/>
              <w:jc w:val="right"/>
              <w:rPr>
                <w:color w:val="000000" w:themeColor="text1"/>
                <w:szCs w:val="18"/>
              </w:rPr>
            </w:pPr>
            <w:r>
              <w:rPr>
                <w:color w:val="000000" w:themeColor="text1"/>
                <w:szCs w:val="18"/>
              </w:rPr>
              <w:t>-100</w:t>
            </w:r>
          </w:p>
        </w:tc>
      </w:tr>
      <w:tr w:rsidR="009B6D90" w:rsidRPr="002D5350" w14:paraId="52822AA9" w14:textId="77777777" w:rsidTr="00E27F90">
        <w:trPr>
          <w:trHeight w:val="142"/>
          <w:jc w:val="center"/>
        </w:trPr>
        <w:tc>
          <w:tcPr>
            <w:tcW w:w="1872" w:type="pct"/>
          </w:tcPr>
          <w:p w14:paraId="4BB0F3AA" w14:textId="77777777" w:rsidR="009B6D90" w:rsidRPr="002D5350" w:rsidRDefault="009B6D90" w:rsidP="00E27F90">
            <w:pPr>
              <w:pStyle w:val="tabteksts"/>
              <w:jc w:val="both"/>
              <w:rPr>
                <w:color w:val="000000" w:themeColor="text1"/>
                <w:szCs w:val="18"/>
                <w:lang w:eastAsia="lv-LV"/>
              </w:rPr>
            </w:pPr>
            <w:r w:rsidRPr="002D5350">
              <w:rPr>
                <w:color w:val="000000" w:themeColor="text1"/>
                <w:szCs w:val="18"/>
              </w:rPr>
              <w:t xml:space="preserve">Atlīdzība, </w:t>
            </w:r>
            <w:proofErr w:type="spellStart"/>
            <w:r w:rsidRPr="002D5350">
              <w:rPr>
                <w:i/>
                <w:color w:val="000000" w:themeColor="text1"/>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FFFFFF"/>
            <w:vAlign w:val="center"/>
          </w:tcPr>
          <w:p w14:paraId="5E809F64" w14:textId="77777777" w:rsidR="009B6D90" w:rsidRPr="002D5350" w:rsidRDefault="009B6D90" w:rsidP="00A64FF5">
            <w:pPr>
              <w:pStyle w:val="tabteksts"/>
              <w:jc w:val="right"/>
              <w:rPr>
                <w:color w:val="000000" w:themeColor="text1"/>
                <w:szCs w:val="18"/>
              </w:rPr>
            </w:pPr>
            <w:r w:rsidRPr="002D5350">
              <w:rPr>
                <w:color w:val="000000"/>
                <w:szCs w:val="18"/>
              </w:rPr>
              <w:t>13 117</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076FA8FB" w14:textId="77777777" w:rsidR="009B6D90" w:rsidRPr="002D5350" w:rsidRDefault="009B6D90" w:rsidP="00A64FF5">
            <w:pPr>
              <w:pStyle w:val="tabteksts"/>
              <w:jc w:val="right"/>
              <w:rPr>
                <w:color w:val="000000" w:themeColor="text1"/>
                <w:szCs w:val="18"/>
              </w:rPr>
            </w:pPr>
            <w:r w:rsidRPr="002D5350">
              <w:rPr>
                <w:color w:val="000000"/>
                <w:szCs w:val="18"/>
              </w:rPr>
              <w:t>66 280</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61B25D01" w14:textId="77777777" w:rsidR="009B6D90" w:rsidRPr="002D5350" w:rsidRDefault="009B6D90" w:rsidP="00A64FF5">
            <w:pPr>
              <w:pStyle w:val="tabteksts"/>
              <w:jc w:val="right"/>
              <w:rPr>
                <w:color w:val="000000" w:themeColor="text1"/>
                <w:szCs w:val="18"/>
              </w:rPr>
            </w:pPr>
            <w:r w:rsidRPr="002D5350">
              <w:rPr>
                <w:color w:val="000000"/>
                <w:szCs w:val="18"/>
              </w:rPr>
              <w:t>66 280</w:t>
            </w:r>
          </w:p>
        </w:tc>
        <w:tc>
          <w:tcPr>
            <w:tcW w:w="626" w:type="pct"/>
            <w:tcBorders>
              <w:top w:val="single" w:sz="4" w:space="0" w:color="auto"/>
              <w:left w:val="nil"/>
              <w:bottom w:val="single" w:sz="4" w:space="0" w:color="auto"/>
              <w:right w:val="single" w:sz="4" w:space="0" w:color="auto"/>
            </w:tcBorders>
            <w:shd w:val="clear" w:color="000000" w:fill="FFFFFF"/>
            <w:vAlign w:val="center"/>
          </w:tcPr>
          <w:p w14:paraId="12A6D592" w14:textId="77777777" w:rsidR="009B6D90" w:rsidRPr="002D5350" w:rsidRDefault="009B6D90" w:rsidP="00A64FF5">
            <w:pPr>
              <w:pStyle w:val="tabteksts"/>
              <w:jc w:val="right"/>
              <w:rPr>
                <w:color w:val="000000" w:themeColor="text1"/>
                <w:szCs w:val="18"/>
              </w:rPr>
            </w:pPr>
            <w:r w:rsidRPr="002D5350">
              <w:rPr>
                <w:color w:val="000000"/>
                <w:szCs w:val="18"/>
              </w:rPr>
              <w:t>15 000</w:t>
            </w:r>
          </w:p>
        </w:tc>
        <w:tc>
          <w:tcPr>
            <w:tcW w:w="624" w:type="pct"/>
            <w:tcBorders>
              <w:top w:val="single" w:sz="4" w:space="0" w:color="auto"/>
              <w:left w:val="nil"/>
              <w:bottom w:val="single" w:sz="4" w:space="0" w:color="auto"/>
              <w:right w:val="single" w:sz="4" w:space="0" w:color="auto"/>
            </w:tcBorders>
            <w:shd w:val="clear" w:color="000000" w:fill="FFFFFF"/>
            <w:vAlign w:val="center"/>
          </w:tcPr>
          <w:p w14:paraId="255BEC3A" w14:textId="77777777" w:rsidR="009B6D90" w:rsidRPr="002D5350" w:rsidRDefault="009B6D90" w:rsidP="00A64FF5">
            <w:pPr>
              <w:pStyle w:val="tabteksts"/>
              <w:jc w:val="center"/>
              <w:rPr>
                <w:color w:val="000000" w:themeColor="text1"/>
                <w:szCs w:val="18"/>
              </w:rPr>
            </w:pPr>
            <w:r>
              <w:rPr>
                <w:color w:val="000000"/>
                <w:szCs w:val="18"/>
              </w:rPr>
              <w:t>-</w:t>
            </w:r>
          </w:p>
        </w:tc>
      </w:tr>
      <w:tr w:rsidR="009B6D90" w:rsidRPr="002D5350" w14:paraId="0DEC3D83" w14:textId="77777777" w:rsidTr="00E27F90">
        <w:trPr>
          <w:trHeight w:val="221"/>
          <w:jc w:val="center"/>
        </w:trPr>
        <w:tc>
          <w:tcPr>
            <w:tcW w:w="1872" w:type="pct"/>
          </w:tcPr>
          <w:p w14:paraId="66AB7B12" w14:textId="77777777" w:rsidR="009B6D90" w:rsidRPr="002D5350" w:rsidRDefault="009B6D90" w:rsidP="00E27F90">
            <w:pPr>
              <w:pStyle w:val="tabteksts"/>
              <w:jc w:val="both"/>
              <w:rPr>
                <w:color w:val="000000" w:themeColor="text1"/>
                <w:szCs w:val="18"/>
                <w:lang w:eastAsia="lv-LV"/>
              </w:rPr>
            </w:pPr>
            <w:r w:rsidRPr="002D5350">
              <w:rPr>
                <w:color w:val="000000" w:themeColor="text1"/>
                <w:szCs w:val="18"/>
              </w:rPr>
              <w:t>Vidējais amata vietu skaits gadā</w:t>
            </w:r>
          </w:p>
        </w:tc>
        <w:tc>
          <w:tcPr>
            <w:tcW w:w="626" w:type="pct"/>
          </w:tcPr>
          <w:p w14:paraId="5B9D4E09" w14:textId="77777777" w:rsidR="009B6D90" w:rsidRPr="002D5350" w:rsidRDefault="009B6D90" w:rsidP="00A64FF5">
            <w:pPr>
              <w:pStyle w:val="tabteksts"/>
              <w:jc w:val="right"/>
              <w:rPr>
                <w:color w:val="000000" w:themeColor="text1"/>
                <w:szCs w:val="18"/>
              </w:rPr>
            </w:pPr>
            <w:r>
              <w:rPr>
                <w:color w:val="000000" w:themeColor="text1"/>
                <w:szCs w:val="18"/>
              </w:rPr>
              <w:t>1</w:t>
            </w:r>
          </w:p>
        </w:tc>
        <w:tc>
          <w:tcPr>
            <w:tcW w:w="626" w:type="pct"/>
          </w:tcPr>
          <w:p w14:paraId="3CC789B5" w14:textId="77777777" w:rsidR="009B6D90" w:rsidRPr="002D5350" w:rsidRDefault="009B6D90" w:rsidP="00A64FF5">
            <w:pPr>
              <w:pStyle w:val="tabteksts"/>
              <w:jc w:val="right"/>
              <w:rPr>
                <w:color w:val="000000" w:themeColor="text1"/>
                <w:szCs w:val="18"/>
              </w:rPr>
            </w:pPr>
            <w:r>
              <w:rPr>
                <w:color w:val="000000" w:themeColor="text1"/>
                <w:szCs w:val="18"/>
              </w:rPr>
              <w:t>2</w:t>
            </w:r>
          </w:p>
        </w:tc>
        <w:tc>
          <w:tcPr>
            <w:tcW w:w="626" w:type="pct"/>
          </w:tcPr>
          <w:p w14:paraId="4DFAC7CF" w14:textId="77777777" w:rsidR="009B6D90" w:rsidRPr="002D5350" w:rsidRDefault="009B6D90" w:rsidP="00A64FF5">
            <w:pPr>
              <w:pStyle w:val="tabteksts"/>
              <w:jc w:val="right"/>
              <w:rPr>
                <w:color w:val="000000" w:themeColor="text1"/>
                <w:szCs w:val="18"/>
              </w:rPr>
            </w:pPr>
            <w:r>
              <w:rPr>
                <w:color w:val="000000" w:themeColor="text1"/>
                <w:szCs w:val="18"/>
              </w:rPr>
              <w:t>2</w:t>
            </w:r>
          </w:p>
        </w:tc>
        <w:tc>
          <w:tcPr>
            <w:tcW w:w="626" w:type="pct"/>
          </w:tcPr>
          <w:p w14:paraId="28D02EFC" w14:textId="77777777" w:rsidR="009B6D90" w:rsidRPr="002D5350" w:rsidRDefault="009B6D90" w:rsidP="00A64FF5">
            <w:pPr>
              <w:pStyle w:val="tabteksts"/>
              <w:jc w:val="right"/>
              <w:rPr>
                <w:color w:val="000000" w:themeColor="text1"/>
                <w:szCs w:val="18"/>
              </w:rPr>
            </w:pPr>
            <w:r>
              <w:rPr>
                <w:color w:val="000000" w:themeColor="text1"/>
                <w:szCs w:val="18"/>
              </w:rPr>
              <w:t>1</w:t>
            </w:r>
          </w:p>
        </w:tc>
        <w:tc>
          <w:tcPr>
            <w:tcW w:w="624" w:type="pct"/>
          </w:tcPr>
          <w:p w14:paraId="55A74AC5" w14:textId="77777777" w:rsidR="009B6D90" w:rsidRPr="002D5350" w:rsidRDefault="009B6D90" w:rsidP="00A64FF5">
            <w:pPr>
              <w:pStyle w:val="tabteksts"/>
              <w:jc w:val="center"/>
              <w:rPr>
                <w:color w:val="000000" w:themeColor="text1"/>
                <w:szCs w:val="18"/>
              </w:rPr>
            </w:pPr>
            <w:r>
              <w:rPr>
                <w:color w:val="000000" w:themeColor="text1"/>
                <w:szCs w:val="18"/>
              </w:rPr>
              <w:t>-</w:t>
            </w:r>
          </w:p>
        </w:tc>
      </w:tr>
      <w:tr w:rsidR="009B6D90" w:rsidRPr="002D5350" w14:paraId="035182F1" w14:textId="77777777" w:rsidTr="00E27F90">
        <w:trPr>
          <w:trHeight w:val="60"/>
          <w:jc w:val="center"/>
        </w:trPr>
        <w:tc>
          <w:tcPr>
            <w:tcW w:w="1872" w:type="pct"/>
          </w:tcPr>
          <w:p w14:paraId="3B008B2E" w14:textId="77777777" w:rsidR="009B6D90" w:rsidRPr="002D5350" w:rsidRDefault="009B6D90" w:rsidP="00E27F90">
            <w:pPr>
              <w:pStyle w:val="tabteksts"/>
              <w:jc w:val="both"/>
              <w:rPr>
                <w:color w:val="000000" w:themeColor="text1"/>
                <w:szCs w:val="18"/>
                <w:lang w:eastAsia="lv-LV"/>
              </w:rPr>
            </w:pPr>
            <w:r w:rsidRPr="002D5350">
              <w:rPr>
                <w:color w:val="000000" w:themeColor="text1"/>
                <w:szCs w:val="18"/>
              </w:rPr>
              <w:t xml:space="preserve">Vidējā atlīdzība amata vietai </w:t>
            </w:r>
            <w:r w:rsidRPr="002D5350">
              <w:rPr>
                <w:color w:val="000000" w:themeColor="text1"/>
                <w:szCs w:val="18"/>
                <w:lang w:eastAsia="lv-LV"/>
              </w:rPr>
              <w:t>(mēnesī)</w:t>
            </w:r>
            <w:r w:rsidRPr="002D5350">
              <w:rPr>
                <w:color w:val="000000" w:themeColor="text1"/>
                <w:szCs w:val="18"/>
              </w:rPr>
              <w:t xml:space="preserve">, </w:t>
            </w:r>
            <w:proofErr w:type="spellStart"/>
            <w:r w:rsidRPr="002D5350">
              <w:rPr>
                <w:i/>
                <w:color w:val="000000" w:themeColor="text1"/>
                <w:szCs w:val="18"/>
              </w:rPr>
              <w:t>euro</w:t>
            </w:r>
            <w:proofErr w:type="spellEnd"/>
          </w:p>
        </w:tc>
        <w:tc>
          <w:tcPr>
            <w:tcW w:w="626" w:type="pct"/>
          </w:tcPr>
          <w:p w14:paraId="1EE82D38" w14:textId="77777777" w:rsidR="009B6D90" w:rsidRPr="002D5350" w:rsidRDefault="009B6D90" w:rsidP="00A64FF5">
            <w:pPr>
              <w:pStyle w:val="tabteksts"/>
              <w:jc w:val="right"/>
              <w:rPr>
                <w:color w:val="000000" w:themeColor="text1"/>
                <w:szCs w:val="18"/>
              </w:rPr>
            </w:pPr>
            <w:r>
              <w:rPr>
                <w:color w:val="000000" w:themeColor="text1"/>
                <w:szCs w:val="18"/>
              </w:rPr>
              <w:t>1 093</w:t>
            </w:r>
          </w:p>
        </w:tc>
        <w:tc>
          <w:tcPr>
            <w:tcW w:w="626" w:type="pct"/>
          </w:tcPr>
          <w:p w14:paraId="4C1B7816" w14:textId="77777777" w:rsidR="009B6D90" w:rsidRPr="002D5350" w:rsidRDefault="009B6D90" w:rsidP="00A64FF5">
            <w:pPr>
              <w:pStyle w:val="tabteksts"/>
              <w:jc w:val="right"/>
              <w:rPr>
                <w:color w:val="000000" w:themeColor="text1"/>
                <w:szCs w:val="18"/>
              </w:rPr>
            </w:pPr>
            <w:r>
              <w:rPr>
                <w:color w:val="000000" w:themeColor="text1"/>
                <w:szCs w:val="18"/>
              </w:rPr>
              <w:t>2 762</w:t>
            </w:r>
          </w:p>
        </w:tc>
        <w:tc>
          <w:tcPr>
            <w:tcW w:w="626" w:type="pct"/>
          </w:tcPr>
          <w:p w14:paraId="54DACD6A" w14:textId="77777777" w:rsidR="009B6D90" w:rsidRPr="002D5350" w:rsidRDefault="009B6D90" w:rsidP="00A64FF5">
            <w:pPr>
              <w:pStyle w:val="tabteksts"/>
              <w:jc w:val="right"/>
              <w:rPr>
                <w:color w:val="000000" w:themeColor="text1"/>
                <w:szCs w:val="18"/>
              </w:rPr>
            </w:pPr>
            <w:r>
              <w:rPr>
                <w:color w:val="000000" w:themeColor="text1"/>
                <w:szCs w:val="18"/>
              </w:rPr>
              <w:t>2 762</w:t>
            </w:r>
          </w:p>
        </w:tc>
        <w:tc>
          <w:tcPr>
            <w:tcW w:w="626" w:type="pct"/>
          </w:tcPr>
          <w:p w14:paraId="69074B26" w14:textId="77777777" w:rsidR="009B6D90" w:rsidRPr="002D5350" w:rsidRDefault="009B6D90" w:rsidP="00A64FF5">
            <w:pPr>
              <w:pStyle w:val="tabteksts"/>
              <w:jc w:val="right"/>
              <w:rPr>
                <w:color w:val="000000" w:themeColor="text1"/>
                <w:szCs w:val="18"/>
              </w:rPr>
            </w:pPr>
            <w:r>
              <w:rPr>
                <w:color w:val="000000" w:themeColor="text1"/>
                <w:szCs w:val="18"/>
              </w:rPr>
              <w:t>1 250</w:t>
            </w:r>
          </w:p>
        </w:tc>
        <w:tc>
          <w:tcPr>
            <w:tcW w:w="624" w:type="pct"/>
          </w:tcPr>
          <w:p w14:paraId="57DAE35E" w14:textId="77777777" w:rsidR="009B6D90" w:rsidRPr="002D5350" w:rsidRDefault="009B6D90" w:rsidP="00A64FF5">
            <w:pPr>
              <w:pStyle w:val="tabteksts"/>
              <w:jc w:val="center"/>
              <w:rPr>
                <w:color w:val="000000" w:themeColor="text1"/>
                <w:szCs w:val="18"/>
              </w:rPr>
            </w:pPr>
            <w:r>
              <w:rPr>
                <w:color w:val="000000" w:themeColor="text1"/>
                <w:szCs w:val="18"/>
              </w:rPr>
              <w:t>-</w:t>
            </w:r>
          </w:p>
        </w:tc>
      </w:tr>
    </w:tbl>
    <w:p w14:paraId="6918F957" w14:textId="77777777" w:rsidR="009B6D90" w:rsidRPr="00BB2102" w:rsidRDefault="009B6D90" w:rsidP="009B6D90">
      <w:pPr>
        <w:spacing w:before="120" w:after="240"/>
        <w:ind w:firstLine="720"/>
        <w:jc w:val="center"/>
        <w:rPr>
          <w:b/>
          <w:color w:val="000000" w:themeColor="text1"/>
          <w:lang w:eastAsia="lv-LV"/>
        </w:rPr>
      </w:pPr>
      <w:r w:rsidRPr="00FE048C">
        <w:rPr>
          <w:b/>
          <w:color w:val="000000" w:themeColor="text1"/>
          <w:lang w:eastAsia="lv-LV"/>
        </w:rPr>
        <w:t>Izmaiņas izdevumos, salīdzinot 202</w:t>
      </w:r>
      <w:r>
        <w:rPr>
          <w:b/>
          <w:color w:val="000000" w:themeColor="text1"/>
          <w:lang w:eastAsia="lv-LV"/>
        </w:rPr>
        <w:t>5</w:t>
      </w:r>
      <w:r w:rsidRPr="00FE048C">
        <w:rPr>
          <w:b/>
          <w:color w:val="000000" w:themeColor="text1"/>
          <w:lang w:eastAsia="lv-LV"/>
        </w:rPr>
        <w:t xml:space="preserve">. </w:t>
      </w:r>
      <w:r w:rsidRPr="009373A6">
        <w:rPr>
          <w:b/>
          <w:color w:val="000000" w:themeColor="text1"/>
          <w:lang w:eastAsia="lv-LV"/>
        </w:rPr>
        <w:t>gada projektu ar 2024. gada plānu</w:t>
      </w:r>
    </w:p>
    <w:p w14:paraId="7E227BBC" w14:textId="77777777" w:rsidR="009B6D90" w:rsidRPr="002C0C25" w:rsidRDefault="009B6D90" w:rsidP="009B6D90">
      <w:pPr>
        <w:ind w:left="7921" w:firstLine="720"/>
        <w:jc w:val="center"/>
        <w:rPr>
          <w:i/>
          <w:sz w:val="18"/>
          <w:szCs w:val="18"/>
        </w:rPr>
      </w:pPr>
      <w:proofErr w:type="spellStart"/>
      <w:r w:rsidRPr="002C0C25">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2C0C25" w14:paraId="129EEDC3" w14:textId="77777777" w:rsidTr="00E27F90">
        <w:trPr>
          <w:trHeight w:val="142"/>
          <w:tblHeader/>
          <w:jc w:val="center"/>
        </w:trPr>
        <w:tc>
          <w:tcPr>
            <w:tcW w:w="2889" w:type="pct"/>
            <w:vAlign w:val="center"/>
          </w:tcPr>
          <w:p w14:paraId="0BF1D92E" w14:textId="77777777" w:rsidR="009B6D90" w:rsidRPr="002C0C25" w:rsidRDefault="009B6D90" w:rsidP="00A64FF5">
            <w:pPr>
              <w:pStyle w:val="tabteksts"/>
              <w:jc w:val="center"/>
              <w:rPr>
                <w:color w:val="000000" w:themeColor="text1"/>
                <w:szCs w:val="18"/>
              </w:rPr>
            </w:pPr>
            <w:r w:rsidRPr="002C0C25">
              <w:rPr>
                <w:color w:val="000000" w:themeColor="text1"/>
                <w:szCs w:val="18"/>
                <w:lang w:eastAsia="lv-LV"/>
              </w:rPr>
              <w:t>Pasākums</w:t>
            </w:r>
          </w:p>
        </w:tc>
        <w:tc>
          <w:tcPr>
            <w:tcW w:w="704" w:type="pct"/>
            <w:vAlign w:val="center"/>
          </w:tcPr>
          <w:p w14:paraId="5825732E" w14:textId="77777777" w:rsidR="009B6D90" w:rsidRPr="002C0C25" w:rsidRDefault="009B6D90" w:rsidP="00A64FF5">
            <w:pPr>
              <w:pStyle w:val="tabteksts"/>
              <w:jc w:val="center"/>
              <w:rPr>
                <w:color w:val="000000" w:themeColor="text1"/>
                <w:szCs w:val="18"/>
                <w:lang w:eastAsia="lv-LV"/>
              </w:rPr>
            </w:pPr>
            <w:r w:rsidRPr="002C0C25">
              <w:rPr>
                <w:color w:val="000000" w:themeColor="text1"/>
                <w:szCs w:val="18"/>
                <w:lang w:eastAsia="lv-LV"/>
              </w:rPr>
              <w:t>Samazinājums</w:t>
            </w:r>
          </w:p>
        </w:tc>
        <w:tc>
          <w:tcPr>
            <w:tcW w:w="704" w:type="pct"/>
            <w:vAlign w:val="center"/>
          </w:tcPr>
          <w:p w14:paraId="2FC091C4" w14:textId="77777777" w:rsidR="009B6D90" w:rsidRPr="002C0C25" w:rsidRDefault="009B6D90" w:rsidP="00A64FF5">
            <w:pPr>
              <w:pStyle w:val="tabteksts"/>
              <w:jc w:val="center"/>
              <w:rPr>
                <w:color w:val="000000" w:themeColor="text1"/>
                <w:szCs w:val="18"/>
                <w:lang w:eastAsia="lv-LV"/>
              </w:rPr>
            </w:pPr>
            <w:r w:rsidRPr="002C0C25">
              <w:rPr>
                <w:color w:val="000000" w:themeColor="text1"/>
                <w:szCs w:val="18"/>
                <w:lang w:eastAsia="lv-LV"/>
              </w:rPr>
              <w:t>Palielinājums</w:t>
            </w:r>
          </w:p>
        </w:tc>
        <w:tc>
          <w:tcPr>
            <w:tcW w:w="704" w:type="pct"/>
            <w:vAlign w:val="center"/>
          </w:tcPr>
          <w:p w14:paraId="09A4CED1" w14:textId="77777777" w:rsidR="009B6D90" w:rsidRPr="002C0C25" w:rsidRDefault="009B6D90" w:rsidP="00A64FF5">
            <w:pPr>
              <w:pStyle w:val="tabteksts"/>
              <w:jc w:val="center"/>
              <w:rPr>
                <w:color w:val="000000" w:themeColor="text1"/>
                <w:szCs w:val="18"/>
                <w:lang w:eastAsia="lv-LV"/>
              </w:rPr>
            </w:pPr>
            <w:r w:rsidRPr="002C0C25">
              <w:rPr>
                <w:color w:val="000000" w:themeColor="text1"/>
                <w:szCs w:val="18"/>
                <w:lang w:eastAsia="lv-LV"/>
              </w:rPr>
              <w:t>Izmaiņas</w:t>
            </w:r>
          </w:p>
        </w:tc>
      </w:tr>
      <w:tr w:rsidR="009B6D90" w:rsidRPr="002C0C25" w14:paraId="30FC7317" w14:textId="77777777" w:rsidTr="00E27F90">
        <w:trPr>
          <w:trHeight w:val="142"/>
          <w:jc w:val="center"/>
        </w:trPr>
        <w:tc>
          <w:tcPr>
            <w:tcW w:w="2889" w:type="pct"/>
            <w:shd w:val="clear" w:color="auto" w:fill="D9D9D9" w:themeFill="background1" w:themeFillShade="D9"/>
          </w:tcPr>
          <w:p w14:paraId="76141067" w14:textId="77777777" w:rsidR="009B6D90" w:rsidRPr="002C0C25" w:rsidRDefault="009B6D90" w:rsidP="00E27F90">
            <w:pPr>
              <w:pStyle w:val="tabteksts"/>
              <w:jc w:val="both"/>
              <w:rPr>
                <w:color w:val="000000" w:themeColor="text1"/>
                <w:szCs w:val="18"/>
              </w:rPr>
            </w:pPr>
            <w:r w:rsidRPr="002C0C25">
              <w:rPr>
                <w:b/>
                <w:bCs/>
                <w:color w:val="000000" w:themeColor="text1"/>
                <w:szCs w:val="18"/>
                <w:lang w:eastAsia="lv-LV"/>
              </w:rPr>
              <w:t>Izdevumi – kopā</w:t>
            </w:r>
          </w:p>
        </w:tc>
        <w:tc>
          <w:tcPr>
            <w:tcW w:w="704" w:type="pct"/>
            <w:shd w:val="clear" w:color="auto" w:fill="D9D9D9" w:themeFill="background1" w:themeFillShade="D9"/>
          </w:tcPr>
          <w:p w14:paraId="7AC632F4" w14:textId="77777777" w:rsidR="009B6D90" w:rsidRPr="002C0C25" w:rsidRDefault="009B6D90" w:rsidP="00A64FF5">
            <w:pPr>
              <w:pStyle w:val="tabteksts"/>
              <w:jc w:val="right"/>
              <w:rPr>
                <w:b/>
                <w:bCs/>
                <w:color w:val="000000" w:themeColor="text1"/>
                <w:szCs w:val="18"/>
              </w:rPr>
            </w:pPr>
            <w:r w:rsidRPr="002C0C25">
              <w:rPr>
                <w:b/>
                <w:bCs/>
                <w:color w:val="000000" w:themeColor="text1"/>
              </w:rPr>
              <w:t>105 253</w:t>
            </w:r>
          </w:p>
        </w:tc>
        <w:tc>
          <w:tcPr>
            <w:tcW w:w="704" w:type="pct"/>
            <w:shd w:val="clear" w:color="auto" w:fill="D9D9D9" w:themeFill="background1" w:themeFillShade="D9"/>
          </w:tcPr>
          <w:p w14:paraId="209DBE71" w14:textId="77777777" w:rsidR="009B6D90" w:rsidRPr="002C0C25" w:rsidRDefault="009B6D90" w:rsidP="00A64FF5">
            <w:pPr>
              <w:pStyle w:val="tabteksts"/>
              <w:jc w:val="right"/>
              <w:rPr>
                <w:b/>
                <w:bCs/>
                <w:color w:val="000000" w:themeColor="text1"/>
                <w:szCs w:val="18"/>
              </w:rPr>
            </w:pPr>
            <w:r w:rsidRPr="002C0C25">
              <w:rPr>
                <w:b/>
                <w:bCs/>
                <w:color w:val="000000" w:themeColor="text1"/>
                <w:szCs w:val="18"/>
              </w:rPr>
              <w:t>101 343</w:t>
            </w:r>
          </w:p>
        </w:tc>
        <w:tc>
          <w:tcPr>
            <w:tcW w:w="704" w:type="pct"/>
            <w:shd w:val="clear" w:color="auto" w:fill="D9D9D9" w:themeFill="background1" w:themeFillShade="D9"/>
          </w:tcPr>
          <w:p w14:paraId="5E9FBC02" w14:textId="77777777" w:rsidR="009B6D90" w:rsidRPr="002C0C25" w:rsidRDefault="009B6D90" w:rsidP="00A64FF5">
            <w:pPr>
              <w:pStyle w:val="tabteksts"/>
              <w:jc w:val="right"/>
              <w:rPr>
                <w:b/>
                <w:bCs/>
                <w:color w:val="000000" w:themeColor="text1"/>
                <w:szCs w:val="18"/>
              </w:rPr>
            </w:pPr>
            <w:r w:rsidRPr="002C0C25">
              <w:rPr>
                <w:b/>
                <w:bCs/>
                <w:color w:val="000000" w:themeColor="text1"/>
              </w:rPr>
              <w:t>-3 910</w:t>
            </w:r>
          </w:p>
        </w:tc>
      </w:tr>
      <w:tr w:rsidR="009B6D90" w:rsidRPr="002C0C25" w14:paraId="7FBB72F4" w14:textId="77777777" w:rsidTr="00E27F90">
        <w:trPr>
          <w:jc w:val="center"/>
        </w:trPr>
        <w:tc>
          <w:tcPr>
            <w:tcW w:w="5000" w:type="pct"/>
            <w:gridSpan w:val="4"/>
          </w:tcPr>
          <w:p w14:paraId="5FD81571" w14:textId="77B7D6EE" w:rsidR="009B6D90" w:rsidRPr="00E27F90" w:rsidRDefault="00E27F90" w:rsidP="00A64FF5">
            <w:pPr>
              <w:pStyle w:val="tabteksts"/>
              <w:ind w:firstLine="313"/>
              <w:rPr>
                <w:i/>
                <w:iCs/>
                <w:color w:val="000000" w:themeColor="text1"/>
                <w:szCs w:val="18"/>
              </w:rPr>
            </w:pPr>
            <w:r w:rsidRPr="00E27F90">
              <w:rPr>
                <w:i/>
                <w:iCs/>
                <w:color w:val="000000" w:themeColor="text1"/>
                <w:szCs w:val="18"/>
              </w:rPr>
              <w:t>t. sk.</w:t>
            </w:r>
            <w:r>
              <w:rPr>
                <w:i/>
                <w:iCs/>
                <w:color w:val="000000" w:themeColor="text1"/>
                <w:szCs w:val="18"/>
              </w:rPr>
              <w:t>:</w:t>
            </w:r>
          </w:p>
        </w:tc>
      </w:tr>
      <w:tr w:rsidR="009B6D90" w:rsidRPr="002C0C25" w14:paraId="583A5CF7" w14:textId="77777777" w:rsidTr="00E27F90">
        <w:trPr>
          <w:trHeight w:val="142"/>
          <w:jc w:val="center"/>
        </w:trPr>
        <w:tc>
          <w:tcPr>
            <w:tcW w:w="2889" w:type="pct"/>
            <w:shd w:val="clear" w:color="auto" w:fill="F2F2F2" w:themeFill="background1" w:themeFillShade="F2"/>
          </w:tcPr>
          <w:p w14:paraId="5535F1DA" w14:textId="77777777" w:rsidR="009B6D90" w:rsidRPr="002C0C25" w:rsidRDefault="009B6D90" w:rsidP="00E27F90">
            <w:pPr>
              <w:pStyle w:val="tabteksts"/>
              <w:jc w:val="both"/>
              <w:rPr>
                <w:color w:val="000000" w:themeColor="text1"/>
                <w:szCs w:val="18"/>
                <w:u w:val="single"/>
                <w:lang w:eastAsia="lv-LV"/>
              </w:rPr>
            </w:pPr>
            <w:r w:rsidRPr="002C0C25">
              <w:rPr>
                <w:color w:val="000000" w:themeColor="text1"/>
                <w:szCs w:val="18"/>
                <w:u w:val="single"/>
                <w:lang w:eastAsia="lv-LV"/>
              </w:rPr>
              <w:t>Ilgtermiņa saistības</w:t>
            </w:r>
          </w:p>
        </w:tc>
        <w:tc>
          <w:tcPr>
            <w:tcW w:w="704" w:type="pct"/>
            <w:shd w:val="clear" w:color="auto" w:fill="F2F2F2" w:themeFill="background1" w:themeFillShade="F2"/>
          </w:tcPr>
          <w:p w14:paraId="118C11BD" w14:textId="77777777" w:rsidR="009B6D90" w:rsidRPr="002C0C25" w:rsidRDefault="009B6D90" w:rsidP="00A64FF5">
            <w:pPr>
              <w:pStyle w:val="tabteksts"/>
              <w:jc w:val="right"/>
              <w:rPr>
                <w:color w:val="000000" w:themeColor="text1"/>
                <w:szCs w:val="18"/>
              </w:rPr>
            </w:pPr>
            <w:r>
              <w:rPr>
                <w:color w:val="000000" w:themeColor="text1"/>
              </w:rPr>
              <w:t>105 253</w:t>
            </w:r>
          </w:p>
        </w:tc>
        <w:tc>
          <w:tcPr>
            <w:tcW w:w="704" w:type="pct"/>
            <w:shd w:val="clear" w:color="auto" w:fill="F2F2F2" w:themeFill="background1" w:themeFillShade="F2"/>
          </w:tcPr>
          <w:p w14:paraId="45913575" w14:textId="77777777" w:rsidR="009B6D90" w:rsidRPr="002C0C25" w:rsidRDefault="009B6D90" w:rsidP="00A64FF5">
            <w:pPr>
              <w:pStyle w:val="tabteksts"/>
              <w:jc w:val="right"/>
              <w:rPr>
                <w:color w:val="000000" w:themeColor="text1"/>
                <w:szCs w:val="18"/>
              </w:rPr>
            </w:pPr>
            <w:r>
              <w:rPr>
                <w:color w:val="000000" w:themeColor="text1"/>
                <w:szCs w:val="18"/>
              </w:rPr>
              <w:t>101 343</w:t>
            </w:r>
          </w:p>
        </w:tc>
        <w:tc>
          <w:tcPr>
            <w:tcW w:w="704" w:type="pct"/>
            <w:shd w:val="clear" w:color="auto" w:fill="F2F2F2" w:themeFill="background1" w:themeFillShade="F2"/>
          </w:tcPr>
          <w:p w14:paraId="6EBCB360" w14:textId="77777777" w:rsidR="009B6D90" w:rsidRPr="002C0C25" w:rsidRDefault="009B6D90" w:rsidP="00A64FF5">
            <w:pPr>
              <w:pStyle w:val="tabteksts"/>
              <w:jc w:val="right"/>
              <w:rPr>
                <w:color w:val="000000" w:themeColor="text1"/>
                <w:szCs w:val="18"/>
              </w:rPr>
            </w:pPr>
            <w:r>
              <w:rPr>
                <w:color w:val="000000" w:themeColor="text1"/>
              </w:rPr>
              <w:t>-3 910</w:t>
            </w:r>
          </w:p>
        </w:tc>
      </w:tr>
      <w:tr w:rsidR="009B6D90" w:rsidRPr="000B4EB3" w14:paraId="21071CE5" w14:textId="77777777" w:rsidTr="00E27F90">
        <w:trPr>
          <w:trHeight w:val="142"/>
          <w:jc w:val="center"/>
        </w:trPr>
        <w:tc>
          <w:tcPr>
            <w:tcW w:w="2889" w:type="pct"/>
          </w:tcPr>
          <w:p w14:paraId="520D4992" w14:textId="77777777" w:rsidR="009B6D90" w:rsidRPr="002C0C25" w:rsidRDefault="009B6D90" w:rsidP="00A64FF5">
            <w:pPr>
              <w:pStyle w:val="tabteksts"/>
              <w:jc w:val="both"/>
              <w:rPr>
                <w:i/>
                <w:color w:val="000000" w:themeColor="text1"/>
                <w:szCs w:val="18"/>
                <w:lang w:eastAsia="lv-LV"/>
              </w:rPr>
            </w:pPr>
            <w:r w:rsidRPr="002C0C25">
              <w:rPr>
                <w:i/>
                <w:color w:val="000000" w:themeColor="text1"/>
                <w:szCs w:val="18"/>
                <w:lang w:eastAsia="lv-LV"/>
              </w:rPr>
              <w:t>Mērķa “Eiropas teritoriālā sadarbība” pārrobežu sadarbības projekti</w:t>
            </w:r>
          </w:p>
        </w:tc>
        <w:tc>
          <w:tcPr>
            <w:tcW w:w="704" w:type="pct"/>
          </w:tcPr>
          <w:p w14:paraId="62CC37B6" w14:textId="77777777" w:rsidR="009B6D90" w:rsidRPr="002C0C25" w:rsidRDefault="009B6D90" w:rsidP="00A64FF5">
            <w:pPr>
              <w:pStyle w:val="tabteksts"/>
              <w:jc w:val="right"/>
              <w:rPr>
                <w:color w:val="000000" w:themeColor="text1"/>
              </w:rPr>
            </w:pPr>
            <w:r>
              <w:rPr>
                <w:color w:val="000000" w:themeColor="text1"/>
              </w:rPr>
              <w:t>105 253</w:t>
            </w:r>
          </w:p>
        </w:tc>
        <w:tc>
          <w:tcPr>
            <w:tcW w:w="704" w:type="pct"/>
          </w:tcPr>
          <w:p w14:paraId="4F821A82" w14:textId="77777777" w:rsidR="009B6D90" w:rsidRPr="002C0C25" w:rsidRDefault="009B6D90" w:rsidP="00A64FF5">
            <w:pPr>
              <w:pStyle w:val="tabteksts"/>
              <w:jc w:val="right"/>
              <w:rPr>
                <w:color w:val="000000" w:themeColor="text1"/>
                <w:szCs w:val="18"/>
              </w:rPr>
            </w:pPr>
            <w:r>
              <w:rPr>
                <w:color w:val="000000" w:themeColor="text1"/>
                <w:szCs w:val="18"/>
              </w:rPr>
              <w:t>101 343</w:t>
            </w:r>
          </w:p>
        </w:tc>
        <w:tc>
          <w:tcPr>
            <w:tcW w:w="704" w:type="pct"/>
          </w:tcPr>
          <w:p w14:paraId="4D3FBB74" w14:textId="77777777" w:rsidR="009B6D90" w:rsidRPr="00AF39DB" w:rsidRDefault="009B6D90" w:rsidP="00A64FF5">
            <w:pPr>
              <w:pStyle w:val="tabteksts"/>
              <w:jc w:val="right"/>
              <w:rPr>
                <w:color w:val="000000" w:themeColor="text1"/>
              </w:rPr>
            </w:pPr>
            <w:r>
              <w:rPr>
                <w:color w:val="000000" w:themeColor="text1"/>
              </w:rPr>
              <w:t>-3 910</w:t>
            </w:r>
          </w:p>
        </w:tc>
      </w:tr>
    </w:tbl>
    <w:p w14:paraId="28EC492C" w14:textId="77777777" w:rsidR="009B6D90" w:rsidRDefault="009B6D90" w:rsidP="009B6D90">
      <w:pPr>
        <w:widowControl w:val="0"/>
        <w:spacing w:before="240" w:after="240"/>
        <w:jc w:val="center"/>
        <w:rPr>
          <w:b/>
        </w:rPr>
      </w:pPr>
      <w:r w:rsidRPr="00B338D5">
        <w:rPr>
          <w:b/>
        </w:rPr>
        <w:t>70.00.00 Citu Eiropas Savienības politiku instrumentu projektu un pasākumu īstenošana</w:t>
      </w:r>
    </w:p>
    <w:p w14:paraId="0BBFD782" w14:textId="77777777" w:rsidR="009B6D90" w:rsidRPr="002D5350" w:rsidRDefault="009B6D90" w:rsidP="009B6D90">
      <w:pPr>
        <w:jc w:val="left"/>
        <w:rPr>
          <w:lang w:eastAsia="lv-LV"/>
        </w:rPr>
      </w:pPr>
      <w:r w:rsidRPr="002D5350">
        <w:rPr>
          <w:lang w:eastAsia="lv-LV"/>
        </w:rPr>
        <w:t>Budžeta programmai ir viena apakšprogramma.</w:t>
      </w:r>
    </w:p>
    <w:p w14:paraId="59BB4462" w14:textId="77777777" w:rsidR="009B6D90" w:rsidRPr="00B338D5" w:rsidRDefault="009B6D90" w:rsidP="00E27F90">
      <w:pPr>
        <w:widowControl w:val="0"/>
        <w:spacing w:before="120" w:after="120"/>
        <w:jc w:val="center"/>
        <w:rPr>
          <w:b/>
        </w:rPr>
      </w:pPr>
      <w:r w:rsidRPr="00B338D5">
        <w:rPr>
          <w:b/>
        </w:rPr>
        <w:t>70.50.00 Tehniskā palīdzība ERAF, ESF+, KF, TPF finansējuma apgūšanai (2021–2027)</w:t>
      </w:r>
    </w:p>
    <w:p w14:paraId="003B3940" w14:textId="77777777" w:rsidR="009B6D90" w:rsidRPr="00B338D5" w:rsidRDefault="009B6D90" w:rsidP="00E27F90">
      <w:pPr>
        <w:pStyle w:val="ListParagraph"/>
        <w:spacing w:after="120"/>
        <w:ind w:left="0"/>
        <w:contextualSpacing w:val="0"/>
        <w:jc w:val="both"/>
        <w:rPr>
          <w:u w:val="single"/>
        </w:rPr>
      </w:pPr>
      <w:r w:rsidRPr="00B338D5">
        <w:rPr>
          <w:u w:val="single"/>
        </w:rPr>
        <w:t>Apakšprogrammas mērķis:</w:t>
      </w:r>
    </w:p>
    <w:p w14:paraId="7B0FF0F6" w14:textId="77777777" w:rsidR="009B6D90" w:rsidRPr="00B338D5" w:rsidRDefault="009B6D90" w:rsidP="009B6D90">
      <w:pPr>
        <w:ind w:left="1077" w:hanging="357"/>
        <w:rPr>
          <w:color w:val="000000" w:themeColor="text1"/>
        </w:rPr>
      </w:pPr>
      <w:r w:rsidRPr="00B338D5">
        <w:rPr>
          <w:color w:val="000000" w:themeColor="text1"/>
        </w:rPr>
        <w:t xml:space="preserve">nodrošināt ERAF, </w:t>
      </w:r>
      <w:r w:rsidRPr="00B338D5">
        <w:rPr>
          <w:bCs/>
          <w:color w:val="000000" w:themeColor="text1"/>
        </w:rPr>
        <w:t>ESF+, KF, TPF</w:t>
      </w:r>
      <w:r w:rsidRPr="00B338D5">
        <w:rPr>
          <w:b/>
          <w:color w:val="000000" w:themeColor="text1"/>
        </w:rPr>
        <w:t xml:space="preserve"> </w:t>
      </w:r>
      <w:r w:rsidRPr="00B338D5">
        <w:rPr>
          <w:color w:val="000000" w:themeColor="text1"/>
        </w:rPr>
        <w:t>tehniskās palīdzības ieviešanu.</w:t>
      </w:r>
    </w:p>
    <w:p w14:paraId="2D9C0DB9" w14:textId="77777777" w:rsidR="009B6D90" w:rsidRPr="00B338D5" w:rsidRDefault="009B6D90" w:rsidP="009B6D90">
      <w:pPr>
        <w:spacing w:before="120"/>
        <w:rPr>
          <w:u w:val="single"/>
        </w:rPr>
      </w:pPr>
      <w:r w:rsidRPr="00B338D5">
        <w:rPr>
          <w:u w:val="single"/>
        </w:rPr>
        <w:t>Galvenās aktivitātes:</w:t>
      </w:r>
    </w:p>
    <w:p w14:paraId="56C739EA" w14:textId="77777777" w:rsidR="009B6D90" w:rsidRPr="00B338D5" w:rsidRDefault="009B6D90" w:rsidP="009B6D90">
      <w:pPr>
        <w:autoSpaceDE w:val="0"/>
        <w:autoSpaceDN w:val="0"/>
        <w:adjustRightInd w:val="0"/>
        <w:spacing w:before="120" w:after="120"/>
        <w:ind w:firstLine="720"/>
        <w:rPr>
          <w:color w:val="000000" w:themeColor="text1"/>
        </w:rPr>
      </w:pPr>
      <w:r w:rsidRPr="00B338D5">
        <w:rPr>
          <w:color w:val="000000" w:themeColor="text1"/>
        </w:rPr>
        <w:t>īstenot projektu “Tehniskā palīdzība ERAF, ESF+, KF, TPF finansējuma apgūšanai (2021–2027)”.</w:t>
      </w:r>
    </w:p>
    <w:p w14:paraId="34059954" w14:textId="77777777" w:rsidR="009B6D90" w:rsidRPr="00B338D5" w:rsidRDefault="009B6D90" w:rsidP="009B6D90">
      <w:pPr>
        <w:spacing w:after="240"/>
      </w:pPr>
      <w:r w:rsidRPr="00B338D5">
        <w:rPr>
          <w:u w:val="single"/>
        </w:rPr>
        <w:t>Apakšprogrammas izpildītāji:</w:t>
      </w:r>
      <w:r w:rsidRPr="00B338D5">
        <w:t xml:space="preserve"> Ekonomikas ministrija.</w:t>
      </w:r>
    </w:p>
    <w:p w14:paraId="55D804C1" w14:textId="77777777" w:rsidR="009B6D90" w:rsidRPr="00E809C4" w:rsidRDefault="009B6D90" w:rsidP="009B6D90">
      <w:pPr>
        <w:pStyle w:val="Tabuluvirsraksti"/>
        <w:spacing w:after="240"/>
        <w:rPr>
          <w:b/>
          <w:lang w:eastAsia="lv-LV"/>
        </w:rPr>
      </w:pPr>
      <w:r w:rsidRPr="00E809C4">
        <w:rPr>
          <w:b/>
          <w:lang w:eastAsia="lv-LV"/>
        </w:rPr>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1109"/>
        <w:gridCol w:w="1095"/>
        <w:gridCol w:w="1272"/>
        <w:gridCol w:w="1269"/>
        <w:gridCol w:w="1116"/>
      </w:tblGrid>
      <w:tr w:rsidR="009B6D90" w:rsidRPr="00B338D5" w14:paraId="76524B8F" w14:textId="77777777" w:rsidTr="00E27F90">
        <w:trPr>
          <w:trHeight w:val="283"/>
          <w:tblHeader/>
          <w:jc w:val="center"/>
        </w:trPr>
        <w:tc>
          <w:tcPr>
            <w:tcW w:w="1766" w:type="pct"/>
            <w:vAlign w:val="center"/>
          </w:tcPr>
          <w:p w14:paraId="5B3B46C4" w14:textId="77777777" w:rsidR="009B6D90" w:rsidRPr="00B338D5" w:rsidRDefault="009B6D90" w:rsidP="00A64FF5">
            <w:pPr>
              <w:pStyle w:val="tabteksts"/>
              <w:jc w:val="center"/>
              <w:rPr>
                <w:color w:val="000000" w:themeColor="text1"/>
                <w:szCs w:val="24"/>
              </w:rPr>
            </w:pPr>
          </w:p>
        </w:tc>
        <w:tc>
          <w:tcPr>
            <w:tcW w:w="612" w:type="pct"/>
          </w:tcPr>
          <w:p w14:paraId="0C16A134" w14:textId="77777777" w:rsidR="009B6D90" w:rsidRPr="00B338D5" w:rsidRDefault="009B6D90" w:rsidP="00A64FF5">
            <w:pPr>
              <w:pStyle w:val="tabteksts"/>
              <w:jc w:val="center"/>
              <w:rPr>
                <w:color w:val="000000" w:themeColor="text1"/>
                <w:szCs w:val="24"/>
                <w:lang w:eastAsia="lv-LV"/>
              </w:rPr>
            </w:pPr>
            <w:r w:rsidRPr="00B338D5">
              <w:rPr>
                <w:noProof/>
                <w:szCs w:val="18"/>
                <w:lang w:eastAsia="lv-LV"/>
              </w:rPr>
              <w:t>2023. gada (izpilde)</w:t>
            </w:r>
          </w:p>
        </w:tc>
        <w:tc>
          <w:tcPr>
            <w:tcW w:w="604" w:type="pct"/>
          </w:tcPr>
          <w:p w14:paraId="5B32ECC1" w14:textId="77777777" w:rsidR="009B6D90" w:rsidRPr="00B338D5" w:rsidRDefault="009B6D90" w:rsidP="00A64FF5">
            <w:pPr>
              <w:pStyle w:val="tabteksts"/>
              <w:jc w:val="center"/>
              <w:rPr>
                <w:color w:val="000000" w:themeColor="text1"/>
                <w:szCs w:val="24"/>
                <w:lang w:eastAsia="lv-LV"/>
              </w:rPr>
            </w:pPr>
            <w:r w:rsidRPr="00B338D5">
              <w:rPr>
                <w:noProof/>
                <w:szCs w:val="18"/>
                <w:lang w:eastAsia="lv-LV"/>
              </w:rPr>
              <w:t>2024. gada plāns</w:t>
            </w:r>
          </w:p>
        </w:tc>
        <w:tc>
          <w:tcPr>
            <w:tcW w:w="702" w:type="pct"/>
          </w:tcPr>
          <w:p w14:paraId="4BB1900A" w14:textId="77777777" w:rsidR="009B6D90" w:rsidRPr="00B338D5" w:rsidRDefault="009B6D90" w:rsidP="00A64FF5">
            <w:pPr>
              <w:pStyle w:val="tabteksts"/>
              <w:jc w:val="center"/>
              <w:rPr>
                <w:color w:val="000000" w:themeColor="text1"/>
                <w:szCs w:val="24"/>
                <w:lang w:eastAsia="lv-LV"/>
              </w:rPr>
            </w:pPr>
            <w:r w:rsidRPr="00B338D5">
              <w:rPr>
                <w:noProof/>
                <w:szCs w:val="18"/>
                <w:lang w:eastAsia="lv-LV"/>
              </w:rPr>
              <w:t>2025. gada projekts</w:t>
            </w:r>
          </w:p>
        </w:tc>
        <w:tc>
          <w:tcPr>
            <w:tcW w:w="700" w:type="pct"/>
          </w:tcPr>
          <w:p w14:paraId="75EFA6FF" w14:textId="77777777" w:rsidR="009B6D90" w:rsidRPr="00B338D5" w:rsidRDefault="009B6D90" w:rsidP="00A64FF5">
            <w:pPr>
              <w:pStyle w:val="tabteksts"/>
              <w:jc w:val="center"/>
              <w:rPr>
                <w:color w:val="000000" w:themeColor="text1"/>
                <w:szCs w:val="24"/>
                <w:lang w:eastAsia="lv-LV"/>
              </w:rPr>
            </w:pPr>
            <w:r w:rsidRPr="00B338D5">
              <w:rPr>
                <w:noProof/>
                <w:szCs w:val="18"/>
                <w:lang w:eastAsia="lv-LV"/>
              </w:rPr>
              <w:t>2026. gada prognoze</w:t>
            </w:r>
          </w:p>
        </w:tc>
        <w:tc>
          <w:tcPr>
            <w:tcW w:w="616" w:type="pct"/>
          </w:tcPr>
          <w:p w14:paraId="05E67CE7" w14:textId="77777777" w:rsidR="009B6D90" w:rsidRPr="00B338D5" w:rsidRDefault="009B6D90" w:rsidP="00A64FF5">
            <w:pPr>
              <w:pStyle w:val="tabteksts"/>
              <w:jc w:val="center"/>
              <w:rPr>
                <w:color w:val="000000" w:themeColor="text1"/>
                <w:szCs w:val="24"/>
                <w:lang w:eastAsia="lv-LV"/>
              </w:rPr>
            </w:pPr>
            <w:r w:rsidRPr="00B338D5">
              <w:rPr>
                <w:noProof/>
                <w:szCs w:val="18"/>
                <w:lang w:eastAsia="lv-LV"/>
              </w:rPr>
              <w:t>2027. gada prognoze</w:t>
            </w:r>
          </w:p>
        </w:tc>
      </w:tr>
      <w:tr w:rsidR="009B6D90" w:rsidRPr="00B338D5" w14:paraId="10713DFF" w14:textId="77777777" w:rsidTr="00E27F90">
        <w:trPr>
          <w:trHeight w:val="142"/>
          <w:jc w:val="center"/>
        </w:trPr>
        <w:tc>
          <w:tcPr>
            <w:tcW w:w="1766" w:type="pct"/>
            <w:shd w:val="clear" w:color="auto" w:fill="D9D9D9" w:themeFill="background1" w:themeFillShade="D9"/>
            <w:vAlign w:val="center"/>
          </w:tcPr>
          <w:p w14:paraId="4E299C24" w14:textId="77777777" w:rsidR="009B6D90" w:rsidRPr="00B338D5" w:rsidRDefault="009B6D90" w:rsidP="00E27F90">
            <w:pPr>
              <w:pStyle w:val="tabteksts"/>
              <w:jc w:val="both"/>
              <w:rPr>
                <w:color w:val="000000" w:themeColor="text1"/>
                <w:lang w:eastAsia="lv-LV"/>
              </w:rPr>
            </w:pPr>
            <w:r w:rsidRPr="00B338D5">
              <w:rPr>
                <w:color w:val="000000" w:themeColor="text1"/>
                <w:lang w:eastAsia="lv-LV"/>
              </w:rPr>
              <w:t>Kopējie izdevumi,</w:t>
            </w:r>
            <w:r w:rsidRPr="00B338D5">
              <w:rPr>
                <w:color w:val="000000" w:themeColor="text1"/>
              </w:rPr>
              <w:t xml:space="preserve"> </w:t>
            </w:r>
            <w:proofErr w:type="spellStart"/>
            <w:r w:rsidRPr="00B338D5">
              <w:rPr>
                <w:i/>
                <w:color w:val="000000" w:themeColor="text1"/>
                <w:szCs w:val="18"/>
              </w:rPr>
              <w:t>euro</w:t>
            </w:r>
            <w:proofErr w:type="spellEnd"/>
          </w:p>
        </w:tc>
        <w:tc>
          <w:tcPr>
            <w:tcW w:w="612" w:type="pct"/>
            <w:shd w:val="clear" w:color="auto" w:fill="D9D9D9" w:themeFill="background1" w:themeFillShade="D9"/>
          </w:tcPr>
          <w:p w14:paraId="2D580033" w14:textId="77777777" w:rsidR="009B6D90" w:rsidRPr="00B338D5" w:rsidRDefault="009B6D90" w:rsidP="00A64FF5">
            <w:pPr>
              <w:pStyle w:val="tabteksts"/>
              <w:jc w:val="right"/>
              <w:rPr>
                <w:color w:val="000000" w:themeColor="text1"/>
              </w:rPr>
            </w:pPr>
            <w:r w:rsidRPr="00386075">
              <w:t>580 724</w:t>
            </w:r>
          </w:p>
        </w:tc>
        <w:tc>
          <w:tcPr>
            <w:tcW w:w="604" w:type="pct"/>
            <w:shd w:val="clear" w:color="auto" w:fill="D9D9D9" w:themeFill="background1" w:themeFillShade="D9"/>
          </w:tcPr>
          <w:p w14:paraId="240C6651" w14:textId="77777777" w:rsidR="009B6D90" w:rsidRPr="00B338D5" w:rsidRDefault="009B6D90" w:rsidP="00A64FF5">
            <w:pPr>
              <w:pStyle w:val="tabteksts"/>
              <w:jc w:val="right"/>
              <w:rPr>
                <w:color w:val="000000" w:themeColor="text1"/>
              </w:rPr>
            </w:pPr>
            <w:r w:rsidRPr="00386075">
              <w:t>1 153 419</w:t>
            </w:r>
          </w:p>
        </w:tc>
        <w:tc>
          <w:tcPr>
            <w:tcW w:w="702" w:type="pct"/>
            <w:shd w:val="clear" w:color="auto" w:fill="D9D9D9" w:themeFill="background1" w:themeFillShade="D9"/>
          </w:tcPr>
          <w:p w14:paraId="0ABDF756" w14:textId="77777777" w:rsidR="009B6D90" w:rsidRPr="00B338D5" w:rsidRDefault="009B6D90" w:rsidP="00A64FF5">
            <w:pPr>
              <w:pStyle w:val="tabteksts"/>
              <w:jc w:val="right"/>
              <w:rPr>
                <w:color w:val="000000" w:themeColor="text1"/>
              </w:rPr>
            </w:pPr>
            <w:r w:rsidRPr="00386075">
              <w:t>1 153 419</w:t>
            </w:r>
          </w:p>
        </w:tc>
        <w:tc>
          <w:tcPr>
            <w:tcW w:w="700" w:type="pct"/>
            <w:shd w:val="clear" w:color="auto" w:fill="D9D9D9" w:themeFill="background1" w:themeFillShade="D9"/>
          </w:tcPr>
          <w:p w14:paraId="34C663C7" w14:textId="77777777" w:rsidR="009B6D90" w:rsidRPr="00B338D5" w:rsidRDefault="009B6D90" w:rsidP="00A64FF5">
            <w:pPr>
              <w:pStyle w:val="tabteksts"/>
              <w:jc w:val="right"/>
              <w:rPr>
                <w:color w:val="000000" w:themeColor="text1"/>
              </w:rPr>
            </w:pPr>
            <w:r w:rsidRPr="00386075">
              <w:t>1 153 419</w:t>
            </w:r>
          </w:p>
        </w:tc>
        <w:tc>
          <w:tcPr>
            <w:tcW w:w="616" w:type="pct"/>
            <w:shd w:val="clear" w:color="auto" w:fill="D9D9D9" w:themeFill="background1" w:themeFillShade="D9"/>
          </w:tcPr>
          <w:p w14:paraId="39EE9259" w14:textId="77777777" w:rsidR="009B6D90" w:rsidRPr="00B338D5" w:rsidRDefault="009B6D90" w:rsidP="00A64FF5">
            <w:pPr>
              <w:pStyle w:val="tabteksts"/>
              <w:jc w:val="right"/>
              <w:rPr>
                <w:color w:val="000000" w:themeColor="text1"/>
              </w:rPr>
            </w:pPr>
            <w:r w:rsidRPr="00386075">
              <w:t>1 153 419</w:t>
            </w:r>
          </w:p>
        </w:tc>
      </w:tr>
      <w:tr w:rsidR="009B6D90" w:rsidRPr="00B338D5" w14:paraId="3A4CFA18" w14:textId="77777777" w:rsidTr="00E27F90">
        <w:trPr>
          <w:trHeight w:val="283"/>
          <w:jc w:val="center"/>
        </w:trPr>
        <w:tc>
          <w:tcPr>
            <w:tcW w:w="1766" w:type="pct"/>
            <w:vAlign w:val="center"/>
          </w:tcPr>
          <w:p w14:paraId="6364150F" w14:textId="77777777" w:rsidR="009B6D90" w:rsidRPr="00B338D5" w:rsidRDefault="009B6D90" w:rsidP="00E27F90">
            <w:pPr>
              <w:pStyle w:val="tabteksts"/>
              <w:jc w:val="both"/>
              <w:rPr>
                <w:color w:val="000000" w:themeColor="text1"/>
                <w:szCs w:val="18"/>
                <w:lang w:eastAsia="lv-LV"/>
              </w:rPr>
            </w:pPr>
            <w:r w:rsidRPr="00B338D5">
              <w:rPr>
                <w:color w:val="000000" w:themeColor="text1"/>
                <w:szCs w:val="18"/>
                <w:lang w:eastAsia="lv-LV"/>
              </w:rPr>
              <w:lastRenderedPageBreak/>
              <w:t xml:space="preserve">Kopējo izdevumu izmaiņas, </w:t>
            </w:r>
            <w:proofErr w:type="spellStart"/>
            <w:r w:rsidRPr="00B338D5">
              <w:rPr>
                <w:i/>
                <w:color w:val="000000" w:themeColor="text1"/>
                <w:szCs w:val="18"/>
                <w:lang w:eastAsia="lv-LV"/>
              </w:rPr>
              <w:t>euro</w:t>
            </w:r>
            <w:proofErr w:type="spellEnd"/>
            <w:r w:rsidRPr="00B338D5">
              <w:rPr>
                <w:color w:val="000000" w:themeColor="text1"/>
                <w:szCs w:val="18"/>
                <w:lang w:eastAsia="lv-LV"/>
              </w:rPr>
              <w:t xml:space="preserve"> (+/–) pret iepriekšējo gadu</w:t>
            </w:r>
          </w:p>
        </w:tc>
        <w:tc>
          <w:tcPr>
            <w:tcW w:w="612" w:type="pct"/>
          </w:tcPr>
          <w:p w14:paraId="1188CDD9" w14:textId="77777777" w:rsidR="009B6D90" w:rsidRPr="00B338D5" w:rsidRDefault="009B6D90" w:rsidP="00A64FF5">
            <w:pPr>
              <w:pStyle w:val="tabteksts"/>
              <w:jc w:val="center"/>
              <w:rPr>
                <w:color w:val="000000" w:themeColor="text1"/>
              </w:rPr>
            </w:pPr>
            <w:r w:rsidRPr="00B338D5">
              <w:rPr>
                <w:b/>
                <w:bCs/>
                <w:color w:val="000000" w:themeColor="text1"/>
              </w:rPr>
              <w:t>×</w:t>
            </w:r>
          </w:p>
        </w:tc>
        <w:tc>
          <w:tcPr>
            <w:tcW w:w="604" w:type="pct"/>
          </w:tcPr>
          <w:p w14:paraId="484DB8CD" w14:textId="77777777" w:rsidR="009B6D90" w:rsidRPr="00B338D5" w:rsidRDefault="009B6D90" w:rsidP="00A64FF5">
            <w:pPr>
              <w:pStyle w:val="tabteksts"/>
              <w:jc w:val="right"/>
              <w:rPr>
                <w:color w:val="000000" w:themeColor="text1"/>
              </w:rPr>
            </w:pPr>
            <w:r>
              <w:rPr>
                <w:color w:val="000000" w:themeColor="text1"/>
              </w:rPr>
              <w:t>572 695</w:t>
            </w:r>
          </w:p>
        </w:tc>
        <w:tc>
          <w:tcPr>
            <w:tcW w:w="702" w:type="pct"/>
          </w:tcPr>
          <w:p w14:paraId="68B76870" w14:textId="77777777" w:rsidR="009B6D90" w:rsidRPr="00B338D5" w:rsidRDefault="009B6D90" w:rsidP="00A64FF5">
            <w:pPr>
              <w:pStyle w:val="tabteksts"/>
              <w:jc w:val="center"/>
              <w:rPr>
                <w:color w:val="000000" w:themeColor="text1"/>
              </w:rPr>
            </w:pPr>
            <w:r>
              <w:rPr>
                <w:color w:val="000000" w:themeColor="text1"/>
              </w:rPr>
              <w:t>-</w:t>
            </w:r>
          </w:p>
        </w:tc>
        <w:tc>
          <w:tcPr>
            <w:tcW w:w="700" w:type="pct"/>
          </w:tcPr>
          <w:p w14:paraId="5F2E73F7" w14:textId="77777777" w:rsidR="009B6D90" w:rsidRPr="00B338D5" w:rsidRDefault="009B6D90" w:rsidP="00A64FF5">
            <w:pPr>
              <w:pStyle w:val="tabteksts"/>
              <w:jc w:val="center"/>
              <w:rPr>
                <w:color w:val="000000" w:themeColor="text1"/>
              </w:rPr>
            </w:pPr>
            <w:r>
              <w:rPr>
                <w:color w:val="000000" w:themeColor="text1"/>
              </w:rPr>
              <w:t>-</w:t>
            </w:r>
          </w:p>
        </w:tc>
        <w:tc>
          <w:tcPr>
            <w:tcW w:w="616" w:type="pct"/>
          </w:tcPr>
          <w:p w14:paraId="1423BE6C" w14:textId="77777777" w:rsidR="009B6D90" w:rsidRPr="00B338D5" w:rsidRDefault="009B6D90" w:rsidP="00A64FF5">
            <w:pPr>
              <w:pStyle w:val="tabteksts"/>
              <w:jc w:val="center"/>
              <w:rPr>
                <w:color w:val="000000" w:themeColor="text1"/>
              </w:rPr>
            </w:pPr>
            <w:r>
              <w:rPr>
                <w:color w:val="000000" w:themeColor="text1"/>
              </w:rPr>
              <w:t>-</w:t>
            </w:r>
          </w:p>
        </w:tc>
      </w:tr>
      <w:tr w:rsidR="009B6D90" w:rsidRPr="00B338D5" w14:paraId="4D596DC4" w14:textId="77777777" w:rsidTr="00E27F90">
        <w:trPr>
          <w:trHeight w:val="283"/>
          <w:jc w:val="center"/>
        </w:trPr>
        <w:tc>
          <w:tcPr>
            <w:tcW w:w="1766" w:type="pct"/>
            <w:vAlign w:val="center"/>
          </w:tcPr>
          <w:p w14:paraId="362341C9" w14:textId="77777777" w:rsidR="009B6D90" w:rsidRPr="00B338D5" w:rsidRDefault="009B6D90" w:rsidP="00E27F90">
            <w:pPr>
              <w:pStyle w:val="tabteksts"/>
              <w:jc w:val="both"/>
              <w:rPr>
                <w:color w:val="000000" w:themeColor="text1"/>
              </w:rPr>
            </w:pPr>
            <w:r w:rsidRPr="00B338D5">
              <w:rPr>
                <w:color w:val="000000" w:themeColor="text1"/>
                <w:lang w:eastAsia="lv-LV"/>
              </w:rPr>
              <w:t>Kopējie izdevumi</w:t>
            </w:r>
            <w:r w:rsidRPr="00B338D5">
              <w:rPr>
                <w:color w:val="000000" w:themeColor="text1"/>
              </w:rPr>
              <w:t>, % (+/–) pret iepriekšējo gadu</w:t>
            </w:r>
          </w:p>
        </w:tc>
        <w:tc>
          <w:tcPr>
            <w:tcW w:w="612" w:type="pct"/>
          </w:tcPr>
          <w:p w14:paraId="019F9869" w14:textId="77777777" w:rsidR="009B6D90" w:rsidRPr="00B338D5" w:rsidRDefault="009B6D90" w:rsidP="00A64FF5">
            <w:pPr>
              <w:pStyle w:val="tabteksts"/>
              <w:jc w:val="center"/>
              <w:rPr>
                <w:color w:val="000000" w:themeColor="text1"/>
              </w:rPr>
            </w:pPr>
            <w:r w:rsidRPr="00B338D5">
              <w:rPr>
                <w:b/>
                <w:bCs/>
                <w:color w:val="000000" w:themeColor="text1"/>
              </w:rPr>
              <w:t>×</w:t>
            </w:r>
          </w:p>
        </w:tc>
        <w:tc>
          <w:tcPr>
            <w:tcW w:w="604" w:type="pct"/>
          </w:tcPr>
          <w:p w14:paraId="62A6A632" w14:textId="77777777" w:rsidR="009B6D90" w:rsidRPr="00B338D5" w:rsidRDefault="009B6D90" w:rsidP="00A64FF5">
            <w:pPr>
              <w:pStyle w:val="tabteksts"/>
              <w:jc w:val="right"/>
              <w:rPr>
                <w:color w:val="000000" w:themeColor="text1"/>
              </w:rPr>
            </w:pPr>
            <w:r>
              <w:rPr>
                <w:color w:val="000000" w:themeColor="text1"/>
              </w:rPr>
              <w:t>98,6</w:t>
            </w:r>
          </w:p>
        </w:tc>
        <w:tc>
          <w:tcPr>
            <w:tcW w:w="702" w:type="pct"/>
          </w:tcPr>
          <w:p w14:paraId="2E42B2E5" w14:textId="77777777" w:rsidR="009B6D90" w:rsidRPr="00B338D5" w:rsidRDefault="009B6D90" w:rsidP="00A64FF5">
            <w:pPr>
              <w:pStyle w:val="tabteksts"/>
              <w:jc w:val="center"/>
              <w:rPr>
                <w:color w:val="000000" w:themeColor="text1"/>
              </w:rPr>
            </w:pPr>
            <w:r>
              <w:rPr>
                <w:color w:val="000000" w:themeColor="text1"/>
              </w:rPr>
              <w:t>-</w:t>
            </w:r>
          </w:p>
        </w:tc>
        <w:tc>
          <w:tcPr>
            <w:tcW w:w="700" w:type="pct"/>
          </w:tcPr>
          <w:p w14:paraId="4FD5BB41" w14:textId="77777777" w:rsidR="009B6D90" w:rsidRPr="00B338D5" w:rsidRDefault="009B6D90" w:rsidP="00A64FF5">
            <w:pPr>
              <w:pStyle w:val="tabteksts"/>
              <w:jc w:val="center"/>
              <w:rPr>
                <w:color w:val="000000" w:themeColor="text1"/>
              </w:rPr>
            </w:pPr>
            <w:r>
              <w:rPr>
                <w:color w:val="000000" w:themeColor="text1"/>
              </w:rPr>
              <w:t>-</w:t>
            </w:r>
          </w:p>
        </w:tc>
        <w:tc>
          <w:tcPr>
            <w:tcW w:w="616" w:type="pct"/>
          </w:tcPr>
          <w:p w14:paraId="557D9211" w14:textId="77777777" w:rsidR="009B6D90" w:rsidRPr="00B338D5" w:rsidRDefault="009B6D90" w:rsidP="00A64FF5">
            <w:pPr>
              <w:pStyle w:val="tabteksts"/>
              <w:jc w:val="center"/>
              <w:rPr>
                <w:color w:val="000000" w:themeColor="text1"/>
              </w:rPr>
            </w:pPr>
            <w:r>
              <w:rPr>
                <w:color w:val="000000" w:themeColor="text1"/>
              </w:rPr>
              <w:t>-</w:t>
            </w:r>
          </w:p>
        </w:tc>
      </w:tr>
      <w:tr w:rsidR="009B6D90" w:rsidRPr="00B338D5" w14:paraId="2CA22D69" w14:textId="77777777" w:rsidTr="00E27F90">
        <w:trPr>
          <w:trHeight w:val="142"/>
          <w:jc w:val="center"/>
        </w:trPr>
        <w:tc>
          <w:tcPr>
            <w:tcW w:w="1766" w:type="pct"/>
          </w:tcPr>
          <w:p w14:paraId="7AD4DF00" w14:textId="77777777" w:rsidR="009B6D90" w:rsidRPr="00B338D5" w:rsidRDefault="009B6D90" w:rsidP="00E27F90">
            <w:pPr>
              <w:pStyle w:val="tabteksts"/>
              <w:jc w:val="both"/>
              <w:rPr>
                <w:color w:val="000000" w:themeColor="text1"/>
                <w:szCs w:val="18"/>
                <w:lang w:eastAsia="lv-LV"/>
              </w:rPr>
            </w:pPr>
            <w:r w:rsidRPr="00B338D5">
              <w:rPr>
                <w:color w:val="000000" w:themeColor="text1"/>
                <w:szCs w:val="18"/>
              </w:rPr>
              <w:t xml:space="preserve">Atlīdzība, </w:t>
            </w:r>
            <w:proofErr w:type="spellStart"/>
            <w:r w:rsidRPr="00B338D5">
              <w:rPr>
                <w:i/>
                <w:color w:val="000000" w:themeColor="text1"/>
                <w:szCs w:val="18"/>
              </w:rPr>
              <w:t>euro</w:t>
            </w:r>
            <w:proofErr w:type="spellEnd"/>
          </w:p>
        </w:tc>
        <w:tc>
          <w:tcPr>
            <w:tcW w:w="612" w:type="pct"/>
          </w:tcPr>
          <w:p w14:paraId="537C0B4B" w14:textId="77777777" w:rsidR="009B6D90" w:rsidRPr="00B338D5" w:rsidRDefault="009B6D90" w:rsidP="00A64FF5">
            <w:pPr>
              <w:pStyle w:val="tabteksts"/>
              <w:jc w:val="right"/>
              <w:rPr>
                <w:color w:val="000000" w:themeColor="text1"/>
                <w:szCs w:val="18"/>
              </w:rPr>
            </w:pPr>
            <w:r w:rsidRPr="009B69DA">
              <w:t>526 164</w:t>
            </w:r>
          </w:p>
        </w:tc>
        <w:tc>
          <w:tcPr>
            <w:tcW w:w="604" w:type="pct"/>
          </w:tcPr>
          <w:p w14:paraId="58CA25AB" w14:textId="77777777" w:rsidR="009B6D90" w:rsidRPr="00B338D5" w:rsidRDefault="009B6D90" w:rsidP="00A64FF5">
            <w:pPr>
              <w:pStyle w:val="tabteksts"/>
              <w:jc w:val="right"/>
              <w:rPr>
                <w:color w:val="000000" w:themeColor="text1"/>
                <w:szCs w:val="18"/>
              </w:rPr>
            </w:pPr>
            <w:r w:rsidRPr="009B69DA">
              <w:t>1 116 951</w:t>
            </w:r>
          </w:p>
        </w:tc>
        <w:tc>
          <w:tcPr>
            <w:tcW w:w="702" w:type="pct"/>
          </w:tcPr>
          <w:p w14:paraId="5E1400C3" w14:textId="77777777" w:rsidR="009B6D90" w:rsidRPr="00B338D5" w:rsidRDefault="009B6D90" w:rsidP="00A64FF5">
            <w:pPr>
              <w:pStyle w:val="tabteksts"/>
              <w:jc w:val="right"/>
              <w:rPr>
                <w:color w:val="000000" w:themeColor="text1"/>
                <w:szCs w:val="18"/>
              </w:rPr>
            </w:pPr>
            <w:r w:rsidRPr="009B69DA">
              <w:t>1 116 951</w:t>
            </w:r>
          </w:p>
        </w:tc>
        <w:tc>
          <w:tcPr>
            <w:tcW w:w="700" w:type="pct"/>
          </w:tcPr>
          <w:p w14:paraId="406E2B68" w14:textId="77777777" w:rsidR="009B6D90" w:rsidRPr="00B338D5" w:rsidRDefault="009B6D90" w:rsidP="00A64FF5">
            <w:pPr>
              <w:pStyle w:val="tabteksts"/>
              <w:jc w:val="right"/>
              <w:rPr>
                <w:color w:val="000000" w:themeColor="text1"/>
                <w:szCs w:val="18"/>
              </w:rPr>
            </w:pPr>
            <w:r w:rsidRPr="009B69DA">
              <w:t>1 116 951</w:t>
            </w:r>
          </w:p>
        </w:tc>
        <w:tc>
          <w:tcPr>
            <w:tcW w:w="616" w:type="pct"/>
          </w:tcPr>
          <w:p w14:paraId="5D840434" w14:textId="77777777" w:rsidR="009B6D90" w:rsidRPr="00B338D5" w:rsidRDefault="009B6D90" w:rsidP="00A64FF5">
            <w:pPr>
              <w:pStyle w:val="tabteksts"/>
              <w:jc w:val="right"/>
              <w:rPr>
                <w:color w:val="000000" w:themeColor="text1"/>
                <w:szCs w:val="18"/>
              </w:rPr>
            </w:pPr>
            <w:r w:rsidRPr="009B69DA">
              <w:t>1 116 951</w:t>
            </w:r>
          </w:p>
        </w:tc>
      </w:tr>
      <w:tr w:rsidR="009B6D90" w:rsidRPr="00B338D5" w14:paraId="464A1843" w14:textId="77777777" w:rsidTr="00E27F90">
        <w:trPr>
          <w:trHeight w:val="60"/>
          <w:jc w:val="center"/>
        </w:trPr>
        <w:tc>
          <w:tcPr>
            <w:tcW w:w="1766" w:type="pct"/>
          </w:tcPr>
          <w:p w14:paraId="64B4EBE9" w14:textId="77777777" w:rsidR="009B6D90" w:rsidRPr="00B338D5" w:rsidRDefault="009B6D90" w:rsidP="00E27F90">
            <w:pPr>
              <w:pStyle w:val="tabteksts"/>
              <w:jc w:val="both"/>
              <w:rPr>
                <w:color w:val="000000" w:themeColor="text1"/>
                <w:szCs w:val="18"/>
                <w:lang w:eastAsia="lv-LV"/>
              </w:rPr>
            </w:pPr>
            <w:r w:rsidRPr="00B338D5">
              <w:rPr>
                <w:color w:val="000000" w:themeColor="text1"/>
                <w:szCs w:val="18"/>
              </w:rPr>
              <w:t>Vidējais amata vietu skaits gadā</w:t>
            </w:r>
          </w:p>
        </w:tc>
        <w:tc>
          <w:tcPr>
            <w:tcW w:w="612" w:type="pct"/>
          </w:tcPr>
          <w:p w14:paraId="0BCB3086" w14:textId="77777777" w:rsidR="009B6D90" w:rsidRPr="00B338D5" w:rsidRDefault="009B6D90" w:rsidP="00A64FF5">
            <w:pPr>
              <w:pStyle w:val="tabteksts"/>
              <w:jc w:val="right"/>
              <w:rPr>
                <w:color w:val="000000" w:themeColor="text1"/>
                <w:szCs w:val="18"/>
              </w:rPr>
            </w:pPr>
            <w:r>
              <w:rPr>
                <w:color w:val="000000" w:themeColor="text1"/>
                <w:szCs w:val="18"/>
              </w:rPr>
              <w:t>43</w:t>
            </w:r>
          </w:p>
        </w:tc>
        <w:tc>
          <w:tcPr>
            <w:tcW w:w="604" w:type="pct"/>
          </w:tcPr>
          <w:p w14:paraId="0D114738" w14:textId="77777777" w:rsidR="009B6D90" w:rsidRPr="00B338D5" w:rsidRDefault="009B6D90" w:rsidP="00A64FF5">
            <w:pPr>
              <w:pStyle w:val="tabteksts"/>
              <w:jc w:val="right"/>
              <w:rPr>
                <w:color w:val="000000" w:themeColor="text1"/>
                <w:szCs w:val="18"/>
              </w:rPr>
            </w:pPr>
            <w:r>
              <w:rPr>
                <w:color w:val="000000" w:themeColor="text1"/>
                <w:szCs w:val="18"/>
              </w:rPr>
              <w:t>43</w:t>
            </w:r>
          </w:p>
        </w:tc>
        <w:tc>
          <w:tcPr>
            <w:tcW w:w="702" w:type="pct"/>
          </w:tcPr>
          <w:p w14:paraId="6AE5EE35" w14:textId="77777777" w:rsidR="009B6D90" w:rsidRPr="00B338D5" w:rsidRDefault="009B6D90" w:rsidP="00A64FF5">
            <w:pPr>
              <w:pStyle w:val="tabteksts"/>
              <w:jc w:val="right"/>
              <w:rPr>
                <w:color w:val="000000" w:themeColor="text1"/>
                <w:szCs w:val="18"/>
              </w:rPr>
            </w:pPr>
            <w:r>
              <w:rPr>
                <w:color w:val="000000" w:themeColor="text1"/>
                <w:szCs w:val="18"/>
              </w:rPr>
              <w:t>43</w:t>
            </w:r>
          </w:p>
        </w:tc>
        <w:tc>
          <w:tcPr>
            <w:tcW w:w="700" w:type="pct"/>
          </w:tcPr>
          <w:p w14:paraId="11F0504E" w14:textId="77777777" w:rsidR="009B6D90" w:rsidRPr="00B338D5" w:rsidRDefault="009B6D90" w:rsidP="00A64FF5">
            <w:pPr>
              <w:pStyle w:val="tabteksts"/>
              <w:jc w:val="right"/>
              <w:rPr>
                <w:color w:val="000000" w:themeColor="text1"/>
                <w:szCs w:val="18"/>
              </w:rPr>
            </w:pPr>
            <w:r>
              <w:rPr>
                <w:color w:val="000000" w:themeColor="text1"/>
                <w:szCs w:val="18"/>
              </w:rPr>
              <w:t>43</w:t>
            </w:r>
          </w:p>
        </w:tc>
        <w:tc>
          <w:tcPr>
            <w:tcW w:w="616" w:type="pct"/>
          </w:tcPr>
          <w:p w14:paraId="4B458D49" w14:textId="77777777" w:rsidR="009B6D90" w:rsidRPr="00B338D5" w:rsidRDefault="009B6D90" w:rsidP="00A64FF5">
            <w:pPr>
              <w:pStyle w:val="tabteksts"/>
              <w:jc w:val="right"/>
              <w:rPr>
                <w:color w:val="000000" w:themeColor="text1"/>
                <w:szCs w:val="18"/>
              </w:rPr>
            </w:pPr>
            <w:r>
              <w:rPr>
                <w:color w:val="000000" w:themeColor="text1"/>
                <w:szCs w:val="18"/>
              </w:rPr>
              <w:t>43</w:t>
            </w:r>
          </w:p>
        </w:tc>
      </w:tr>
      <w:tr w:rsidR="009B6D90" w:rsidRPr="000B4EB3" w14:paraId="2D214D80" w14:textId="77777777" w:rsidTr="00E27F90">
        <w:trPr>
          <w:trHeight w:val="283"/>
          <w:jc w:val="center"/>
        </w:trPr>
        <w:tc>
          <w:tcPr>
            <w:tcW w:w="1766" w:type="pct"/>
          </w:tcPr>
          <w:p w14:paraId="2391AE04" w14:textId="77777777" w:rsidR="009B6D90" w:rsidRPr="00B338D5" w:rsidRDefault="009B6D90" w:rsidP="00E27F90">
            <w:pPr>
              <w:pStyle w:val="tabteksts"/>
              <w:jc w:val="both"/>
              <w:rPr>
                <w:color w:val="000000" w:themeColor="text1"/>
                <w:szCs w:val="18"/>
                <w:lang w:eastAsia="lv-LV"/>
              </w:rPr>
            </w:pPr>
            <w:r w:rsidRPr="00B338D5">
              <w:rPr>
                <w:color w:val="000000" w:themeColor="text1"/>
                <w:szCs w:val="18"/>
              </w:rPr>
              <w:t xml:space="preserve">Vidējā atlīdzība amata vietai </w:t>
            </w:r>
            <w:r w:rsidRPr="00B338D5">
              <w:rPr>
                <w:color w:val="000000" w:themeColor="text1"/>
                <w:szCs w:val="18"/>
                <w:lang w:eastAsia="lv-LV"/>
              </w:rPr>
              <w:t>(mēnesī)</w:t>
            </w:r>
            <w:r w:rsidRPr="00B338D5">
              <w:rPr>
                <w:color w:val="000000" w:themeColor="text1"/>
                <w:szCs w:val="18"/>
              </w:rPr>
              <w:t xml:space="preserve">, </w:t>
            </w:r>
            <w:proofErr w:type="spellStart"/>
            <w:r w:rsidRPr="00B338D5">
              <w:rPr>
                <w:i/>
                <w:color w:val="000000" w:themeColor="text1"/>
                <w:szCs w:val="18"/>
              </w:rPr>
              <w:t>euro</w:t>
            </w:r>
            <w:proofErr w:type="spellEnd"/>
          </w:p>
        </w:tc>
        <w:tc>
          <w:tcPr>
            <w:tcW w:w="612" w:type="pct"/>
          </w:tcPr>
          <w:p w14:paraId="26CD839B" w14:textId="77777777" w:rsidR="009B6D90" w:rsidRPr="00B338D5" w:rsidRDefault="009B6D90" w:rsidP="00A64FF5">
            <w:pPr>
              <w:pStyle w:val="tabteksts"/>
              <w:jc w:val="right"/>
              <w:rPr>
                <w:color w:val="000000" w:themeColor="text1"/>
                <w:szCs w:val="18"/>
              </w:rPr>
            </w:pPr>
            <w:r>
              <w:rPr>
                <w:color w:val="000000" w:themeColor="text1"/>
                <w:szCs w:val="18"/>
              </w:rPr>
              <w:t>1 020</w:t>
            </w:r>
          </w:p>
        </w:tc>
        <w:tc>
          <w:tcPr>
            <w:tcW w:w="604" w:type="pct"/>
          </w:tcPr>
          <w:p w14:paraId="353E94F8" w14:textId="77777777" w:rsidR="009B6D90" w:rsidRPr="00B338D5" w:rsidRDefault="009B6D90" w:rsidP="00A64FF5">
            <w:pPr>
              <w:pStyle w:val="tabteksts"/>
              <w:jc w:val="right"/>
              <w:rPr>
                <w:color w:val="000000" w:themeColor="text1"/>
                <w:szCs w:val="18"/>
              </w:rPr>
            </w:pPr>
            <w:r>
              <w:rPr>
                <w:color w:val="000000" w:themeColor="text1"/>
                <w:szCs w:val="18"/>
              </w:rPr>
              <w:t>2 165</w:t>
            </w:r>
          </w:p>
        </w:tc>
        <w:tc>
          <w:tcPr>
            <w:tcW w:w="702" w:type="pct"/>
          </w:tcPr>
          <w:p w14:paraId="3CE5C8C2" w14:textId="77777777" w:rsidR="009B6D90" w:rsidRPr="00B338D5" w:rsidRDefault="009B6D90" w:rsidP="00A64FF5">
            <w:pPr>
              <w:pStyle w:val="tabteksts"/>
              <w:jc w:val="right"/>
              <w:rPr>
                <w:color w:val="000000" w:themeColor="text1"/>
                <w:szCs w:val="18"/>
              </w:rPr>
            </w:pPr>
            <w:r>
              <w:rPr>
                <w:color w:val="000000" w:themeColor="text1"/>
                <w:szCs w:val="18"/>
              </w:rPr>
              <w:t>2 165</w:t>
            </w:r>
          </w:p>
        </w:tc>
        <w:tc>
          <w:tcPr>
            <w:tcW w:w="700" w:type="pct"/>
          </w:tcPr>
          <w:p w14:paraId="56538C13" w14:textId="77777777" w:rsidR="009B6D90" w:rsidRPr="00B338D5" w:rsidRDefault="009B6D90" w:rsidP="00A64FF5">
            <w:pPr>
              <w:pStyle w:val="tabteksts"/>
              <w:jc w:val="right"/>
              <w:rPr>
                <w:color w:val="000000" w:themeColor="text1"/>
                <w:szCs w:val="18"/>
              </w:rPr>
            </w:pPr>
            <w:r>
              <w:rPr>
                <w:color w:val="000000" w:themeColor="text1"/>
                <w:szCs w:val="18"/>
              </w:rPr>
              <w:t>2 165</w:t>
            </w:r>
          </w:p>
        </w:tc>
        <w:tc>
          <w:tcPr>
            <w:tcW w:w="616" w:type="pct"/>
          </w:tcPr>
          <w:p w14:paraId="5E318752" w14:textId="77777777" w:rsidR="009B6D90" w:rsidRPr="00B338D5" w:rsidRDefault="009B6D90" w:rsidP="00A64FF5">
            <w:pPr>
              <w:pStyle w:val="tabteksts"/>
              <w:jc w:val="right"/>
              <w:rPr>
                <w:color w:val="000000" w:themeColor="text1"/>
                <w:szCs w:val="18"/>
              </w:rPr>
            </w:pPr>
            <w:r>
              <w:rPr>
                <w:color w:val="000000" w:themeColor="text1"/>
                <w:szCs w:val="18"/>
              </w:rPr>
              <w:t>2 165</w:t>
            </w:r>
          </w:p>
        </w:tc>
      </w:tr>
    </w:tbl>
    <w:p w14:paraId="71A6F2E0" w14:textId="77777777" w:rsidR="009B6D90" w:rsidRPr="00BB2102" w:rsidRDefault="009B6D90" w:rsidP="00592AFB">
      <w:pPr>
        <w:spacing w:before="240" w:after="240"/>
        <w:jc w:val="center"/>
        <w:rPr>
          <w:b/>
          <w:color w:val="000000" w:themeColor="text1"/>
          <w:lang w:eastAsia="lv-LV"/>
        </w:rPr>
      </w:pPr>
      <w:r w:rsidRPr="00FE048C">
        <w:rPr>
          <w:b/>
          <w:color w:val="000000" w:themeColor="text1"/>
          <w:lang w:eastAsia="lv-LV"/>
        </w:rPr>
        <w:t>Izmaiņas izdevumos, salīdzinot 202</w:t>
      </w:r>
      <w:r>
        <w:rPr>
          <w:b/>
          <w:color w:val="000000" w:themeColor="text1"/>
          <w:lang w:eastAsia="lv-LV"/>
        </w:rPr>
        <w:t>5</w:t>
      </w:r>
      <w:r w:rsidRPr="00FE048C">
        <w:rPr>
          <w:b/>
          <w:color w:val="000000" w:themeColor="text1"/>
          <w:lang w:eastAsia="lv-LV"/>
        </w:rPr>
        <w:t xml:space="preserve">. </w:t>
      </w:r>
      <w:r w:rsidRPr="009373A6">
        <w:rPr>
          <w:b/>
          <w:color w:val="000000" w:themeColor="text1"/>
          <w:lang w:eastAsia="lv-LV"/>
        </w:rPr>
        <w:t>gada projektu ar 2024. gada plānu</w:t>
      </w:r>
    </w:p>
    <w:p w14:paraId="2CC0713D" w14:textId="77777777" w:rsidR="009B6D90" w:rsidRPr="004F177F" w:rsidRDefault="009B6D90" w:rsidP="009B6D90">
      <w:pPr>
        <w:ind w:left="7921" w:firstLine="720"/>
        <w:jc w:val="center"/>
        <w:rPr>
          <w:i/>
          <w:sz w:val="18"/>
          <w:szCs w:val="18"/>
        </w:rPr>
      </w:pPr>
      <w:proofErr w:type="spellStart"/>
      <w:r w:rsidRPr="004F177F">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4F177F" w14:paraId="3867D34D" w14:textId="77777777" w:rsidTr="006C40B6">
        <w:trPr>
          <w:trHeight w:val="142"/>
          <w:tblHeader/>
          <w:jc w:val="center"/>
        </w:trPr>
        <w:tc>
          <w:tcPr>
            <w:tcW w:w="2889" w:type="pct"/>
            <w:vAlign w:val="center"/>
          </w:tcPr>
          <w:p w14:paraId="6DC5005B" w14:textId="77777777" w:rsidR="009B6D90" w:rsidRPr="004F177F" w:rsidRDefault="009B6D90" w:rsidP="00A64FF5">
            <w:pPr>
              <w:pStyle w:val="tabteksts"/>
              <w:jc w:val="center"/>
              <w:rPr>
                <w:color w:val="000000" w:themeColor="text1"/>
                <w:szCs w:val="18"/>
              </w:rPr>
            </w:pPr>
            <w:r w:rsidRPr="004F177F">
              <w:rPr>
                <w:color w:val="000000" w:themeColor="text1"/>
                <w:szCs w:val="18"/>
                <w:lang w:eastAsia="lv-LV"/>
              </w:rPr>
              <w:t>Pasākums</w:t>
            </w:r>
          </w:p>
        </w:tc>
        <w:tc>
          <w:tcPr>
            <w:tcW w:w="704" w:type="pct"/>
            <w:vAlign w:val="center"/>
          </w:tcPr>
          <w:p w14:paraId="39ABA309" w14:textId="77777777" w:rsidR="009B6D90" w:rsidRPr="004F177F" w:rsidRDefault="009B6D90" w:rsidP="00A64FF5">
            <w:pPr>
              <w:pStyle w:val="tabteksts"/>
              <w:jc w:val="center"/>
              <w:rPr>
                <w:color w:val="000000" w:themeColor="text1"/>
                <w:szCs w:val="18"/>
                <w:lang w:eastAsia="lv-LV"/>
              </w:rPr>
            </w:pPr>
            <w:r w:rsidRPr="004F177F">
              <w:rPr>
                <w:color w:val="000000" w:themeColor="text1"/>
                <w:szCs w:val="18"/>
                <w:lang w:eastAsia="lv-LV"/>
              </w:rPr>
              <w:t>Samazinājums</w:t>
            </w:r>
          </w:p>
        </w:tc>
        <w:tc>
          <w:tcPr>
            <w:tcW w:w="704" w:type="pct"/>
            <w:vAlign w:val="center"/>
          </w:tcPr>
          <w:p w14:paraId="089A7367" w14:textId="77777777" w:rsidR="009B6D90" w:rsidRPr="004F177F" w:rsidRDefault="009B6D90" w:rsidP="00A64FF5">
            <w:pPr>
              <w:pStyle w:val="tabteksts"/>
              <w:jc w:val="center"/>
              <w:rPr>
                <w:color w:val="000000" w:themeColor="text1"/>
                <w:szCs w:val="18"/>
                <w:lang w:eastAsia="lv-LV"/>
              </w:rPr>
            </w:pPr>
            <w:r w:rsidRPr="004F177F">
              <w:rPr>
                <w:color w:val="000000" w:themeColor="text1"/>
                <w:szCs w:val="18"/>
                <w:lang w:eastAsia="lv-LV"/>
              </w:rPr>
              <w:t>Palielinājums</w:t>
            </w:r>
          </w:p>
        </w:tc>
        <w:tc>
          <w:tcPr>
            <w:tcW w:w="703" w:type="pct"/>
            <w:vAlign w:val="center"/>
          </w:tcPr>
          <w:p w14:paraId="2849F5CF" w14:textId="77777777" w:rsidR="009B6D90" w:rsidRPr="004F177F" w:rsidRDefault="009B6D90" w:rsidP="00A64FF5">
            <w:pPr>
              <w:pStyle w:val="tabteksts"/>
              <w:jc w:val="center"/>
              <w:rPr>
                <w:color w:val="000000" w:themeColor="text1"/>
                <w:szCs w:val="18"/>
                <w:lang w:eastAsia="lv-LV"/>
              </w:rPr>
            </w:pPr>
            <w:r w:rsidRPr="004F177F">
              <w:rPr>
                <w:color w:val="000000" w:themeColor="text1"/>
                <w:szCs w:val="18"/>
                <w:lang w:eastAsia="lv-LV"/>
              </w:rPr>
              <w:t>Izmaiņas</w:t>
            </w:r>
          </w:p>
        </w:tc>
      </w:tr>
      <w:tr w:rsidR="009B6D90" w:rsidRPr="004F177F" w14:paraId="1E66A056" w14:textId="77777777" w:rsidTr="006C40B6">
        <w:trPr>
          <w:trHeight w:val="227"/>
          <w:jc w:val="center"/>
        </w:trPr>
        <w:tc>
          <w:tcPr>
            <w:tcW w:w="2889" w:type="pct"/>
            <w:shd w:val="clear" w:color="auto" w:fill="D9D9D9" w:themeFill="background1" w:themeFillShade="D9"/>
          </w:tcPr>
          <w:p w14:paraId="0222074B" w14:textId="77777777" w:rsidR="009B6D90" w:rsidRPr="004F177F" w:rsidRDefault="009B6D90" w:rsidP="006C40B6">
            <w:pPr>
              <w:pStyle w:val="tabteksts"/>
              <w:jc w:val="both"/>
              <w:rPr>
                <w:color w:val="000000" w:themeColor="text1"/>
                <w:szCs w:val="18"/>
              </w:rPr>
            </w:pPr>
            <w:r w:rsidRPr="004F177F">
              <w:rPr>
                <w:b/>
                <w:bCs/>
                <w:color w:val="000000" w:themeColor="text1"/>
                <w:szCs w:val="18"/>
                <w:lang w:eastAsia="lv-LV"/>
              </w:rPr>
              <w:t>Izdevumi – kopā</w:t>
            </w:r>
          </w:p>
        </w:tc>
        <w:tc>
          <w:tcPr>
            <w:tcW w:w="704" w:type="pct"/>
            <w:shd w:val="clear" w:color="auto" w:fill="D9D9D9" w:themeFill="background1" w:themeFillShade="D9"/>
          </w:tcPr>
          <w:p w14:paraId="6E7E854F" w14:textId="77777777" w:rsidR="009B6D90" w:rsidRPr="004F177F" w:rsidRDefault="009B6D90" w:rsidP="00A64FF5">
            <w:pPr>
              <w:pStyle w:val="tabteksts"/>
              <w:jc w:val="right"/>
              <w:rPr>
                <w:b/>
                <w:bCs/>
                <w:color w:val="000000" w:themeColor="text1"/>
                <w:szCs w:val="18"/>
              </w:rPr>
            </w:pPr>
            <w:r w:rsidRPr="004F177F">
              <w:rPr>
                <w:b/>
                <w:bCs/>
                <w:color w:val="000000" w:themeColor="text1"/>
              </w:rPr>
              <w:t>1 153 419</w:t>
            </w:r>
          </w:p>
        </w:tc>
        <w:tc>
          <w:tcPr>
            <w:tcW w:w="704" w:type="pct"/>
            <w:shd w:val="clear" w:color="auto" w:fill="D9D9D9" w:themeFill="background1" w:themeFillShade="D9"/>
          </w:tcPr>
          <w:p w14:paraId="06CD2955" w14:textId="77777777" w:rsidR="009B6D90" w:rsidRPr="004F177F" w:rsidRDefault="009B6D90" w:rsidP="00A64FF5">
            <w:pPr>
              <w:pStyle w:val="tabteksts"/>
              <w:jc w:val="right"/>
              <w:rPr>
                <w:b/>
                <w:bCs/>
                <w:color w:val="000000" w:themeColor="text1"/>
                <w:szCs w:val="18"/>
              </w:rPr>
            </w:pPr>
            <w:r w:rsidRPr="004F177F">
              <w:rPr>
                <w:b/>
                <w:bCs/>
                <w:color w:val="000000" w:themeColor="text1"/>
                <w:szCs w:val="18"/>
              </w:rPr>
              <w:t>1 153 419</w:t>
            </w:r>
          </w:p>
        </w:tc>
        <w:tc>
          <w:tcPr>
            <w:tcW w:w="703" w:type="pct"/>
            <w:shd w:val="clear" w:color="auto" w:fill="D9D9D9" w:themeFill="background1" w:themeFillShade="D9"/>
          </w:tcPr>
          <w:p w14:paraId="07B74F37" w14:textId="77777777" w:rsidR="009B6D90" w:rsidRPr="006C40B6" w:rsidRDefault="009B6D90" w:rsidP="00A64FF5">
            <w:pPr>
              <w:pStyle w:val="tabteksts"/>
              <w:jc w:val="center"/>
              <w:rPr>
                <w:color w:val="000000" w:themeColor="text1"/>
                <w:szCs w:val="18"/>
              </w:rPr>
            </w:pPr>
            <w:r w:rsidRPr="006C40B6">
              <w:rPr>
                <w:color w:val="000000" w:themeColor="text1"/>
                <w:szCs w:val="18"/>
              </w:rPr>
              <w:t>-</w:t>
            </w:r>
          </w:p>
        </w:tc>
      </w:tr>
      <w:tr w:rsidR="009B6D90" w:rsidRPr="004F177F" w14:paraId="47004DC0" w14:textId="77777777" w:rsidTr="006C40B6">
        <w:trPr>
          <w:jc w:val="center"/>
        </w:trPr>
        <w:tc>
          <w:tcPr>
            <w:tcW w:w="5000" w:type="pct"/>
            <w:gridSpan w:val="4"/>
          </w:tcPr>
          <w:p w14:paraId="6221D549" w14:textId="77777777" w:rsidR="009B6D90" w:rsidRPr="004F177F" w:rsidRDefault="009B6D90" w:rsidP="00A64FF5">
            <w:pPr>
              <w:pStyle w:val="tabteksts"/>
              <w:ind w:firstLine="313"/>
              <w:rPr>
                <w:color w:val="000000" w:themeColor="text1"/>
                <w:szCs w:val="18"/>
              </w:rPr>
            </w:pPr>
            <w:r w:rsidRPr="004F177F">
              <w:rPr>
                <w:i/>
                <w:color w:val="000000" w:themeColor="text1"/>
                <w:szCs w:val="18"/>
                <w:lang w:eastAsia="lv-LV"/>
              </w:rPr>
              <w:t>t. sk.:</w:t>
            </w:r>
          </w:p>
        </w:tc>
      </w:tr>
      <w:tr w:rsidR="009B6D90" w:rsidRPr="004F177F" w14:paraId="5C3D9F3B" w14:textId="77777777" w:rsidTr="006C40B6">
        <w:trPr>
          <w:trHeight w:val="142"/>
          <w:jc w:val="center"/>
        </w:trPr>
        <w:tc>
          <w:tcPr>
            <w:tcW w:w="2889" w:type="pct"/>
            <w:shd w:val="clear" w:color="auto" w:fill="F2F2F2" w:themeFill="background1" w:themeFillShade="F2"/>
          </w:tcPr>
          <w:p w14:paraId="71B39EBB" w14:textId="77777777" w:rsidR="009B6D90" w:rsidRPr="004F177F" w:rsidRDefault="009B6D90" w:rsidP="006C40B6">
            <w:pPr>
              <w:pStyle w:val="tabteksts"/>
              <w:jc w:val="both"/>
              <w:rPr>
                <w:color w:val="000000" w:themeColor="text1"/>
                <w:szCs w:val="18"/>
                <w:u w:val="single"/>
                <w:lang w:eastAsia="lv-LV"/>
              </w:rPr>
            </w:pPr>
            <w:r w:rsidRPr="004F177F">
              <w:rPr>
                <w:color w:val="000000" w:themeColor="text1"/>
                <w:szCs w:val="18"/>
                <w:u w:val="single"/>
                <w:lang w:eastAsia="lv-LV"/>
              </w:rPr>
              <w:t>Ilgtermiņa saistības</w:t>
            </w:r>
          </w:p>
        </w:tc>
        <w:tc>
          <w:tcPr>
            <w:tcW w:w="704" w:type="pct"/>
            <w:shd w:val="clear" w:color="auto" w:fill="F2F2F2" w:themeFill="background1" w:themeFillShade="F2"/>
          </w:tcPr>
          <w:p w14:paraId="12DD5FED" w14:textId="77777777" w:rsidR="009B6D90" w:rsidRPr="004F177F" w:rsidRDefault="009B6D90" w:rsidP="00A64FF5">
            <w:pPr>
              <w:pStyle w:val="tabteksts"/>
              <w:jc w:val="right"/>
              <w:rPr>
                <w:color w:val="000000" w:themeColor="text1"/>
                <w:szCs w:val="18"/>
              </w:rPr>
            </w:pPr>
            <w:r w:rsidRPr="004F177F">
              <w:rPr>
                <w:color w:val="000000" w:themeColor="text1"/>
              </w:rPr>
              <w:t>1 153 419</w:t>
            </w:r>
          </w:p>
        </w:tc>
        <w:tc>
          <w:tcPr>
            <w:tcW w:w="704" w:type="pct"/>
            <w:shd w:val="clear" w:color="auto" w:fill="F2F2F2" w:themeFill="background1" w:themeFillShade="F2"/>
          </w:tcPr>
          <w:p w14:paraId="51B5C177" w14:textId="77777777" w:rsidR="009B6D90" w:rsidRPr="004F177F" w:rsidRDefault="009B6D90" w:rsidP="00A64FF5">
            <w:pPr>
              <w:pStyle w:val="tabteksts"/>
              <w:jc w:val="right"/>
              <w:rPr>
                <w:color w:val="000000" w:themeColor="text1"/>
                <w:szCs w:val="18"/>
              </w:rPr>
            </w:pPr>
            <w:r w:rsidRPr="004F177F">
              <w:rPr>
                <w:color w:val="000000" w:themeColor="text1"/>
              </w:rPr>
              <w:t>1 153 419</w:t>
            </w:r>
          </w:p>
        </w:tc>
        <w:tc>
          <w:tcPr>
            <w:tcW w:w="703" w:type="pct"/>
            <w:shd w:val="clear" w:color="auto" w:fill="F2F2F2" w:themeFill="background1" w:themeFillShade="F2"/>
          </w:tcPr>
          <w:p w14:paraId="44CBDF2D" w14:textId="77777777" w:rsidR="009B6D90" w:rsidRPr="004F177F" w:rsidRDefault="009B6D90" w:rsidP="00A64FF5">
            <w:pPr>
              <w:pStyle w:val="tabteksts"/>
              <w:jc w:val="center"/>
              <w:rPr>
                <w:color w:val="000000" w:themeColor="text1"/>
                <w:szCs w:val="18"/>
              </w:rPr>
            </w:pPr>
            <w:r w:rsidRPr="004F177F">
              <w:rPr>
                <w:color w:val="000000" w:themeColor="text1"/>
                <w:szCs w:val="18"/>
              </w:rPr>
              <w:t>-</w:t>
            </w:r>
          </w:p>
        </w:tc>
      </w:tr>
      <w:tr w:rsidR="009B6D90" w:rsidRPr="000B4EB3" w14:paraId="708DFD63" w14:textId="77777777" w:rsidTr="006C40B6">
        <w:trPr>
          <w:trHeight w:val="142"/>
          <w:jc w:val="center"/>
        </w:trPr>
        <w:tc>
          <w:tcPr>
            <w:tcW w:w="2889" w:type="pct"/>
          </w:tcPr>
          <w:p w14:paraId="43128B20" w14:textId="77777777" w:rsidR="009B6D90" w:rsidRPr="004F177F" w:rsidRDefault="009B6D90" w:rsidP="00A64FF5">
            <w:pPr>
              <w:pStyle w:val="tabteksts"/>
              <w:jc w:val="both"/>
              <w:rPr>
                <w:i/>
                <w:color w:val="000000" w:themeColor="text1"/>
                <w:szCs w:val="18"/>
                <w:lang w:eastAsia="lv-LV"/>
              </w:rPr>
            </w:pPr>
            <w:r w:rsidRPr="004F177F">
              <w:rPr>
                <w:i/>
                <w:color w:val="000000" w:themeColor="text1"/>
                <w:szCs w:val="18"/>
                <w:lang w:eastAsia="lv-LV"/>
              </w:rPr>
              <w:t>Tehniskā palīdzība ERAF, ESF+, KF, TPF finansējuma apgūšanai (2021–2027)</w:t>
            </w:r>
          </w:p>
        </w:tc>
        <w:tc>
          <w:tcPr>
            <w:tcW w:w="704" w:type="pct"/>
          </w:tcPr>
          <w:p w14:paraId="39702BA8" w14:textId="77777777" w:rsidR="009B6D90" w:rsidRPr="004F177F" w:rsidRDefault="009B6D90" w:rsidP="00A64FF5">
            <w:pPr>
              <w:pStyle w:val="tabteksts"/>
              <w:jc w:val="right"/>
              <w:rPr>
                <w:color w:val="000000" w:themeColor="text1"/>
                <w:szCs w:val="18"/>
              </w:rPr>
            </w:pPr>
            <w:r w:rsidRPr="004F177F">
              <w:rPr>
                <w:color w:val="000000" w:themeColor="text1"/>
              </w:rPr>
              <w:t>1 153 419</w:t>
            </w:r>
          </w:p>
        </w:tc>
        <w:tc>
          <w:tcPr>
            <w:tcW w:w="704" w:type="pct"/>
          </w:tcPr>
          <w:p w14:paraId="1F47AE7D" w14:textId="77777777" w:rsidR="009B6D90" w:rsidRPr="004F177F" w:rsidRDefault="009B6D90" w:rsidP="00A64FF5">
            <w:pPr>
              <w:pStyle w:val="tabteksts"/>
              <w:jc w:val="right"/>
              <w:rPr>
                <w:color w:val="000000" w:themeColor="text1"/>
                <w:szCs w:val="18"/>
              </w:rPr>
            </w:pPr>
            <w:r w:rsidRPr="004F177F">
              <w:rPr>
                <w:color w:val="000000" w:themeColor="text1"/>
              </w:rPr>
              <w:t>1 153 419</w:t>
            </w:r>
          </w:p>
        </w:tc>
        <w:tc>
          <w:tcPr>
            <w:tcW w:w="703" w:type="pct"/>
          </w:tcPr>
          <w:p w14:paraId="1BFDBED0" w14:textId="77777777" w:rsidR="009B6D90" w:rsidRPr="004F177F" w:rsidRDefault="009B6D90" w:rsidP="00A64FF5">
            <w:pPr>
              <w:pStyle w:val="tabteksts"/>
              <w:jc w:val="center"/>
              <w:rPr>
                <w:color w:val="000000" w:themeColor="text1"/>
                <w:szCs w:val="18"/>
              </w:rPr>
            </w:pPr>
            <w:r w:rsidRPr="004F177F">
              <w:rPr>
                <w:color w:val="000000" w:themeColor="text1"/>
                <w:szCs w:val="18"/>
              </w:rPr>
              <w:t>-</w:t>
            </w:r>
          </w:p>
        </w:tc>
      </w:tr>
    </w:tbl>
    <w:p w14:paraId="123EB847" w14:textId="77777777" w:rsidR="009B6D90" w:rsidRPr="004F177F" w:rsidRDefault="009B6D90" w:rsidP="009B6D90">
      <w:pPr>
        <w:widowControl w:val="0"/>
        <w:spacing w:beforeLines="120" w:before="288" w:after="240"/>
        <w:jc w:val="center"/>
        <w:rPr>
          <w:b/>
        </w:rPr>
      </w:pPr>
      <w:r w:rsidRPr="004F177F">
        <w:rPr>
          <w:b/>
        </w:rPr>
        <w:t>74.00.00 Atveseļošanas un noturības mehānisma (ANM) projektu un pasākumu īstenošana</w:t>
      </w:r>
    </w:p>
    <w:p w14:paraId="0B303245" w14:textId="77777777" w:rsidR="009B6D90" w:rsidRPr="00E809C4" w:rsidRDefault="009B6D90" w:rsidP="009B6D90">
      <w:pPr>
        <w:pStyle w:val="Tabuluvirsraksti"/>
        <w:spacing w:after="240"/>
        <w:rPr>
          <w:b/>
          <w:lang w:eastAsia="lv-LV"/>
        </w:rPr>
      </w:pPr>
      <w:r w:rsidRPr="00E809C4">
        <w:rPr>
          <w:b/>
          <w:lang w:eastAsia="lv-LV"/>
        </w:rPr>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4F177F" w14:paraId="0D6D5DFE" w14:textId="77777777" w:rsidTr="006C40B6">
        <w:trPr>
          <w:trHeight w:val="283"/>
          <w:tblHeader/>
          <w:jc w:val="center"/>
        </w:trPr>
        <w:tc>
          <w:tcPr>
            <w:tcW w:w="1872" w:type="pct"/>
            <w:vAlign w:val="center"/>
          </w:tcPr>
          <w:p w14:paraId="53053690" w14:textId="77777777" w:rsidR="009B6D90" w:rsidRPr="004F177F" w:rsidRDefault="009B6D90" w:rsidP="00A64FF5">
            <w:pPr>
              <w:pStyle w:val="tabteksts"/>
              <w:jc w:val="center"/>
              <w:rPr>
                <w:color w:val="000000" w:themeColor="text1"/>
                <w:szCs w:val="24"/>
              </w:rPr>
            </w:pPr>
          </w:p>
        </w:tc>
        <w:tc>
          <w:tcPr>
            <w:tcW w:w="626" w:type="pct"/>
          </w:tcPr>
          <w:p w14:paraId="0A0B26AE" w14:textId="77777777" w:rsidR="009B6D90" w:rsidRPr="004F177F" w:rsidRDefault="009B6D90" w:rsidP="00A64FF5">
            <w:pPr>
              <w:pStyle w:val="tabteksts"/>
              <w:jc w:val="center"/>
              <w:rPr>
                <w:color w:val="000000" w:themeColor="text1"/>
                <w:szCs w:val="24"/>
                <w:lang w:eastAsia="lv-LV"/>
              </w:rPr>
            </w:pPr>
            <w:r w:rsidRPr="004F177F">
              <w:rPr>
                <w:noProof/>
                <w:szCs w:val="18"/>
                <w:lang w:eastAsia="lv-LV"/>
              </w:rPr>
              <w:t>2023. gada (izpilde)</w:t>
            </w:r>
          </w:p>
        </w:tc>
        <w:tc>
          <w:tcPr>
            <w:tcW w:w="626" w:type="pct"/>
          </w:tcPr>
          <w:p w14:paraId="68D7980E" w14:textId="77777777" w:rsidR="009B6D90" w:rsidRPr="004F177F" w:rsidRDefault="009B6D90" w:rsidP="00A64FF5">
            <w:pPr>
              <w:pStyle w:val="tabteksts"/>
              <w:jc w:val="center"/>
              <w:rPr>
                <w:color w:val="000000" w:themeColor="text1"/>
                <w:szCs w:val="24"/>
                <w:lang w:eastAsia="lv-LV"/>
              </w:rPr>
            </w:pPr>
            <w:r w:rsidRPr="004F177F">
              <w:rPr>
                <w:noProof/>
                <w:szCs w:val="18"/>
                <w:lang w:eastAsia="lv-LV"/>
              </w:rPr>
              <w:t>2024. gada plāns</w:t>
            </w:r>
          </w:p>
        </w:tc>
        <w:tc>
          <w:tcPr>
            <w:tcW w:w="626" w:type="pct"/>
          </w:tcPr>
          <w:p w14:paraId="31F14FCA" w14:textId="77777777" w:rsidR="009B6D90" w:rsidRPr="004F177F" w:rsidRDefault="009B6D90" w:rsidP="00A64FF5">
            <w:pPr>
              <w:pStyle w:val="tabteksts"/>
              <w:jc w:val="center"/>
              <w:rPr>
                <w:color w:val="000000" w:themeColor="text1"/>
                <w:szCs w:val="24"/>
                <w:lang w:eastAsia="lv-LV"/>
              </w:rPr>
            </w:pPr>
            <w:r w:rsidRPr="004F177F">
              <w:rPr>
                <w:noProof/>
                <w:szCs w:val="18"/>
                <w:lang w:eastAsia="lv-LV"/>
              </w:rPr>
              <w:t>2025. gada projekts</w:t>
            </w:r>
          </w:p>
        </w:tc>
        <w:tc>
          <w:tcPr>
            <w:tcW w:w="626" w:type="pct"/>
          </w:tcPr>
          <w:p w14:paraId="118ED825" w14:textId="77777777" w:rsidR="009B6D90" w:rsidRPr="004F177F" w:rsidRDefault="009B6D90" w:rsidP="00A64FF5">
            <w:pPr>
              <w:pStyle w:val="tabteksts"/>
              <w:jc w:val="center"/>
              <w:rPr>
                <w:color w:val="000000" w:themeColor="text1"/>
                <w:szCs w:val="24"/>
                <w:lang w:eastAsia="lv-LV"/>
              </w:rPr>
            </w:pPr>
            <w:r w:rsidRPr="004F177F">
              <w:rPr>
                <w:noProof/>
                <w:szCs w:val="18"/>
                <w:lang w:eastAsia="lv-LV"/>
              </w:rPr>
              <w:t>2026. gada prognoze</w:t>
            </w:r>
          </w:p>
        </w:tc>
        <w:tc>
          <w:tcPr>
            <w:tcW w:w="624" w:type="pct"/>
          </w:tcPr>
          <w:p w14:paraId="3006BC2A" w14:textId="77777777" w:rsidR="009B6D90" w:rsidRPr="004F177F" w:rsidRDefault="009B6D90" w:rsidP="00A64FF5">
            <w:pPr>
              <w:pStyle w:val="tabteksts"/>
              <w:jc w:val="center"/>
              <w:rPr>
                <w:color w:val="000000" w:themeColor="text1"/>
                <w:szCs w:val="24"/>
                <w:lang w:eastAsia="lv-LV"/>
              </w:rPr>
            </w:pPr>
            <w:r w:rsidRPr="004F177F">
              <w:rPr>
                <w:noProof/>
                <w:szCs w:val="18"/>
                <w:lang w:eastAsia="lv-LV"/>
              </w:rPr>
              <w:t>2027. gada prognoze</w:t>
            </w:r>
          </w:p>
        </w:tc>
      </w:tr>
      <w:tr w:rsidR="009B6D90" w:rsidRPr="004F177F" w14:paraId="02B3EC12" w14:textId="77777777" w:rsidTr="006C40B6">
        <w:trPr>
          <w:trHeight w:val="142"/>
          <w:jc w:val="center"/>
        </w:trPr>
        <w:tc>
          <w:tcPr>
            <w:tcW w:w="1872" w:type="pct"/>
            <w:shd w:val="clear" w:color="auto" w:fill="D9D9D9" w:themeFill="background1" w:themeFillShade="D9"/>
            <w:vAlign w:val="center"/>
          </w:tcPr>
          <w:p w14:paraId="37BB9EBC" w14:textId="77777777" w:rsidR="009B6D90" w:rsidRPr="004F177F" w:rsidRDefault="009B6D90" w:rsidP="006C40B6">
            <w:pPr>
              <w:pStyle w:val="tabteksts"/>
              <w:jc w:val="both"/>
              <w:rPr>
                <w:color w:val="000000" w:themeColor="text1"/>
                <w:lang w:eastAsia="lv-LV"/>
              </w:rPr>
            </w:pPr>
            <w:r w:rsidRPr="004F177F">
              <w:rPr>
                <w:color w:val="000000" w:themeColor="text1"/>
                <w:lang w:eastAsia="lv-LV"/>
              </w:rPr>
              <w:t>Kopējie izdevumi,</w:t>
            </w:r>
            <w:r w:rsidRPr="004F177F">
              <w:rPr>
                <w:color w:val="000000" w:themeColor="text1"/>
              </w:rPr>
              <w:t xml:space="preserve"> </w:t>
            </w:r>
            <w:proofErr w:type="spellStart"/>
            <w:r w:rsidRPr="004F177F">
              <w:rPr>
                <w:i/>
                <w:color w:val="000000" w:themeColor="text1"/>
                <w:szCs w:val="18"/>
              </w:rPr>
              <w:t>euro</w:t>
            </w:r>
            <w:proofErr w:type="spellEnd"/>
          </w:p>
        </w:tc>
        <w:tc>
          <w:tcPr>
            <w:tcW w:w="626" w:type="pct"/>
            <w:shd w:val="clear" w:color="auto" w:fill="D9D9D9" w:themeFill="background1" w:themeFillShade="D9"/>
          </w:tcPr>
          <w:p w14:paraId="33C55462" w14:textId="77777777" w:rsidR="009B6D90" w:rsidRPr="004F177F" w:rsidRDefault="009B6D90" w:rsidP="00A64FF5">
            <w:pPr>
              <w:pStyle w:val="tabteksts"/>
              <w:jc w:val="right"/>
              <w:rPr>
                <w:color w:val="000000" w:themeColor="text1"/>
              </w:rPr>
            </w:pPr>
            <w:r w:rsidRPr="00D4097B">
              <w:t>92 223 804</w:t>
            </w:r>
          </w:p>
        </w:tc>
        <w:tc>
          <w:tcPr>
            <w:tcW w:w="626" w:type="pct"/>
            <w:shd w:val="clear" w:color="auto" w:fill="D9D9D9" w:themeFill="background1" w:themeFillShade="D9"/>
          </w:tcPr>
          <w:p w14:paraId="34431562" w14:textId="77777777" w:rsidR="009B6D90" w:rsidRPr="004F177F" w:rsidRDefault="009B6D90" w:rsidP="00A64FF5">
            <w:pPr>
              <w:pStyle w:val="tabteksts"/>
              <w:jc w:val="right"/>
              <w:rPr>
                <w:color w:val="000000" w:themeColor="text1"/>
              </w:rPr>
            </w:pPr>
            <w:r w:rsidRPr="00D4097B">
              <w:t>19 457 372</w:t>
            </w:r>
          </w:p>
        </w:tc>
        <w:tc>
          <w:tcPr>
            <w:tcW w:w="626" w:type="pct"/>
            <w:shd w:val="clear" w:color="auto" w:fill="D9D9D9" w:themeFill="background1" w:themeFillShade="D9"/>
          </w:tcPr>
          <w:p w14:paraId="0C982C04" w14:textId="77777777" w:rsidR="009B6D90" w:rsidRPr="004F177F" w:rsidRDefault="009B6D90" w:rsidP="00A64FF5">
            <w:pPr>
              <w:pStyle w:val="tabteksts"/>
              <w:jc w:val="right"/>
              <w:rPr>
                <w:color w:val="000000" w:themeColor="text1"/>
              </w:rPr>
            </w:pPr>
            <w:r w:rsidRPr="00D4097B">
              <w:t>21 190 459</w:t>
            </w:r>
          </w:p>
        </w:tc>
        <w:tc>
          <w:tcPr>
            <w:tcW w:w="626" w:type="pct"/>
            <w:shd w:val="clear" w:color="auto" w:fill="D9D9D9" w:themeFill="background1" w:themeFillShade="D9"/>
          </w:tcPr>
          <w:p w14:paraId="44DD6002" w14:textId="77777777" w:rsidR="009B6D90" w:rsidRPr="004F177F" w:rsidRDefault="009B6D90" w:rsidP="00A64FF5">
            <w:pPr>
              <w:pStyle w:val="tabteksts"/>
              <w:jc w:val="right"/>
            </w:pPr>
            <w:r w:rsidRPr="00D4097B">
              <w:t>6 345 078</w:t>
            </w:r>
          </w:p>
        </w:tc>
        <w:tc>
          <w:tcPr>
            <w:tcW w:w="624" w:type="pct"/>
            <w:shd w:val="clear" w:color="auto" w:fill="D9D9D9" w:themeFill="background1" w:themeFillShade="D9"/>
          </w:tcPr>
          <w:p w14:paraId="7BB8FC4C" w14:textId="77777777" w:rsidR="009B6D90" w:rsidRPr="004F177F" w:rsidRDefault="009B6D90" w:rsidP="00A64FF5">
            <w:pPr>
              <w:pStyle w:val="tabteksts"/>
              <w:jc w:val="center"/>
              <w:rPr>
                <w:color w:val="000000" w:themeColor="text1"/>
              </w:rPr>
            </w:pPr>
            <w:r>
              <w:rPr>
                <w:color w:val="000000" w:themeColor="text1"/>
              </w:rPr>
              <w:t>-</w:t>
            </w:r>
          </w:p>
        </w:tc>
      </w:tr>
      <w:tr w:rsidR="009B6D90" w:rsidRPr="004F177F" w14:paraId="169B49D4" w14:textId="77777777" w:rsidTr="006C40B6">
        <w:trPr>
          <w:trHeight w:val="283"/>
          <w:jc w:val="center"/>
        </w:trPr>
        <w:tc>
          <w:tcPr>
            <w:tcW w:w="1872" w:type="pct"/>
            <w:vAlign w:val="center"/>
          </w:tcPr>
          <w:p w14:paraId="4B7416C6" w14:textId="77777777" w:rsidR="009B6D90" w:rsidRPr="004F177F" w:rsidRDefault="009B6D90" w:rsidP="006C40B6">
            <w:pPr>
              <w:pStyle w:val="tabteksts"/>
              <w:jc w:val="both"/>
              <w:rPr>
                <w:color w:val="000000" w:themeColor="text1"/>
                <w:szCs w:val="18"/>
                <w:lang w:eastAsia="lv-LV"/>
              </w:rPr>
            </w:pPr>
            <w:r w:rsidRPr="004F177F">
              <w:rPr>
                <w:color w:val="000000" w:themeColor="text1"/>
                <w:szCs w:val="18"/>
                <w:lang w:eastAsia="lv-LV"/>
              </w:rPr>
              <w:t xml:space="preserve">Kopējo izdevumu izmaiņas, </w:t>
            </w:r>
            <w:proofErr w:type="spellStart"/>
            <w:r w:rsidRPr="004F177F">
              <w:rPr>
                <w:i/>
                <w:color w:val="000000" w:themeColor="text1"/>
                <w:szCs w:val="18"/>
                <w:lang w:eastAsia="lv-LV"/>
              </w:rPr>
              <w:t>euro</w:t>
            </w:r>
            <w:proofErr w:type="spellEnd"/>
            <w:r w:rsidRPr="004F177F">
              <w:rPr>
                <w:color w:val="000000" w:themeColor="text1"/>
                <w:szCs w:val="18"/>
                <w:lang w:eastAsia="lv-LV"/>
              </w:rPr>
              <w:t xml:space="preserve"> (+/–) pret iepriekšējo gadu</w:t>
            </w:r>
          </w:p>
        </w:tc>
        <w:tc>
          <w:tcPr>
            <w:tcW w:w="626" w:type="pct"/>
          </w:tcPr>
          <w:p w14:paraId="3F9A9887" w14:textId="77777777" w:rsidR="009B6D90" w:rsidRPr="004F177F" w:rsidRDefault="009B6D90" w:rsidP="00A64FF5">
            <w:pPr>
              <w:pStyle w:val="tabteksts"/>
              <w:jc w:val="center"/>
              <w:rPr>
                <w:color w:val="000000" w:themeColor="text1"/>
              </w:rPr>
            </w:pPr>
            <w:r w:rsidRPr="004F177F">
              <w:rPr>
                <w:b/>
                <w:bCs/>
                <w:color w:val="000000" w:themeColor="text1"/>
              </w:rPr>
              <w:t>×</w:t>
            </w:r>
          </w:p>
        </w:tc>
        <w:tc>
          <w:tcPr>
            <w:tcW w:w="626" w:type="pct"/>
          </w:tcPr>
          <w:p w14:paraId="28DA416B" w14:textId="77777777" w:rsidR="009B6D90" w:rsidRPr="004F177F" w:rsidRDefault="009B6D90" w:rsidP="00A64FF5">
            <w:pPr>
              <w:pStyle w:val="tabteksts"/>
              <w:jc w:val="right"/>
              <w:rPr>
                <w:color w:val="000000" w:themeColor="text1"/>
              </w:rPr>
            </w:pPr>
            <w:r>
              <w:rPr>
                <w:color w:val="000000" w:themeColor="text1"/>
              </w:rPr>
              <w:t>-72 766 432</w:t>
            </w:r>
          </w:p>
        </w:tc>
        <w:tc>
          <w:tcPr>
            <w:tcW w:w="626" w:type="pct"/>
          </w:tcPr>
          <w:p w14:paraId="580C7F8F" w14:textId="77777777" w:rsidR="009B6D90" w:rsidRPr="004F177F" w:rsidRDefault="009B6D90" w:rsidP="00A64FF5">
            <w:pPr>
              <w:pStyle w:val="tabteksts"/>
              <w:jc w:val="right"/>
              <w:rPr>
                <w:color w:val="000000" w:themeColor="text1"/>
              </w:rPr>
            </w:pPr>
            <w:r>
              <w:rPr>
                <w:color w:val="000000" w:themeColor="text1"/>
              </w:rPr>
              <w:t>1 733 087</w:t>
            </w:r>
          </w:p>
        </w:tc>
        <w:tc>
          <w:tcPr>
            <w:tcW w:w="626" w:type="pct"/>
          </w:tcPr>
          <w:p w14:paraId="72867B0B" w14:textId="77777777" w:rsidR="009B6D90" w:rsidRPr="004F177F" w:rsidRDefault="009B6D90" w:rsidP="00A64FF5">
            <w:pPr>
              <w:pStyle w:val="tabteksts"/>
              <w:jc w:val="right"/>
              <w:rPr>
                <w:color w:val="000000" w:themeColor="text1"/>
              </w:rPr>
            </w:pPr>
            <w:r>
              <w:rPr>
                <w:color w:val="000000" w:themeColor="text1"/>
              </w:rPr>
              <w:t>-14 845 381</w:t>
            </w:r>
          </w:p>
        </w:tc>
        <w:tc>
          <w:tcPr>
            <w:tcW w:w="624" w:type="pct"/>
          </w:tcPr>
          <w:p w14:paraId="2C2B5CFE" w14:textId="77777777" w:rsidR="009B6D90" w:rsidRPr="004F177F" w:rsidRDefault="009B6D90" w:rsidP="00A64FF5">
            <w:pPr>
              <w:pStyle w:val="tabteksts"/>
              <w:jc w:val="right"/>
              <w:rPr>
                <w:color w:val="000000" w:themeColor="text1"/>
              </w:rPr>
            </w:pPr>
            <w:r>
              <w:rPr>
                <w:color w:val="000000" w:themeColor="text1"/>
              </w:rPr>
              <w:t>-6 345 078</w:t>
            </w:r>
          </w:p>
        </w:tc>
      </w:tr>
      <w:tr w:rsidR="009B6D90" w:rsidRPr="004F177F" w14:paraId="41B66965" w14:textId="77777777" w:rsidTr="006C40B6">
        <w:trPr>
          <w:trHeight w:val="283"/>
          <w:jc w:val="center"/>
        </w:trPr>
        <w:tc>
          <w:tcPr>
            <w:tcW w:w="1872" w:type="pct"/>
            <w:vAlign w:val="center"/>
          </w:tcPr>
          <w:p w14:paraId="5E6BFD6A" w14:textId="77777777" w:rsidR="009B6D90" w:rsidRPr="004F177F" w:rsidRDefault="009B6D90" w:rsidP="006C40B6">
            <w:pPr>
              <w:pStyle w:val="tabteksts"/>
              <w:jc w:val="both"/>
              <w:rPr>
                <w:color w:val="000000" w:themeColor="text1"/>
              </w:rPr>
            </w:pPr>
            <w:r w:rsidRPr="004F177F">
              <w:rPr>
                <w:color w:val="000000" w:themeColor="text1"/>
                <w:lang w:eastAsia="lv-LV"/>
              </w:rPr>
              <w:t>Kopējie izdevumi</w:t>
            </w:r>
            <w:r w:rsidRPr="004F177F">
              <w:rPr>
                <w:color w:val="000000" w:themeColor="text1"/>
              </w:rPr>
              <w:t>, % (+/–) pret iepriekšējo gadu</w:t>
            </w:r>
          </w:p>
        </w:tc>
        <w:tc>
          <w:tcPr>
            <w:tcW w:w="626" w:type="pct"/>
          </w:tcPr>
          <w:p w14:paraId="6FE5BC92" w14:textId="77777777" w:rsidR="009B6D90" w:rsidRPr="004F177F" w:rsidRDefault="009B6D90" w:rsidP="00A64FF5">
            <w:pPr>
              <w:pStyle w:val="tabteksts"/>
              <w:jc w:val="center"/>
              <w:rPr>
                <w:color w:val="000000" w:themeColor="text1"/>
              </w:rPr>
            </w:pPr>
            <w:r w:rsidRPr="004F177F">
              <w:rPr>
                <w:b/>
                <w:bCs/>
                <w:color w:val="000000" w:themeColor="text1"/>
              </w:rPr>
              <w:t>×</w:t>
            </w:r>
          </w:p>
        </w:tc>
        <w:tc>
          <w:tcPr>
            <w:tcW w:w="626" w:type="pct"/>
          </w:tcPr>
          <w:p w14:paraId="5B8030E9" w14:textId="77777777" w:rsidR="009B6D90" w:rsidRPr="004F177F" w:rsidRDefault="009B6D90" w:rsidP="00A64FF5">
            <w:pPr>
              <w:pStyle w:val="tabteksts"/>
              <w:jc w:val="right"/>
              <w:rPr>
                <w:color w:val="000000" w:themeColor="text1"/>
              </w:rPr>
            </w:pPr>
            <w:r>
              <w:rPr>
                <w:color w:val="000000" w:themeColor="text1"/>
              </w:rPr>
              <w:t>-78.9</w:t>
            </w:r>
          </w:p>
        </w:tc>
        <w:tc>
          <w:tcPr>
            <w:tcW w:w="626" w:type="pct"/>
          </w:tcPr>
          <w:p w14:paraId="5FE14EDB" w14:textId="77777777" w:rsidR="009B6D90" w:rsidRPr="004F177F" w:rsidRDefault="009B6D90" w:rsidP="00A64FF5">
            <w:pPr>
              <w:pStyle w:val="tabteksts"/>
              <w:jc w:val="right"/>
              <w:rPr>
                <w:color w:val="000000" w:themeColor="text1"/>
              </w:rPr>
            </w:pPr>
            <w:r>
              <w:rPr>
                <w:color w:val="000000" w:themeColor="text1"/>
              </w:rPr>
              <w:t>8,9</w:t>
            </w:r>
          </w:p>
        </w:tc>
        <w:tc>
          <w:tcPr>
            <w:tcW w:w="626" w:type="pct"/>
          </w:tcPr>
          <w:p w14:paraId="619B1D32" w14:textId="77777777" w:rsidR="009B6D90" w:rsidRPr="004F177F" w:rsidRDefault="009B6D90" w:rsidP="00A64FF5">
            <w:pPr>
              <w:pStyle w:val="tabteksts"/>
              <w:jc w:val="right"/>
              <w:rPr>
                <w:color w:val="000000" w:themeColor="text1"/>
              </w:rPr>
            </w:pPr>
            <w:r>
              <w:rPr>
                <w:color w:val="000000" w:themeColor="text1"/>
              </w:rPr>
              <w:t>-70,1</w:t>
            </w:r>
          </w:p>
        </w:tc>
        <w:tc>
          <w:tcPr>
            <w:tcW w:w="624" w:type="pct"/>
          </w:tcPr>
          <w:p w14:paraId="16BBE7C0" w14:textId="77777777" w:rsidR="009B6D90" w:rsidRPr="004F177F" w:rsidRDefault="009B6D90" w:rsidP="00A64FF5">
            <w:pPr>
              <w:pStyle w:val="tabteksts"/>
              <w:jc w:val="right"/>
              <w:rPr>
                <w:color w:val="000000" w:themeColor="text1"/>
              </w:rPr>
            </w:pPr>
            <w:r>
              <w:rPr>
                <w:color w:val="000000" w:themeColor="text1"/>
              </w:rPr>
              <w:t>-100</w:t>
            </w:r>
          </w:p>
        </w:tc>
      </w:tr>
      <w:tr w:rsidR="009B6D90" w:rsidRPr="004F177F" w14:paraId="290DE7DD" w14:textId="77777777" w:rsidTr="006C40B6">
        <w:trPr>
          <w:trHeight w:val="142"/>
          <w:jc w:val="center"/>
        </w:trPr>
        <w:tc>
          <w:tcPr>
            <w:tcW w:w="1872" w:type="pct"/>
          </w:tcPr>
          <w:p w14:paraId="0DF62DD2" w14:textId="77777777" w:rsidR="009B6D90" w:rsidRPr="004F177F" w:rsidRDefault="009B6D90" w:rsidP="006C40B6">
            <w:pPr>
              <w:pStyle w:val="tabteksts"/>
              <w:jc w:val="both"/>
              <w:rPr>
                <w:color w:val="000000" w:themeColor="text1"/>
                <w:szCs w:val="18"/>
                <w:lang w:eastAsia="lv-LV"/>
              </w:rPr>
            </w:pPr>
            <w:r w:rsidRPr="004F177F">
              <w:rPr>
                <w:color w:val="000000" w:themeColor="text1"/>
                <w:szCs w:val="18"/>
              </w:rPr>
              <w:t xml:space="preserve">Atlīdzība, </w:t>
            </w:r>
            <w:proofErr w:type="spellStart"/>
            <w:r w:rsidRPr="004F177F">
              <w:rPr>
                <w:i/>
                <w:color w:val="000000" w:themeColor="text1"/>
                <w:szCs w:val="18"/>
              </w:rPr>
              <w:t>euro</w:t>
            </w:r>
            <w:proofErr w:type="spellEnd"/>
          </w:p>
        </w:tc>
        <w:tc>
          <w:tcPr>
            <w:tcW w:w="626" w:type="pct"/>
          </w:tcPr>
          <w:p w14:paraId="38489ADF" w14:textId="77777777" w:rsidR="009B6D90" w:rsidRPr="004F177F" w:rsidRDefault="009B6D90" w:rsidP="00A64FF5">
            <w:pPr>
              <w:pStyle w:val="tabteksts"/>
              <w:jc w:val="right"/>
              <w:rPr>
                <w:color w:val="000000" w:themeColor="text1"/>
                <w:szCs w:val="18"/>
              </w:rPr>
            </w:pPr>
            <w:r w:rsidRPr="002123E4">
              <w:t>331 097</w:t>
            </w:r>
          </w:p>
        </w:tc>
        <w:tc>
          <w:tcPr>
            <w:tcW w:w="626" w:type="pct"/>
          </w:tcPr>
          <w:p w14:paraId="546A1EB9" w14:textId="77777777" w:rsidR="009B6D90" w:rsidRPr="004F177F" w:rsidRDefault="009B6D90" w:rsidP="00A64FF5">
            <w:pPr>
              <w:pStyle w:val="tabteksts"/>
              <w:jc w:val="right"/>
              <w:rPr>
                <w:color w:val="000000" w:themeColor="text1"/>
                <w:szCs w:val="18"/>
              </w:rPr>
            </w:pPr>
            <w:r w:rsidRPr="002123E4">
              <w:t>740 663</w:t>
            </w:r>
          </w:p>
        </w:tc>
        <w:tc>
          <w:tcPr>
            <w:tcW w:w="626" w:type="pct"/>
          </w:tcPr>
          <w:p w14:paraId="06298484" w14:textId="77777777" w:rsidR="009B6D90" w:rsidRPr="004F177F" w:rsidRDefault="009B6D90" w:rsidP="00A64FF5">
            <w:pPr>
              <w:pStyle w:val="tabteksts"/>
              <w:jc w:val="right"/>
              <w:rPr>
                <w:color w:val="000000" w:themeColor="text1"/>
                <w:szCs w:val="18"/>
              </w:rPr>
            </w:pPr>
            <w:r w:rsidRPr="002123E4">
              <w:t>1 990 732</w:t>
            </w:r>
          </w:p>
        </w:tc>
        <w:tc>
          <w:tcPr>
            <w:tcW w:w="626" w:type="pct"/>
          </w:tcPr>
          <w:p w14:paraId="01CD5F40" w14:textId="77777777" w:rsidR="009B6D90" w:rsidRPr="004F177F" w:rsidRDefault="009B6D90" w:rsidP="00A64FF5">
            <w:pPr>
              <w:pStyle w:val="tabteksts"/>
              <w:jc w:val="right"/>
              <w:rPr>
                <w:color w:val="000000" w:themeColor="text1"/>
                <w:szCs w:val="18"/>
              </w:rPr>
            </w:pPr>
            <w:r w:rsidRPr="002123E4">
              <w:t>1 336 039</w:t>
            </w:r>
          </w:p>
        </w:tc>
        <w:tc>
          <w:tcPr>
            <w:tcW w:w="624" w:type="pct"/>
          </w:tcPr>
          <w:p w14:paraId="3ECBBC91" w14:textId="77777777" w:rsidR="009B6D90" w:rsidRPr="004F177F" w:rsidRDefault="009B6D90" w:rsidP="00A64FF5">
            <w:pPr>
              <w:pStyle w:val="tabteksts"/>
              <w:jc w:val="center"/>
              <w:rPr>
                <w:color w:val="000000" w:themeColor="text1"/>
                <w:szCs w:val="18"/>
              </w:rPr>
            </w:pPr>
            <w:r>
              <w:rPr>
                <w:color w:val="000000" w:themeColor="text1"/>
                <w:szCs w:val="18"/>
              </w:rPr>
              <w:t>-</w:t>
            </w:r>
          </w:p>
        </w:tc>
      </w:tr>
      <w:tr w:rsidR="009B6D90" w:rsidRPr="004F177F" w14:paraId="3C3EF61E" w14:textId="77777777" w:rsidTr="006C40B6">
        <w:trPr>
          <w:trHeight w:val="79"/>
          <w:jc w:val="center"/>
        </w:trPr>
        <w:tc>
          <w:tcPr>
            <w:tcW w:w="1872" w:type="pct"/>
          </w:tcPr>
          <w:p w14:paraId="1584C3F5" w14:textId="77777777" w:rsidR="009B6D90" w:rsidRPr="004F177F" w:rsidRDefault="009B6D90" w:rsidP="006C40B6">
            <w:pPr>
              <w:pStyle w:val="tabteksts"/>
              <w:jc w:val="both"/>
              <w:rPr>
                <w:color w:val="000000" w:themeColor="text1"/>
                <w:szCs w:val="18"/>
                <w:lang w:eastAsia="lv-LV"/>
              </w:rPr>
            </w:pPr>
            <w:r w:rsidRPr="004F177F">
              <w:rPr>
                <w:color w:val="000000" w:themeColor="text1"/>
                <w:szCs w:val="18"/>
              </w:rPr>
              <w:t>Vidējais amata vietu skaits gadā</w:t>
            </w:r>
          </w:p>
        </w:tc>
        <w:tc>
          <w:tcPr>
            <w:tcW w:w="626" w:type="pct"/>
          </w:tcPr>
          <w:p w14:paraId="215E4A19" w14:textId="77777777" w:rsidR="009B6D90" w:rsidRPr="004F177F" w:rsidRDefault="009B6D90" w:rsidP="00A64FF5">
            <w:pPr>
              <w:pStyle w:val="tabteksts"/>
              <w:jc w:val="right"/>
              <w:rPr>
                <w:color w:val="000000" w:themeColor="text1"/>
                <w:szCs w:val="18"/>
              </w:rPr>
            </w:pPr>
            <w:r>
              <w:rPr>
                <w:color w:val="000000" w:themeColor="text1"/>
                <w:szCs w:val="18"/>
              </w:rPr>
              <w:t>13</w:t>
            </w:r>
          </w:p>
        </w:tc>
        <w:tc>
          <w:tcPr>
            <w:tcW w:w="626" w:type="pct"/>
          </w:tcPr>
          <w:p w14:paraId="394D6E7C" w14:textId="77777777" w:rsidR="009B6D90" w:rsidRPr="004F177F" w:rsidRDefault="009B6D90" w:rsidP="00A64FF5">
            <w:pPr>
              <w:pStyle w:val="tabteksts"/>
              <w:jc w:val="right"/>
              <w:rPr>
                <w:color w:val="000000" w:themeColor="text1"/>
                <w:szCs w:val="18"/>
              </w:rPr>
            </w:pPr>
            <w:r>
              <w:rPr>
                <w:color w:val="000000" w:themeColor="text1"/>
                <w:szCs w:val="18"/>
              </w:rPr>
              <w:t>18</w:t>
            </w:r>
          </w:p>
        </w:tc>
        <w:tc>
          <w:tcPr>
            <w:tcW w:w="626" w:type="pct"/>
          </w:tcPr>
          <w:p w14:paraId="6A9456DF" w14:textId="77777777" w:rsidR="009B6D90" w:rsidRPr="004F177F" w:rsidRDefault="009B6D90" w:rsidP="00A64FF5">
            <w:pPr>
              <w:pStyle w:val="tabteksts"/>
              <w:jc w:val="right"/>
              <w:rPr>
                <w:color w:val="000000" w:themeColor="text1"/>
                <w:szCs w:val="18"/>
              </w:rPr>
            </w:pPr>
            <w:r>
              <w:rPr>
                <w:color w:val="000000" w:themeColor="text1"/>
                <w:szCs w:val="18"/>
              </w:rPr>
              <w:t>46</w:t>
            </w:r>
          </w:p>
        </w:tc>
        <w:tc>
          <w:tcPr>
            <w:tcW w:w="626" w:type="pct"/>
          </w:tcPr>
          <w:p w14:paraId="57D5A252" w14:textId="77777777" w:rsidR="009B6D90" w:rsidRPr="004F177F" w:rsidRDefault="009B6D90" w:rsidP="00A64FF5">
            <w:pPr>
              <w:pStyle w:val="tabteksts"/>
              <w:jc w:val="right"/>
              <w:rPr>
                <w:color w:val="000000" w:themeColor="text1"/>
                <w:szCs w:val="18"/>
              </w:rPr>
            </w:pPr>
            <w:r>
              <w:rPr>
                <w:color w:val="000000" w:themeColor="text1"/>
                <w:szCs w:val="18"/>
              </w:rPr>
              <w:t>43</w:t>
            </w:r>
          </w:p>
        </w:tc>
        <w:tc>
          <w:tcPr>
            <w:tcW w:w="624" w:type="pct"/>
          </w:tcPr>
          <w:p w14:paraId="39C1008D" w14:textId="77777777" w:rsidR="009B6D90" w:rsidRPr="004F177F" w:rsidRDefault="009B6D90" w:rsidP="00A64FF5">
            <w:pPr>
              <w:pStyle w:val="tabteksts"/>
              <w:jc w:val="center"/>
              <w:rPr>
                <w:color w:val="000000" w:themeColor="text1"/>
                <w:szCs w:val="18"/>
              </w:rPr>
            </w:pPr>
            <w:r>
              <w:rPr>
                <w:color w:val="000000" w:themeColor="text1"/>
                <w:szCs w:val="18"/>
              </w:rPr>
              <w:t>-</w:t>
            </w:r>
          </w:p>
        </w:tc>
      </w:tr>
      <w:tr w:rsidR="009B6D90" w:rsidRPr="000B4EB3" w14:paraId="788A20DE" w14:textId="77777777" w:rsidTr="006C40B6">
        <w:trPr>
          <w:trHeight w:val="139"/>
          <w:jc w:val="center"/>
        </w:trPr>
        <w:tc>
          <w:tcPr>
            <w:tcW w:w="1872" w:type="pct"/>
          </w:tcPr>
          <w:p w14:paraId="5674AF05" w14:textId="77777777" w:rsidR="009B6D90" w:rsidRPr="004F177F" w:rsidRDefault="009B6D90" w:rsidP="006C40B6">
            <w:pPr>
              <w:pStyle w:val="tabteksts"/>
              <w:jc w:val="both"/>
              <w:rPr>
                <w:color w:val="000000" w:themeColor="text1"/>
                <w:szCs w:val="18"/>
                <w:lang w:eastAsia="lv-LV"/>
              </w:rPr>
            </w:pPr>
            <w:r w:rsidRPr="004F177F">
              <w:rPr>
                <w:color w:val="000000" w:themeColor="text1"/>
                <w:szCs w:val="18"/>
              </w:rPr>
              <w:t xml:space="preserve">Vidējā atlīdzība amata vietai </w:t>
            </w:r>
            <w:r w:rsidRPr="004F177F">
              <w:rPr>
                <w:color w:val="000000" w:themeColor="text1"/>
                <w:szCs w:val="18"/>
                <w:lang w:eastAsia="lv-LV"/>
              </w:rPr>
              <w:t>(mēnesī)</w:t>
            </w:r>
            <w:r w:rsidRPr="004F177F">
              <w:rPr>
                <w:color w:val="000000" w:themeColor="text1"/>
                <w:szCs w:val="18"/>
              </w:rPr>
              <w:t xml:space="preserve">, </w:t>
            </w:r>
            <w:proofErr w:type="spellStart"/>
            <w:r w:rsidRPr="004F177F">
              <w:rPr>
                <w:i/>
                <w:color w:val="000000" w:themeColor="text1"/>
                <w:szCs w:val="18"/>
              </w:rPr>
              <w:t>euro</w:t>
            </w:r>
            <w:proofErr w:type="spellEnd"/>
          </w:p>
        </w:tc>
        <w:tc>
          <w:tcPr>
            <w:tcW w:w="626" w:type="pct"/>
          </w:tcPr>
          <w:p w14:paraId="556B2FA7" w14:textId="77777777" w:rsidR="009B6D90" w:rsidRPr="004F177F" w:rsidRDefault="009B6D90" w:rsidP="00A64FF5">
            <w:pPr>
              <w:pStyle w:val="tabteksts"/>
              <w:jc w:val="right"/>
              <w:rPr>
                <w:color w:val="000000" w:themeColor="text1"/>
                <w:szCs w:val="18"/>
              </w:rPr>
            </w:pPr>
            <w:r>
              <w:rPr>
                <w:color w:val="000000" w:themeColor="text1"/>
                <w:szCs w:val="18"/>
              </w:rPr>
              <w:t>2 122</w:t>
            </w:r>
          </w:p>
        </w:tc>
        <w:tc>
          <w:tcPr>
            <w:tcW w:w="626" w:type="pct"/>
          </w:tcPr>
          <w:p w14:paraId="0C0FF589" w14:textId="77777777" w:rsidR="009B6D90" w:rsidRPr="004F177F" w:rsidRDefault="009B6D90" w:rsidP="00A64FF5">
            <w:pPr>
              <w:pStyle w:val="tabteksts"/>
              <w:jc w:val="right"/>
              <w:rPr>
                <w:color w:val="000000" w:themeColor="text1"/>
                <w:szCs w:val="18"/>
              </w:rPr>
            </w:pPr>
            <w:r>
              <w:rPr>
                <w:color w:val="000000" w:themeColor="text1"/>
                <w:szCs w:val="18"/>
              </w:rPr>
              <w:t>3 429</w:t>
            </w:r>
          </w:p>
        </w:tc>
        <w:tc>
          <w:tcPr>
            <w:tcW w:w="626" w:type="pct"/>
          </w:tcPr>
          <w:p w14:paraId="5B4B3068" w14:textId="77777777" w:rsidR="009B6D90" w:rsidRPr="004F177F" w:rsidRDefault="009B6D90" w:rsidP="00A64FF5">
            <w:pPr>
              <w:pStyle w:val="tabteksts"/>
              <w:jc w:val="right"/>
              <w:rPr>
                <w:color w:val="000000" w:themeColor="text1"/>
                <w:szCs w:val="18"/>
              </w:rPr>
            </w:pPr>
            <w:r>
              <w:rPr>
                <w:color w:val="000000" w:themeColor="text1"/>
                <w:szCs w:val="18"/>
              </w:rPr>
              <w:t>3 606</w:t>
            </w:r>
          </w:p>
        </w:tc>
        <w:tc>
          <w:tcPr>
            <w:tcW w:w="626" w:type="pct"/>
          </w:tcPr>
          <w:p w14:paraId="6E8CE2FD" w14:textId="77777777" w:rsidR="009B6D90" w:rsidRPr="004F177F" w:rsidRDefault="009B6D90" w:rsidP="00A64FF5">
            <w:pPr>
              <w:pStyle w:val="tabteksts"/>
              <w:jc w:val="right"/>
              <w:rPr>
                <w:color w:val="000000" w:themeColor="text1"/>
                <w:szCs w:val="18"/>
              </w:rPr>
            </w:pPr>
            <w:r>
              <w:rPr>
                <w:color w:val="000000" w:themeColor="text1"/>
                <w:szCs w:val="18"/>
              </w:rPr>
              <w:t>2 589</w:t>
            </w:r>
          </w:p>
        </w:tc>
        <w:tc>
          <w:tcPr>
            <w:tcW w:w="624" w:type="pct"/>
          </w:tcPr>
          <w:p w14:paraId="2DED029E" w14:textId="77777777" w:rsidR="009B6D90" w:rsidRPr="004F177F" w:rsidRDefault="009B6D90" w:rsidP="00A64FF5">
            <w:pPr>
              <w:pStyle w:val="tabteksts"/>
              <w:jc w:val="center"/>
              <w:rPr>
                <w:color w:val="000000" w:themeColor="text1"/>
                <w:szCs w:val="18"/>
              </w:rPr>
            </w:pPr>
            <w:r>
              <w:rPr>
                <w:color w:val="000000" w:themeColor="text1"/>
                <w:szCs w:val="18"/>
              </w:rPr>
              <w:t>-</w:t>
            </w:r>
          </w:p>
        </w:tc>
      </w:tr>
    </w:tbl>
    <w:p w14:paraId="661BCAB3" w14:textId="77777777" w:rsidR="009B6D90" w:rsidRPr="00DD4667" w:rsidRDefault="009B6D90" w:rsidP="009B6D90">
      <w:pPr>
        <w:widowControl w:val="0"/>
        <w:spacing w:before="240" w:after="240"/>
        <w:jc w:val="center"/>
        <w:rPr>
          <w:u w:val="single"/>
        </w:rPr>
      </w:pPr>
      <w:r w:rsidRPr="00DD4667">
        <w:rPr>
          <w:b/>
        </w:rPr>
        <w:t>74.06.00 Atveseļošanas un noturības mehānisma (ANM) projekti un pasākumi</w:t>
      </w:r>
    </w:p>
    <w:p w14:paraId="533C1E27" w14:textId="77777777" w:rsidR="009B6D90" w:rsidRPr="00DD4667" w:rsidRDefault="009B6D90" w:rsidP="006C40B6">
      <w:pPr>
        <w:widowControl w:val="0"/>
        <w:spacing w:before="120" w:after="120"/>
        <w:rPr>
          <w:u w:val="single"/>
        </w:rPr>
      </w:pPr>
      <w:r w:rsidRPr="00DD4667">
        <w:rPr>
          <w:u w:val="single"/>
        </w:rPr>
        <w:t>Apakšprogrammas mērķis:</w:t>
      </w:r>
    </w:p>
    <w:p w14:paraId="445D91F0" w14:textId="77777777" w:rsidR="009B6D90" w:rsidRPr="00DD4667" w:rsidRDefault="009B6D90" w:rsidP="009B6D90">
      <w:pPr>
        <w:spacing w:before="120" w:after="120"/>
        <w:ind w:firstLine="720"/>
      </w:pPr>
      <w:r w:rsidRPr="00DD4667">
        <w:t>nodrošināt Atveseļošanas un noturības mehānisma (ANM) projektu un pasākumu īstenošanu.</w:t>
      </w:r>
    </w:p>
    <w:p w14:paraId="54B480DF" w14:textId="77777777" w:rsidR="009B6D90" w:rsidRPr="002D6C9A" w:rsidRDefault="009B6D90" w:rsidP="009B6D90">
      <w:pPr>
        <w:spacing w:before="120" w:after="120"/>
        <w:rPr>
          <w:u w:val="single"/>
        </w:rPr>
      </w:pPr>
      <w:r w:rsidRPr="002D6C9A">
        <w:rPr>
          <w:u w:val="single"/>
        </w:rPr>
        <w:t>Galvenās aktivitātes:</w:t>
      </w:r>
    </w:p>
    <w:p w14:paraId="2BC0DF4D" w14:textId="16358192" w:rsidR="009B6D90" w:rsidRPr="002D6C9A" w:rsidRDefault="009B6D90" w:rsidP="006C40B6">
      <w:pPr>
        <w:pStyle w:val="ListParagraph"/>
        <w:numPr>
          <w:ilvl w:val="0"/>
          <w:numId w:val="24"/>
        </w:numPr>
        <w:autoSpaceDE w:val="0"/>
        <w:autoSpaceDN w:val="0"/>
        <w:adjustRightInd w:val="0"/>
        <w:spacing w:before="120" w:after="120"/>
        <w:ind w:left="1077" w:hanging="357"/>
        <w:contextualSpacing w:val="0"/>
        <w:jc w:val="both"/>
      </w:pPr>
      <w:r w:rsidRPr="002D6C9A">
        <w:rPr>
          <w:color w:val="000000" w:themeColor="text1"/>
        </w:rPr>
        <w:t xml:space="preserve">īstenot ANM </w:t>
      </w:r>
      <w:r w:rsidRPr="002D6C9A">
        <w:t xml:space="preserve">2.2.1.2.i investīciju “Atbalsts procesu </w:t>
      </w:r>
      <w:proofErr w:type="spellStart"/>
      <w:r w:rsidRPr="002D6C9A">
        <w:t>digitalizācijai</w:t>
      </w:r>
      <w:proofErr w:type="spellEnd"/>
      <w:r w:rsidRPr="002D6C9A">
        <w:t xml:space="preserve"> komercdarbībā”;</w:t>
      </w:r>
    </w:p>
    <w:p w14:paraId="21436338" w14:textId="27966017" w:rsidR="009B6D90" w:rsidRDefault="009B6D90" w:rsidP="006C40B6">
      <w:pPr>
        <w:pStyle w:val="ListParagraph"/>
        <w:numPr>
          <w:ilvl w:val="0"/>
          <w:numId w:val="24"/>
        </w:numPr>
        <w:autoSpaceDE w:val="0"/>
        <w:autoSpaceDN w:val="0"/>
        <w:adjustRightInd w:val="0"/>
        <w:spacing w:before="120" w:after="120"/>
        <w:ind w:left="1077" w:hanging="357"/>
        <w:contextualSpacing w:val="0"/>
        <w:jc w:val="both"/>
        <w:rPr>
          <w:color w:val="000000" w:themeColor="text1"/>
        </w:rPr>
      </w:pPr>
      <w:r w:rsidRPr="002D6C9A">
        <w:rPr>
          <w:color w:val="000000" w:themeColor="text1"/>
        </w:rPr>
        <w:t>īstenot ANM 5.1.1.1.i. investīcij</w:t>
      </w:r>
      <w:r>
        <w:rPr>
          <w:color w:val="000000" w:themeColor="text1"/>
        </w:rPr>
        <w:t>u</w:t>
      </w:r>
      <w:r w:rsidRPr="002D6C9A">
        <w:rPr>
          <w:color w:val="000000" w:themeColor="text1"/>
        </w:rPr>
        <w:t xml:space="preserve"> “Pilnvērtīga inovāciju sistēmas pārvaldības modeļa izstrāde un tā nepārtraukta darbināšana”</w:t>
      </w:r>
      <w:r>
        <w:rPr>
          <w:color w:val="000000" w:themeColor="text1"/>
        </w:rPr>
        <w:t>;</w:t>
      </w:r>
    </w:p>
    <w:p w14:paraId="31421171" w14:textId="4EF1121E" w:rsidR="009B6D90" w:rsidRDefault="009B6D90" w:rsidP="006C40B6">
      <w:pPr>
        <w:pStyle w:val="ListParagraph"/>
        <w:numPr>
          <w:ilvl w:val="0"/>
          <w:numId w:val="24"/>
        </w:numPr>
        <w:autoSpaceDE w:val="0"/>
        <w:autoSpaceDN w:val="0"/>
        <w:adjustRightInd w:val="0"/>
        <w:spacing w:before="120" w:after="120"/>
        <w:ind w:left="1077" w:hanging="357"/>
        <w:contextualSpacing w:val="0"/>
        <w:jc w:val="both"/>
        <w:rPr>
          <w:color w:val="000000" w:themeColor="text1"/>
        </w:rPr>
      </w:pPr>
      <w:r>
        <w:rPr>
          <w:color w:val="000000" w:themeColor="text1"/>
        </w:rPr>
        <w:t xml:space="preserve">īstenot </w:t>
      </w:r>
      <w:r w:rsidRPr="002D6C9A">
        <w:rPr>
          <w:color w:val="000000" w:themeColor="text1"/>
        </w:rPr>
        <w:t>ANM 2.1.2.1.i. investīcij</w:t>
      </w:r>
      <w:r>
        <w:rPr>
          <w:color w:val="000000" w:themeColor="text1"/>
        </w:rPr>
        <w:t>u</w:t>
      </w:r>
      <w:r w:rsidRPr="002D6C9A">
        <w:rPr>
          <w:color w:val="000000" w:themeColor="text1"/>
        </w:rPr>
        <w:t xml:space="preserve"> “Digitālo pakalpojumu platforma biznesa attīstības veicināšanai”</w:t>
      </w:r>
      <w:r>
        <w:rPr>
          <w:color w:val="000000" w:themeColor="text1"/>
        </w:rPr>
        <w:t>;</w:t>
      </w:r>
    </w:p>
    <w:p w14:paraId="4EA3FB6F" w14:textId="1150F8D8" w:rsidR="009B6D90" w:rsidRDefault="009B6D90" w:rsidP="006C40B6">
      <w:pPr>
        <w:pStyle w:val="ListParagraph"/>
        <w:numPr>
          <w:ilvl w:val="0"/>
          <w:numId w:val="24"/>
        </w:numPr>
        <w:autoSpaceDE w:val="0"/>
        <w:autoSpaceDN w:val="0"/>
        <w:adjustRightInd w:val="0"/>
        <w:spacing w:before="120" w:after="120"/>
        <w:ind w:left="1077" w:hanging="357"/>
        <w:contextualSpacing w:val="0"/>
        <w:jc w:val="both"/>
        <w:rPr>
          <w:color w:val="000000" w:themeColor="text1"/>
        </w:rPr>
      </w:pPr>
      <w:r>
        <w:rPr>
          <w:color w:val="000000" w:themeColor="text1"/>
        </w:rPr>
        <w:t xml:space="preserve">īstenot </w:t>
      </w:r>
      <w:r w:rsidRPr="002D6C9A">
        <w:rPr>
          <w:color w:val="000000" w:themeColor="text1"/>
        </w:rPr>
        <w:t>ANM 2.1.2.1.i. investīcij</w:t>
      </w:r>
      <w:r>
        <w:rPr>
          <w:color w:val="000000" w:themeColor="text1"/>
        </w:rPr>
        <w:t>u</w:t>
      </w:r>
      <w:r w:rsidRPr="002D6C9A">
        <w:rPr>
          <w:color w:val="000000" w:themeColor="text1"/>
        </w:rPr>
        <w:t xml:space="preserve"> “Nacionālā digitālo pakalpojumu koplietošanas centrālā platforma </w:t>
      </w:r>
      <w:proofErr w:type="spellStart"/>
      <w:r w:rsidRPr="002D6C9A">
        <w:rPr>
          <w:color w:val="000000" w:themeColor="text1"/>
        </w:rPr>
        <w:t>klientcentrētiem</w:t>
      </w:r>
      <w:proofErr w:type="spellEnd"/>
      <w:r w:rsidRPr="002D6C9A">
        <w:rPr>
          <w:color w:val="000000" w:themeColor="text1"/>
        </w:rPr>
        <w:t xml:space="preserve"> un </w:t>
      </w:r>
      <w:proofErr w:type="spellStart"/>
      <w:r w:rsidRPr="002D6C9A">
        <w:rPr>
          <w:color w:val="000000" w:themeColor="text1"/>
        </w:rPr>
        <w:t>proaktīviem</w:t>
      </w:r>
      <w:proofErr w:type="spellEnd"/>
      <w:r w:rsidRPr="002D6C9A">
        <w:rPr>
          <w:color w:val="000000" w:themeColor="text1"/>
        </w:rPr>
        <w:t xml:space="preserve"> e-pakalpojumiem sabiedrībai (Latvija.lv)”</w:t>
      </w:r>
      <w:r>
        <w:rPr>
          <w:color w:val="000000" w:themeColor="text1"/>
        </w:rPr>
        <w:t>.</w:t>
      </w:r>
    </w:p>
    <w:p w14:paraId="03F1B3EF" w14:textId="77777777" w:rsidR="009B6D90" w:rsidRPr="00DD4667" w:rsidRDefault="009B6D90" w:rsidP="009B6D90">
      <w:pPr>
        <w:spacing w:before="120" w:after="240"/>
        <w:rPr>
          <w:color w:val="000000" w:themeColor="text1"/>
        </w:rPr>
      </w:pPr>
      <w:r w:rsidRPr="00DD4667">
        <w:rPr>
          <w:color w:val="000000" w:themeColor="text1"/>
          <w:u w:val="single"/>
        </w:rPr>
        <w:t>Apakšprogrammas izpildītāji:</w:t>
      </w:r>
      <w:r w:rsidRPr="00DD4667">
        <w:rPr>
          <w:color w:val="000000" w:themeColor="text1"/>
        </w:rPr>
        <w:t xml:space="preserve"> Ekonomikas ministrija, Latvijas Investīciju un attīstības aģentūra.</w:t>
      </w:r>
    </w:p>
    <w:p w14:paraId="3EFBE454" w14:textId="77777777" w:rsidR="007A5EFB" w:rsidRDefault="007A5EFB" w:rsidP="009B6D90">
      <w:pPr>
        <w:pStyle w:val="Tabuluvirsraksti"/>
        <w:spacing w:after="240"/>
        <w:rPr>
          <w:b/>
          <w:lang w:eastAsia="lv-LV"/>
        </w:rPr>
      </w:pPr>
    </w:p>
    <w:p w14:paraId="6A908CCC" w14:textId="385C10C3" w:rsidR="009B6D90" w:rsidRPr="00E809C4" w:rsidRDefault="009B6D90" w:rsidP="009B6D90">
      <w:pPr>
        <w:pStyle w:val="Tabuluvirsraksti"/>
        <w:spacing w:after="240"/>
        <w:rPr>
          <w:b/>
          <w:lang w:eastAsia="lv-LV"/>
        </w:rPr>
      </w:pPr>
      <w:r w:rsidRPr="00E809C4">
        <w:rPr>
          <w:b/>
          <w:lang w:eastAsia="lv-LV"/>
        </w:rPr>
        <w:lastRenderedPageBreak/>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9B6D90" w:rsidRPr="00DD4667" w14:paraId="0B81E030" w14:textId="77777777" w:rsidTr="006C40B6">
        <w:trPr>
          <w:trHeight w:val="283"/>
          <w:tblHeader/>
          <w:jc w:val="center"/>
        </w:trPr>
        <w:tc>
          <w:tcPr>
            <w:tcW w:w="1872" w:type="pct"/>
            <w:vAlign w:val="center"/>
          </w:tcPr>
          <w:p w14:paraId="4676580F" w14:textId="77777777" w:rsidR="009B6D90" w:rsidRPr="00DD4667" w:rsidRDefault="009B6D90" w:rsidP="00A64FF5">
            <w:pPr>
              <w:pStyle w:val="tabteksts"/>
              <w:jc w:val="center"/>
              <w:rPr>
                <w:color w:val="000000" w:themeColor="text1"/>
                <w:szCs w:val="24"/>
              </w:rPr>
            </w:pPr>
          </w:p>
        </w:tc>
        <w:tc>
          <w:tcPr>
            <w:tcW w:w="626" w:type="pct"/>
          </w:tcPr>
          <w:p w14:paraId="451D0B25" w14:textId="77777777" w:rsidR="009B6D90" w:rsidRPr="00DD4667" w:rsidRDefault="009B6D90" w:rsidP="00A64FF5">
            <w:pPr>
              <w:pStyle w:val="tabteksts"/>
              <w:jc w:val="center"/>
              <w:rPr>
                <w:color w:val="000000" w:themeColor="text1"/>
                <w:szCs w:val="24"/>
                <w:lang w:eastAsia="lv-LV"/>
              </w:rPr>
            </w:pPr>
            <w:r w:rsidRPr="00DD4667">
              <w:rPr>
                <w:noProof/>
                <w:szCs w:val="18"/>
                <w:lang w:eastAsia="lv-LV"/>
              </w:rPr>
              <w:t>2023. gada (izpilde)</w:t>
            </w:r>
          </w:p>
        </w:tc>
        <w:tc>
          <w:tcPr>
            <w:tcW w:w="626" w:type="pct"/>
          </w:tcPr>
          <w:p w14:paraId="0641602A" w14:textId="77777777" w:rsidR="009B6D90" w:rsidRPr="00DD4667" w:rsidRDefault="009B6D90" w:rsidP="00A64FF5">
            <w:pPr>
              <w:pStyle w:val="tabteksts"/>
              <w:jc w:val="center"/>
              <w:rPr>
                <w:color w:val="000000" w:themeColor="text1"/>
                <w:szCs w:val="24"/>
                <w:lang w:eastAsia="lv-LV"/>
              </w:rPr>
            </w:pPr>
            <w:r w:rsidRPr="00DD4667">
              <w:rPr>
                <w:noProof/>
                <w:szCs w:val="18"/>
                <w:lang w:eastAsia="lv-LV"/>
              </w:rPr>
              <w:t>2024. gada plāns</w:t>
            </w:r>
          </w:p>
        </w:tc>
        <w:tc>
          <w:tcPr>
            <w:tcW w:w="626" w:type="pct"/>
          </w:tcPr>
          <w:p w14:paraId="1512D6F2" w14:textId="77777777" w:rsidR="009B6D90" w:rsidRPr="00DD4667" w:rsidRDefault="009B6D90" w:rsidP="00A64FF5">
            <w:pPr>
              <w:pStyle w:val="tabteksts"/>
              <w:jc w:val="center"/>
              <w:rPr>
                <w:color w:val="000000" w:themeColor="text1"/>
                <w:szCs w:val="24"/>
                <w:lang w:eastAsia="lv-LV"/>
              </w:rPr>
            </w:pPr>
            <w:r w:rsidRPr="00DD4667">
              <w:rPr>
                <w:noProof/>
                <w:szCs w:val="18"/>
                <w:lang w:eastAsia="lv-LV"/>
              </w:rPr>
              <w:t>2025. gada projekts</w:t>
            </w:r>
          </w:p>
        </w:tc>
        <w:tc>
          <w:tcPr>
            <w:tcW w:w="626" w:type="pct"/>
          </w:tcPr>
          <w:p w14:paraId="0ECCB16C" w14:textId="77777777" w:rsidR="009B6D90" w:rsidRPr="00DD4667" w:rsidRDefault="009B6D90" w:rsidP="00A64FF5">
            <w:pPr>
              <w:pStyle w:val="tabteksts"/>
              <w:jc w:val="center"/>
              <w:rPr>
                <w:color w:val="000000" w:themeColor="text1"/>
                <w:szCs w:val="24"/>
                <w:lang w:eastAsia="lv-LV"/>
              </w:rPr>
            </w:pPr>
            <w:r w:rsidRPr="00DD4667">
              <w:rPr>
                <w:noProof/>
                <w:szCs w:val="18"/>
                <w:lang w:eastAsia="lv-LV"/>
              </w:rPr>
              <w:t>2026. gada prognoze</w:t>
            </w:r>
          </w:p>
        </w:tc>
        <w:tc>
          <w:tcPr>
            <w:tcW w:w="624" w:type="pct"/>
          </w:tcPr>
          <w:p w14:paraId="5DBF35DA" w14:textId="77777777" w:rsidR="009B6D90" w:rsidRPr="00DD4667" w:rsidRDefault="009B6D90" w:rsidP="00A64FF5">
            <w:pPr>
              <w:pStyle w:val="tabteksts"/>
              <w:jc w:val="center"/>
              <w:rPr>
                <w:color w:val="000000" w:themeColor="text1"/>
                <w:szCs w:val="24"/>
                <w:lang w:eastAsia="lv-LV"/>
              </w:rPr>
            </w:pPr>
            <w:r w:rsidRPr="00DD4667">
              <w:rPr>
                <w:noProof/>
                <w:szCs w:val="18"/>
                <w:lang w:eastAsia="lv-LV"/>
              </w:rPr>
              <w:t>2027. gada prognoze</w:t>
            </w:r>
          </w:p>
        </w:tc>
      </w:tr>
      <w:tr w:rsidR="009B6D90" w:rsidRPr="00DD4667" w14:paraId="24DD4183" w14:textId="77777777" w:rsidTr="006C40B6">
        <w:trPr>
          <w:trHeight w:val="142"/>
          <w:jc w:val="center"/>
        </w:trPr>
        <w:tc>
          <w:tcPr>
            <w:tcW w:w="1872" w:type="pct"/>
            <w:shd w:val="clear" w:color="auto" w:fill="D9D9D9" w:themeFill="background1" w:themeFillShade="D9"/>
            <w:vAlign w:val="center"/>
          </w:tcPr>
          <w:p w14:paraId="10824BCF" w14:textId="77777777" w:rsidR="009B6D90" w:rsidRPr="00DD4667" w:rsidRDefault="009B6D90" w:rsidP="006C40B6">
            <w:pPr>
              <w:pStyle w:val="tabteksts"/>
              <w:jc w:val="both"/>
              <w:rPr>
                <w:color w:val="000000" w:themeColor="text1"/>
                <w:lang w:eastAsia="lv-LV"/>
              </w:rPr>
            </w:pPr>
            <w:r w:rsidRPr="00DD4667">
              <w:rPr>
                <w:color w:val="000000" w:themeColor="text1"/>
                <w:lang w:eastAsia="lv-LV"/>
              </w:rPr>
              <w:t>Kopējie izdevumi,</w:t>
            </w:r>
            <w:r w:rsidRPr="00DD4667">
              <w:rPr>
                <w:color w:val="000000" w:themeColor="text1"/>
              </w:rPr>
              <w:t xml:space="preserve"> </w:t>
            </w:r>
            <w:proofErr w:type="spellStart"/>
            <w:r w:rsidRPr="00DD4667">
              <w:rPr>
                <w:i/>
                <w:color w:val="000000" w:themeColor="text1"/>
                <w:szCs w:val="18"/>
              </w:rPr>
              <w:t>euro</w:t>
            </w:r>
            <w:proofErr w:type="spellEnd"/>
          </w:p>
        </w:tc>
        <w:tc>
          <w:tcPr>
            <w:tcW w:w="626" w:type="pct"/>
            <w:shd w:val="clear" w:color="auto" w:fill="D9D9D9" w:themeFill="background1" w:themeFillShade="D9"/>
          </w:tcPr>
          <w:p w14:paraId="71A30AC7" w14:textId="77777777" w:rsidR="009B6D90" w:rsidRPr="00DD4667" w:rsidRDefault="009B6D90" w:rsidP="00A64FF5">
            <w:pPr>
              <w:pStyle w:val="tabteksts"/>
              <w:jc w:val="center"/>
              <w:rPr>
                <w:color w:val="000000" w:themeColor="text1"/>
              </w:rPr>
            </w:pPr>
            <w:r w:rsidRPr="00AF64F7">
              <w:t>91 977 449</w:t>
            </w:r>
          </w:p>
        </w:tc>
        <w:tc>
          <w:tcPr>
            <w:tcW w:w="626" w:type="pct"/>
            <w:shd w:val="clear" w:color="auto" w:fill="D9D9D9" w:themeFill="background1" w:themeFillShade="D9"/>
          </w:tcPr>
          <w:p w14:paraId="16E1788B" w14:textId="77777777" w:rsidR="009B6D90" w:rsidRPr="00DD4667" w:rsidRDefault="009B6D90" w:rsidP="00A64FF5">
            <w:pPr>
              <w:pStyle w:val="tabteksts"/>
              <w:jc w:val="right"/>
              <w:rPr>
                <w:color w:val="000000" w:themeColor="text1"/>
              </w:rPr>
            </w:pPr>
            <w:r w:rsidRPr="00AF64F7">
              <w:t>19 087 828</w:t>
            </w:r>
          </w:p>
        </w:tc>
        <w:tc>
          <w:tcPr>
            <w:tcW w:w="626" w:type="pct"/>
            <w:shd w:val="clear" w:color="auto" w:fill="D9D9D9" w:themeFill="background1" w:themeFillShade="D9"/>
          </w:tcPr>
          <w:p w14:paraId="62DA36E6" w14:textId="77777777" w:rsidR="009B6D90" w:rsidRPr="00DD4667" w:rsidRDefault="009B6D90" w:rsidP="00A64FF5">
            <w:pPr>
              <w:pStyle w:val="tabteksts"/>
              <w:jc w:val="right"/>
              <w:rPr>
                <w:color w:val="000000" w:themeColor="text1"/>
              </w:rPr>
            </w:pPr>
            <w:r w:rsidRPr="00AF64F7">
              <w:t>20 820 915</w:t>
            </w:r>
          </w:p>
        </w:tc>
        <w:tc>
          <w:tcPr>
            <w:tcW w:w="626" w:type="pct"/>
            <w:shd w:val="clear" w:color="auto" w:fill="D9D9D9" w:themeFill="background1" w:themeFillShade="D9"/>
          </w:tcPr>
          <w:p w14:paraId="6878FD8E" w14:textId="77777777" w:rsidR="009B6D90" w:rsidRPr="00DD4667" w:rsidRDefault="009B6D90" w:rsidP="00A64FF5">
            <w:pPr>
              <w:pStyle w:val="tabteksts"/>
              <w:jc w:val="right"/>
              <w:rPr>
                <w:color w:val="000000" w:themeColor="text1"/>
              </w:rPr>
            </w:pPr>
            <w:r w:rsidRPr="00AF64F7">
              <w:t>5 975 533</w:t>
            </w:r>
          </w:p>
        </w:tc>
        <w:tc>
          <w:tcPr>
            <w:tcW w:w="624" w:type="pct"/>
            <w:shd w:val="clear" w:color="auto" w:fill="D9D9D9" w:themeFill="background1" w:themeFillShade="D9"/>
          </w:tcPr>
          <w:p w14:paraId="04A40EED" w14:textId="77777777" w:rsidR="009B6D90" w:rsidRPr="00DD4667" w:rsidRDefault="009B6D90" w:rsidP="00A64FF5">
            <w:pPr>
              <w:pStyle w:val="tabteksts"/>
              <w:jc w:val="center"/>
              <w:rPr>
                <w:color w:val="000000" w:themeColor="text1"/>
              </w:rPr>
            </w:pPr>
            <w:r>
              <w:rPr>
                <w:color w:val="000000" w:themeColor="text1"/>
              </w:rPr>
              <w:t>-</w:t>
            </w:r>
          </w:p>
        </w:tc>
      </w:tr>
      <w:tr w:rsidR="009B6D90" w:rsidRPr="00DD4667" w14:paraId="4AAC26D8" w14:textId="77777777" w:rsidTr="006C40B6">
        <w:trPr>
          <w:trHeight w:val="283"/>
          <w:jc w:val="center"/>
        </w:trPr>
        <w:tc>
          <w:tcPr>
            <w:tcW w:w="1872" w:type="pct"/>
            <w:vAlign w:val="center"/>
          </w:tcPr>
          <w:p w14:paraId="572706E5" w14:textId="77777777" w:rsidR="009B6D90" w:rsidRPr="00DD4667" w:rsidRDefault="009B6D90" w:rsidP="006C40B6">
            <w:pPr>
              <w:pStyle w:val="tabteksts"/>
              <w:jc w:val="both"/>
              <w:rPr>
                <w:color w:val="000000" w:themeColor="text1"/>
                <w:szCs w:val="18"/>
                <w:lang w:eastAsia="lv-LV"/>
              </w:rPr>
            </w:pPr>
            <w:r w:rsidRPr="00DD4667">
              <w:rPr>
                <w:color w:val="000000" w:themeColor="text1"/>
                <w:szCs w:val="18"/>
                <w:lang w:eastAsia="lv-LV"/>
              </w:rPr>
              <w:t xml:space="preserve">Kopējo izdevumu izmaiņas, </w:t>
            </w:r>
            <w:proofErr w:type="spellStart"/>
            <w:r w:rsidRPr="00DD4667">
              <w:rPr>
                <w:i/>
                <w:color w:val="000000" w:themeColor="text1"/>
                <w:szCs w:val="18"/>
                <w:lang w:eastAsia="lv-LV"/>
              </w:rPr>
              <w:t>euro</w:t>
            </w:r>
            <w:proofErr w:type="spellEnd"/>
            <w:r w:rsidRPr="00DD4667">
              <w:rPr>
                <w:color w:val="000000" w:themeColor="text1"/>
                <w:szCs w:val="18"/>
                <w:lang w:eastAsia="lv-LV"/>
              </w:rPr>
              <w:t xml:space="preserve"> (+/–) pret iepriekšējo gadu</w:t>
            </w:r>
          </w:p>
        </w:tc>
        <w:tc>
          <w:tcPr>
            <w:tcW w:w="626" w:type="pct"/>
          </w:tcPr>
          <w:p w14:paraId="0F4063E6" w14:textId="77777777" w:rsidR="009B6D90" w:rsidRPr="00DD4667" w:rsidRDefault="009B6D90" w:rsidP="00A64FF5">
            <w:pPr>
              <w:pStyle w:val="tabteksts"/>
              <w:jc w:val="center"/>
              <w:rPr>
                <w:color w:val="000000" w:themeColor="text1"/>
              </w:rPr>
            </w:pPr>
            <w:r w:rsidRPr="00DD4667">
              <w:rPr>
                <w:b/>
                <w:bCs/>
                <w:color w:val="000000" w:themeColor="text1"/>
              </w:rPr>
              <w:t>×</w:t>
            </w:r>
          </w:p>
        </w:tc>
        <w:tc>
          <w:tcPr>
            <w:tcW w:w="626" w:type="pct"/>
          </w:tcPr>
          <w:p w14:paraId="344526D4" w14:textId="77777777" w:rsidR="009B6D90" w:rsidRPr="00DD4667" w:rsidRDefault="009B6D90" w:rsidP="00A64FF5">
            <w:pPr>
              <w:pStyle w:val="tabteksts"/>
              <w:jc w:val="right"/>
              <w:rPr>
                <w:color w:val="000000" w:themeColor="text1"/>
              </w:rPr>
            </w:pPr>
            <w:r>
              <w:rPr>
                <w:color w:val="000000" w:themeColor="text1"/>
              </w:rPr>
              <w:t>-72 889 621</w:t>
            </w:r>
          </w:p>
        </w:tc>
        <w:tc>
          <w:tcPr>
            <w:tcW w:w="626" w:type="pct"/>
          </w:tcPr>
          <w:p w14:paraId="5BEF564D" w14:textId="77777777" w:rsidR="009B6D90" w:rsidRPr="00DD4667" w:rsidRDefault="009B6D90" w:rsidP="00A64FF5">
            <w:pPr>
              <w:pStyle w:val="tabteksts"/>
              <w:jc w:val="right"/>
              <w:rPr>
                <w:color w:val="000000" w:themeColor="text1"/>
              </w:rPr>
            </w:pPr>
            <w:r>
              <w:rPr>
                <w:color w:val="000000" w:themeColor="text1"/>
              </w:rPr>
              <w:t>1 733 087</w:t>
            </w:r>
          </w:p>
        </w:tc>
        <w:tc>
          <w:tcPr>
            <w:tcW w:w="626" w:type="pct"/>
          </w:tcPr>
          <w:p w14:paraId="07CEA629" w14:textId="77777777" w:rsidR="009B6D90" w:rsidRPr="00DD4667" w:rsidRDefault="009B6D90" w:rsidP="00A64FF5">
            <w:pPr>
              <w:pStyle w:val="tabteksts"/>
              <w:jc w:val="right"/>
              <w:rPr>
                <w:color w:val="000000" w:themeColor="text1"/>
              </w:rPr>
            </w:pPr>
            <w:r>
              <w:rPr>
                <w:color w:val="000000" w:themeColor="text1"/>
              </w:rPr>
              <w:t>-14 845 382</w:t>
            </w:r>
          </w:p>
        </w:tc>
        <w:tc>
          <w:tcPr>
            <w:tcW w:w="624" w:type="pct"/>
          </w:tcPr>
          <w:p w14:paraId="1DC932BC" w14:textId="77777777" w:rsidR="009B6D90" w:rsidRPr="00DD4667" w:rsidRDefault="009B6D90" w:rsidP="00A64FF5">
            <w:pPr>
              <w:pStyle w:val="tabteksts"/>
              <w:jc w:val="center"/>
              <w:rPr>
                <w:color w:val="000000" w:themeColor="text1"/>
              </w:rPr>
            </w:pPr>
            <w:r>
              <w:rPr>
                <w:color w:val="000000" w:themeColor="text1"/>
              </w:rPr>
              <w:t>-</w:t>
            </w:r>
            <w:r w:rsidRPr="001A4FFC">
              <w:rPr>
                <w:color w:val="000000" w:themeColor="text1"/>
              </w:rPr>
              <w:t>5 975 533</w:t>
            </w:r>
          </w:p>
        </w:tc>
      </w:tr>
      <w:tr w:rsidR="009B6D90" w:rsidRPr="00DD4667" w14:paraId="6DD32AE2" w14:textId="77777777" w:rsidTr="006C40B6">
        <w:trPr>
          <w:trHeight w:val="283"/>
          <w:jc w:val="center"/>
        </w:trPr>
        <w:tc>
          <w:tcPr>
            <w:tcW w:w="1872" w:type="pct"/>
            <w:vAlign w:val="center"/>
          </w:tcPr>
          <w:p w14:paraId="495B106C" w14:textId="77777777" w:rsidR="009B6D90" w:rsidRPr="00DD4667" w:rsidRDefault="009B6D90" w:rsidP="006C40B6">
            <w:pPr>
              <w:pStyle w:val="tabteksts"/>
              <w:jc w:val="both"/>
              <w:rPr>
                <w:color w:val="000000" w:themeColor="text1"/>
              </w:rPr>
            </w:pPr>
            <w:r w:rsidRPr="00DD4667">
              <w:rPr>
                <w:color w:val="000000" w:themeColor="text1"/>
                <w:lang w:eastAsia="lv-LV"/>
              </w:rPr>
              <w:t>Kopējie izdevumi</w:t>
            </w:r>
            <w:r w:rsidRPr="00DD4667">
              <w:rPr>
                <w:color w:val="000000" w:themeColor="text1"/>
              </w:rPr>
              <w:t>, % (+/–) pret iepriekšējo gadu</w:t>
            </w:r>
          </w:p>
        </w:tc>
        <w:tc>
          <w:tcPr>
            <w:tcW w:w="626" w:type="pct"/>
          </w:tcPr>
          <w:p w14:paraId="4591E4E9" w14:textId="77777777" w:rsidR="009B6D90" w:rsidRPr="00DD4667" w:rsidRDefault="009B6D90" w:rsidP="00A64FF5">
            <w:pPr>
              <w:pStyle w:val="tabteksts"/>
              <w:jc w:val="center"/>
              <w:rPr>
                <w:color w:val="000000" w:themeColor="text1"/>
              </w:rPr>
            </w:pPr>
            <w:r w:rsidRPr="00DD4667">
              <w:rPr>
                <w:b/>
                <w:bCs/>
                <w:color w:val="000000" w:themeColor="text1"/>
              </w:rPr>
              <w:t>×</w:t>
            </w:r>
          </w:p>
        </w:tc>
        <w:tc>
          <w:tcPr>
            <w:tcW w:w="626" w:type="pct"/>
          </w:tcPr>
          <w:p w14:paraId="0907AB25" w14:textId="77777777" w:rsidR="009B6D90" w:rsidRPr="00DD4667" w:rsidRDefault="009B6D90" w:rsidP="00A64FF5">
            <w:pPr>
              <w:pStyle w:val="tabteksts"/>
              <w:jc w:val="right"/>
              <w:rPr>
                <w:color w:val="000000" w:themeColor="text1"/>
              </w:rPr>
            </w:pPr>
            <w:r>
              <w:rPr>
                <w:color w:val="000000" w:themeColor="text1"/>
              </w:rPr>
              <w:t>-79,2</w:t>
            </w:r>
          </w:p>
        </w:tc>
        <w:tc>
          <w:tcPr>
            <w:tcW w:w="626" w:type="pct"/>
          </w:tcPr>
          <w:p w14:paraId="063D5E85" w14:textId="77777777" w:rsidR="009B6D90" w:rsidRPr="00DD4667" w:rsidRDefault="009B6D90" w:rsidP="00A64FF5">
            <w:pPr>
              <w:pStyle w:val="tabteksts"/>
              <w:jc w:val="right"/>
              <w:rPr>
                <w:color w:val="000000" w:themeColor="text1"/>
              </w:rPr>
            </w:pPr>
            <w:r>
              <w:rPr>
                <w:color w:val="000000" w:themeColor="text1"/>
              </w:rPr>
              <w:t>9,1</w:t>
            </w:r>
          </w:p>
        </w:tc>
        <w:tc>
          <w:tcPr>
            <w:tcW w:w="626" w:type="pct"/>
          </w:tcPr>
          <w:p w14:paraId="7B5FD101" w14:textId="77777777" w:rsidR="009B6D90" w:rsidRPr="00DD4667" w:rsidRDefault="009B6D90" w:rsidP="00A64FF5">
            <w:pPr>
              <w:pStyle w:val="tabteksts"/>
              <w:jc w:val="right"/>
              <w:rPr>
                <w:color w:val="000000" w:themeColor="text1"/>
              </w:rPr>
            </w:pPr>
            <w:r>
              <w:rPr>
                <w:color w:val="000000" w:themeColor="text1"/>
              </w:rPr>
              <w:t>-71,3</w:t>
            </w:r>
          </w:p>
        </w:tc>
        <w:tc>
          <w:tcPr>
            <w:tcW w:w="624" w:type="pct"/>
          </w:tcPr>
          <w:p w14:paraId="25E21883" w14:textId="77777777" w:rsidR="009B6D90" w:rsidRPr="00DD4667" w:rsidRDefault="009B6D90" w:rsidP="00A64FF5">
            <w:pPr>
              <w:pStyle w:val="tabteksts"/>
              <w:jc w:val="center"/>
              <w:rPr>
                <w:color w:val="000000" w:themeColor="text1"/>
              </w:rPr>
            </w:pPr>
            <w:r>
              <w:rPr>
                <w:color w:val="000000" w:themeColor="text1"/>
              </w:rPr>
              <w:t>-100</w:t>
            </w:r>
          </w:p>
        </w:tc>
      </w:tr>
      <w:tr w:rsidR="009B6D90" w:rsidRPr="00DD4667" w14:paraId="71275631" w14:textId="77777777" w:rsidTr="006C40B6">
        <w:trPr>
          <w:trHeight w:val="142"/>
          <w:jc w:val="center"/>
        </w:trPr>
        <w:tc>
          <w:tcPr>
            <w:tcW w:w="1872" w:type="pct"/>
          </w:tcPr>
          <w:p w14:paraId="59212360" w14:textId="77777777" w:rsidR="009B6D90" w:rsidRPr="00DD4667" w:rsidRDefault="009B6D90" w:rsidP="006C40B6">
            <w:pPr>
              <w:pStyle w:val="tabteksts"/>
              <w:jc w:val="both"/>
              <w:rPr>
                <w:color w:val="000000" w:themeColor="text1"/>
                <w:szCs w:val="18"/>
                <w:lang w:eastAsia="lv-LV"/>
              </w:rPr>
            </w:pPr>
            <w:r w:rsidRPr="00DD4667">
              <w:rPr>
                <w:color w:val="000000" w:themeColor="text1"/>
                <w:szCs w:val="18"/>
              </w:rPr>
              <w:t xml:space="preserve">Atlīdzība, </w:t>
            </w:r>
            <w:proofErr w:type="spellStart"/>
            <w:r w:rsidRPr="00DD4667">
              <w:rPr>
                <w:i/>
                <w:color w:val="000000" w:themeColor="text1"/>
                <w:szCs w:val="18"/>
              </w:rPr>
              <w:t>euro</w:t>
            </w:r>
            <w:proofErr w:type="spellEnd"/>
          </w:p>
        </w:tc>
        <w:tc>
          <w:tcPr>
            <w:tcW w:w="626" w:type="pct"/>
          </w:tcPr>
          <w:p w14:paraId="6756FCB4" w14:textId="77777777" w:rsidR="009B6D90" w:rsidRPr="00DD4667" w:rsidRDefault="009B6D90" w:rsidP="00A64FF5">
            <w:pPr>
              <w:pStyle w:val="tabteksts"/>
              <w:jc w:val="right"/>
              <w:rPr>
                <w:color w:val="000000" w:themeColor="text1"/>
                <w:szCs w:val="18"/>
              </w:rPr>
            </w:pPr>
            <w:r w:rsidRPr="007F30FC">
              <w:t>84 742</w:t>
            </w:r>
          </w:p>
        </w:tc>
        <w:tc>
          <w:tcPr>
            <w:tcW w:w="626" w:type="pct"/>
          </w:tcPr>
          <w:p w14:paraId="0F2975A3" w14:textId="77777777" w:rsidR="009B6D90" w:rsidRPr="00DD4667" w:rsidRDefault="009B6D90" w:rsidP="00A64FF5">
            <w:pPr>
              <w:pStyle w:val="tabteksts"/>
              <w:jc w:val="right"/>
              <w:rPr>
                <w:color w:val="000000" w:themeColor="text1"/>
                <w:szCs w:val="18"/>
              </w:rPr>
            </w:pPr>
            <w:r w:rsidRPr="007F30FC">
              <w:t>418 000</w:t>
            </w:r>
          </w:p>
        </w:tc>
        <w:tc>
          <w:tcPr>
            <w:tcW w:w="626" w:type="pct"/>
          </w:tcPr>
          <w:p w14:paraId="4492A570" w14:textId="77777777" w:rsidR="009B6D90" w:rsidRPr="00DD4667" w:rsidRDefault="009B6D90" w:rsidP="00A64FF5">
            <w:pPr>
              <w:pStyle w:val="tabteksts"/>
              <w:jc w:val="right"/>
              <w:rPr>
                <w:color w:val="000000" w:themeColor="text1"/>
                <w:szCs w:val="18"/>
              </w:rPr>
            </w:pPr>
            <w:r w:rsidRPr="007F30FC">
              <w:t>1 668 069</w:t>
            </w:r>
          </w:p>
        </w:tc>
        <w:tc>
          <w:tcPr>
            <w:tcW w:w="626" w:type="pct"/>
          </w:tcPr>
          <w:p w14:paraId="48E18E82" w14:textId="77777777" w:rsidR="009B6D90" w:rsidRPr="00DD4667" w:rsidRDefault="009B6D90" w:rsidP="00A64FF5">
            <w:pPr>
              <w:pStyle w:val="tabteksts"/>
              <w:jc w:val="right"/>
              <w:rPr>
                <w:color w:val="000000" w:themeColor="text1"/>
                <w:szCs w:val="18"/>
              </w:rPr>
            </w:pPr>
            <w:r w:rsidRPr="007F30FC">
              <w:t>1 013 375</w:t>
            </w:r>
          </w:p>
        </w:tc>
        <w:tc>
          <w:tcPr>
            <w:tcW w:w="624" w:type="pct"/>
          </w:tcPr>
          <w:p w14:paraId="1024DC62" w14:textId="77777777" w:rsidR="009B6D90" w:rsidRPr="00DD4667" w:rsidRDefault="009B6D90" w:rsidP="00A64FF5">
            <w:pPr>
              <w:pStyle w:val="tabteksts"/>
              <w:jc w:val="center"/>
              <w:rPr>
                <w:color w:val="000000" w:themeColor="text1"/>
                <w:szCs w:val="18"/>
              </w:rPr>
            </w:pPr>
            <w:r>
              <w:rPr>
                <w:color w:val="000000" w:themeColor="text1"/>
                <w:szCs w:val="18"/>
              </w:rPr>
              <w:t>-</w:t>
            </w:r>
          </w:p>
        </w:tc>
      </w:tr>
      <w:tr w:rsidR="009B6D90" w:rsidRPr="00DD4667" w14:paraId="63395815" w14:textId="77777777" w:rsidTr="006C40B6">
        <w:trPr>
          <w:trHeight w:val="74"/>
          <w:jc w:val="center"/>
        </w:trPr>
        <w:tc>
          <w:tcPr>
            <w:tcW w:w="1872" w:type="pct"/>
          </w:tcPr>
          <w:p w14:paraId="0D2297A8" w14:textId="77777777" w:rsidR="009B6D90" w:rsidRPr="00DD4667" w:rsidRDefault="009B6D90" w:rsidP="006C40B6">
            <w:pPr>
              <w:pStyle w:val="tabteksts"/>
              <w:jc w:val="both"/>
              <w:rPr>
                <w:color w:val="000000" w:themeColor="text1"/>
                <w:szCs w:val="18"/>
                <w:lang w:eastAsia="lv-LV"/>
              </w:rPr>
            </w:pPr>
            <w:r w:rsidRPr="00DD4667">
              <w:rPr>
                <w:color w:val="000000" w:themeColor="text1"/>
                <w:szCs w:val="18"/>
              </w:rPr>
              <w:t>Vidējais amata vietu skaits gadā</w:t>
            </w:r>
          </w:p>
        </w:tc>
        <w:tc>
          <w:tcPr>
            <w:tcW w:w="626" w:type="pct"/>
          </w:tcPr>
          <w:p w14:paraId="0320B345" w14:textId="77777777" w:rsidR="009B6D90" w:rsidRPr="00DD4667" w:rsidRDefault="009B6D90" w:rsidP="00A64FF5">
            <w:pPr>
              <w:pStyle w:val="tabteksts"/>
              <w:tabs>
                <w:tab w:val="left" w:pos="405"/>
                <w:tab w:val="center" w:pos="459"/>
              </w:tabs>
              <w:jc w:val="right"/>
              <w:rPr>
                <w:color w:val="000000" w:themeColor="text1"/>
                <w:szCs w:val="18"/>
              </w:rPr>
            </w:pPr>
            <w:r>
              <w:rPr>
                <w:color w:val="000000" w:themeColor="text1"/>
                <w:szCs w:val="18"/>
              </w:rPr>
              <w:t>4</w:t>
            </w:r>
          </w:p>
        </w:tc>
        <w:tc>
          <w:tcPr>
            <w:tcW w:w="626" w:type="pct"/>
          </w:tcPr>
          <w:p w14:paraId="188A0A21" w14:textId="77777777" w:rsidR="009B6D90" w:rsidRPr="00DD4667" w:rsidRDefault="009B6D90" w:rsidP="00A64FF5">
            <w:pPr>
              <w:pStyle w:val="tabteksts"/>
              <w:jc w:val="right"/>
              <w:rPr>
                <w:color w:val="000000" w:themeColor="text1"/>
                <w:szCs w:val="18"/>
              </w:rPr>
            </w:pPr>
            <w:r>
              <w:rPr>
                <w:color w:val="000000" w:themeColor="text1"/>
                <w:szCs w:val="18"/>
              </w:rPr>
              <w:t>9</w:t>
            </w:r>
          </w:p>
        </w:tc>
        <w:tc>
          <w:tcPr>
            <w:tcW w:w="626" w:type="pct"/>
          </w:tcPr>
          <w:p w14:paraId="02B33FFA" w14:textId="77777777" w:rsidR="009B6D90" w:rsidRPr="00DD4667" w:rsidRDefault="009B6D90" w:rsidP="00A64FF5">
            <w:pPr>
              <w:pStyle w:val="tabteksts"/>
              <w:jc w:val="right"/>
              <w:rPr>
                <w:color w:val="000000" w:themeColor="text1"/>
                <w:szCs w:val="18"/>
              </w:rPr>
            </w:pPr>
            <w:r>
              <w:rPr>
                <w:color w:val="000000" w:themeColor="text1"/>
                <w:szCs w:val="18"/>
              </w:rPr>
              <w:t>37</w:t>
            </w:r>
          </w:p>
        </w:tc>
        <w:tc>
          <w:tcPr>
            <w:tcW w:w="626" w:type="pct"/>
          </w:tcPr>
          <w:p w14:paraId="31AA15D7" w14:textId="77777777" w:rsidR="009B6D90" w:rsidRPr="00DD4667" w:rsidRDefault="009B6D90" w:rsidP="00A64FF5">
            <w:pPr>
              <w:pStyle w:val="tabteksts"/>
              <w:jc w:val="right"/>
              <w:rPr>
                <w:color w:val="000000" w:themeColor="text1"/>
                <w:szCs w:val="18"/>
              </w:rPr>
            </w:pPr>
            <w:r>
              <w:rPr>
                <w:color w:val="000000" w:themeColor="text1"/>
                <w:szCs w:val="18"/>
              </w:rPr>
              <w:t>34</w:t>
            </w:r>
          </w:p>
        </w:tc>
        <w:tc>
          <w:tcPr>
            <w:tcW w:w="624" w:type="pct"/>
          </w:tcPr>
          <w:p w14:paraId="65149F8A" w14:textId="77777777" w:rsidR="009B6D90" w:rsidRPr="00DD4667" w:rsidRDefault="009B6D90" w:rsidP="00A64FF5">
            <w:pPr>
              <w:pStyle w:val="tabteksts"/>
              <w:jc w:val="center"/>
              <w:rPr>
                <w:color w:val="000000" w:themeColor="text1"/>
                <w:szCs w:val="18"/>
              </w:rPr>
            </w:pPr>
            <w:r>
              <w:rPr>
                <w:color w:val="000000" w:themeColor="text1"/>
                <w:szCs w:val="18"/>
              </w:rPr>
              <w:t>-</w:t>
            </w:r>
          </w:p>
        </w:tc>
      </w:tr>
      <w:tr w:rsidR="009B6D90" w:rsidRPr="000B4EB3" w14:paraId="59004052" w14:textId="77777777" w:rsidTr="006C40B6">
        <w:trPr>
          <w:trHeight w:val="133"/>
          <w:jc w:val="center"/>
        </w:trPr>
        <w:tc>
          <w:tcPr>
            <w:tcW w:w="1872" w:type="pct"/>
          </w:tcPr>
          <w:p w14:paraId="29F50D80" w14:textId="77777777" w:rsidR="009B6D90" w:rsidRPr="00DD4667" w:rsidRDefault="009B6D90" w:rsidP="006C40B6">
            <w:pPr>
              <w:pStyle w:val="tabteksts"/>
              <w:jc w:val="both"/>
              <w:rPr>
                <w:color w:val="000000" w:themeColor="text1"/>
                <w:szCs w:val="18"/>
                <w:lang w:eastAsia="lv-LV"/>
              </w:rPr>
            </w:pPr>
            <w:r w:rsidRPr="00DD4667">
              <w:rPr>
                <w:color w:val="000000" w:themeColor="text1"/>
                <w:szCs w:val="18"/>
              </w:rPr>
              <w:t xml:space="preserve">Vidējā atlīdzība amata vietai </w:t>
            </w:r>
            <w:r w:rsidRPr="00DD4667">
              <w:rPr>
                <w:color w:val="000000" w:themeColor="text1"/>
                <w:szCs w:val="18"/>
                <w:lang w:eastAsia="lv-LV"/>
              </w:rPr>
              <w:t>(mēnesī)</w:t>
            </w:r>
            <w:r w:rsidRPr="00DD4667">
              <w:rPr>
                <w:color w:val="000000" w:themeColor="text1"/>
                <w:szCs w:val="18"/>
              </w:rPr>
              <w:t xml:space="preserve">, </w:t>
            </w:r>
            <w:proofErr w:type="spellStart"/>
            <w:r w:rsidRPr="00DD4667">
              <w:rPr>
                <w:i/>
                <w:color w:val="000000" w:themeColor="text1"/>
                <w:szCs w:val="18"/>
              </w:rPr>
              <w:t>euro</w:t>
            </w:r>
            <w:proofErr w:type="spellEnd"/>
          </w:p>
        </w:tc>
        <w:tc>
          <w:tcPr>
            <w:tcW w:w="626" w:type="pct"/>
          </w:tcPr>
          <w:p w14:paraId="3913A23F" w14:textId="77777777" w:rsidR="009B6D90" w:rsidRPr="00DD4667" w:rsidRDefault="009B6D90" w:rsidP="00A64FF5">
            <w:pPr>
              <w:pStyle w:val="tabteksts"/>
              <w:jc w:val="right"/>
              <w:rPr>
                <w:color w:val="000000" w:themeColor="text1"/>
                <w:szCs w:val="18"/>
              </w:rPr>
            </w:pPr>
            <w:r>
              <w:rPr>
                <w:color w:val="000000" w:themeColor="text1"/>
                <w:szCs w:val="18"/>
              </w:rPr>
              <w:t>1 765</w:t>
            </w:r>
          </w:p>
        </w:tc>
        <w:tc>
          <w:tcPr>
            <w:tcW w:w="626" w:type="pct"/>
          </w:tcPr>
          <w:p w14:paraId="41440DF3" w14:textId="77777777" w:rsidR="009B6D90" w:rsidRPr="00DD4667" w:rsidRDefault="009B6D90" w:rsidP="00A64FF5">
            <w:pPr>
              <w:pStyle w:val="tabteksts"/>
              <w:jc w:val="right"/>
              <w:rPr>
                <w:color w:val="000000" w:themeColor="text1"/>
                <w:szCs w:val="18"/>
              </w:rPr>
            </w:pPr>
            <w:r>
              <w:rPr>
                <w:color w:val="000000" w:themeColor="text1"/>
                <w:szCs w:val="18"/>
              </w:rPr>
              <w:t>3 870</w:t>
            </w:r>
          </w:p>
        </w:tc>
        <w:tc>
          <w:tcPr>
            <w:tcW w:w="626" w:type="pct"/>
          </w:tcPr>
          <w:p w14:paraId="6AD7EC8E" w14:textId="77777777" w:rsidR="009B6D90" w:rsidRPr="00DD4667" w:rsidRDefault="009B6D90" w:rsidP="00A64FF5">
            <w:pPr>
              <w:pStyle w:val="tabteksts"/>
              <w:jc w:val="right"/>
              <w:rPr>
                <w:color w:val="000000" w:themeColor="text1"/>
                <w:szCs w:val="18"/>
              </w:rPr>
            </w:pPr>
            <w:r>
              <w:rPr>
                <w:color w:val="000000" w:themeColor="text1"/>
                <w:szCs w:val="18"/>
              </w:rPr>
              <w:t>3 757</w:t>
            </w:r>
          </w:p>
        </w:tc>
        <w:tc>
          <w:tcPr>
            <w:tcW w:w="626" w:type="pct"/>
          </w:tcPr>
          <w:p w14:paraId="789AF626" w14:textId="77777777" w:rsidR="009B6D90" w:rsidRPr="00DD4667" w:rsidRDefault="009B6D90" w:rsidP="00A64FF5">
            <w:pPr>
              <w:pStyle w:val="tabteksts"/>
              <w:jc w:val="right"/>
              <w:rPr>
                <w:color w:val="000000" w:themeColor="text1"/>
                <w:szCs w:val="18"/>
              </w:rPr>
            </w:pPr>
            <w:r>
              <w:rPr>
                <w:color w:val="000000" w:themeColor="text1"/>
                <w:szCs w:val="18"/>
              </w:rPr>
              <w:t>2 484</w:t>
            </w:r>
          </w:p>
        </w:tc>
        <w:tc>
          <w:tcPr>
            <w:tcW w:w="624" w:type="pct"/>
          </w:tcPr>
          <w:p w14:paraId="6BE205AA" w14:textId="77777777" w:rsidR="009B6D90" w:rsidRPr="00DD4667" w:rsidRDefault="009B6D90" w:rsidP="00A64FF5">
            <w:pPr>
              <w:pStyle w:val="tabteksts"/>
              <w:jc w:val="center"/>
              <w:rPr>
                <w:color w:val="000000" w:themeColor="text1"/>
                <w:szCs w:val="18"/>
              </w:rPr>
            </w:pPr>
            <w:r>
              <w:rPr>
                <w:color w:val="000000" w:themeColor="text1"/>
                <w:szCs w:val="18"/>
              </w:rPr>
              <w:t>-</w:t>
            </w:r>
          </w:p>
        </w:tc>
      </w:tr>
    </w:tbl>
    <w:p w14:paraId="79B0637A" w14:textId="77777777" w:rsidR="009B6D90" w:rsidRPr="00504B0A" w:rsidRDefault="009B6D90" w:rsidP="009B6D90">
      <w:pPr>
        <w:spacing w:before="120" w:after="240"/>
        <w:ind w:firstLine="720"/>
        <w:jc w:val="center"/>
        <w:rPr>
          <w:b/>
          <w:color w:val="000000" w:themeColor="text1"/>
          <w:lang w:eastAsia="lv-LV"/>
        </w:rPr>
      </w:pPr>
      <w:r w:rsidRPr="00504B0A">
        <w:rPr>
          <w:b/>
          <w:color w:val="000000" w:themeColor="text1"/>
          <w:lang w:eastAsia="lv-LV"/>
        </w:rPr>
        <w:t>Izmaiņas izdevumos, salīdzinot 2025. gada projektu ar 2024. gada plānu</w:t>
      </w:r>
    </w:p>
    <w:p w14:paraId="7EE5296A" w14:textId="77777777" w:rsidR="009B6D90" w:rsidRPr="00504B0A" w:rsidRDefault="009B6D90" w:rsidP="009B6D90">
      <w:pPr>
        <w:ind w:left="7921" w:firstLine="720"/>
        <w:jc w:val="center"/>
        <w:rPr>
          <w:i/>
          <w:sz w:val="18"/>
          <w:szCs w:val="18"/>
        </w:rPr>
      </w:pPr>
      <w:proofErr w:type="spellStart"/>
      <w:r w:rsidRPr="00504B0A">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504B0A" w14:paraId="7AC762DC" w14:textId="77777777" w:rsidTr="006C40B6">
        <w:trPr>
          <w:trHeight w:val="142"/>
          <w:tblHeader/>
          <w:jc w:val="center"/>
        </w:trPr>
        <w:tc>
          <w:tcPr>
            <w:tcW w:w="2889" w:type="pct"/>
            <w:vAlign w:val="center"/>
          </w:tcPr>
          <w:p w14:paraId="3872CF81" w14:textId="77777777" w:rsidR="009B6D90" w:rsidRPr="00504B0A" w:rsidRDefault="009B6D90" w:rsidP="00A64FF5">
            <w:pPr>
              <w:pStyle w:val="tabteksts"/>
              <w:jc w:val="center"/>
              <w:rPr>
                <w:color w:val="000000" w:themeColor="text1"/>
                <w:szCs w:val="18"/>
              </w:rPr>
            </w:pPr>
            <w:r w:rsidRPr="00504B0A">
              <w:rPr>
                <w:color w:val="000000" w:themeColor="text1"/>
                <w:szCs w:val="18"/>
                <w:lang w:eastAsia="lv-LV"/>
              </w:rPr>
              <w:t>Pasākums</w:t>
            </w:r>
          </w:p>
        </w:tc>
        <w:tc>
          <w:tcPr>
            <w:tcW w:w="704" w:type="pct"/>
            <w:vAlign w:val="center"/>
          </w:tcPr>
          <w:p w14:paraId="278F556A" w14:textId="77777777" w:rsidR="009B6D90" w:rsidRPr="00504B0A" w:rsidRDefault="009B6D90" w:rsidP="00A64FF5">
            <w:pPr>
              <w:pStyle w:val="tabteksts"/>
              <w:jc w:val="center"/>
              <w:rPr>
                <w:color w:val="000000" w:themeColor="text1"/>
                <w:szCs w:val="18"/>
                <w:lang w:eastAsia="lv-LV"/>
              </w:rPr>
            </w:pPr>
            <w:r w:rsidRPr="00504B0A">
              <w:rPr>
                <w:color w:val="000000" w:themeColor="text1"/>
                <w:szCs w:val="18"/>
                <w:lang w:eastAsia="lv-LV"/>
              </w:rPr>
              <w:t>Samazinājums</w:t>
            </w:r>
          </w:p>
        </w:tc>
        <w:tc>
          <w:tcPr>
            <w:tcW w:w="704" w:type="pct"/>
            <w:vAlign w:val="center"/>
          </w:tcPr>
          <w:p w14:paraId="40CC9D46" w14:textId="77777777" w:rsidR="009B6D90" w:rsidRPr="00504B0A" w:rsidRDefault="009B6D90" w:rsidP="00A64FF5">
            <w:pPr>
              <w:pStyle w:val="tabteksts"/>
              <w:jc w:val="center"/>
              <w:rPr>
                <w:color w:val="000000" w:themeColor="text1"/>
                <w:szCs w:val="18"/>
                <w:lang w:eastAsia="lv-LV"/>
              </w:rPr>
            </w:pPr>
            <w:r w:rsidRPr="00504B0A">
              <w:rPr>
                <w:color w:val="000000" w:themeColor="text1"/>
                <w:szCs w:val="18"/>
                <w:lang w:eastAsia="lv-LV"/>
              </w:rPr>
              <w:t>Palielinājums</w:t>
            </w:r>
          </w:p>
        </w:tc>
        <w:tc>
          <w:tcPr>
            <w:tcW w:w="704" w:type="pct"/>
            <w:vAlign w:val="center"/>
          </w:tcPr>
          <w:p w14:paraId="04BA5123" w14:textId="77777777" w:rsidR="009B6D90" w:rsidRPr="00504B0A" w:rsidRDefault="009B6D90" w:rsidP="00A64FF5">
            <w:pPr>
              <w:pStyle w:val="tabteksts"/>
              <w:jc w:val="center"/>
              <w:rPr>
                <w:color w:val="000000" w:themeColor="text1"/>
                <w:szCs w:val="18"/>
                <w:lang w:eastAsia="lv-LV"/>
              </w:rPr>
            </w:pPr>
            <w:r w:rsidRPr="00504B0A">
              <w:rPr>
                <w:color w:val="000000" w:themeColor="text1"/>
                <w:szCs w:val="18"/>
                <w:lang w:eastAsia="lv-LV"/>
              </w:rPr>
              <w:t>Izmaiņas</w:t>
            </w:r>
          </w:p>
        </w:tc>
      </w:tr>
      <w:tr w:rsidR="009B6D90" w:rsidRPr="00504B0A" w14:paraId="75042FFC" w14:textId="77777777" w:rsidTr="006C40B6">
        <w:trPr>
          <w:trHeight w:val="142"/>
          <w:jc w:val="center"/>
        </w:trPr>
        <w:tc>
          <w:tcPr>
            <w:tcW w:w="2889" w:type="pct"/>
            <w:shd w:val="clear" w:color="auto" w:fill="D9D9D9" w:themeFill="background1" w:themeFillShade="D9"/>
          </w:tcPr>
          <w:p w14:paraId="4E288623" w14:textId="77777777" w:rsidR="009B6D90" w:rsidRPr="00504B0A" w:rsidRDefault="009B6D90" w:rsidP="006C40B6">
            <w:pPr>
              <w:pStyle w:val="tabteksts"/>
              <w:jc w:val="both"/>
              <w:rPr>
                <w:color w:val="000000" w:themeColor="text1"/>
                <w:szCs w:val="18"/>
              </w:rPr>
            </w:pPr>
            <w:r w:rsidRPr="00504B0A">
              <w:rPr>
                <w:b/>
                <w:bCs/>
                <w:color w:val="000000" w:themeColor="text1"/>
                <w:szCs w:val="18"/>
                <w:lang w:eastAsia="lv-LV"/>
              </w:rPr>
              <w:t>Izdevumi – kopā</w:t>
            </w:r>
          </w:p>
        </w:tc>
        <w:tc>
          <w:tcPr>
            <w:tcW w:w="704" w:type="pct"/>
            <w:shd w:val="clear" w:color="auto" w:fill="D9D9D9" w:themeFill="background1" w:themeFillShade="D9"/>
          </w:tcPr>
          <w:p w14:paraId="03AEBC11" w14:textId="77777777" w:rsidR="009B6D90" w:rsidRPr="00504B0A" w:rsidRDefault="009B6D90" w:rsidP="00A64FF5">
            <w:pPr>
              <w:pStyle w:val="tabteksts"/>
              <w:jc w:val="center"/>
              <w:rPr>
                <w:b/>
                <w:bCs/>
                <w:color w:val="000000" w:themeColor="text1"/>
                <w:szCs w:val="18"/>
              </w:rPr>
            </w:pPr>
            <w:r w:rsidRPr="00504B0A">
              <w:rPr>
                <w:b/>
                <w:bCs/>
                <w:color w:val="000000" w:themeColor="text1"/>
              </w:rPr>
              <w:t>19 087 828</w:t>
            </w:r>
          </w:p>
        </w:tc>
        <w:tc>
          <w:tcPr>
            <w:tcW w:w="704" w:type="pct"/>
            <w:shd w:val="clear" w:color="auto" w:fill="D9D9D9" w:themeFill="background1" w:themeFillShade="D9"/>
          </w:tcPr>
          <w:p w14:paraId="6171995D" w14:textId="77777777" w:rsidR="009B6D90" w:rsidRPr="00504B0A" w:rsidRDefault="009B6D90" w:rsidP="00A64FF5">
            <w:pPr>
              <w:pStyle w:val="tabteksts"/>
              <w:jc w:val="right"/>
              <w:rPr>
                <w:b/>
                <w:bCs/>
                <w:color w:val="000000" w:themeColor="text1"/>
                <w:szCs w:val="18"/>
              </w:rPr>
            </w:pPr>
            <w:r w:rsidRPr="00504B0A">
              <w:rPr>
                <w:b/>
                <w:bCs/>
                <w:color w:val="000000" w:themeColor="text1"/>
              </w:rPr>
              <w:t>20 820 915</w:t>
            </w:r>
          </w:p>
        </w:tc>
        <w:tc>
          <w:tcPr>
            <w:tcW w:w="704" w:type="pct"/>
            <w:shd w:val="clear" w:color="auto" w:fill="D9D9D9" w:themeFill="background1" w:themeFillShade="D9"/>
          </w:tcPr>
          <w:p w14:paraId="5E155FAC" w14:textId="77777777" w:rsidR="009B6D90" w:rsidRPr="00504B0A" w:rsidRDefault="009B6D90" w:rsidP="00A64FF5">
            <w:pPr>
              <w:pStyle w:val="tabteksts"/>
              <w:jc w:val="right"/>
              <w:rPr>
                <w:b/>
                <w:bCs/>
                <w:color w:val="000000" w:themeColor="text1"/>
                <w:szCs w:val="18"/>
              </w:rPr>
            </w:pPr>
            <w:r w:rsidRPr="004935C6">
              <w:rPr>
                <w:b/>
                <w:bCs/>
                <w:color w:val="000000" w:themeColor="text1"/>
              </w:rPr>
              <w:t>1 733 087</w:t>
            </w:r>
          </w:p>
        </w:tc>
      </w:tr>
      <w:tr w:rsidR="009B6D90" w:rsidRPr="00504B0A" w14:paraId="0A9177A4" w14:textId="77777777" w:rsidTr="006C40B6">
        <w:trPr>
          <w:jc w:val="center"/>
        </w:trPr>
        <w:tc>
          <w:tcPr>
            <w:tcW w:w="5000" w:type="pct"/>
            <w:gridSpan w:val="4"/>
          </w:tcPr>
          <w:p w14:paraId="3CB1C2F8" w14:textId="77777777" w:rsidR="009B6D90" w:rsidRPr="00504B0A" w:rsidRDefault="009B6D90" w:rsidP="00A64FF5">
            <w:pPr>
              <w:pStyle w:val="tabteksts"/>
              <w:ind w:firstLine="313"/>
              <w:rPr>
                <w:color w:val="000000" w:themeColor="text1"/>
                <w:szCs w:val="18"/>
              </w:rPr>
            </w:pPr>
            <w:r w:rsidRPr="00504B0A">
              <w:rPr>
                <w:i/>
                <w:color w:val="000000" w:themeColor="text1"/>
                <w:szCs w:val="18"/>
                <w:lang w:eastAsia="lv-LV"/>
              </w:rPr>
              <w:t>t. sk.:</w:t>
            </w:r>
          </w:p>
        </w:tc>
      </w:tr>
      <w:tr w:rsidR="009B6D90" w:rsidRPr="00504B0A" w14:paraId="046D1B21" w14:textId="77777777" w:rsidTr="006C40B6">
        <w:trPr>
          <w:trHeight w:val="142"/>
          <w:jc w:val="center"/>
        </w:trPr>
        <w:tc>
          <w:tcPr>
            <w:tcW w:w="2889" w:type="pct"/>
            <w:shd w:val="clear" w:color="auto" w:fill="F2F2F2" w:themeFill="background1" w:themeFillShade="F2"/>
          </w:tcPr>
          <w:p w14:paraId="09A7965D" w14:textId="77777777" w:rsidR="009B6D90" w:rsidRPr="00504B0A" w:rsidRDefault="009B6D90" w:rsidP="006C40B6">
            <w:pPr>
              <w:pStyle w:val="tabteksts"/>
              <w:jc w:val="both"/>
              <w:rPr>
                <w:color w:val="000000" w:themeColor="text1"/>
                <w:szCs w:val="18"/>
                <w:u w:val="single"/>
                <w:lang w:eastAsia="lv-LV"/>
              </w:rPr>
            </w:pPr>
            <w:r w:rsidRPr="00504B0A">
              <w:rPr>
                <w:color w:val="000000" w:themeColor="text1"/>
                <w:szCs w:val="18"/>
                <w:u w:val="single"/>
                <w:lang w:eastAsia="lv-LV"/>
              </w:rPr>
              <w:t>Ilgtermiņa saistības</w:t>
            </w:r>
          </w:p>
        </w:tc>
        <w:tc>
          <w:tcPr>
            <w:tcW w:w="704" w:type="pct"/>
            <w:shd w:val="clear" w:color="auto" w:fill="F2F2F2" w:themeFill="background1" w:themeFillShade="F2"/>
          </w:tcPr>
          <w:p w14:paraId="7D4021B5" w14:textId="77777777" w:rsidR="009B6D90" w:rsidRPr="00504B0A" w:rsidRDefault="009B6D90" w:rsidP="00A64FF5">
            <w:pPr>
              <w:pStyle w:val="tabteksts"/>
              <w:jc w:val="center"/>
              <w:rPr>
                <w:color w:val="000000" w:themeColor="text1"/>
                <w:szCs w:val="18"/>
              </w:rPr>
            </w:pPr>
            <w:r w:rsidRPr="00504B0A">
              <w:rPr>
                <w:color w:val="000000" w:themeColor="text1"/>
              </w:rPr>
              <w:t>19 087 828</w:t>
            </w:r>
          </w:p>
        </w:tc>
        <w:tc>
          <w:tcPr>
            <w:tcW w:w="704" w:type="pct"/>
            <w:shd w:val="clear" w:color="auto" w:fill="F2F2F2" w:themeFill="background1" w:themeFillShade="F2"/>
          </w:tcPr>
          <w:p w14:paraId="205A183D" w14:textId="77777777" w:rsidR="009B6D90" w:rsidRPr="00504B0A" w:rsidRDefault="009B6D90" w:rsidP="00A64FF5">
            <w:pPr>
              <w:pStyle w:val="tabteksts"/>
              <w:jc w:val="right"/>
              <w:rPr>
                <w:color w:val="000000" w:themeColor="text1"/>
                <w:szCs w:val="18"/>
              </w:rPr>
            </w:pPr>
            <w:r w:rsidRPr="00504B0A">
              <w:rPr>
                <w:color w:val="000000" w:themeColor="text1"/>
              </w:rPr>
              <w:t>20 820 915</w:t>
            </w:r>
          </w:p>
        </w:tc>
        <w:tc>
          <w:tcPr>
            <w:tcW w:w="704" w:type="pct"/>
            <w:shd w:val="clear" w:color="auto" w:fill="F2F2F2" w:themeFill="background1" w:themeFillShade="F2"/>
          </w:tcPr>
          <w:p w14:paraId="3B609CD3" w14:textId="77777777" w:rsidR="009B6D90" w:rsidRPr="00504B0A" w:rsidRDefault="009B6D90" w:rsidP="00A64FF5">
            <w:pPr>
              <w:pStyle w:val="tabteksts"/>
              <w:jc w:val="right"/>
              <w:rPr>
                <w:color w:val="000000" w:themeColor="text1"/>
                <w:szCs w:val="18"/>
              </w:rPr>
            </w:pPr>
            <w:r w:rsidRPr="004935C6">
              <w:rPr>
                <w:color w:val="000000" w:themeColor="text1"/>
              </w:rPr>
              <w:t>1 733 087</w:t>
            </w:r>
          </w:p>
        </w:tc>
      </w:tr>
      <w:tr w:rsidR="009B6D90" w:rsidRPr="000B4EB3" w14:paraId="0EE89A5A" w14:textId="77777777" w:rsidTr="006C40B6">
        <w:trPr>
          <w:trHeight w:val="142"/>
          <w:jc w:val="center"/>
        </w:trPr>
        <w:tc>
          <w:tcPr>
            <w:tcW w:w="2889" w:type="pct"/>
          </w:tcPr>
          <w:p w14:paraId="68B6779C" w14:textId="77777777" w:rsidR="009B6D90" w:rsidRPr="00504B0A" w:rsidRDefault="009B6D90" w:rsidP="006C40B6">
            <w:pPr>
              <w:pStyle w:val="tabteksts"/>
              <w:jc w:val="both"/>
              <w:rPr>
                <w:i/>
                <w:color w:val="000000" w:themeColor="text1"/>
                <w:szCs w:val="18"/>
                <w:lang w:eastAsia="lv-LV"/>
              </w:rPr>
            </w:pPr>
            <w:r w:rsidRPr="00504B0A">
              <w:rPr>
                <w:i/>
                <w:color w:val="000000" w:themeColor="text1"/>
                <w:szCs w:val="18"/>
                <w:lang w:eastAsia="lv-LV"/>
              </w:rPr>
              <w:t>Ekonomikas ministrijas Atveseļošanas un noturības mehānisma (ANM) projekti un pasākumi</w:t>
            </w:r>
          </w:p>
        </w:tc>
        <w:tc>
          <w:tcPr>
            <w:tcW w:w="704" w:type="pct"/>
          </w:tcPr>
          <w:p w14:paraId="3B178579" w14:textId="77777777" w:rsidR="009B6D90" w:rsidRPr="00504B0A" w:rsidRDefault="009B6D90" w:rsidP="00A64FF5">
            <w:pPr>
              <w:pStyle w:val="tabteksts"/>
              <w:jc w:val="center"/>
              <w:rPr>
                <w:color w:val="000000" w:themeColor="text1"/>
                <w:szCs w:val="18"/>
              </w:rPr>
            </w:pPr>
            <w:r w:rsidRPr="00504B0A">
              <w:rPr>
                <w:color w:val="000000" w:themeColor="text1"/>
              </w:rPr>
              <w:t>19 087 828</w:t>
            </w:r>
          </w:p>
        </w:tc>
        <w:tc>
          <w:tcPr>
            <w:tcW w:w="704" w:type="pct"/>
          </w:tcPr>
          <w:p w14:paraId="106838B8" w14:textId="77777777" w:rsidR="009B6D90" w:rsidRPr="00504B0A" w:rsidRDefault="009B6D90" w:rsidP="00A64FF5">
            <w:pPr>
              <w:pStyle w:val="tabteksts"/>
              <w:jc w:val="right"/>
              <w:rPr>
                <w:color w:val="000000" w:themeColor="text1"/>
                <w:szCs w:val="18"/>
              </w:rPr>
            </w:pPr>
            <w:r w:rsidRPr="00504B0A">
              <w:rPr>
                <w:color w:val="000000" w:themeColor="text1"/>
              </w:rPr>
              <w:t>20 820 915</w:t>
            </w:r>
          </w:p>
        </w:tc>
        <w:tc>
          <w:tcPr>
            <w:tcW w:w="704" w:type="pct"/>
          </w:tcPr>
          <w:p w14:paraId="0954A272" w14:textId="77777777" w:rsidR="009B6D90" w:rsidRPr="00504B0A" w:rsidRDefault="009B6D90" w:rsidP="00A64FF5">
            <w:pPr>
              <w:pStyle w:val="tabteksts"/>
              <w:jc w:val="right"/>
              <w:rPr>
                <w:color w:val="000000" w:themeColor="text1"/>
                <w:szCs w:val="18"/>
              </w:rPr>
            </w:pPr>
            <w:r>
              <w:rPr>
                <w:color w:val="000000" w:themeColor="text1"/>
              </w:rPr>
              <w:t>1 733 087</w:t>
            </w:r>
          </w:p>
        </w:tc>
      </w:tr>
    </w:tbl>
    <w:p w14:paraId="0C76253F" w14:textId="77777777" w:rsidR="009B6D90" w:rsidRPr="001C755A" w:rsidRDefault="009B6D90" w:rsidP="009B6D90">
      <w:pPr>
        <w:widowControl w:val="0"/>
        <w:spacing w:before="240" w:after="240"/>
        <w:jc w:val="center"/>
        <w:rPr>
          <w:b/>
        </w:rPr>
      </w:pPr>
      <w:r w:rsidRPr="001C755A">
        <w:rPr>
          <w:b/>
        </w:rPr>
        <w:t>74.50.00 Tehniskā palīdzība Atveseļošanas un noturības mehānisma (ANM) apgūšanai</w:t>
      </w:r>
    </w:p>
    <w:p w14:paraId="2B7F9E5B" w14:textId="77777777" w:rsidR="009B6D90" w:rsidRPr="001C755A" w:rsidRDefault="009B6D90" w:rsidP="006C40B6">
      <w:pPr>
        <w:pStyle w:val="ListParagraph"/>
        <w:spacing w:after="120"/>
        <w:ind w:left="0"/>
        <w:contextualSpacing w:val="0"/>
        <w:jc w:val="both"/>
        <w:rPr>
          <w:u w:val="single"/>
        </w:rPr>
      </w:pPr>
      <w:r w:rsidRPr="001C755A">
        <w:rPr>
          <w:u w:val="single"/>
        </w:rPr>
        <w:t>Apakšprogrammas mērķis:</w:t>
      </w:r>
    </w:p>
    <w:p w14:paraId="59EAD2F0" w14:textId="77777777" w:rsidR="009B6D90" w:rsidRPr="001C755A" w:rsidRDefault="009B6D90" w:rsidP="009B6D90">
      <w:pPr>
        <w:ind w:firstLine="720"/>
        <w:rPr>
          <w:color w:val="000000" w:themeColor="text1"/>
        </w:rPr>
      </w:pPr>
      <w:r w:rsidRPr="001C755A">
        <w:rPr>
          <w:color w:val="000000" w:themeColor="text1"/>
        </w:rPr>
        <w:t>nodrošināt Atveseļošanas un noturības mehānisma (ANM) tehniskās palīdzības ieviešanu.</w:t>
      </w:r>
    </w:p>
    <w:p w14:paraId="20AB1EC6" w14:textId="77777777" w:rsidR="009B6D90" w:rsidRPr="001C755A" w:rsidRDefault="009B6D90" w:rsidP="009B6D90">
      <w:pPr>
        <w:spacing w:before="120"/>
        <w:rPr>
          <w:u w:val="single"/>
        </w:rPr>
      </w:pPr>
      <w:r w:rsidRPr="001C755A">
        <w:rPr>
          <w:u w:val="single"/>
        </w:rPr>
        <w:t>Galvenās aktivitātes:</w:t>
      </w:r>
    </w:p>
    <w:p w14:paraId="5FC866BF" w14:textId="77777777" w:rsidR="009B6D90" w:rsidRPr="001C755A" w:rsidRDefault="009B6D90" w:rsidP="009B6D90">
      <w:pPr>
        <w:autoSpaceDE w:val="0"/>
        <w:autoSpaceDN w:val="0"/>
        <w:adjustRightInd w:val="0"/>
        <w:spacing w:before="120"/>
        <w:ind w:firstLine="720"/>
        <w:rPr>
          <w:color w:val="000000" w:themeColor="text1"/>
        </w:rPr>
      </w:pPr>
      <w:r w:rsidRPr="001C755A">
        <w:rPr>
          <w:color w:val="000000" w:themeColor="text1"/>
        </w:rPr>
        <w:t>īstenot projektu “Tehniskā palīdzība Atveseļošanas un noturības mehānisma (ANM) apgūšanai Ekonomikas ministrijā”.</w:t>
      </w:r>
    </w:p>
    <w:p w14:paraId="261A9EE8" w14:textId="77777777" w:rsidR="009B6D90" w:rsidRPr="001C755A" w:rsidRDefault="009B6D90" w:rsidP="006C40B6">
      <w:pPr>
        <w:autoSpaceDE w:val="0"/>
        <w:autoSpaceDN w:val="0"/>
        <w:adjustRightInd w:val="0"/>
        <w:spacing w:before="120"/>
        <w:jc w:val="left"/>
      </w:pPr>
      <w:r w:rsidRPr="001C755A">
        <w:rPr>
          <w:u w:val="single"/>
        </w:rPr>
        <w:t>Apakšprogrammas izpildītāji:</w:t>
      </w:r>
      <w:r w:rsidRPr="001C755A">
        <w:t xml:space="preserve"> Ekonomikas ministrija.</w:t>
      </w:r>
    </w:p>
    <w:p w14:paraId="664EE4E0" w14:textId="77777777" w:rsidR="009B6D90" w:rsidRPr="00E809C4" w:rsidRDefault="009B6D90" w:rsidP="009B6D90">
      <w:pPr>
        <w:pStyle w:val="Tabuluvirsraksti"/>
        <w:spacing w:before="240" w:after="240"/>
        <w:rPr>
          <w:b/>
          <w:lang w:eastAsia="lv-LV"/>
        </w:rPr>
      </w:pPr>
      <w:r w:rsidRPr="00E809C4">
        <w:rPr>
          <w:b/>
          <w:lang w:eastAsia="lv-LV"/>
        </w:rPr>
        <w:t xml:space="preserve">Finansiālie rādītāji </w:t>
      </w:r>
      <w:r w:rsidRPr="0052128F">
        <w:rPr>
          <w:b/>
          <w:lang w:eastAsia="lv-LV"/>
        </w:rPr>
        <w:t>no 20</w:t>
      </w:r>
      <w:r>
        <w:rPr>
          <w:b/>
          <w:lang w:eastAsia="lv-LV"/>
        </w:rPr>
        <w:t>23</w:t>
      </w:r>
      <w:r w:rsidRPr="0052128F">
        <w:rPr>
          <w:b/>
          <w:lang w:eastAsia="lv-LV"/>
        </w:rPr>
        <w:t>. līdz 202</w:t>
      </w:r>
      <w:r>
        <w:rPr>
          <w:b/>
          <w:lang w:eastAsia="lv-LV"/>
        </w:rPr>
        <w:t>7</w:t>
      </w:r>
      <w:r w:rsidRPr="0052128F">
        <w:rPr>
          <w:b/>
          <w:lang w:eastAsia="lv-LV"/>
        </w:rPr>
        <w:t>.</w:t>
      </w:r>
      <w:r w:rsidRPr="00E809C4">
        <w:rPr>
          <w:b/>
          <w:lang w:eastAsia="lv-LV"/>
        </w:rPr>
        <w:t xml:space="preserve">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9B6D90" w:rsidRPr="001C755A" w14:paraId="62A86803" w14:textId="77777777" w:rsidTr="006C40B6">
        <w:trPr>
          <w:trHeight w:val="283"/>
          <w:tblHeader/>
          <w:jc w:val="center"/>
        </w:trPr>
        <w:tc>
          <w:tcPr>
            <w:tcW w:w="1869" w:type="pct"/>
            <w:vAlign w:val="center"/>
          </w:tcPr>
          <w:p w14:paraId="7BAF40DC" w14:textId="77777777" w:rsidR="009B6D90" w:rsidRPr="001C755A" w:rsidRDefault="009B6D90" w:rsidP="00A64FF5">
            <w:pPr>
              <w:pStyle w:val="tabteksts"/>
              <w:jc w:val="center"/>
              <w:rPr>
                <w:color w:val="000000" w:themeColor="text1"/>
                <w:szCs w:val="24"/>
              </w:rPr>
            </w:pPr>
          </w:p>
        </w:tc>
        <w:tc>
          <w:tcPr>
            <w:tcW w:w="626" w:type="pct"/>
          </w:tcPr>
          <w:p w14:paraId="0D582FD0" w14:textId="77777777" w:rsidR="009B6D90" w:rsidRPr="001C755A" w:rsidRDefault="009B6D90" w:rsidP="00A64FF5">
            <w:pPr>
              <w:pStyle w:val="tabteksts"/>
              <w:jc w:val="center"/>
              <w:rPr>
                <w:color w:val="000000" w:themeColor="text1"/>
                <w:szCs w:val="24"/>
                <w:lang w:eastAsia="lv-LV"/>
              </w:rPr>
            </w:pPr>
            <w:r w:rsidRPr="001C755A">
              <w:rPr>
                <w:noProof/>
                <w:szCs w:val="18"/>
                <w:lang w:eastAsia="lv-LV"/>
              </w:rPr>
              <w:t>2023. gada (izpilde)</w:t>
            </w:r>
          </w:p>
        </w:tc>
        <w:tc>
          <w:tcPr>
            <w:tcW w:w="626" w:type="pct"/>
          </w:tcPr>
          <w:p w14:paraId="0B2EE3A8" w14:textId="77777777" w:rsidR="009B6D90" w:rsidRPr="001C755A" w:rsidRDefault="009B6D90" w:rsidP="00A64FF5">
            <w:pPr>
              <w:pStyle w:val="tabteksts"/>
              <w:jc w:val="center"/>
              <w:rPr>
                <w:color w:val="000000" w:themeColor="text1"/>
                <w:szCs w:val="24"/>
                <w:lang w:eastAsia="lv-LV"/>
              </w:rPr>
            </w:pPr>
            <w:r w:rsidRPr="001C755A">
              <w:rPr>
                <w:noProof/>
                <w:szCs w:val="18"/>
                <w:lang w:eastAsia="lv-LV"/>
              </w:rPr>
              <w:t>2024. gada plāns</w:t>
            </w:r>
          </w:p>
        </w:tc>
        <w:tc>
          <w:tcPr>
            <w:tcW w:w="626" w:type="pct"/>
          </w:tcPr>
          <w:p w14:paraId="20E05423" w14:textId="77777777" w:rsidR="009B6D90" w:rsidRPr="001C755A" w:rsidRDefault="009B6D90" w:rsidP="00A64FF5">
            <w:pPr>
              <w:pStyle w:val="tabteksts"/>
              <w:jc w:val="center"/>
              <w:rPr>
                <w:color w:val="000000" w:themeColor="text1"/>
                <w:szCs w:val="24"/>
                <w:lang w:eastAsia="lv-LV"/>
              </w:rPr>
            </w:pPr>
            <w:r w:rsidRPr="001C755A">
              <w:rPr>
                <w:noProof/>
                <w:szCs w:val="18"/>
                <w:lang w:eastAsia="lv-LV"/>
              </w:rPr>
              <w:t>2025. gada projekts</w:t>
            </w:r>
          </w:p>
        </w:tc>
        <w:tc>
          <w:tcPr>
            <w:tcW w:w="626" w:type="pct"/>
          </w:tcPr>
          <w:p w14:paraId="59088DB8" w14:textId="77777777" w:rsidR="009B6D90" w:rsidRPr="001C755A" w:rsidRDefault="009B6D90" w:rsidP="00A64FF5">
            <w:pPr>
              <w:pStyle w:val="tabteksts"/>
              <w:jc w:val="center"/>
              <w:rPr>
                <w:color w:val="000000" w:themeColor="text1"/>
                <w:szCs w:val="24"/>
                <w:lang w:eastAsia="lv-LV"/>
              </w:rPr>
            </w:pPr>
            <w:r w:rsidRPr="001C755A">
              <w:rPr>
                <w:noProof/>
                <w:szCs w:val="18"/>
                <w:lang w:eastAsia="lv-LV"/>
              </w:rPr>
              <w:t>2026. gada prognoze</w:t>
            </w:r>
          </w:p>
        </w:tc>
        <w:tc>
          <w:tcPr>
            <w:tcW w:w="626" w:type="pct"/>
          </w:tcPr>
          <w:p w14:paraId="38319EDD" w14:textId="77777777" w:rsidR="009B6D90" w:rsidRPr="001C755A" w:rsidRDefault="009B6D90" w:rsidP="00A64FF5">
            <w:pPr>
              <w:pStyle w:val="tabteksts"/>
              <w:jc w:val="center"/>
              <w:rPr>
                <w:color w:val="000000" w:themeColor="text1"/>
                <w:szCs w:val="24"/>
                <w:lang w:eastAsia="lv-LV"/>
              </w:rPr>
            </w:pPr>
            <w:r w:rsidRPr="001C755A">
              <w:rPr>
                <w:noProof/>
                <w:szCs w:val="18"/>
                <w:lang w:eastAsia="lv-LV"/>
              </w:rPr>
              <w:t>2027. gada prognoze</w:t>
            </w:r>
          </w:p>
        </w:tc>
      </w:tr>
      <w:tr w:rsidR="009B6D90" w:rsidRPr="001C755A" w14:paraId="5181C740" w14:textId="77777777" w:rsidTr="006C40B6">
        <w:trPr>
          <w:trHeight w:val="142"/>
          <w:jc w:val="center"/>
        </w:trPr>
        <w:tc>
          <w:tcPr>
            <w:tcW w:w="1869" w:type="pct"/>
            <w:shd w:val="clear" w:color="auto" w:fill="D9D9D9" w:themeFill="background1" w:themeFillShade="D9"/>
            <w:vAlign w:val="center"/>
          </w:tcPr>
          <w:p w14:paraId="71AB3239" w14:textId="77777777" w:rsidR="009B6D90" w:rsidRPr="001C755A" w:rsidRDefault="009B6D90" w:rsidP="006C40B6">
            <w:pPr>
              <w:pStyle w:val="tabteksts"/>
              <w:jc w:val="both"/>
              <w:rPr>
                <w:color w:val="000000" w:themeColor="text1"/>
                <w:lang w:eastAsia="lv-LV"/>
              </w:rPr>
            </w:pPr>
            <w:r w:rsidRPr="001C755A">
              <w:rPr>
                <w:color w:val="000000" w:themeColor="text1"/>
                <w:lang w:eastAsia="lv-LV"/>
              </w:rPr>
              <w:t>Kopējie izdevumi,</w:t>
            </w:r>
            <w:r w:rsidRPr="001C755A">
              <w:rPr>
                <w:color w:val="000000" w:themeColor="text1"/>
              </w:rPr>
              <w:t xml:space="preserve"> </w:t>
            </w:r>
            <w:proofErr w:type="spellStart"/>
            <w:r w:rsidRPr="001C755A">
              <w:rPr>
                <w:i/>
                <w:color w:val="000000" w:themeColor="text1"/>
                <w:szCs w:val="18"/>
              </w:rPr>
              <w:t>euro</w:t>
            </w:r>
            <w:proofErr w:type="spellEnd"/>
          </w:p>
        </w:tc>
        <w:tc>
          <w:tcPr>
            <w:tcW w:w="626" w:type="pct"/>
            <w:shd w:val="clear" w:color="auto" w:fill="D9D9D9" w:themeFill="background1" w:themeFillShade="D9"/>
          </w:tcPr>
          <w:p w14:paraId="4FB2AD91" w14:textId="77777777" w:rsidR="009B6D90" w:rsidRPr="001C755A" w:rsidRDefault="009B6D90" w:rsidP="00A64FF5">
            <w:pPr>
              <w:pStyle w:val="tabteksts"/>
              <w:jc w:val="right"/>
              <w:rPr>
                <w:color w:val="000000" w:themeColor="text1"/>
              </w:rPr>
            </w:pPr>
            <w:r w:rsidRPr="00371C62">
              <w:t>246 355</w:t>
            </w:r>
          </w:p>
        </w:tc>
        <w:tc>
          <w:tcPr>
            <w:tcW w:w="626" w:type="pct"/>
            <w:shd w:val="clear" w:color="auto" w:fill="D9D9D9" w:themeFill="background1" w:themeFillShade="D9"/>
          </w:tcPr>
          <w:p w14:paraId="14B96D11" w14:textId="77777777" w:rsidR="009B6D90" w:rsidRPr="001C755A" w:rsidRDefault="009B6D90" w:rsidP="00A64FF5">
            <w:pPr>
              <w:pStyle w:val="tabteksts"/>
              <w:jc w:val="right"/>
              <w:rPr>
                <w:color w:val="000000" w:themeColor="text1"/>
              </w:rPr>
            </w:pPr>
            <w:r w:rsidRPr="00371C62">
              <w:t>369 544</w:t>
            </w:r>
          </w:p>
        </w:tc>
        <w:tc>
          <w:tcPr>
            <w:tcW w:w="626" w:type="pct"/>
            <w:shd w:val="clear" w:color="auto" w:fill="D9D9D9" w:themeFill="background1" w:themeFillShade="D9"/>
          </w:tcPr>
          <w:p w14:paraId="2899F367" w14:textId="77777777" w:rsidR="009B6D90" w:rsidRPr="001C755A" w:rsidRDefault="009B6D90" w:rsidP="00A64FF5">
            <w:pPr>
              <w:pStyle w:val="tabteksts"/>
              <w:jc w:val="right"/>
              <w:rPr>
                <w:color w:val="000000" w:themeColor="text1"/>
              </w:rPr>
            </w:pPr>
            <w:r w:rsidRPr="00371C62">
              <w:t>369 544</w:t>
            </w:r>
          </w:p>
        </w:tc>
        <w:tc>
          <w:tcPr>
            <w:tcW w:w="626" w:type="pct"/>
            <w:shd w:val="clear" w:color="auto" w:fill="D9D9D9" w:themeFill="background1" w:themeFillShade="D9"/>
          </w:tcPr>
          <w:p w14:paraId="351B822C" w14:textId="77777777" w:rsidR="009B6D90" w:rsidRPr="001C755A" w:rsidRDefault="009B6D90" w:rsidP="00A64FF5">
            <w:pPr>
              <w:pStyle w:val="tabteksts"/>
              <w:jc w:val="right"/>
              <w:rPr>
                <w:color w:val="000000" w:themeColor="text1"/>
              </w:rPr>
            </w:pPr>
            <w:r w:rsidRPr="00371C62">
              <w:t>369 545</w:t>
            </w:r>
          </w:p>
        </w:tc>
        <w:tc>
          <w:tcPr>
            <w:tcW w:w="626" w:type="pct"/>
            <w:shd w:val="clear" w:color="auto" w:fill="D9D9D9" w:themeFill="background1" w:themeFillShade="D9"/>
          </w:tcPr>
          <w:p w14:paraId="7B5D9DF5" w14:textId="77777777" w:rsidR="009B6D90" w:rsidRPr="001C755A" w:rsidRDefault="009B6D90" w:rsidP="00A64FF5">
            <w:pPr>
              <w:pStyle w:val="tabteksts"/>
              <w:jc w:val="center"/>
              <w:rPr>
                <w:color w:val="000000" w:themeColor="text1"/>
              </w:rPr>
            </w:pPr>
            <w:r>
              <w:rPr>
                <w:color w:val="000000" w:themeColor="text1"/>
              </w:rPr>
              <w:t>-</w:t>
            </w:r>
          </w:p>
        </w:tc>
      </w:tr>
      <w:tr w:rsidR="009B6D90" w:rsidRPr="001C755A" w14:paraId="363E6B8D" w14:textId="77777777" w:rsidTr="006C40B6">
        <w:trPr>
          <w:trHeight w:val="283"/>
          <w:jc w:val="center"/>
        </w:trPr>
        <w:tc>
          <w:tcPr>
            <w:tcW w:w="1869" w:type="pct"/>
            <w:vAlign w:val="center"/>
          </w:tcPr>
          <w:p w14:paraId="7AC5B6D7" w14:textId="77777777" w:rsidR="009B6D90" w:rsidRPr="001C755A" w:rsidRDefault="009B6D90" w:rsidP="006C40B6">
            <w:pPr>
              <w:pStyle w:val="tabteksts"/>
              <w:jc w:val="both"/>
              <w:rPr>
                <w:color w:val="000000" w:themeColor="text1"/>
                <w:szCs w:val="18"/>
                <w:lang w:eastAsia="lv-LV"/>
              </w:rPr>
            </w:pPr>
            <w:r w:rsidRPr="001C755A">
              <w:rPr>
                <w:color w:val="000000" w:themeColor="text1"/>
                <w:szCs w:val="18"/>
                <w:lang w:eastAsia="lv-LV"/>
              </w:rPr>
              <w:t xml:space="preserve">Kopējo izdevumu izmaiņas, </w:t>
            </w:r>
            <w:proofErr w:type="spellStart"/>
            <w:r w:rsidRPr="001C755A">
              <w:rPr>
                <w:i/>
                <w:color w:val="000000" w:themeColor="text1"/>
                <w:szCs w:val="18"/>
                <w:lang w:eastAsia="lv-LV"/>
              </w:rPr>
              <w:t>euro</w:t>
            </w:r>
            <w:proofErr w:type="spellEnd"/>
            <w:r w:rsidRPr="001C755A">
              <w:rPr>
                <w:color w:val="000000" w:themeColor="text1"/>
                <w:szCs w:val="18"/>
                <w:lang w:eastAsia="lv-LV"/>
              </w:rPr>
              <w:t xml:space="preserve"> (+/–) pret iepriekšējo gadu</w:t>
            </w:r>
          </w:p>
        </w:tc>
        <w:tc>
          <w:tcPr>
            <w:tcW w:w="626" w:type="pct"/>
          </w:tcPr>
          <w:p w14:paraId="0E045915" w14:textId="77777777" w:rsidR="009B6D90" w:rsidRPr="001C755A" w:rsidRDefault="009B6D90" w:rsidP="00A64FF5">
            <w:pPr>
              <w:pStyle w:val="tabteksts"/>
              <w:jc w:val="center"/>
              <w:rPr>
                <w:color w:val="000000" w:themeColor="text1"/>
              </w:rPr>
            </w:pPr>
            <w:r w:rsidRPr="001C755A">
              <w:rPr>
                <w:b/>
                <w:bCs/>
                <w:color w:val="000000" w:themeColor="text1"/>
              </w:rPr>
              <w:t>×</w:t>
            </w:r>
          </w:p>
        </w:tc>
        <w:tc>
          <w:tcPr>
            <w:tcW w:w="626" w:type="pct"/>
          </w:tcPr>
          <w:p w14:paraId="57DA4196" w14:textId="77777777" w:rsidR="009B6D90" w:rsidRPr="001C755A" w:rsidRDefault="009B6D90" w:rsidP="00A64FF5">
            <w:pPr>
              <w:pStyle w:val="tabteksts"/>
              <w:jc w:val="right"/>
              <w:rPr>
                <w:color w:val="000000" w:themeColor="text1"/>
              </w:rPr>
            </w:pPr>
            <w:r>
              <w:rPr>
                <w:color w:val="000000" w:themeColor="text1"/>
              </w:rPr>
              <w:t>123 189</w:t>
            </w:r>
          </w:p>
        </w:tc>
        <w:tc>
          <w:tcPr>
            <w:tcW w:w="626" w:type="pct"/>
          </w:tcPr>
          <w:p w14:paraId="6B12F1DA" w14:textId="77777777" w:rsidR="009B6D90" w:rsidRPr="001C755A" w:rsidRDefault="009B6D90" w:rsidP="00A64FF5">
            <w:pPr>
              <w:pStyle w:val="tabteksts"/>
              <w:jc w:val="center"/>
              <w:rPr>
                <w:color w:val="000000" w:themeColor="text1"/>
              </w:rPr>
            </w:pPr>
            <w:r>
              <w:rPr>
                <w:color w:val="000000" w:themeColor="text1"/>
              </w:rPr>
              <w:t>-</w:t>
            </w:r>
          </w:p>
        </w:tc>
        <w:tc>
          <w:tcPr>
            <w:tcW w:w="626" w:type="pct"/>
          </w:tcPr>
          <w:p w14:paraId="50D53AA5" w14:textId="77777777" w:rsidR="009B6D90" w:rsidRPr="001C755A" w:rsidRDefault="009B6D90" w:rsidP="00A64FF5">
            <w:pPr>
              <w:pStyle w:val="tabteksts"/>
              <w:jc w:val="right"/>
              <w:rPr>
                <w:color w:val="000000" w:themeColor="text1"/>
              </w:rPr>
            </w:pPr>
            <w:r>
              <w:rPr>
                <w:color w:val="000000" w:themeColor="text1"/>
              </w:rPr>
              <w:t>1</w:t>
            </w:r>
          </w:p>
        </w:tc>
        <w:tc>
          <w:tcPr>
            <w:tcW w:w="626" w:type="pct"/>
          </w:tcPr>
          <w:p w14:paraId="1F37AEED" w14:textId="77777777" w:rsidR="009B6D90" w:rsidRPr="001C755A" w:rsidRDefault="009B6D90" w:rsidP="00A64FF5">
            <w:pPr>
              <w:pStyle w:val="tabteksts"/>
              <w:jc w:val="center"/>
              <w:rPr>
                <w:color w:val="000000" w:themeColor="text1"/>
              </w:rPr>
            </w:pPr>
            <w:r>
              <w:rPr>
                <w:color w:val="000000" w:themeColor="text1"/>
              </w:rPr>
              <w:t>-</w:t>
            </w:r>
            <w:r w:rsidRPr="001A4FFC">
              <w:rPr>
                <w:color w:val="000000" w:themeColor="text1"/>
              </w:rPr>
              <w:t>369 545</w:t>
            </w:r>
          </w:p>
        </w:tc>
      </w:tr>
      <w:tr w:rsidR="009B6D90" w:rsidRPr="001C755A" w14:paraId="2B60D5B9" w14:textId="77777777" w:rsidTr="006C40B6">
        <w:trPr>
          <w:trHeight w:val="283"/>
          <w:jc w:val="center"/>
        </w:trPr>
        <w:tc>
          <w:tcPr>
            <w:tcW w:w="1869" w:type="pct"/>
            <w:vAlign w:val="center"/>
          </w:tcPr>
          <w:p w14:paraId="13B0D592" w14:textId="77777777" w:rsidR="009B6D90" w:rsidRPr="001C755A" w:rsidRDefault="009B6D90" w:rsidP="006C40B6">
            <w:pPr>
              <w:pStyle w:val="tabteksts"/>
              <w:jc w:val="both"/>
              <w:rPr>
                <w:color w:val="000000" w:themeColor="text1"/>
              </w:rPr>
            </w:pPr>
            <w:r w:rsidRPr="001C755A">
              <w:rPr>
                <w:color w:val="000000" w:themeColor="text1"/>
                <w:lang w:eastAsia="lv-LV"/>
              </w:rPr>
              <w:t>Kopējie izdevumi</w:t>
            </w:r>
            <w:r w:rsidRPr="001C755A">
              <w:rPr>
                <w:color w:val="000000" w:themeColor="text1"/>
              </w:rPr>
              <w:t>, % (+/–) pret iepriekšējo gadu</w:t>
            </w:r>
          </w:p>
        </w:tc>
        <w:tc>
          <w:tcPr>
            <w:tcW w:w="626" w:type="pct"/>
          </w:tcPr>
          <w:p w14:paraId="01FDF13F" w14:textId="77777777" w:rsidR="009B6D90" w:rsidRPr="001C755A" w:rsidRDefault="009B6D90" w:rsidP="00A64FF5">
            <w:pPr>
              <w:pStyle w:val="tabteksts"/>
              <w:jc w:val="center"/>
              <w:rPr>
                <w:color w:val="000000" w:themeColor="text1"/>
              </w:rPr>
            </w:pPr>
            <w:r w:rsidRPr="001C755A">
              <w:rPr>
                <w:b/>
                <w:bCs/>
                <w:color w:val="000000" w:themeColor="text1"/>
              </w:rPr>
              <w:t>×</w:t>
            </w:r>
          </w:p>
        </w:tc>
        <w:tc>
          <w:tcPr>
            <w:tcW w:w="626" w:type="pct"/>
          </w:tcPr>
          <w:p w14:paraId="061CC200" w14:textId="77777777" w:rsidR="009B6D90" w:rsidRPr="001C755A" w:rsidRDefault="009B6D90" w:rsidP="00A64FF5">
            <w:pPr>
              <w:pStyle w:val="tabteksts"/>
              <w:jc w:val="right"/>
              <w:rPr>
                <w:color w:val="000000" w:themeColor="text1"/>
              </w:rPr>
            </w:pPr>
            <w:r>
              <w:rPr>
                <w:color w:val="000000" w:themeColor="text1"/>
              </w:rPr>
              <w:t>50,0</w:t>
            </w:r>
          </w:p>
        </w:tc>
        <w:tc>
          <w:tcPr>
            <w:tcW w:w="626" w:type="pct"/>
          </w:tcPr>
          <w:p w14:paraId="184B31C0" w14:textId="77777777" w:rsidR="009B6D90" w:rsidRPr="001C755A" w:rsidRDefault="009B6D90" w:rsidP="00A64FF5">
            <w:pPr>
              <w:pStyle w:val="tabteksts"/>
              <w:jc w:val="center"/>
              <w:rPr>
                <w:color w:val="000000" w:themeColor="text1"/>
              </w:rPr>
            </w:pPr>
            <w:r>
              <w:rPr>
                <w:color w:val="000000" w:themeColor="text1"/>
              </w:rPr>
              <w:t>-</w:t>
            </w:r>
          </w:p>
        </w:tc>
        <w:tc>
          <w:tcPr>
            <w:tcW w:w="626" w:type="pct"/>
          </w:tcPr>
          <w:p w14:paraId="17C0629E" w14:textId="77777777" w:rsidR="009B6D90" w:rsidRPr="001C755A" w:rsidRDefault="009B6D90" w:rsidP="00A64FF5">
            <w:pPr>
              <w:pStyle w:val="tabteksts"/>
              <w:jc w:val="right"/>
              <w:rPr>
                <w:color w:val="000000" w:themeColor="text1"/>
              </w:rPr>
            </w:pPr>
            <w:r>
              <w:rPr>
                <w:color w:val="000000" w:themeColor="text1"/>
              </w:rPr>
              <w:t>0,0</w:t>
            </w:r>
          </w:p>
        </w:tc>
        <w:tc>
          <w:tcPr>
            <w:tcW w:w="626" w:type="pct"/>
          </w:tcPr>
          <w:p w14:paraId="4A9403C1" w14:textId="77777777" w:rsidR="009B6D90" w:rsidRPr="001C755A" w:rsidRDefault="009B6D90" w:rsidP="00A64FF5">
            <w:pPr>
              <w:pStyle w:val="tabteksts"/>
              <w:jc w:val="center"/>
              <w:rPr>
                <w:color w:val="000000" w:themeColor="text1"/>
              </w:rPr>
            </w:pPr>
            <w:r>
              <w:rPr>
                <w:color w:val="000000" w:themeColor="text1"/>
              </w:rPr>
              <w:t>-100</w:t>
            </w:r>
          </w:p>
        </w:tc>
      </w:tr>
      <w:tr w:rsidR="009B6D90" w:rsidRPr="001C755A" w14:paraId="13CBEAD5" w14:textId="77777777" w:rsidTr="006C40B6">
        <w:trPr>
          <w:trHeight w:val="142"/>
          <w:jc w:val="center"/>
        </w:trPr>
        <w:tc>
          <w:tcPr>
            <w:tcW w:w="1869" w:type="pct"/>
          </w:tcPr>
          <w:p w14:paraId="3CF3EAD5" w14:textId="77777777" w:rsidR="009B6D90" w:rsidRPr="001C755A" w:rsidRDefault="009B6D90" w:rsidP="006C40B6">
            <w:pPr>
              <w:pStyle w:val="tabteksts"/>
              <w:jc w:val="both"/>
              <w:rPr>
                <w:color w:val="000000" w:themeColor="text1"/>
                <w:szCs w:val="18"/>
                <w:lang w:eastAsia="lv-LV"/>
              </w:rPr>
            </w:pPr>
            <w:r w:rsidRPr="001C755A">
              <w:rPr>
                <w:color w:val="000000" w:themeColor="text1"/>
                <w:szCs w:val="18"/>
              </w:rPr>
              <w:t xml:space="preserve">Atlīdzība, </w:t>
            </w:r>
            <w:proofErr w:type="spellStart"/>
            <w:r w:rsidRPr="001C755A">
              <w:rPr>
                <w:i/>
                <w:color w:val="000000" w:themeColor="text1"/>
                <w:szCs w:val="18"/>
              </w:rPr>
              <w:t>euro</w:t>
            </w:r>
            <w:proofErr w:type="spellEnd"/>
          </w:p>
        </w:tc>
        <w:tc>
          <w:tcPr>
            <w:tcW w:w="626" w:type="pct"/>
          </w:tcPr>
          <w:p w14:paraId="7484B1EF" w14:textId="77777777" w:rsidR="009B6D90" w:rsidRPr="001C755A" w:rsidRDefault="009B6D90" w:rsidP="00A64FF5">
            <w:pPr>
              <w:pStyle w:val="tabteksts"/>
              <w:jc w:val="right"/>
              <w:rPr>
                <w:color w:val="000000" w:themeColor="text1"/>
                <w:szCs w:val="18"/>
              </w:rPr>
            </w:pPr>
            <w:r w:rsidRPr="00F12922">
              <w:t>246 355</w:t>
            </w:r>
          </w:p>
        </w:tc>
        <w:tc>
          <w:tcPr>
            <w:tcW w:w="626" w:type="pct"/>
          </w:tcPr>
          <w:p w14:paraId="21AB25BF" w14:textId="77777777" w:rsidR="009B6D90" w:rsidRPr="001C755A" w:rsidRDefault="009B6D90" w:rsidP="00A64FF5">
            <w:pPr>
              <w:pStyle w:val="tabteksts"/>
              <w:jc w:val="right"/>
              <w:rPr>
                <w:color w:val="000000" w:themeColor="text1"/>
                <w:szCs w:val="18"/>
              </w:rPr>
            </w:pPr>
            <w:r w:rsidRPr="00F12922">
              <w:t>322 663</w:t>
            </w:r>
          </w:p>
        </w:tc>
        <w:tc>
          <w:tcPr>
            <w:tcW w:w="626" w:type="pct"/>
          </w:tcPr>
          <w:p w14:paraId="3DD3D70B" w14:textId="77777777" w:rsidR="009B6D90" w:rsidRPr="001C755A" w:rsidRDefault="009B6D90" w:rsidP="00A64FF5">
            <w:pPr>
              <w:pStyle w:val="tabteksts"/>
              <w:jc w:val="right"/>
              <w:rPr>
                <w:color w:val="000000" w:themeColor="text1"/>
                <w:szCs w:val="18"/>
              </w:rPr>
            </w:pPr>
            <w:r w:rsidRPr="00F12922">
              <w:t>322 663</w:t>
            </w:r>
          </w:p>
        </w:tc>
        <w:tc>
          <w:tcPr>
            <w:tcW w:w="626" w:type="pct"/>
          </w:tcPr>
          <w:p w14:paraId="02EDA5DB" w14:textId="77777777" w:rsidR="009B6D90" w:rsidRPr="001C755A" w:rsidRDefault="009B6D90" w:rsidP="00A64FF5">
            <w:pPr>
              <w:pStyle w:val="tabteksts"/>
              <w:jc w:val="right"/>
              <w:rPr>
                <w:color w:val="000000" w:themeColor="text1"/>
                <w:szCs w:val="18"/>
              </w:rPr>
            </w:pPr>
            <w:r w:rsidRPr="00F12922">
              <w:t>322 664</w:t>
            </w:r>
          </w:p>
        </w:tc>
        <w:tc>
          <w:tcPr>
            <w:tcW w:w="626" w:type="pct"/>
          </w:tcPr>
          <w:p w14:paraId="72006267" w14:textId="77777777" w:rsidR="009B6D90" w:rsidRPr="001C755A" w:rsidRDefault="009B6D90" w:rsidP="00A64FF5">
            <w:pPr>
              <w:pStyle w:val="tabteksts"/>
              <w:jc w:val="center"/>
              <w:rPr>
                <w:color w:val="000000" w:themeColor="text1"/>
                <w:szCs w:val="18"/>
              </w:rPr>
            </w:pPr>
            <w:r>
              <w:rPr>
                <w:color w:val="000000" w:themeColor="text1"/>
                <w:szCs w:val="18"/>
              </w:rPr>
              <w:t>-</w:t>
            </w:r>
          </w:p>
        </w:tc>
      </w:tr>
      <w:tr w:rsidR="009B6D90" w:rsidRPr="001C755A" w14:paraId="49F198A0" w14:textId="77777777" w:rsidTr="006C40B6">
        <w:trPr>
          <w:trHeight w:val="170"/>
          <w:jc w:val="center"/>
        </w:trPr>
        <w:tc>
          <w:tcPr>
            <w:tcW w:w="1869" w:type="pct"/>
          </w:tcPr>
          <w:p w14:paraId="10FC96AB" w14:textId="77777777" w:rsidR="009B6D90" w:rsidRPr="001C755A" w:rsidRDefault="009B6D90" w:rsidP="006C40B6">
            <w:pPr>
              <w:pStyle w:val="tabteksts"/>
              <w:jc w:val="both"/>
              <w:rPr>
                <w:color w:val="000000" w:themeColor="text1"/>
                <w:szCs w:val="18"/>
                <w:lang w:eastAsia="lv-LV"/>
              </w:rPr>
            </w:pPr>
            <w:r w:rsidRPr="001C755A">
              <w:rPr>
                <w:color w:val="000000" w:themeColor="text1"/>
                <w:szCs w:val="18"/>
              </w:rPr>
              <w:t>Vidējais amata vietu skaits gadā</w:t>
            </w:r>
          </w:p>
        </w:tc>
        <w:tc>
          <w:tcPr>
            <w:tcW w:w="626" w:type="pct"/>
          </w:tcPr>
          <w:p w14:paraId="452CD4D2" w14:textId="77777777" w:rsidR="009B6D90" w:rsidRPr="001C755A" w:rsidRDefault="009B6D90" w:rsidP="00A64FF5">
            <w:pPr>
              <w:pStyle w:val="tabteksts"/>
              <w:jc w:val="right"/>
              <w:rPr>
                <w:color w:val="000000" w:themeColor="text1"/>
                <w:szCs w:val="18"/>
              </w:rPr>
            </w:pPr>
            <w:r>
              <w:rPr>
                <w:color w:val="000000" w:themeColor="text1"/>
                <w:szCs w:val="18"/>
              </w:rPr>
              <w:t>9</w:t>
            </w:r>
          </w:p>
        </w:tc>
        <w:tc>
          <w:tcPr>
            <w:tcW w:w="626" w:type="pct"/>
          </w:tcPr>
          <w:p w14:paraId="63ED46B1" w14:textId="77777777" w:rsidR="009B6D90" w:rsidRPr="001C755A" w:rsidRDefault="009B6D90" w:rsidP="00A64FF5">
            <w:pPr>
              <w:pStyle w:val="tabteksts"/>
              <w:jc w:val="right"/>
              <w:rPr>
                <w:color w:val="000000" w:themeColor="text1"/>
                <w:szCs w:val="18"/>
              </w:rPr>
            </w:pPr>
            <w:r>
              <w:rPr>
                <w:color w:val="000000" w:themeColor="text1"/>
                <w:szCs w:val="18"/>
              </w:rPr>
              <w:t>9</w:t>
            </w:r>
          </w:p>
        </w:tc>
        <w:tc>
          <w:tcPr>
            <w:tcW w:w="626" w:type="pct"/>
          </w:tcPr>
          <w:p w14:paraId="20BDDC4E" w14:textId="77777777" w:rsidR="009B6D90" w:rsidRPr="001C755A" w:rsidRDefault="009B6D90" w:rsidP="00A64FF5">
            <w:pPr>
              <w:pStyle w:val="tabteksts"/>
              <w:jc w:val="right"/>
              <w:rPr>
                <w:color w:val="000000" w:themeColor="text1"/>
                <w:szCs w:val="18"/>
              </w:rPr>
            </w:pPr>
            <w:r>
              <w:rPr>
                <w:color w:val="000000" w:themeColor="text1"/>
                <w:szCs w:val="18"/>
              </w:rPr>
              <w:t>9</w:t>
            </w:r>
          </w:p>
        </w:tc>
        <w:tc>
          <w:tcPr>
            <w:tcW w:w="626" w:type="pct"/>
          </w:tcPr>
          <w:p w14:paraId="2EB9544F" w14:textId="77777777" w:rsidR="009B6D90" w:rsidRPr="001C755A" w:rsidRDefault="009B6D90" w:rsidP="00A64FF5">
            <w:pPr>
              <w:pStyle w:val="tabteksts"/>
              <w:jc w:val="right"/>
              <w:rPr>
                <w:color w:val="000000" w:themeColor="text1"/>
                <w:szCs w:val="18"/>
              </w:rPr>
            </w:pPr>
            <w:r>
              <w:rPr>
                <w:color w:val="000000" w:themeColor="text1"/>
                <w:szCs w:val="18"/>
              </w:rPr>
              <w:t>9</w:t>
            </w:r>
          </w:p>
        </w:tc>
        <w:tc>
          <w:tcPr>
            <w:tcW w:w="626" w:type="pct"/>
          </w:tcPr>
          <w:p w14:paraId="16E4287A" w14:textId="77777777" w:rsidR="009B6D90" w:rsidRPr="001C755A" w:rsidRDefault="009B6D90" w:rsidP="00A64FF5">
            <w:pPr>
              <w:pStyle w:val="tabteksts"/>
              <w:jc w:val="center"/>
              <w:rPr>
                <w:color w:val="000000" w:themeColor="text1"/>
                <w:szCs w:val="18"/>
              </w:rPr>
            </w:pPr>
            <w:r>
              <w:rPr>
                <w:color w:val="000000" w:themeColor="text1"/>
                <w:szCs w:val="18"/>
              </w:rPr>
              <w:t>-</w:t>
            </w:r>
          </w:p>
        </w:tc>
      </w:tr>
      <w:tr w:rsidR="009B6D90" w:rsidRPr="000B4EB3" w14:paraId="0771B9C4" w14:textId="77777777" w:rsidTr="006C40B6">
        <w:trPr>
          <w:trHeight w:val="87"/>
          <w:jc w:val="center"/>
        </w:trPr>
        <w:tc>
          <w:tcPr>
            <w:tcW w:w="1869" w:type="pct"/>
          </w:tcPr>
          <w:p w14:paraId="547916D4" w14:textId="77777777" w:rsidR="009B6D90" w:rsidRPr="001C755A" w:rsidRDefault="009B6D90" w:rsidP="006C40B6">
            <w:pPr>
              <w:pStyle w:val="tabteksts"/>
              <w:jc w:val="both"/>
              <w:rPr>
                <w:color w:val="000000" w:themeColor="text1"/>
                <w:szCs w:val="18"/>
                <w:lang w:eastAsia="lv-LV"/>
              </w:rPr>
            </w:pPr>
            <w:r w:rsidRPr="001C755A">
              <w:rPr>
                <w:color w:val="000000" w:themeColor="text1"/>
                <w:szCs w:val="18"/>
              </w:rPr>
              <w:t xml:space="preserve">Vidējā atlīdzība amata vietai </w:t>
            </w:r>
            <w:r w:rsidRPr="001C755A">
              <w:rPr>
                <w:color w:val="000000" w:themeColor="text1"/>
                <w:szCs w:val="18"/>
                <w:lang w:eastAsia="lv-LV"/>
              </w:rPr>
              <w:t>(mēnesī)</w:t>
            </w:r>
            <w:r w:rsidRPr="001C755A">
              <w:rPr>
                <w:color w:val="000000" w:themeColor="text1"/>
                <w:szCs w:val="18"/>
              </w:rPr>
              <w:t xml:space="preserve">, </w:t>
            </w:r>
            <w:proofErr w:type="spellStart"/>
            <w:r w:rsidRPr="001C755A">
              <w:rPr>
                <w:i/>
                <w:color w:val="000000" w:themeColor="text1"/>
                <w:szCs w:val="18"/>
              </w:rPr>
              <w:t>euro</w:t>
            </w:r>
            <w:proofErr w:type="spellEnd"/>
          </w:p>
        </w:tc>
        <w:tc>
          <w:tcPr>
            <w:tcW w:w="626" w:type="pct"/>
          </w:tcPr>
          <w:p w14:paraId="446DA1A6" w14:textId="77777777" w:rsidR="009B6D90" w:rsidRPr="001C755A" w:rsidRDefault="009B6D90" w:rsidP="00A64FF5">
            <w:pPr>
              <w:pStyle w:val="tabteksts"/>
              <w:jc w:val="right"/>
              <w:rPr>
                <w:color w:val="000000" w:themeColor="text1"/>
                <w:szCs w:val="18"/>
              </w:rPr>
            </w:pPr>
            <w:r>
              <w:rPr>
                <w:color w:val="000000" w:themeColor="text1"/>
                <w:szCs w:val="18"/>
              </w:rPr>
              <w:t>2 281</w:t>
            </w:r>
          </w:p>
        </w:tc>
        <w:tc>
          <w:tcPr>
            <w:tcW w:w="626" w:type="pct"/>
          </w:tcPr>
          <w:p w14:paraId="3CDF46F4" w14:textId="77777777" w:rsidR="009B6D90" w:rsidRPr="001C755A" w:rsidRDefault="009B6D90" w:rsidP="00A64FF5">
            <w:pPr>
              <w:pStyle w:val="tabteksts"/>
              <w:jc w:val="right"/>
              <w:rPr>
                <w:color w:val="000000" w:themeColor="text1"/>
                <w:szCs w:val="18"/>
              </w:rPr>
            </w:pPr>
            <w:r>
              <w:rPr>
                <w:color w:val="000000" w:themeColor="text1"/>
                <w:szCs w:val="18"/>
              </w:rPr>
              <w:t>2 988</w:t>
            </w:r>
          </w:p>
        </w:tc>
        <w:tc>
          <w:tcPr>
            <w:tcW w:w="626" w:type="pct"/>
          </w:tcPr>
          <w:p w14:paraId="5CB1DCD3" w14:textId="77777777" w:rsidR="009B6D90" w:rsidRPr="001C755A" w:rsidRDefault="009B6D90" w:rsidP="00A64FF5">
            <w:pPr>
              <w:pStyle w:val="tabteksts"/>
              <w:jc w:val="right"/>
              <w:rPr>
                <w:color w:val="000000" w:themeColor="text1"/>
                <w:szCs w:val="18"/>
              </w:rPr>
            </w:pPr>
            <w:r>
              <w:rPr>
                <w:color w:val="000000" w:themeColor="text1"/>
                <w:szCs w:val="18"/>
              </w:rPr>
              <w:t>2 988</w:t>
            </w:r>
          </w:p>
        </w:tc>
        <w:tc>
          <w:tcPr>
            <w:tcW w:w="626" w:type="pct"/>
          </w:tcPr>
          <w:p w14:paraId="2E7170DB" w14:textId="77777777" w:rsidR="009B6D90" w:rsidRPr="001C755A" w:rsidRDefault="009B6D90" w:rsidP="00A64FF5">
            <w:pPr>
              <w:pStyle w:val="tabteksts"/>
              <w:jc w:val="right"/>
              <w:rPr>
                <w:color w:val="000000" w:themeColor="text1"/>
                <w:szCs w:val="18"/>
              </w:rPr>
            </w:pPr>
            <w:r>
              <w:rPr>
                <w:color w:val="000000" w:themeColor="text1"/>
                <w:szCs w:val="18"/>
              </w:rPr>
              <w:t>2 988</w:t>
            </w:r>
          </w:p>
        </w:tc>
        <w:tc>
          <w:tcPr>
            <w:tcW w:w="626" w:type="pct"/>
          </w:tcPr>
          <w:p w14:paraId="5103521B" w14:textId="77777777" w:rsidR="009B6D90" w:rsidRPr="001C755A" w:rsidRDefault="009B6D90" w:rsidP="00A64FF5">
            <w:pPr>
              <w:pStyle w:val="tabteksts"/>
              <w:jc w:val="center"/>
              <w:rPr>
                <w:color w:val="000000" w:themeColor="text1"/>
                <w:szCs w:val="18"/>
              </w:rPr>
            </w:pPr>
            <w:r>
              <w:rPr>
                <w:color w:val="000000" w:themeColor="text1"/>
                <w:szCs w:val="18"/>
              </w:rPr>
              <w:t>-</w:t>
            </w:r>
          </w:p>
        </w:tc>
      </w:tr>
    </w:tbl>
    <w:p w14:paraId="30F05385" w14:textId="77777777" w:rsidR="009B6D90" w:rsidRPr="00CE44F1" w:rsidRDefault="009B6D90" w:rsidP="006C40B6">
      <w:pPr>
        <w:spacing w:before="240" w:after="240"/>
        <w:ind w:firstLine="720"/>
        <w:jc w:val="center"/>
        <w:rPr>
          <w:b/>
          <w:color w:val="000000" w:themeColor="text1"/>
          <w:lang w:eastAsia="lv-LV"/>
        </w:rPr>
      </w:pPr>
      <w:r w:rsidRPr="00CE44F1">
        <w:rPr>
          <w:b/>
          <w:color w:val="000000" w:themeColor="text1"/>
          <w:lang w:eastAsia="lv-LV"/>
        </w:rPr>
        <w:t>Izmaiņas izdevumos, salīdzinot 2025. gada projektu ar 2024. gada plānu</w:t>
      </w:r>
    </w:p>
    <w:p w14:paraId="0EC0DB74" w14:textId="77777777" w:rsidR="009B6D90" w:rsidRPr="00CE44F1" w:rsidRDefault="009B6D90" w:rsidP="009B6D90">
      <w:pPr>
        <w:ind w:left="7921" w:firstLine="720"/>
        <w:jc w:val="center"/>
        <w:rPr>
          <w:i/>
          <w:sz w:val="18"/>
          <w:szCs w:val="18"/>
        </w:rPr>
      </w:pPr>
      <w:proofErr w:type="spellStart"/>
      <w:r w:rsidRPr="00CE44F1">
        <w:rPr>
          <w:i/>
          <w:sz w:val="18"/>
          <w:szCs w:val="18"/>
        </w:rPr>
        <w:t>Euro</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9B6D90" w:rsidRPr="00CE44F1" w14:paraId="09BC00A5" w14:textId="77777777" w:rsidTr="006C40B6">
        <w:trPr>
          <w:trHeight w:val="142"/>
          <w:tblHeader/>
          <w:jc w:val="center"/>
        </w:trPr>
        <w:tc>
          <w:tcPr>
            <w:tcW w:w="2889" w:type="pct"/>
            <w:vAlign w:val="center"/>
          </w:tcPr>
          <w:p w14:paraId="17AFA538" w14:textId="77777777" w:rsidR="009B6D90" w:rsidRPr="00CE44F1" w:rsidRDefault="009B6D90" w:rsidP="00A64FF5">
            <w:pPr>
              <w:pStyle w:val="tabteksts"/>
              <w:jc w:val="center"/>
              <w:rPr>
                <w:color w:val="000000" w:themeColor="text1"/>
                <w:szCs w:val="18"/>
              </w:rPr>
            </w:pPr>
            <w:r w:rsidRPr="00CE44F1">
              <w:rPr>
                <w:color w:val="000000" w:themeColor="text1"/>
                <w:szCs w:val="18"/>
                <w:lang w:eastAsia="lv-LV"/>
              </w:rPr>
              <w:t>Pasākums</w:t>
            </w:r>
          </w:p>
        </w:tc>
        <w:tc>
          <w:tcPr>
            <w:tcW w:w="704" w:type="pct"/>
            <w:vAlign w:val="center"/>
          </w:tcPr>
          <w:p w14:paraId="48621209" w14:textId="77777777" w:rsidR="009B6D90" w:rsidRPr="00CE44F1" w:rsidRDefault="009B6D90" w:rsidP="00A64FF5">
            <w:pPr>
              <w:pStyle w:val="tabteksts"/>
              <w:jc w:val="center"/>
              <w:rPr>
                <w:color w:val="000000" w:themeColor="text1"/>
                <w:szCs w:val="18"/>
                <w:lang w:eastAsia="lv-LV"/>
              </w:rPr>
            </w:pPr>
            <w:r w:rsidRPr="00CE44F1">
              <w:rPr>
                <w:color w:val="000000" w:themeColor="text1"/>
                <w:szCs w:val="18"/>
                <w:lang w:eastAsia="lv-LV"/>
              </w:rPr>
              <w:t>Samazinājums</w:t>
            </w:r>
          </w:p>
        </w:tc>
        <w:tc>
          <w:tcPr>
            <w:tcW w:w="704" w:type="pct"/>
            <w:vAlign w:val="center"/>
          </w:tcPr>
          <w:p w14:paraId="755AC20D" w14:textId="77777777" w:rsidR="009B6D90" w:rsidRPr="00CE44F1" w:rsidRDefault="009B6D90" w:rsidP="00A64FF5">
            <w:pPr>
              <w:pStyle w:val="tabteksts"/>
              <w:jc w:val="center"/>
              <w:rPr>
                <w:color w:val="000000" w:themeColor="text1"/>
                <w:szCs w:val="18"/>
                <w:lang w:eastAsia="lv-LV"/>
              </w:rPr>
            </w:pPr>
            <w:r w:rsidRPr="00CE44F1">
              <w:rPr>
                <w:color w:val="000000" w:themeColor="text1"/>
                <w:szCs w:val="18"/>
                <w:lang w:eastAsia="lv-LV"/>
              </w:rPr>
              <w:t>Palielinājums</w:t>
            </w:r>
          </w:p>
        </w:tc>
        <w:tc>
          <w:tcPr>
            <w:tcW w:w="704" w:type="pct"/>
            <w:vAlign w:val="center"/>
          </w:tcPr>
          <w:p w14:paraId="35D3644F" w14:textId="77777777" w:rsidR="009B6D90" w:rsidRPr="00CE44F1" w:rsidRDefault="009B6D90" w:rsidP="00A64FF5">
            <w:pPr>
              <w:pStyle w:val="tabteksts"/>
              <w:jc w:val="center"/>
              <w:rPr>
                <w:color w:val="000000" w:themeColor="text1"/>
                <w:szCs w:val="18"/>
                <w:lang w:eastAsia="lv-LV"/>
              </w:rPr>
            </w:pPr>
            <w:r w:rsidRPr="00CE44F1">
              <w:rPr>
                <w:color w:val="000000" w:themeColor="text1"/>
                <w:szCs w:val="18"/>
                <w:lang w:eastAsia="lv-LV"/>
              </w:rPr>
              <w:t>Izmaiņas</w:t>
            </w:r>
          </w:p>
        </w:tc>
      </w:tr>
      <w:tr w:rsidR="009B6D90" w:rsidRPr="00CE44F1" w14:paraId="5EC7E9B3" w14:textId="77777777" w:rsidTr="006C40B6">
        <w:trPr>
          <w:trHeight w:val="142"/>
          <w:jc w:val="center"/>
        </w:trPr>
        <w:tc>
          <w:tcPr>
            <w:tcW w:w="2889" w:type="pct"/>
            <w:shd w:val="clear" w:color="auto" w:fill="D9D9D9" w:themeFill="background1" w:themeFillShade="D9"/>
          </w:tcPr>
          <w:p w14:paraId="0C717A88" w14:textId="77777777" w:rsidR="009B6D90" w:rsidRPr="00CE44F1" w:rsidRDefault="009B6D90" w:rsidP="006C40B6">
            <w:pPr>
              <w:pStyle w:val="tabteksts"/>
              <w:jc w:val="both"/>
              <w:rPr>
                <w:color w:val="000000" w:themeColor="text1"/>
                <w:szCs w:val="18"/>
              </w:rPr>
            </w:pPr>
            <w:r w:rsidRPr="00CE44F1">
              <w:rPr>
                <w:b/>
                <w:bCs/>
                <w:color w:val="000000" w:themeColor="text1"/>
                <w:szCs w:val="18"/>
                <w:lang w:eastAsia="lv-LV"/>
              </w:rPr>
              <w:t>Izdevumi – kopā</w:t>
            </w:r>
          </w:p>
        </w:tc>
        <w:tc>
          <w:tcPr>
            <w:tcW w:w="704" w:type="pct"/>
            <w:shd w:val="clear" w:color="auto" w:fill="D9D9D9" w:themeFill="background1" w:themeFillShade="D9"/>
          </w:tcPr>
          <w:p w14:paraId="78767CE8" w14:textId="77777777" w:rsidR="009B6D90" w:rsidRPr="00CE44F1" w:rsidRDefault="009B6D90" w:rsidP="00A64FF5">
            <w:pPr>
              <w:pStyle w:val="tabteksts"/>
              <w:jc w:val="right"/>
              <w:rPr>
                <w:b/>
                <w:bCs/>
                <w:color w:val="000000" w:themeColor="text1"/>
                <w:szCs w:val="18"/>
              </w:rPr>
            </w:pPr>
            <w:r w:rsidRPr="00CE44F1">
              <w:rPr>
                <w:color w:val="000000" w:themeColor="text1"/>
              </w:rPr>
              <w:t>369 544</w:t>
            </w:r>
          </w:p>
        </w:tc>
        <w:tc>
          <w:tcPr>
            <w:tcW w:w="704" w:type="pct"/>
            <w:shd w:val="clear" w:color="auto" w:fill="D9D9D9" w:themeFill="background1" w:themeFillShade="D9"/>
          </w:tcPr>
          <w:p w14:paraId="74A2D7C0" w14:textId="77777777" w:rsidR="009B6D90" w:rsidRPr="00CE44F1" w:rsidRDefault="009B6D90" w:rsidP="00A64FF5">
            <w:pPr>
              <w:pStyle w:val="tabteksts"/>
              <w:jc w:val="right"/>
              <w:rPr>
                <w:b/>
                <w:bCs/>
                <w:color w:val="000000" w:themeColor="text1"/>
                <w:szCs w:val="18"/>
              </w:rPr>
            </w:pPr>
            <w:r w:rsidRPr="00CE44F1">
              <w:rPr>
                <w:color w:val="000000" w:themeColor="text1"/>
              </w:rPr>
              <w:t>369 544</w:t>
            </w:r>
          </w:p>
        </w:tc>
        <w:tc>
          <w:tcPr>
            <w:tcW w:w="704" w:type="pct"/>
            <w:shd w:val="clear" w:color="auto" w:fill="D9D9D9" w:themeFill="background1" w:themeFillShade="D9"/>
          </w:tcPr>
          <w:p w14:paraId="263BCA2D" w14:textId="77777777" w:rsidR="009B6D90" w:rsidRPr="00CE44F1" w:rsidRDefault="009B6D90" w:rsidP="00A64FF5">
            <w:pPr>
              <w:pStyle w:val="tabteksts"/>
              <w:jc w:val="center"/>
              <w:rPr>
                <w:b/>
                <w:bCs/>
                <w:color w:val="000000" w:themeColor="text1"/>
                <w:szCs w:val="18"/>
              </w:rPr>
            </w:pPr>
            <w:r w:rsidRPr="00CE44F1">
              <w:rPr>
                <w:color w:val="000000" w:themeColor="text1"/>
              </w:rPr>
              <w:t>-</w:t>
            </w:r>
          </w:p>
        </w:tc>
      </w:tr>
      <w:tr w:rsidR="009B6D90" w:rsidRPr="00CE44F1" w14:paraId="39DA6C9E" w14:textId="77777777" w:rsidTr="006C40B6">
        <w:trPr>
          <w:jc w:val="center"/>
        </w:trPr>
        <w:tc>
          <w:tcPr>
            <w:tcW w:w="5000" w:type="pct"/>
            <w:gridSpan w:val="4"/>
          </w:tcPr>
          <w:p w14:paraId="365D7190" w14:textId="77777777" w:rsidR="009B6D90" w:rsidRPr="00CE44F1" w:rsidRDefault="009B6D90" w:rsidP="00A64FF5">
            <w:pPr>
              <w:pStyle w:val="tabteksts"/>
              <w:ind w:firstLine="313"/>
              <w:rPr>
                <w:color w:val="000000" w:themeColor="text1"/>
                <w:szCs w:val="18"/>
              </w:rPr>
            </w:pPr>
            <w:r w:rsidRPr="00CE44F1">
              <w:rPr>
                <w:i/>
                <w:color w:val="000000" w:themeColor="text1"/>
                <w:szCs w:val="18"/>
                <w:lang w:eastAsia="lv-LV"/>
              </w:rPr>
              <w:t>t. sk.:</w:t>
            </w:r>
          </w:p>
        </w:tc>
      </w:tr>
      <w:tr w:rsidR="009B6D90" w:rsidRPr="00CE44F1" w14:paraId="1D13E857" w14:textId="77777777" w:rsidTr="006C40B6">
        <w:trPr>
          <w:trHeight w:val="142"/>
          <w:jc w:val="center"/>
        </w:trPr>
        <w:tc>
          <w:tcPr>
            <w:tcW w:w="2889" w:type="pct"/>
            <w:shd w:val="clear" w:color="auto" w:fill="F2F2F2" w:themeFill="background1" w:themeFillShade="F2"/>
          </w:tcPr>
          <w:p w14:paraId="0B85B1EF" w14:textId="77777777" w:rsidR="009B6D90" w:rsidRPr="00CE44F1" w:rsidRDefault="009B6D90" w:rsidP="006C40B6">
            <w:pPr>
              <w:pStyle w:val="tabteksts"/>
              <w:jc w:val="both"/>
              <w:rPr>
                <w:color w:val="000000" w:themeColor="text1"/>
                <w:szCs w:val="18"/>
                <w:u w:val="single"/>
                <w:lang w:eastAsia="lv-LV"/>
              </w:rPr>
            </w:pPr>
            <w:r w:rsidRPr="00CE44F1">
              <w:rPr>
                <w:color w:val="000000" w:themeColor="text1"/>
                <w:szCs w:val="18"/>
                <w:u w:val="single"/>
                <w:lang w:eastAsia="lv-LV"/>
              </w:rPr>
              <w:t>Ilgtermiņa saistības</w:t>
            </w:r>
          </w:p>
        </w:tc>
        <w:tc>
          <w:tcPr>
            <w:tcW w:w="704" w:type="pct"/>
            <w:shd w:val="clear" w:color="auto" w:fill="F2F2F2" w:themeFill="background1" w:themeFillShade="F2"/>
          </w:tcPr>
          <w:p w14:paraId="2307CAB5" w14:textId="77777777" w:rsidR="009B6D90" w:rsidRPr="00CE44F1" w:rsidRDefault="009B6D90" w:rsidP="00A64FF5">
            <w:pPr>
              <w:pStyle w:val="tabteksts"/>
              <w:jc w:val="right"/>
              <w:rPr>
                <w:color w:val="000000" w:themeColor="text1"/>
                <w:szCs w:val="18"/>
              </w:rPr>
            </w:pPr>
            <w:r w:rsidRPr="00CE44F1">
              <w:rPr>
                <w:color w:val="000000" w:themeColor="text1"/>
              </w:rPr>
              <w:t>369 544</w:t>
            </w:r>
          </w:p>
        </w:tc>
        <w:tc>
          <w:tcPr>
            <w:tcW w:w="704" w:type="pct"/>
            <w:shd w:val="clear" w:color="auto" w:fill="F2F2F2" w:themeFill="background1" w:themeFillShade="F2"/>
          </w:tcPr>
          <w:p w14:paraId="7CF85406" w14:textId="77777777" w:rsidR="009B6D90" w:rsidRPr="00CE44F1" w:rsidRDefault="009B6D90" w:rsidP="00A64FF5">
            <w:pPr>
              <w:pStyle w:val="tabteksts"/>
              <w:jc w:val="right"/>
              <w:rPr>
                <w:color w:val="000000" w:themeColor="text1"/>
                <w:szCs w:val="18"/>
              </w:rPr>
            </w:pPr>
            <w:r w:rsidRPr="00CE44F1">
              <w:rPr>
                <w:color w:val="000000" w:themeColor="text1"/>
              </w:rPr>
              <w:t>369 544</w:t>
            </w:r>
          </w:p>
        </w:tc>
        <w:tc>
          <w:tcPr>
            <w:tcW w:w="704" w:type="pct"/>
            <w:shd w:val="clear" w:color="auto" w:fill="F2F2F2" w:themeFill="background1" w:themeFillShade="F2"/>
          </w:tcPr>
          <w:p w14:paraId="5DBC54F3" w14:textId="77777777" w:rsidR="009B6D90" w:rsidRPr="00CE44F1" w:rsidRDefault="009B6D90" w:rsidP="00A64FF5">
            <w:pPr>
              <w:pStyle w:val="tabteksts"/>
              <w:jc w:val="center"/>
              <w:rPr>
                <w:color w:val="000000" w:themeColor="text1"/>
                <w:szCs w:val="18"/>
              </w:rPr>
            </w:pPr>
            <w:r w:rsidRPr="00CE44F1">
              <w:rPr>
                <w:color w:val="000000" w:themeColor="text1"/>
              </w:rPr>
              <w:t>-</w:t>
            </w:r>
          </w:p>
        </w:tc>
      </w:tr>
      <w:tr w:rsidR="009B6D90" w:rsidRPr="00E551C8" w14:paraId="0DCAA28D" w14:textId="77777777" w:rsidTr="006C40B6">
        <w:trPr>
          <w:trHeight w:val="142"/>
          <w:jc w:val="center"/>
        </w:trPr>
        <w:tc>
          <w:tcPr>
            <w:tcW w:w="2889" w:type="pct"/>
          </w:tcPr>
          <w:p w14:paraId="1FC500F6" w14:textId="77777777" w:rsidR="009B6D90" w:rsidRPr="00CE44F1" w:rsidRDefault="009B6D90" w:rsidP="006C40B6">
            <w:pPr>
              <w:pStyle w:val="tabteksts"/>
              <w:jc w:val="both"/>
              <w:rPr>
                <w:i/>
                <w:color w:val="000000" w:themeColor="text1"/>
                <w:szCs w:val="18"/>
                <w:lang w:eastAsia="lv-LV"/>
              </w:rPr>
            </w:pPr>
            <w:r w:rsidRPr="00CE44F1">
              <w:rPr>
                <w:i/>
                <w:color w:val="000000" w:themeColor="text1"/>
                <w:szCs w:val="18"/>
                <w:lang w:eastAsia="lv-LV"/>
              </w:rPr>
              <w:t>Tehniskā palīdzība Atveseļošanas un noturības mehānisma (ANM) apgūšanai Ekonomikas ministrijā</w:t>
            </w:r>
          </w:p>
        </w:tc>
        <w:tc>
          <w:tcPr>
            <w:tcW w:w="704" w:type="pct"/>
          </w:tcPr>
          <w:p w14:paraId="63C2AF69" w14:textId="77777777" w:rsidR="009B6D90" w:rsidRPr="00CE44F1" w:rsidRDefault="009B6D90" w:rsidP="00A64FF5">
            <w:pPr>
              <w:pStyle w:val="tabteksts"/>
              <w:jc w:val="right"/>
              <w:rPr>
                <w:color w:val="000000" w:themeColor="text1"/>
                <w:szCs w:val="18"/>
              </w:rPr>
            </w:pPr>
            <w:r w:rsidRPr="00CE44F1">
              <w:rPr>
                <w:color w:val="000000" w:themeColor="text1"/>
              </w:rPr>
              <w:t>369 544</w:t>
            </w:r>
          </w:p>
        </w:tc>
        <w:tc>
          <w:tcPr>
            <w:tcW w:w="704" w:type="pct"/>
          </w:tcPr>
          <w:p w14:paraId="3ED04B60" w14:textId="77777777" w:rsidR="009B6D90" w:rsidRPr="00CE44F1" w:rsidRDefault="009B6D90" w:rsidP="00A64FF5">
            <w:pPr>
              <w:pStyle w:val="tabteksts"/>
              <w:jc w:val="right"/>
              <w:rPr>
                <w:color w:val="000000" w:themeColor="text1"/>
                <w:szCs w:val="18"/>
              </w:rPr>
            </w:pPr>
            <w:r w:rsidRPr="00CE44F1">
              <w:rPr>
                <w:color w:val="000000" w:themeColor="text1"/>
              </w:rPr>
              <w:t>369 544</w:t>
            </w:r>
          </w:p>
        </w:tc>
        <w:tc>
          <w:tcPr>
            <w:tcW w:w="704" w:type="pct"/>
          </w:tcPr>
          <w:p w14:paraId="57E881DB" w14:textId="77777777" w:rsidR="009B6D90" w:rsidRPr="00E551C8" w:rsidRDefault="009B6D90" w:rsidP="00A64FF5">
            <w:pPr>
              <w:pStyle w:val="tabteksts"/>
              <w:jc w:val="center"/>
              <w:rPr>
                <w:color w:val="000000" w:themeColor="text1"/>
                <w:szCs w:val="18"/>
              </w:rPr>
            </w:pPr>
            <w:r w:rsidRPr="00CE44F1">
              <w:rPr>
                <w:color w:val="000000" w:themeColor="text1"/>
              </w:rPr>
              <w:t>-</w:t>
            </w:r>
          </w:p>
        </w:tc>
      </w:tr>
    </w:tbl>
    <w:p w14:paraId="31CAB598" w14:textId="77777777" w:rsidR="009B6D90" w:rsidRDefault="009B6D90" w:rsidP="009B6D90">
      <w:pPr>
        <w:widowControl w:val="0"/>
        <w:spacing w:before="240" w:after="240"/>
        <w:rPr>
          <w:szCs w:val="18"/>
        </w:rPr>
      </w:pPr>
    </w:p>
    <w:p w14:paraId="48A54ECD" w14:textId="77777777" w:rsidR="009B6D90" w:rsidRDefault="009B6D90" w:rsidP="009B6D90">
      <w:pPr>
        <w:widowControl w:val="0"/>
        <w:spacing w:before="240" w:after="240"/>
        <w:jc w:val="center"/>
        <w:rPr>
          <w:szCs w:val="18"/>
        </w:rPr>
      </w:pPr>
    </w:p>
    <w:sectPr w:rsidR="009B6D90" w:rsidSect="00133076">
      <w:headerReference w:type="default" r:id="rId15"/>
      <w:footerReference w:type="default" r:id="rId16"/>
      <w:pgSz w:w="11906" w:h="16838"/>
      <w:pgMar w:top="1418" w:right="1134" w:bottom="1134" w:left="1701" w:header="709" w:footer="709" w:gutter="0"/>
      <w:pgNumType w:start="2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07529" w14:textId="77777777" w:rsidR="001A23BB" w:rsidRDefault="001A23BB" w:rsidP="005F0727">
      <w:r>
        <w:separator/>
      </w:r>
    </w:p>
  </w:endnote>
  <w:endnote w:type="continuationSeparator" w:id="0">
    <w:p w14:paraId="60CE9547" w14:textId="77777777" w:rsidR="001A23BB" w:rsidRDefault="001A23BB"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9E05" w14:textId="7E593BB0" w:rsidR="001A23BB" w:rsidRPr="00902BA5" w:rsidRDefault="001A23BB" w:rsidP="00902BA5">
    <w:pPr>
      <w:pStyle w:val="Footer"/>
    </w:pPr>
    <w:r>
      <w:rPr>
        <w:sz w:val="20"/>
      </w:rPr>
      <w:fldChar w:fldCharType="begin"/>
    </w:r>
    <w:r>
      <w:rPr>
        <w:sz w:val="20"/>
      </w:rPr>
      <w:instrText xml:space="preserve"> FILENAME \* MERGEFORMAT </w:instrText>
    </w:r>
    <w:r>
      <w:rPr>
        <w:sz w:val="20"/>
      </w:rPr>
      <w:fldChar w:fldCharType="separate"/>
    </w:r>
    <w:r w:rsidR="00535ED7">
      <w:rPr>
        <w:noProof/>
        <w:sz w:val="20"/>
      </w:rPr>
      <w:t>FMPask_5.3_12_EM_</w:t>
    </w:r>
    <w:r w:rsidR="00EB32A7">
      <w:rPr>
        <w:noProof/>
        <w:sz w:val="20"/>
      </w:rPr>
      <w:t>1</w:t>
    </w:r>
    <w:r w:rsidR="00F40D40">
      <w:rPr>
        <w:noProof/>
        <w:sz w:val="20"/>
      </w:rPr>
      <w:t>4</w:t>
    </w:r>
    <w:r w:rsidR="00535ED7">
      <w:rPr>
        <w:noProof/>
        <w:sz w:val="20"/>
      </w:rPr>
      <w:t>102</w:t>
    </w:r>
    <w:r w:rsidR="00EB32A7">
      <w:rPr>
        <w:noProof/>
        <w:sz w:val="20"/>
      </w:rPr>
      <w:t>4</w:t>
    </w:r>
    <w:r w:rsidR="00535ED7">
      <w:rPr>
        <w:noProof/>
        <w:sz w:val="20"/>
      </w:rPr>
      <w:t>_proj202</w:t>
    </w:r>
    <w:r w:rsidR="00EB32A7">
      <w:rPr>
        <w:noProof/>
        <w:sz w:val="20"/>
      </w:rPr>
      <w:t>5</w:t>
    </w:r>
    <w:r w:rsidR="00535ED7">
      <w:rPr>
        <w:noProof/>
        <w:sz w:val="20"/>
      </w:rPr>
      <w:t>.docx</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A8C05" w14:textId="77777777" w:rsidR="001A23BB" w:rsidRDefault="001A23BB" w:rsidP="00E81CF6">
      <w:r>
        <w:separator/>
      </w:r>
    </w:p>
  </w:footnote>
  <w:footnote w:type="continuationSeparator" w:id="0">
    <w:p w14:paraId="5FE910A9" w14:textId="77777777" w:rsidR="001A23BB" w:rsidRDefault="001A23BB"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2AA" w14:textId="09750746" w:rsidR="001A23BB" w:rsidRDefault="001A23BB" w:rsidP="00094CCE">
    <w:pPr>
      <w:pStyle w:val="Header"/>
      <w:jc w:val="center"/>
      <w:rPr>
        <w:noProof/>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751369">
      <w:rPr>
        <w:noProof/>
        <w:szCs w:val="24"/>
      </w:rPr>
      <w:t>261</w:t>
    </w:r>
    <w:r w:rsidRPr="00847B1A">
      <w:rPr>
        <w:noProof/>
        <w:szCs w:val="24"/>
      </w:rPr>
      <w:fldChar w:fldCharType="end"/>
    </w:r>
  </w:p>
  <w:p w14:paraId="69A4C019" w14:textId="18D33DE7" w:rsidR="0058170D" w:rsidRPr="00094CCE" w:rsidRDefault="0058170D" w:rsidP="0058170D">
    <w:pPr>
      <w:pStyle w:val="Header"/>
      <w:jc w:val="right"/>
      <w:rPr>
        <w:szCs w:val="24"/>
      </w:rPr>
    </w:pPr>
    <w:r w:rsidRPr="00671C22">
      <w:rPr>
        <w:sz w:val="20"/>
      </w:rPr>
      <w:t>Valsts budžets 202</w:t>
    </w:r>
    <w:r w:rsidR="00EB32A7">
      <w:rPr>
        <w:sz w:val="20"/>
      </w:rPr>
      <w:t>5</w:t>
    </w:r>
    <w:r w:rsidRPr="00671C22">
      <w:rPr>
        <w:sz w:val="20"/>
      </w:rPr>
      <w:t>. 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3833"/>
    <w:multiLevelType w:val="hybridMultilevel"/>
    <w:tmpl w:val="818C618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7BB243C"/>
    <w:multiLevelType w:val="hybridMultilevel"/>
    <w:tmpl w:val="B530A70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17CF0FF9"/>
    <w:multiLevelType w:val="hybridMultilevel"/>
    <w:tmpl w:val="A9D8724A"/>
    <w:lvl w:ilvl="0" w:tplc="F0E29AE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F4D7620"/>
    <w:multiLevelType w:val="hybridMultilevel"/>
    <w:tmpl w:val="1AE07C4E"/>
    <w:lvl w:ilvl="0" w:tplc="F0E29AE2">
      <w:start w:val="1"/>
      <w:numFmt w:val="decimal"/>
      <w:lvlText w:val="%1)"/>
      <w:lvlJc w:val="left"/>
      <w:pPr>
        <w:ind w:left="177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213A587A"/>
    <w:multiLevelType w:val="hybridMultilevel"/>
    <w:tmpl w:val="EF46D9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813017"/>
    <w:multiLevelType w:val="hybridMultilevel"/>
    <w:tmpl w:val="3920D9D8"/>
    <w:lvl w:ilvl="0" w:tplc="F0E29AE2">
      <w:start w:val="1"/>
      <w:numFmt w:val="decimal"/>
      <w:lvlText w:val="%1)"/>
      <w:lvlJc w:val="left"/>
      <w:pPr>
        <w:ind w:left="177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2DC224C6"/>
    <w:multiLevelType w:val="hybridMultilevel"/>
    <w:tmpl w:val="FCFCF9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6EF2977"/>
    <w:multiLevelType w:val="hybridMultilevel"/>
    <w:tmpl w:val="DA6C03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EA1DD7"/>
    <w:multiLevelType w:val="hybridMultilevel"/>
    <w:tmpl w:val="FFEED956"/>
    <w:lvl w:ilvl="0" w:tplc="34786CE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471A050C"/>
    <w:multiLevelType w:val="hybridMultilevel"/>
    <w:tmpl w:val="744CF6C8"/>
    <w:lvl w:ilvl="0" w:tplc="D47082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EE918F0"/>
    <w:multiLevelType w:val="hybridMultilevel"/>
    <w:tmpl w:val="16644ED2"/>
    <w:lvl w:ilvl="0" w:tplc="04260011">
      <w:start w:val="1"/>
      <w:numFmt w:val="decimal"/>
      <w:lvlText w:val="%1)"/>
      <w:lvlJc w:val="left"/>
      <w:pPr>
        <w:ind w:left="1063"/>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74B0D91"/>
    <w:multiLevelType w:val="hybridMultilevel"/>
    <w:tmpl w:val="46267C8E"/>
    <w:lvl w:ilvl="0" w:tplc="F0E29AE2">
      <w:start w:val="1"/>
      <w:numFmt w:val="decimal"/>
      <w:lvlText w:val="%1)"/>
      <w:lvlJc w:val="left"/>
      <w:pPr>
        <w:ind w:left="177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5BE6624F"/>
    <w:multiLevelType w:val="hybridMultilevel"/>
    <w:tmpl w:val="917A8EC6"/>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5EA82776"/>
    <w:multiLevelType w:val="hybridMultilevel"/>
    <w:tmpl w:val="1F321BE6"/>
    <w:lvl w:ilvl="0" w:tplc="BDC4AE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60D62E0F"/>
    <w:multiLevelType w:val="hybridMultilevel"/>
    <w:tmpl w:val="AD121182"/>
    <w:lvl w:ilvl="0" w:tplc="F0E29AE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3C82D30"/>
    <w:multiLevelType w:val="hybridMultilevel"/>
    <w:tmpl w:val="3EDAA0A8"/>
    <w:lvl w:ilvl="0" w:tplc="F0E29AE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6BB661B6"/>
    <w:multiLevelType w:val="hybridMultilevel"/>
    <w:tmpl w:val="B7A6EECA"/>
    <w:lvl w:ilvl="0" w:tplc="0426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CA307C5"/>
    <w:multiLevelType w:val="hybridMultilevel"/>
    <w:tmpl w:val="49B64534"/>
    <w:lvl w:ilvl="0" w:tplc="9AFC5814">
      <w:start w:val="1"/>
      <w:numFmt w:val="decimal"/>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63A574F"/>
    <w:multiLevelType w:val="hybridMultilevel"/>
    <w:tmpl w:val="69705D6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A032261"/>
    <w:multiLevelType w:val="hybridMultilevel"/>
    <w:tmpl w:val="01B25D10"/>
    <w:lvl w:ilvl="0" w:tplc="F0E29AE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7ACE01C6"/>
    <w:multiLevelType w:val="hybridMultilevel"/>
    <w:tmpl w:val="80B8B0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0075248">
    <w:abstractNumId w:val="17"/>
  </w:num>
  <w:num w:numId="2" w16cid:durableId="866021574">
    <w:abstractNumId w:val="14"/>
  </w:num>
  <w:num w:numId="3" w16cid:durableId="1460340784">
    <w:abstractNumId w:val="9"/>
  </w:num>
  <w:num w:numId="4" w16cid:durableId="386757861">
    <w:abstractNumId w:val="12"/>
  </w:num>
  <w:num w:numId="5" w16cid:durableId="824009297">
    <w:abstractNumId w:val="8"/>
  </w:num>
  <w:num w:numId="6" w16cid:durableId="11347990">
    <w:abstractNumId w:val="1"/>
  </w:num>
  <w:num w:numId="7" w16cid:durableId="312297008">
    <w:abstractNumId w:val="15"/>
  </w:num>
  <w:num w:numId="8" w16cid:durableId="1992785316">
    <w:abstractNumId w:val="19"/>
  </w:num>
  <w:num w:numId="9" w16cid:durableId="434399099">
    <w:abstractNumId w:val="7"/>
  </w:num>
  <w:num w:numId="10" w16cid:durableId="1429229627">
    <w:abstractNumId w:val="6"/>
  </w:num>
  <w:num w:numId="11" w16cid:durableId="1099837655">
    <w:abstractNumId w:val="21"/>
  </w:num>
  <w:num w:numId="12" w16cid:durableId="1718163370">
    <w:abstractNumId w:val="11"/>
  </w:num>
  <w:num w:numId="13" w16cid:durableId="1020081486">
    <w:abstractNumId w:val="4"/>
  </w:num>
  <w:num w:numId="14" w16cid:durableId="664088258">
    <w:abstractNumId w:val="0"/>
  </w:num>
  <w:num w:numId="15" w16cid:durableId="1067605207">
    <w:abstractNumId w:val="23"/>
  </w:num>
  <w:num w:numId="16" w16cid:durableId="1753819738">
    <w:abstractNumId w:val="10"/>
  </w:num>
  <w:num w:numId="17" w16cid:durableId="2092040968">
    <w:abstractNumId w:val="2"/>
  </w:num>
  <w:num w:numId="18" w16cid:durableId="1824347081">
    <w:abstractNumId w:val="3"/>
  </w:num>
  <w:num w:numId="19" w16cid:durableId="110513250">
    <w:abstractNumId w:val="22"/>
  </w:num>
  <w:num w:numId="20" w16cid:durableId="1541212158">
    <w:abstractNumId w:val="13"/>
  </w:num>
  <w:num w:numId="21" w16cid:durableId="1430858194">
    <w:abstractNumId w:val="18"/>
  </w:num>
  <w:num w:numId="22" w16cid:durableId="1829050960">
    <w:abstractNumId w:val="5"/>
  </w:num>
  <w:num w:numId="23" w16cid:durableId="1250887115">
    <w:abstractNumId w:val="16"/>
  </w:num>
  <w:num w:numId="24" w16cid:durableId="911625729">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ute Jasjko">
    <w15:presenceInfo w15:providerId="AD" w15:userId="S::Danute.Jasjko@em.gov.lv::a5317e99-fb3b-4dc2-b499-0745f64ff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48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2C21"/>
    <w:rsid w:val="00004E40"/>
    <w:rsid w:val="00011BB0"/>
    <w:rsid w:val="000132A9"/>
    <w:rsid w:val="00014BA8"/>
    <w:rsid w:val="00014E2A"/>
    <w:rsid w:val="00016579"/>
    <w:rsid w:val="0001666F"/>
    <w:rsid w:val="000179B1"/>
    <w:rsid w:val="00023AD3"/>
    <w:rsid w:val="000248FE"/>
    <w:rsid w:val="00027D7A"/>
    <w:rsid w:val="0003111D"/>
    <w:rsid w:val="00031FE8"/>
    <w:rsid w:val="00032461"/>
    <w:rsid w:val="000365C6"/>
    <w:rsid w:val="0004046C"/>
    <w:rsid w:val="00041158"/>
    <w:rsid w:val="000447DD"/>
    <w:rsid w:val="0005071E"/>
    <w:rsid w:val="00050C4D"/>
    <w:rsid w:val="00051665"/>
    <w:rsid w:val="000519A6"/>
    <w:rsid w:val="000519FE"/>
    <w:rsid w:val="00051B6E"/>
    <w:rsid w:val="00051C26"/>
    <w:rsid w:val="000623E7"/>
    <w:rsid w:val="00062720"/>
    <w:rsid w:val="000630FF"/>
    <w:rsid w:val="0006314E"/>
    <w:rsid w:val="00063E5E"/>
    <w:rsid w:val="0006667A"/>
    <w:rsid w:val="00066E95"/>
    <w:rsid w:val="00070884"/>
    <w:rsid w:val="00071B5C"/>
    <w:rsid w:val="000741C1"/>
    <w:rsid w:val="00082378"/>
    <w:rsid w:val="000836AC"/>
    <w:rsid w:val="00084936"/>
    <w:rsid w:val="00084F53"/>
    <w:rsid w:val="00086B38"/>
    <w:rsid w:val="0008700B"/>
    <w:rsid w:val="000913C9"/>
    <w:rsid w:val="00091F10"/>
    <w:rsid w:val="00094CCE"/>
    <w:rsid w:val="000972C4"/>
    <w:rsid w:val="000A258E"/>
    <w:rsid w:val="000A2FFD"/>
    <w:rsid w:val="000B0DBF"/>
    <w:rsid w:val="000B47DB"/>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4549"/>
    <w:rsid w:val="00105F3B"/>
    <w:rsid w:val="00107279"/>
    <w:rsid w:val="00112968"/>
    <w:rsid w:val="00116DE4"/>
    <w:rsid w:val="001175B1"/>
    <w:rsid w:val="00117823"/>
    <w:rsid w:val="00120968"/>
    <w:rsid w:val="001254B0"/>
    <w:rsid w:val="001256C4"/>
    <w:rsid w:val="001278E0"/>
    <w:rsid w:val="001307EE"/>
    <w:rsid w:val="00131A3C"/>
    <w:rsid w:val="001320E8"/>
    <w:rsid w:val="00132E6B"/>
    <w:rsid w:val="00133076"/>
    <w:rsid w:val="0013527A"/>
    <w:rsid w:val="00140AD6"/>
    <w:rsid w:val="00141EB7"/>
    <w:rsid w:val="00143D07"/>
    <w:rsid w:val="00144D5A"/>
    <w:rsid w:val="00147519"/>
    <w:rsid w:val="00151B5B"/>
    <w:rsid w:val="00154DB7"/>
    <w:rsid w:val="00154FFE"/>
    <w:rsid w:val="00162B1F"/>
    <w:rsid w:val="0016476F"/>
    <w:rsid w:val="00166708"/>
    <w:rsid w:val="0017017C"/>
    <w:rsid w:val="001715BC"/>
    <w:rsid w:val="00171CD5"/>
    <w:rsid w:val="00172ABA"/>
    <w:rsid w:val="00174A7F"/>
    <w:rsid w:val="00181E06"/>
    <w:rsid w:val="00182286"/>
    <w:rsid w:val="00192EC0"/>
    <w:rsid w:val="00195855"/>
    <w:rsid w:val="001A1908"/>
    <w:rsid w:val="001A23BB"/>
    <w:rsid w:val="001A3160"/>
    <w:rsid w:val="001A7B93"/>
    <w:rsid w:val="001B0573"/>
    <w:rsid w:val="001B2015"/>
    <w:rsid w:val="001B3359"/>
    <w:rsid w:val="001B3A16"/>
    <w:rsid w:val="001B3DB8"/>
    <w:rsid w:val="001B3FB4"/>
    <w:rsid w:val="001B4C5D"/>
    <w:rsid w:val="001B5834"/>
    <w:rsid w:val="001B5A2C"/>
    <w:rsid w:val="001B5B27"/>
    <w:rsid w:val="001B5CE0"/>
    <w:rsid w:val="001B649F"/>
    <w:rsid w:val="001B6E63"/>
    <w:rsid w:val="001C066E"/>
    <w:rsid w:val="001C1F01"/>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07F2A"/>
    <w:rsid w:val="00212205"/>
    <w:rsid w:val="002130E4"/>
    <w:rsid w:val="00213B1D"/>
    <w:rsid w:val="0022197D"/>
    <w:rsid w:val="00221AFD"/>
    <w:rsid w:val="00221C33"/>
    <w:rsid w:val="002240E9"/>
    <w:rsid w:val="00225D94"/>
    <w:rsid w:val="0022630C"/>
    <w:rsid w:val="0023365F"/>
    <w:rsid w:val="00233B9C"/>
    <w:rsid w:val="00236C1B"/>
    <w:rsid w:val="00240D57"/>
    <w:rsid w:val="00241E2E"/>
    <w:rsid w:val="002425C1"/>
    <w:rsid w:val="00242EF0"/>
    <w:rsid w:val="00244520"/>
    <w:rsid w:val="00245FBA"/>
    <w:rsid w:val="00254D55"/>
    <w:rsid w:val="00260213"/>
    <w:rsid w:val="00261952"/>
    <w:rsid w:val="002622F0"/>
    <w:rsid w:val="00263FA9"/>
    <w:rsid w:val="002646AD"/>
    <w:rsid w:val="00265960"/>
    <w:rsid w:val="00273842"/>
    <w:rsid w:val="00273BB3"/>
    <w:rsid w:val="00273C5E"/>
    <w:rsid w:val="002755BA"/>
    <w:rsid w:val="00275943"/>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3ED9"/>
    <w:rsid w:val="002C435F"/>
    <w:rsid w:val="002C5661"/>
    <w:rsid w:val="002C7779"/>
    <w:rsid w:val="002D0B9A"/>
    <w:rsid w:val="002D228C"/>
    <w:rsid w:val="002D2A80"/>
    <w:rsid w:val="002D372C"/>
    <w:rsid w:val="002D47C0"/>
    <w:rsid w:val="002D607D"/>
    <w:rsid w:val="002D6D5D"/>
    <w:rsid w:val="002D73C9"/>
    <w:rsid w:val="002E1D57"/>
    <w:rsid w:val="002E2C75"/>
    <w:rsid w:val="002E30F6"/>
    <w:rsid w:val="002E3BDE"/>
    <w:rsid w:val="002E4B18"/>
    <w:rsid w:val="002E52A3"/>
    <w:rsid w:val="002E7B93"/>
    <w:rsid w:val="002F1405"/>
    <w:rsid w:val="002F49D0"/>
    <w:rsid w:val="002F4AF3"/>
    <w:rsid w:val="002F7FE7"/>
    <w:rsid w:val="0030011D"/>
    <w:rsid w:val="00301258"/>
    <w:rsid w:val="00304927"/>
    <w:rsid w:val="003116EB"/>
    <w:rsid w:val="0031384D"/>
    <w:rsid w:val="00313EBB"/>
    <w:rsid w:val="00313FFE"/>
    <w:rsid w:val="00325C6E"/>
    <w:rsid w:val="00327AF5"/>
    <w:rsid w:val="00331372"/>
    <w:rsid w:val="003318F0"/>
    <w:rsid w:val="00333CF3"/>
    <w:rsid w:val="00336EE8"/>
    <w:rsid w:val="00340D63"/>
    <w:rsid w:val="00342024"/>
    <w:rsid w:val="00342113"/>
    <w:rsid w:val="003447D7"/>
    <w:rsid w:val="00345F91"/>
    <w:rsid w:val="00347F97"/>
    <w:rsid w:val="00350039"/>
    <w:rsid w:val="00351CF0"/>
    <w:rsid w:val="00354391"/>
    <w:rsid w:val="00357569"/>
    <w:rsid w:val="0036049D"/>
    <w:rsid w:val="0036177D"/>
    <w:rsid w:val="003632B9"/>
    <w:rsid w:val="0036788C"/>
    <w:rsid w:val="00376207"/>
    <w:rsid w:val="0037642A"/>
    <w:rsid w:val="00377879"/>
    <w:rsid w:val="00381010"/>
    <w:rsid w:val="003823F0"/>
    <w:rsid w:val="00390ACA"/>
    <w:rsid w:val="003921C1"/>
    <w:rsid w:val="00392D94"/>
    <w:rsid w:val="003958B9"/>
    <w:rsid w:val="00396D42"/>
    <w:rsid w:val="003A038A"/>
    <w:rsid w:val="003A0A84"/>
    <w:rsid w:val="003A3845"/>
    <w:rsid w:val="003A6CC7"/>
    <w:rsid w:val="003B39CB"/>
    <w:rsid w:val="003B3C04"/>
    <w:rsid w:val="003B5AB3"/>
    <w:rsid w:val="003B61C2"/>
    <w:rsid w:val="003C1645"/>
    <w:rsid w:val="003C411E"/>
    <w:rsid w:val="003C52EB"/>
    <w:rsid w:val="003D17B9"/>
    <w:rsid w:val="003D2327"/>
    <w:rsid w:val="003D2CDA"/>
    <w:rsid w:val="003D3574"/>
    <w:rsid w:val="003D4B7A"/>
    <w:rsid w:val="003E18CB"/>
    <w:rsid w:val="003E31FF"/>
    <w:rsid w:val="003E7453"/>
    <w:rsid w:val="003F0B5B"/>
    <w:rsid w:val="003F2DBD"/>
    <w:rsid w:val="003F6D01"/>
    <w:rsid w:val="00402D4C"/>
    <w:rsid w:val="004053B5"/>
    <w:rsid w:val="00406DCA"/>
    <w:rsid w:val="00411997"/>
    <w:rsid w:val="004155EE"/>
    <w:rsid w:val="00415986"/>
    <w:rsid w:val="00417DA2"/>
    <w:rsid w:val="00421623"/>
    <w:rsid w:val="004219F7"/>
    <w:rsid w:val="00422904"/>
    <w:rsid w:val="00424B74"/>
    <w:rsid w:val="004264F7"/>
    <w:rsid w:val="0043758B"/>
    <w:rsid w:val="0044065A"/>
    <w:rsid w:val="00444F72"/>
    <w:rsid w:val="00446188"/>
    <w:rsid w:val="0045304B"/>
    <w:rsid w:val="00453893"/>
    <w:rsid w:val="00454C24"/>
    <w:rsid w:val="004615E6"/>
    <w:rsid w:val="00465541"/>
    <w:rsid w:val="00467782"/>
    <w:rsid w:val="00467D9D"/>
    <w:rsid w:val="00467DEE"/>
    <w:rsid w:val="00473BE8"/>
    <w:rsid w:val="00476074"/>
    <w:rsid w:val="004762CE"/>
    <w:rsid w:val="00477851"/>
    <w:rsid w:val="0048432F"/>
    <w:rsid w:val="00487F1F"/>
    <w:rsid w:val="00490482"/>
    <w:rsid w:val="00491B39"/>
    <w:rsid w:val="00491F52"/>
    <w:rsid w:val="00494399"/>
    <w:rsid w:val="004A207B"/>
    <w:rsid w:val="004A30B6"/>
    <w:rsid w:val="004A3C47"/>
    <w:rsid w:val="004B1F91"/>
    <w:rsid w:val="004B3084"/>
    <w:rsid w:val="004B6390"/>
    <w:rsid w:val="004C1B05"/>
    <w:rsid w:val="004C2A3A"/>
    <w:rsid w:val="004C3ACB"/>
    <w:rsid w:val="004C4341"/>
    <w:rsid w:val="004C4CF9"/>
    <w:rsid w:val="004C701A"/>
    <w:rsid w:val="004D2403"/>
    <w:rsid w:val="004D47E4"/>
    <w:rsid w:val="004D66C3"/>
    <w:rsid w:val="004E38DE"/>
    <w:rsid w:val="004E3C63"/>
    <w:rsid w:val="004E4965"/>
    <w:rsid w:val="004E7071"/>
    <w:rsid w:val="004E74DA"/>
    <w:rsid w:val="004F1E91"/>
    <w:rsid w:val="004F21D7"/>
    <w:rsid w:val="004F2B94"/>
    <w:rsid w:val="004F3810"/>
    <w:rsid w:val="004F50D5"/>
    <w:rsid w:val="00500A11"/>
    <w:rsid w:val="00505883"/>
    <w:rsid w:val="00507CAC"/>
    <w:rsid w:val="00512E31"/>
    <w:rsid w:val="00514E8D"/>
    <w:rsid w:val="00520179"/>
    <w:rsid w:val="00520188"/>
    <w:rsid w:val="00520D31"/>
    <w:rsid w:val="00526CB7"/>
    <w:rsid w:val="00530B04"/>
    <w:rsid w:val="00533F5B"/>
    <w:rsid w:val="00535248"/>
    <w:rsid w:val="00535ED7"/>
    <w:rsid w:val="005363BF"/>
    <w:rsid w:val="00536D28"/>
    <w:rsid w:val="00543E86"/>
    <w:rsid w:val="00545AAB"/>
    <w:rsid w:val="00546A60"/>
    <w:rsid w:val="005510E8"/>
    <w:rsid w:val="00554044"/>
    <w:rsid w:val="0055406E"/>
    <w:rsid w:val="0055662C"/>
    <w:rsid w:val="00563C76"/>
    <w:rsid w:val="0056427C"/>
    <w:rsid w:val="00565444"/>
    <w:rsid w:val="005729D3"/>
    <w:rsid w:val="00577601"/>
    <w:rsid w:val="00580347"/>
    <w:rsid w:val="0058170D"/>
    <w:rsid w:val="00583239"/>
    <w:rsid w:val="00585304"/>
    <w:rsid w:val="00585FF8"/>
    <w:rsid w:val="00592354"/>
    <w:rsid w:val="00592AFB"/>
    <w:rsid w:val="005932A8"/>
    <w:rsid w:val="0059659D"/>
    <w:rsid w:val="005974BB"/>
    <w:rsid w:val="005A3481"/>
    <w:rsid w:val="005A3DCC"/>
    <w:rsid w:val="005B0BB3"/>
    <w:rsid w:val="005B37B8"/>
    <w:rsid w:val="005B6BD0"/>
    <w:rsid w:val="005B725A"/>
    <w:rsid w:val="005C3757"/>
    <w:rsid w:val="005C53F8"/>
    <w:rsid w:val="005C700E"/>
    <w:rsid w:val="005D2E6C"/>
    <w:rsid w:val="005D434E"/>
    <w:rsid w:val="005D4524"/>
    <w:rsid w:val="005D6596"/>
    <w:rsid w:val="005D6D2A"/>
    <w:rsid w:val="005D6F04"/>
    <w:rsid w:val="005E280C"/>
    <w:rsid w:val="005E5BDD"/>
    <w:rsid w:val="005E6D4D"/>
    <w:rsid w:val="005E7CB8"/>
    <w:rsid w:val="005E7FDF"/>
    <w:rsid w:val="005F0727"/>
    <w:rsid w:val="005F096D"/>
    <w:rsid w:val="005F3F22"/>
    <w:rsid w:val="005F4859"/>
    <w:rsid w:val="00600681"/>
    <w:rsid w:val="00600830"/>
    <w:rsid w:val="00601B0D"/>
    <w:rsid w:val="006034BC"/>
    <w:rsid w:val="00604323"/>
    <w:rsid w:val="00604440"/>
    <w:rsid w:val="0060571F"/>
    <w:rsid w:val="00605D17"/>
    <w:rsid w:val="0060710A"/>
    <w:rsid w:val="0060762D"/>
    <w:rsid w:val="006111AC"/>
    <w:rsid w:val="0061144C"/>
    <w:rsid w:val="006120F6"/>
    <w:rsid w:val="0061467B"/>
    <w:rsid w:val="00614C64"/>
    <w:rsid w:val="0061615D"/>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8DA"/>
    <w:rsid w:val="00643BCB"/>
    <w:rsid w:val="0065070D"/>
    <w:rsid w:val="0065077E"/>
    <w:rsid w:val="006532DF"/>
    <w:rsid w:val="00653374"/>
    <w:rsid w:val="0065691C"/>
    <w:rsid w:val="00656A5E"/>
    <w:rsid w:val="00660B9A"/>
    <w:rsid w:val="006612A0"/>
    <w:rsid w:val="00662A66"/>
    <w:rsid w:val="006636CE"/>
    <w:rsid w:val="00664B2E"/>
    <w:rsid w:val="006678A5"/>
    <w:rsid w:val="0067238F"/>
    <w:rsid w:val="00673BA0"/>
    <w:rsid w:val="00683131"/>
    <w:rsid w:val="006924AD"/>
    <w:rsid w:val="0069362F"/>
    <w:rsid w:val="00697461"/>
    <w:rsid w:val="006A207A"/>
    <w:rsid w:val="006A23E8"/>
    <w:rsid w:val="006A2DC8"/>
    <w:rsid w:val="006A5045"/>
    <w:rsid w:val="006A5D96"/>
    <w:rsid w:val="006A745C"/>
    <w:rsid w:val="006B0F40"/>
    <w:rsid w:val="006B5A4F"/>
    <w:rsid w:val="006B7229"/>
    <w:rsid w:val="006C40B6"/>
    <w:rsid w:val="006C4B51"/>
    <w:rsid w:val="006C615C"/>
    <w:rsid w:val="006C738F"/>
    <w:rsid w:val="006D09CA"/>
    <w:rsid w:val="006D21C2"/>
    <w:rsid w:val="006D2408"/>
    <w:rsid w:val="006D2556"/>
    <w:rsid w:val="006D7938"/>
    <w:rsid w:val="006F0EF7"/>
    <w:rsid w:val="006F12D5"/>
    <w:rsid w:val="006F1D2F"/>
    <w:rsid w:val="006F2445"/>
    <w:rsid w:val="006F64BA"/>
    <w:rsid w:val="006F77A3"/>
    <w:rsid w:val="0070317D"/>
    <w:rsid w:val="00703A1A"/>
    <w:rsid w:val="00707003"/>
    <w:rsid w:val="00711913"/>
    <w:rsid w:val="00711ED8"/>
    <w:rsid w:val="00713269"/>
    <w:rsid w:val="00715289"/>
    <w:rsid w:val="00715A85"/>
    <w:rsid w:val="007201E7"/>
    <w:rsid w:val="007224B3"/>
    <w:rsid w:val="00724DA0"/>
    <w:rsid w:val="0072657D"/>
    <w:rsid w:val="00735880"/>
    <w:rsid w:val="0073611B"/>
    <w:rsid w:val="00741B97"/>
    <w:rsid w:val="007425B9"/>
    <w:rsid w:val="00743D77"/>
    <w:rsid w:val="00743F92"/>
    <w:rsid w:val="00745F79"/>
    <w:rsid w:val="007472DA"/>
    <w:rsid w:val="00751369"/>
    <w:rsid w:val="007524B6"/>
    <w:rsid w:val="007535F0"/>
    <w:rsid w:val="00755695"/>
    <w:rsid w:val="00756284"/>
    <w:rsid w:val="007577EE"/>
    <w:rsid w:val="00760731"/>
    <w:rsid w:val="00763BDC"/>
    <w:rsid w:val="007678A3"/>
    <w:rsid w:val="00780881"/>
    <w:rsid w:val="007821A3"/>
    <w:rsid w:val="00782957"/>
    <w:rsid w:val="007834E7"/>
    <w:rsid w:val="007872A3"/>
    <w:rsid w:val="007A0306"/>
    <w:rsid w:val="007A1376"/>
    <w:rsid w:val="007A4870"/>
    <w:rsid w:val="007A5EFB"/>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0B8"/>
    <w:rsid w:val="007F78A3"/>
    <w:rsid w:val="007F7B24"/>
    <w:rsid w:val="008001FD"/>
    <w:rsid w:val="008039DE"/>
    <w:rsid w:val="00807168"/>
    <w:rsid w:val="00811986"/>
    <w:rsid w:val="0081216E"/>
    <w:rsid w:val="008121DA"/>
    <w:rsid w:val="00815217"/>
    <w:rsid w:val="00816C37"/>
    <w:rsid w:val="00821869"/>
    <w:rsid w:val="00823467"/>
    <w:rsid w:val="008240B3"/>
    <w:rsid w:val="008246A5"/>
    <w:rsid w:val="00825E68"/>
    <w:rsid w:val="00826F95"/>
    <w:rsid w:val="00833D0F"/>
    <w:rsid w:val="00833E14"/>
    <w:rsid w:val="00835ED9"/>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678C6"/>
    <w:rsid w:val="00870129"/>
    <w:rsid w:val="008705E1"/>
    <w:rsid w:val="00870779"/>
    <w:rsid w:val="00871783"/>
    <w:rsid w:val="008722BC"/>
    <w:rsid w:val="00875BC2"/>
    <w:rsid w:val="00876B14"/>
    <w:rsid w:val="00877226"/>
    <w:rsid w:val="00877C4D"/>
    <w:rsid w:val="008828A3"/>
    <w:rsid w:val="00882A41"/>
    <w:rsid w:val="008A0D14"/>
    <w:rsid w:val="008A1930"/>
    <w:rsid w:val="008A22B2"/>
    <w:rsid w:val="008A2F99"/>
    <w:rsid w:val="008A40F0"/>
    <w:rsid w:val="008A7FF3"/>
    <w:rsid w:val="008B028F"/>
    <w:rsid w:val="008B113C"/>
    <w:rsid w:val="008B3E2C"/>
    <w:rsid w:val="008C1572"/>
    <w:rsid w:val="008C1DED"/>
    <w:rsid w:val="008C49C8"/>
    <w:rsid w:val="008C4F2D"/>
    <w:rsid w:val="008C5A0E"/>
    <w:rsid w:val="008C771E"/>
    <w:rsid w:val="008C7F8C"/>
    <w:rsid w:val="008D0C49"/>
    <w:rsid w:val="008D5D0C"/>
    <w:rsid w:val="008D73E0"/>
    <w:rsid w:val="008D758C"/>
    <w:rsid w:val="008E16C8"/>
    <w:rsid w:val="008E1DBE"/>
    <w:rsid w:val="008E1E76"/>
    <w:rsid w:val="008E7971"/>
    <w:rsid w:val="008F1644"/>
    <w:rsid w:val="008F1E54"/>
    <w:rsid w:val="008F221C"/>
    <w:rsid w:val="008F7657"/>
    <w:rsid w:val="009022BD"/>
    <w:rsid w:val="00902698"/>
    <w:rsid w:val="00902BA5"/>
    <w:rsid w:val="00903B5A"/>
    <w:rsid w:val="009043BB"/>
    <w:rsid w:val="00904830"/>
    <w:rsid w:val="00910F5F"/>
    <w:rsid w:val="00915FF5"/>
    <w:rsid w:val="00916A64"/>
    <w:rsid w:val="009201FD"/>
    <w:rsid w:val="0092072E"/>
    <w:rsid w:val="00926BEF"/>
    <w:rsid w:val="00930289"/>
    <w:rsid w:val="00931DC2"/>
    <w:rsid w:val="00932D0E"/>
    <w:rsid w:val="00934910"/>
    <w:rsid w:val="009351AF"/>
    <w:rsid w:val="0093628F"/>
    <w:rsid w:val="0094012F"/>
    <w:rsid w:val="00950325"/>
    <w:rsid w:val="0095063A"/>
    <w:rsid w:val="00950F49"/>
    <w:rsid w:val="009530E2"/>
    <w:rsid w:val="00953383"/>
    <w:rsid w:val="00953984"/>
    <w:rsid w:val="00960DB2"/>
    <w:rsid w:val="00961AF4"/>
    <w:rsid w:val="00967A14"/>
    <w:rsid w:val="00971D82"/>
    <w:rsid w:val="009723EE"/>
    <w:rsid w:val="0097653F"/>
    <w:rsid w:val="009767AE"/>
    <w:rsid w:val="00980420"/>
    <w:rsid w:val="009806B8"/>
    <w:rsid w:val="0098490E"/>
    <w:rsid w:val="0098698E"/>
    <w:rsid w:val="00992B77"/>
    <w:rsid w:val="00992CCA"/>
    <w:rsid w:val="00993C91"/>
    <w:rsid w:val="00994F11"/>
    <w:rsid w:val="00994F97"/>
    <w:rsid w:val="00997713"/>
    <w:rsid w:val="00997AF9"/>
    <w:rsid w:val="009A23DC"/>
    <w:rsid w:val="009A3D68"/>
    <w:rsid w:val="009A628D"/>
    <w:rsid w:val="009A74D8"/>
    <w:rsid w:val="009A7FDB"/>
    <w:rsid w:val="009B0551"/>
    <w:rsid w:val="009B1624"/>
    <w:rsid w:val="009B34F1"/>
    <w:rsid w:val="009B3A7B"/>
    <w:rsid w:val="009B6D90"/>
    <w:rsid w:val="009C1089"/>
    <w:rsid w:val="009C1195"/>
    <w:rsid w:val="009C50DB"/>
    <w:rsid w:val="009C6273"/>
    <w:rsid w:val="009C7D33"/>
    <w:rsid w:val="009D0AAD"/>
    <w:rsid w:val="009D1F72"/>
    <w:rsid w:val="009D551C"/>
    <w:rsid w:val="009D5F37"/>
    <w:rsid w:val="009D70B8"/>
    <w:rsid w:val="009E35EC"/>
    <w:rsid w:val="009E3E66"/>
    <w:rsid w:val="009E46B4"/>
    <w:rsid w:val="009E6B35"/>
    <w:rsid w:val="009F0E96"/>
    <w:rsid w:val="009F1DD0"/>
    <w:rsid w:val="009F2734"/>
    <w:rsid w:val="009F3E8B"/>
    <w:rsid w:val="009F7180"/>
    <w:rsid w:val="00A01000"/>
    <w:rsid w:val="00A04126"/>
    <w:rsid w:val="00A077F2"/>
    <w:rsid w:val="00A11FB3"/>
    <w:rsid w:val="00A139BA"/>
    <w:rsid w:val="00A178E4"/>
    <w:rsid w:val="00A17AAE"/>
    <w:rsid w:val="00A23E3F"/>
    <w:rsid w:val="00A36BAA"/>
    <w:rsid w:val="00A4126E"/>
    <w:rsid w:val="00A43551"/>
    <w:rsid w:val="00A45E8C"/>
    <w:rsid w:val="00A45ED1"/>
    <w:rsid w:val="00A477F2"/>
    <w:rsid w:val="00A504D0"/>
    <w:rsid w:val="00A505BD"/>
    <w:rsid w:val="00A53781"/>
    <w:rsid w:val="00A619A3"/>
    <w:rsid w:val="00A62071"/>
    <w:rsid w:val="00A6378E"/>
    <w:rsid w:val="00A661D9"/>
    <w:rsid w:val="00A66859"/>
    <w:rsid w:val="00A67312"/>
    <w:rsid w:val="00A67EA1"/>
    <w:rsid w:val="00A71A30"/>
    <w:rsid w:val="00A73A4C"/>
    <w:rsid w:val="00A752CF"/>
    <w:rsid w:val="00A7564F"/>
    <w:rsid w:val="00A75DA8"/>
    <w:rsid w:val="00A76116"/>
    <w:rsid w:val="00A7640A"/>
    <w:rsid w:val="00A8065E"/>
    <w:rsid w:val="00A80AA1"/>
    <w:rsid w:val="00A860C2"/>
    <w:rsid w:val="00A8628B"/>
    <w:rsid w:val="00A86BD4"/>
    <w:rsid w:val="00A87A86"/>
    <w:rsid w:val="00A9066A"/>
    <w:rsid w:val="00A91E0A"/>
    <w:rsid w:val="00A97C51"/>
    <w:rsid w:val="00AA12BC"/>
    <w:rsid w:val="00AA1C85"/>
    <w:rsid w:val="00AA28EA"/>
    <w:rsid w:val="00AA358D"/>
    <w:rsid w:val="00AA4046"/>
    <w:rsid w:val="00AA5B3F"/>
    <w:rsid w:val="00AA6259"/>
    <w:rsid w:val="00AA7DE9"/>
    <w:rsid w:val="00AB4510"/>
    <w:rsid w:val="00AB5BF9"/>
    <w:rsid w:val="00AC5436"/>
    <w:rsid w:val="00AD40A2"/>
    <w:rsid w:val="00AD568E"/>
    <w:rsid w:val="00AE3E29"/>
    <w:rsid w:val="00AF046D"/>
    <w:rsid w:val="00AF5367"/>
    <w:rsid w:val="00AF5AE6"/>
    <w:rsid w:val="00AF5BEE"/>
    <w:rsid w:val="00AF65E9"/>
    <w:rsid w:val="00AF6868"/>
    <w:rsid w:val="00AF7006"/>
    <w:rsid w:val="00B00FA8"/>
    <w:rsid w:val="00B01D89"/>
    <w:rsid w:val="00B03CF0"/>
    <w:rsid w:val="00B03D5E"/>
    <w:rsid w:val="00B05EE1"/>
    <w:rsid w:val="00B05F97"/>
    <w:rsid w:val="00B06A05"/>
    <w:rsid w:val="00B0766F"/>
    <w:rsid w:val="00B07917"/>
    <w:rsid w:val="00B12825"/>
    <w:rsid w:val="00B13461"/>
    <w:rsid w:val="00B14C37"/>
    <w:rsid w:val="00B1676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4C4"/>
    <w:rsid w:val="00B566A7"/>
    <w:rsid w:val="00B56C43"/>
    <w:rsid w:val="00B56CD6"/>
    <w:rsid w:val="00B57174"/>
    <w:rsid w:val="00B5764F"/>
    <w:rsid w:val="00B57E8C"/>
    <w:rsid w:val="00B61662"/>
    <w:rsid w:val="00B61D5B"/>
    <w:rsid w:val="00B62167"/>
    <w:rsid w:val="00B630D2"/>
    <w:rsid w:val="00B6607F"/>
    <w:rsid w:val="00B665A7"/>
    <w:rsid w:val="00B721E2"/>
    <w:rsid w:val="00B8530E"/>
    <w:rsid w:val="00B86856"/>
    <w:rsid w:val="00B86CDE"/>
    <w:rsid w:val="00B902BB"/>
    <w:rsid w:val="00B90EF7"/>
    <w:rsid w:val="00B92C47"/>
    <w:rsid w:val="00B92D5B"/>
    <w:rsid w:val="00B938C3"/>
    <w:rsid w:val="00B9473B"/>
    <w:rsid w:val="00B96589"/>
    <w:rsid w:val="00B96D94"/>
    <w:rsid w:val="00BA0945"/>
    <w:rsid w:val="00BA399B"/>
    <w:rsid w:val="00BA46D4"/>
    <w:rsid w:val="00BA49BE"/>
    <w:rsid w:val="00BA5A6C"/>
    <w:rsid w:val="00BA7382"/>
    <w:rsid w:val="00BB1D0C"/>
    <w:rsid w:val="00BB7404"/>
    <w:rsid w:val="00BD13B2"/>
    <w:rsid w:val="00BD306F"/>
    <w:rsid w:val="00BD539B"/>
    <w:rsid w:val="00BD6D51"/>
    <w:rsid w:val="00BE009F"/>
    <w:rsid w:val="00BE172C"/>
    <w:rsid w:val="00BE2CAA"/>
    <w:rsid w:val="00BE3AC7"/>
    <w:rsid w:val="00BE4B72"/>
    <w:rsid w:val="00BE5985"/>
    <w:rsid w:val="00BE7C02"/>
    <w:rsid w:val="00BF015C"/>
    <w:rsid w:val="00C00B48"/>
    <w:rsid w:val="00C021D4"/>
    <w:rsid w:val="00C068CA"/>
    <w:rsid w:val="00C15DF2"/>
    <w:rsid w:val="00C1634D"/>
    <w:rsid w:val="00C1647B"/>
    <w:rsid w:val="00C21695"/>
    <w:rsid w:val="00C23A37"/>
    <w:rsid w:val="00C25E5D"/>
    <w:rsid w:val="00C2737D"/>
    <w:rsid w:val="00C274DB"/>
    <w:rsid w:val="00C30A41"/>
    <w:rsid w:val="00C319EC"/>
    <w:rsid w:val="00C32AC6"/>
    <w:rsid w:val="00C35261"/>
    <w:rsid w:val="00C35342"/>
    <w:rsid w:val="00C36688"/>
    <w:rsid w:val="00C42DD7"/>
    <w:rsid w:val="00C44763"/>
    <w:rsid w:val="00C46807"/>
    <w:rsid w:val="00C52374"/>
    <w:rsid w:val="00C52C76"/>
    <w:rsid w:val="00C55A3C"/>
    <w:rsid w:val="00C60208"/>
    <w:rsid w:val="00C6037C"/>
    <w:rsid w:val="00C611D2"/>
    <w:rsid w:val="00C634C7"/>
    <w:rsid w:val="00C67163"/>
    <w:rsid w:val="00C71B56"/>
    <w:rsid w:val="00C73A77"/>
    <w:rsid w:val="00C75B1A"/>
    <w:rsid w:val="00C8007B"/>
    <w:rsid w:val="00C82113"/>
    <w:rsid w:val="00C8308E"/>
    <w:rsid w:val="00C83127"/>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5C7B"/>
    <w:rsid w:val="00CC6297"/>
    <w:rsid w:val="00CD2A2F"/>
    <w:rsid w:val="00CD2FF9"/>
    <w:rsid w:val="00CD4E68"/>
    <w:rsid w:val="00CD7394"/>
    <w:rsid w:val="00CD79C1"/>
    <w:rsid w:val="00CE0F91"/>
    <w:rsid w:val="00CE1529"/>
    <w:rsid w:val="00CE27D5"/>
    <w:rsid w:val="00CE3450"/>
    <w:rsid w:val="00CE6165"/>
    <w:rsid w:val="00CE6E93"/>
    <w:rsid w:val="00CF6574"/>
    <w:rsid w:val="00D00E64"/>
    <w:rsid w:val="00D01A92"/>
    <w:rsid w:val="00D04438"/>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261F6"/>
    <w:rsid w:val="00D30A3B"/>
    <w:rsid w:val="00D3154F"/>
    <w:rsid w:val="00D3242A"/>
    <w:rsid w:val="00D330F4"/>
    <w:rsid w:val="00D36595"/>
    <w:rsid w:val="00D37A4D"/>
    <w:rsid w:val="00D40E65"/>
    <w:rsid w:val="00D41825"/>
    <w:rsid w:val="00D41E59"/>
    <w:rsid w:val="00D42A6F"/>
    <w:rsid w:val="00D46B19"/>
    <w:rsid w:val="00D505AA"/>
    <w:rsid w:val="00D52862"/>
    <w:rsid w:val="00D5548C"/>
    <w:rsid w:val="00D55D97"/>
    <w:rsid w:val="00D6131C"/>
    <w:rsid w:val="00D61A40"/>
    <w:rsid w:val="00D62DFA"/>
    <w:rsid w:val="00D65C7A"/>
    <w:rsid w:val="00D67A36"/>
    <w:rsid w:val="00D70733"/>
    <w:rsid w:val="00D75D0E"/>
    <w:rsid w:val="00D81359"/>
    <w:rsid w:val="00D84A67"/>
    <w:rsid w:val="00D92715"/>
    <w:rsid w:val="00D939B1"/>
    <w:rsid w:val="00D96BD9"/>
    <w:rsid w:val="00DA026F"/>
    <w:rsid w:val="00DA4704"/>
    <w:rsid w:val="00DA49AD"/>
    <w:rsid w:val="00DA5044"/>
    <w:rsid w:val="00DA748A"/>
    <w:rsid w:val="00DB03AA"/>
    <w:rsid w:val="00DB0513"/>
    <w:rsid w:val="00DB470D"/>
    <w:rsid w:val="00DB5ADD"/>
    <w:rsid w:val="00DB6352"/>
    <w:rsid w:val="00DB6463"/>
    <w:rsid w:val="00DB7767"/>
    <w:rsid w:val="00DC1535"/>
    <w:rsid w:val="00DC1C8B"/>
    <w:rsid w:val="00DC4A1A"/>
    <w:rsid w:val="00DC5587"/>
    <w:rsid w:val="00DC5B01"/>
    <w:rsid w:val="00DC7259"/>
    <w:rsid w:val="00DD054E"/>
    <w:rsid w:val="00DD7565"/>
    <w:rsid w:val="00DE0C42"/>
    <w:rsid w:val="00DE1E2D"/>
    <w:rsid w:val="00DE4709"/>
    <w:rsid w:val="00DE4D43"/>
    <w:rsid w:val="00DE5724"/>
    <w:rsid w:val="00DF479F"/>
    <w:rsid w:val="00DF4AD8"/>
    <w:rsid w:val="00DF60A8"/>
    <w:rsid w:val="00DF7117"/>
    <w:rsid w:val="00E042D0"/>
    <w:rsid w:val="00E05252"/>
    <w:rsid w:val="00E05947"/>
    <w:rsid w:val="00E0670C"/>
    <w:rsid w:val="00E073D1"/>
    <w:rsid w:val="00E07773"/>
    <w:rsid w:val="00E100F9"/>
    <w:rsid w:val="00E12C19"/>
    <w:rsid w:val="00E14648"/>
    <w:rsid w:val="00E178D8"/>
    <w:rsid w:val="00E22E37"/>
    <w:rsid w:val="00E23B7D"/>
    <w:rsid w:val="00E27F90"/>
    <w:rsid w:val="00E33DCF"/>
    <w:rsid w:val="00E370D2"/>
    <w:rsid w:val="00E42C41"/>
    <w:rsid w:val="00E42F1D"/>
    <w:rsid w:val="00E45F2A"/>
    <w:rsid w:val="00E502D4"/>
    <w:rsid w:val="00E5280D"/>
    <w:rsid w:val="00E53E2F"/>
    <w:rsid w:val="00E54707"/>
    <w:rsid w:val="00E54A27"/>
    <w:rsid w:val="00E612C8"/>
    <w:rsid w:val="00E629A7"/>
    <w:rsid w:val="00E63618"/>
    <w:rsid w:val="00E65673"/>
    <w:rsid w:val="00E662C2"/>
    <w:rsid w:val="00E67EDD"/>
    <w:rsid w:val="00E70E2E"/>
    <w:rsid w:val="00E71EB6"/>
    <w:rsid w:val="00E7223A"/>
    <w:rsid w:val="00E72378"/>
    <w:rsid w:val="00E72668"/>
    <w:rsid w:val="00E726B6"/>
    <w:rsid w:val="00E80404"/>
    <w:rsid w:val="00E8110A"/>
    <w:rsid w:val="00E81CF6"/>
    <w:rsid w:val="00E8203A"/>
    <w:rsid w:val="00E82C4B"/>
    <w:rsid w:val="00E834D7"/>
    <w:rsid w:val="00E8683B"/>
    <w:rsid w:val="00E87251"/>
    <w:rsid w:val="00E919AA"/>
    <w:rsid w:val="00E920D6"/>
    <w:rsid w:val="00E92960"/>
    <w:rsid w:val="00E93F40"/>
    <w:rsid w:val="00E974E8"/>
    <w:rsid w:val="00E976D8"/>
    <w:rsid w:val="00EA121E"/>
    <w:rsid w:val="00EA666B"/>
    <w:rsid w:val="00EA6B02"/>
    <w:rsid w:val="00EA7ABB"/>
    <w:rsid w:val="00EB0DC5"/>
    <w:rsid w:val="00EB1816"/>
    <w:rsid w:val="00EB32A7"/>
    <w:rsid w:val="00EB41AF"/>
    <w:rsid w:val="00EB65B3"/>
    <w:rsid w:val="00EC3013"/>
    <w:rsid w:val="00EC3223"/>
    <w:rsid w:val="00EC5DE3"/>
    <w:rsid w:val="00EC5EC8"/>
    <w:rsid w:val="00ED1166"/>
    <w:rsid w:val="00ED2B82"/>
    <w:rsid w:val="00ED2D03"/>
    <w:rsid w:val="00ED4102"/>
    <w:rsid w:val="00ED7F7A"/>
    <w:rsid w:val="00EE161C"/>
    <w:rsid w:val="00EE273D"/>
    <w:rsid w:val="00EE33DA"/>
    <w:rsid w:val="00EE5672"/>
    <w:rsid w:val="00EE5AF6"/>
    <w:rsid w:val="00EE6FE7"/>
    <w:rsid w:val="00EF1EDA"/>
    <w:rsid w:val="00EF6CEF"/>
    <w:rsid w:val="00F004E7"/>
    <w:rsid w:val="00F01115"/>
    <w:rsid w:val="00F01B51"/>
    <w:rsid w:val="00F0279A"/>
    <w:rsid w:val="00F02FCD"/>
    <w:rsid w:val="00F05CAA"/>
    <w:rsid w:val="00F06188"/>
    <w:rsid w:val="00F07DFE"/>
    <w:rsid w:val="00F11915"/>
    <w:rsid w:val="00F128FA"/>
    <w:rsid w:val="00F134E2"/>
    <w:rsid w:val="00F13AC4"/>
    <w:rsid w:val="00F14692"/>
    <w:rsid w:val="00F17BAE"/>
    <w:rsid w:val="00F2519A"/>
    <w:rsid w:val="00F27008"/>
    <w:rsid w:val="00F32112"/>
    <w:rsid w:val="00F32C09"/>
    <w:rsid w:val="00F40D40"/>
    <w:rsid w:val="00F40DBF"/>
    <w:rsid w:val="00F42304"/>
    <w:rsid w:val="00F42CA8"/>
    <w:rsid w:val="00F47CAA"/>
    <w:rsid w:val="00F5170A"/>
    <w:rsid w:val="00F52134"/>
    <w:rsid w:val="00F52365"/>
    <w:rsid w:val="00F56416"/>
    <w:rsid w:val="00F57DB1"/>
    <w:rsid w:val="00F65378"/>
    <w:rsid w:val="00F70E01"/>
    <w:rsid w:val="00F75425"/>
    <w:rsid w:val="00F75584"/>
    <w:rsid w:val="00F75D26"/>
    <w:rsid w:val="00F81BA1"/>
    <w:rsid w:val="00F82ED0"/>
    <w:rsid w:val="00F86FC6"/>
    <w:rsid w:val="00F8749B"/>
    <w:rsid w:val="00F87858"/>
    <w:rsid w:val="00F87FC2"/>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 w:val="00FE671B"/>
    <w:rsid w:val="00FF6B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48513"/>
    <o:shapelayout v:ext="edit">
      <o:idmap v:ext="edit" data="1"/>
    </o:shapelayout>
  </w:shapeDefaults>
  <w:decimalSymbol w:val=","/>
  <w:listSeparator w:val=";"/>
  <w14:docId w14:val="3226B317"/>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69"/>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jc w:val="left"/>
      <w:outlineLvl w:val="2"/>
    </w:pPr>
    <w:rPr>
      <w:b/>
      <w:bCs/>
      <w:sz w:val="27"/>
      <w:szCs w:val="27"/>
      <w:lang w:eastAsia="lv-LV"/>
    </w:rPr>
  </w:style>
  <w:style w:type="paragraph" w:styleId="Heading4">
    <w:name w:val="heading 4"/>
    <w:basedOn w:val="Normal"/>
    <w:next w:val="Normal"/>
    <w:link w:val="Heading4Char"/>
    <w:uiPriority w:val="9"/>
    <w:semiHidden/>
    <w:unhideWhenUsed/>
    <w:qFormat/>
    <w:rsid w:val="00E726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pPr>
    <w:rPr>
      <w:i/>
      <w:sz w:val="18"/>
    </w:rPr>
  </w:style>
  <w:style w:type="paragraph" w:customStyle="1" w:styleId="programmas">
    <w:name w:val="programmas"/>
    <w:basedOn w:val="Normal"/>
    <w:qFormat/>
    <w:rsid w:val="00673BA0"/>
    <w:pPr>
      <w:widowControl w:val="0"/>
      <w:spacing w:before="240"/>
      <w:jc w:val="center"/>
    </w:pPr>
    <w:rPr>
      <w:b/>
    </w:rPr>
  </w:style>
  <w:style w:type="paragraph" w:customStyle="1" w:styleId="T">
    <w:name w:val="T"/>
    <w:basedOn w:val="Normal"/>
    <w:uiPriority w:val="99"/>
    <w:rsid w:val="00673BA0"/>
    <w:pPr>
      <w:keepNext/>
      <w:jc w:val="center"/>
    </w:pPr>
    <w:rPr>
      <w:b/>
      <w:i/>
    </w:rPr>
  </w:style>
  <w:style w:type="paragraph" w:customStyle="1" w:styleId="tabteksts">
    <w:name w:val="tab_teksts"/>
    <w:basedOn w:val="Normal"/>
    <w:qFormat/>
    <w:rsid w:val="00673BA0"/>
    <w:pPr>
      <w:jc w:val="left"/>
    </w:pPr>
    <w:rPr>
      <w:sz w:val="18"/>
    </w:rPr>
  </w:style>
  <w:style w:type="paragraph" w:customStyle="1" w:styleId="Tabuluvirsraksti">
    <w:name w:val="Tabulu_virsraksti"/>
    <w:basedOn w:val="Normal"/>
    <w:qFormat/>
    <w:rsid w:val="00673BA0"/>
    <w:pPr>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1,Bullet Points,Dot pt,F5 List Paragraph,IFCL - List Paragraph,Indicator Text,List Paragraph Char Char Char,List Paragraph1,List Paragraph12,MAIN CONTENT,No Spacing1,Numbered Para 1,OBC Bullet,Strip,Bull"/>
    <w:basedOn w:val="Normal"/>
    <w:link w:val="ListParagraphChar"/>
    <w:uiPriority w:val="34"/>
    <w:qFormat/>
    <w:rsid w:val="007472DA"/>
    <w:pPr>
      <w:ind w:left="72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jc w:val="left"/>
    </w:pPr>
    <w:rPr>
      <w:szCs w:val="24"/>
      <w:lang w:eastAsia="lv-LV"/>
    </w:rPr>
  </w:style>
  <w:style w:type="paragraph" w:customStyle="1" w:styleId="naislab">
    <w:name w:val="naislab"/>
    <w:basedOn w:val="Normal"/>
    <w:rsid w:val="00621478"/>
    <w:pPr>
      <w:spacing w:before="100" w:beforeAutospacing="1" w:after="100" w:afterAutospacing="1"/>
      <w:jc w:val="left"/>
    </w:pPr>
    <w:rPr>
      <w:szCs w:val="24"/>
      <w:lang w:eastAsia="lv-LV"/>
    </w:rPr>
  </w:style>
  <w:style w:type="paragraph" w:customStyle="1" w:styleId="naisf">
    <w:name w:val="naisf"/>
    <w:basedOn w:val="Normal"/>
    <w:rsid w:val="00621478"/>
    <w:pPr>
      <w:spacing w:before="100" w:beforeAutospacing="1" w:after="100" w:afterAutospacing="1"/>
      <w:jc w:val="left"/>
    </w:pPr>
    <w:rPr>
      <w:szCs w:val="24"/>
      <w:lang w:eastAsia="lv-LV"/>
    </w:rPr>
  </w:style>
  <w:style w:type="paragraph" w:customStyle="1" w:styleId="naisc">
    <w:name w:val="naisc"/>
    <w:basedOn w:val="Normal"/>
    <w:rsid w:val="00621478"/>
    <w:pPr>
      <w:spacing w:before="100" w:beforeAutospacing="1" w:after="100" w:afterAutospacing="1"/>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basedOn w:val="DefaultParagraphFont"/>
    <w:link w:val="ListParagraph"/>
    <w:uiPriority w:val="34"/>
    <w:qFormat/>
    <w:locked/>
    <w:rsid w:val="00DF7117"/>
    <w:rPr>
      <w:rFonts w:eastAsia="Times New Roman" w:cs="Times New Roman"/>
    </w:rPr>
  </w:style>
  <w:style w:type="numbering" w:customStyle="1" w:styleId="NoList4">
    <w:name w:val="No List4"/>
    <w:next w:val="NoList"/>
    <w:uiPriority w:val="99"/>
    <w:semiHidden/>
    <w:unhideWhenUsed/>
    <w:rsid w:val="002C3ED9"/>
  </w:style>
  <w:style w:type="table" w:customStyle="1" w:styleId="TableGrid23">
    <w:name w:val="Table Grid23"/>
    <w:basedOn w:val="TableNormal"/>
    <w:next w:val="TableGrid"/>
    <w:uiPriority w:val="39"/>
    <w:rsid w:val="002C3ED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ED9"/>
    <w:rPr>
      <w:color w:val="605E5C"/>
      <w:shd w:val="clear" w:color="auto" w:fill="E1DFDD"/>
    </w:rPr>
  </w:style>
  <w:style w:type="character" w:customStyle="1" w:styleId="UnresolvedMention2">
    <w:name w:val="Unresolved Mention2"/>
    <w:basedOn w:val="DefaultParagraphFont"/>
    <w:uiPriority w:val="99"/>
    <w:semiHidden/>
    <w:unhideWhenUsed/>
    <w:rsid w:val="002C3ED9"/>
    <w:rPr>
      <w:color w:val="605E5C"/>
      <w:shd w:val="clear" w:color="auto" w:fill="E1DFDD"/>
    </w:rPr>
  </w:style>
  <w:style w:type="character" w:customStyle="1" w:styleId="normaltextrun1">
    <w:name w:val="normaltextrun1"/>
    <w:basedOn w:val="DefaultParagraphFont"/>
    <w:rsid w:val="00242EF0"/>
  </w:style>
  <w:style w:type="character" w:customStyle="1" w:styleId="Heading4Char">
    <w:name w:val="Heading 4 Char"/>
    <w:basedOn w:val="DefaultParagraphFont"/>
    <w:link w:val="Heading4"/>
    <w:uiPriority w:val="9"/>
    <w:semiHidden/>
    <w:rsid w:val="00E72668"/>
    <w:rPr>
      <w:rFonts w:asciiTheme="majorHAnsi" w:eastAsiaTheme="majorEastAsia" w:hAnsiTheme="majorHAnsi" w:cstheme="majorBidi"/>
      <w:i/>
      <w:iCs/>
      <w:color w:val="365F91" w:themeColor="accent1" w:themeShade="BF"/>
      <w:szCs w:val="20"/>
    </w:rPr>
  </w:style>
  <w:style w:type="character" w:customStyle="1" w:styleId="UnresolvedMention3">
    <w:name w:val="Unresolved Mention3"/>
    <w:basedOn w:val="DefaultParagraphFont"/>
    <w:uiPriority w:val="99"/>
    <w:semiHidden/>
    <w:unhideWhenUsed/>
    <w:rsid w:val="00E72668"/>
    <w:rPr>
      <w:color w:val="605E5C"/>
      <w:shd w:val="clear" w:color="auto" w:fill="E1DFDD"/>
    </w:rPr>
  </w:style>
  <w:style w:type="character" w:styleId="Emphasis">
    <w:name w:val="Emphasis"/>
    <w:basedOn w:val="DefaultParagraphFont"/>
    <w:uiPriority w:val="20"/>
    <w:qFormat/>
    <w:rsid w:val="00BD6D51"/>
    <w:rPr>
      <w:i/>
      <w:iCs/>
    </w:rPr>
  </w:style>
  <w:style w:type="character" w:styleId="UnresolvedMention">
    <w:name w:val="Unresolved Mention"/>
    <w:basedOn w:val="DefaultParagraphFont"/>
    <w:uiPriority w:val="99"/>
    <w:semiHidden/>
    <w:unhideWhenUsed/>
    <w:rsid w:val="00BD6D51"/>
    <w:rPr>
      <w:color w:val="605E5C"/>
      <w:shd w:val="clear" w:color="auto" w:fill="E1DFDD"/>
    </w:rPr>
  </w:style>
  <w:style w:type="character" w:customStyle="1" w:styleId="ui-provider">
    <w:name w:val="ui-provider"/>
    <w:basedOn w:val="DefaultParagraphFont"/>
    <w:rsid w:val="00BD6D51"/>
  </w:style>
  <w:style w:type="paragraph" w:styleId="BodyText">
    <w:name w:val="Body Text"/>
    <w:basedOn w:val="Normal"/>
    <w:link w:val="BodyTextChar"/>
    <w:uiPriority w:val="99"/>
    <w:unhideWhenUsed/>
    <w:rsid w:val="00BD6D51"/>
    <w:pPr>
      <w:jc w:val="left"/>
    </w:pPr>
    <w:rPr>
      <w:rFonts w:eastAsiaTheme="minorHAnsi"/>
      <w:i/>
      <w:iCs/>
      <w:szCs w:val="24"/>
      <w:lang w:eastAsia="lv-LV"/>
    </w:rPr>
  </w:style>
  <w:style w:type="character" w:customStyle="1" w:styleId="BodyTextChar">
    <w:name w:val="Body Text Char"/>
    <w:basedOn w:val="DefaultParagraphFont"/>
    <w:link w:val="BodyText"/>
    <w:uiPriority w:val="99"/>
    <w:rsid w:val="00BD6D51"/>
    <w:rPr>
      <w:rFonts w:cs="Times New Roman"/>
      <w:i/>
      <w:iCs/>
      <w:lang w:eastAsia="lv-LV"/>
    </w:rPr>
  </w:style>
  <w:style w:type="paragraph" w:customStyle="1" w:styleId="pf0">
    <w:name w:val="pf0"/>
    <w:basedOn w:val="Normal"/>
    <w:rsid w:val="004F1E91"/>
    <w:pPr>
      <w:spacing w:before="100" w:beforeAutospacing="1" w:after="100" w:afterAutospacing="1"/>
      <w:jc w:val="left"/>
    </w:pPr>
    <w:rPr>
      <w:szCs w:val="24"/>
      <w:lang w:eastAsia="lv-LV"/>
    </w:rPr>
  </w:style>
  <w:style w:type="character" w:customStyle="1" w:styleId="cf01">
    <w:name w:val="cf01"/>
    <w:basedOn w:val="DefaultParagraphFont"/>
    <w:rsid w:val="004F1E91"/>
    <w:rPr>
      <w:rFonts w:ascii="Segoe UI" w:hAnsi="Segoe UI" w:cs="Segoe UI" w:hint="default"/>
      <w:sz w:val="18"/>
      <w:szCs w:val="18"/>
    </w:rPr>
  </w:style>
  <w:style w:type="character" w:customStyle="1" w:styleId="normaltextrun">
    <w:name w:val="normaltextrun"/>
    <w:basedOn w:val="DefaultParagraphFont"/>
    <w:rsid w:val="004F1E91"/>
  </w:style>
  <w:style w:type="character" w:customStyle="1" w:styleId="multiline">
    <w:name w:val="multiline"/>
    <w:basedOn w:val="DefaultParagraphFont"/>
    <w:rsid w:val="009B6D90"/>
  </w:style>
  <w:style w:type="character" w:customStyle="1" w:styleId="cf11">
    <w:name w:val="cf11"/>
    <w:basedOn w:val="DefaultParagraphFont"/>
    <w:rsid w:val="009B6D9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varam.gov.lv/lv/pakalpojumu-vides-pilnveides-plan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34143105749047"/>
          <c:y val="7.3575334772711568E-2"/>
          <c:w val="0.83596710966134169"/>
          <c:h val="0.68967491507711798"/>
        </c:manualLayout>
      </c:layout>
      <c:barChart>
        <c:barDir val="col"/>
        <c:grouping val="stacked"/>
        <c:varyColors val="0"/>
        <c:ser>
          <c:idx val="1"/>
          <c:order val="1"/>
          <c:tx>
            <c:strRef>
              <c:f>Izdevumi!$A$5</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2023. gads
(izpilde)</c:v>
                </c:pt>
                <c:pt idx="1">
                  <c:v>2024. gada
plāns</c:v>
                </c:pt>
                <c:pt idx="2">
                  <c:v>2025. gada
projekts</c:v>
                </c:pt>
                <c:pt idx="3">
                  <c:v>2026. gada
prognoze</c:v>
                </c:pt>
                <c:pt idx="4">
                  <c:v>2027. gada
prognoze</c:v>
                </c:pt>
              </c:strCache>
            </c:strRef>
          </c:cat>
          <c:val>
            <c:numRef>
              <c:f>Izdevumi!$B$5:$F$5</c:f>
              <c:numCache>
                <c:formatCode>#,##0</c:formatCode>
                <c:ptCount val="5"/>
                <c:pt idx="0">
                  <c:v>581283807</c:v>
                </c:pt>
                <c:pt idx="1">
                  <c:v>137834096</c:v>
                </c:pt>
                <c:pt idx="2">
                  <c:v>144214465</c:v>
                </c:pt>
                <c:pt idx="3">
                  <c:v>139123926</c:v>
                </c:pt>
                <c:pt idx="4">
                  <c:v>109618938</c:v>
                </c:pt>
              </c:numCache>
            </c:numRef>
          </c:val>
          <c:extLst>
            <c:ext xmlns:c16="http://schemas.microsoft.com/office/drawing/2014/chart" uri="{C3380CC4-5D6E-409C-BE32-E72D297353CC}">
              <c16:uniqueId val="{00000000-5056-45AE-9247-94785D0E9727}"/>
            </c:ext>
          </c:extLst>
        </c:ser>
        <c:ser>
          <c:idx val="2"/>
          <c:order val="2"/>
          <c:tx>
            <c:strRef>
              <c:f>Izdevumi!$A$6</c:f>
              <c:strCache>
                <c:ptCount val="1"/>
                <c:pt idx="0">
                  <c:v>ES politiku instrumentu un pārējās ĀFP līdzfinansēto un finansēto projektu un pasākumu īstenošana</c:v>
                </c:pt>
              </c:strCache>
            </c:strRef>
          </c:tx>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w="6350" cap="flat" cmpd="sng" algn="ctr">
              <a:solidFill>
                <a:srgbClr val="F79646"/>
              </a:solidFill>
              <a:prstDash val="solid"/>
              <a:miter lim="800000"/>
            </a:ln>
            <a:effectLst>
              <a:outerShdw blurRad="50800" dist="38100" dir="2700000" algn="tl" rotWithShape="0">
                <a:prstClr val="black">
                  <a:alpha val="40000"/>
                </a:prstClr>
              </a:outerShdw>
            </a:effectLst>
          </c:spPr>
          <c:invertIfNegative val="0"/>
          <c:dLbls>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56-45AE-9247-94785D0E9727}"/>
                </c:ext>
              </c:extLst>
            </c:dLbl>
            <c:dLbl>
              <c:idx val="2"/>
              <c:layout>
                <c:manualLayout>
                  <c:x val="0"/>
                  <c:y val="2.034823813192330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56-45AE-9247-94785D0E9727}"/>
                </c:ext>
              </c:extLst>
            </c:dLbl>
            <c:dLbl>
              <c:idx val="3"/>
              <c:layout>
                <c:manualLayout>
                  <c:x val="-2.2167942584978293E-3"/>
                  <c:y val="-4.4757272019387413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56-45AE-9247-94785D0E9727}"/>
                </c:ext>
              </c:extLst>
            </c:dLbl>
            <c:dLbl>
              <c:idx val="4"/>
              <c:layout>
                <c:manualLayout>
                  <c:x val="0"/>
                  <c:y val="-4.343779001979223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56-45AE-9247-94785D0E972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2023. gads
(izpilde)</c:v>
                </c:pt>
                <c:pt idx="1">
                  <c:v>2024. gada
plāns</c:v>
                </c:pt>
                <c:pt idx="2">
                  <c:v>2025. gada
projekts</c:v>
                </c:pt>
                <c:pt idx="3">
                  <c:v>2026. gada
prognoze</c:v>
                </c:pt>
                <c:pt idx="4">
                  <c:v>2027. gada
prognoze</c:v>
                </c:pt>
              </c:strCache>
            </c:strRef>
          </c:cat>
          <c:val>
            <c:numRef>
              <c:f>Izdevumi!$B$6:$F$6</c:f>
              <c:numCache>
                <c:formatCode>#,##0</c:formatCode>
                <c:ptCount val="5"/>
                <c:pt idx="0">
                  <c:v>150829456</c:v>
                </c:pt>
                <c:pt idx="1">
                  <c:v>27527219</c:v>
                </c:pt>
                <c:pt idx="2">
                  <c:v>54561553</c:v>
                </c:pt>
                <c:pt idx="3">
                  <c:v>46658187</c:v>
                </c:pt>
                <c:pt idx="4">
                  <c:v>21701199</c:v>
                </c:pt>
              </c:numCache>
            </c:numRef>
          </c:val>
          <c:extLst xmlns:c15="http://schemas.microsoft.com/office/drawing/2012/chart">
            <c:ext xmlns:c16="http://schemas.microsoft.com/office/drawing/2014/chart" uri="{C3380CC4-5D6E-409C-BE32-E72D297353CC}">
              <c16:uniqueId val="{00000005-5056-45AE-9247-94785D0E9727}"/>
            </c:ext>
          </c:extLst>
        </c:ser>
        <c:dLbls>
          <c:showLegendKey val="0"/>
          <c:showVal val="0"/>
          <c:showCatName val="0"/>
          <c:showSerName val="0"/>
          <c:showPercent val="0"/>
          <c:showBubbleSize val="0"/>
        </c:dLbls>
        <c:gapWidth val="40"/>
        <c:overlap val="100"/>
        <c:axId val="263424976"/>
        <c:axId val="263425360"/>
        <c:extLst/>
      </c:barChart>
      <c:lineChart>
        <c:grouping val="standard"/>
        <c:varyColors val="0"/>
        <c:ser>
          <c:idx val="0"/>
          <c:order val="0"/>
          <c:tx>
            <c:strRef>
              <c:f>Izdevumi!$A$4</c:f>
              <c:strCache>
                <c:ptCount val="1"/>
                <c:pt idx="0">
                  <c:v>Kopējie budžeta izdevumi, t.sk.:</c:v>
                </c:pt>
              </c:strCache>
            </c:strRef>
          </c:tx>
          <c:spPr>
            <a:ln w="28575" cap="rnd">
              <a:noFill/>
              <a:round/>
            </a:ln>
            <a:effectLst/>
          </c:spPr>
          <c:marker>
            <c:symbol val="none"/>
          </c:marker>
          <c:dLbls>
            <c:dLbl>
              <c:idx val="1"/>
              <c:layout>
                <c:manualLayout>
                  <c:x val="-7.598282127518996E-2"/>
                  <c:y val="-6.58703671175128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56-45AE-9247-94785D0E9727}"/>
                </c:ext>
              </c:extLst>
            </c:dLbl>
            <c:dLbl>
              <c:idx val="2"/>
              <c:layout>
                <c:manualLayout>
                  <c:x val="-7.598282127518996E-2"/>
                  <c:y val="-5.1329509509537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56-45AE-9247-94785D0E9727}"/>
                </c:ext>
              </c:extLst>
            </c:dLbl>
            <c:dLbl>
              <c:idx val="3"/>
              <c:layout>
                <c:manualLayout>
                  <c:x val="-7.6436481118750232E-2"/>
                  <c:y val="-6.11041879030886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56-45AE-9247-94785D0E9727}"/>
                </c:ext>
              </c:extLst>
            </c:dLbl>
            <c:dLbl>
              <c:idx val="4"/>
              <c:layout>
                <c:manualLayout>
                  <c:x val="-5.0064207781757707E-2"/>
                  <c:y val="-6.08037775358881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56-45AE-9247-94785D0E9727}"/>
                </c:ext>
              </c:extLst>
            </c:dLbl>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Izdevumi!$B$3:$F$3</c:f>
              <c:strCache>
                <c:ptCount val="5"/>
                <c:pt idx="0">
                  <c:v>2023. gads
(izpilde)</c:v>
                </c:pt>
                <c:pt idx="1">
                  <c:v>2024. gada
plāns</c:v>
                </c:pt>
                <c:pt idx="2">
                  <c:v>2025. gada
projekts</c:v>
                </c:pt>
                <c:pt idx="3">
                  <c:v>2026. gada
prognoze</c:v>
                </c:pt>
                <c:pt idx="4">
                  <c:v>2027. gada
prognoze</c:v>
                </c:pt>
              </c:strCache>
            </c:strRef>
          </c:cat>
          <c:val>
            <c:numRef>
              <c:f>Izdevumi!$B$4:$F$4</c:f>
              <c:numCache>
                <c:formatCode>#,##0</c:formatCode>
                <c:ptCount val="5"/>
                <c:pt idx="0">
                  <c:v>732113263</c:v>
                </c:pt>
                <c:pt idx="1">
                  <c:v>165361315</c:v>
                </c:pt>
                <c:pt idx="2">
                  <c:v>198776018</c:v>
                </c:pt>
                <c:pt idx="3">
                  <c:v>185782113</c:v>
                </c:pt>
                <c:pt idx="4">
                  <c:v>131320137</c:v>
                </c:pt>
              </c:numCache>
            </c:numRef>
          </c:val>
          <c:smooth val="0"/>
          <c:extLst xmlns:c15="http://schemas.microsoft.com/office/drawing/2012/chart">
            <c:ext xmlns:c16="http://schemas.microsoft.com/office/drawing/2014/chart" uri="{C3380CC4-5D6E-409C-BE32-E72D297353CC}">
              <c16:uniqueId val="{0000000A-5056-45AE-9247-94785D0E9727}"/>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max val="80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majorUnit val="200000000"/>
      </c:valAx>
      <c:spPr>
        <a:noFill/>
        <a:ln>
          <a:noFill/>
        </a:ln>
        <a:effectLst/>
      </c:spPr>
    </c:plotArea>
    <c:legend>
      <c:legendPos val="b"/>
      <c:legendEntry>
        <c:idx val="2"/>
        <c:delete val="1"/>
      </c:legendEntry>
      <c:layout>
        <c:manualLayout>
          <c:xMode val="edge"/>
          <c:yMode val="edge"/>
          <c:x val="4.6250412950115623E-2"/>
          <c:y val="0.87117521281211685"/>
          <c:w val="0.88486768688106254"/>
          <c:h val="0.10095422267782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Nozaru vadība un</a:t>
          </a:r>
        </a:p>
        <a:p>
          <a:pPr>
            <a:spcBef>
              <a:spcPts val="0"/>
            </a:spcBef>
            <a:spcAft>
              <a:spcPts val="0"/>
            </a:spcAft>
          </a:pPr>
          <a:r>
            <a:rPr lang="lv-LV" sz="1200">
              <a:latin typeface="Times New Roman" panose="02020603050405020304" pitchFamily="18" charset="0"/>
              <a:cs typeface="Times New Roman" panose="02020603050405020304" pitchFamily="18" charset="0"/>
            </a:rPr>
            <a:t>politikas plānošana</a:t>
          </a:r>
        </a:p>
      </dgm:t>
    </dgm:pt>
    <dgm:pt modelId="{7ED0AA73-34B9-430C-9A02-77D2B64C4C5A}" type="parTrans" cxnId="{93E729EB-B1AA-4C8C-80E6-C38FB7310DD2}">
      <dgm:prSet/>
      <dgm:spPr/>
      <dgm:t>
        <a:bodyPr/>
        <a:lstStyle/>
        <a:p>
          <a:pPr>
            <a:spcBef>
              <a:spcPts val="0"/>
            </a:spcBef>
            <a:spcAft>
              <a:spcPts val="0"/>
            </a:spcAft>
          </a:pPr>
          <a:endParaRPr lang="lv-LV" sz="1100"/>
        </a:p>
      </dgm:t>
    </dgm:pt>
    <dgm:pt modelId="{22D552F3-D09E-415D-B614-4CC0ADF7965D}" type="sibTrans" cxnId="{93E729EB-B1AA-4C8C-80E6-C38FB7310DD2}">
      <dgm:prSet/>
      <dgm:spPr/>
      <dgm:t>
        <a:bodyPr/>
        <a:lstStyle/>
        <a:p>
          <a:pPr>
            <a:spcBef>
              <a:spcPts val="0"/>
            </a:spcBef>
            <a:spcAft>
              <a:spcPts val="0"/>
            </a:spcAft>
          </a:pPr>
          <a:endParaRPr lang="lv-LV" sz="1100"/>
        </a:p>
      </dgm:t>
    </dgm:pt>
    <dgm:pt modelId="{A16BE098-7FFB-4CA4-A0F8-C33C314B06C6}">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 Uzņēmējdarbības</a:t>
          </a:r>
        </a:p>
        <a:p>
          <a:pPr>
            <a:spcBef>
              <a:spcPts val="0"/>
            </a:spcBef>
            <a:spcAft>
              <a:spcPts val="0"/>
            </a:spcAft>
          </a:pPr>
          <a:r>
            <a:rPr lang="lv-LV" sz="1200">
              <a:latin typeface="Times New Roman" panose="02020603050405020304" pitchFamily="18" charset="0"/>
              <a:cs typeface="Times New Roman" panose="02020603050405020304" pitchFamily="18" charset="0"/>
            </a:rPr>
            <a:t>konkurētspējas atbalsts</a:t>
          </a:r>
        </a:p>
      </dgm:t>
    </dgm:pt>
    <dgm:pt modelId="{DD27C2DC-FE27-40DC-A725-9F482C79D8FC}" type="parTrans" cxnId="{6B5A3601-6A50-48CE-A68E-FF9442947D55}">
      <dgm:prSet/>
      <dgm:spPr/>
      <dgm:t>
        <a:bodyPr/>
        <a:lstStyle/>
        <a:p>
          <a:pPr>
            <a:spcBef>
              <a:spcPts val="0"/>
            </a:spcBef>
            <a:spcAft>
              <a:spcPts val="0"/>
            </a:spcAft>
          </a:pPr>
          <a:endParaRPr lang="lv-LV" sz="1100"/>
        </a:p>
      </dgm:t>
    </dgm:pt>
    <dgm:pt modelId="{FA80FF5C-3FD6-4789-8764-09B32B4FA6FF}" type="sibTrans" cxnId="{6B5A3601-6A50-48CE-A68E-FF9442947D55}">
      <dgm:prSet/>
      <dgm:spPr/>
      <dgm:t>
        <a:bodyPr/>
        <a:lstStyle/>
        <a:p>
          <a:pPr>
            <a:spcBef>
              <a:spcPts val="0"/>
            </a:spcBef>
            <a:spcAft>
              <a:spcPts val="0"/>
            </a:spcAft>
          </a:pPr>
          <a:endParaRPr lang="lv-LV" sz="1100"/>
        </a:p>
      </dgm:t>
    </dgm:pt>
    <dgm:pt modelId="{C4E70684-FC6C-438F-821A-42FD4802F98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Būvniecības un mājokļu politikas īstenošana </a:t>
          </a:r>
          <a:r>
            <a:rPr lang="lv-LV" sz="1200" b="0">
              <a:latin typeface="Times New Roman" panose="02020603050405020304" pitchFamily="18" charset="0"/>
              <a:cs typeface="Times New Roman" panose="02020603050405020304" pitchFamily="18" charset="0"/>
            </a:rPr>
            <a:t>un atbalsts iedzīvotājiem</a:t>
          </a:r>
        </a:p>
      </dgm:t>
    </dgm:pt>
    <dgm:pt modelId="{EAEDC41A-79CE-48AE-9794-A800B0775F50}" type="parTrans" cxnId="{748BF469-8544-44F9-B8A3-C2B37C0F119D}">
      <dgm:prSet/>
      <dgm:spPr/>
      <dgm:t>
        <a:bodyPr/>
        <a:lstStyle/>
        <a:p>
          <a:pPr>
            <a:spcBef>
              <a:spcPts val="0"/>
            </a:spcBef>
            <a:spcAft>
              <a:spcPts val="0"/>
            </a:spcAft>
          </a:pPr>
          <a:endParaRPr lang="lv-LV" sz="1100"/>
        </a:p>
      </dgm:t>
    </dgm:pt>
    <dgm:pt modelId="{446F46F6-79EA-4B2C-B62A-FE54C657ECF7}" type="sibTrans" cxnId="{748BF469-8544-44F9-B8A3-C2B37C0F119D}">
      <dgm:prSet/>
      <dgm:spPr/>
      <dgm:t>
        <a:bodyPr/>
        <a:lstStyle/>
        <a:p>
          <a:pPr>
            <a:spcBef>
              <a:spcPts val="0"/>
            </a:spcBef>
            <a:spcAft>
              <a:spcPts val="0"/>
            </a:spcAft>
          </a:pPr>
          <a:endParaRPr lang="lv-LV" sz="1100"/>
        </a:p>
      </dgm:t>
    </dgm:pt>
    <dgm:pt modelId="{876E46AD-8871-4B15-AF75-19B13209FE96}">
      <dgm:prSet phldrT="[Text]" custT="1"/>
      <dgm:spPr/>
      <dgm:t>
        <a:bodyPr/>
        <a:lstStyle/>
        <a:p>
          <a:pPr>
            <a:lnSpc>
              <a:spcPct val="100000"/>
            </a:lnSpc>
            <a:spcAft>
              <a:spcPts val="0"/>
            </a:spcAft>
          </a:pPr>
          <a:r>
            <a:rPr lang="lv-LV" sz="1200">
              <a:latin typeface="Times New Roman" panose="02020603050405020304" pitchFamily="18" charset="0"/>
              <a:cs typeface="Times New Roman" panose="02020603050405020304" pitchFamily="18" charset="0"/>
            </a:rPr>
            <a:t>Iekšējā tirgus</a:t>
          </a:r>
        </a:p>
        <a:p>
          <a:pPr>
            <a:lnSpc>
              <a:spcPct val="100000"/>
            </a:lnSpc>
            <a:spcAft>
              <a:spcPts val="0"/>
            </a:spcAft>
          </a:pPr>
          <a:r>
            <a:rPr lang="lv-LV" sz="1200">
              <a:latin typeface="Times New Roman" panose="02020603050405020304" pitchFamily="18" charset="0"/>
              <a:cs typeface="Times New Roman" panose="02020603050405020304" pitchFamily="18" charset="0"/>
            </a:rPr>
            <a:t>uzraudzība</a:t>
          </a:r>
        </a:p>
      </dgm:t>
    </dgm:pt>
    <dgm:pt modelId="{9F2CC135-7D31-4EE4-90A0-60E3F3618199}" type="parTrans" cxnId="{E1144B34-78E2-4D56-B220-5A1B6998B940}">
      <dgm:prSet/>
      <dgm:spPr/>
      <dgm:t>
        <a:bodyPr/>
        <a:lstStyle/>
        <a:p>
          <a:endParaRPr lang="lv-LV" sz="1100"/>
        </a:p>
      </dgm:t>
    </dgm:pt>
    <dgm:pt modelId="{9201557C-AE55-4EA7-85A5-A9F5324BEEDA}" type="sibTrans" cxnId="{E1144B34-78E2-4D56-B220-5A1B6998B940}">
      <dgm:prSet/>
      <dgm:spPr/>
      <dgm:t>
        <a:bodyPr/>
        <a:lstStyle/>
        <a:p>
          <a:endParaRPr lang="lv-LV" sz="1100"/>
        </a:p>
      </dgm:t>
    </dgm:pt>
    <dgm:pt modelId="{0DFB0633-B439-426D-BB94-25A139FD6FD6}">
      <dgm:prSet phldrT="[Text]" custT="1"/>
      <dgm:spPr/>
      <dgm:t>
        <a:bodyPr/>
        <a:lstStyle/>
        <a:p>
          <a:r>
            <a:rPr lang="lv-LV" sz="1200">
              <a:latin typeface="Times New Roman" panose="02020603050405020304" pitchFamily="18" charset="0"/>
              <a:cs typeface="Times New Roman" panose="02020603050405020304" pitchFamily="18" charset="0"/>
            </a:rPr>
            <a:t>Oficiālās statistikas nodrošināšana</a:t>
          </a:r>
        </a:p>
      </dgm:t>
    </dgm:pt>
    <dgm:pt modelId="{99B0A552-E771-4204-B347-3BC8414FD4FB}" type="parTrans" cxnId="{32408ED2-1622-4204-B760-F67713FDFA05}">
      <dgm:prSet/>
      <dgm:spPr/>
      <dgm:t>
        <a:bodyPr/>
        <a:lstStyle/>
        <a:p>
          <a:endParaRPr lang="lv-LV" sz="1100"/>
        </a:p>
      </dgm:t>
    </dgm:pt>
    <dgm:pt modelId="{AB130478-DF06-48F5-8831-BC7DA9B9E6EB}" type="sibTrans" cxnId="{32408ED2-1622-4204-B760-F67713FDFA05}">
      <dgm:prSet/>
      <dgm:spPr/>
      <dgm:t>
        <a:bodyPr/>
        <a:lstStyle/>
        <a:p>
          <a:endParaRPr lang="lv-LV" sz="1100"/>
        </a:p>
      </dgm:t>
    </dgm:pt>
    <dgm:pt modelId="{A3D5500F-E9A2-4284-B33C-A762568BE727}">
      <dgm:prSet phldrT="[Text]" custT="1"/>
      <dgm:spPr/>
      <dgm:t>
        <a:bodyPr/>
        <a:lstStyle/>
        <a:p>
          <a:r>
            <a:rPr lang="lv-LV" sz="1200">
              <a:latin typeface="Times New Roman" panose="02020603050405020304" pitchFamily="18" charset="0"/>
              <a:cs typeface="Times New Roman" panose="02020603050405020304" pitchFamily="18" charset="0"/>
            </a:rPr>
            <a:t>Konkurences politikas īstenošana</a:t>
          </a:r>
        </a:p>
      </dgm:t>
    </dgm:pt>
    <dgm:pt modelId="{F1D317F2-60DF-4860-BF2F-E07836D54087}" type="parTrans" cxnId="{2ED1FD9A-BBAB-40CB-B370-7830E137271B}">
      <dgm:prSet/>
      <dgm:spPr/>
      <dgm:t>
        <a:bodyPr/>
        <a:lstStyle/>
        <a:p>
          <a:endParaRPr lang="lv-LV" sz="1100"/>
        </a:p>
      </dgm:t>
    </dgm:pt>
    <dgm:pt modelId="{25D47176-E3DC-422D-B715-8DBD19D134F4}" type="sibTrans" cxnId="{2ED1FD9A-BBAB-40CB-B370-7830E137271B}">
      <dgm:prSet/>
      <dgm:spPr/>
      <dgm:t>
        <a:bodyPr/>
        <a:lstStyle/>
        <a:p>
          <a:endParaRPr lang="lv-LV" sz="1100"/>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6">
        <dgm:presLayoutVars>
          <dgm:bulletEnabled val="1"/>
        </dgm:presLayoutVars>
      </dgm:prSet>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6">
        <dgm:presLayoutVars>
          <dgm:bulletEnabled val="1"/>
        </dgm:presLayoutVars>
      </dgm:prSet>
      <dgm:spPr/>
    </dgm:pt>
    <dgm:pt modelId="{27D8A555-7D4A-4ED9-8923-67102952F2DF}" type="pres">
      <dgm:prSet presAssocID="{FA80FF5C-3FD6-4789-8764-09B32B4FA6FF}" presName="sibTrans" presStyleCnt="0"/>
      <dgm:spPr/>
    </dgm:pt>
    <dgm:pt modelId="{118AB14B-D866-47F3-9B14-C490FD46760F}" type="pres">
      <dgm:prSet presAssocID="{C4E70684-FC6C-438F-821A-42FD4802F988}" presName="node" presStyleLbl="node1" presStyleIdx="2" presStyleCnt="6" custScaleX="113126">
        <dgm:presLayoutVars>
          <dgm:bulletEnabled val="1"/>
        </dgm:presLayoutVars>
      </dgm:prSet>
      <dgm:spPr/>
    </dgm:pt>
    <dgm:pt modelId="{D2701079-EBFC-412E-9210-9CA9546AB72C}" type="pres">
      <dgm:prSet presAssocID="{446F46F6-79EA-4B2C-B62A-FE54C657ECF7}" presName="sibTrans" presStyleCnt="0"/>
      <dgm:spPr/>
    </dgm:pt>
    <dgm:pt modelId="{7EACE91C-1D25-4744-834B-5B6E23A5BDD4}" type="pres">
      <dgm:prSet presAssocID="{876E46AD-8871-4B15-AF75-19B13209FE96}" presName="node" presStyleLbl="node1" presStyleIdx="3" presStyleCnt="6">
        <dgm:presLayoutVars>
          <dgm:bulletEnabled val="1"/>
        </dgm:presLayoutVars>
      </dgm:prSet>
      <dgm:spPr/>
    </dgm:pt>
    <dgm:pt modelId="{7A35541D-8247-4157-AB7A-F0B01333CBAF}" type="pres">
      <dgm:prSet presAssocID="{9201557C-AE55-4EA7-85A5-A9F5324BEEDA}" presName="sibTrans" presStyleCnt="0"/>
      <dgm:spPr/>
    </dgm:pt>
    <dgm:pt modelId="{2DA4C501-53AA-4120-A0FC-BE4530CB33FA}" type="pres">
      <dgm:prSet presAssocID="{0DFB0633-B439-426D-BB94-25A139FD6FD6}" presName="node" presStyleLbl="node1" presStyleIdx="4" presStyleCnt="6">
        <dgm:presLayoutVars>
          <dgm:bulletEnabled val="1"/>
        </dgm:presLayoutVars>
      </dgm:prSet>
      <dgm:spPr/>
    </dgm:pt>
    <dgm:pt modelId="{F96ED2F4-D452-46C3-BB90-590F64FB5F9D}" type="pres">
      <dgm:prSet presAssocID="{AB130478-DF06-48F5-8831-BC7DA9B9E6EB}" presName="sibTrans" presStyleCnt="0"/>
      <dgm:spPr/>
    </dgm:pt>
    <dgm:pt modelId="{88E79843-4A1D-48AF-8D92-B46E1D284FE4}" type="pres">
      <dgm:prSet presAssocID="{A3D5500F-E9A2-4284-B33C-A762568BE727}" presName="node" presStyleLbl="node1" presStyleIdx="5" presStyleCnt="6" custScaleX="116429">
        <dgm:presLayoutVars>
          <dgm:bulletEnabled val="1"/>
        </dgm:presLayoutVars>
      </dgm:prSet>
      <dgm:spPr/>
    </dgm:pt>
  </dgm:ptLst>
  <dgm:cxnLst>
    <dgm:cxn modelId="{6B5A3601-6A50-48CE-A68E-FF9442947D55}" srcId="{306E2546-2846-449E-BACA-6E538AEB741C}" destId="{A16BE098-7FFB-4CA4-A0F8-C33C314B06C6}" srcOrd="1" destOrd="0" parTransId="{DD27C2DC-FE27-40DC-A725-9F482C79D8FC}" sibTransId="{FA80FF5C-3FD6-4789-8764-09B32B4FA6FF}"/>
    <dgm:cxn modelId="{88B35323-BA82-4941-A65C-724F5B0806EC}" type="presOf" srcId="{306E2546-2846-449E-BACA-6E538AEB741C}" destId="{742CD35E-24E8-4AF8-8ED4-3DD4C1D57ACF}" srcOrd="0" destOrd="0" presId="urn:microsoft.com/office/officeart/2005/8/layout/default"/>
    <dgm:cxn modelId="{729EDB25-68CE-4B80-93AF-69DA12DE206D}" type="presOf" srcId="{C4E70684-FC6C-438F-821A-42FD4802F988}" destId="{118AB14B-D866-47F3-9B14-C490FD46760F}" srcOrd="0" destOrd="0" presId="urn:microsoft.com/office/officeart/2005/8/layout/default"/>
    <dgm:cxn modelId="{0DA3F433-D341-4C37-B38C-810D5E2A6DEE}" type="presOf" srcId="{A16BE098-7FFB-4CA4-A0F8-C33C314B06C6}" destId="{477AE2EB-16C6-4DDF-B8E8-260749502CBE}" srcOrd="0" destOrd="0" presId="urn:microsoft.com/office/officeart/2005/8/layout/default"/>
    <dgm:cxn modelId="{E1144B34-78E2-4D56-B220-5A1B6998B940}" srcId="{306E2546-2846-449E-BACA-6E538AEB741C}" destId="{876E46AD-8871-4B15-AF75-19B13209FE96}" srcOrd="3" destOrd="0" parTransId="{9F2CC135-7D31-4EE4-90A0-60E3F3618199}" sibTransId="{9201557C-AE55-4EA7-85A5-A9F5324BEEDA}"/>
    <dgm:cxn modelId="{49B3C845-259F-4F1A-9C36-17D068761EEF}" type="presOf" srcId="{88397BC7-3A1F-4729-8809-8347AD410AF8}" destId="{5F8CBC20-C14B-46F6-BA45-39C03570DEDD}" srcOrd="0" destOrd="0" presId="urn:microsoft.com/office/officeart/2005/8/layout/default"/>
    <dgm:cxn modelId="{748BF469-8544-44F9-B8A3-C2B37C0F119D}" srcId="{306E2546-2846-449E-BACA-6E538AEB741C}" destId="{C4E70684-FC6C-438F-821A-42FD4802F988}" srcOrd="2" destOrd="0" parTransId="{EAEDC41A-79CE-48AE-9794-A800B0775F50}" sibTransId="{446F46F6-79EA-4B2C-B62A-FE54C657ECF7}"/>
    <dgm:cxn modelId="{2ED1FD9A-BBAB-40CB-B370-7830E137271B}" srcId="{306E2546-2846-449E-BACA-6E538AEB741C}" destId="{A3D5500F-E9A2-4284-B33C-A762568BE727}" srcOrd="5" destOrd="0" parTransId="{F1D317F2-60DF-4860-BF2F-E07836D54087}" sibTransId="{25D47176-E3DC-422D-B715-8DBD19D134F4}"/>
    <dgm:cxn modelId="{6B20AFA3-B478-4C0B-B913-DCE8CA119D30}" type="presOf" srcId="{0DFB0633-B439-426D-BB94-25A139FD6FD6}" destId="{2DA4C501-53AA-4120-A0FC-BE4530CB33FA}" srcOrd="0" destOrd="0" presId="urn:microsoft.com/office/officeart/2005/8/layout/default"/>
    <dgm:cxn modelId="{7D4784AE-B2D2-41A2-B22C-5C8FABA4F077}" type="presOf" srcId="{876E46AD-8871-4B15-AF75-19B13209FE96}" destId="{7EACE91C-1D25-4744-834B-5B6E23A5BDD4}" srcOrd="0" destOrd="0" presId="urn:microsoft.com/office/officeart/2005/8/layout/default"/>
    <dgm:cxn modelId="{8A6195BD-CBFE-465E-8A0C-6BF6E1E0E295}" type="presOf" srcId="{A3D5500F-E9A2-4284-B33C-A762568BE727}" destId="{88E79843-4A1D-48AF-8D92-B46E1D284FE4}" srcOrd="0" destOrd="0" presId="urn:microsoft.com/office/officeart/2005/8/layout/default"/>
    <dgm:cxn modelId="{32408ED2-1622-4204-B760-F67713FDFA05}" srcId="{306E2546-2846-449E-BACA-6E538AEB741C}" destId="{0DFB0633-B439-426D-BB94-25A139FD6FD6}" srcOrd="4" destOrd="0" parTransId="{99B0A552-E771-4204-B347-3BC8414FD4FB}" sibTransId="{AB130478-DF06-48F5-8831-BC7DA9B9E6EB}"/>
    <dgm:cxn modelId="{93E729EB-B1AA-4C8C-80E6-C38FB7310DD2}" srcId="{306E2546-2846-449E-BACA-6E538AEB741C}" destId="{88397BC7-3A1F-4729-8809-8347AD410AF8}" srcOrd="0" destOrd="0" parTransId="{7ED0AA73-34B9-430C-9A02-77D2B64C4C5A}" sibTransId="{22D552F3-D09E-415D-B614-4CC0ADF7965D}"/>
    <dgm:cxn modelId="{FDEF8B39-68AD-4C8B-A9D3-585B5538E62A}" type="presParOf" srcId="{742CD35E-24E8-4AF8-8ED4-3DD4C1D57ACF}" destId="{5F8CBC20-C14B-46F6-BA45-39C03570DEDD}" srcOrd="0" destOrd="0" presId="urn:microsoft.com/office/officeart/2005/8/layout/default"/>
    <dgm:cxn modelId="{04DEE4E5-54C8-43EE-ABCA-FA17C7EDCC75}" type="presParOf" srcId="{742CD35E-24E8-4AF8-8ED4-3DD4C1D57ACF}" destId="{205FF196-492B-4BD7-8355-0D798E63FA10}" srcOrd="1" destOrd="0" presId="urn:microsoft.com/office/officeart/2005/8/layout/default"/>
    <dgm:cxn modelId="{BE27E54C-AD4F-4472-A272-8FC3C6F3B7CE}" type="presParOf" srcId="{742CD35E-24E8-4AF8-8ED4-3DD4C1D57ACF}" destId="{477AE2EB-16C6-4DDF-B8E8-260749502CBE}" srcOrd="2" destOrd="0" presId="urn:microsoft.com/office/officeart/2005/8/layout/default"/>
    <dgm:cxn modelId="{9E0460EE-3668-4ECD-AB73-04A3D91D48D6}" type="presParOf" srcId="{742CD35E-24E8-4AF8-8ED4-3DD4C1D57ACF}" destId="{27D8A555-7D4A-4ED9-8923-67102952F2DF}" srcOrd="3" destOrd="0" presId="urn:microsoft.com/office/officeart/2005/8/layout/default"/>
    <dgm:cxn modelId="{77093272-C782-4904-BAF0-B599D554E7AA}" type="presParOf" srcId="{742CD35E-24E8-4AF8-8ED4-3DD4C1D57ACF}" destId="{118AB14B-D866-47F3-9B14-C490FD46760F}" srcOrd="4" destOrd="0" presId="urn:microsoft.com/office/officeart/2005/8/layout/default"/>
    <dgm:cxn modelId="{770D5A18-872F-4C3F-97D4-17253BADDA95}" type="presParOf" srcId="{742CD35E-24E8-4AF8-8ED4-3DD4C1D57ACF}" destId="{D2701079-EBFC-412E-9210-9CA9546AB72C}" srcOrd="5" destOrd="0" presId="urn:microsoft.com/office/officeart/2005/8/layout/default"/>
    <dgm:cxn modelId="{1363C3CE-2B68-4097-8D28-829842133114}" type="presParOf" srcId="{742CD35E-24E8-4AF8-8ED4-3DD4C1D57ACF}" destId="{7EACE91C-1D25-4744-834B-5B6E23A5BDD4}" srcOrd="6" destOrd="0" presId="urn:microsoft.com/office/officeart/2005/8/layout/default"/>
    <dgm:cxn modelId="{6EAC5CE0-87B5-4E87-84F9-0520859E275E}" type="presParOf" srcId="{742CD35E-24E8-4AF8-8ED4-3DD4C1D57ACF}" destId="{7A35541D-8247-4157-AB7A-F0B01333CBAF}" srcOrd="7" destOrd="0" presId="urn:microsoft.com/office/officeart/2005/8/layout/default"/>
    <dgm:cxn modelId="{EF22240B-80A4-4050-B371-C27C2CCA6ED7}" type="presParOf" srcId="{742CD35E-24E8-4AF8-8ED4-3DD4C1D57ACF}" destId="{2DA4C501-53AA-4120-A0FC-BE4530CB33FA}" srcOrd="8" destOrd="0" presId="urn:microsoft.com/office/officeart/2005/8/layout/default"/>
    <dgm:cxn modelId="{912232D5-9311-4339-A2F7-8DAC36B9F3B4}" type="presParOf" srcId="{742CD35E-24E8-4AF8-8ED4-3DD4C1D57ACF}" destId="{F96ED2F4-D452-46C3-BB90-590F64FB5F9D}" srcOrd="9" destOrd="0" presId="urn:microsoft.com/office/officeart/2005/8/layout/default"/>
    <dgm:cxn modelId="{311B3911-A089-4C58-9476-53BB6A92C64D}" type="presParOf" srcId="{742CD35E-24E8-4AF8-8ED4-3DD4C1D57ACF}" destId="{88E79843-4A1D-48AF-8D92-B46E1D284FE4}" srcOrd="1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317502" y="236"/>
          <a:ext cx="1538290" cy="92297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Nozaru vadība un</a:t>
          </a:r>
        </a:p>
        <a:p>
          <a:pPr marL="0" lvl="0" indent="0" algn="ctr" defTabSz="533400">
            <a:lnSpc>
              <a:spcPct val="9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politikas plānošana</a:t>
          </a:r>
        </a:p>
      </dsp:txBody>
      <dsp:txXfrm>
        <a:off x="317502" y="236"/>
        <a:ext cx="1538290" cy="922974"/>
      </dsp:txXfrm>
    </dsp:sp>
    <dsp:sp modelId="{477AE2EB-16C6-4DDF-B8E8-260749502CBE}">
      <dsp:nvSpPr>
        <dsp:cNvPr id="0" name=""/>
        <dsp:cNvSpPr/>
      </dsp:nvSpPr>
      <dsp:spPr>
        <a:xfrm>
          <a:off x="2009621" y="236"/>
          <a:ext cx="1538290" cy="92297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 Uzņēmējdarbības</a:t>
          </a:r>
        </a:p>
        <a:p>
          <a:pPr marL="0" lvl="0" indent="0" algn="ctr" defTabSz="533400">
            <a:lnSpc>
              <a:spcPct val="9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konkurētspējas atbalsts</a:t>
          </a:r>
        </a:p>
      </dsp:txBody>
      <dsp:txXfrm>
        <a:off x="2009621" y="236"/>
        <a:ext cx="1538290" cy="922974"/>
      </dsp:txXfrm>
    </dsp:sp>
    <dsp:sp modelId="{118AB14B-D866-47F3-9B14-C490FD46760F}">
      <dsp:nvSpPr>
        <dsp:cNvPr id="0" name=""/>
        <dsp:cNvSpPr/>
      </dsp:nvSpPr>
      <dsp:spPr>
        <a:xfrm>
          <a:off x="3701741" y="236"/>
          <a:ext cx="1740206" cy="92297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Būvniecības un mājokļu politikas īstenošana </a:t>
          </a:r>
          <a:r>
            <a:rPr lang="lv-LV" sz="1200" b="0" kern="1200">
              <a:latin typeface="Times New Roman" panose="02020603050405020304" pitchFamily="18" charset="0"/>
              <a:cs typeface="Times New Roman" panose="02020603050405020304" pitchFamily="18" charset="0"/>
            </a:rPr>
            <a:t>un atbalsts iedzīvotājiem</a:t>
          </a:r>
        </a:p>
      </dsp:txBody>
      <dsp:txXfrm>
        <a:off x="3701741" y="236"/>
        <a:ext cx="1740206" cy="922974"/>
      </dsp:txXfrm>
    </dsp:sp>
    <dsp:sp modelId="{7EACE91C-1D25-4744-834B-5B6E23A5BDD4}">
      <dsp:nvSpPr>
        <dsp:cNvPr id="0" name=""/>
        <dsp:cNvSpPr/>
      </dsp:nvSpPr>
      <dsp:spPr>
        <a:xfrm>
          <a:off x="292097" y="1077039"/>
          <a:ext cx="1538290" cy="92297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Iekšējā tirgus</a:t>
          </a:r>
        </a:p>
        <a:p>
          <a:pPr marL="0" lvl="0" indent="0" algn="ctr" defTabSz="533400">
            <a:lnSpc>
              <a:spcPct val="100000"/>
            </a:lnSpc>
            <a:spcBef>
              <a:spcPct val="0"/>
            </a:spcBef>
            <a:spcAft>
              <a:spcPts val="0"/>
            </a:spcAft>
            <a:buNone/>
          </a:pPr>
          <a:r>
            <a:rPr lang="lv-LV" sz="1200" kern="1200">
              <a:latin typeface="Times New Roman" panose="02020603050405020304" pitchFamily="18" charset="0"/>
              <a:cs typeface="Times New Roman" panose="02020603050405020304" pitchFamily="18" charset="0"/>
            </a:rPr>
            <a:t>uzraudzība</a:t>
          </a:r>
        </a:p>
      </dsp:txBody>
      <dsp:txXfrm>
        <a:off x="292097" y="1077039"/>
        <a:ext cx="1538290" cy="922974"/>
      </dsp:txXfrm>
    </dsp:sp>
    <dsp:sp modelId="{2DA4C501-53AA-4120-A0FC-BE4530CB33FA}">
      <dsp:nvSpPr>
        <dsp:cNvPr id="0" name=""/>
        <dsp:cNvSpPr/>
      </dsp:nvSpPr>
      <dsp:spPr>
        <a:xfrm>
          <a:off x="1984216" y="1077039"/>
          <a:ext cx="1538290" cy="92297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Oficiālās statistikas nodrošināšana</a:t>
          </a:r>
        </a:p>
      </dsp:txBody>
      <dsp:txXfrm>
        <a:off x="1984216" y="1077039"/>
        <a:ext cx="1538290" cy="922974"/>
      </dsp:txXfrm>
    </dsp:sp>
    <dsp:sp modelId="{88E79843-4A1D-48AF-8D92-B46E1D284FE4}">
      <dsp:nvSpPr>
        <dsp:cNvPr id="0" name=""/>
        <dsp:cNvSpPr/>
      </dsp:nvSpPr>
      <dsp:spPr>
        <a:xfrm>
          <a:off x="3676336" y="1077039"/>
          <a:ext cx="1791016" cy="92297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Konkurences politikas īstenošana</a:t>
          </a:r>
        </a:p>
      </dsp:txBody>
      <dsp:txXfrm>
        <a:off x="3676336" y="1077039"/>
        <a:ext cx="1791016" cy="92297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6A8E-CFAB-41F5-924D-B2F8A5DD1D4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741</TotalTime>
  <Pages>41</Pages>
  <Words>67639</Words>
  <Characters>38555</Characters>
  <Application>Microsoft Office Word</Application>
  <DocSecurity>0</DocSecurity>
  <Lines>321</Lines>
  <Paragraphs>211</Paragraphs>
  <ScaleCrop>false</ScaleCrop>
  <HeadingPairs>
    <vt:vector size="2" baseType="variant">
      <vt:variant>
        <vt:lpstr>Title</vt:lpstr>
      </vt:variant>
      <vt:variant>
        <vt:i4>1</vt:i4>
      </vt:variant>
    </vt:vector>
  </HeadingPairs>
  <TitlesOfParts>
    <vt:vector size="1" baseType="lpstr">
      <vt:lpstr>Likumprojekta "Par valsts budžetu 2025. gadam un budžeta ietvaru 2025., 2026. un 2027. gadam" paskaidrojumi, 5.3.nodaļa Izdevumu politikas virzienu un izdevumu atbilstoši funkcionālajām un ekonomiskajām kategorijām kopsavilkums</vt:lpstr>
    </vt:vector>
  </TitlesOfParts>
  <Company>Finanšu ministrija</Company>
  <LinksUpToDate>false</LinksUpToDate>
  <CharactersWithSpaces>105983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2025. gadam un budžeta ietvaru 2025., 2026. un 2027. gadam" paskaidrojumi, 5.3.nodaļa Izdevumu politikas virzienu un izdevumu atbilstoši funkcionālajām un ekonomiskajām kategorijām kopsavilkums</dc:title>
  <dc:subject>paskaidrojuma raksts</dc:subject>
  <dc:creator>zane.barkovska@fm.gov.lv</dc:creator>
  <dc:description>27303190;
zane.barkovska@fm.gov.lv</dc:description>
  <cp:lastModifiedBy>Dace Godiņa</cp:lastModifiedBy>
  <cp:revision>112</cp:revision>
  <cp:lastPrinted>2023-02-06T06:40:00Z</cp:lastPrinted>
  <dcterms:created xsi:type="dcterms:W3CDTF">2019-05-07T12:25:00Z</dcterms:created>
  <dcterms:modified xsi:type="dcterms:W3CDTF">2024-10-11T06:42:00Z</dcterms:modified>
</cp:coreProperties>
</file>