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2F" w:rsidRDefault="007D062F" w:rsidP="007D062F">
      <w:pPr>
        <w:pStyle w:val="BodyText2"/>
        <w:jc w:val="right"/>
        <w:rPr>
          <w:sz w:val="20"/>
        </w:rPr>
      </w:pPr>
      <w:r>
        <w:rPr>
          <w:sz w:val="20"/>
        </w:rPr>
        <w:t>2.pielikums</w:t>
      </w:r>
    </w:p>
    <w:p w:rsidR="007D062F" w:rsidRDefault="007D062F" w:rsidP="007D062F">
      <w:pPr>
        <w:pStyle w:val="BodyText2"/>
        <w:jc w:val="right"/>
        <w:rPr>
          <w:sz w:val="20"/>
        </w:rPr>
      </w:pPr>
      <w:r>
        <w:rPr>
          <w:sz w:val="20"/>
        </w:rPr>
        <w:t>Finanšu ministrijas</w:t>
      </w:r>
    </w:p>
    <w:p w:rsidR="007D062F" w:rsidRDefault="00CD20B2" w:rsidP="007D062F">
      <w:pPr>
        <w:pStyle w:val="BodyText2"/>
        <w:jc w:val="right"/>
        <w:rPr>
          <w:sz w:val="20"/>
        </w:rPr>
      </w:pPr>
      <w:r>
        <w:rPr>
          <w:sz w:val="20"/>
        </w:rPr>
        <w:t>2018. gada 13.decembra</w:t>
      </w:r>
      <w:r w:rsidR="007D062F">
        <w:rPr>
          <w:sz w:val="20"/>
        </w:rPr>
        <w:t xml:space="preserve">  </w:t>
      </w:r>
    </w:p>
    <w:p w:rsidR="007D062F" w:rsidRDefault="007D062F" w:rsidP="007D062F">
      <w:pPr>
        <w:pStyle w:val="BodyText2"/>
        <w:jc w:val="right"/>
        <w:rPr>
          <w:sz w:val="20"/>
        </w:rPr>
      </w:pPr>
      <w:r>
        <w:rPr>
          <w:sz w:val="20"/>
        </w:rPr>
        <w:t>rīkojumam Nr.</w:t>
      </w:r>
      <w:r w:rsidR="00CD20B2">
        <w:rPr>
          <w:sz w:val="20"/>
        </w:rPr>
        <w:t>472</w:t>
      </w:r>
      <w:bookmarkStart w:id="0" w:name="_GoBack"/>
      <w:bookmarkEnd w:id="0"/>
    </w:p>
    <w:p w:rsidR="007D062F" w:rsidRDefault="007D062F" w:rsidP="007D062F">
      <w:pPr>
        <w:pStyle w:val="BodyText2"/>
        <w:jc w:val="center"/>
        <w:rPr>
          <w:b/>
          <w:bCs/>
          <w:sz w:val="24"/>
        </w:rPr>
      </w:pPr>
    </w:p>
    <w:p w:rsidR="007D062F" w:rsidRPr="00A1250E" w:rsidRDefault="007D062F" w:rsidP="007D062F">
      <w:pPr>
        <w:pStyle w:val="BodyText2"/>
        <w:jc w:val="center"/>
        <w:rPr>
          <w:b/>
          <w:bCs/>
          <w:sz w:val="24"/>
        </w:rPr>
      </w:pPr>
      <w:r w:rsidRPr="00A1250E">
        <w:rPr>
          <w:b/>
          <w:bCs/>
          <w:sz w:val="24"/>
        </w:rPr>
        <w:t>Valsts pagaidu budžeta 2019.gadam struktūra</w:t>
      </w:r>
    </w:p>
    <w:p w:rsidR="007D062F" w:rsidRPr="00A1250E" w:rsidRDefault="007D062F" w:rsidP="007D062F">
      <w:pPr>
        <w:pStyle w:val="BodyText2"/>
        <w:jc w:val="both"/>
        <w:rPr>
          <w:sz w:val="24"/>
        </w:rPr>
      </w:pPr>
    </w:p>
    <w:p w:rsidR="007D062F" w:rsidRPr="00A1250E" w:rsidRDefault="007D062F" w:rsidP="007D062F">
      <w:pPr>
        <w:pStyle w:val="BodyText2"/>
        <w:jc w:val="both"/>
        <w:rPr>
          <w:sz w:val="24"/>
        </w:rPr>
      </w:pPr>
      <w:r w:rsidRPr="00A1250E">
        <w:rPr>
          <w:sz w:val="24"/>
        </w:rPr>
        <w:t>1. Pagaidu budžets sastāv no:</w:t>
      </w:r>
    </w:p>
    <w:p w:rsidR="007D062F" w:rsidRPr="00A1250E" w:rsidRDefault="007D062F" w:rsidP="007D062F">
      <w:pPr>
        <w:pStyle w:val="BodyText2"/>
        <w:jc w:val="both"/>
        <w:rPr>
          <w:sz w:val="24"/>
        </w:rPr>
      </w:pPr>
    </w:p>
    <w:p w:rsidR="007D062F" w:rsidRPr="00A1250E" w:rsidRDefault="007D062F" w:rsidP="007D062F">
      <w:pPr>
        <w:pStyle w:val="BodyText2"/>
        <w:jc w:val="both"/>
        <w:rPr>
          <w:sz w:val="24"/>
        </w:rPr>
      </w:pPr>
      <w:r w:rsidRPr="00A1250E">
        <w:rPr>
          <w:sz w:val="24"/>
        </w:rPr>
        <w:t>1.1. teksta daļas, kas ietver noteikumus par visām vai atsevišķām apropriācijām un citu skaidrojošo informāciju;</w:t>
      </w:r>
    </w:p>
    <w:p w:rsidR="007D062F" w:rsidRPr="00A1250E" w:rsidRDefault="007D062F" w:rsidP="007D062F">
      <w:pPr>
        <w:pStyle w:val="BodyText2"/>
        <w:jc w:val="both"/>
        <w:rPr>
          <w:sz w:val="24"/>
        </w:rPr>
      </w:pPr>
    </w:p>
    <w:p w:rsidR="007D062F" w:rsidRPr="00A1250E" w:rsidRDefault="007D062F" w:rsidP="007D062F">
      <w:pPr>
        <w:pStyle w:val="BodyText2"/>
        <w:jc w:val="both"/>
        <w:rPr>
          <w:sz w:val="24"/>
        </w:rPr>
      </w:pPr>
      <w:r w:rsidRPr="00A1250E">
        <w:rPr>
          <w:sz w:val="24"/>
        </w:rPr>
        <w:t xml:space="preserve">1.2. pielikumiem: </w:t>
      </w:r>
    </w:p>
    <w:p w:rsidR="007D062F" w:rsidRPr="00A1250E" w:rsidRDefault="007D062F" w:rsidP="007D062F">
      <w:pPr>
        <w:pStyle w:val="BodyText2"/>
        <w:jc w:val="both"/>
        <w:rPr>
          <w:sz w:val="24"/>
        </w:rPr>
      </w:pPr>
      <w:r w:rsidRPr="00A1250E">
        <w:rPr>
          <w:sz w:val="24"/>
        </w:rPr>
        <w:t xml:space="preserve">1.2.1. </w:t>
      </w:r>
      <w:r w:rsidRPr="00A1250E">
        <w:rPr>
          <w:sz w:val="24"/>
          <w:u w:val="single"/>
        </w:rPr>
        <w:t>1.pielikuma</w:t>
      </w:r>
      <w:r w:rsidRPr="00A1250E">
        <w:rPr>
          <w:sz w:val="24"/>
        </w:rPr>
        <w:t xml:space="preserve"> “Valsts pamatbudžeta un valsts  speciālā budžeta kopsavilkums”, </w:t>
      </w:r>
    </w:p>
    <w:p w:rsidR="007D062F" w:rsidRPr="00A1250E" w:rsidRDefault="007D062F" w:rsidP="007D062F">
      <w:pPr>
        <w:pStyle w:val="BodyText2"/>
        <w:jc w:val="both"/>
        <w:rPr>
          <w:sz w:val="24"/>
        </w:rPr>
      </w:pPr>
    </w:p>
    <w:p w:rsidR="007D062F" w:rsidRPr="00A1250E" w:rsidRDefault="007D062F" w:rsidP="007D062F">
      <w:pPr>
        <w:pStyle w:val="BodyText2"/>
        <w:jc w:val="both"/>
        <w:rPr>
          <w:sz w:val="24"/>
        </w:rPr>
      </w:pPr>
      <w:r w:rsidRPr="00A1250E">
        <w:rPr>
          <w:sz w:val="24"/>
        </w:rPr>
        <w:t>1.2.2. 2</w:t>
      </w:r>
      <w:r w:rsidRPr="00A1250E">
        <w:rPr>
          <w:sz w:val="24"/>
          <w:u w:val="single"/>
        </w:rPr>
        <w:t>.pielikuma</w:t>
      </w:r>
      <w:r w:rsidRPr="00A1250E">
        <w:rPr>
          <w:sz w:val="24"/>
        </w:rPr>
        <w:t xml:space="preserve">  “Valsts  pamatbudžeta resursu un izdevumu atšifrējums pa programmām un apakšprogrammām”,</w:t>
      </w:r>
    </w:p>
    <w:p w:rsidR="007D062F" w:rsidRPr="00A1250E" w:rsidRDefault="007D062F" w:rsidP="007D062F">
      <w:pPr>
        <w:pStyle w:val="BodyText2"/>
        <w:jc w:val="both"/>
        <w:rPr>
          <w:sz w:val="24"/>
        </w:rPr>
      </w:pPr>
    </w:p>
    <w:p w:rsidR="007D062F" w:rsidRPr="00A1250E" w:rsidRDefault="007D062F" w:rsidP="007D062F">
      <w:pPr>
        <w:pStyle w:val="BodyText2"/>
        <w:jc w:val="both"/>
        <w:rPr>
          <w:sz w:val="24"/>
        </w:rPr>
      </w:pPr>
      <w:r w:rsidRPr="00A1250E">
        <w:rPr>
          <w:sz w:val="24"/>
        </w:rPr>
        <w:t xml:space="preserve">1.2.3.  </w:t>
      </w:r>
      <w:r w:rsidRPr="00A1250E">
        <w:rPr>
          <w:sz w:val="24"/>
          <w:u w:val="single"/>
        </w:rPr>
        <w:t>3.pielikuma</w:t>
      </w:r>
      <w:r w:rsidRPr="00A1250E">
        <w:rPr>
          <w:sz w:val="24"/>
        </w:rPr>
        <w:t xml:space="preserve"> “Valsts speciālā budžeta ieņēmumu un izdevumu atšifrējums pa programmām un apakšprogrammām”, </w:t>
      </w:r>
    </w:p>
    <w:p w:rsidR="007D062F" w:rsidRPr="00A1250E" w:rsidRDefault="007D062F" w:rsidP="007D062F">
      <w:pPr>
        <w:pStyle w:val="BodyText2"/>
        <w:ind w:left="360"/>
        <w:jc w:val="both"/>
        <w:rPr>
          <w:sz w:val="24"/>
        </w:rPr>
      </w:pPr>
    </w:p>
    <w:p w:rsidR="007D062F" w:rsidRPr="00A1250E" w:rsidRDefault="007D062F" w:rsidP="007D062F">
      <w:pPr>
        <w:pStyle w:val="BodyText2"/>
        <w:jc w:val="both"/>
        <w:rPr>
          <w:sz w:val="24"/>
        </w:rPr>
      </w:pPr>
      <w:r w:rsidRPr="00A1250E">
        <w:rPr>
          <w:sz w:val="24"/>
        </w:rPr>
        <w:t xml:space="preserve">1.2.4. </w:t>
      </w:r>
      <w:r w:rsidRPr="00A1250E">
        <w:rPr>
          <w:sz w:val="24"/>
          <w:u w:val="single"/>
        </w:rPr>
        <w:t>4.pielikuma</w:t>
      </w:r>
      <w:r w:rsidRPr="00A1250E">
        <w:rPr>
          <w:sz w:val="24"/>
        </w:rPr>
        <w:t xml:space="preserve"> “Mērķdotācijas pašvaldībām – pašvaldību pamata un vispārējās vidējās izglītības iestāžu, pašvaldību speciālās izglītības iestāžu un pašvaldību profesionālās izglītības iestāžu pedagogu darba samaksai un valsts sociālās apdrošināšanas obligātajām iemaksām”, </w:t>
      </w:r>
    </w:p>
    <w:p w:rsidR="007D062F" w:rsidRPr="00A1250E" w:rsidRDefault="007D062F" w:rsidP="007D062F">
      <w:pPr>
        <w:pStyle w:val="BodyText2"/>
        <w:jc w:val="both"/>
        <w:rPr>
          <w:sz w:val="24"/>
        </w:rPr>
      </w:pPr>
    </w:p>
    <w:p w:rsidR="007D062F" w:rsidRPr="00A1250E" w:rsidRDefault="007D062F" w:rsidP="007D062F">
      <w:pPr>
        <w:shd w:val="clear" w:color="auto" w:fill="FFFFFF"/>
        <w:autoSpaceDE w:val="0"/>
        <w:jc w:val="both"/>
        <w:rPr>
          <w:rFonts w:ascii="Times New Roman" w:hAnsi="Times New Roman"/>
          <w:sz w:val="24"/>
          <w:szCs w:val="24"/>
        </w:rPr>
      </w:pPr>
      <w:r w:rsidRPr="00A1250E">
        <w:rPr>
          <w:rFonts w:ascii="Times New Roman" w:hAnsi="Times New Roman"/>
          <w:sz w:val="24"/>
          <w:szCs w:val="24"/>
        </w:rPr>
        <w:t xml:space="preserve">1.2.5. </w:t>
      </w:r>
      <w:r w:rsidRPr="00A1250E">
        <w:rPr>
          <w:rFonts w:ascii="Times New Roman" w:hAnsi="Times New Roman"/>
          <w:sz w:val="24"/>
          <w:szCs w:val="24"/>
          <w:u w:val="single"/>
        </w:rPr>
        <w:t>5.pielikuma</w:t>
      </w:r>
      <w:r w:rsidRPr="00A1250E">
        <w:rPr>
          <w:rFonts w:ascii="Times New Roman" w:hAnsi="Times New Roman"/>
          <w:sz w:val="24"/>
          <w:szCs w:val="24"/>
        </w:rPr>
        <w:t xml:space="preserve"> “Mērķdotācijas pašvaldībām – interešu izglītības programmu pedagogu daļējai darba samaksai un valsts sociālās apdrošināšanas obligātajām iemaksām”,</w:t>
      </w:r>
    </w:p>
    <w:p w:rsidR="007D062F" w:rsidRPr="00A1250E" w:rsidRDefault="007D062F" w:rsidP="007D062F">
      <w:pPr>
        <w:pStyle w:val="BodyText2"/>
        <w:jc w:val="both"/>
        <w:rPr>
          <w:sz w:val="24"/>
        </w:rPr>
      </w:pPr>
      <w:r w:rsidRPr="00A1250E">
        <w:rPr>
          <w:sz w:val="24"/>
        </w:rPr>
        <w:t xml:space="preserve">1.2.6. </w:t>
      </w:r>
      <w:r w:rsidRPr="00A1250E">
        <w:rPr>
          <w:sz w:val="24"/>
          <w:u w:val="single"/>
        </w:rPr>
        <w:t>6.pielikuma</w:t>
      </w:r>
      <w:r w:rsidRPr="00A1250E">
        <w:rPr>
          <w:sz w:val="24"/>
        </w:rPr>
        <w:t xml:space="preserve"> “Mērķdotācijas pašvaldībām – 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traucējumiem”,</w:t>
      </w:r>
    </w:p>
    <w:p w:rsidR="007D062F" w:rsidRPr="00A1250E" w:rsidRDefault="007D062F" w:rsidP="007D062F">
      <w:pPr>
        <w:pStyle w:val="BodyText2"/>
        <w:ind w:left="360"/>
        <w:jc w:val="both"/>
        <w:rPr>
          <w:sz w:val="24"/>
        </w:rPr>
      </w:pPr>
    </w:p>
    <w:p w:rsidR="007D062F" w:rsidRPr="00A1250E" w:rsidRDefault="007D062F" w:rsidP="007D062F">
      <w:pPr>
        <w:pStyle w:val="BodyText2"/>
        <w:jc w:val="both"/>
        <w:rPr>
          <w:sz w:val="24"/>
        </w:rPr>
      </w:pPr>
      <w:r w:rsidRPr="00A1250E">
        <w:rPr>
          <w:sz w:val="24"/>
        </w:rPr>
        <w:t xml:space="preserve">1.2.7. </w:t>
      </w:r>
      <w:r w:rsidRPr="00A1250E">
        <w:rPr>
          <w:sz w:val="24"/>
          <w:u w:val="single"/>
        </w:rPr>
        <w:t>7.pielikuma</w:t>
      </w:r>
      <w:r w:rsidRPr="00A1250E">
        <w:rPr>
          <w:sz w:val="24"/>
        </w:rPr>
        <w:t xml:space="preserve">  “Mērķdotācijas pašvaldībām – pašvaldību izglītības iestādēs bērnu no piecu gadu vecuma izglītošanā nodarbināto pedagogu darba samaksai un valsts sociālās apdrošināšanas obligātajām iemaksām”,</w:t>
      </w:r>
    </w:p>
    <w:p w:rsidR="007D062F" w:rsidRPr="00A1250E" w:rsidRDefault="007D062F" w:rsidP="007D062F">
      <w:pPr>
        <w:pStyle w:val="BodyText2"/>
        <w:jc w:val="both"/>
        <w:rPr>
          <w:sz w:val="24"/>
        </w:rPr>
      </w:pPr>
    </w:p>
    <w:p w:rsidR="007D062F" w:rsidRPr="00A1250E" w:rsidRDefault="007D062F" w:rsidP="007D062F">
      <w:pPr>
        <w:pStyle w:val="BodyText2"/>
        <w:jc w:val="both"/>
        <w:rPr>
          <w:sz w:val="24"/>
        </w:rPr>
      </w:pPr>
      <w:r w:rsidRPr="00A1250E">
        <w:rPr>
          <w:sz w:val="24"/>
        </w:rPr>
        <w:t>1.2.8. 8</w:t>
      </w:r>
      <w:r w:rsidRPr="00A1250E">
        <w:rPr>
          <w:sz w:val="24"/>
          <w:u w:val="single"/>
        </w:rPr>
        <w:t>.pielikuma</w:t>
      </w:r>
      <w:r w:rsidRPr="00A1250E">
        <w:rPr>
          <w:sz w:val="24"/>
        </w:rPr>
        <w:t xml:space="preserve"> “Mērķdotācijas pašvaldību māksliniecisko kolektīvu vadītāju darba samaksai un valsts sociālās apdrošināšanas obligātajām iemaksām”,</w:t>
      </w:r>
    </w:p>
    <w:p w:rsidR="007D062F" w:rsidRPr="00A1250E" w:rsidRDefault="007D062F" w:rsidP="007D062F">
      <w:pPr>
        <w:pStyle w:val="BodyText2"/>
        <w:jc w:val="both"/>
        <w:rPr>
          <w:sz w:val="24"/>
        </w:rPr>
      </w:pPr>
    </w:p>
    <w:p w:rsidR="00B71281" w:rsidRPr="00A1250E" w:rsidRDefault="00B71281" w:rsidP="00B71281">
      <w:pPr>
        <w:pStyle w:val="BodyText2"/>
        <w:jc w:val="both"/>
        <w:rPr>
          <w:sz w:val="24"/>
        </w:rPr>
      </w:pPr>
      <w:r w:rsidRPr="00A1250E">
        <w:rPr>
          <w:sz w:val="24"/>
        </w:rPr>
        <w:t>1.2.</w:t>
      </w:r>
      <w:r>
        <w:rPr>
          <w:sz w:val="24"/>
        </w:rPr>
        <w:t>9</w:t>
      </w:r>
      <w:r w:rsidRPr="00A1250E">
        <w:rPr>
          <w:sz w:val="24"/>
        </w:rPr>
        <w:t xml:space="preserve">. </w:t>
      </w:r>
      <w:r w:rsidRPr="008F17A9">
        <w:rPr>
          <w:sz w:val="24"/>
          <w:u w:val="single"/>
        </w:rPr>
        <w:t>9</w:t>
      </w:r>
      <w:r w:rsidRPr="00A1250E">
        <w:rPr>
          <w:sz w:val="24"/>
          <w:u w:val="single"/>
        </w:rPr>
        <w:t xml:space="preserve">.pielikuma </w:t>
      </w:r>
      <w:r w:rsidRPr="00A1250E">
        <w:rPr>
          <w:sz w:val="24"/>
        </w:rPr>
        <w:t>“Dotācijas sadalījums pašvaldībām par bērniem bērnunamos un iemītniekiem veco ļaužu pansionātos un centros, kuri tajos ievietoti līdz 1998.gada 1.janvārim”</w:t>
      </w:r>
      <w:r>
        <w:rPr>
          <w:sz w:val="24"/>
        </w:rPr>
        <w:t>,</w:t>
      </w:r>
    </w:p>
    <w:p w:rsidR="00B71281" w:rsidRPr="00A1250E" w:rsidRDefault="00B71281" w:rsidP="00B71281">
      <w:pPr>
        <w:pStyle w:val="BodyText2"/>
        <w:jc w:val="both"/>
        <w:rPr>
          <w:sz w:val="24"/>
        </w:rPr>
      </w:pPr>
    </w:p>
    <w:p w:rsidR="00B71281" w:rsidRPr="00A1250E" w:rsidRDefault="00B71281" w:rsidP="00B71281">
      <w:pPr>
        <w:pStyle w:val="BodyText2"/>
        <w:jc w:val="both"/>
        <w:rPr>
          <w:sz w:val="24"/>
        </w:rPr>
      </w:pPr>
      <w:r w:rsidRPr="00A1250E">
        <w:rPr>
          <w:sz w:val="24"/>
        </w:rPr>
        <w:t xml:space="preserve">1.2.10. </w:t>
      </w:r>
      <w:r w:rsidRPr="00A1250E">
        <w:rPr>
          <w:sz w:val="24"/>
          <w:u w:val="single"/>
        </w:rPr>
        <w:t>10.pielikuma</w:t>
      </w:r>
      <w:r w:rsidRPr="00A1250E">
        <w:rPr>
          <w:sz w:val="24"/>
        </w:rPr>
        <w:t xml:space="preserve"> “Pašvaldību iemaksas pašvaldību finanšu izlīdzināšanas fondā”,</w:t>
      </w:r>
    </w:p>
    <w:p w:rsidR="00B71281" w:rsidRPr="00A1250E" w:rsidRDefault="00B71281" w:rsidP="00B71281">
      <w:pPr>
        <w:pStyle w:val="BodyText2"/>
        <w:jc w:val="both"/>
        <w:rPr>
          <w:sz w:val="24"/>
        </w:rPr>
      </w:pPr>
    </w:p>
    <w:p w:rsidR="00B71281" w:rsidRPr="00A1250E" w:rsidRDefault="00B71281" w:rsidP="00B71281">
      <w:pPr>
        <w:pStyle w:val="BodyText2"/>
        <w:jc w:val="both"/>
        <w:rPr>
          <w:sz w:val="24"/>
        </w:rPr>
      </w:pPr>
      <w:r w:rsidRPr="00A1250E">
        <w:rPr>
          <w:sz w:val="24"/>
        </w:rPr>
        <w:t xml:space="preserve">1.2.11. </w:t>
      </w:r>
      <w:r w:rsidRPr="00A1250E">
        <w:rPr>
          <w:sz w:val="24"/>
          <w:u w:val="single"/>
        </w:rPr>
        <w:t>11.pielikuma</w:t>
      </w:r>
      <w:r w:rsidRPr="00A1250E">
        <w:rPr>
          <w:sz w:val="24"/>
        </w:rPr>
        <w:t xml:space="preserve"> “Dotācijas pašvaldībām no pašvaldību finanšu izlīdzināšanas fonda”,</w:t>
      </w:r>
    </w:p>
    <w:p w:rsidR="00B71281" w:rsidRPr="00A1250E" w:rsidRDefault="00B71281" w:rsidP="00B71281">
      <w:pPr>
        <w:pStyle w:val="BodyText2"/>
        <w:jc w:val="both"/>
        <w:rPr>
          <w:sz w:val="24"/>
        </w:rPr>
      </w:pPr>
    </w:p>
    <w:p w:rsidR="00B71281" w:rsidRPr="00A1250E" w:rsidRDefault="00B71281" w:rsidP="00B71281">
      <w:pPr>
        <w:pStyle w:val="BodyText2"/>
        <w:jc w:val="both"/>
        <w:rPr>
          <w:sz w:val="24"/>
        </w:rPr>
      </w:pPr>
      <w:r w:rsidRPr="00A1250E">
        <w:rPr>
          <w:sz w:val="24"/>
        </w:rPr>
        <w:t xml:space="preserve">1.2.12. </w:t>
      </w:r>
      <w:r w:rsidRPr="00A1250E">
        <w:rPr>
          <w:sz w:val="24"/>
          <w:u w:val="single"/>
        </w:rPr>
        <w:t>12.pielikuma</w:t>
      </w:r>
      <w:r w:rsidRPr="00A1250E">
        <w:rPr>
          <w:sz w:val="24"/>
        </w:rPr>
        <w:t xml:space="preserve"> “Speciālās dotācijas sadalījums pašvaldībām”,</w:t>
      </w:r>
    </w:p>
    <w:p w:rsidR="00B71281" w:rsidRPr="00A1250E" w:rsidRDefault="00B71281" w:rsidP="00B71281">
      <w:pPr>
        <w:pStyle w:val="BodyText2"/>
        <w:jc w:val="both"/>
        <w:rPr>
          <w:sz w:val="24"/>
        </w:rPr>
      </w:pPr>
    </w:p>
    <w:p w:rsidR="00B71281" w:rsidRPr="00A1250E" w:rsidRDefault="00B71281" w:rsidP="00B71281">
      <w:pPr>
        <w:pStyle w:val="BodyText2"/>
        <w:jc w:val="both"/>
        <w:rPr>
          <w:sz w:val="24"/>
        </w:rPr>
      </w:pPr>
      <w:r w:rsidRPr="00A1250E">
        <w:rPr>
          <w:sz w:val="24"/>
        </w:rPr>
        <w:t>1.2.</w:t>
      </w:r>
      <w:r>
        <w:rPr>
          <w:sz w:val="24"/>
        </w:rPr>
        <w:t>13</w:t>
      </w:r>
      <w:r w:rsidRPr="00A1250E">
        <w:rPr>
          <w:sz w:val="24"/>
        </w:rPr>
        <w:t xml:space="preserve">. </w:t>
      </w:r>
      <w:r w:rsidRPr="008F17A9">
        <w:rPr>
          <w:sz w:val="24"/>
          <w:u w:val="single"/>
        </w:rPr>
        <w:t>13</w:t>
      </w:r>
      <w:r w:rsidRPr="00A1250E">
        <w:rPr>
          <w:sz w:val="24"/>
          <w:u w:val="single"/>
        </w:rPr>
        <w:t>.pielikuma</w:t>
      </w:r>
      <w:r w:rsidRPr="00A1250E">
        <w:rPr>
          <w:sz w:val="24"/>
        </w:rPr>
        <w:t xml:space="preserve"> “Valsts budžeta aizdevumi un aizdevumu atmaksas”</w:t>
      </w:r>
      <w:r>
        <w:rPr>
          <w:sz w:val="24"/>
        </w:rPr>
        <w:t>.</w:t>
      </w:r>
    </w:p>
    <w:p w:rsidR="00B71281" w:rsidRPr="000B3EED" w:rsidRDefault="00B71281" w:rsidP="00B71281">
      <w:pPr>
        <w:pStyle w:val="BodyText2"/>
        <w:jc w:val="both"/>
        <w:rPr>
          <w:szCs w:val="28"/>
        </w:rPr>
      </w:pPr>
    </w:p>
    <w:p w:rsidR="00697B6E" w:rsidRPr="00A1250E" w:rsidRDefault="00697B6E" w:rsidP="007D062F">
      <w:pPr>
        <w:pStyle w:val="BodyText2"/>
        <w:jc w:val="both"/>
        <w:rPr>
          <w:sz w:val="24"/>
        </w:rPr>
      </w:pPr>
    </w:p>
    <w:p w:rsidR="00AB7F1E" w:rsidRDefault="00AB7F1E"/>
    <w:sectPr w:rsidR="00AB7F1E" w:rsidSect="007D062F">
      <w:foot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62F" w:rsidRDefault="007D062F" w:rsidP="007D062F">
      <w:pPr>
        <w:spacing w:after="0" w:line="240" w:lineRule="auto"/>
      </w:pPr>
      <w:r>
        <w:separator/>
      </w:r>
    </w:p>
  </w:endnote>
  <w:endnote w:type="continuationSeparator" w:id="0">
    <w:p w:rsidR="007D062F" w:rsidRDefault="007D062F" w:rsidP="007D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111398"/>
      <w:docPartObj>
        <w:docPartGallery w:val="Page Numbers (Bottom of Page)"/>
        <w:docPartUnique/>
      </w:docPartObj>
    </w:sdtPr>
    <w:sdtEndPr>
      <w:rPr>
        <w:rFonts w:ascii="Times New Roman" w:hAnsi="Times New Roman"/>
        <w:noProof/>
      </w:rPr>
    </w:sdtEndPr>
    <w:sdtContent>
      <w:p w:rsidR="007D062F" w:rsidRPr="007D062F" w:rsidRDefault="007D062F">
        <w:pPr>
          <w:pStyle w:val="Footer"/>
          <w:jc w:val="center"/>
          <w:rPr>
            <w:rFonts w:ascii="Times New Roman" w:hAnsi="Times New Roman"/>
          </w:rPr>
        </w:pPr>
        <w:r w:rsidRPr="007D062F">
          <w:rPr>
            <w:rFonts w:ascii="Times New Roman" w:hAnsi="Times New Roman"/>
          </w:rPr>
          <w:fldChar w:fldCharType="begin"/>
        </w:r>
        <w:r w:rsidRPr="007D062F">
          <w:rPr>
            <w:rFonts w:ascii="Times New Roman" w:hAnsi="Times New Roman"/>
          </w:rPr>
          <w:instrText xml:space="preserve"> PAGE   \* MERGEFORMAT </w:instrText>
        </w:r>
        <w:r w:rsidRPr="007D062F">
          <w:rPr>
            <w:rFonts w:ascii="Times New Roman" w:hAnsi="Times New Roman"/>
          </w:rPr>
          <w:fldChar w:fldCharType="separate"/>
        </w:r>
        <w:r w:rsidR="00CD20B2">
          <w:rPr>
            <w:rFonts w:ascii="Times New Roman" w:hAnsi="Times New Roman"/>
            <w:noProof/>
          </w:rPr>
          <w:t>2</w:t>
        </w:r>
        <w:r w:rsidRPr="007D062F">
          <w:rPr>
            <w:rFonts w:ascii="Times New Roman" w:hAnsi="Times New Roman"/>
            <w:noProof/>
          </w:rPr>
          <w:fldChar w:fldCharType="end"/>
        </w:r>
      </w:p>
    </w:sdtContent>
  </w:sdt>
  <w:p w:rsidR="007D062F" w:rsidRDefault="007D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62F" w:rsidRDefault="007D062F" w:rsidP="007D062F">
      <w:pPr>
        <w:spacing w:after="0" w:line="240" w:lineRule="auto"/>
      </w:pPr>
      <w:r>
        <w:separator/>
      </w:r>
    </w:p>
  </w:footnote>
  <w:footnote w:type="continuationSeparator" w:id="0">
    <w:p w:rsidR="007D062F" w:rsidRDefault="007D062F" w:rsidP="007D06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2F"/>
    <w:rsid w:val="00697B6E"/>
    <w:rsid w:val="007D062F"/>
    <w:rsid w:val="00AB7F1E"/>
    <w:rsid w:val="00B71281"/>
    <w:rsid w:val="00CD20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1F28"/>
  <w15:chartTrackingRefBased/>
  <w15:docId w15:val="{59DB76A6-E97F-47CF-BCA7-A9677BEB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62F"/>
    <w:pPr>
      <w:widowControl w:val="0"/>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D062F"/>
    <w:pPr>
      <w:widowControl/>
      <w:spacing w:after="0" w:line="240" w:lineRule="auto"/>
    </w:pPr>
    <w:rPr>
      <w:rFonts w:ascii="Times New Roman" w:eastAsia="Times New Roman" w:hAnsi="Times New Roman"/>
      <w:sz w:val="28"/>
      <w:szCs w:val="24"/>
    </w:rPr>
  </w:style>
  <w:style w:type="character" w:customStyle="1" w:styleId="BodyText2Char">
    <w:name w:val="Body Text 2 Char"/>
    <w:basedOn w:val="DefaultParagraphFont"/>
    <w:link w:val="BodyText2"/>
    <w:semiHidden/>
    <w:rsid w:val="007D062F"/>
    <w:rPr>
      <w:rFonts w:eastAsia="Times New Roman" w:cs="Times New Roman"/>
      <w:sz w:val="28"/>
      <w:szCs w:val="24"/>
    </w:rPr>
  </w:style>
  <w:style w:type="paragraph" w:styleId="Header">
    <w:name w:val="header"/>
    <w:basedOn w:val="Normal"/>
    <w:link w:val="HeaderChar"/>
    <w:uiPriority w:val="99"/>
    <w:unhideWhenUsed/>
    <w:rsid w:val="007D06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062F"/>
    <w:rPr>
      <w:rFonts w:ascii="Calibri" w:eastAsia="Calibri" w:hAnsi="Calibri" w:cs="Times New Roman"/>
      <w:sz w:val="22"/>
    </w:rPr>
  </w:style>
  <w:style w:type="paragraph" w:styleId="Footer">
    <w:name w:val="footer"/>
    <w:basedOn w:val="Normal"/>
    <w:link w:val="FooterChar"/>
    <w:uiPriority w:val="99"/>
    <w:unhideWhenUsed/>
    <w:rsid w:val="007D06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062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1440</Words>
  <Characters>822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Zvaigzne</dc:creator>
  <cp:keywords/>
  <dc:description/>
  <cp:lastModifiedBy>Žanete Zvaigzne</cp:lastModifiedBy>
  <cp:revision>4</cp:revision>
  <dcterms:created xsi:type="dcterms:W3CDTF">2018-12-11T05:25:00Z</dcterms:created>
  <dcterms:modified xsi:type="dcterms:W3CDTF">2018-12-18T05:11:00Z</dcterms:modified>
</cp:coreProperties>
</file>