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203" w:rsidRPr="00DA2F23" w:rsidRDefault="00593203" w:rsidP="00593203">
      <w:pPr>
        <w:pStyle w:val="Funkcijasbold"/>
        <w:spacing w:before="120"/>
        <w:jc w:val="center"/>
        <w:rPr>
          <w:sz w:val="28"/>
          <w:lang w:eastAsia="lv-LV"/>
        </w:rPr>
      </w:pPr>
      <w:r w:rsidRPr="00DA2F23">
        <w:rPr>
          <w:sz w:val="28"/>
          <w:lang w:eastAsia="lv-LV"/>
        </w:rPr>
        <w:t>30. Satversmes tiesa</w:t>
      </w:r>
    </w:p>
    <w:p w:rsidR="00593203" w:rsidRPr="00BB2102" w:rsidRDefault="00593203" w:rsidP="00593203">
      <w:pPr>
        <w:rPr>
          <w:lang w:eastAsia="lv-LV"/>
        </w:rPr>
      </w:pPr>
    </w:p>
    <w:p w:rsidR="00593203" w:rsidRPr="00BB2102" w:rsidRDefault="00593203" w:rsidP="00593203">
      <w:pPr>
        <w:pStyle w:val="Funkcijasbold"/>
        <w:spacing w:before="120" w:after="0"/>
        <w:jc w:val="left"/>
      </w:pPr>
      <w:r>
        <w:rPr>
          <w:u w:val="single"/>
        </w:rPr>
        <w:t>Satversmes tiesas</w:t>
      </w:r>
      <w:r w:rsidRPr="00BB2102">
        <w:rPr>
          <w:u w:val="single"/>
        </w:rPr>
        <w:t xml:space="preserve"> darbības joma</w:t>
      </w:r>
      <w:r w:rsidRPr="00BB2102">
        <w:t>:</w:t>
      </w:r>
    </w:p>
    <w:p w:rsidR="00593203" w:rsidRPr="00BB2102" w:rsidRDefault="00593203" w:rsidP="00593203">
      <w:pPr>
        <w:pStyle w:val="Funkcijasbold"/>
        <w:spacing w:after="0"/>
        <w:jc w:val="left"/>
      </w:pPr>
    </w:p>
    <w:p w:rsidR="00593203" w:rsidRPr="00A40E3D" w:rsidRDefault="00593203" w:rsidP="00593203">
      <w:pPr>
        <w:pStyle w:val="Funkcijasbold"/>
        <w:spacing w:after="0"/>
        <w:jc w:val="left"/>
      </w:pPr>
      <w:r w:rsidRPr="00BB2102">
        <w:rPr>
          <w:noProof/>
          <w:lang w:eastAsia="lv-LV"/>
        </w:rPr>
        <w:drawing>
          <wp:inline distT="0" distB="0" distL="0" distR="0" wp14:anchorId="3BB98947" wp14:editId="57D44FE5">
            <wp:extent cx="5486400" cy="572494"/>
            <wp:effectExtent l="0" t="57150" r="0" b="11366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93203" w:rsidRPr="00BB2102" w:rsidRDefault="00593203" w:rsidP="00593203">
      <w:pPr>
        <w:pStyle w:val="Funkcijasbold"/>
        <w:spacing w:before="120"/>
        <w:rPr>
          <w:szCs w:val="24"/>
          <w:lang w:eastAsia="lv-LV"/>
        </w:rPr>
      </w:pPr>
      <w:r>
        <w:rPr>
          <w:szCs w:val="24"/>
          <w:u w:val="single"/>
          <w:lang w:eastAsia="lv-LV"/>
        </w:rPr>
        <w:t>Satversmes tiesas</w:t>
      </w:r>
      <w:r w:rsidRPr="00BB2102">
        <w:rPr>
          <w:szCs w:val="24"/>
          <w:u w:val="single"/>
          <w:lang w:eastAsia="lv-LV"/>
        </w:rPr>
        <w:t xml:space="preserve"> galvenie pasākumi</w:t>
      </w:r>
      <w:r>
        <w:rPr>
          <w:szCs w:val="24"/>
          <w:u w:val="single"/>
          <w:lang w:eastAsia="lv-LV"/>
        </w:rPr>
        <w:t xml:space="preserve"> 2019. </w:t>
      </w:r>
      <w:r w:rsidRPr="00BB2102">
        <w:rPr>
          <w:szCs w:val="24"/>
          <w:u w:val="single"/>
          <w:lang w:eastAsia="lv-LV"/>
        </w:rPr>
        <w:t>gadā</w:t>
      </w:r>
      <w:r w:rsidRPr="00BB2102">
        <w:rPr>
          <w:szCs w:val="24"/>
          <w:lang w:eastAsia="lv-LV"/>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 xml:space="preserve">Satversmes tiesas </w:t>
      </w:r>
      <w:r w:rsidRPr="006B47F8">
        <w:rPr>
          <w:color w:val="000000"/>
        </w:rPr>
        <w:t>tiesnešu dalība Ungārijas Konstitucionālās tiesas organizētajā starptautiskajā konferencē Budapeštā, Ungārijā</w:t>
      </w:r>
      <w:r>
        <w:rPr>
          <w:color w:val="000000"/>
        </w:rPr>
        <w:t>;</w:t>
      </w:r>
      <w:r w:rsidRPr="006B47F8">
        <w:rPr>
          <w:color w:val="000000"/>
        </w:rPr>
        <w:t xml:space="preserve"> </w:t>
      </w:r>
    </w:p>
    <w:p w:rsidR="00593203" w:rsidRPr="000B23A2" w:rsidRDefault="00593203" w:rsidP="00593203">
      <w:pPr>
        <w:pStyle w:val="ListParagraph"/>
        <w:numPr>
          <w:ilvl w:val="0"/>
          <w:numId w:val="43"/>
        </w:numPr>
        <w:autoSpaceDE w:val="0"/>
        <w:autoSpaceDN w:val="0"/>
        <w:adjustRightInd w:val="0"/>
        <w:jc w:val="both"/>
        <w:rPr>
          <w:color w:val="000000"/>
        </w:rPr>
      </w:pPr>
      <w:r w:rsidRPr="00000B10">
        <w:rPr>
          <w:color w:val="000000"/>
        </w:rPr>
        <w:t>Satversmes tiesa sadarbībā ar Valsts izglītības satura centru organizē</w:t>
      </w:r>
      <w:r>
        <w:rPr>
          <w:color w:val="000000"/>
        </w:rPr>
        <w:t>ts</w:t>
      </w:r>
      <w:r w:rsidRPr="00000B10">
        <w:rPr>
          <w:color w:val="000000"/>
        </w:rPr>
        <w:t xml:space="preserve"> </w:t>
      </w:r>
      <w:r>
        <w:rPr>
          <w:color w:val="000000"/>
        </w:rPr>
        <w:t>izglītojošs seminārs</w:t>
      </w:r>
      <w:r w:rsidRPr="006B47F8">
        <w:rPr>
          <w:color w:val="000000"/>
        </w:rPr>
        <w:t xml:space="preserve"> pedagogiem “Sabiedrība, valsts, tiesības – Satversmes vērtību diskursā”. Uz semināru tiks aicināti sociālo zinību, politikas un tiesību pedagogi no Kurzemes reģiona skolām</w:t>
      </w:r>
      <w:r>
        <w:rPr>
          <w:color w:val="000000"/>
        </w:rPr>
        <w:t>;</w:t>
      </w:r>
      <w:r w:rsidRPr="006B47F8">
        <w:rPr>
          <w:color w:val="000000"/>
        </w:rPr>
        <w:t xml:space="preserve"> </w:t>
      </w:r>
    </w:p>
    <w:p w:rsidR="00593203" w:rsidRPr="000B23A2" w:rsidRDefault="00593203" w:rsidP="00593203">
      <w:pPr>
        <w:pStyle w:val="ListParagraph"/>
        <w:numPr>
          <w:ilvl w:val="0"/>
          <w:numId w:val="43"/>
        </w:numPr>
        <w:autoSpaceDE w:val="0"/>
        <w:autoSpaceDN w:val="0"/>
        <w:adjustRightInd w:val="0"/>
        <w:jc w:val="both"/>
        <w:rPr>
          <w:color w:val="000000"/>
        </w:rPr>
      </w:pPr>
      <w:r w:rsidRPr="00000B10">
        <w:rPr>
          <w:color w:val="000000"/>
        </w:rPr>
        <w:t xml:space="preserve">Satversmes tiesa </w:t>
      </w:r>
      <w:r w:rsidRPr="006B47F8">
        <w:rPr>
          <w:color w:val="000000"/>
        </w:rPr>
        <w:t>atklās skolēnu zīmējum</w:t>
      </w:r>
      <w:r>
        <w:rPr>
          <w:color w:val="000000"/>
        </w:rPr>
        <w:t>u</w:t>
      </w:r>
      <w:r w:rsidRPr="006B47F8">
        <w:rPr>
          <w:color w:val="000000"/>
        </w:rPr>
        <w:t xml:space="preserve"> un domrakstu konkursa ceļojošo izstādi kādā no Latvijas reģionu bibliotēkām. 2019. gada ietvaros plānoti vismaz 6 izbraucieni</w:t>
      </w:r>
      <w:r>
        <w:rPr>
          <w:color w:val="000000"/>
        </w:rPr>
        <w:t>;</w:t>
      </w:r>
    </w:p>
    <w:p w:rsidR="00593203" w:rsidRPr="000B23A2" w:rsidRDefault="00593203" w:rsidP="00593203">
      <w:pPr>
        <w:pStyle w:val="ListParagraph"/>
        <w:numPr>
          <w:ilvl w:val="0"/>
          <w:numId w:val="43"/>
        </w:numPr>
        <w:autoSpaceDE w:val="0"/>
        <w:autoSpaceDN w:val="0"/>
        <w:adjustRightInd w:val="0"/>
        <w:jc w:val="both"/>
        <w:rPr>
          <w:color w:val="000000"/>
        </w:rPr>
      </w:pPr>
      <w:r>
        <w:rPr>
          <w:color w:val="000000"/>
        </w:rPr>
        <w:t>t</w:t>
      </w:r>
      <w:r w:rsidRPr="006B47F8">
        <w:rPr>
          <w:color w:val="000000"/>
        </w:rPr>
        <w:t>iesu dialogs: Satversmes tiesas tiesneši ar Vidzemes apgabaltiesas tiesnešiem Valmierā un ar Latgales apgabaltiesas tiesnešiem Rēzeknē. Plānoti divi atsevišķi izbraukumi</w:t>
      </w:r>
      <w:r>
        <w:rPr>
          <w:color w:val="000000"/>
        </w:rPr>
        <w:t>;</w:t>
      </w:r>
    </w:p>
    <w:p w:rsidR="00593203" w:rsidRPr="000B23A2" w:rsidRDefault="00593203" w:rsidP="00593203">
      <w:pPr>
        <w:pStyle w:val="ListParagraph"/>
        <w:numPr>
          <w:ilvl w:val="0"/>
          <w:numId w:val="43"/>
        </w:numPr>
        <w:autoSpaceDE w:val="0"/>
        <w:autoSpaceDN w:val="0"/>
        <w:adjustRightInd w:val="0"/>
        <w:jc w:val="both"/>
        <w:rPr>
          <w:color w:val="000000"/>
        </w:rPr>
      </w:pPr>
      <w:r>
        <w:rPr>
          <w:color w:val="000000"/>
        </w:rPr>
        <w:t>ā</w:t>
      </w:r>
      <w:r w:rsidRPr="006B47F8">
        <w:rPr>
          <w:color w:val="000000"/>
        </w:rPr>
        <w:t>rvalstu vēstnieku pieņemšan</w:t>
      </w:r>
      <w:r>
        <w:rPr>
          <w:color w:val="000000"/>
        </w:rPr>
        <w:t>a Satversmes tiesā. Pasākumā ti</w:t>
      </w:r>
      <w:r w:rsidRPr="006B47F8">
        <w:rPr>
          <w:color w:val="000000"/>
        </w:rPr>
        <w:t>k</w:t>
      </w:r>
      <w:r>
        <w:rPr>
          <w:color w:val="000000"/>
        </w:rPr>
        <w:t>s</w:t>
      </w:r>
      <w:r w:rsidRPr="006B47F8">
        <w:rPr>
          <w:color w:val="000000"/>
        </w:rPr>
        <w:t xml:space="preserve"> prezentēts Satversmes tiesas gada pārskats par 2018. gad</w:t>
      </w:r>
      <w:r>
        <w:rPr>
          <w:color w:val="000000"/>
        </w:rPr>
        <w:t>u</w:t>
      </w:r>
      <w:r w:rsidRPr="006B47F8">
        <w:rPr>
          <w:color w:val="000000"/>
        </w:rPr>
        <w:t xml:space="preserve"> angļu valodā</w:t>
      </w:r>
      <w:r>
        <w:rPr>
          <w:color w:val="000000"/>
        </w:rPr>
        <w:t>;</w:t>
      </w:r>
    </w:p>
    <w:p w:rsidR="00593203" w:rsidRPr="000B23A2" w:rsidRDefault="00593203" w:rsidP="00593203">
      <w:pPr>
        <w:pStyle w:val="ListParagraph"/>
        <w:numPr>
          <w:ilvl w:val="0"/>
          <w:numId w:val="43"/>
        </w:numPr>
        <w:autoSpaceDE w:val="0"/>
        <w:autoSpaceDN w:val="0"/>
        <w:adjustRightInd w:val="0"/>
        <w:jc w:val="both"/>
        <w:rPr>
          <w:color w:val="000000"/>
        </w:rPr>
      </w:pPr>
      <w:r w:rsidRPr="006B47F8">
        <w:rPr>
          <w:color w:val="000000"/>
        </w:rPr>
        <w:t>Satversmes tiesas tiesneši Latvijā uzņem</w:t>
      </w:r>
      <w:r>
        <w:rPr>
          <w:color w:val="000000"/>
        </w:rPr>
        <w:t>s</w:t>
      </w:r>
      <w:r w:rsidRPr="006B47F8">
        <w:rPr>
          <w:color w:val="000000"/>
        </w:rPr>
        <w:t xml:space="preserve"> Starptautiskās tiesas tiesnesi Antōnio A. Canēado Trindade. Plānota vieslekcij</w:t>
      </w:r>
      <w:r>
        <w:rPr>
          <w:color w:val="000000"/>
        </w:rPr>
        <w:t>a un pasākums Latvijas Nacionālajā</w:t>
      </w:r>
      <w:r w:rsidRPr="006B47F8">
        <w:rPr>
          <w:color w:val="000000"/>
        </w:rPr>
        <w:t xml:space="preserve"> bibliotēkā ar tiesnešu grāmatu dāvināšanu “Tautas grāmatu plauktam”</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000B10">
        <w:rPr>
          <w:color w:val="000000"/>
        </w:rPr>
        <w:t>Satversmes tiesa</w:t>
      </w:r>
      <w:r w:rsidRPr="006B47F8">
        <w:rPr>
          <w:color w:val="000000"/>
        </w:rPr>
        <w:t xml:space="preserve"> sadarbībā ar Latvijas Nacionālo bibliotēku organizē</w:t>
      </w:r>
      <w:r>
        <w:rPr>
          <w:color w:val="000000"/>
        </w:rPr>
        <w:t>tas</w:t>
      </w:r>
      <w:r w:rsidRPr="006B47F8">
        <w:rPr>
          <w:color w:val="000000"/>
        </w:rPr>
        <w:t xml:space="preserve"> sarunas par Latviju. Plānoti divi pasākumi maijā un oktobrī</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Pr>
          <w:color w:val="000000"/>
        </w:rPr>
        <w:t xml:space="preserve">Satversmes tiesas līdzdalība </w:t>
      </w:r>
      <w:r w:rsidRPr="006B47F8">
        <w:rPr>
          <w:color w:val="000000"/>
        </w:rPr>
        <w:t>Eiropas publisko tiesību asociācijas kongres</w:t>
      </w:r>
      <w:r>
        <w:rPr>
          <w:color w:val="000000"/>
        </w:rPr>
        <w:t>a rīkošanā</w:t>
      </w:r>
      <w:r w:rsidRPr="006B47F8">
        <w:rPr>
          <w:color w:val="000000"/>
        </w:rPr>
        <w:t xml:space="preserve"> Rīgā, Latvijā</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6B47F8">
        <w:rPr>
          <w:color w:val="000000"/>
        </w:rPr>
        <w:t>Satversmes tiesas tiesnešu trīspusēj</w:t>
      </w:r>
      <w:r>
        <w:rPr>
          <w:color w:val="000000"/>
        </w:rPr>
        <w:t>ā</w:t>
      </w:r>
      <w:r w:rsidRPr="006B47F8">
        <w:rPr>
          <w:color w:val="000000"/>
        </w:rPr>
        <w:t xml:space="preserve"> tikšanās ar Čehijas un Beļģijas Konstitucionālās tiesas tiesnešiem Briselē, Beļģijā</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6B47F8">
        <w:rPr>
          <w:color w:val="000000"/>
        </w:rPr>
        <w:t>Satversmes tiesas tiesnešu divpusējā tikšanās ar Austrijas Konstitucionālās tiesas tiesnešiem Vīnē, Austrijā</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6B47F8">
        <w:rPr>
          <w:color w:val="000000"/>
        </w:rPr>
        <w:t>Satversmes tiesa</w:t>
      </w:r>
      <w:r>
        <w:rPr>
          <w:color w:val="000000"/>
        </w:rPr>
        <w:t>s</w:t>
      </w:r>
      <w:r w:rsidRPr="006B47F8">
        <w:rPr>
          <w:color w:val="000000"/>
        </w:rPr>
        <w:t xml:space="preserve"> tiesnešu dalība Eiropas Tiesību institūta (European Law Institute – ELI) Ģenerālajā asamblejā un ikgadējā starptautiskā konference Vīnē, Austrijā</w:t>
      </w:r>
      <w:r>
        <w:rPr>
          <w:color w:val="000000"/>
        </w:rPr>
        <w:t>;</w:t>
      </w:r>
      <w:r w:rsidRPr="006B47F8">
        <w:rPr>
          <w:color w:val="000000"/>
        </w:rPr>
        <w:t xml:space="preserve"> </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6B47F8">
        <w:rPr>
          <w:color w:val="000000"/>
        </w:rPr>
        <w:t>Satversmes tiesa organizē</w:t>
      </w:r>
      <w:r>
        <w:rPr>
          <w:color w:val="000000"/>
        </w:rPr>
        <w:t>ta trīspusējā tikšanā</w:t>
      </w:r>
      <w:r w:rsidRPr="006B47F8">
        <w:rPr>
          <w:color w:val="000000"/>
        </w:rPr>
        <w:t>s ar Lietuvas Konstitucionālās tiesas, Igaunijas Augstākās tiesas tiesnešiem Rīgā, Latvijā</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6B47F8">
        <w:rPr>
          <w:color w:val="000000"/>
        </w:rPr>
        <w:t>Satversmes tiesas tiesnešu divpusējā tikšanās ar Armēnijas Konstitucionālās tiesas tiesnešiem Rīgā, Latvijā</w:t>
      </w:r>
      <w:r>
        <w:rPr>
          <w:color w:val="000000"/>
        </w:rPr>
        <w:t>;</w:t>
      </w:r>
    </w:p>
    <w:p w:rsidR="00593203" w:rsidRPr="000B23A2" w:rsidRDefault="00593203" w:rsidP="00593203">
      <w:pPr>
        <w:pStyle w:val="ListParagraph"/>
        <w:numPr>
          <w:ilvl w:val="0"/>
          <w:numId w:val="43"/>
        </w:numPr>
        <w:tabs>
          <w:tab w:val="left" w:pos="-720"/>
          <w:tab w:val="left" w:pos="0"/>
          <w:tab w:val="left" w:pos="720"/>
          <w:tab w:val="left" w:pos="1440"/>
          <w:tab w:val="left" w:pos="2160"/>
          <w:tab w:val="left" w:pos="2880"/>
          <w:tab w:val="left" w:pos="3600"/>
          <w:tab w:val="left" w:pos="4320"/>
        </w:tabs>
        <w:autoSpaceDE w:val="0"/>
        <w:autoSpaceDN w:val="0"/>
        <w:adjustRightInd w:val="0"/>
        <w:jc w:val="both"/>
        <w:rPr>
          <w:color w:val="000000"/>
        </w:rPr>
      </w:pPr>
      <w:r w:rsidRPr="006B47F8">
        <w:rPr>
          <w:color w:val="000000"/>
        </w:rPr>
        <w:t>Satversmes tiesas tiesnešu divpusējā tikšanās ar Ukrainas Konstitucionālās tiesas tiesnešiem Rīgā, Latvijā</w:t>
      </w:r>
      <w:r>
        <w:rPr>
          <w:color w:val="000000"/>
        </w:rPr>
        <w:t>;</w:t>
      </w:r>
    </w:p>
    <w:p w:rsidR="00593203" w:rsidRPr="006B47F8" w:rsidRDefault="00593203" w:rsidP="00593203">
      <w:pPr>
        <w:pStyle w:val="ListParagraph"/>
        <w:numPr>
          <w:ilvl w:val="0"/>
          <w:numId w:val="43"/>
        </w:numPr>
        <w:jc w:val="both"/>
      </w:pPr>
      <w:r w:rsidRPr="006B47F8">
        <w:rPr>
          <w:color w:val="000000"/>
        </w:rPr>
        <w:t>Satversmes tiesa</w:t>
      </w:r>
      <w:r>
        <w:rPr>
          <w:color w:val="000000"/>
        </w:rPr>
        <w:t>s</w:t>
      </w:r>
      <w:r w:rsidRPr="006B47F8">
        <w:rPr>
          <w:color w:val="000000"/>
        </w:rPr>
        <w:t xml:space="preserve"> organizē</w:t>
      </w:r>
      <w:r>
        <w:rPr>
          <w:color w:val="000000"/>
        </w:rPr>
        <w:t>ta</w:t>
      </w:r>
      <w:r w:rsidRPr="006B47F8">
        <w:rPr>
          <w:color w:val="000000"/>
        </w:rPr>
        <w:t xml:space="preserve"> Konstitucionāl</w:t>
      </w:r>
      <w:r>
        <w:rPr>
          <w:color w:val="000000"/>
        </w:rPr>
        <w:t>o ekspertu domnīca</w:t>
      </w:r>
      <w:r w:rsidRPr="006B47F8">
        <w:rPr>
          <w:color w:val="000000"/>
        </w:rPr>
        <w:t>.</w:t>
      </w:r>
    </w:p>
    <w:p w:rsidR="00593203" w:rsidRDefault="00593203" w:rsidP="00593203">
      <w:pPr>
        <w:pStyle w:val="Tabuluvirsraksti"/>
        <w:spacing w:after="0"/>
        <w:rPr>
          <w:b/>
          <w:lang w:eastAsia="lv-LV"/>
        </w:rPr>
      </w:pPr>
    </w:p>
    <w:p w:rsidR="00593203" w:rsidRDefault="00593203" w:rsidP="00593203">
      <w:pPr>
        <w:pStyle w:val="Tabuluvirsraksti"/>
        <w:spacing w:after="0"/>
        <w:rPr>
          <w:b/>
          <w:lang w:eastAsia="lv-LV"/>
        </w:rPr>
      </w:pPr>
    </w:p>
    <w:p w:rsidR="00593203" w:rsidRDefault="00593203" w:rsidP="00593203">
      <w:pPr>
        <w:pStyle w:val="Tabuluvirsraksti"/>
        <w:spacing w:after="0"/>
        <w:rPr>
          <w:b/>
          <w:lang w:eastAsia="lv-LV"/>
        </w:rPr>
      </w:pPr>
    </w:p>
    <w:p w:rsidR="00593203" w:rsidRDefault="00593203" w:rsidP="00593203">
      <w:pPr>
        <w:pStyle w:val="Tabuluvirsraksti"/>
        <w:spacing w:after="0"/>
        <w:rPr>
          <w:b/>
          <w:lang w:eastAsia="lv-LV"/>
        </w:rPr>
      </w:pPr>
    </w:p>
    <w:p w:rsidR="00593203" w:rsidRDefault="00593203" w:rsidP="00593203">
      <w:pPr>
        <w:pStyle w:val="Tabuluvirsraksti"/>
        <w:spacing w:after="0"/>
        <w:rPr>
          <w:b/>
          <w:lang w:eastAsia="lv-LV"/>
        </w:rPr>
      </w:pPr>
      <w:bookmarkStart w:id="0" w:name="_GoBack"/>
      <w:bookmarkEnd w:id="0"/>
    </w:p>
    <w:p w:rsidR="00593203" w:rsidRDefault="00593203" w:rsidP="00593203">
      <w:pPr>
        <w:pStyle w:val="Tabuluvirsraksti"/>
        <w:spacing w:after="0"/>
        <w:rPr>
          <w:b/>
          <w:lang w:eastAsia="lv-LV"/>
        </w:rPr>
      </w:pPr>
    </w:p>
    <w:p w:rsidR="00593203" w:rsidRPr="00BB2102" w:rsidRDefault="00593203" w:rsidP="00593203">
      <w:pPr>
        <w:pStyle w:val="Tabuluvirsraksti"/>
        <w:spacing w:after="0"/>
        <w:rPr>
          <w:b/>
          <w:lang w:eastAsia="lv-LV"/>
        </w:rPr>
      </w:pPr>
    </w:p>
    <w:p w:rsidR="00593203" w:rsidRDefault="00593203" w:rsidP="00593203">
      <w:pPr>
        <w:pStyle w:val="Tabuluvirsraksti"/>
        <w:spacing w:before="120"/>
        <w:rPr>
          <w:b/>
          <w:lang w:eastAsia="lv-LV"/>
        </w:rPr>
      </w:pPr>
      <w:r>
        <w:rPr>
          <w:b/>
          <w:lang w:eastAsia="lv-LV"/>
        </w:rPr>
        <w:lastRenderedPageBreak/>
        <w:t>Satversmes tiesas</w:t>
      </w:r>
      <w:r w:rsidRPr="00BB2102">
        <w:rPr>
          <w:b/>
          <w:lang w:eastAsia="lv-LV"/>
        </w:rPr>
        <w:t xml:space="preserve"> kopējo izdevumu izmaiņas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r>
        <w:rPr>
          <w:b/>
          <w:lang w:eastAsia="lv-LV"/>
        </w:rPr>
        <w:t xml:space="preserve">, </w:t>
      </w:r>
      <w:r w:rsidRPr="00B45634">
        <w:rPr>
          <w:b/>
          <w:i/>
          <w:lang w:eastAsia="lv-LV"/>
        </w:rPr>
        <w:t>euro</w:t>
      </w:r>
    </w:p>
    <w:p w:rsidR="00593203" w:rsidRDefault="00593203" w:rsidP="00593203">
      <w:pPr>
        <w:pStyle w:val="Tabuluvirsraksti"/>
        <w:spacing w:before="120"/>
        <w:rPr>
          <w:b/>
          <w:lang w:eastAsia="lv-LV"/>
        </w:rPr>
      </w:pPr>
    </w:p>
    <w:p w:rsidR="00593203" w:rsidRDefault="00AD5E75" w:rsidP="00AD5E75">
      <w:pPr>
        <w:pStyle w:val="Tabuluvirsraksti"/>
        <w:spacing w:before="120"/>
        <w:rPr>
          <w:b/>
          <w:lang w:eastAsia="lv-LV"/>
        </w:rPr>
      </w:pPr>
      <w:r>
        <w:rPr>
          <w:noProof/>
          <w:lang w:eastAsia="lv-LV"/>
        </w:rPr>
        <w:drawing>
          <wp:inline distT="0" distB="0" distL="0" distR="0" wp14:anchorId="0DFD4B06" wp14:editId="191ED4CE">
            <wp:extent cx="5760085" cy="3585210"/>
            <wp:effectExtent l="0" t="0" r="12065"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3203" w:rsidRPr="00BB2102" w:rsidRDefault="00593203" w:rsidP="00593203">
      <w:pPr>
        <w:pStyle w:val="Tabuluvirsraksti"/>
        <w:spacing w:after="0"/>
        <w:rPr>
          <w:b/>
          <w:lang w:eastAsia="lv-LV"/>
        </w:rPr>
      </w:pPr>
    </w:p>
    <w:p w:rsidR="00593203" w:rsidRPr="00BB2102" w:rsidRDefault="00593203" w:rsidP="00593203">
      <w:pPr>
        <w:pStyle w:val="Tabuluvirsraksti"/>
        <w:spacing w:after="240"/>
        <w:rPr>
          <w:b/>
          <w:lang w:eastAsia="lv-LV"/>
        </w:rPr>
      </w:pPr>
      <w:r w:rsidRPr="00BB2102">
        <w:rPr>
          <w:b/>
          <w:lang w:eastAsia="lv-LV"/>
        </w:rPr>
        <w:t>Vidējais amata vietu skaits no</w:t>
      </w:r>
      <w:r>
        <w:rPr>
          <w:b/>
          <w:lang w:eastAsia="lv-LV"/>
        </w:rPr>
        <w:t xml:space="preserve"> 2017. līdz 2021. </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593203" w:rsidRPr="00BB2102" w:rsidTr="00B853F6">
        <w:trPr>
          <w:trHeight w:val="425"/>
          <w:tblHeader/>
          <w:jc w:val="center"/>
        </w:trPr>
        <w:tc>
          <w:tcPr>
            <w:tcW w:w="2949" w:type="dxa"/>
            <w:shd w:val="clear" w:color="auto" w:fill="auto"/>
          </w:tcPr>
          <w:p w:rsidR="00593203" w:rsidRPr="00BB2102" w:rsidRDefault="00593203" w:rsidP="00B853F6">
            <w:pPr>
              <w:pStyle w:val="tabteksts"/>
              <w:jc w:val="center"/>
            </w:pPr>
          </w:p>
        </w:tc>
        <w:tc>
          <w:tcPr>
            <w:tcW w:w="1252" w:type="dxa"/>
            <w:shd w:val="clear" w:color="auto" w:fill="auto"/>
          </w:tcPr>
          <w:p w:rsidR="00593203" w:rsidRPr="00BB2102" w:rsidRDefault="00593203" w:rsidP="00B853F6">
            <w:pPr>
              <w:pStyle w:val="tabteksts"/>
              <w:jc w:val="center"/>
              <w:rPr>
                <w:lang w:eastAsia="lv-LV"/>
              </w:rPr>
            </w:pPr>
            <w:r>
              <w:rPr>
                <w:szCs w:val="18"/>
                <w:lang w:eastAsia="lv-LV"/>
              </w:rPr>
              <w:t xml:space="preserve">2017. </w:t>
            </w:r>
            <w:r w:rsidRPr="00D42431">
              <w:rPr>
                <w:szCs w:val="18"/>
                <w:lang w:eastAsia="lv-LV"/>
              </w:rPr>
              <w:t>gads</w:t>
            </w:r>
            <w:r w:rsidRPr="00D42431">
              <w:rPr>
                <w:szCs w:val="18"/>
                <w:lang w:eastAsia="lv-LV"/>
              </w:rPr>
              <w:br/>
              <w:t>(izpilde)</w:t>
            </w:r>
          </w:p>
        </w:tc>
        <w:tc>
          <w:tcPr>
            <w:tcW w:w="1252" w:type="dxa"/>
            <w:shd w:val="clear" w:color="auto" w:fill="auto"/>
          </w:tcPr>
          <w:p w:rsidR="00593203" w:rsidRPr="00BB2102" w:rsidRDefault="00593203" w:rsidP="00B853F6">
            <w:pPr>
              <w:pStyle w:val="tabteksts"/>
              <w:jc w:val="center"/>
              <w:rPr>
                <w:lang w:eastAsia="lv-LV"/>
              </w:rPr>
            </w:pPr>
            <w:r>
              <w:rPr>
                <w:lang w:eastAsia="lv-LV"/>
              </w:rPr>
              <w:t>2018.</w:t>
            </w:r>
            <w:r w:rsidRPr="00D42431">
              <w:rPr>
                <w:lang w:eastAsia="lv-LV"/>
              </w:rPr>
              <w:t xml:space="preserve"> gada     plāns</w:t>
            </w:r>
          </w:p>
        </w:tc>
        <w:tc>
          <w:tcPr>
            <w:tcW w:w="1252" w:type="dxa"/>
            <w:shd w:val="clear" w:color="auto" w:fill="auto"/>
          </w:tcPr>
          <w:p w:rsidR="00593203" w:rsidRPr="00BB2102" w:rsidRDefault="00593203" w:rsidP="00356351">
            <w:pPr>
              <w:pStyle w:val="tabteksts"/>
              <w:jc w:val="center"/>
              <w:rPr>
                <w:lang w:eastAsia="lv-LV"/>
              </w:rPr>
            </w:pPr>
            <w:r>
              <w:rPr>
                <w:szCs w:val="18"/>
                <w:lang w:eastAsia="lv-LV"/>
              </w:rPr>
              <w:t>2019.</w:t>
            </w:r>
            <w:r w:rsidRPr="00D42431">
              <w:rPr>
                <w:szCs w:val="18"/>
                <w:lang w:eastAsia="lv-LV"/>
              </w:rPr>
              <w:t xml:space="preserve"> gada p</w:t>
            </w:r>
            <w:r w:rsidR="00356351">
              <w:rPr>
                <w:szCs w:val="18"/>
                <w:lang w:eastAsia="lv-LV"/>
              </w:rPr>
              <w:t>lāns</w:t>
            </w:r>
          </w:p>
        </w:tc>
        <w:tc>
          <w:tcPr>
            <w:tcW w:w="1252" w:type="dxa"/>
            <w:shd w:val="clear" w:color="auto" w:fill="auto"/>
          </w:tcPr>
          <w:p w:rsidR="00593203" w:rsidRPr="00BB2102" w:rsidRDefault="00593203" w:rsidP="00B853F6">
            <w:pPr>
              <w:pStyle w:val="tabteksts"/>
              <w:jc w:val="center"/>
              <w:rPr>
                <w:lang w:eastAsia="lv-LV"/>
              </w:rPr>
            </w:pPr>
            <w:r>
              <w:rPr>
                <w:szCs w:val="18"/>
                <w:lang w:eastAsia="lv-LV"/>
              </w:rPr>
              <w:t>2020.</w:t>
            </w:r>
            <w:r w:rsidRPr="00D42431">
              <w:rPr>
                <w:szCs w:val="18"/>
                <w:lang w:eastAsia="lv-LV"/>
              </w:rPr>
              <w:t xml:space="preserve"> gada </w:t>
            </w:r>
            <w:r>
              <w:rPr>
                <w:lang w:eastAsia="lv-LV"/>
              </w:rPr>
              <w:t>prognoze</w:t>
            </w:r>
          </w:p>
        </w:tc>
        <w:tc>
          <w:tcPr>
            <w:tcW w:w="1252" w:type="dxa"/>
            <w:shd w:val="clear" w:color="auto" w:fill="auto"/>
          </w:tcPr>
          <w:p w:rsidR="00593203" w:rsidRPr="00BB2102" w:rsidRDefault="00593203" w:rsidP="00B853F6">
            <w:pPr>
              <w:pStyle w:val="tabteksts"/>
              <w:jc w:val="center"/>
              <w:rPr>
                <w:lang w:eastAsia="lv-LV"/>
              </w:rPr>
            </w:pPr>
            <w:r>
              <w:rPr>
                <w:szCs w:val="18"/>
                <w:lang w:eastAsia="lv-LV"/>
              </w:rPr>
              <w:t>2021.</w:t>
            </w:r>
            <w:r w:rsidRPr="00D42431">
              <w:rPr>
                <w:szCs w:val="18"/>
                <w:lang w:eastAsia="lv-LV"/>
              </w:rPr>
              <w:t xml:space="preserve"> gada </w:t>
            </w:r>
            <w:r>
              <w:rPr>
                <w:lang w:eastAsia="lv-LV"/>
              </w:rPr>
              <w:t>prognoze</w:t>
            </w:r>
          </w:p>
        </w:tc>
      </w:tr>
      <w:tr w:rsidR="00593203" w:rsidRPr="00BB2102" w:rsidTr="00B853F6">
        <w:trPr>
          <w:trHeight w:val="425"/>
          <w:jc w:val="center"/>
        </w:trPr>
        <w:tc>
          <w:tcPr>
            <w:tcW w:w="2949" w:type="dxa"/>
            <w:shd w:val="clear" w:color="auto" w:fill="D9D9D9" w:themeFill="background1" w:themeFillShade="D9"/>
          </w:tcPr>
          <w:p w:rsidR="00593203" w:rsidRPr="00BB2102" w:rsidRDefault="00593203" w:rsidP="00B853F6">
            <w:pPr>
              <w:pStyle w:val="tabteksts"/>
            </w:pPr>
            <w:r w:rsidRPr="00BB2102">
              <w:t>V</w:t>
            </w:r>
            <w:r>
              <w:t>idējais amata vietu skaits gadā</w:t>
            </w:r>
          </w:p>
        </w:tc>
        <w:tc>
          <w:tcPr>
            <w:tcW w:w="1252" w:type="dxa"/>
            <w:shd w:val="clear" w:color="auto" w:fill="D9D9D9" w:themeFill="background1" w:themeFillShade="D9"/>
          </w:tcPr>
          <w:p w:rsidR="00593203" w:rsidRPr="00BB2102" w:rsidRDefault="00593203" w:rsidP="00B853F6">
            <w:pPr>
              <w:pStyle w:val="tabteksts"/>
              <w:jc w:val="right"/>
            </w:pPr>
            <w:r>
              <w:t>44</w:t>
            </w:r>
          </w:p>
        </w:tc>
        <w:tc>
          <w:tcPr>
            <w:tcW w:w="1252" w:type="dxa"/>
            <w:shd w:val="clear" w:color="auto" w:fill="D9D9D9" w:themeFill="background1" w:themeFillShade="D9"/>
          </w:tcPr>
          <w:p w:rsidR="00593203" w:rsidRPr="00BB2102" w:rsidRDefault="00593203" w:rsidP="00B853F6">
            <w:pPr>
              <w:pStyle w:val="tabteksts"/>
              <w:jc w:val="right"/>
            </w:pPr>
            <w:r>
              <w:t>44</w:t>
            </w:r>
          </w:p>
        </w:tc>
        <w:tc>
          <w:tcPr>
            <w:tcW w:w="1252" w:type="dxa"/>
            <w:shd w:val="clear" w:color="auto" w:fill="D9D9D9" w:themeFill="background1" w:themeFillShade="D9"/>
          </w:tcPr>
          <w:p w:rsidR="00593203" w:rsidRPr="00BB2102" w:rsidRDefault="00593203" w:rsidP="00B853F6">
            <w:pPr>
              <w:pStyle w:val="tabteksts"/>
              <w:jc w:val="right"/>
            </w:pPr>
            <w:r>
              <w:t>49</w:t>
            </w:r>
          </w:p>
        </w:tc>
        <w:tc>
          <w:tcPr>
            <w:tcW w:w="1252" w:type="dxa"/>
            <w:shd w:val="clear" w:color="auto" w:fill="D9D9D9" w:themeFill="background1" w:themeFillShade="D9"/>
          </w:tcPr>
          <w:p w:rsidR="00593203" w:rsidRPr="00BB2102" w:rsidRDefault="00593203" w:rsidP="00B853F6">
            <w:pPr>
              <w:pStyle w:val="tabteksts"/>
              <w:jc w:val="right"/>
            </w:pPr>
            <w:r>
              <w:t>52</w:t>
            </w:r>
          </w:p>
        </w:tc>
        <w:tc>
          <w:tcPr>
            <w:tcW w:w="1252" w:type="dxa"/>
            <w:shd w:val="clear" w:color="auto" w:fill="D9D9D9" w:themeFill="background1" w:themeFillShade="D9"/>
          </w:tcPr>
          <w:p w:rsidR="00593203" w:rsidRPr="00BB2102" w:rsidRDefault="00593203" w:rsidP="00B853F6">
            <w:pPr>
              <w:pStyle w:val="tabteksts"/>
              <w:jc w:val="right"/>
            </w:pPr>
            <w:r>
              <w:t>52</w:t>
            </w:r>
          </w:p>
        </w:tc>
      </w:tr>
      <w:tr w:rsidR="00593203" w:rsidRPr="00BB2102" w:rsidTr="00B853F6">
        <w:trPr>
          <w:trHeight w:val="142"/>
          <w:jc w:val="center"/>
        </w:trPr>
        <w:tc>
          <w:tcPr>
            <w:tcW w:w="9209" w:type="dxa"/>
            <w:gridSpan w:val="6"/>
          </w:tcPr>
          <w:p w:rsidR="00593203" w:rsidRPr="00BB2102" w:rsidRDefault="00593203" w:rsidP="00B853F6">
            <w:pPr>
              <w:pStyle w:val="tabteksts"/>
            </w:pPr>
            <w:r w:rsidRPr="00BB2102">
              <w:rPr>
                <w:i/>
              </w:rPr>
              <w:t>Tajā skaitā:</w:t>
            </w:r>
          </w:p>
        </w:tc>
      </w:tr>
      <w:tr w:rsidR="00593203" w:rsidRPr="00BB2102" w:rsidTr="00B853F6">
        <w:trPr>
          <w:trHeight w:val="142"/>
          <w:jc w:val="center"/>
        </w:trPr>
        <w:tc>
          <w:tcPr>
            <w:tcW w:w="9209" w:type="dxa"/>
            <w:gridSpan w:val="6"/>
          </w:tcPr>
          <w:p w:rsidR="00593203" w:rsidRPr="00BB2102" w:rsidRDefault="00593203" w:rsidP="00B853F6">
            <w:pPr>
              <w:pStyle w:val="tabteksts"/>
              <w:ind w:firstLine="313"/>
            </w:pPr>
            <w:r w:rsidRPr="00BB2102">
              <w:rPr>
                <w:i/>
              </w:rPr>
              <w:t>Valsts pamatfunkciju īstenošana</w:t>
            </w:r>
          </w:p>
        </w:tc>
      </w:tr>
      <w:tr w:rsidR="00593203" w:rsidRPr="00BB2102" w:rsidTr="00B853F6">
        <w:trPr>
          <w:trHeight w:val="425"/>
          <w:jc w:val="center"/>
        </w:trPr>
        <w:tc>
          <w:tcPr>
            <w:tcW w:w="2949" w:type="dxa"/>
            <w:shd w:val="clear" w:color="auto" w:fill="F2F2F2" w:themeFill="background1" w:themeFillShade="F2"/>
          </w:tcPr>
          <w:p w:rsidR="00593203" w:rsidRPr="00BB2102" w:rsidRDefault="00593203" w:rsidP="00B853F6">
            <w:pPr>
              <w:pStyle w:val="tabteksts"/>
              <w:rPr>
                <w:lang w:eastAsia="lv-LV"/>
              </w:rPr>
            </w:pPr>
            <w:r w:rsidRPr="00BB2102">
              <w:t>Vidējais amata vietu skaits gadā</w:t>
            </w:r>
          </w:p>
        </w:tc>
        <w:tc>
          <w:tcPr>
            <w:tcW w:w="1252" w:type="dxa"/>
            <w:shd w:val="clear" w:color="auto" w:fill="F2F2F2" w:themeFill="background1" w:themeFillShade="F2"/>
          </w:tcPr>
          <w:p w:rsidR="00593203" w:rsidRPr="00BB2102" w:rsidRDefault="00593203" w:rsidP="00B853F6">
            <w:pPr>
              <w:pStyle w:val="tabteksts"/>
              <w:jc w:val="right"/>
            </w:pPr>
            <w:r>
              <w:t>44</w:t>
            </w:r>
          </w:p>
        </w:tc>
        <w:tc>
          <w:tcPr>
            <w:tcW w:w="1252" w:type="dxa"/>
            <w:shd w:val="clear" w:color="auto" w:fill="F2F2F2" w:themeFill="background1" w:themeFillShade="F2"/>
          </w:tcPr>
          <w:p w:rsidR="00593203" w:rsidRPr="00BB2102" w:rsidRDefault="00593203" w:rsidP="00B853F6">
            <w:pPr>
              <w:pStyle w:val="tabteksts"/>
              <w:jc w:val="right"/>
            </w:pPr>
            <w:r>
              <w:t>44</w:t>
            </w:r>
          </w:p>
        </w:tc>
        <w:tc>
          <w:tcPr>
            <w:tcW w:w="1252" w:type="dxa"/>
            <w:shd w:val="clear" w:color="auto" w:fill="F2F2F2" w:themeFill="background1" w:themeFillShade="F2"/>
          </w:tcPr>
          <w:p w:rsidR="00593203" w:rsidRPr="00BB2102" w:rsidRDefault="00593203" w:rsidP="00B853F6">
            <w:pPr>
              <w:pStyle w:val="tabteksts"/>
              <w:jc w:val="right"/>
            </w:pPr>
            <w:r>
              <w:t>49</w:t>
            </w:r>
          </w:p>
        </w:tc>
        <w:tc>
          <w:tcPr>
            <w:tcW w:w="1252" w:type="dxa"/>
            <w:shd w:val="clear" w:color="auto" w:fill="F2F2F2" w:themeFill="background1" w:themeFillShade="F2"/>
          </w:tcPr>
          <w:p w:rsidR="00593203" w:rsidRPr="00BB2102" w:rsidRDefault="00593203" w:rsidP="00B853F6">
            <w:pPr>
              <w:pStyle w:val="tabteksts"/>
              <w:jc w:val="right"/>
            </w:pPr>
            <w:r>
              <w:t>52</w:t>
            </w:r>
          </w:p>
        </w:tc>
        <w:tc>
          <w:tcPr>
            <w:tcW w:w="1252" w:type="dxa"/>
            <w:shd w:val="clear" w:color="auto" w:fill="F2F2F2" w:themeFill="background1" w:themeFillShade="F2"/>
          </w:tcPr>
          <w:p w:rsidR="00593203" w:rsidRPr="00BB2102" w:rsidRDefault="00593203" w:rsidP="00B853F6">
            <w:pPr>
              <w:pStyle w:val="tabteksts"/>
              <w:jc w:val="right"/>
            </w:pPr>
            <w:r>
              <w:t>52</w:t>
            </w:r>
          </w:p>
        </w:tc>
      </w:tr>
    </w:tbl>
    <w:p w:rsidR="00593203" w:rsidRPr="00BB2102" w:rsidRDefault="00593203" w:rsidP="00593203">
      <w:pPr>
        <w:pStyle w:val="Tabuluvirsraksti"/>
        <w:spacing w:before="240"/>
        <w:rPr>
          <w:b/>
          <w:szCs w:val="24"/>
          <w:u w:val="single"/>
          <w:lang w:eastAsia="lv-LV"/>
        </w:rPr>
      </w:pPr>
      <w:r>
        <w:rPr>
          <w:b/>
          <w:szCs w:val="24"/>
          <w:u w:val="single"/>
          <w:lang w:eastAsia="lv-LV"/>
        </w:rPr>
        <w:t>Darbības virziena</w:t>
      </w:r>
      <w:r w:rsidRPr="00BB2102">
        <w:rPr>
          <w:b/>
          <w:szCs w:val="24"/>
          <w:u w:val="single"/>
          <w:lang w:eastAsia="lv-LV"/>
        </w:rPr>
        <w:t xml:space="preserve"> un resursu vadības karte</w:t>
      </w:r>
    </w:p>
    <w:p w:rsidR="00593203" w:rsidRPr="004F0910" w:rsidRDefault="00593203" w:rsidP="00593203">
      <w:pPr>
        <w:pStyle w:val="Tabuluvirsraksti"/>
        <w:spacing w:after="0"/>
        <w:rPr>
          <w:b/>
          <w:sz w:val="20"/>
          <w:u w:val="single"/>
          <w:lang w:eastAsia="lv-LV"/>
        </w:rPr>
      </w:pPr>
    </w:p>
    <w:p w:rsidR="00593203" w:rsidRPr="00BB2102" w:rsidRDefault="00593203" w:rsidP="00593203">
      <w:pPr>
        <w:pStyle w:val="Tabuluvirsraksti"/>
        <w:jc w:val="left"/>
        <w:rPr>
          <w:b/>
          <w:lang w:eastAsia="lv-LV"/>
        </w:rPr>
      </w:pPr>
      <w:r>
        <w:rPr>
          <w:b/>
          <w:lang w:eastAsia="lv-LV"/>
        </w:rPr>
        <w:t>Tiesas spriešana</w:t>
      </w:r>
    </w:p>
    <w:tbl>
      <w:tblPr>
        <w:tblStyle w:val="TableGrid"/>
        <w:tblW w:w="9072" w:type="dxa"/>
        <w:tblInd w:w="-5" w:type="dxa"/>
        <w:tblLayout w:type="fixed"/>
        <w:tblLook w:val="04A0" w:firstRow="1" w:lastRow="0" w:firstColumn="1" w:lastColumn="0" w:noHBand="0" w:noVBand="1"/>
      </w:tblPr>
      <w:tblGrid>
        <w:gridCol w:w="9072"/>
      </w:tblGrid>
      <w:tr w:rsidR="00593203" w:rsidRPr="00BB2102" w:rsidTr="00B853F6">
        <w:trPr>
          <w:trHeight w:val="283"/>
        </w:trPr>
        <w:tc>
          <w:tcPr>
            <w:tcW w:w="9072" w:type="dxa"/>
            <w:shd w:val="clear" w:color="auto" w:fill="D9D9D9" w:themeFill="background1" w:themeFillShade="D9"/>
          </w:tcPr>
          <w:p w:rsidR="00593203" w:rsidRPr="00BB2102" w:rsidRDefault="00593203" w:rsidP="00B853F6">
            <w:pPr>
              <w:pStyle w:val="Tabuluvirsraksti"/>
              <w:spacing w:after="0"/>
              <w:jc w:val="both"/>
              <w:rPr>
                <w:b/>
                <w:sz w:val="20"/>
                <w:lang w:eastAsia="lv-LV"/>
              </w:rPr>
            </w:pPr>
            <w:r>
              <w:rPr>
                <w:b/>
                <w:sz w:val="20"/>
                <w:lang w:eastAsia="lv-LV"/>
              </w:rPr>
              <w:t>Darbības</w:t>
            </w:r>
            <w:r w:rsidRPr="00BB2102">
              <w:rPr>
                <w:b/>
                <w:sz w:val="20"/>
                <w:lang w:eastAsia="lv-LV"/>
              </w:rPr>
              <w:t xml:space="preserve"> mērķis: </w:t>
            </w:r>
            <w:r w:rsidRPr="00371516">
              <w:rPr>
                <w:b/>
                <w:sz w:val="20"/>
                <w:szCs w:val="18"/>
                <w:lang w:eastAsia="lv-LV"/>
              </w:rPr>
              <w:t xml:space="preserve">nodrošināt Satversmes tiesas darbību </w:t>
            </w:r>
            <w:r w:rsidRPr="00371516">
              <w:rPr>
                <w:i/>
                <w:sz w:val="20"/>
                <w:szCs w:val="18"/>
                <w:lang w:eastAsia="lv-LV"/>
              </w:rPr>
              <w:t>/ Satversmes 85. pants un Satversmes tiesas likums</w:t>
            </w:r>
          </w:p>
        </w:tc>
      </w:tr>
    </w:tbl>
    <w:p w:rsidR="00593203" w:rsidRPr="00D972A2" w:rsidRDefault="00593203" w:rsidP="00593203">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593203" w:rsidRPr="00BB2102" w:rsidTr="00B853F6">
        <w:trPr>
          <w:trHeight w:val="283"/>
        </w:trPr>
        <w:tc>
          <w:tcPr>
            <w:tcW w:w="2840" w:type="dxa"/>
          </w:tcPr>
          <w:p w:rsidR="00593203" w:rsidRPr="00BB2102" w:rsidRDefault="00593203" w:rsidP="00B853F6">
            <w:pPr>
              <w:spacing w:after="0"/>
            </w:pPr>
          </w:p>
        </w:tc>
        <w:tc>
          <w:tcPr>
            <w:tcW w:w="1246" w:type="dxa"/>
          </w:tcPr>
          <w:p w:rsidR="00593203" w:rsidRPr="00BB2102" w:rsidRDefault="00593203" w:rsidP="00B853F6">
            <w:pPr>
              <w:pStyle w:val="tabteksts"/>
              <w:jc w:val="center"/>
              <w:rPr>
                <w:lang w:eastAsia="lv-LV"/>
              </w:rPr>
            </w:pPr>
            <w:r>
              <w:rPr>
                <w:szCs w:val="18"/>
                <w:lang w:eastAsia="lv-LV"/>
              </w:rPr>
              <w:t xml:space="preserve">2017. </w:t>
            </w:r>
            <w:r w:rsidRPr="00D42431">
              <w:rPr>
                <w:szCs w:val="18"/>
                <w:lang w:eastAsia="lv-LV"/>
              </w:rPr>
              <w:t>gads</w:t>
            </w:r>
            <w:r w:rsidRPr="00D42431">
              <w:rPr>
                <w:szCs w:val="18"/>
                <w:lang w:eastAsia="lv-LV"/>
              </w:rPr>
              <w:br/>
              <w:t>(izpilde)</w:t>
            </w:r>
          </w:p>
        </w:tc>
        <w:tc>
          <w:tcPr>
            <w:tcW w:w="1247" w:type="dxa"/>
          </w:tcPr>
          <w:p w:rsidR="00593203" w:rsidRPr="00BB2102" w:rsidRDefault="00593203" w:rsidP="00B853F6">
            <w:pPr>
              <w:pStyle w:val="tabteksts"/>
              <w:jc w:val="center"/>
              <w:rPr>
                <w:lang w:eastAsia="lv-LV"/>
              </w:rPr>
            </w:pPr>
            <w:r>
              <w:rPr>
                <w:lang w:eastAsia="lv-LV"/>
              </w:rPr>
              <w:t>2018.</w:t>
            </w:r>
            <w:r w:rsidRPr="00D42431">
              <w:rPr>
                <w:lang w:eastAsia="lv-LV"/>
              </w:rPr>
              <w:t xml:space="preserve"> gada     plāns</w:t>
            </w:r>
          </w:p>
        </w:tc>
        <w:tc>
          <w:tcPr>
            <w:tcW w:w="1247" w:type="dxa"/>
          </w:tcPr>
          <w:p w:rsidR="00593203" w:rsidRPr="00BB2102" w:rsidRDefault="00593203" w:rsidP="00356351">
            <w:pPr>
              <w:pStyle w:val="tabteksts"/>
              <w:jc w:val="center"/>
              <w:rPr>
                <w:szCs w:val="18"/>
                <w:lang w:eastAsia="lv-LV"/>
              </w:rPr>
            </w:pPr>
            <w:r>
              <w:rPr>
                <w:szCs w:val="18"/>
                <w:lang w:eastAsia="lv-LV"/>
              </w:rPr>
              <w:t>2019.</w:t>
            </w:r>
            <w:r w:rsidRPr="00D42431">
              <w:rPr>
                <w:szCs w:val="18"/>
                <w:lang w:eastAsia="lv-LV"/>
              </w:rPr>
              <w:t xml:space="preserve"> gada p</w:t>
            </w:r>
            <w:r w:rsidR="00356351">
              <w:rPr>
                <w:szCs w:val="18"/>
                <w:lang w:eastAsia="lv-LV"/>
              </w:rPr>
              <w:t>lāns</w:t>
            </w:r>
          </w:p>
        </w:tc>
        <w:tc>
          <w:tcPr>
            <w:tcW w:w="1245" w:type="dxa"/>
          </w:tcPr>
          <w:p w:rsidR="00593203" w:rsidRPr="00BB2102" w:rsidRDefault="00593203" w:rsidP="00B853F6">
            <w:pPr>
              <w:pStyle w:val="tabteksts"/>
              <w:jc w:val="center"/>
              <w:rPr>
                <w:szCs w:val="18"/>
                <w:lang w:eastAsia="lv-LV"/>
              </w:rPr>
            </w:pPr>
            <w:r>
              <w:rPr>
                <w:szCs w:val="18"/>
                <w:lang w:eastAsia="lv-LV"/>
              </w:rPr>
              <w:t>2020.</w:t>
            </w:r>
            <w:r w:rsidRPr="00D42431">
              <w:rPr>
                <w:szCs w:val="18"/>
                <w:lang w:eastAsia="lv-LV"/>
              </w:rPr>
              <w:t xml:space="preserve"> gada </w:t>
            </w:r>
            <w:r>
              <w:rPr>
                <w:lang w:eastAsia="lv-LV"/>
              </w:rPr>
              <w:t>prognoze</w:t>
            </w:r>
          </w:p>
        </w:tc>
        <w:tc>
          <w:tcPr>
            <w:tcW w:w="1249" w:type="dxa"/>
          </w:tcPr>
          <w:p w:rsidR="00593203" w:rsidRPr="000A6D04" w:rsidRDefault="00593203" w:rsidP="00B853F6">
            <w:pPr>
              <w:spacing w:after="0"/>
              <w:ind w:firstLine="2"/>
              <w:jc w:val="center"/>
              <w:rPr>
                <w:sz w:val="18"/>
                <w:lang w:eastAsia="lv-LV"/>
              </w:rPr>
            </w:pPr>
            <w:r w:rsidRPr="000A6D04">
              <w:rPr>
                <w:sz w:val="18"/>
                <w:lang w:eastAsia="lv-LV"/>
              </w:rPr>
              <w:t>2021. gada prognoze</w:t>
            </w:r>
          </w:p>
        </w:tc>
      </w:tr>
      <w:tr w:rsidR="00593203" w:rsidRPr="00BB2102" w:rsidTr="00B853F6">
        <w:tc>
          <w:tcPr>
            <w:tcW w:w="9074" w:type="dxa"/>
            <w:gridSpan w:val="6"/>
            <w:shd w:val="clear" w:color="auto" w:fill="D9D9D9" w:themeFill="background1" w:themeFillShade="D9"/>
          </w:tcPr>
          <w:p w:rsidR="00593203" w:rsidRPr="00BB2102" w:rsidRDefault="00593203" w:rsidP="00B853F6">
            <w:pPr>
              <w:spacing w:after="0"/>
              <w:jc w:val="center"/>
              <w:rPr>
                <w:b/>
                <w:sz w:val="20"/>
              </w:rPr>
            </w:pPr>
            <w:r w:rsidRPr="00BB2102">
              <w:rPr>
                <w:b/>
                <w:sz w:val="20"/>
              </w:rPr>
              <w:t>Ieguldījumi</w:t>
            </w:r>
          </w:p>
        </w:tc>
      </w:tr>
      <w:tr w:rsidR="00593203" w:rsidRPr="00BB2102" w:rsidTr="00B853F6">
        <w:trPr>
          <w:trHeight w:val="142"/>
        </w:trPr>
        <w:tc>
          <w:tcPr>
            <w:tcW w:w="2840" w:type="dxa"/>
            <w:vMerge w:val="restart"/>
          </w:tcPr>
          <w:p w:rsidR="00593203" w:rsidRPr="00BB2102" w:rsidRDefault="00593203" w:rsidP="00B853F6">
            <w:pPr>
              <w:spacing w:after="0"/>
              <w:ind w:firstLine="0"/>
              <w:rPr>
                <w:b/>
                <w:sz w:val="20"/>
                <w:lang w:eastAsia="lv-LV"/>
              </w:rPr>
            </w:pPr>
            <w:r w:rsidRPr="00BB2102">
              <w:rPr>
                <w:b/>
                <w:sz w:val="20"/>
                <w:lang w:eastAsia="lv-LV"/>
              </w:rPr>
              <w:t xml:space="preserve">Izdevumi kopā, </w:t>
            </w:r>
            <w:r w:rsidRPr="00BB2102">
              <w:rPr>
                <w:i/>
                <w:sz w:val="20"/>
                <w:lang w:eastAsia="lv-LV"/>
              </w:rPr>
              <w:t>euro,</w:t>
            </w:r>
            <w:r w:rsidRPr="00BB2102">
              <w:rPr>
                <w:sz w:val="20"/>
                <w:lang w:eastAsia="lv-LV"/>
              </w:rPr>
              <w:t xml:space="preserve"> t.sk.:</w:t>
            </w:r>
          </w:p>
          <w:p w:rsidR="00593203" w:rsidRPr="00BB2102" w:rsidRDefault="00593203" w:rsidP="00B853F6">
            <w:pPr>
              <w:spacing w:after="0"/>
              <w:ind w:firstLine="0"/>
              <w:rPr>
                <w:sz w:val="18"/>
                <w:szCs w:val="18"/>
              </w:rPr>
            </w:pPr>
            <w:r w:rsidRPr="00BB2102">
              <w:rPr>
                <w:b/>
                <w:sz w:val="20"/>
                <w:lang w:eastAsia="lv-LV"/>
              </w:rPr>
              <w:t>Vidējais amata vietu skaits</w:t>
            </w:r>
            <w:r w:rsidRPr="00BB2102">
              <w:rPr>
                <w:sz w:val="20"/>
                <w:lang w:eastAsia="lv-LV"/>
              </w:rPr>
              <w:t xml:space="preserve"> </w:t>
            </w:r>
            <w:r w:rsidRPr="00BB2102">
              <w:rPr>
                <w:b/>
                <w:sz w:val="20"/>
                <w:lang w:eastAsia="lv-LV"/>
              </w:rPr>
              <w:t>kopā</w:t>
            </w:r>
            <w:r w:rsidRPr="00BB2102">
              <w:rPr>
                <w:sz w:val="20"/>
                <w:lang w:eastAsia="lv-LV"/>
              </w:rPr>
              <w:t>, t.sk.:</w:t>
            </w:r>
          </w:p>
        </w:tc>
        <w:tc>
          <w:tcPr>
            <w:tcW w:w="1246" w:type="dxa"/>
          </w:tcPr>
          <w:p w:rsidR="00593203" w:rsidRPr="00BB2102" w:rsidRDefault="00593203" w:rsidP="00B853F6">
            <w:pPr>
              <w:pStyle w:val="tabteksts"/>
              <w:jc w:val="right"/>
              <w:rPr>
                <w:szCs w:val="18"/>
                <w:lang w:eastAsia="lv-LV"/>
              </w:rPr>
            </w:pPr>
            <w:r>
              <w:rPr>
                <w:b/>
                <w:szCs w:val="18"/>
              </w:rPr>
              <w:t>1 521 442</w:t>
            </w:r>
          </w:p>
        </w:tc>
        <w:tc>
          <w:tcPr>
            <w:tcW w:w="1247" w:type="dxa"/>
          </w:tcPr>
          <w:p w:rsidR="00593203" w:rsidRPr="00BB2102" w:rsidRDefault="00593203" w:rsidP="00B853F6">
            <w:pPr>
              <w:pStyle w:val="tabteksts"/>
              <w:jc w:val="right"/>
              <w:rPr>
                <w:szCs w:val="18"/>
                <w:lang w:eastAsia="lv-LV"/>
              </w:rPr>
            </w:pPr>
            <w:r>
              <w:rPr>
                <w:b/>
                <w:szCs w:val="18"/>
              </w:rPr>
              <w:t>1 715 772</w:t>
            </w:r>
          </w:p>
        </w:tc>
        <w:tc>
          <w:tcPr>
            <w:tcW w:w="1247" w:type="dxa"/>
          </w:tcPr>
          <w:p w:rsidR="00593203" w:rsidRPr="00BB2102" w:rsidRDefault="00593203" w:rsidP="00B853F6">
            <w:pPr>
              <w:pStyle w:val="tabteksts"/>
              <w:jc w:val="right"/>
              <w:rPr>
                <w:szCs w:val="18"/>
                <w:lang w:eastAsia="lv-LV"/>
              </w:rPr>
            </w:pPr>
            <w:r>
              <w:rPr>
                <w:b/>
                <w:szCs w:val="18"/>
              </w:rPr>
              <w:t>2 330 564</w:t>
            </w:r>
          </w:p>
        </w:tc>
        <w:tc>
          <w:tcPr>
            <w:tcW w:w="1245" w:type="dxa"/>
          </w:tcPr>
          <w:p w:rsidR="00593203" w:rsidRPr="00BB2102" w:rsidRDefault="00593203" w:rsidP="00B853F6">
            <w:pPr>
              <w:pStyle w:val="tabteksts"/>
              <w:jc w:val="right"/>
              <w:rPr>
                <w:szCs w:val="18"/>
                <w:lang w:eastAsia="lv-LV"/>
              </w:rPr>
            </w:pPr>
            <w:r>
              <w:rPr>
                <w:b/>
                <w:szCs w:val="18"/>
              </w:rPr>
              <w:t>1 996 786</w:t>
            </w:r>
          </w:p>
        </w:tc>
        <w:tc>
          <w:tcPr>
            <w:tcW w:w="1249" w:type="dxa"/>
          </w:tcPr>
          <w:p w:rsidR="00593203" w:rsidRPr="00B607A0" w:rsidRDefault="00593203" w:rsidP="00B853F6">
            <w:pPr>
              <w:spacing w:after="0"/>
              <w:ind w:firstLine="5"/>
              <w:jc w:val="right"/>
              <w:rPr>
                <w:sz w:val="18"/>
                <w:szCs w:val="18"/>
              </w:rPr>
            </w:pPr>
            <w:r w:rsidRPr="00B607A0">
              <w:rPr>
                <w:b/>
                <w:sz w:val="18"/>
                <w:szCs w:val="18"/>
              </w:rPr>
              <w:t>2</w:t>
            </w:r>
            <w:r>
              <w:rPr>
                <w:b/>
                <w:sz w:val="18"/>
                <w:szCs w:val="18"/>
              </w:rPr>
              <w:t> </w:t>
            </w:r>
            <w:r w:rsidRPr="00B607A0">
              <w:rPr>
                <w:b/>
                <w:sz w:val="18"/>
                <w:szCs w:val="18"/>
              </w:rPr>
              <w:t>006</w:t>
            </w:r>
            <w:r>
              <w:rPr>
                <w:b/>
                <w:sz w:val="18"/>
                <w:szCs w:val="18"/>
              </w:rPr>
              <w:t xml:space="preserve"> </w:t>
            </w:r>
            <w:r w:rsidRPr="00B607A0">
              <w:rPr>
                <w:b/>
                <w:sz w:val="18"/>
                <w:szCs w:val="18"/>
              </w:rPr>
              <w:t>844</w:t>
            </w:r>
          </w:p>
        </w:tc>
      </w:tr>
      <w:tr w:rsidR="00593203" w:rsidRPr="00BB2102" w:rsidTr="00B853F6">
        <w:trPr>
          <w:trHeight w:val="425"/>
        </w:trPr>
        <w:tc>
          <w:tcPr>
            <w:tcW w:w="2840" w:type="dxa"/>
            <w:vMerge/>
          </w:tcPr>
          <w:p w:rsidR="00593203" w:rsidRPr="00BB2102" w:rsidRDefault="00593203" w:rsidP="00B853F6">
            <w:pPr>
              <w:rPr>
                <w:sz w:val="18"/>
                <w:szCs w:val="18"/>
              </w:rPr>
            </w:pPr>
          </w:p>
        </w:tc>
        <w:tc>
          <w:tcPr>
            <w:tcW w:w="1246" w:type="dxa"/>
          </w:tcPr>
          <w:p w:rsidR="00593203" w:rsidRPr="005F0D30" w:rsidRDefault="00593203" w:rsidP="00B853F6">
            <w:pPr>
              <w:spacing w:after="0"/>
              <w:ind w:firstLine="0"/>
              <w:jc w:val="right"/>
              <w:rPr>
                <w:b/>
                <w:sz w:val="18"/>
                <w:szCs w:val="18"/>
              </w:rPr>
            </w:pPr>
            <w:r w:rsidRPr="005F0D30">
              <w:rPr>
                <w:b/>
                <w:sz w:val="18"/>
                <w:szCs w:val="18"/>
              </w:rPr>
              <w:t>44</w:t>
            </w:r>
          </w:p>
        </w:tc>
        <w:tc>
          <w:tcPr>
            <w:tcW w:w="1247" w:type="dxa"/>
          </w:tcPr>
          <w:p w:rsidR="00593203" w:rsidRPr="005F0D30" w:rsidRDefault="00593203" w:rsidP="00B853F6">
            <w:pPr>
              <w:spacing w:after="0"/>
              <w:ind w:firstLine="0"/>
              <w:jc w:val="right"/>
              <w:rPr>
                <w:b/>
                <w:sz w:val="18"/>
                <w:szCs w:val="18"/>
              </w:rPr>
            </w:pPr>
            <w:r w:rsidRPr="005F0D30">
              <w:rPr>
                <w:b/>
                <w:sz w:val="18"/>
                <w:szCs w:val="18"/>
              </w:rPr>
              <w:t>44</w:t>
            </w:r>
          </w:p>
        </w:tc>
        <w:tc>
          <w:tcPr>
            <w:tcW w:w="1247" w:type="dxa"/>
          </w:tcPr>
          <w:p w:rsidR="00593203" w:rsidRPr="005F0D30" w:rsidRDefault="00593203" w:rsidP="00B853F6">
            <w:pPr>
              <w:spacing w:after="0"/>
              <w:ind w:firstLine="0"/>
              <w:jc w:val="right"/>
              <w:rPr>
                <w:b/>
                <w:sz w:val="18"/>
                <w:szCs w:val="18"/>
              </w:rPr>
            </w:pPr>
            <w:r w:rsidRPr="005F0D30">
              <w:rPr>
                <w:b/>
                <w:sz w:val="18"/>
                <w:szCs w:val="18"/>
              </w:rPr>
              <w:t>49</w:t>
            </w:r>
          </w:p>
        </w:tc>
        <w:tc>
          <w:tcPr>
            <w:tcW w:w="1245" w:type="dxa"/>
          </w:tcPr>
          <w:p w:rsidR="00593203" w:rsidRPr="005F0D30" w:rsidRDefault="00593203" w:rsidP="00B853F6">
            <w:pPr>
              <w:spacing w:after="0"/>
              <w:ind w:firstLine="0"/>
              <w:jc w:val="right"/>
              <w:rPr>
                <w:b/>
                <w:sz w:val="18"/>
                <w:szCs w:val="18"/>
              </w:rPr>
            </w:pPr>
            <w:r w:rsidRPr="005F0D30">
              <w:rPr>
                <w:b/>
                <w:sz w:val="18"/>
                <w:szCs w:val="18"/>
              </w:rPr>
              <w:t>52</w:t>
            </w:r>
          </w:p>
        </w:tc>
        <w:tc>
          <w:tcPr>
            <w:tcW w:w="1249" w:type="dxa"/>
          </w:tcPr>
          <w:p w:rsidR="00593203" w:rsidRPr="005F0D30" w:rsidRDefault="00593203" w:rsidP="00B853F6">
            <w:pPr>
              <w:spacing w:after="0"/>
              <w:ind w:firstLine="5"/>
              <w:jc w:val="right"/>
              <w:rPr>
                <w:b/>
                <w:sz w:val="18"/>
                <w:szCs w:val="18"/>
              </w:rPr>
            </w:pPr>
            <w:r w:rsidRPr="005F0D30">
              <w:rPr>
                <w:b/>
                <w:sz w:val="18"/>
                <w:szCs w:val="18"/>
              </w:rPr>
              <w:t>52</w:t>
            </w:r>
          </w:p>
        </w:tc>
      </w:tr>
      <w:tr w:rsidR="00593203" w:rsidRPr="00BB2102" w:rsidTr="00B853F6">
        <w:trPr>
          <w:trHeight w:val="142"/>
        </w:trPr>
        <w:tc>
          <w:tcPr>
            <w:tcW w:w="2840" w:type="dxa"/>
            <w:vMerge w:val="restart"/>
            <w:vAlign w:val="center"/>
          </w:tcPr>
          <w:p w:rsidR="00593203" w:rsidRPr="00BB2102" w:rsidRDefault="00593203" w:rsidP="00B853F6">
            <w:pPr>
              <w:spacing w:after="0"/>
              <w:ind w:firstLine="318"/>
              <w:rPr>
                <w:sz w:val="18"/>
                <w:szCs w:val="18"/>
              </w:rPr>
            </w:pPr>
            <w:r>
              <w:rPr>
                <w:sz w:val="18"/>
                <w:szCs w:val="18"/>
                <w:lang w:eastAsia="lv-LV"/>
              </w:rPr>
              <w:t>01.00.00 Tiesa</w:t>
            </w:r>
            <w:r w:rsidRPr="00BB2102">
              <w:rPr>
                <w:sz w:val="18"/>
                <w:szCs w:val="18"/>
                <w:lang w:eastAsia="lv-LV"/>
              </w:rPr>
              <w:t xml:space="preserve">  </w:t>
            </w:r>
          </w:p>
        </w:tc>
        <w:tc>
          <w:tcPr>
            <w:tcW w:w="1246" w:type="dxa"/>
          </w:tcPr>
          <w:p w:rsidR="00593203" w:rsidRPr="00BB2102" w:rsidRDefault="00593203" w:rsidP="00B853F6">
            <w:pPr>
              <w:spacing w:after="0"/>
              <w:ind w:firstLine="0"/>
              <w:jc w:val="right"/>
              <w:rPr>
                <w:sz w:val="18"/>
                <w:szCs w:val="18"/>
              </w:rPr>
            </w:pPr>
            <w:r>
              <w:rPr>
                <w:sz w:val="18"/>
                <w:szCs w:val="18"/>
              </w:rPr>
              <w:t>1 521 442</w:t>
            </w:r>
          </w:p>
        </w:tc>
        <w:tc>
          <w:tcPr>
            <w:tcW w:w="1247" w:type="dxa"/>
          </w:tcPr>
          <w:p w:rsidR="00593203" w:rsidRPr="00BB2102" w:rsidRDefault="00593203" w:rsidP="00B853F6">
            <w:pPr>
              <w:spacing w:after="0"/>
              <w:ind w:firstLine="0"/>
              <w:jc w:val="right"/>
              <w:rPr>
                <w:sz w:val="18"/>
                <w:szCs w:val="18"/>
              </w:rPr>
            </w:pPr>
            <w:r>
              <w:rPr>
                <w:sz w:val="18"/>
                <w:szCs w:val="18"/>
              </w:rPr>
              <w:t>1 715 772</w:t>
            </w:r>
          </w:p>
        </w:tc>
        <w:tc>
          <w:tcPr>
            <w:tcW w:w="1247" w:type="dxa"/>
          </w:tcPr>
          <w:p w:rsidR="00593203" w:rsidRPr="00BB2102" w:rsidRDefault="00593203" w:rsidP="00B853F6">
            <w:pPr>
              <w:spacing w:after="0"/>
              <w:ind w:firstLine="0"/>
              <w:jc w:val="right"/>
              <w:rPr>
                <w:sz w:val="18"/>
                <w:szCs w:val="18"/>
              </w:rPr>
            </w:pPr>
            <w:r>
              <w:rPr>
                <w:sz w:val="18"/>
                <w:szCs w:val="18"/>
              </w:rPr>
              <w:t>2 330 564</w:t>
            </w:r>
          </w:p>
        </w:tc>
        <w:tc>
          <w:tcPr>
            <w:tcW w:w="1245" w:type="dxa"/>
          </w:tcPr>
          <w:p w:rsidR="00593203" w:rsidRPr="00BB2102" w:rsidRDefault="00593203" w:rsidP="00B853F6">
            <w:pPr>
              <w:spacing w:after="0"/>
              <w:ind w:firstLine="0"/>
              <w:jc w:val="right"/>
              <w:rPr>
                <w:sz w:val="18"/>
                <w:szCs w:val="18"/>
              </w:rPr>
            </w:pPr>
            <w:r>
              <w:rPr>
                <w:sz w:val="18"/>
                <w:szCs w:val="18"/>
              </w:rPr>
              <w:t>1 996 786</w:t>
            </w:r>
          </w:p>
        </w:tc>
        <w:tc>
          <w:tcPr>
            <w:tcW w:w="1249" w:type="dxa"/>
          </w:tcPr>
          <w:p w:rsidR="00593203" w:rsidRPr="00BB2102" w:rsidRDefault="00593203" w:rsidP="00B853F6">
            <w:pPr>
              <w:spacing w:after="0"/>
              <w:ind w:firstLine="0"/>
              <w:jc w:val="right"/>
              <w:rPr>
                <w:sz w:val="18"/>
                <w:szCs w:val="18"/>
              </w:rPr>
            </w:pPr>
            <w:r>
              <w:rPr>
                <w:sz w:val="18"/>
                <w:szCs w:val="18"/>
              </w:rPr>
              <w:t>2 006 844</w:t>
            </w:r>
          </w:p>
        </w:tc>
      </w:tr>
      <w:tr w:rsidR="00593203" w:rsidRPr="00BB2102" w:rsidTr="00B853F6">
        <w:trPr>
          <w:trHeight w:val="142"/>
        </w:trPr>
        <w:tc>
          <w:tcPr>
            <w:tcW w:w="2840" w:type="dxa"/>
            <w:vMerge/>
          </w:tcPr>
          <w:p w:rsidR="00593203" w:rsidRPr="00BB2102" w:rsidRDefault="00593203" w:rsidP="00B853F6">
            <w:pPr>
              <w:ind w:firstLine="318"/>
              <w:rPr>
                <w:sz w:val="18"/>
                <w:szCs w:val="18"/>
              </w:rPr>
            </w:pPr>
          </w:p>
        </w:tc>
        <w:tc>
          <w:tcPr>
            <w:tcW w:w="1246" w:type="dxa"/>
          </w:tcPr>
          <w:p w:rsidR="00593203" w:rsidRPr="00BB2102" w:rsidRDefault="00593203" w:rsidP="00B853F6">
            <w:pPr>
              <w:spacing w:after="0"/>
              <w:ind w:firstLine="0"/>
              <w:jc w:val="right"/>
              <w:rPr>
                <w:sz w:val="18"/>
                <w:szCs w:val="18"/>
              </w:rPr>
            </w:pPr>
            <w:r>
              <w:rPr>
                <w:sz w:val="18"/>
                <w:szCs w:val="18"/>
              </w:rPr>
              <w:t>44</w:t>
            </w:r>
          </w:p>
        </w:tc>
        <w:tc>
          <w:tcPr>
            <w:tcW w:w="1247" w:type="dxa"/>
          </w:tcPr>
          <w:p w:rsidR="00593203" w:rsidRPr="00BB2102" w:rsidRDefault="00593203" w:rsidP="00B853F6">
            <w:pPr>
              <w:spacing w:after="0"/>
              <w:ind w:firstLine="0"/>
              <w:jc w:val="right"/>
              <w:rPr>
                <w:sz w:val="18"/>
                <w:szCs w:val="18"/>
              </w:rPr>
            </w:pPr>
            <w:r>
              <w:rPr>
                <w:sz w:val="18"/>
                <w:szCs w:val="18"/>
              </w:rPr>
              <w:t>44</w:t>
            </w:r>
          </w:p>
        </w:tc>
        <w:tc>
          <w:tcPr>
            <w:tcW w:w="1247" w:type="dxa"/>
          </w:tcPr>
          <w:p w:rsidR="00593203" w:rsidRPr="00BB2102" w:rsidRDefault="00593203" w:rsidP="00B853F6">
            <w:pPr>
              <w:spacing w:after="0"/>
              <w:ind w:firstLine="0"/>
              <w:jc w:val="right"/>
              <w:rPr>
                <w:sz w:val="18"/>
                <w:szCs w:val="18"/>
              </w:rPr>
            </w:pPr>
            <w:r>
              <w:rPr>
                <w:sz w:val="18"/>
                <w:szCs w:val="18"/>
              </w:rPr>
              <w:t>49</w:t>
            </w:r>
          </w:p>
        </w:tc>
        <w:tc>
          <w:tcPr>
            <w:tcW w:w="1245" w:type="dxa"/>
          </w:tcPr>
          <w:p w:rsidR="00593203" w:rsidRPr="00BB2102" w:rsidRDefault="00593203" w:rsidP="00B853F6">
            <w:pPr>
              <w:spacing w:after="0"/>
              <w:ind w:firstLine="0"/>
              <w:jc w:val="right"/>
              <w:rPr>
                <w:sz w:val="18"/>
                <w:szCs w:val="18"/>
              </w:rPr>
            </w:pPr>
            <w:r>
              <w:rPr>
                <w:sz w:val="18"/>
                <w:szCs w:val="18"/>
              </w:rPr>
              <w:t>52</w:t>
            </w:r>
          </w:p>
        </w:tc>
        <w:tc>
          <w:tcPr>
            <w:tcW w:w="1249" w:type="dxa"/>
          </w:tcPr>
          <w:p w:rsidR="00593203" w:rsidRPr="00BB2102" w:rsidRDefault="00593203" w:rsidP="00B853F6">
            <w:pPr>
              <w:spacing w:after="0"/>
              <w:ind w:firstLine="0"/>
              <w:jc w:val="right"/>
              <w:rPr>
                <w:sz w:val="18"/>
                <w:szCs w:val="18"/>
              </w:rPr>
            </w:pPr>
            <w:r>
              <w:rPr>
                <w:sz w:val="18"/>
                <w:szCs w:val="18"/>
              </w:rPr>
              <w:t>52</w:t>
            </w:r>
          </w:p>
        </w:tc>
      </w:tr>
      <w:tr w:rsidR="00593203" w:rsidRPr="00BB2102" w:rsidTr="00B853F6">
        <w:trPr>
          <w:trHeight w:val="142"/>
        </w:trPr>
        <w:tc>
          <w:tcPr>
            <w:tcW w:w="9074" w:type="dxa"/>
            <w:gridSpan w:val="6"/>
            <w:shd w:val="clear" w:color="auto" w:fill="D9D9D9" w:themeFill="background1" w:themeFillShade="D9"/>
          </w:tcPr>
          <w:p w:rsidR="00593203" w:rsidRPr="00BB2102" w:rsidRDefault="00593203" w:rsidP="00B853F6">
            <w:pPr>
              <w:spacing w:after="0"/>
              <w:jc w:val="center"/>
              <w:rPr>
                <w:b/>
                <w:i/>
                <w:sz w:val="18"/>
                <w:szCs w:val="18"/>
              </w:rPr>
            </w:pPr>
            <w:r w:rsidRPr="00BB2102">
              <w:rPr>
                <w:b/>
                <w:sz w:val="20"/>
                <w:lang w:eastAsia="lv-LV"/>
              </w:rPr>
              <w:t>Raksturojošākie darbības rezultatīvie rādītāji</w:t>
            </w:r>
          </w:p>
        </w:tc>
      </w:tr>
      <w:tr w:rsidR="00593203" w:rsidRPr="00BB2102" w:rsidTr="00B853F6">
        <w:trPr>
          <w:trHeight w:val="142"/>
        </w:trPr>
        <w:tc>
          <w:tcPr>
            <w:tcW w:w="2840" w:type="dxa"/>
          </w:tcPr>
          <w:p w:rsidR="00593203" w:rsidRPr="00371516" w:rsidRDefault="00593203" w:rsidP="00B853F6">
            <w:pPr>
              <w:pStyle w:val="Tabuluvirsraksti"/>
              <w:spacing w:after="0"/>
              <w:jc w:val="both"/>
              <w:rPr>
                <w:i/>
                <w:sz w:val="20"/>
                <w:lang w:eastAsia="lv-LV"/>
              </w:rPr>
            </w:pPr>
            <w:r w:rsidRPr="00371516">
              <w:rPr>
                <w:i/>
                <w:sz w:val="20"/>
                <w:szCs w:val="18"/>
                <w:lang w:eastAsia="lv-LV"/>
              </w:rPr>
              <w:t>Tiesas nolēmumu īpatsvars, kas pieņemts likumā noteiktajā termiņā (%)</w:t>
            </w:r>
          </w:p>
        </w:tc>
        <w:tc>
          <w:tcPr>
            <w:tcW w:w="1246" w:type="dxa"/>
          </w:tcPr>
          <w:p w:rsidR="00593203" w:rsidRPr="00BB2102" w:rsidRDefault="00593203" w:rsidP="00B853F6">
            <w:pPr>
              <w:spacing w:after="0"/>
              <w:ind w:firstLine="0"/>
              <w:jc w:val="center"/>
              <w:rPr>
                <w:sz w:val="18"/>
                <w:szCs w:val="18"/>
              </w:rPr>
            </w:pPr>
            <w:r>
              <w:rPr>
                <w:sz w:val="18"/>
                <w:szCs w:val="18"/>
              </w:rPr>
              <w:t>100</w:t>
            </w:r>
          </w:p>
        </w:tc>
        <w:tc>
          <w:tcPr>
            <w:tcW w:w="1247" w:type="dxa"/>
          </w:tcPr>
          <w:p w:rsidR="00593203" w:rsidRPr="00BB2102" w:rsidRDefault="00593203" w:rsidP="00B853F6">
            <w:pPr>
              <w:spacing w:after="0"/>
              <w:ind w:firstLine="0"/>
              <w:jc w:val="center"/>
              <w:rPr>
                <w:sz w:val="18"/>
                <w:szCs w:val="18"/>
              </w:rPr>
            </w:pPr>
            <w:r>
              <w:rPr>
                <w:sz w:val="18"/>
                <w:szCs w:val="18"/>
              </w:rPr>
              <w:t>100</w:t>
            </w:r>
          </w:p>
        </w:tc>
        <w:tc>
          <w:tcPr>
            <w:tcW w:w="1247" w:type="dxa"/>
          </w:tcPr>
          <w:p w:rsidR="00593203" w:rsidRPr="00BB2102" w:rsidRDefault="00593203" w:rsidP="00B853F6">
            <w:pPr>
              <w:spacing w:after="0"/>
              <w:ind w:firstLine="0"/>
              <w:jc w:val="center"/>
              <w:rPr>
                <w:sz w:val="18"/>
                <w:szCs w:val="18"/>
              </w:rPr>
            </w:pPr>
            <w:r>
              <w:rPr>
                <w:sz w:val="18"/>
                <w:szCs w:val="18"/>
              </w:rPr>
              <w:t>100</w:t>
            </w:r>
          </w:p>
        </w:tc>
        <w:tc>
          <w:tcPr>
            <w:tcW w:w="1245" w:type="dxa"/>
          </w:tcPr>
          <w:p w:rsidR="00593203" w:rsidRPr="00BB2102" w:rsidRDefault="00593203" w:rsidP="00B853F6">
            <w:pPr>
              <w:spacing w:after="0"/>
              <w:ind w:firstLine="0"/>
              <w:jc w:val="center"/>
              <w:rPr>
                <w:sz w:val="18"/>
                <w:szCs w:val="18"/>
              </w:rPr>
            </w:pPr>
            <w:r>
              <w:rPr>
                <w:sz w:val="18"/>
                <w:szCs w:val="18"/>
              </w:rPr>
              <w:t>100</w:t>
            </w:r>
          </w:p>
        </w:tc>
        <w:tc>
          <w:tcPr>
            <w:tcW w:w="1249" w:type="dxa"/>
          </w:tcPr>
          <w:p w:rsidR="00593203" w:rsidRPr="00BB2102" w:rsidRDefault="00593203" w:rsidP="00B853F6">
            <w:pPr>
              <w:spacing w:after="0"/>
              <w:ind w:firstLine="5"/>
              <w:jc w:val="center"/>
              <w:rPr>
                <w:sz w:val="18"/>
                <w:szCs w:val="18"/>
              </w:rPr>
            </w:pPr>
            <w:r>
              <w:rPr>
                <w:sz w:val="18"/>
                <w:szCs w:val="18"/>
              </w:rPr>
              <w:t>100</w:t>
            </w:r>
          </w:p>
        </w:tc>
      </w:tr>
    </w:tbl>
    <w:p w:rsidR="00593203" w:rsidRDefault="00593203" w:rsidP="00593203">
      <w:pPr>
        <w:pStyle w:val="Funkcijasbold"/>
        <w:spacing w:after="0"/>
        <w:jc w:val="center"/>
        <w:rPr>
          <w:rFonts w:eastAsia="Calibri"/>
          <w:u w:val="single"/>
        </w:rPr>
      </w:pPr>
    </w:p>
    <w:p w:rsidR="00593203" w:rsidRDefault="00593203" w:rsidP="00593203">
      <w:pPr>
        <w:pStyle w:val="Funkcijasbold"/>
        <w:spacing w:after="0"/>
        <w:jc w:val="center"/>
        <w:rPr>
          <w:rFonts w:eastAsia="Calibri"/>
          <w:u w:val="single"/>
        </w:rPr>
      </w:pPr>
    </w:p>
    <w:p w:rsidR="00593203" w:rsidRPr="00BB2102" w:rsidRDefault="00593203" w:rsidP="00593203">
      <w:pPr>
        <w:pStyle w:val="Funkcijasbold"/>
        <w:spacing w:after="0"/>
        <w:jc w:val="center"/>
        <w:rPr>
          <w:rFonts w:eastAsia="Calibri"/>
          <w:u w:val="single"/>
        </w:rPr>
      </w:pPr>
      <w:r>
        <w:rPr>
          <w:rFonts w:eastAsia="Calibri"/>
          <w:u w:val="single"/>
        </w:rPr>
        <w:lastRenderedPageBreak/>
        <w:t>P</w:t>
      </w:r>
      <w:r w:rsidRPr="00BB2102">
        <w:rPr>
          <w:rFonts w:eastAsia="Calibri"/>
          <w:u w:val="single"/>
        </w:rPr>
        <w:t>rioritārajiem pasākumiem</w:t>
      </w:r>
    </w:p>
    <w:p w:rsidR="00593203" w:rsidRPr="00BB2102" w:rsidRDefault="00593203" w:rsidP="00593203">
      <w:pPr>
        <w:pStyle w:val="Funkcijasbold"/>
        <w:spacing w:after="240"/>
        <w:jc w:val="center"/>
        <w:rPr>
          <w:rFonts w:eastAsia="Calibri"/>
          <w:u w:val="single"/>
        </w:rPr>
      </w:pPr>
      <w:r w:rsidRPr="00BB2102">
        <w:rPr>
          <w:rFonts w:eastAsia="Calibri"/>
          <w:u w:val="single"/>
        </w:rPr>
        <w:t xml:space="preserve">papildu piešķirtais finansējums </w:t>
      </w:r>
      <w:r>
        <w:rPr>
          <w:rFonts w:eastAsia="Calibri"/>
          <w:u w:val="single"/>
        </w:rPr>
        <w:t>2019.</w:t>
      </w:r>
      <w:r w:rsidRPr="00BB2102">
        <w:rPr>
          <w:u w:val="single"/>
        </w:rPr>
        <w:t>gadam</w:t>
      </w:r>
    </w:p>
    <w:tbl>
      <w:tblPr>
        <w:tblStyle w:val="TableGrid"/>
        <w:tblW w:w="9072" w:type="dxa"/>
        <w:jc w:val="center"/>
        <w:tblLayout w:type="fixed"/>
        <w:tblLook w:val="04A0" w:firstRow="1" w:lastRow="0" w:firstColumn="1" w:lastColumn="0" w:noHBand="0" w:noVBand="1"/>
      </w:tblPr>
      <w:tblGrid>
        <w:gridCol w:w="558"/>
        <w:gridCol w:w="4115"/>
        <w:gridCol w:w="1086"/>
        <w:gridCol w:w="48"/>
        <w:gridCol w:w="992"/>
        <w:gridCol w:w="47"/>
        <w:gridCol w:w="1087"/>
        <w:gridCol w:w="1139"/>
      </w:tblGrid>
      <w:tr w:rsidR="00593203" w:rsidRPr="00BB2102" w:rsidTr="00B853F6">
        <w:trPr>
          <w:tblHeader/>
          <w:jc w:val="center"/>
        </w:trPr>
        <w:tc>
          <w:tcPr>
            <w:tcW w:w="558" w:type="dxa"/>
            <w:vMerge w:val="restart"/>
            <w:tcBorders>
              <w:bottom w:val="single" w:sz="4" w:space="0" w:color="auto"/>
            </w:tcBorders>
            <w:vAlign w:val="center"/>
          </w:tcPr>
          <w:p w:rsidR="00593203" w:rsidRPr="00BB2102" w:rsidRDefault="00593203" w:rsidP="00B853F6">
            <w:pPr>
              <w:pStyle w:val="tabteksts"/>
              <w:jc w:val="center"/>
              <w:rPr>
                <w:rFonts w:eastAsia="Calibri"/>
              </w:rPr>
            </w:pPr>
            <w:r w:rsidRPr="00BB2102">
              <w:rPr>
                <w:rFonts w:eastAsia="Calibri"/>
              </w:rPr>
              <w:t>Nr.</w:t>
            </w:r>
          </w:p>
          <w:p w:rsidR="00593203" w:rsidRPr="00BB2102" w:rsidRDefault="00593203" w:rsidP="00B853F6">
            <w:pPr>
              <w:pStyle w:val="tabteksts"/>
              <w:jc w:val="center"/>
              <w:rPr>
                <w:rFonts w:eastAsia="Calibri"/>
              </w:rPr>
            </w:pPr>
            <w:r w:rsidRPr="00BB2102">
              <w:rPr>
                <w:rFonts w:eastAsia="Calibri"/>
              </w:rPr>
              <w:t>p.k.</w:t>
            </w:r>
          </w:p>
        </w:tc>
        <w:tc>
          <w:tcPr>
            <w:tcW w:w="4115" w:type="dxa"/>
            <w:vMerge w:val="restart"/>
            <w:tcBorders>
              <w:bottom w:val="single" w:sz="12" w:space="0" w:color="auto"/>
            </w:tcBorders>
            <w:vAlign w:val="center"/>
          </w:tcPr>
          <w:p w:rsidR="00593203" w:rsidRPr="00BB2102" w:rsidRDefault="00593203" w:rsidP="00B853F6">
            <w:pPr>
              <w:pStyle w:val="tabteksts"/>
              <w:jc w:val="both"/>
              <w:rPr>
                <w:rFonts w:eastAsia="Calibri"/>
                <w:b/>
              </w:rPr>
            </w:pPr>
            <w:r w:rsidRPr="00BB2102">
              <w:rPr>
                <w:rFonts w:eastAsia="Calibri"/>
                <w:b/>
              </w:rPr>
              <w:t xml:space="preserve">Pasākuma nosaukums </w:t>
            </w:r>
            <w:r w:rsidRPr="00BB2102">
              <w:rPr>
                <w:rFonts w:eastAsia="Calibri"/>
              </w:rPr>
              <w:t>(un darbības apraksts, ja pasākums attiecas tikai uz vienu programmu)</w:t>
            </w:r>
          </w:p>
          <w:p w:rsidR="00593203" w:rsidRPr="00BB2102" w:rsidRDefault="00593203" w:rsidP="00B853F6">
            <w:pPr>
              <w:pStyle w:val="tabteksts"/>
              <w:jc w:val="both"/>
              <w:rPr>
                <w:rFonts w:eastAsia="Calibri"/>
                <w:szCs w:val="18"/>
              </w:rPr>
            </w:pPr>
            <w:r w:rsidRPr="00BB2102">
              <w:rPr>
                <w:rFonts w:eastAsia="Calibri"/>
                <w:b/>
              </w:rPr>
              <w:t>Darbības apraksts</w:t>
            </w:r>
            <w:r w:rsidRPr="00BB2102">
              <w:rPr>
                <w:rFonts w:eastAsia="Calibri"/>
              </w:rPr>
              <w:t xml:space="preserve"> </w:t>
            </w:r>
          </w:p>
          <w:p w:rsidR="00593203" w:rsidRPr="00BB2102" w:rsidRDefault="00593203" w:rsidP="00B853F6">
            <w:pPr>
              <w:pStyle w:val="tabteksts"/>
              <w:ind w:left="284"/>
              <w:rPr>
                <w:rFonts w:eastAsia="Calibri"/>
              </w:rPr>
            </w:pPr>
            <w:r w:rsidRPr="00BB2102">
              <w:rPr>
                <w:rFonts w:eastAsia="Calibri"/>
              </w:rPr>
              <w:t>Darbības rezultāts</w:t>
            </w:r>
          </w:p>
          <w:p w:rsidR="00593203" w:rsidRPr="00BB2102" w:rsidRDefault="00593203" w:rsidP="00B853F6">
            <w:pPr>
              <w:pStyle w:val="tabteksts"/>
              <w:ind w:left="603"/>
              <w:rPr>
                <w:rFonts w:eastAsia="Calibri"/>
                <w:i/>
              </w:rPr>
            </w:pPr>
            <w:r w:rsidRPr="00BB2102">
              <w:rPr>
                <w:rFonts w:eastAsia="Calibri"/>
                <w:i/>
              </w:rPr>
              <w:t>Rezultatīvais rādītājs</w:t>
            </w:r>
          </w:p>
          <w:p w:rsidR="00593203" w:rsidRPr="00D12FA4" w:rsidRDefault="00593203" w:rsidP="00B853F6">
            <w:pPr>
              <w:pStyle w:val="tabteksts"/>
              <w:ind w:left="36"/>
              <w:rPr>
                <w:rFonts w:eastAsia="Calibri"/>
              </w:rPr>
            </w:pPr>
            <w:r w:rsidRPr="00D12FA4">
              <w:rPr>
                <w:rFonts w:eastAsia="Calibri"/>
              </w:rPr>
              <w:t>Programmas (apakšprogrammas) kods un nosaukums</w:t>
            </w:r>
          </w:p>
        </w:tc>
        <w:tc>
          <w:tcPr>
            <w:tcW w:w="3260" w:type="dxa"/>
            <w:gridSpan w:val="5"/>
            <w:tcBorders>
              <w:bottom w:val="single" w:sz="4" w:space="0" w:color="auto"/>
            </w:tcBorders>
            <w:vAlign w:val="center"/>
          </w:tcPr>
          <w:p w:rsidR="00593203" w:rsidRPr="00BB2102" w:rsidRDefault="00593203" w:rsidP="00B853F6">
            <w:pPr>
              <w:pStyle w:val="tabteksts"/>
              <w:jc w:val="center"/>
              <w:rPr>
                <w:rFonts w:eastAsia="Calibri"/>
              </w:rPr>
            </w:pPr>
            <w:r w:rsidRPr="00BB2102">
              <w:rPr>
                <w:rFonts w:eastAsia="Calibri"/>
                <w:b/>
              </w:rPr>
              <w:t xml:space="preserve">Izdevumi,  </w:t>
            </w:r>
            <w:r w:rsidRPr="00BB2102">
              <w:rPr>
                <w:rFonts w:eastAsia="Calibri"/>
                <w:i/>
                <w:szCs w:val="18"/>
              </w:rPr>
              <w:t>euro</w:t>
            </w:r>
            <w:r w:rsidRPr="00BB2102">
              <w:rPr>
                <w:rFonts w:eastAsia="Calibri"/>
              </w:rPr>
              <w:t xml:space="preserve"> /</w:t>
            </w:r>
          </w:p>
          <w:p w:rsidR="00593203" w:rsidRPr="00BB2102" w:rsidRDefault="00593203" w:rsidP="00B853F6">
            <w:pPr>
              <w:pStyle w:val="tabteksts"/>
              <w:jc w:val="center"/>
              <w:rPr>
                <w:rFonts w:eastAsia="Calibri"/>
              </w:rPr>
            </w:pPr>
            <w:r w:rsidRPr="00BB2102">
              <w:rPr>
                <w:rFonts w:eastAsia="Calibri"/>
              </w:rPr>
              <w:t xml:space="preserve"> rādītāji,</w:t>
            </w:r>
            <w:r w:rsidRPr="00BB2102">
              <w:rPr>
                <w:rFonts w:eastAsia="Calibri"/>
                <w:i/>
                <w:szCs w:val="18"/>
              </w:rPr>
              <w:t xml:space="preserve"> vērtība</w:t>
            </w:r>
            <w:r w:rsidRPr="00BB2102">
              <w:rPr>
                <w:rFonts w:eastAsia="Calibri"/>
                <w:szCs w:val="18"/>
              </w:rPr>
              <w:t xml:space="preserve"> </w:t>
            </w:r>
          </w:p>
        </w:tc>
        <w:tc>
          <w:tcPr>
            <w:tcW w:w="1139" w:type="dxa"/>
            <w:vMerge w:val="restart"/>
            <w:vAlign w:val="center"/>
          </w:tcPr>
          <w:p w:rsidR="00593203" w:rsidRPr="00BB2102" w:rsidRDefault="00593203" w:rsidP="00B853F6">
            <w:pPr>
              <w:pStyle w:val="tabteksts"/>
              <w:jc w:val="center"/>
              <w:rPr>
                <w:rFonts w:eastAsia="Calibri"/>
              </w:rPr>
            </w:pPr>
            <w:r w:rsidRPr="00BB2102">
              <w:rPr>
                <w:rFonts w:eastAsia="Calibri"/>
              </w:rPr>
              <w:t>Pamatojums</w:t>
            </w:r>
          </w:p>
        </w:tc>
      </w:tr>
      <w:tr w:rsidR="00593203" w:rsidRPr="00BB2102" w:rsidTr="00B853F6">
        <w:trPr>
          <w:tblHeader/>
          <w:jc w:val="center"/>
        </w:trPr>
        <w:tc>
          <w:tcPr>
            <w:tcW w:w="558" w:type="dxa"/>
            <w:vMerge/>
            <w:tcBorders>
              <w:top w:val="single" w:sz="12" w:space="0" w:color="auto"/>
              <w:bottom w:val="single" w:sz="4" w:space="0" w:color="auto"/>
            </w:tcBorders>
            <w:vAlign w:val="center"/>
          </w:tcPr>
          <w:p w:rsidR="00593203" w:rsidRPr="00BB2102" w:rsidRDefault="00593203" w:rsidP="00B853F6">
            <w:pPr>
              <w:pStyle w:val="tabteksts"/>
              <w:jc w:val="center"/>
              <w:rPr>
                <w:rFonts w:eastAsia="Calibri"/>
              </w:rPr>
            </w:pPr>
          </w:p>
        </w:tc>
        <w:tc>
          <w:tcPr>
            <w:tcW w:w="4115" w:type="dxa"/>
            <w:vMerge/>
            <w:tcBorders>
              <w:bottom w:val="single" w:sz="2" w:space="0" w:color="auto"/>
            </w:tcBorders>
            <w:vAlign w:val="center"/>
          </w:tcPr>
          <w:p w:rsidR="00593203" w:rsidRPr="00BB2102" w:rsidRDefault="00593203" w:rsidP="00B853F6">
            <w:pPr>
              <w:pStyle w:val="tabteksts"/>
              <w:jc w:val="center"/>
              <w:rPr>
                <w:rFonts w:eastAsia="Calibri"/>
              </w:rPr>
            </w:pPr>
          </w:p>
        </w:tc>
        <w:tc>
          <w:tcPr>
            <w:tcW w:w="1086" w:type="dxa"/>
            <w:tcBorders>
              <w:bottom w:val="single" w:sz="2" w:space="0" w:color="auto"/>
            </w:tcBorders>
            <w:vAlign w:val="center"/>
          </w:tcPr>
          <w:p w:rsidR="00593203" w:rsidRPr="00BB2102" w:rsidRDefault="00593203" w:rsidP="00B853F6">
            <w:pPr>
              <w:pStyle w:val="tabteksts"/>
              <w:jc w:val="center"/>
              <w:rPr>
                <w:rFonts w:eastAsia="Calibri"/>
                <w:szCs w:val="18"/>
              </w:rPr>
            </w:pPr>
            <w:r>
              <w:rPr>
                <w:rFonts w:eastAsia="Calibri"/>
                <w:szCs w:val="18"/>
              </w:rPr>
              <w:t>2019.</w:t>
            </w:r>
            <w:r w:rsidRPr="00D42431">
              <w:rPr>
                <w:rFonts w:eastAsia="Calibri"/>
                <w:szCs w:val="18"/>
              </w:rPr>
              <w:t xml:space="preserve"> gadā</w:t>
            </w:r>
          </w:p>
        </w:tc>
        <w:tc>
          <w:tcPr>
            <w:tcW w:w="1087" w:type="dxa"/>
            <w:gridSpan w:val="3"/>
            <w:tcBorders>
              <w:bottom w:val="single" w:sz="2" w:space="0" w:color="auto"/>
            </w:tcBorders>
            <w:vAlign w:val="center"/>
          </w:tcPr>
          <w:p w:rsidR="00593203" w:rsidRPr="00BB2102" w:rsidRDefault="00593203" w:rsidP="00A67FDD">
            <w:pPr>
              <w:pStyle w:val="tabteksts"/>
              <w:jc w:val="center"/>
              <w:rPr>
                <w:rFonts w:eastAsia="Calibri"/>
                <w:szCs w:val="18"/>
              </w:rPr>
            </w:pPr>
            <w:r>
              <w:rPr>
                <w:rFonts w:eastAsia="Calibri"/>
                <w:szCs w:val="18"/>
              </w:rPr>
              <w:t>Ietekme uz 2020.gada bāzi</w:t>
            </w:r>
            <w:r w:rsidR="00A67FDD">
              <w:rPr>
                <w:rFonts w:eastAsia="Calibri"/>
                <w:szCs w:val="18"/>
              </w:rPr>
              <w:t xml:space="preserve"> </w:t>
            </w:r>
            <w:r w:rsidR="00A67FDD" w:rsidRPr="00A67FDD">
              <w:rPr>
                <w:rFonts w:eastAsia="Calibri"/>
                <w:szCs w:val="18"/>
                <w:vertAlign w:val="superscript"/>
              </w:rPr>
              <w:t>1</w:t>
            </w:r>
          </w:p>
        </w:tc>
        <w:tc>
          <w:tcPr>
            <w:tcW w:w="1087" w:type="dxa"/>
            <w:tcBorders>
              <w:bottom w:val="single" w:sz="2" w:space="0" w:color="auto"/>
            </w:tcBorders>
            <w:vAlign w:val="center"/>
          </w:tcPr>
          <w:p w:rsidR="00593203" w:rsidRPr="00BB2102" w:rsidRDefault="00593203" w:rsidP="00A67FDD">
            <w:pPr>
              <w:pStyle w:val="tabteksts"/>
              <w:jc w:val="center"/>
              <w:rPr>
                <w:rFonts w:eastAsia="Calibri"/>
                <w:szCs w:val="18"/>
              </w:rPr>
            </w:pPr>
            <w:r w:rsidRPr="00A5495A">
              <w:rPr>
                <w:rFonts w:eastAsia="Calibri"/>
                <w:szCs w:val="18"/>
              </w:rPr>
              <w:t>Ietekme uz 202</w:t>
            </w:r>
            <w:r>
              <w:rPr>
                <w:rFonts w:eastAsia="Calibri"/>
                <w:szCs w:val="18"/>
              </w:rPr>
              <w:t>1</w:t>
            </w:r>
            <w:r w:rsidRPr="00A5495A">
              <w:rPr>
                <w:rFonts w:eastAsia="Calibri"/>
                <w:szCs w:val="18"/>
              </w:rPr>
              <w:t>.gada bāzi</w:t>
            </w:r>
            <w:r w:rsidR="00A67FDD" w:rsidRPr="00A67FDD">
              <w:rPr>
                <w:rFonts w:eastAsia="Calibri"/>
                <w:szCs w:val="18"/>
                <w:vertAlign w:val="superscript"/>
              </w:rPr>
              <w:t xml:space="preserve"> 1</w:t>
            </w:r>
          </w:p>
        </w:tc>
        <w:tc>
          <w:tcPr>
            <w:tcW w:w="1139" w:type="dxa"/>
            <w:vMerge/>
            <w:tcBorders>
              <w:bottom w:val="single" w:sz="4" w:space="0" w:color="auto"/>
            </w:tcBorders>
          </w:tcPr>
          <w:p w:rsidR="00593203" w:rsidRPr="00BB2102" w:rsidRDefault="00593203" w:rsidP="00B853F6">
            <w:pPr>
              <w:pStyle w:val="tabteksts"/>
              <w:jc w:val="center"/>
              <w:rPr>
                <w:rFonts w:eastAsia="Calibri"/>
              </w:rPr>
            </w:pPr>
          </w:p>
        </w:tc>
      </w:tr>
      <w:tr w:rsidR="00593203" w:rsidRPr="00BB2102" w:rsidTr="00B853F6">
        <w:trPr>
          <w:trHeight w:val="142"/>
          <w:jc w:val="center"/>
        </w:trPr>
        <w:tc>
          <w:tcPr>
            <w:tcW w:w="558" w:type="dxa"/>
            <w:vMerge w:val="restart"/>
            <w:tcBorders>
              <w:top w:val="single" w:sz="4" w:space="0" w:color="auto"/>
              <w:bottom w:val="single" w:sz="2" w:space="0" w:color="auto"/>
            </w:tcBorders>
          </w:tcPr>
          <w:p w:rsidR="00593203" w:rsidRPr="00BB2102" w:rsidRDefault="00593203" w:rsidP="00B853F6">
            <w:pPr>
              <w:pStyle w:val="tabteksts"/>
              <w:rPr>
                <w:rFonts w:eastAsia="Calibri"/>
              </w:rPr>
            </w:pPr>
            <w:r w:rsidRPr="00BB2102">
              <w:rPr>
                <w:rFonts w:eastAsia="Calibri"/>
              </w:rPr>
              <w:t>1.</w:t>
            </w:r>
          </w:p>
        </w:tc>
        <w:tc>
          <w:tcPr>
            <w:tcW w:w="4115" w:type="dxa"/>
            <w:tcBorders>
              <w:top w:val="single" w:sz="2" w:space="0" w:color="auto"/>
              <w:bottom w:val="single" w:sz="2" w:space="0" w:color="auto"/>
            </w:tcBorders>
            <w:shd w:val="clear" w:color="auto" w:fill="D9D9D9" w:themeFill="background1" w:themeFillShade="D9"/>
          </w:tcPr>
          <w:p w:rsidR="00593203" w:rsidRPr="00BB2102" w:rsidRDefault="00593203" w:rsidP="00B853F6">
            <w:pPr>
              <w:pStyle w:val="tabteksts"/>
              <w:rPr>
                <w:rFonts w:eastAsia="Calibri"/>
                <w:b/>
                <w:i/>
              </w:rPr>
            </w:pPr>
            <w:r>
              <w:rPr>
                <w:rFonts w:eastAsia="Calibri"/>
                <w:b/>
                <w:i/>
              </w:rPr>
              <w:t>Satversmes tiesas darbības nodrošināšanai nepieciešamo pakalpojumu sadārdzinājums</w:t>
            </w:r>
          </w:p>
        </w:tc>
        <w:tc>
          <w:tcPr>
            <w:tcW w:w="1086" w:type="dxa"/>
            <w:tcBorders>
              <w:top w:val="single" w:sz="2" w:space="0" w:color="auto"/>
              <w:bottom w:val="single" w:sz="2" w:space="0" w:color="auto"/>
            </w:tcBorders>
            <w:shd w:val="clear" w:color="auto" w:fill="D9D9D9" w:themeFill="background1" w:themeFillShade="D9"/>
          </w:tcPr>
          <w:p w:rsidR="00593203" w:rsidRPr="00BB2102" w:rsidRDefault="00593203" w:rsidP="00B853F6">
            <w:pPr>
              <w:pStyle w:val="tabteksts"/>
              <w:jc w:val="center"/>
              <w:rPr>
                <w:rFonts w:eastAsia="Calibri"/>
                <w:b/>
              </w:rPr>
            </w:pPr>
            <w:r>
              <w:rPr>
                <w:rFonts w:eastAsia="Calibri"/>
                <w:b/>
              </w:rPr>
              <w:t>56 737</w:t>
            </w:r>
          </w:p>
        </w:tc>
        <w:tc>
          <w:tcPr>
            <w:tcW w:w="1087" w:type="dxa"/>
            <w:gridSpan w:val="3"/>
            <w:tcBorders>
              <w:top w:val="single" w:sz="2" w:space="0" w:color="auto"/>
              <w:bottom w:val="single" w:sz="2" w:space="0" w:color="auto"/>
            </w:tcBorders>
            <w:shd w:val="clear" w:color="auto" w:fill="D9D9D9" w:themeFill="background1" w:themeFillShade="D9"/>
          </w:tcPr>
          <w:p w:rsidR="00593203" w:rsidRPr="00BB2102" w:rsidRDefault="00593203" w:rsidP="00B853F6">
            <w:pPr>
              <w:pStyle w:val="tabteksts"/>
              <w:jc w:val="center"/>
              <w:rPr>
                <w:rFonts w:eastAsia="Calibri"/>
                <w:b/>
              </w:rPr>
            </w:pPr>
            <w:r>
              <w:rPr>
                <w:rFonts w:eastAsia="Calibri"/>
                <w:b/>
              </w:rPr>
              <w:t>-</w:t>
            </w:r>
          </w:p>
        </w:tc>
        <w:tc>
          <w:tcPr>
            <w:tcW w:w="1087" w:type="dxa"/>
            <w:tcBorders>
              <w:top w:val="single" w:sz="2" w:space="0" w:color="auto"/>
              <w:bottom w:val="single" w:sz="2" w:space="0" w:color="auto"/>
            </w:tcBorders>
            <w:shd w:val="clear" w:color="auto" w:fill="D9D9D9" w:themeFill="background1" w:themeFillShade="D9"/>
          </w:tcPr>
          <w:p w:rsidR="00593203" w:rsidRPr="00BB2102" w:rsidRDefault="00593203" w:rsidP="00B853F6">
            <w:pPr>
              <w:pStyle w:val="tabteksts"/>
              <w:jc w:val="center"/>
              <w:rPr>
                <w:rFonts w:eastAsia="Calibri"/>
                <w:b/>
              </w:rPr>
            </w:pPr>
            <w:r>
              <w:rPr>
                <w:rFonts w:eastAsia="Calibri"/>
                <w:b/>
              </w:rPr>
              <w:t>-</w:t>
            </w:r>
          </w:p>
        </w:tc>
        <w:tc>
          <w:tcPr>
            <w:tcW w:w="1139" w:type="dxa"/>
            <w:vMerge w:val="restart"/>
            <w:tcBorders>
              <w:top w:val="single" w:sz="4" w:space="0" w:color="auto"/>
              <w:bottom w:val="single" w:sz="2" w:space="0" w:color="auto"/>
            </w:tcBorders>
          </w:tcPr>
          <w:p w:rsidR="00593203" w:rsidRDefault="00593203" w:rsidP="00B853F6">
            <w:pPr>
              <w:pStyle w:val="tabteksts"/>
              <w:rPr>
                <w:rFonts w:eastAsia="Calibri"/>
              </w:rPr>
            </w:pPr>
            <w:r>
              <w:rPr>
                <w:rFonts w:eastAsia="Calibri"/>
              </w:rPr>
              <w:t xml:space="preserve">Ministru kabineta 08.02.2019. </w:t>
            </w:r>
          </w:p>
          <w:p w:rsidR="00593203" w:rsidRPr="00BB2102" w:rsidRDefault="00593203" w:rsidP="00B853F6">
            <w:pPr>
              <w:pStyle w:val="tabteksts"/>
              <w:rPr>
                <w:rFonts w:eastAsia="Calibri"/>
              </w:rPr>
            </w:pPr>
            <w:r>
              <w:rPr>
                <w:rFonts w:eastAsia="Calibri"/>
              </w:rPr>
              <w:t>sēdes protokola Nr.6 1.</w:t>
            </w:r>
            <w:r w:rsidRPr="00A5495A">
              <w:rPr>
                <w:rFonts w:eastAsia="Calibri"/>
              </w:rPr>
              <w:t>§</w:t>
            </w:r>
            <w:r>
              <w:rPr>
                <w:rFonts w:eastAsia="Calibri"/>
              </w:rPr>
              <w:t xml:space="preserve">                 3.punkts</w:t>
            </w:r>
            <w:r w:rsidRPr="00A5495A">
              <w:rPr>
                <w:rFonts w:eastAsia="Calibri"/>
              </w:rPr>
              <w:t xml:space="preserve">  </w:t>
            </w:r>
          </w:p>
        </w:tc>
      </w:tr>
      <w:tr w:rsidR="00593203" w:rsidRPr="00BB2102" w:rsidTr="00B853F6">
        <w:trPr>
          <w:trHeight w:val="142"/>
          <w:jc w:val="center"/>
        </w:trPr>
        <w:tc>
          <w:tcPr>
            <w:tcW w:w="558" w:type="dxa"/>
            <w:vMerge/>
            <w:tcBorders>
              <w:bottom w:val="single" w:sz="2" w:space="0" w:color="auto"/>
            </w:tcBorders>
          </w:tcPr>
          <w:p w:rsidR="00593203" w:rsidRPr="00BB2102" w:rsidRDefault="00593203" w:rsidP="00B853F6">
            <w:pPr>
              <w:pStyle w:val="tabteksts"/>
              <w:rPr>
                <w:rFonts w:eastAsia="Calibri"/>
              </w:rPr>
            </w:pPr>
          </w:p>
        </w:tc>
        <w:tc>
          <w:tcPr>
            <w:tcW w:w="7375" w:type="dxa"/>
            <w:gridSpan w:val="6"/>
            <w:tcBorders>
              <w:top w:val="single" w:sz="2" w:space="0" w:color="auto"/>
            </w:tcBorders>
            <w:shd w:val="clear" w:color="auto" w:fill="F2F2F2" w:themeFill="background1" w:themeFillShade="F2"/>
          </w:tcPr>
          <w:p w:rsidR="00593203" w:rsidRPr="00BB2102" w:rsidRDefault="00593203" w:rsidP="00B853F6">
            <w:pPr>
              <w:pStyle w:val="tabteksts"/>
              <w:jc w:val="both"/>
              <w:rPr>
                <w:rFonts w:eastAsia="Calibri"/>
                <w:b/>
                <w:bCs/>
                <w:szCs w:val="18"/>
              </w:rPr>
            </w:pPr>
            <w:r>
              <w:rPr>
                <w:rFonts w:eastAsia="Calibri"/>
                <w:b/>
                <w:i/>
              </w:rPr>
              <w:t>Nodrošināt izdevumu sadārdzinājumu komunālajiem maksājumiem, ēku un telpu uzturēšanas pakalpojumiem, IT programmatūras un serveru uzlabošanas, uzturēšanas un apkalpošanas pakalpojumiem, kā arī ar personas datu aizsardzību saistītās izmaksas.</w:t>
            </w:r>
          </w:p>
        </w:tc>
        <w:tc>
          <w:tcPr>
            <w:tcW w:w="1139" w:type="dxa"/>
            <w:vMerge/>
            <w:tcBorders>
              <w:bottom w:val="single" w:sz="2" w:space="0" w:color="auto"/>
            </w:tcBorders>
          </w:tcPr>
          <w:p w:rsidR="00593203" w:rsidRPr="00BB2102" w:rsidRDefault="00593203" w:rsidP="00B853F6">
            <w:pPr>
              <w:pStyle w:val="tabteksts"/>
              <w:rPr>
                <w:rFonts w:eastAsia="Calibri"/>
                <w:b/>
                <w:i/>
              </w:rPr>
            </w:pPr>
          </w:p>
        </w:tc>
      </w:tr>
      <w:tr w:rsidR="00593203" w:rsidRPr="00BB2102" w:rsidTr="00B853F6">
        <w:trPr>
          <w:trHeight w:val="142"/>
          <w:jc w:val="center"/>
        </w:trPr>
        <w:tc>
          <w:tcPr>
            <w:tcW w:w="558" w:type="dxa"/>
            <w:vMerge/>
            <w:tcBorders>
              <w:bottom w:val="single" w:sz="2" w:space="0" w:color="auto"/>
            </w:tcBorders>
          </w:tcPr>
          <w:p w:rsidR="00593203" w:rsidRPr="00BB2102" w:rsidRDefault="00593203" w:rsidP="00B853F6">
            <w:pPr>
              <w:pStyle w:val="tabteksts"/>
              <w:rPr>
                <w:rFonts w:eastAsia="Calibri"/>
              </w:rPr>
            </w:pPr>
          </w:p>
        </w:tc>
        <w:tc>
          <w:tcPr>
            <w:tcW w:w="7375" w:type="dxa"/>
            <w:gridSpan w:val="6"/>
            <w:vAlign w:val="center"/>
          </w:tcPr>
          <w:p w:rsidR="00593203" w:rsidRPr="00D12FA4" w:rsidRDefault="00593203" w:rsidP="00B853F6">
            <w:pPr>
              <w:pStyle w:val="tabteksts"/>
              <w:jc w:val="both"/>
              <w:rPr>
                <w:rFonts w:eastAsia="Calibri"/>
              </w:rPr>
            </w:pPr>
            <w:r>
              <w:rPr>
                <w:rFonts w:eastAsia="Calibri"/>
              </w:rPr>
              <w:t>Nodrošināta komunālo maksājumu un citu Satversmes tiesas darbības nodrošināšanai nepieciešamo pakalpojumu sadārdzinājuma segšana</w:t>
            </w:r>
          </w:p>
        </w:tc>
        <w:tc>
          <w:tcPr>
            <w:tcW w:w="1139" w:type="dxa"/>
            <w:vMerge/>
            <w:tcBorders>
              <w:bottom w:val="single" w:sz="2" w:space="0" w:color="auto"/>
            </w:tcBorders>
          </w:tcPr>
          <w:p w:rsidR="00593203" w:rsidRPr="00BB2102" w:rsidRDefault="00593203" w:rsidP="00B853F6">
            <w:pPr>
              <w:pStyle w:val="tabteksts"/>
              <w:ind w:left="284"/>
              <w:rPr>
                <w:rFonts w:eastAsia="Calibri"/>
              </w:rPr>
            </w:pPr>
          </w:p>
        </w:tc>
      </w:tr>
      <w:tr w:rsidR="00593203" w:rsidRPr="00BB2102" w:rsidTr="00B853F6">
        <w:trPr>
          <w:trHeight w:val="131"/>
          <w:jc w:val="center"/>
        </w:trPr>
        <w:tc>
          <w:tcPr>
            <w:tcW w:w="558" w:type="dxa"/>
            <w:vMerge/>
            <w:tcBorders>
              <w:bottom w:val="single" w:sz="2" w:space="0" w:color="auto"/>
            </w:tcBorders>
          </w:tcPr>
          <w:p w:rsidR="00593203" w:rsidRPr="00BB2102" w:rsidRDefault="00593203" w:rsidP="00B853F6">
            <w:pPr>
              <w:pStyle w:val="tabteksts"/>
              <w:rPr>
                <w:rFonts w:eastAsia="Calibri"/>
              </w:rPr>
            </w:pPr>
          </w:p>
        </w:tc>
        <w:tc>
          <w:tcPr>
            <w:tcW w:w="7375" w:type="dxa"/>
            <w:gridSpan w:val="6"/>
            <w:tcBorders>
              <w:bottom w:val="single" w:sz="2" w:space="0" w:color="auto"/>
            </w:tcBorders>
            <w:vAlign w:val="center"/>
          </w:tcPr>
          <w:p w:rsidR="00593203" w:rsidRPr="00D12FA4" w:rsidRDefault="00593203" w:rsidP="00B853F6">
            <w:pPr>
              <w:pStyle w:val="tabteksts"/>
              <w:rPr>
                <w:rFonts w:eastAsia="Calibri"/>
                <w:i/>
              </w:rPr>
            </w:pPr>
            <w:r>
              <w:rPr>
                <w:rFonts w:eastAsia="Calibri"/>
                <w:i/>
                <w:szCs w:val="18"/>
              </w:rPr>
              <w:t>01.00.00</w:t>
            </w:r>
            <w:r w:rsidRPr="00D12FA4">
              <w:rPr>
                <w:rFonts w:eastAsia="Calibri"/>
                <w:i/>
                <w:szCs w:val="18"/>
              </w:rPr>
              <w:t xml:space="preserve"> </w:t>
            </w:r>
            <w:r>
              <w:rPr>
                <w:rFonts w:eastAsia="Calibri"/>
                <w:i/>
                <w:szCs w:val="18"/>
              </w:rPr>
              <w:t>Tiesa</w:t>
            </w:r>
          </w:p>
        </w:tc>
        <w:tc>
          <w:tcPr>
            <w:tcW w:w="1139" w:type="dxa"/>
            <w:vMerge/>
            <w:tcBorders>
              <w:bottom w:val="single" w:sz="2" w:space="0" w:color="auto"/>
            </w:tcBorders>
          </w:tcPr>
          <w:p w:rsidR="00593203" w:rsidRPr="00BB2102" w:rsidRDefault="00593203" w:rsidP="00B853F6">
            <w:pPr>
              <w:pStyle w:val="tabteksts"/>
              <w:jc w:val="center"/>
              <w:rPr>
                <w:rFonts w:eastAsia="Calibri"/>
                <w:szCs w:val="18"/>
              </w:rPr>
            </w:pPr>
          </w:p>
        </w:tc>
      </w:tr>
      <w:tr w:rsidR="00593203" w:rsidRPr="00BB2102" w:rsidTr="00B853F6">
        <w:trPr>
          <w:trHeight w:val="142"/>
          <w:jc w:val="center"/>
        </w:trPr>
        <w:tc>
          <w:tcPr>
            <w:tcW w:w="558" w:type="dxa"/>
            <w:vMerge w:val="restart"/>
            <w:tcBorders>
              <w:top w:val="single" w:sz="2" w:space="0" w:color="auto"/>
            </w:tcBorders>
          </w:tcPr>
          <w:p w:rsidR="00593203" w:rsidRPr="008D7C17" w:rsidRDefault="00593203" w:rsidP="00B853F6">
            <w:pPr>
              <w:pStyle w:val="tabteksts"/>
              <w:rPr>
                <w:rFonts w:eastAsia="Calibri"/>
              </w:rPr>
            </w:pPr>
            <w:r w:rsidRPr="008D7C17">
              <w:rPr>
                <w:rFonts w:eastAsia="Calibri"/>
              </w:rPr>
              <w:t>2.</w:t>
            </w:r>
          </w:p>
        </w:tc>
        <w:tc>
          <w:tcPr>
            <w:tcW w:w="4115" w:type="dxa"/>
            <w:tcBorders>
              <w:top w:val="single" w:sz="2" w:space="0" w:color="auto"/>
            </w:tcBorders>
            <w:shd w:val="clear" w:color="auto" w:fill="D9D9D9" w:themeFill="background1" w:themeFillShade="D9"/>
          </w:tcPr>
          <w:p w:rsidR="00593203" w:rsidRPr="008D7C17" w:rsidRDefault="00593203" w:rsidP="00B853F6">
            <w:pPr>
              <w:pStyle w:val="tabteksts"/>
              <w:rPr>
                <w:rFonts w:eastAsia="Calibri"/>
                <w:b/>
                <w:i/>
              </w:rPr>
            </w:pPr>
            <w:r w:rsidRPr="008D7C17">
              <w:rPr>
                <w:rFonts w:eastAsia="Calibri"/>
                <w:b/>
                <w:i/>
              </w:rPr>
              <w:t>Satversmes tiesas administratīvā bloka stiprināšana</w:t>
            </w:r>
          </w:p>
        </w:tc>
        <w:tc>
          <w:tcPr>
            <w:tcW w:w="1086" w:type="dxa"/>
            <w:tcBorders>
              <w:top w:val="single" w:sz="2" w:space="0" w:color="auto"/>
            </w:tcBorders>
            <w:shd w:val="clear" w:color="auto" w:fill="D9D9D9" w:themeFill="background1" w:themeFillShade="D9"/>
          </w:tcPr>
          <w:p w:rsidR="00593203" w:rsidRPr="008D7C17" w:rsidRDefault="00593203" w:rsidP="00B853F6">
            <w:pPr>
              <w:pStyle w:val="tabteksts"/>
              <w:jc w:val="center"/>
              <w:rPr>
                <w:rFonts w:eastAsia="Calibri"/>
                <w:b/>
              </w:rPr>
            </w:pPr>
            <w:r>
              <w:rPr>
                <w:rFonts w:eastAsia="Calibri"/>
                <w:b/>
              </w:rPr>
              <w:t>29 016</w:t>
            </w:r>
          </w:p>
        </w:tc>
        <w:tc>
          <w:tcPr>
            <w:tcW w:w="1087" w:type="dxa"/>
            <w:gridSpan w:val="3"/>
            <w:tcBorders>
              <w:top w:val="single" w:sz="2" w:space="0" w:color="auto"/>
            </w:tcBorders>
            <w:shd w:val="clear" w:color="auto" w:fill="D9D9D9" w:themeFill="background1" w:themeFillShade="D9"/>
          </w:tcPr>
          <w:p w:rsidR="00593203" w:rsidRPr="008D7C17" w:rsidRDefault="00593203" w:rsidP="00B853F6">
            <w:pPr>
              <w:pStyle w:val="tabteksts"/>
              <w:jc w:val="center"/>
              <w:rPr>
                <w:rFonts w:eastAsia="Calibri"/>
                <w:b/>
                <w:bCs/>
              </w:rPr>
            </w:pPr>
            <w:r>
              <w:rPr>
                <w:rFonts w:eastAsia="Calibri"/>
                <w:b/>
                <w:bCs/>
              </w:rPr>
              <w:t>43 983</w:t>
            </w:r>
          </w:p>
        </w:tc>
        <w:tc>
          <w:tcPr>
            <w:tcW w:w="1087" w:type="dxa"/>
            <w:tcBorders>
              <w:top w:val="single" w:sz="2" w:space="0" w:color="auto"/>
            </w:tcBorders>
            <w:shd w:val="clear" w:color="auto" w:fill="D9D9D9" w:themeFill="background1" w:themeFillShade="D9"/>
          </w:tcPr>
          <w:p w:rsidR="00593203" w:rsidRPr="008D7C17" w:rsidRDefault="00593203" w:rsidP="00B853F6">
            <w:pPr>
              <w:pStyle w:val="tabteksts"/>
              <w:jc w:val="center"/>
              <w:rPr>
                <w:rFonts w:eastAsia="Calibri"/>
                <w:b/>
                <w:bCs/>
                <w:szCs w:val="18"/>
              </w:rPr>
            </w:pPr>
            <w:r>
              <w:rPr>
                <w:rFonts w:eastAsia="Calibri"/>
                <w:b/>
                <w:bCs/>
                <w:szCs w:val="18"/>
              </w:rPr>
              <w:t>43 983</w:t>
            </w:r>
          </w:p>
        </w:tc>
        <w:tc>
          <w:tcPr>
            <w:tcW w:w="1139" w:type="dxa"/>
            <w:vMerge w:val="restart"/>
            <w:tcBorders>
              <w:top w:val="single" w:sz="2" w:space="0" w:color="auto"/>
              <w:bottom w:val="single" w:sz="2" w:space="0" w:color="auto"/>
            </w:tcBorders>
          </w:tcPr>
          <w:p w:rsidR="00593203" w:rsidRDefault="00593203" w:rsidP="00B853F6">
            <w:pPr>
              <w:pStyle w:val="tabteksts"/>
              <w:rPr>
                <w:rFonts w:eastAsia="Calibri"/>
              </w:rPr>
            </w:pPr>
            <w:r>
              <w:rPr>
                <w:rFonts w:eastAsia="Calibri"/>
              </w:rPr>
              <w:t xml:space="preserve">Ministru kabineta 08.02.2019.   </w:t>
            </w:r>
          </w:p>
          <w:p w:rsidR="00593203" w:rsidRPr="00BB2102" w:rsidRDefault="00593203" w:rsidP="00B853F6">
            <w:pPr>
              <w:pStyle w:val="tabteksts"/>
              <w:rPr>
                <w:rFonts w:eastAsia="Calibri"/>
              </w:rPr>
            </w:pPr>
            <w:r>
              <w:rPr>
                <w:rFonts w:eastAsia="Calibri"/>
              </w:rPr>
              <w:t>sēdes protokola Nr.6 1.</w:t>
            </w:r>
            <w:r w:rsidRPr="00A5495A">
              <w:rPr>
                <w:rFonts w:eastAsia="Calibri"/>
              </w:rPr>
              <w:t xml:space="preserve">§  </w:t>
            </w:r>
            <w:r>
              <w:rPr>
                <w:rFonts w:eastAsia="Calibri"/>
              </w:rPr>
              <w:t xml:space="preserve"> </w:t>
            </w:r>
            <w:r w:rsidRPr="00F435A2">
              <w:rPr>
                <w:rFonts w:eastAsia="Calibri"/>
              </w:rPr>
              <w:t xml:space="preserve">3.punkts  </w:t>
            </w:r>
            <w:r>
              <w:rPr>
                <w:rFonts w:eastAsia="Calibri"/>
              </w:rPr>
              <w:t xml:space="preserve">                 </w:t>
            </w:r>
          </w:p>
        </w:tc>
      </w:tr>
      <w:tr w:rsidR="00593203" w:rsidRPr="00BB2102" w:rsidTr="00B853F6">
        <w:trPr>
          <w:trHeight w:val="509"/>
          <w:jc w:val="center"/>
        </w:trPr>
        <w:tc>
          <w:tcPr>
            <w:tcW w:w="558" w:type="dxa"/>
            <w:vMerge/>
          </w:tcPr>
          <w:p w:rsidR="00593203" w:rsidRPr="008D7C17" w:rsidRDefault="00593203" w:rsidP="00B853F6">
            <w:pPr>
              <w:pStyle w:val="tabteksts"/>
              <w:rPr>
                <w:rFonts w:eastAsia="Calibri"/>
              </w:rPr>
            </w:pPr>
          </w:p>
        </w:tc>
        <w:tc>
          <w:tcPr>
            <w:tcW w:w="7375" w:type="dxa"/>
            <w:gridSpan w:val="6"/>
            <w:tcBorders>
              <w:bottom w:val="single" w:sz="4" w:space="0" w:color="auto"/>
            </w:tcBorders>
            <w:shd w:val="clear" w:color="auto" w:fill="F2F2F2" w:themeFill="background1" w:themeFillShade="F2"/>
          </w:tcPr>
          <w:p w:rsidR="00593203" w:rsidRPr="006F7806" w:rsidRDefault="00593203" w:rsidP="00B853F6">
            <w:pPr>
              <w:pStyle w:val="tabteksts"/>
              <w:jc w:val="both"/>
              <w:rPr>
                <w:rFonts w:eastAsia="Calibri"/>
                <w:b/>
                <w:bCs/>
                <w:i/>
                <w:szCs w:val="18"/>
              </w:rPr>
            </w:pPr>
            <w:r w:rsidRPr="006F7806">
              <w:rPr>
                <w:rFonts w:eastAsia="Calibri"/>
                <w:b/>
                <w:bCs/>
                <w:i/>
                <w:szCs w:val="18"/>
              </w:rPr>
              <w:t>Lai iespējami efektīvi varētu īstenot visas ar tiesas spriešanu (tieši un netieši) saistītās funkcijas un nodrošinātu iespēju Satversmes tiesas priekšsēdētājam un priekšsēdētāja vietniekam īstenot likumā paredzētās funkcijas, nepieciešams izveidot tiesas administratora amata vietu.</w:t>
            </w:r>
          </w:p>
        </w:tc>
        <w:tc>
          <w:tcPr>
            <w:tcW w:w="1139" w:type="dxa"/>
            <w:vMerge/>
            <w:tcBorders>
              <w:bottom w:val="single" w:sz="2" w:space="0" w:color="auto"/>
            </w:tcBorders>
          </w:tcPr>
          <w:p w:rsidR="00593203" w:rsidRPr="00BB2102" w:rsidRDefault="00593203" w:rsidP="00B853F6">
            <w:pPr>
              <w:pStyle w:val="tabteksts"/>
              <w:ind w:left="284"/>
              <w:rPr>
                <w:rFonts w:eastAsia="Calibri"/>
              </w:rPr>
            </w:pPr>
          </w:p>
        </w:tc>
      </w:tr>
      <w:tr w:rsidR="00593203" w:rsidRPr="00BB2102" w:rsidTr="00B853F6">
        <w:trPr>
          <w:trHeight w:val="321"/>
          <w:jc w:val="center"/>
        </w:trPr>
        <w:tc>
          <w:tcPr>
            <w:tcW w:w="558" w:type="dxa"/>
            <w:vMerge/>
          </w:tcPr>
          <w:p w:rsidR="00593203" w:rsidRPr="00BB2102" w:rsidRDefault="00593203" w:rsidP="00B853F6">
            <w:pPr>
              <w:pStyle w:val="tabteksts"/>
              <w:rPr>
                <w:rFonts w:eastAsia="Calibri"/>
              </w:rPr>
            </w:pPr>
          </w:p>
        </w:tc>
        <w:tc>
          <w:tcPr>
            <w:tcW w:w="7375" w:type="dxa"/>
            <w:gridSpan w:val="6"/>
            <w:tcBorders>
              <w:bottom w:val="single" w:sz="4" w:space="0" w:color="auto"/>
            </w:tcBorders>
          </w:tcPr>
          <w:p w:rsidR="00593203" w:rsidRPr="00D12FA4" w:rsidRDefault="00593203" w:rsidP="00B853F6">
            <w:pPr>
              <w:pStyle w:val="tabteksts"/>
              <w:rPr>
                <w:rFonts w:eastAsia="Calibri"/>
              </w:rPr>
            </w:pPr>
            <w:r>
              <w:rPr>
                <w:rFonts w:eastAsia="Calibri"/>
              </w:rPr>
              <w:t>Satversmes tiesas darbības efektivizēšana un kvalitātes nodrošināšana</w:t>
            </w:r>
          </w:p>
        </w:tc>
        <w:tc>
          <w:tcPr>
            <w:tcW w:w="1139" w:type="dxa"/>
            <w:vMerge/>
            <w:tcBorders>
              <w:bottom w:val="single" w:sz="2" w:space="0" w:color="auto"/>
            </w:tcBorders>
          </w:tcPr>
          <w:p w:rsidR="00593203" w:rsidRPr="00BB2102" w:rsidRDefault="00593203" w:rsidP="00B853F6">
            <w:pPr>
              <w:pStyle w:val="tabteksts"/>
              <w:ind w:left="284"/>
              <w:rPr>
                <w:rFonts w:eastAsia="Calibri"/>
              </w:rPr>
            </w:pPr>
          </w:p>
        </w:tc>
      </w:tr>
      <w:tr w:rsidR="00593203" w:rsidRPr="00BB2102" w:rsidTr="00B853F6">
        <w:trPr>
          <w:trHeight w:val="142"/>
          <w:jc w:val="center"/>
        </w:trPr>
        <w:tc>
          <w:tcPr>
            <w:tcW w:w="558" w:type="dxa"/>
            <w:vMerge/>
          </w:tcPr>
          <w:p w:rsidR="00593203" w:rsidRPr="00BB2102" w:rsidRDefault="00593203" w:rsidP="00B853F6">
            <w:pPr>
              <w:pStyle w:val="tabteksts"/>
              <w:rPr>
                <w:rFonts w:eastAsia="Calibri"/>
              </w:rPr>
            </w:pPr>
          </w:p>
        </w:tc>
        <w:tc>
          <w:tcPr>
            <w:tcW w:w="7375" w:type="dxa"/>
            <w:gridSpan w:val="6"/>
            <w:tcBorders>
              <w:bottom w:val="single" w:sz="4" w:space="0" w:color="auto"/>
            </w:tcBorders>
          </w:tcPr>
          <w:p w:rsidR="00593203" w:rsidRPr="008D7C17" w:rsidRDefault="00593203" w:rsidP="00B853F6">
            <w:pPr>
              <w:pStyle w:val="tabteksts"/>
              <w:rPr>
                <w:rFonts w:eastAsia="Calibri"/>
                <w:i/>
              </w:rPr>
            </w:pPr>
            <w:r w:rsidRPr="008D7C17">
              <w:rPr>
                <w:rFonts w:eastAsia="Calibri"/>
                <w:i/>
              </w:rPr>
              <w:t>01.00.00 Tiesa</w:t>
            </w:r>
          </w:p>
        </w:tc>
        <w:tc>
          <w:tcPr>
            <w:tcW w:w="1139" w:type="dxa"/>
            <w:vMerge/>
            <w:tcBorders>
              <w:bottom w:val="single" w:sz="2" w:space="0" w:color="auto"/>
            </w:tcBorders>
          </w:tcPr>
          <w:p w:rsidR="00593203" w:rsidRPr="00BB2102" w:rsidRDefault="00593203" w:rsidP="00B853F6">
            <w:pPr>
              <w:pStyle w:val="tabteksts"/>
              <w:ind w:left="284"/>
              <w:rPr>
                <w:rFonts w:eastAsia="Calibri"/>
              </w:rPr>
            </w:pPr>
          </w:p>
        </w:tc>
      </w:tr>
      <w:tr w:rsidR="00593203" w:rsidRPr="00BB2102" w:rsidTr="00B853F6">
        <w:trPr>
          <w:trHeight w:val="142"/>
          <w:jc w:val="center"/>
        </w:trPr>
        <w:tc>
          <w:tcPr>
            <w:tcW w:w="558" w:type="dxa"/>
            <w:vMerge w:val="restart"/>
            <w:tcBorders>
              <w:top w:val="single" w:sz="2" w:space="0" w:color="auto"/>
            </w:tcBorders>
          </w:tcPr>
          <w:p w:rsidR="00593203" w:rsidRPr="00BB2102" w:rsidRDefault="00593203" w:rsidP="00B853F6">
            <w:pPr>
              <w:pStyle w:val="tabteksts"/>
              <w:rPr>
                <w:rFonts w:eastAsia="Calibri"/>
              </w:rPr>
            </w:pPr>
            <w:r>
              <w:rPr>
                <w:rFonts w:eastAsia="Calibri"/>
              </w:rPr>
              <w:t>3</w:t>
            </w:r>
            <w:r w:rsidRPr="00BB2102">
              <w:rPr>
                <w:rFonts w:eastAsia="Calibri"/>
              </w:rPr>
              <w:t>.</w:t>
            </w:r>
          </w:p>
        </w:tc>
        <w:tc>
          <w:tcPr>
            <w:tcW w:w="4115" w:type="dxa"/>
            <w:tcBorders>
              <w:top w:val="single" w:sz="2" w:space="0" w:color="auto"/>
            </w:tcBorders>
            <w:shd w:val="clear" w:color="auto" w:fill="D9D9D9" w:themeFill="background1" w:themeFillShade="D9"/>
          </w:tcPr>
          <w:p w:rsidR="00593203" w:rsidRPr="00BB2102" w:rsidRDefault="00593203" w:rsidP="00B853F6">
            <w:pPr>
              <w:pStyle w:val="tabteksts"/>
              <w:rPr>
                <w:rFonts w:eastAsia="Calibri"/>
                <w:b/>
                <w:i/>
              </w:rPr>
            </w:pPr>
            <w:r>
              <w:rPr>
                <w:rFonts w:eastAsia="Calibri"/>
                <w:b/>
                <w:i/>
              </w:rPr>
              <w:t>Telpu remontdarbi un aprīkojuma iegāde</w:t>
            </w:r>
          </w:p>
        </w:tc>
        <w:tc>
          <w:tcPr>
            <w:tcW w:w="1086" w:type="dxa"/>
            <w:tcBorders>
              <w:top w:val="single" w:sz="2" w:space="0" w:color="auto"/>
            </w:tcBorders>
            <w:shd w:val="clear" w:color="auto" w:fill="D9D9D9" w:themeFill="background1" w:themeFillShade="D9"/>
          </w:tcPr>
          <w:p w:rsidR="00593203" w:rsidRPr="00BB2102" w:rsidRDefault="00593203" w:rsidP="00B853F6">
            <w:pPr>
              <w:pStyle w:val="tabteksts"/>
              <w:jc w:val="right"/>
              <w:rPr>
                <w:rFonts w:eastAsia="Calibri"/>
                <w:b/>
              </w:rPr>
            </w:pPr>
            <w:r>
              <w:rPr>
                <w:rFonts w:eastAsia="Calibri"/>
                <w:b/>
              </w:rPr>
              <w:t>265 504</w:t>
            </w:r>
          </w:p>
        </w:tc>
        <w:tc>
          <w:tcPr>
            <w:tcW w:w="1087" w:type="dxa"/>
            <w:gridSpan w:val="3"/>
            <w:tcBorders>
              <w:top w:val="single" w:sz="2" w:space="0" w:color="auto"/>
            </w:tcBorders>
            <w:shd w:val="clear" w:color="auto" w:fill="D9D9D9" w:themeFill="background1" w:themeFillShade="D9"/>
          </w:tcPr>
          <w:p w:rsidR="00593203" w:rsidRPr="00BB2102" w:rsidRDefault="00593203" w:rsidP="00B853F6">
            <w:pPr>
              <w:pStyle w:val="tabteksts"/>
              <w:jc w:val="center"/>
              <w:rPr>
                <w:rFonts w:eastAsia="Calibri"/>
                <w:b/>
                <w:bCs/>
              </w:rPr>
            </w:pPr>
            <w:r>
              <w:rPr>
                <w:rFonts w:eastAsia="Calibri"/>
                <w:b/>
                <w:bCs/>
              </w:rPr>
              <w:t>-</w:t>
            </w:r>
          </w:p>
        </w:tc>
        <w:tc>
          <w:tcPr>
            <w:tcW w:w="1087" w:type="dxa"/>
            <w:tcBorders>
              <w:top w:val="single" w:sz="2" w:space="0" w:color="auto"/>
            </w:tcBorders>
            <w:shd w:val="clear" w:color="auto" w:fill="D9D9D9" w:themeFill="background1" w:themeFillShade="D9"/>
          </w:tcPr>
          <w:p w:rsidR="00593203" w:rsidRPr="00BB2102" w:rsidRDefault="00593203" w:rsidP="00B853F6">
            <w:pPr>
              <w:pStyle w:val="tabteksts"/>
              <w:jc w:val="center"/>
              <w:rPr>
                <w:rFonts w:eastAsia="Calibri"/>
                <w:b/>
                <w:bCs/>
                <w:szCs w:val="18"/>
              </w:rPr>
            </w:pPr>
            <w:r>
              <w:rPr>
                <w:rFonts w:eastAsia="Calibri"/>
                <w:b/>
                <w:bCs/>
                <w:szCs w:val="18"/>
              </w:rPr>
              <w:t>-</w:t>
            </w:r>
          </w:p>
        </w:tc>
        <w:tc>
          <w:tcPr>
            <w:tcW w:w="1139" w:type="dxa"/>
            <w:vMerge w:val="restart"/>
            <w:tcBorders>
              <w:top w:val="single" w:sz="2" w:space="0" w:color="auto"/>
              <w:bottom w:val="single" w:sz="2" w:space="0" w:color="auto"/>
            </w:tcBorders>
          </w:tcPr>
          <w:p w:rsidR="00593203" w:rsidRDefault="00593203" w:rsidP="00B853F6">
            <w:pPr>
              <w:pStyle w:val="tabteksts"/>
              <w:rPr>
                <w:rFonts w:eastAsia="Calibri"/>
              </w:rPr>
            </w:pPr>
            <w:r>
              <w:rPr>
                <w:rFonts w:eastAsia="Calibri"/>
              </w:rPr>
              <w:t xml:space="preserve">Ministru kabineta 08.02.2019. </w:t>
            </w:r>
          </w:p>
          <w:p w:rsidR="00593203" w:rsidRPr="00BB2102" w:rsidRDefault="00593203" w:rsidP="00B853F6">
            <w:pPr>
              <w:pStyle w:val="tabteksts"/>
              <w:rPr>
                <w:rFonts w:eastAsia="Calibri"/>
              </w:rPr>
            </w:pPr>
            <w:r>
              <w:rPr>
                <w:rFonts w:eastAsia="Calibri"/>
              </w:rPr>
              <w:t>sēdes protokola Nr.6 1.</w:t>
            </w:r>
            <w:r>
              <w:t xml:space="preserve"> </w:t>
            </w:r>
            <w:r w:rsidRPr="00A5495A">
              <w:rPr>
                <w:rFonts w:eastAsia="Calibri"/>
              </w:rPr>
              <w:t xml:space="preserve">§  </w:t>
            </w:r>
            <w:r>
              <w:rPr>
                <w:rFonts w:eastAsia="Calibri"/>
              </w:rPr>
              <w:t xml:space="preserve">     </w:t>
            </w:r>
            <w:r w:rsidRPr="00F435A2">
              <w:rPr>
                <w:rFonts w:eastAsia="Calibri"/>
              </w:rPr>
              <w:t xml:space="preserve">3.punkts  </w:t>
            </w:r>
            <w:r>
              <w:rPr>
                <w:rFonts w:eastAsia="Calibri"/>
              </w:rPr>
              <w:t xml:space="preserve">       </w:t>
            </w:r>
          </w:p>
        </w:tc>
      </w:tr>
      <w:tr w:rsidR="00593203" w:rsidRPr="00BB2102" w:rsidTr="00B853F6">
        <w:trPr>
          <w:trHeight w:val="509"/>
          <w:jc w:val="center"/>
        </w:trPr>
        <w:tc>
          <w:tcPr>
            <w:tcW w:w="558" w:type="dxa"/>
            <w:vMerge/>
          </w:tcPr>
          <w:p w:rsidR="00593203" w:rsidRPr="00BB2102" w:rsidRDefault="00593203" w:rsidP="00B853F6">
            <w:pPr>
              <w:pStyle w:val="tabteksts"/>
              <w:rPr>
                <w:rFonts w:eastAsia="Calibri"/>
              </w:rPr>
            </w:pPr>
          </w:p>
        </w:tc>
        <w:tc>
          <w:tcPr>
            <w:tcW w:w="7375" w:type="dxa"/>
            <w:gridSpan w:val="6"/>
            <w:tcBorders>
              <w:bottom w:val="single" w:sz="4" w:space="0" w:color="auto"/>
            </w:tcBorders>
            <w:shd w:val="clear" w:color="auto" w:fill="F2F2F2" w:themeFill="background1" w:themeFillShade="F2"/>
          </w:tcPr>
          <w:p w:rsidR="00593203" w:rsidRPr="008D7C17" w:rsidRDefault="00593203" w:rsidP="00B853F6">
            <w:pPr>
              <w:pStyle w:val="tabteksts"/>
              <w:jc w:val="both"/>
              <w:rPr>
                <w:rFonts w:eastAsia="Calibri"/>
                <w:b/>
                <w:bCs/>
                <w:i/>
                <w:szCs w:val="18"/>
              </w:rPr>
            </w:pPr>
            <w:r w:rsidRPr="008D7C17">
              <w:rPr>
                <w:rFonts w:eastAsia="Calibri"/>
                <w:b/>
                <w:bCs/>
                <w:i/>
                <w:szCs w:val="18"/>
              </w:rPr>
              <w:t>Satversmes tiesas juridiskā un administratīvā kapacitāte var tikt nostiprināta, vienīgi pieaicinot konkrētu jomu profesionāļus un speciālistus un nodrošinot darbiniekiem attiecīgu darba vidi, kas ļautu netraucēti un efektīvi pildīt darba pienākumus. Nepieciešams tiesas vajadzībām pielāgot visas Satversmes tiesas ēkas telpas. Satversmes tiesas darba vajadzībām šobrīd nepieciešamas īpaši aprīkotas telpas (sanāksmēm, apmācībām, tiesas sēdēm, darba tikšanām) atbilstoši Satversmes tiesas statusam.</w:t>
            </w:r>
          </w:p>
        </w:tc>
        <w:tc>
          <w:tcPr>
            <w:tcW w:w="1139" w:type="dxa"/>
            <w:vMerge/>
            <w:tcBorders>
              <w:bottom w:val="single" w:sz="2" w:space="0" w:color="auto"/>
            </w:tcBorders>
          </w:tcPr>
          <w:p w:rsidR="00593203" w:rsidRPr="00BB2102" w:rsidRDefault="00593203" w:rsidP="00B853F6">
            <w:pPr>
              <w:pStyle w:val="tabteksts"/>
              <w:ind w:left="284"/>
              <w:rPr>
                <w:rFonts w:eastAsia="Calibri"/>
              </w:rPr>
            </w:pPr>
          </w:p>
        </w:tc>
      </w:tr>
      <w:tr w:rsidR="00593203" w:rsidRPr="00BB2102" w:rsidTr="00B853F6">
        <w:trPr>
          <w:trHeight w:val="142"/>
          <w:jc w:val="center"/>
        </w:trPr>
        <w:tc>
          <w:tcPr>
            <w:tcW w:w="558" w:type="dxa"/>
            <w:vMerge/>
          </w:tcPr>
          <w:p w:rsidR="00593203" w:rsidRPr="00BB2102" w:rsidRDefault="00593203" w:rsidP="00B853F6">
            <w:pPr>
              <w:pStyle w:val="tabteksts"/>
              <w:rPr>
                <w:rFonts w:eastAsia="Calibri"/>
              </w:rPr>
            </w:pPr>
          </w:p>
        </w:tc>
        <w:tc>
          <w:tcPr>
            <w:tcW w:w="7375" w:type="dxa"/>
            <w:gridSpan w:val="6"/>
            <w:tcBorders>
              <w:bottom w:val="single" w:sz="4" w:space="0" w:color="auto"/>
            </w:tcBorders>
          </w:tcPr>
          <w:p w:rsidR="00593203" w:rsidRPr="00D12FA4" w:rsidRDefault="00593203" w:rsidP="00B853F6">
            <w:pPr>
              <w:pStyle w:val="tabteksts"/>
              <w:rPr>
                <w:rFonts w:eastAsia="Calibri"/>
              </w:rPr>
            </w:pPr>
            <w:r>
              <w:rPr>
                <w:rFonts w:eastAsia="Calibri"/>
              </w:rPr>
              <w:t>Nodrošināta iespēja organizēt tiesas darbu</w:t>
            </w:r>
          </w:p>
        </w:tc>
        <w:tc>
          <w:tcPr>
            <w:tcW w:w="1139" w:type="dxa"/>
            <w:vMerge/>
            <w:tcBorders>
              <w:bottom w:val="single" w:sz="2" w:space="0" w:color="auto"/>
            </w:tcBorders>
          </w:tcPr>
          <w:p w:rsidR="00593203" w:rsidRPr="00BB2102" w:rsidRDefault="00593203" w:rsidP="00B853F6">
            <w:pPr>
              <w:pStyle w:val="tabteksts"/>
              <w:ind w:left="284"/>
              <w:rPr>
                <w:rFonts w:eastAsia="Calibri"/>
              </w:rPr>
            </w:pPr>
          </w:p>
        </w:tc>
      </w:tr>
      <w:tr w:rsidR="00593203" w:rsidRPr="00BB2102" w:rsidTr="00B853F6">
        <w:trPr>
          <w:trHeight w:val="247"/>
          <w:jc w:val="center"/>
        </w:trPr>
        <w:tc>
          <w:tcPr>
            <w:tcW w:w="558" w:type="dxa"/>
            <w:vMerge/>
          </w:tcPr>
          <w:p w:rsidR="00593203" w:rsidRPr="00BB2102" w:rsidRDefault="00593203" w:rsidP="00B853F6">
            <w:pPr>
              <w:pStyle w:val="tabteksts"/>
              <w:rPr>
                <w:rFonts w:eastAsia="Calibri"/>
              </w:rPr>
            </w:pPr>
          </w:p>
        </w:tc>
        <w:tc>
          <w:tcPr>
            <w:tcW w:w="7375" w:type="dxa"/>
            <w:gridSpan w:val="6"/>
          </w:tcPr>
          <w:p w:rsidR="00593203" w:rsidRPr="00D12FA4" w:rsidRDefault="00593203" w:rsidP="00B853F6">
            <w:pPr>
              <w:pStyle w:val="tabteksts"/>
              <w:rPr>
                <w:rFonts w:eastAsia="Calibri"/>
              </w:rPr>
            </w:pPr>
            <w:r w:rsidRPr="008D7C17">
              <w:rPr>
                <w:rFonts w:eastAsia="Calibri"/>
                <w:i/>
              </w:rPr>
              <w:t>01.00.00 Tiesa</w:t>
            </w:r>
          </w:p>
        </w:tc>
        <w:tc>
          <w:tcPr>
            <w:tcW w:w="1139" w:type="dxa"/>
            <w:vMerge/>
          </w:tcPr>
          <w:p w:rsidR="00593203" w:rsidRPr="00BB2102" w:rsidRDefault="00593203" w:rsidP="00B853F6">
            <w:pPr>
              <w:pStyle w:val="tabteksts"/>
              <w:ind w:left="284"/>
              <w:rPr>
                <w:rFonts w:eastAsia="Calibri"/>
              </w:rPr>
            </w:pPr>
          </w:p>
        </w:tc>
      </w:tr>
      <w:tr w:rsidR="00593203" w:rsidRPr="00A65D45" w:rsidTr="00B853F6">
        <w:trPr>
          <w:trHeight w:val="247"/>
          <w:jc w:val="center"/>
        </w:trPr>
        <w:tc>
          <w:tcPr>
            <w:tcW w:w="4673" w:type="dxa"/>
            <w:gridSpan w:val="2"/>
          </w:tcPr>
          <w:p w:rsidR="00593203" w:rsidRPr="00A65D45" w:rsidRDefault="00593203" w:rsidP="00B853F6">
            <w:pPr>
              <w:pStyle w:val="tabteksts"/>
              <w:jc w:val="right"/>
              <w:rPr>
                <w:rFonts w:eastAsia="Calibri"/>
                <w:b/>
              </w:rPr>
            </w:pPr>
            <w:r w:rsidRPr="00A65D45">
              <w:rPr>
                <w:rFonts w:eastAsia="Calibri"/>
                <w:b/>
              </w:rPr>
              <w:t>Kopā</w:t>
            </w:r>
          </w:p>
        </w:tc>
        <w:tc>
          <w:tcPr>
            <w:tcW w:w="1134" w:type="dxa"/>
            <w:gridSpan w:val="2"/>
          </w:tcPr>
          <w:p w:rsidR="00593203" w:rsidRPr="00A65D45" w:rsidRDefault="00593203" w:rsidP="00B853F6">
            <w:pPr>
              <w:pStyle w:val="tabteksts"/>
              <w:jc w:val="center"/>
              <w:rPr>
                <w:rFonts w:eastAsia="Calibri"/>
                <w:b/>
              </w:rPr>
            </w:pPr>
            <w:r w:rsidRPr="00A65D45">
              <w:rPr>
                <w:rFonts w:eastAsia="Calibri"/>
                <w:b/>
              </w:rPr>
              <w:t>351</w:t>
            </w:r>
            <w:r>
              <w:rPr>
                <w:rFonts w:eastAsia="Calibri"/>
                <w:b/>
              </w:rPr>
              <w:t xml:space="preserve"> </w:t>
            </w:r>
            <w:r w:rsidRPr="00A65D45">
              <w:rPr>
                <w:rFonts w:eastAsia="Calibri"/>
                <w:b/>
              </w:rPr>
              <w:t>257</w:t>
            </w:r>
          </w:p>
        </w:tc>
        <w:tc>
          <w:tcPr>
            <w:tcW w:w="992" w:type="dxa"/>
          </w:tcPr>
          <w:p w:rsidR="00593203" w:rsidRPr="00A65D45" w:rsidRDefault="00593203" w:rsidP="00B853F6">
            <w:pPr>
              <w:pStyle w:val="tabteksts"/>
              <w:jc w:val="center"/>
              <w:rPr>
                <w:rFonts w:eastAsia="Calibri"/>
                <w:b/>
              </w:rPr>
            </w:pPr>
            <w:r w:rsidRPr="00A65D45">
              <w:rPr>
                <w:rFonts w:eastAsia="Calibri"/>
                <w:b/>
              </w:rPr>
              <w:t>43</w:t>
            </w:r>
            <w:r>
              <w:rPr>
                <w:rFonts w:eastAsia="Calibri"/>
                <w:b/>
              </w:rPr>
              <w:t xml:space="preserve"> </w:t>
            </w:r>
            <w:r w:rsidRPr="00A65D45">
              <w:rPr>
                <w:rFonts w:eastAsia="Calibri"/>
                <w:b/>
              </w:rPr>
              <w:t>983</w:t>
            </w:r>
          </w:p>
        </w:tc>
        <w:tc>
          <w:tcPr>
            <w:tcW w:w="1134" w:type="dxa"/>
            <w:gridSpan w:val="2"/>
          </w:tcPr>
          <w:p w:rsidR="00593203" w:rsidRPr="00A65D45" w:rsidRDefault="00593203" w:rsidP="00B853F6">
            <w:pPr>
              <w:pStyle w:val="tabteksts"/>
              <w:jc w:val="center"/>
              <w:rPr>
                <w:rFonts w:eastAsia="Calibri"/>
                <w:b/>
              </w:rPr>
            </w:pPr>
            <w:r w:rsidRPr="00A65D45">
              <w:rPr>
                <w:rFonts w:eastAsia="Calibri"/>
                <w:b/>
              </w:rPr>
              <w:t>43</w:t>
            </w:r>
            <w:r>
              <w:rPr>
                <w:rFonts w:eastAsia="Calibri"/>
                <w:b/>
              </w:rPr>
              <w:t xml:space="preserve"> </w:t>
            </w:r>
            <w:r w:rsidRPr="00A65D45">
              <w:rPr>
                <w:rFonts w:eastAsia="Calibri"/>
                <w:b/>
              </w:rPr>
              <w:t>983</w:t>
            </w:r>
          </w:p>
        </w:tc>
        <w:tc>
          <w:tcPr>
            <w:tcW w:w="1139" w:type="dxa"/>
            <w:tcBorders>
              <w:bottom w:val="single" w:sz="2" w:space="0" w:color="auto"/>
            </w:tcBorders>
          </w:tcPr>
          <w:p w:rsidR="00593203" w:rsidRPr="00A65D45" w:rsidRDefault="00593203" w:rsidP="00B853F6">
            <w:pPr>
              <w:pStyle w:val="tabteksts"/>
              <w:jc w:val="center"/>
              <w:rPr>
                <w:rFonts w:eastAsia="Calibri"/>
              </w:rPr>
            </w:pPr>
            <w:r>
              <w:rPr>
                <w:rFonts w:eastAsia="Calibri"/>
              </w:rPr>
              <w:t>-</w:t>
            </w:r>
          </w:p>
        </w:tc>
      </w:tr>
    </w:tbl>
    <w:p w:rsidR="00593203" w:rsidRPr="000B23A2" w:rsidRDefault="00A67FDD" w:rsidP="00593203">
      <w:pPr>
        <w:spacing w:after="240"/>
        <w:ind w:firstLine="0"/>
        <w:rPr>
          <w:sz w:val="18"/>
          <w:szCs w:val="18"/>
        </w:rPr>
      </w:pPr>
      <w:r w:rsidRPr="00A67FDD">
        <w:rPr>
          <w:sz w:val="18"/>
          <w:szCs w:val="18"/>
          <w:vertAlign w:val="superscript"/>
        </w:rPr>
        <w:t>1</w:t>
      </w:r>
      <w:r>
        <w:rPr>
          <w:sz w:val="18"/>
          <w:szCs w:val="18"/>
        </w:rPr>
        <w:t xml:space="preserve"> </w:t>
      </w:r>
      <w:r w:rsidR="00593203" w:rsidRPr="00A5495A">
        <w:rPr>
          <w:sz w:val="18"/>
          <w:szCs w:val="18"/>
        </w:rPr>
        <w:t xml:space="preserve">Atbilstoši </w:t>
      </w:r>
      <w:r w:rsidR="00593203" w:rsidRPr="00A5495A">
        <w:rPr>
          <w:rFonts w:eastAsia="Calibri"/>
          <w:sz w:val="18"/>
        </w:rPr>
        <w:t>Ministru kabineta 08.02.2019. ārkārtas sēdes protokola Nr.6 1.§ 27.punktam</w:t>
      </w:r>
    </w:p>
    <w:p w:rsidR="00593203" w:rsidRPr="00BB2102" w:rsidRDefault="00593203" w:rsidP="00593203">
      <w:pPr>
        <w:pStyle w:val="programmas"/>
        <w:rPr>
          <w:u w:val="single"/>
        </w:rPr>
      </w:pPr>
      <w:r w:rsidRPr="00BB2102">
        <w:rPr>
          <w:u w:val="single"/>
        </w:rPr>
        <w:t>Budžeta programm</w:t>
      </w:r>
      <w:r w:rsidR="00E64BE7">
        <w:rPr>
          <w:u w:val="single"/>
        </w:rPr>
        <w:t>as</w:t>
      </w:r>
      <w:r w:rsidRPr="00BB2102">
        <w:rPr>
          <w:u w:val="single"/>
        </w:rPr>
        <w:t xml:space="preserve"> paskaidrojumi</w:t>
      </w:r>
    </w:p>
    <w:p w:rsidR="00593203" w:rsidRPr="00BB2102" w:rsidRDefault="00593203" w:rsidP="00593203">
      <w:pPr>
        <w:pStyle w:val="programmas"/>
      </w:pPr>
      <w:r>
        <w:t>01.00.00</w:t>
      </w:r>
      <w:r w:rsidRPr="00BB2102">
        <w:t xml:space="preserve"> </w:t>
      </w:r>
      <w:r>
        <w:t>Tiesa</w:t>
      </w:r>
    </w:p>
    <w:p w:rsidR="00593203" w:rsidRDefault="00593203" w:rsidP="00593203">
      <w:pPr>
        <w:ind w:firstLine="0"/>
        <w:rPr>
          <w:u w:val="single"/>
        </w:rPr>
      </w:pPr>
      <w:r w:rsidRPr="00BB2102">
        <w:rPr>
          <w:u w:val="single"/>
        </w:rPr>
        <w:t>Programmas mērķ</w:t>
      </w:r>
      <w:r>
        <w:rPr>
          <w:u w:val="single"/>
        </w:rPr>
        <w:t>is</w:t>
      </w:r>
      <w:r w:rsidRPr="00BB2102">
        <w:rPr>
          <w:u w:val="single"/>
        </w:rPr>
        <w:t>:</w:t>
      </w:r>
    </w:p>
    <w:p w:rsidR="00593203" w:rsidRPr="0032282E" w:rsidRDefault="00593203" w:rsidP="00593203">
      <w:pPr>
        <w:ind w:firstLine="720"/>
      </w:pPr>
      <w:r w:rsidRPr="0032282E">
        <w:t>Satversmes tiesas darbības nodrošināšana atbilstoši Satversmes 85.</w:t>
      </w:r>
      <w:r>
        <w:t xml:space="preserve"> </w:t>
      </w:r>
      <w:r w:rsidRPr="0032282E">
        <w:t>pantam un Satversmes tiesas likumam</w:t>
      </w:r>
      <w:r>
        <w:t>.</w:t>
      </w:r>
    </w:p>
    <w:p w:rsidR="00593203" w:rsidRDefault="00593203" w:rsidP="00593203">
      <w:pPr>
        <w:ind w:firstLine="0"/>
        <w:rPr>
          <w:u w:val="single"/>
        </w:rPr>
      </w:pPr>
      <w:r w:rsidRPr="00BB2102">
        <w:rPr>
          <w:u w:val="single"/>
        </w:rPr>
        <w:t>Galvenās aktivitātes:</w:t>
      </w:r>
    </w:p>
    <w:p w:rsidR="00593203" w:rsidRPr="0032282E" w:rsidRDefault="00593203" w:rsidP="00593203">
      <w:pPr>
        <w:ind w:firstLine="720"/>
      </w:pPr>
      <w:r w:rsidRPr="0032282E">
        <w:t>tiesas spriešana un tās atbalsts.</w:t>
      </w:r>
    </w:p>
    <w:p w:rsidR="00593203" w:rsidRPr="00BB2102" w:rsidRDefault="00593203" w:rsidP="00593203">
      <w:pPr>
        <w:ind w:firstLine="0"/>
      </w:pPr>
      <w:r w:rsidRPr="00BB2102">
        <w:rPr>
          <w:u w:val="single"/>
        </w:rPr>
        <w:t>Programmas izpildītājs</w:t>
      </w:r>
      <w:r w:rsidRPr="00BB2102">
        <w:t xml:space="preserve">: </w:t>
      </w:r>
      <w:r>
        <w:t>Satversmes tiesa</w:t>
      </w:r>
      <w:r w:rsidRPr="00BB2102">
        <w:t>.</w:t>
      </w:r>
    </w:p>
    <w:p w:rsidR="00593203" w:rsidRPr="00BB2102" w:rsidRDefault="00593203" w:rsidP="00593203">
      <w:pPr>
        <w:ind w:firstLine="0"/>
        <w:rPr>
          <w:szCs w:val="24"/>
          <w:lang w:eastAsia="lv-LV"/>
        </w:rPr>
      </w:pPr>
    </w:p>
    <w:p w:rsidR="00593203" w:rsidRPr="00BB2102" w:rsidRDefault="00593203" w:rsidP="00593203">
      <w:pPr>
        <w:pStyle w:val="Tabuluvirsraksti"/>
        <w:spacing w:after="240"/>
        <w:rPr>
          <w:b/>
          <w:lang w:eastAsia="lv-LV"/>
        </w:rPr>
      </w:pPr>
      <w:r w:rsidRPr="00BB2102">
        <w:rPr>
          <w:b/>
          <w:lang w:eastAsia="lv-LV"/>
        </w:rPr>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593203" w:rsidRPr="00BB2102" w:rsidTr="00B853F6">
        <w:trPr>
          <w:tblHeader/>
          <w:jc w:val="center"/>
        </w:trPr>
        <w:tc>
          <w:tcPr>
            <w:tcW w:w="4248" w:type="dxa"/>
          </w:tcPr>
          <w:p w:rsidR="00593203" w:rsidRPr="00BB2102" w:rsidRDefault="00593203" w:rsidP="00B853F6">
            <w:pPr>
              <w:pStyle w:val="tabteksts"/>
              <w:jc w:val="center"/>
              <w:rPr>
                <w:szCs w:val="18"/>
              </w:rPr>
            </w:pPr>
          </w:p>
        </w:tc>
        <w:tc>
          <w:tcPr>
            <w:tcW w:w="964" w:type="dxa"/>
          </w:tcPr>
          <w:p w:rsidR="00593203" w:rsidRPr="00BB2102" w:rsidRDefault="00593203" w:rsidP="00B853F6">
            <w:pPr>
              <w:pStyle w:val="tabteksts"/>
              <w:jc w:val="center"/>
              <w:rPr>
                <w:szCs w:val="18"/>
                <w:lang w:eastAsia="lv-LV"/>
              </w:rPr>
            </w:pPr>
            <w:r>
              <w:rPr>
                <w:szCs w:val="18"/>
                <w:lang w:eastAsia="lv-LV"/>
              </w:rPr>
              <w:t>2017.</w:t>
            </w:r>
            <w:r w:rsidRPr="00D42431">
              <w:rPr>
                <w:szCs w:val="18"/>
                <w:lang w:eastAsia="lv-LV"/>
              </w:rPr>
              <w:t>gads (izpilde)</w:t>
            </w:r>
          </w:p>
        </w:tc>
        <w:tc>
          <w:tcPr>
            <w:tcW w:w="965" w:type="dxa"/>
            <w:vAlign w:val="center"/>
          </w:tcPr>
          <w:p w:rsidR="00593203" w:rsidRPr="00BB2102" w:rsidRDefault="00593203" w:rsidP="00B853F6">
            <w:pPr>
              <w:pStyle w:val="tabteksts"/>
              <w:jc w:val="center"/>
              <w:rPr>
                <w:szCs w:val="18"/>
                <w:lang w:eastAsia="lv-LV"/>
              </w:rPr>
            </w:pPr>
            <w:r>
              <w:rPr>
                <w:szCs w:val="18"/>
                <w:lang w:eastAsia="lv-LV"/>
              </w:rPr>
              <w:t>2018.</w:t>
            </w:r>
            <w:r w:rsidRPr="00D42431">
              <w:rPr>
                <w:szCs w:val="18"/>
                <w:lang w:eastAsia="lv-LV"/>
              </w:rPr>
              <w:t>gada plāns</w:t>
            </w:r>
          </w:p>
        </w:tc>
        <w:tc>
          <w:tcPr>
            <w:tcW w:w="965" w:type="dxa"/>
          </w:tcPr>
          <w:p w:rsidR="00593203" w:rsidRPr="00BB2102" w:rsidRDefault="00593203" w:rsidP="00356351">
            <w:pPr>
              <w:pStyle w:val="tabteksts"/>
              <w:jc w:val="center"/>
              <w:rPr>
                <w:szCs w:val="18"/>
                <w:lang w:eastAsia="lv-LV"/>
              </w:rPr>
            </w:pPr>
            <w:r>
              <w:rPr>
                <w:szCs w:val="18"/>
                <w:lang w:eastAsia="lv-LV"/>
              </w:rPr>
              <w:t>2019.</w:t>
            </w:r>
            <w:r w:rsidRPr="00D42431">
              <w:rPr>
                <w:szCs w:val="18"/>
                <w:lang w:eastAsia="lv-LV"/>
              </w:rPr>
              <w:t>gada p</w:t>
            </w:r>
            <w:r w:rsidR="00356351">
              <w:rPr>
                <w:szCs w:val="18"/>
                <w:lang w:eastAsia="lv-LV"/>
              </w:rPr>
              <w:t>lāns</w:t>
            </w:r>
          </w:p>
        </w:tc>
        <w:tc>
          <w:tcPr>
            <w:tcW w:w="965" w:type="dxa"/>
          </w:tcPr>
          <w:p w:rsidR="00593203" w:rsidRPr="00BB2102" w:rsidRDefault="00593203" w:rsidP="00B853F6">
            <w:pPr>
              <w:pStyle w:val="tabteksts"/>
              <w:jc w:val="center"/>
              <w:rPr>
                <w:szCs w:val="18"/>
                <w:lang w:eastAsia="lv-LV"/>
              </w:rPr>
            </w:pPr>
            <w:r>
              <w:rPr>
                <w:szCs w:val="18"/>
                <w:lang w:eastAsia="lv-LV"/>
              </w:rPr>
              <w:t>2020.</w:t>
            </w:r>
            <w:r w:rsidRPr="00D42431">
              <w:rPr>
                <w:szCs w:val="18"/>
                <w:lang w:eastAsia="lv-LV"/>
              </w:rPr>
              <w:t xml:space="preserve">gada </w:t>
            </w:r>
            <w:r>
              <w:rPr>
                <w:szCs w:val="18"/>
                <w:lang w:eastAsia="lv-LV"/>
              </w:rPr>
              <w:t>prognoze</w:t>
            </w:r>
          </w:p>
        </w:tc>
        <w:tc>
          <w:tcPr>
            <w:tcW w:w="965" w:type="dxa"/>
          </w:tcPr>
          <w:p w:rsidR="00593203" w:rsidRPr="00BB2102" w:rsidRDefault="00593203" w:rsidP="00B853F6">
            <w:pPr>
              <w:pStyle w:val="tabteksts"/>
              <w:jc w:val="center"/>
              <w:rPr>
                <w:szCs w:val="18"/>
                <w:lang w:eastAsia="lv-LV"/>
              </w:rPr>
            </w:pPr>
            <w:r>
              <w:rPr>
                <w:szCs w:val="18"/>
                <w:lang w:eastAsia="lv-LV"/>
              </w:rPr>
              <w:t>2021.</w:t>
            </w:r>
            <w:r w:rsidRPr="00D42431">
              <w:rPr>
                <w:szCs w:val="18"/>
                <w:lang w:eastAsia="lv-LV"/>
              </w:rPr>
              <w:t xml:space="preserve">gada </w:t>
            </w:r>
            <w:r>
              <w:rPr>
                <w:szCs w:val="18"/>
                <w:lang w:eastAsia="lv-LV"/>
              </w:rPr>
              <w:t>prognoze</w:t>
            </w:r>
          </w:p>
        </w:tc>
      </w:tr>
      <w:tr w:rsidR="00593203" w:rsidRPr="00BB2102" w:rsidTr="00B853F6">
        <w:trPr>
          <w:jc w:val="center"/>
        </w:trPr>
        <w:tc>
          <w:tcPr>
            <w:tcW w:w="9072" w:type="dxa"/>
            <w:gridSpan w:val="6"/>
            <w:shd w:val="clear" w:color="auto" w:fill="D9D9D9" w:themeFill="background1" w:themeFillShade="D9"/>
            <w:vAlign w:val="center"/>
          </w:tcPr>
          <w:p w:rsidR="00593203" w:rsidRPr="00593203" w:rsidRDefault="00593203" w:rsidP="00B853F6">
            <w:pPr>
              <w:pStyle w:val="tabteksts"/>
              <w:jc w:val="center"/>
              <w:rPr>
                <w:szCs w:val="18"/>
              </w:rPr>
            </w:pPr>
            <w:r w:rsidRPr="00593203">
              <w:rPr>
                <w:szCs w:val="18"/>
                <w:lang w:eastAsia="lv-LV"/>
              </w:rPr>
              <w:t>Tiesas nolēmumu īpatsvars, kas pieņemts likumā noteiktajā termiņā</w:t>
            </w:r>
          </w:p>
        </w:tc>
      </w:tr>
      <w:tr w:rsidR="00593203" w:rsidRPr="00BB2102" w:rsidTr="00B853F6">
        <w:trPr>
          <w:jc w:val="center"/>
        </w:trPr>
        <w:tc>
          <w:tcPr>
            <w:tcW w:w="4248" w:type="dxa"/>
            <w:vAlign w:val="center"/>
          </w:tcPr>
          <w:p w:rsidR="00593203" w:rsidRPr="00593203" w:rsidRDefault="00593203" w:rsidP="00B853F6">
            <w:pPr>
              <w:pStyle w:val="tabteksts"/>
            </w:pPr>
            <w:r w:rsidRPr="00593203">
              <w:rPr>
                <w:szCs w:val="18"/>
                <w:lang w:eastAsia="lv-LV"/>
              </w:rPr>
              <w:t>Tiesas nolēmumu īpatsvars, kas pieņemts likumā noteiktajā termiņā (%)</w:t>
            </w:r>
          </w:p>
        </w:tc>
        <w:tc>
          <w:tcPr>
            <w:tcW w:w="964" w:type="dxa"/>
          </w:tcPr>
          <w:p w:rsidR="00593203" w:rsidRPr="00BB2102" w:rsidRDefault="00593203" w:rsidP="00B853F6">
            <w:pPr>
              <w:pStyle w:val="tabteksts"/>
              <w:jc w:val="center"/>
            </w:pPr>
            <w:r>
              <w:t>100</w:t>
            </w:r>
          </w:p>
        </w:tc>
        <w:tc>
          <w:tcPr>
            <w:tcW w:w="965" w:type="dxa"/>
          </w:tcPr>
          <w:p w:rsidR="00593203" w:rsidRPr="00BB2102" w:rsidRDefault="00593203" w:rsidP="00B853F6">
            <w:pPr>
              <w:pStyle w:val="tabteksts"/>
              <w:jc w:val="center"/>
            </w:pPr>
            <w:r>
              <w:t>100</w:t>
            </w:r>
          </w:p>
        </w:tc>
        <w:tc>
          <w:tcPr>
            <w:tcW w:w="965" w:type="dxa"/>
          </w:tcPr>
          <w:p w:rsidR="00593203" w:rsidRPr="00BB2102" w:rsidRDefault="00593203" w:rsidP="00B853F6">
            <w:pPr>
              <w:pStyle w:val="tabteksts"/>
              <w:jc w:val="center"/>
            </w:pPr>
            <w:r>
              <w:t>100</w:t>
            </w:r>
          </w:p>
        </w:tc>
        <w:tc>
          <w:tcPr>
            <w:tcW w:w="965" w:type="dxa"/>
          </w:tcPr>
          <w:p w:rsidR="00593203" w:rsidRPr="00BB2102" w:rsidRDefault="00593203" w:rsidP="00B853F6">
            <w:pPr>
              <w:pStyle w:val="tabteksts"/>
              <w:jc w:val="center"/>
            </w:pPr>
            <w:r>
              <w:t>100</w:t>
            </w:r>
          </w:p>
        </w:tc>
        <w:tc>
          <w:tcPr>
            <w:tcW w:w="965" w:type="dxa"/>
          </w:tcPr>
          <w:p w:rsidR="00593203" w:rsidRPr="00BB2102" w:rsidRDefault="00593203" w:rsidP="00B853F6">
            <w:pPr>
              <w:pStyle w:val="tabteksts"/>
              <w:jc w:val="center"/>
            </w:pPr>
            <w:r>
              <w:t>100</w:t>
            </w:r>
          </w:p>
        </w:tc>
      </w:tr>
    </w:tbl>
    <w:p w:rsidR="00593203" w:rsidRDefault="00593203" w:rsidP="00593203">
      <w:pPr>
        <w:pStyle w:val="Tabuluvirsraksti"/>
        <w:spacing w:after="240"/>
        <w:jc w:val="both"/>
      </w:pPr>
    </w:p>
    <w:p w:rsidR="00593203" w:rsidRDefault="00593203" w:rsidP="00593203">
      <w:pPr>
        <w:pStyle w:val="Tabuluvirsraksti"/>
        <w:spacing w:after="240"/>
        <w:jc w:val="both"/>
        <w:rPr>
          <w:b/>
          <w:lang w:eastAsia="lv-LV"/>
        </w:rPr>
      </w:pPr>
    </w:p>
    <w:p w:rsidR="00593203" w:rsidRPr="00BB2102" w:rsidRDefault="00593203" w:rsidP="00593203">
      <w:pPr>
        <w:pStyle w:val="Tabuluvirsraksti"/>
        <w:spacing w:after="240"/>
        <w:rPr>
          <w:b/>
          <w:lang w:eastAsia="lv-LV"/>
        </w:rPr>
      </w:pPr>
      <w:r w:rsidRPr="00BB2102">
        <w:rPr>
          <w:b/>
          <w:lang w:eastAsia="lv-LV"/>
        </w:rPr>
        <w:lastRenderedPageBreak/>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593203" w:rsidRPr="00BB2102" w:rsidTr="00B853F6">
        <w:trPr>
          <w:trHeight w:val="283"/>
          <w:tblHeader/>
          <w:jc w:val="center"/>
        </w:trPr>
        <w:tc>
          <w:tcPr>
            <w:tcW w:w="3378" w:type="dxa"/>
            <w:vAlign w:val="center"/>
          </w:tcPr>
          <w:p w:rsidR="00593203" w:rsidRPr="00BB2102" w:rsidRDefault="00593203" w:rsidP="00B853F6">
            <w:pPr>
              <w:pStyle w:val="tabteksts"/>
              <w:jc w:val="center"/>
              <w:rPr>
                <w:szCs w:val="24"/>
              </w:rPr>
            </w:pPr>
          </w:p>
        </w:tc>
        <w:tc>
          <w:tcPr>
            <w:tcW w:w="1131" w:type="dxa"/>
          </w:tcPr>
          <w:p w:rsidR="00593203" w:rsidRPr="00BB2102" w:rsidRDefault="00593203" w:rsidP="00B853F6">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593203" w:rsidRPr="00BB2102" w:rsidRDefault="00593203" w:rsidP="00B853F6">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593203" w:rsidRPr="00BB2102" w:rsidRDefault="00593203" w:rsidP="00356351">
            <w:pPr>
              <w:pStyle w:val="tabteksts"/>
              <w:jc w:val="center"/>
              <w:rPr>
                <w:szCs w:val="24"/>
                <w:lang w:eastAsia="lv-LV"/>
              </w:rPr>
            </w:pPr>
            <w:r>
              <w:rPr>
                <w:szCs w:val="18"/>
                <w:lang w:eastAsia="lv-LV"/>
              </w:rPr>
              <w:t>2019.</w:t>
            </w:r>
            <w:r w:rsidRPr="00D42431">
              <w:rPr>
                <w:szCs w:val="18"/>
                <w:lang w:eastAsia="lv-LV"/>
              </w:rPr>
              <w:t>gada p</w:t>
            </w:r>
            <w:r w:rsidR="00356351">
              <w:rPr>
                <w:szCs w:val="18"/>
                <w:lang w:eastAsia="lv-LV"/>
              </w:rPr>
              <w:t>lāns</w:t>
            </w:r>
          </w:p>
        </w:tc>
        <w:tc>
          <w:tcPr>
            <w:tcW w:w="1132" w:type="dxa"/>
          </w:tcPr>
          <w:p w:rsidR="00593203" w:rsidRPr="00BB2102" w:rsidRDefault="00593203" w:rsidP="00B853F6">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593203" w:rsidRPr="00BB2102" w:rsidRDefault="00593203" w:rsidP="00B853F6">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593203" w:rsidRPr="00BB2102" w:rsidTr="00B853F6">
        <w:trPr>
          <w:trHeight w:val="142"/>
          <w:jc w:val="center"/>
        </w:trPr>
        <w:tc>
          <w:tcPr>
            <w:tcW w:w="3378" w:type="dxa"/>
            <w:shd w:val="clear" w:color="auto" w:fill="D9D9D9" w:themeFill="background1" w:themeFillShade="D9"/>
            <w:vAlign w:val="center"/>
          </w:tcPr>
          <w:p w:rsidR="00593203" w:rsidRPr="00BB2102" w:rsidRDefault="00593203" w:rsidP="00B853F6">
            <w:pPr>
              <w:pStyle w:val="tabteksts"/>
              <w:rPr>
                <w:lang w:eastAsia="lv-LV"/>
              </w:rPr>
            </w:pPr>
            <w:r w:rsidRPr="00BB2102">
              <w:rPr>
                <w:lang w:eastAsia="lv-LV"/>
              </w:rPr>
              <w:t>Kopējie izdevumi,</w:t>
            </w:r>
            <w:r w:rsidRPr="00BB2102">
              <w:t xml:space="preserve"> </w:t>
            </w:r>
            <w:r w:rsidRPr="00BB2102">
              <w:rPr>
                <w:i/>
                <w:szCs w:val="18"/>
              </w:rPr>
              <w:t>euro</w:t>
            </w:r>
          </w:p>
        </w:tc>
        <w:tc>
          <w:tcPr>
            <w:tcW w:w="1131" w:type="dxa"/>
            <w:shd w:val="clear" w:color="auto" w:fill="D9D9D9" w:themeFill="background1" w:themeFillShade="D9"/>
          </w:tcPr>
          <w:p w:rsidR="00593203" w:rsidRPr="00BB2102" w:rsidRDefault="00593203" w:rsidP="00B853F6">
            <w:pPr>
              <w:pStyle w:val="tabteksts"/>
              <w:jc w:val="right"/>
            </w:pPr>
            <w:r>
              <w:rPr>
                <w:b/>
                <w:szCs w:val="18"/>
              </w:rPr>
              <w:t>1 521 442</w:t>
            </w:r>
          </w:p>
        </w:tc>
        <w:tc>
          <w:tcPr>
            <w:tcW w:w="1132" w:type="dxa"/>
            <w:shd w:val="clear" w:color="auto" w:fill="D9D9D9" w:themeFill="background1" w:themeFillShade="D9"/>
          </w:tcPr>
          <w:p w:rsidR="00593203" w:rsidRPr="00BB2102" w:rsidRDefault="00593203" w:rsidP="00B853F6">
            <w:pPr>
              <w:pStyle w:val="tabteksts"/>
              <w:jc w:val="right"/>
            </w:pPr>
            <w:r>
              <w:rPr>
                <w:b/>
                <w:szCs w:val="18"/>
              </w:rPr>
              <w:t>1 715 772</w:t>
            </w:r>
          </w:p>
        </w:tc>
        <w:tc>
          <w:tcPr>
            <w:tcW w:w="1132" w:type="dxa"/>
            <w:shd w:val="clear" w:color="auto" w:fill="D9D9D9" w:themeFill="background1" w:themeFillShade="D9"/>
          </w:tcPr>
          <w:p w:rsidR="00593203" w:rsidRPr="00BB2102" w:rsidRDefault="00593203" w:rsidP="00B853F6">
            <w:pPr>
              <w:pStyle w:val="tabteksts"/>
              <w:jc w:val="right"/>
            </w:pPr>
            <w:r>
              <w:rPr>
                <w:b/>
                <w:szCs w:val="18"/>
              </w:rPr>
              <w:t>2 330 564</w:t>
            </w:r>
          </w:p>
        </w:tc>
        <w:tc>
          <w:tcPr>
            <w:tcW w:w="1132" w:type="dxa"/>
            <w:shd w:val="clear" w:color="auto" w:fill="D9D9D9" w:themeFill="background1" w:themeFillShade="D9"/>
          </w:tcPr>
          <w:p w:rsidR="00593203" w:rsidRPr="00BB2102" w:rsidRDefault="00593203" w:rsidP="00B853F6">
            <w:pPr>
              <w:pStyle w:val="tabteksts"/>
              <w:jc w:val="right"/>
            </w:pPr>
            <w:r>
              <w:rPr>
                <w:b/>
                <w:szCs w:val="18"/>
              </w:rPr>
              <w:t>1 996 786</w:t>
            </w:r>
          </w:p>
        </w:tc>
        <w:tc>
          <w:tcPr>
            <w:tcW w:w="1132" w:type="dxa"/>
            <w:shd w:val="clear" w:color="auto" w:fill="D9D9D9" w:themeFill="background1" w:themeFillShade="D9"/>
          </w:tcPr>
          <w:p w:rsidR="00593203" w:rsidRPr="00BB2102" w:rsidRDefault="00593203" w:rsidP="00B853F6">
            <w:pPr>
              <w:pStyle w:val="tabteksts"/>
              <w:jc w:val="right"/>
            </w:pPr>
            <w:r w:rsidRPr="00B607A0">
              <w:rPr>
                <w:b/>
                <w:szCs w:val="18"/>
              </w:rPr>
              <w:t>2</w:t>
            </w:r>
            <w:r>
              <w:rPr>
                <w:b/>
                <w:szCs w:val="18"/>
              </w:rPr>
              <w:t> </w:t>
            </w:r>
            <w:r w:rsidRPr="00B607A0">
              <w:rPr>
                <w:b/>
                <w:szCs w:val="18"/>
              </w:rPr>
              <w:t>006</w:t>
            </w:r>
            <w:r>
              <w:rPr>
                <w:b/>
                <w:szCs w:val="18"/>
              </w:rPr>
              <w:t xml:space="preserve"> </w:t>
            </w:r>
            <w:r w:rsidRPr="00B607A0">
              <w:rPr>
                <w:b/>
                <w:szCs w:val="18"/>
              </w:rPr>
              <w:t>844</w:t>
            </w:r>
          </w:p>
        </w:tc>
      </w:tr>
      <w:tr w:rsidR="00593203" w:rsidRPr="00BB2102" w:rsidTr="00B853F6">
        <w:trPr>
          <w:trHeight w:val="283"/>
          <w:jc w:val="center"/>
        </w:trPr>
        <w:tc>
          <w:tcPr>
            <w:tcW w:w="3378" w:type="dxa"/>
            <w:vAlign w:val="center"/>
          </w:tcPr>
          <w:p w:rsidR="00593203" w:rsidRPr="00BB2102" w:rsidRDefault="00593203" w:rsidP="00B853F6">
            <w:pPr>
              <w:pStyle w:val="tabteksts"/>
              <w:rPr>
                <w:szCs w:val="18"/>
                <w:lang w:eastAsia="lv-LV"/>
              </w:rPr>
            </w:pPr>
            <w:r w:rsidRPr="00BB2102">
              <w:rPr>
                <w:szCs w:val="18"/>
                <w:lang w:eastAsia="lv-LV"/>
              </w:rPr>
              <w:t xml:space="preserve">Kopējo izdevumu izmaiņas, </w:t>
            </w:r>
            <w:r w:rsidRPr="00BB2102">
              <w:rPr>
                <w:i/>
                <w:szCs w:val="18"/>
                <w:lang w:eastAsia="lv-LV"/>
              </w:rPr>
              <w:t>euro</w:t>
            </w:r>
            <w:r w:rsidRPr="00BB2102">
              <w:rPr>
                <w:szCs w:val="18"/>
                <w:lang w:eastAsia="lv-LV"/>
              </w:rPr>
              <w:t xml:space="preserve"> (+/–) pret iepriekšējo gadu</w:t>
            </w:r>
          </w:p>
        </w:tc>
        <w:tc>
          <w:tcPr>
            <w:tcW w:w="1131" w:type="dxa"/>
          </w:tcPr>
          <w:p w:rsidR="00593203" w:rsidRPr="00BB2102" w:rsidRDefault="00593203" w:rsidP="00B853F6">
            <w:pPr>
              <w:pStyle w:val="tabteksts"/>
              <w:jc w:val="center"/>
            </w:pPr>
            <w:r w:rsidRPr="00BB2102">
              <w:rPr>
                <w:b/>
                <w:bCs/>
              </w:rPr>
              <w:t>×</w:t>
            </w:r>
          </w:p>
        </w:tc>
        <w:tc>
          <w:tcPr>
            <w:tcW w:w="1132" w:type="dxa"/>
          </w:tcPr>
          <w:p w:rsidR="00593203" w:rsidRPr="00BB2102" w:rsidRDefault="00593203" w:rsidP="00B853F6">
            <w:pPr>
              <w:pStyle w:val="tabteksts"/>
              <w:jc w:val="right"/>
            </w:pPr>
            <w:r>
              <w:t>194 330</w:t>
            </w:r>
          </w:p>
        </w:tc>
        <w:tc>
          <w:tcPr>
            <w:tcW w:w="1132" w:type="dxa"/>
          </w:tcPr>
          <w:p w:rsidR="00593203" w:rsidRPr="00BB2102" w:rsidRDefault="00593203" w:rsidP="00B853F6">
            <w:pPr>
              <w:pStyle w:val="tabteksts"/>
              <w:jc w:val="right"/>
            </w:pPr>
            <w:r>
              <w:t>614 792</w:t>
            </w:r>
          </w:p>
        </w:tc>
        <w:tc>
          <w:tcPr>
            <w:tcW w:w="1132" w:type="dxa"/>
          </w:tcPr>
          <w:p w:rsidR="00593203" w:rsidRPr="00BB2102" w:rsidRDefault="00593203" w:rsidP="00B853F6">
            <w:pPr>
              <w:pStyle w:val="tabteksts"/>
              <w:jc w:val="right"/>
            </w:pPr>
            <w:r>
              <w:t>-333 778</w:t>
            </w:r>
          </w:p>
        </w:tc>
        <w:tc>
          <w:tcPr>
            <w:tcW w:w="1132" w:type="dxa"/>
          </w:tcPr>
          <w:p w:rsidR="00593203" w:rsidRPr="00BB2102" w:rsidRDefault="00593203" w:rsidP="00B853F6">
            <w:pPr>
              <w:pStyle w:val="tabteksts"/>
              <w:jc w:val="right"/>
            </w:pPr>
            <w:r>
              <w:t>10 058</w:t>
            </w:r>
          </w:p>
        </w:tc>
      </w:tr>
      <w:tr w:rsidR="00593203" w:rsidRPr="00BB2102" w:rsidTr="00B853F6">
        <w:trPr>
          <w:trHeight w:val="283"/>
          <w:jc w:val="center"/>
        </w:trPr>
        <w:tc>
          <w:tcPr>
            <w:tcW w:w="3378" w:type="dxa"/>
            <w:vAlign w:val="center"/>
          </w:tcPr>
          <w:p w:rsidR="00593203" w:rsidRPr="00BB2102" w:rsidRDefault="00593203" w:rsidP="00B853F6">
            <w:pPr>
              <w:pStyle w:val="tabteksts"/>
            </w:pPr>
            <w:r w:rsidRPr="00BB2102">
              <w:rPr>
                <w:lang w:eastAsia="lv-LV"/>
              </w:rPr>
              <w:t>Kopējie izdevumi</w:t>
            </w:r>
            <w:r w:rsidRPr="00BB2102">
              <w:t>, % (+/–) pret iepriekšējo gadu</w:t>
            </w:r>
          </w:p>
        </w:tc>
        <w:tc>
          <w:tcPr>
            <w:tcW w:w="1131" w:type="dxa"/>
          </w:tcPr>
          <w:p w:rsidR="00593203" w:rsidRPr="00BB2102" w:rsidRDefault="00593203" w:rsidP="00B853F6">
            <w:pPr>
              <w:pStyle w:val="tabteksts"/>
              <w:jc w:val="center"/>
            </w:pPr>
            <w:r w:rsidRPr="00BB2102">
              <w:rPr>
                <w:b/>
                <w:bCs/>
              </w:rPr>
              <w:t>×</w:t>
            </w:r>
          </w:p>
        </w:tc>
        <w:tc>
          <w:tcPr>
            <w:tcW w:w="1132" w:type="dxa"/>
          </w:tcPr>
          <w:p w:rsidR="00593203" w:rsidRPr="00BB2102" w:rsidRDefault="00593203" w:rsidP="00593203">
            <w:pPr>
              <w:pStyle w:val="tabteksts"/>
              <w:jc w:val="right"/>
            </w:pPr>
            <w:r>
              <w:t>12,8</w:t>
            </w:r>
          </w:p>
        </w:tc>
        <w:tc>
          <w:tcPr>
            <w:tcW w:w="1132" w:type="dxa"/>
          </w:tcPr>
          <w:p w:rsidR="00593203" w:rsidRPr="00BB2102" w:rsidRDefault="00593203" w:rsidP="00B853F6">
            <w:pPr>
              <w:pStyle w:val="tabteksts"/>
              <w:jc w:val="right"/>
            </w:pPr>
            <w:r>
              <w:t>35,8</w:t>
            </w:r>
          </w:p>
        </w:tc>
        <w:tc>
          <w:tcPr>
            <w:tcW w:w="1132" w:type="dxa"/>
          </w:tcPr>
          <w:p w:rsidR="00593203" w:rsidRPr="00BB2102" w:rsidRDefault="00593203" w:rsidP="00B853F6">
            <w:pPr>
              <w:pStyle w:val="tabteksts"/>
              <w:jc w:val="right"/>
            </w:pPr>
            <w:r>
              <w:t>-14,3</w:t>
            </w:r>
          </w:p>
        </w:tc>
        <w:tc>
          <w:tcPr>
            <w:tcW w:w="1132" w:type="dxa"/>
          </w:tcPr>
          <w:p w:rsidR="00593203" w:rsidRPr="00BB2102" w:rsidRDefault="00593203" w:rsidP="00B853F6">
            <w:pPr>
              <w:pStyle w:val="tabteksts"/>
              <w:jc w:val="right"/>
            </w:pPr>
            <w:r>
              <w:t>0,5</w:t>
            </w:r>
          </w:p>
        </w:tc>
      </w:tr>
      <w:tr w:rsidR="00593203" w:rsidRPr="00BB2102" w:rsidTr="00B853F6">
        <w:trPr>
          <w:trHeight w:val="142"/>
          <w:jc w:val="center"/>
        </w:trPr>
        <w:tc>
          <w:tcPr>
            <w:tcW w:w="3378" w:type="dxa"/>
          </w:tcPr>
          <w:p w:rsidR="00593203" w:rsidRPr="00BB2102" w:rsidRDefault="00593203" w:rsidP="00B853F6">
            <w:pPr>
              <w:pStyle w:val="tabteksts"/>
              <w:rPr>
                <w:color w:val="000000" w:themeColor="text1"/>
                <w:szCs w:val="18"/>
                <w:lang w:eastAsia="lv-LV"/>
              </w:rPr>
            </w:pPr>
            <w:r w:rsidRPr="00BB2102">
              <w:rPr>
                <w:color w:val="000000" w:themeColor="text1"/>
                <w:szCs w:val="18"/>
              </w:rPr>
              <w:t xml:space="preserve">Atlīdzība, </w:t>
            </w:r>
            <w:r w:rsidRPr="00BB2102">
              <w:rPr>
                <w:i/>
                <w:szCs w:val="18"/>
              </w:rPr>
              <w:t>euro</w:t>
            </w:r>
          </w:p>
        </w:tc>
        <w:tc>
          <w:tcPr>
            <w:tcW w:w="1131" w:type="dxa"/>
          </w:tcPr>
          <w:p w:rsidR="00593203" w:rsidRPr="00BB2102" w:rsidRDefault="00593203" w:rsidP="00B853F6">
            <w:pPr>
              <w:pStyle w:val="tabteksts"/>
              <w:jc w:val="right"/>
              <w:rPr>
                <w:szCs w:val="18"/>
              </w:rPr>
            </w:pPr>
            <w:r>
              <w:rPr>
                <w:szCs w:val="18"/>
              </w:rPr>
              <w:t>1 214 241</w:t>
            </w:r>
          </w:p>
        </w:tc>
        <w:tc>
          <w:tcPr>
            <w:tcW w:w="1132" w:type="dxa"/>
          </w:tcPr>
          <w:p w:rsidR="00593203" w:rsidRPr="00BB2102" w:rsidRDefault="00593203" w:rsidP="00B853F6">
            <w:pPr>
              <w:pStyle w:val="tabteksts"/>
              <w:jc w:val="right"/>
              <w:rPr>
                <w:szCs w:val="18"/>
              </w:rPr>
            </w:pPr>
            <w:r>
              <w:rPr>
                <w:szCs w:val="18"/>
              </w:rPr>
              <w:t>1 294 311</w:t>
            </w:r>
          </w:p>
        </w:tc>
        <w:tc>
          <w:tcPr>
            <w:tcW w:w="1132" w:type="dxa"/>
          </w:tcPr>
          <w:p w:rsidR="00593203" w:rsidRPr="00BB2102" w:rsidRDefault="00593203" w:rsidP="00B853F6">
            <w:pPr>
              <w:pStyle w:val="tabteksts"/>
              <w:jc w:val="right"/>
              <w:rPr>
                <w:szCs w:val="18"/>
              </w:rPr>
            </w:pPr>
            <w:r>
              <w:rPr>
                <w:szCs w:val="18"/>
              </w:rPr>
              <w:t>1 504 410</w:t>
            </w:r>
          </w:p>
        </w:tc>
        <w:tc>
          <w:tcPr>
            <w:tcW w:w="1132" w:type="dxa"/>
          </w:tcPr>
          <w:p w:rsidR="00593203" w:rsidRPr="00BB2102" w:rsidRDefault="00593203" w:rsidP="00B853F6">
            <w:pPr>
              <w:pStyle w:val="tabteksts"/>
              <w:jc w:val="right"/>
              <w:rPr>
                <w:szCs w:val="18"/>
              </w:rPr>
            </w:pPr>
            <w:r>
              <w:rPr>
                <w:szCs w:val="18"/>
              </w:rPr>
              <w:t>1 664 490</w:t>
            </w:r>
          </w:p>
        </w:tc>
        <w:tc>
          <w:tcPr>
            <w:tcW w:w="1132" w:type="dxa"/>
          </w:tcPr>
          <w:p w:rsidR="00593203" w:rsidRPr="00BB2102" w:rsidRDefault="00593203" w:rsidP="00B853F6">
            <w:pPr>
              <w:pStyle w:val="tabteksts"/>
              <w:jc w:val="right"/>
              <w:rPr>
                <w:szCs w:val="18"/>
              </w:rPr>
            </w:pPr>
            <w:r>
              <w:rPr>
                <w:szCs w:val="18"/>
              </w:rPr>
              <w:t>1 688 324</w:t>
            </w:r>
          </w:p>
        </w:tc>
      </w:tr>
      <w:tr w:rsidR="00593203" w:rsidRPr="00BB2102" w:rsidTr="00B853F6">
        <w:trPr>
          <w:trHeight w:val="283"/>
          <w:jc w:val="center"/>
        </w:trPr>
        <w:tc>
          <w:tcPr>
            <w:tcW w:w="3378" w:type="dxa"/>
          </w:tcPr>
          <w:p w:rsidR="00593203" w:rsidRPr="00BB2102" w:rsidRDefault="00593203" w:rsidP="00B853F6">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593203" w:rsidRPr="00BB2102" w:rsidRDefault="00593203" w:rsidP="00B853F6">
            <w:pPr>
              <w:pStyle w:val="tabteksts"/>
              <w:jc w:val="right"/>
              <w:rPr>
                <w:szCs w:val="18"/>
              </w:rPr>
            </w:pPr>
            <w:r>
              <w:rPr>
                <w:szCs w:val="18"/>
              </w:rPr>
              <w:t>44</w:t>
            </w:r>
          </w:p>
        </w:tc>
        <w:tc>
          <w:tcPr>
            <w:tcW w:w="1132" w:type="dxa"/>
          </w:tcPr>
          <w:p w:rsidR="00593203" w:rsidRPr="00BB2102" w:rsidRDefault="00593203" w:rsidP="00B853F6">
            <w:pPr>
              <w:pStyle w:val="tabteksts"/>
              <w:jc w:val="right"/>
              <w:rPr>
                <w:szCs w:val="18"/>
              </w:rPr>
            </w:pPr>
            <w:r>
              <w:rPr>
                <w:szCs w:val="18"/>
              </w:rPr>
              <w:t>44</w:t>
            </w:r>
          </w:p>
        </w:tc>
        <w:tc>
          <w:tcPr>
            <w:tcW w:w="1132" w:type="dxa"/>
          </w:tcPr>
          <w:p w:rsidR="00593203" w:rsidRPr="00BB2102" w:rsidRDefault="00593203" w:rsidP="00B853F6">
            <w:pPr>
              <w:pStyle w:val="tabteksts"/>
              <w:jc w:val="right"/>
              <w:rPr>
                <w:szCs w:val="18"/>
              </w:rPr>
            </w:pPr>
            <w:r>
              <w:rPr>
                <w:szCs w:val="18"/>
              </w:rPr>
              <w:t>49</w:t>
            </w:r>
          </w:p>
        </w:tc>
        <w:tc>
          <w:tcPr>
            <w:tcW w:w="1132" w:type="dxa"/>
          </w:tcPr>
          <w:p w:rsidR="00593203" w:rsidRPr="00BB2102" w:rsidRDefault="00593203" w:rsidP="00B853F6">
            <w:pPr>
              <w:pStyle w:val="tabteksts"/>
              <w:jc w:val="right"/>
              <w:rPr>
                <w:szCs w:val="18"/>
              </w:rPr>
            </w:pPr>
            <w:r>
              <w:rPr>
                <w:szCs w:val="18"/>
              </w:rPr>
              <w:t>52</w:t>
            </w:r>
          </w:p>
        </w:tc>
        <w:tc>
          <w:tcPr>
            <w:tcW w:w="1132" w:type="dxa"/>
          </w:tcPr>
          <w:p w:rsidR="00593203" w:rsidRPr="00BB2102" w:rsidRDefault="00593203" w:rsidP="00B853F6">
            <w:pPr>
              <w:pStyle w:val="tabteksts"/>
              <w:jc w:val="right"/>
              <w:rPr>
                <w:szCs w:val="18"/>
              </w:rPr>
            </w:pPr>
            <w:r>
              <w:rPr>
                <w:szCs w:val="18"/>
              </w:rPr>
              <w:t>52</w:t>
            </w:r>
          </w:p>
        </w:tc>
      </w:tr>
      <w:tr w:rsidR="00593203" w:rsidRPr="00BB2102" w:rsidTr="00B853F6">
        <w:trPr>
          <w:trHeight w:val="283"/>
          <w:jc w:val="center"/>
        </w:trPr>
        <w:tc>
          <w:tcPr>
            <w:tcW w:w="3378" w:type="dxa"/>
          </w:tcPr>
          <w:p w:rsidR="00593203" w:rsidRPr="00BB2102" w:rsidRDefault="00593203" w:rsidP="00B853F6">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Pr>
                <w:color w:val="000000" w:themeColor="text1"/>
                <w:szCs w:val="18"/>
                <w:lang w:eastAsia="lv-LV"/>
              </w:rPr>
              <w:t>,</w:t>
            </w:r>
            <w:r w:rsidRPr="00BB2102">
              <w:rPr>
                <w:color w:val="000000" w:themeColor="text1"/>
                <w:szCs w:val="18"/>
              </w:rPr>
              <w:t xml:space="preserve"> </w:t>
            </w:r>
            <w:r w:rsidRPr="00BB2102">
              <w:rPr>
                <w:i/>
                <w:color w:val="000000" w:themeColor="text1"/>
                <w:szCs w:val="18"/>
              </w:rPr>
              <w:t>euro</w:t>
            </w:r>
          </w:p>
        </w:tc>
        <w:tc>
          <w:tcPr>
            <w:tcW w:w="1131" w:type="dxa"/>
          </w:tcPr>
          <w:p w:rsidR="00593203" w:rsidRPr="00BB2102" w:rsidRDefault="00593203" w:rsidP="00B853F6">
            <w:pPr>
              <w:pStyle w:val="tabteksts"/>
              <w:jc w:val="right"/>
              <w:rPr>
                <w:szCs w:val="18"/>
              </w:rPr>
            </w:pPr>
            <w:r>
              <w:rPr>
                <w:szCs w:val="18"/>
              </w:rPr>
              <w:t>2 245</w:t>
            </w:r>
          </w:p>
        </w:tc>
        <w:tc>
          <w:tcPr>
            <w:tcW w:w="1132" w:type="dxa"/>
          </w:tcPr>
          <w:p w:rsidR="00593203" w:rsidRPr="00BB2102" w:rsidRDefault="00593203" w:rsidP="00B853F6">
            <w:pPr>
              <w:pStyle w:val="tabteksts"/>
              <w:jc w:val="right"/>
              <w:rPr>
                <w:szCs w:val="18"/>
              </w:rPr>
            </w:pPr>
            <w:r>
              <w:rPr>
                <w:szCs w:val="18"/>
              </w:rPr>
              <w:t>2 420</w:t>
            </w:r>
          </w:p>
        </w:tc>
        <w:tc>
          <w:tcPr>
            <w:tcW w:w="1132" w:type="dxa"/>
          </w:tcPr>
          <w:p w:rsidR="00593203" w:rsidRPr="00BB2102" w:rsidRDefault="00593203" w:rsidP="00B853F6">
            <w:pPr>
              <w:pStyle w:val="tabteksts"/>
              <w:jc w:val="right"/>
              <w:rPr>
                <w:szCs w:val="18"/>
              </w:rPr>
            </w:pPr>
            <w:r>
              <w:rPr>
                <w:szCs w:val="18"/>
              </w:rPr>
              <w:t>2 530</w:t>
            </w:r>
          </w:p>
        </w:tc>
        <w:tc>
          <w:tcPr>
            <w:tcW w:w="1132" w:type="dxa"/>
          </w:tcPr>
          <w:p w:rsidR="00593203" w:rsidRPr="00BB2102" w:rsidRDefault="00593203" w:rsidP="00B853F6">
            <w:pPr>
              <w:pStyle w:val="tabteksts"/>
              <w:jc w:val="right"/>
              <w:rPr>
                <w:szCs w:val="18"/>
              </w:rPr>
            </w:pPr>
            <w:r>
              <w:rPr>
                <w:szCs w:val="18"/>
              </w:rPr>
              <w:t>2 641</w:t>
            </w:r>
          </w:p>
        </w:tc>
        <w:tc>
          <w:tcPr>
            <w:tcW w:w="1132" w:type="dxa"/>
          </w:tcPr>
          <w:p w:rsidR="00593203" w:rsidRPr="00BB2102" w:rsidRDefault="00593203" w:rsidP="00B853F6">
            <w:pPr>
              <w:pStyle w:val="tabteksts"/>
              <w:jc w:val="right"/>
              <w:rPr>
                <w:szCs w:val="18"/>
              </w:rPr>
            </w:pPr>
            <w:r>
              <w:rPr>
                <w:szCs w:val="18"/>
              </w:rPr>
              <w:t>2 679</w:t>
            </w:r>
          </w:p>
        </w:tc>
      </w:tr>
      <w:tr w:rsidR="00593203" w:rsidRPr="00BB2102" w:rsidTr="00B853F6">
        <w:trPr>
          <w:trHeight w:val="567"/>
          <w:jc w:val="center"/>
        </w:trPr>
        <w:tc>
          <w:tcPr>
            <w:tcW w:w="3378" w:type="dxa"/>
            <w:vAlign w:val="center"/>
          </w:tcPr>
          <w:p w:rsidR="00593203" w:rsidRPr="00BB2102" w:rsidRDefault="00593203" w:rsidP="00B853F6">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r w:rsidRPr="00BB2102">
              <w:rPr>
                <w:i/>
                <w:color w:val="000000" w:themeColor="text1"/>
                <w:szCs w:val="18"/>
                <w:lang w:eastAsia="lv-LV"/>
              </w:rPr>
              <w:t>euro</w:t>
            </w:r>
          </w:p>
        </w:tc>
        <w:tc>
          <w:tcPr>
            <w:tcW w:w="1131" w:type="dxa"/>
          </w:tcPr>
          <w:p w:rsidR="00593203" w:rsidRPr="00BB2102" w:rsidRDefault="00593203" w:rsidP="00B853F6">
            <w:pPr>
              <w:pStyle w:val="tabteksts"/>
              <w:jc w:val="right"/>
              <w:rPr>
                <w:szCs w:val="18"/>
              </w:rPr>
            </w:pPr>
            <w:r>
              <w:rPr>
                <w:szCs w:val="18"/>
              </w:rPr>
              <w:t>29 033</w:t>
            </w:r>
          </w:p>
        </w:tc>
        <w:tc>
          <w:tcPr>
            <w:tcW w:w="1132" w:type="dxa"/>
          </w:tcPr>
          <w:p w:rsidR="00593203" w:rsidRPr="00BB2102" w:rsidRDefault="00593203" w:rsidP="00B853F6">
            <w:pPr>
              <w:pStyle w:val="tabteksts"/>
              <w:jc w:val="right"/>
              <w:rPr>
                <w:szCs w:val="18"/>
              </w:rPr>
            </w:pPr>
            <w:r>
              <w:rPr>
                <w:szCs w:val="18"/>
              </w:rPr>
              <w:t>16 653</w:t>
            </w:r>
          </w:p>
        </w:tc>
        <w:tc>
          <w:tcPr>
            <w:tcW w:w="1132" w:type="dxa"/>
          </w:tcPr>
          <w:p w:rsidR="00593203" w:rsidRPr="00BB2102" w:rsidRDefault="00593203" w:rsidP="00B853F6">
            <w:pPr>
              <w:pStyle w:val="tabteksts"/>
              <w:jc w:val="right"/>
              <w:rPr>
                <w:szCs w:val="18"/>
              </w:rPr>
            </w:pPr>
            <w:r>
              <w:rPr>
                <w:szCs w:val="18"/>
              </w:rPr>
              <w:t>16 653</w:t>
            </w:r>
          </w:p>
        </w:tc>
        <w:tc>
          <w:tcPr>
            <w:tcW w:w="1132" w:type="dxa"/>
          </w:tcPr>
          <w:p w:rsidR="00593203" w:rsidRPr="00BB2102" w:rsidRDefault="00593203" w:rsidP="00B853F6">
            <w:pPr>
              <w:pStyle w:val="tabteksts"/>
              <w:jc w:val="right"/>
              <w:rPr>
                <w:szCs w:val="18"/>
              </w:rPr>
            </w:pPr>
            <w:r>
              <w:rPr>
                <w:szCs w:val="18"/>
              </w:rPr>
              <w:t>16 653</w:t>
            </w:r>
          </w:p>
        </w:tc>
        <w:tc>
          <w:tcPr>
            <w:tcW w:w="1132" w:type="dxa"/>
          </w:tcPr>
          <w:p w:rsidR="00593203" w:rsidRPr="00BB2102" w:rsidRDefault="00593203" w:rsidP="00B853F6">
            <w:pPr>
              <w:pStyle w:val="tabteksts"/>
              <w:jc w:val="right"/>
              <w:rPr>
                <w:szCs w:val="18"/>
              </w:rPr>
            </w:pPr>
            <w:r>
              <w:rPr>
                <w:szCs w:val="18"/>
              </w:rPr>
              <w:t>16 653</w:t>
            </w:r>
          </w:p>
        </w:tc>
      </w:tr>
    </w:tbl>
    <w:p w:rsidR="00593203" w:rsidRPr="00BB2102" w:rsidRDefault="00593203" w:rsidP="00593203">
      <w:pPr>
        <w:pStyle w:val="Tabuluvirsraksti"/>
        <w:spacing w:after="0"/>
        <w:jc w:val="both"/>
        <w:rPr>
          <w:lang w:eastAsia="lv-LV"/>
        </w:rPr>
      </w:pPr>
    </w:p>
    <w:p w:rsidR="00593203" w:rsidRPr="00BB2102" w:rsidRDefault="00593203" w:rsidP="00593203">
      <w:pPr>
        <w:spacing w:before="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2019. </w:t>
      </w:r>
      <w:r w:rsidRPr="00BB2102">
        <w:rPr>
          <w:b/>
          <w:color w:val="000000" w:themeColor="text1"/>
          <w:lang w:eastAsia="lv-LV"/>
        </w:rPr>
        <w:t>gada p</w:t>
      </w:r>
      <w:r w:rsidR="004F37A8">
        <w:rPr>
          <w:b/>
          <w:color w:val="000000" w:themeColor="text1"/>
          <w:lang w:eastAsia="lv-LV"/>
        </w:rPr>
        <w:t>lānu</w:t>
      </w:r>
      <w:r w:rsidRPr="00BB2102">
        <w:rPr>
          <w:b/>
          <w:color w:val="000000" w:themeColor="text1"/>
          <w:lang w:eastAsia="lv-LV"/>
        </w:rPr>
        <w:t xml:space="preserve"> ar</w:t>
      </w:r>
      <w:r>
        <w:rPr>
          <w:b/>
          <w:color w:val="000000" w:themeColor="text1"/>
          <w:lang w:eastAsia="lv-LV"/>
        </w:rPr>
        <w:t xml:space="preserve"> 2018. </w:t>
      </w:r>
      <w:r w:rsidRPr="00BB2102">
        <w:rPr>
          <w:b/>
          <w:color w:val="000000" w:themeColor="text1"/>
          <w:lang w:eastAsia="lv-LV"/>
        </w:rPr>
        <w:t>gada plānu</w:t>
      </w:r>
    </w:p>
    <w:p w:rsidR="00593203" w:rsidRPr="00BB2102" w:rsidRDefault="00593203" w:rsidP="00593203">
      <w:pPr>
        <w:spacing w:after="0"/>
        <w:ind w:left="7921" w:firstLine="720"/>
        <w:jc w:val="center"/>
        <w:rPr>
          <w:i/>
          <w:sz w:val="18"/>
          <w:szCs w:val="18"/>
        </w:rPr>
      </w:pPr>
      <w:r>
        <w:rPr>
          <w:i/>
          <w:sz w:val="18"/>
          <w:szCs w:val="18"/>
        </w:rPr>
        <w:t>E</w:t>
      </w:r>
      <w:r w:rsidRPr="00BB2102">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593203" w:rsidRPr="00BB2102" w:rsidTr="00B853F6">
        <w:trPr>
          <w:trHeight w:val="142"/>
          <w:tblHeader/>
          <w:jc w:val="center"/>
        </w:trPr>
        <w:tc>
          <w:tcPr>
            <w:tcW w:w="5241" w:type="dxa"/>
            <w:vAlign w:val="center"/>
          </w:tcPr>
          <w:p w:rsidR="00593203" w:rsidRPr="00BB2102" w:rsidRDefault="00593203" w:rsidP="00B853F6">
            <w:pPr>
              <w:pStyle w:val="tabteksts"/>
              <w:jc w:val="center"/>
              <w:rPr>
                <w:szCs w:val="18"/>
              </w:rPr>
            </w:pPr>
            <w:r w:rsidRPr="00BB2102">
              <w:rPr>
                <w:color w:val="000000" w:themeColor="text1"/>
                <w:szCs w:val="18"/>
                <w:lang w:eastAsia="lv-LV"/>
              </w:rPr>
              <w:t>Pasākums</w:t>
            </w:r>
          </w:p>
        </w:tc>
        <w:tc>
          <w:tcPr>
            <w:tcW w:w="1277" w:type="dxa"/>
            <w:vAlign w:val="center"/>
          </w:tcPr>
          <w:p w:rsidR="00593203" w:rsidRPr="00BB2102" w:rsidRDefault="00593203" w:rsidP="00B853F6">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593203" w:rsidRPr="00BB2102" w:rsidRDefault="00593203" w:rsidP="00B853F6">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593203" w:rsidRPr="00BB2102" w:rsidRDefault="00593203" w:rsidP="00B853F6">
            <w:pPr>
              <w:pStyle w:val="tabteksts"/>
              <w:jc w:val="center"/>
              <w:rPr>
                <w:color w:val="000000" w:themeColor="text1"/>
                <w:szCs w:val="18"/>
                <w:lang w:eastAsia="lv-LV"/>
              </w:rPr>
            </w:pPr>
            <w:r w:rsidRPr="00BB2102">
              <w:rPr>
                <w:color w:val="000000" w:themeColor="text1"/>
                <w:szCs w:val="18"/>
                <w:lang w:eastAsia="lv-LV"/>
              </w:rPr>
              <w:t>Izmaiņas</w:t>
            </w:r>
          </w:p>
        </w:tc>
      </w:tr>
      <w:tr w:rsidR="00593203" w:rsidRPr="00BB2102" w:rsidTr="00B853F6">
        <w:trPr>
          <w:trHeight w:val="142"/>
          <w:jc w:val="center"/>
        </w:trPr>
        <w:tc>
          <w:tcPr>
            <w:tcW w:w="5241" w:type="dxa"/>
            <w:shd w:val="clear" w:color="auto" w:fill="D9D9D9" w:themeFill="background1" w:themeFillShade="D9"/>
          </w:tcPr>
          <w:p w:rsidR="00593203" w:rsidRPr="00BB2102" w:rsidRDefault="00593203" w:rsidP="00B853F6">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593203" w:rsidRPr="005F0D30" w:rsidRDefault="00593203" w:rsidP="00B853F6">
            <w:pPr>
              <w:pStyle w:val="tabteksts"/>
              <w:jc w:val="right"/>
              <w:rPr>
                <w:b/>
                <w:szCs w:val="18"/>
              </w:rPr>
            </w:pPr>
            <w:r w:rsidRPr="005F0D30">
              <w:rPr>
                <w:b/>
                <w:szCs w:val="18"/>
              </w:rPr>
              <w:t>123 134</w:t>
            </w:r>
          </w:p>
        </w:tc>
        <w:tc>
          <w:tcPr>
            <w:tcW w:w="1277" w:type="dxa"/>
            <w:shd w:val="clear" w:color="auto" w:fill="D9D9D9" w:themeFill="background1" w:themeFillShade="D9"/>
          </w:tcPr>
          <w:p w:rsidR="00593203" w:rsidRPr="005F0D30" w:rsidRDefault="00593203" w:rsidP="00B853F6">
            <w:pPr>
              <w:pStyle w:val="tabteksts"/>
              <w:jc w:val="right"/>
              <w:rPr>
                <w:b/>
                <w:szCs w:val="18"/>
              </w:rPr>
            </w:pPr>
            <w:r w:rsidRPr="005F0D30">
              <w:rPr>
                <w:b/>
                <w:szCs w:val="18"/>
              </w:rPr>
              <w:t>737 926</w:t>
            </w:r>
          </w:p>
        </w:tc>
        <w:tc>
          <w:tcPr>
            <w:tcW w:w="1277" w:type="dxa"/>
            <w:shd w:val="clear" w:color="auto" w:fill="D9D9D9" w:themeFill="background1" w:themeFillShade="D9"/>
          </w:tcPr>
          <w:p w:rsidR="00593203" w:rsidRPr="005F0D30" w:rsidRDefault="00593203" w:rsidP="00B853F6">
            <w:pPr>
              <w:pStyle w:val="tabteksts"/>
              <w:jc w:val="right"/>
              <w:rPr>
                <w:b/>
                <w:szCs w:val="18"/>
              </w:rPr>
            </w:pPr>
            <w:r w:rsidRPr="005F0D30">
              <w:rPr>
                <w:b/>
                <w:szCs w:val="18"/>
              </w:rPr>
              <w:t>614 792</w:t>
            </w:r>
          </w:p>
        </w:tc>
      </w:tr>
      <w:tr w:rsidR="00593203" w:rsidRPr="00BB2102" w:rsidTr="00B853F6">
        <w:trPr>
          <w:jc w:val="center"/>
        </w:trPr>
        <w:tc>
          <w:tcPr>
            <w:tcW w:w="9072" w:type="dxa"/>
            <w:gridSpan w:val="4"/>
          </w:tcPr>
          <w:p w:rsidR="00593203" w:rsidRPr="00BB2102" w:rsidRDefault="00593203" w:rsidP="00B853F6">
            <w:pPr>
              <w:pStyle w:val="tabteksts"/>
              <w:ind w:firstLine="313"/>
              <w:rPr>
                <w:szCs w:val="18"/>
              </w:rPr>
            </w:pPr>
            <w:r w:rsidRPr="00BB2102">
              <w:rPr>
                <w:i/>
                <w:szCs w:val="18"/>
                <w:lang w:eastAsia="lv-LV"/>
              </w:rPr>
              <w:t>t. sk.:</w:t>
            </w:r>
          </w:p>
        </w:tc>
      </w:tr>
      <w:tr w:rsidR="00593203" w:rsidRPr="00BB2102" w:rsidTr="00B853F6">
        <w:trPr>
          <w:trHeight w:val="142"/>
          <w:jc w:val="center"/>
        </w:trPr>
        <w:tc>
          <w:tcPr>
            <w:tcW w:w="5241" w:type="dxa"/>
            <w:shd w:val="clear" w:color="auto" w:fill="F2F2F2" w:themeFill="background1" w:themeFillShade="F2"/>
          </w:tcPr>
          <w:p w:rsidR="00593203" w:rsidRPr="00BB2102" w:rsidRDefault="00593203" w:rsidP="00B853F6">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rsidR="00593203" w:rsidRPr="002874D8" w:rsidRDefault="00593203" w:rsidP="00B853F6">
            <w:pPr>
              <w:pStyle w:val="tabteksts"/>
              <w:jc w:val="center"/>
              <w:rPr>
                <w:szCs w:val="18"/>
              </w:rPr>
            </w:pPr>
            <w:r w:rsidRPr="002874D8">
              <w:rPr>
                <w:szCs w:val="18"/>
              </w:rPr>
              <w:t>-</w:t>
            </w:r>
          </w:p>
        </w:tc>
        <w:tc>
          <w:tcPr>
            <w:tcW w:w="1277" w:type="dxa"/>
            <w:shd w:val="clear" w:color="auto" w:fill="F2F2F2" w:themeFill="background1" w:themeFillShade="F2"/>
          </w:tcPr>
          <w:p w:rsidR="00593203" w:rsidRPr="002874D8" w:rsidRDefault="00593203" w:rsidP="00B853F6">
            <w:pPr>
              <w:pStyle w:val="tabteksts"/>
              <w:jc w:val="right"/>
              <w:rPr>
                <w:szCs w:val="18"/>
              </w:rPr>
            </w:pPr>
            <w:r>
              <w:rPr>
                <w:szCs w:val="18"/>
              </w:rPr>
              <w:t>351 257</w:t>
            </w:r>
          </w:p>
        </w:tc>
        <w:tc>
          <w:tcPr>
            <w:tcW w:w="1277" w:type="dxa"/>
            <w:shd w:val="clear" w:color="auto" w:fill="F2F2F2" w:themeFill="background1" w:themeFillShade="F2"/>
          </w:tcPr>
          <w:p w:rsidR="00593203" w:rsidRPr="002874D8" w:rsidRDefault="00593203" w:rsidP="00B853F6">
            <w:pPr>
              <w:pStyle w:val="tabteksts"/>
              <w:jc w:val="right"/>
              <w:rPr>
                <w:szCs w:val="18"/>
              </w:rPr>
            </w:pPr>
            <w:r>
              <w:rPr>
                <w:szCs w:val="18"/>
              </w:rPr>
              <w:t>351 257</w:t>
            </w:r>
          </w:p>
        </w:tc>
      </w:tr>
      <w:tr w:rsidR="00593203" w:rsidRPr="00BB2102" w:rsidTr="00B853F6">
        <w:trPr>
          <w:trHeight w:val="142"/>
          <w:jc w:val="center"/>
        </w:trPr>
        <w:tc>
          <w:tcPr>
            <w:tcW w:w="5241" w:type="dxa"/>
          </w:tcPr>
          <w:p w:rsidR="00593203" w:rsidRPr="0009108D" w:rsidRDefault="00593203" w:rsidP="00B853F6">
            <w:pPr>
              <w:pStyle w:val="tabteksts"/>
              <w:rPr>
                <w:i/>
                <w:szCs w:val="18"/>
                <w:lang w:eastAsia="lv-LV"/>
              </w:rPr>
            </w:pPr>
            <w:r w:rsidRPr="0009108D">
              <w:rPr>
                <w:rFonts w:eastAsia="Calibri"/>
                <w:i/>
              </w:rPr>
              <w:t>Satversmes tiesas darbības nodrošināšanai nepieciešamo pakalpojumu sadārdzinājums</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Pr="00BB2102" w:rsidRDefault="00593203" w:rsidP="00B853F6">
            <w:pPr>
              <w:pStyle w:val="tabteksts"/>
              <w:jc w:val="right"/>
              <w:rPr>
                <w:szCs w:val="18"/>
              </w:rPr>
            </w:pPr>
            <w:r>
              <w:rPr>
                <w:szCs w:val="18"/>
              </w:rPr>
              <w:t>56 737</w:t>
            </w:r>
          </w:p>
        </w:tc>
        <w:tc>
          <w:tcPr>
            <w:tcW w:w="1277" w:type="dxa"/>
          </w:tcPr>
          <w:p w:rsidR="00593203" w:rsidRPr="00BB2102" w:rsidRDefault="00593203" w:rsidP="00B853F6">
            <w:pPr>
              <w:pStyle w:val="tabteksts"/>
              <w:jc w:val="right"/>
              <w:rPr>
                <w:szCs w:val="18"/>
              </w:rPr>
            </w:pPr>
            <w:r>
              <w:rPr>
                <w:szCs w:val="18"/>
              </w:rPr>
              <w:t>56 737</w:t>
            </w:r>
          </w:p>
        </w:tc>
      </w:tr>
      <w:tr w:rsidR="00593203" w:rsidRPr="00BB2102" w:rsidTr="00B853F6">
        <w:trPr>
          <w:trHeight w:val="142"/>
          <w:jc w:val="center"/>
        </w:trPr>
        <w:tc>
          <w:tcPr>
            <w:tcW w:w="5241" w:type="dxa"/>
          </w:tcPr>
          <w:p w:rsidR="00593203" w:rsidRPr="0009108D" w:rsidRDefault="00593203" w:rsidP="00B853F6">
            <w:pPr>
              <w:pStyle w:val="tabteksts"/>
              <w:rPr>
                <w:i/>
                <w:szCs w:val="18"/>
                <w:lang w:eastAsia="lv-LV"/>
              </w:rPr>
            </w:pPr>
            <w:r w:rsidRPr="0009108D">
              <w:rPr>
                <w:rFonts w:eastAsia="Calibri"/>
                <w:i/>
              </w:rPr>
              <w:t>Satversmes tiesas administratīvā bloka stiprināšana</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Pr="00BB2102" w:rsidRDefault="00593203" w:rsidP="00B853F6">
            <w:pPr>
              <w:pStyle w:val="tabteksts"/>
              <w:jc w:val="right"/>
              <w:rPr>
                <w:szCs w:val="18"/>
              </w:rPr>
            </w:pPr>
            <w:r>
              <w:rPr>
                <w:szCs w:val="18"/>
              </w:rPr>
              <w:t>29 016</w:t>
            </w:r>
          </w:p>
        </w:tc>
        <w:tc>
          <w:tcPr>
            <w:tcW w:w="1277" w:type="dxa"/>
          </w:tcPr>
          <w:p w:rsidR="00593203" w:rsidRPr="00BB2102" w:rsidRDefault="00593203" w:rsidP="00B853F6">
            <w:pPr>
              <w:pStyle w:val="tabteksts"/>
              <w:jc w:val="right"/>
              <w:rPr>
                <w:szCs w:val="18"/>
              </w:rPr>
            </w:pPr>
            <w:r>
              <w:rPr>
                <w:szCs w:val="18"/>
              </w:rPr>
              <w:t>29 016</w:t>
            </w:r>
          </w:p>
        </w:tc>
      </w:tr>
      <w:tr w:rsidR="00593203" w:rsidRPr="00BB2102" w:rsidTr="00B853F6">
        <w:trPr>
          <w:trHeight w:val="142"/>
          <w:jc w:val="center"/>
        </w:trPr>
        <w:tc>
          <w:tcPr>
            <w:tcW w:w="5241" w:type="dxa"/>
          </w:tcPr>
          <w:p w:rsidR="00593203" w:rsidRPr="0009108D" w:rsidRDefault="00593203" w:rsidP="00B853F6">
            <w:pPr>
              <w:pStyle w:val="tabteksts"/>
              <w:rPr>
                <w:i/>
                <w:szCs w:val="18"/>
                <w:lang w:eastAsia="lv-LV"/>
              </w:rPr>
            </w:pPr>
            <w:r w:rsidRPr="0009108D">
              <w:rPr>
                <w:rFonts w:eastAsia="Calibri"/>
                <w:i/>
              </w:rPr>
              <w:t>Telpu remontdarbi un aprīkojuma iegāde</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Pr="00BB2102" w:rsidRDefault="00593203" w:rsidP="00B853F6">
            <w:pPr>
              <w:pStyle w:val="tabteksts"/>
              <w:jc w:val="right"/>
              <w:rPr>
                <w:szCs w:val="18"/>
              </w:rPr>
            </w:pPr>
            <w:r>
              <w:rPr>
                <w:szCs w:val="18"/>
              </w:rPr>
              <w:t>265 504</w:t>
            </w:r>
          </w:p>
        </w:tc>
        <w:tc>
          <w:tcPr>
            <w:tcW w:w="1277" w:type="dxa"/>
          </w:tcPr>
          <w:p w:rsidR="00593203" w:rsidRPr="00BB2102" w:rsidRDefault="00593203" w:rsidP="00B853F6">
            <w:pPr>
              <w:pStyle w:val="tabteksts"/>
              <w:jc w:val="right"/>
              <w:rPr>
                <w:szCs w:val="18"/>
              </w:rPr>
            </w:pPr>
            <w:r>
              <w:rPr>
                <w:szCs w:val="18"/>
              </w:rPr>
              <w:t>265 504</w:t>
            </w:r>
          </w:p>
        </w:tc>
      </w:tr>
      <w:tr w:rsidR="00593203" w:rsidRPr="00BB2102" w:rsidTr="00B853F6">
        <w:trPr>
          <w:trHeight w:val="142"/>
          <w:jc w:val="center"/>
        </w:trPr>
        <w:tc>
          <w:tcPr>
            <w:tcW w:w="5241" w:type="dxa"/>
            <w:shd w:val="clear" w:color="auto" w:fill="F2F2F2" w:themeFill="background1" w:themeFillShade="F2"/>
          </w:tcPr>
          <w:p w:rsidR="00593203" w:rsidRPr="00BB2102" w:rsidRDefault="00593203" w:rsidP="00B853F6">
            <w:pPr>
              <w:pStyle w:val="tabteksts"/>
              <w:rPr>
                <w:b/>
                <w:bCs/>
                <w:szCs w:val="18"/>
                <w:u w:val="single"/>
                <w:lang w:eastAsia="lv-LV"/>
              </w:rPr>
            </w:pPr>
            <w:r w:rsidRPr="00BB2102">
              <w:rPr>
                <w:szCs w:val="18"/>
                <w:u w:val="single"/>
                <w:lang w:eastAsia="lv-LV"/>
              </w:rPr>
              <w:t>Vienreizēji pasākumi</w:t>
            </w:r>
          </w:p>
        </w:tc>
        <w:tc>
          <w:tcPr>
            <w:tcW w:w="1277" w:type="dxa"/>
            <w:shd w:val="clear" w:color="auto" w:fill="F2F2F2" w:themeFill="background1" w:themeFillShade="F2"/>
          </w:tcPr>
          <w:p w:rsidR="00593203" w:rsidRPr="00BB2102" w:rsidRDefault="00593203" w:rsidP="00B853F6">
            <w:pPr>
              <w:pStyle w:val="tabteksts"/>
              <w:jc w:val="right"/>
              <w:rPr>
                <w:szCs w:val="18"/>
                <w:u w:val="single"/>
              </w:rPr>
            </w:pPr>
            <w:r>
              <w:rPr>
                <w:szCs w:val="18"/>
              </w:rPr>
              <w:t>61 949</w:t>
            </w:r>
          </w:p>
        </w:tc>
        <w:tc>
          <w:tcPr>
            <w:tcW w:w="1277" w:type="dxa"/>
            <w:shd w:val="clear" w:color="auto" w:fill="F2F2F2" w:themeFill="background1" w:themeFillShade="F2"/>
          </w:tcPr>
          <w:p w:rsidR="00593203" w:rsidRPr="00BB2102" w:rsidRDefault="00593203" w:rsidP="00B853F6">
            <w:pPr>
              <w:pStyle w:val="tabteksts"/>
              <w:jc w:val="right"/>
              <w:rPr>
                <w:szCs w:val="18"/>
                <w:u w:val="single"/>
              </w:rPr>
            </w:pPr>
            <w:r>
              <w:rPr>
                <w:szCs w:val="18"/>
              </w:rPr>
              <w:t>-</w:t>
            </w:r>
          </w:p>
        </w:tc>
        <w:tc>
          <w:tcPr>
            <w:tcW w:w="1277" w:type="dxa"/>
            <w:shd w:val="clear" w:color="auto" w:fill="F2F2F2" w:themeFill="background1" w:themeFillShade="F2"/>
          </w:tcPr>
          <w:p w:rsidR="00593203" w:rsidRPr="00BB2102" w:rsidRDefault="00593203" w:rsidP="00B853F6">
            <w:pPr>
              <w:pStyle w:val="tabteksts"/>
              <w:jc w:val="right"/>
              <w:rPr>
                <w:szCs w:val="18"/>
                <w:u w:val="single"/>
              </w:rPr>
            </w:pPr>
            <w:r>
              <w:rPr>
                <w:szCs w:val="18"/>
              </w:rPr>
              <w:t>-61 949</w:t>
            </w:r>
          </w:p>
        </w:tc>
      </w:tr>
      <w:tr w:rsidR="00593203" w:rsidRPr="00BB2102" w:rsidTr="00B853F6">
        <w:trPr>
          <w:trHeight w:val="142"/>
          <w:jc w:val="center"/>
        </w:trPr>
        <w:tc>
          <w:tcPr>
            <w:tcW w:w="5241" w:type="dxa"/>
          </w:tcPr>
          <w:p w:rsidR="00593203" w:rsidRPr="00BB2102" w:rsidRDefault="00593203" w:rsidP="00B853F6">
            <w:pPr>
              <w:pStyle w:val="tabteksts"/>
              <w:rPr>
                <w:i/>
                <w:szCs w:val="18"/>
                <w:lang w:eastAsia="lv-LV"/>
              </w:rPr>
            </w:pPr>
            <w:r>
              <w:rPr>
                <w:rFonts w:eastAsia="Calibri"/>
                <w:i/>
                <w:szCs w:val="18"/>
              </w:rPr>
              <w:t>Samazināti izdevumi 2018. gada prioritārajam pasākumam “</w:t>
            </w:r>
            <w:r w:rsidRPr="00A507CF">
              <w:rPr>
                <w:rFonts w:eastAsia="Calibri"/>
                <w:i/>
                <w:szCs w:val="18"/>
              </w:rPr>
              <w:t>Satversmes tiesas starptautiskas konferences organizēšana</w:t>
            </w:r>
            <w:r>
              <w:rPr>
                <w:rFonts w:eastAsia="Calibri"/>
                <w:i/>
                <w:szCs w:val="18"/>
              </w:rPr>
              <w:t>”</w:t>
            </w:r>
          </w:p>
        </w:tc>
        <w:tc>
          <w:tcPr>
            <w:tcW w:w="1277" w:type="dxa"/>
          </w:tcPr>
          <w:p w:rsidR="00593203" w:rsidRPr="00BB2102" w:rsidRDefault="00593203" w:rsidP="00B853F6">
            <w:pPr>
              <w:pStyle w:val="tabteksts"/>
              <w:jc w:val="right"/>
              <w:rPr>
                <w:szCs w:val="18"/>
              </w:rPr>
            </w:pPr>
            <w:r>
              <w:rPr>
                <w:szCs w:val="18"/>
              </w:rPr>
              <w:t>61 949</w:t>
            </w:r>
          </w:p>
        </w:tc>
        <w:tc>
          <w:tcPr>
            <w:tcW w:w="1277" w:type="dxa"/>
          </w:tcPr>
          <w:p w:rsidR="00593203" w:rsidRPr="00BB2102" w:rsidRDefault="00593203" w:rsidP="00B853F6">
            <w:pPr>
              <w:pStyle w:val="tabteksts"/>
              <w:jc w:val="right"/>
              <w:rPr>
                <w:szCs w:val="18"/>
              </w:rPr>
            </w:pPr>
            <w:r>
              <w:rPr>
                <w:szCs w:val="18"/>
              </w:rPr>
              <w:t>-</w:t>
            </w:r>
          </w:p>
        </w:tc>
        <w:tc>
          <w:tcPr>
            <w:tcW w:w="1277" w:type="dxa"/>
          </w:tcPr>
          <w:p w:rsidR="00593203" w:rsidRPr="00BB2102" w:rsidRDefault="00593203" w:rsidP="00B853F6">
            <w:pPr>
              <w:pStyle w:val="tabteksts"/>
              <w:jc w:val="right"/>
              <w:rPr>
                <w:szCs w:val="18"/>
              </w:rPr>
            </w:pPr>
            <w:r>
              <w:rPr>
                <w:szCs w:val="18"/>
              </w:rPr>
              <w:t>-61 949</w:t>
            </w:r>
          </w:p>
        </w:tc>
      </w:tr>
      <w:tr w:rsidR="00593203" w:rsidRPr="00BB2102" w:rsidTr="00B853F6">
        <w:trPr>
          <w:trHeight w:val="142"/>
          <w:jc w:val="center"/>
        </w:trPr>
        <w:tc>
          <w:tcPr>
            <w:tcW w:w="5241" w:type="dxa"/>
            <w:shd w:val="clear" w:color="auto" w:fill="F2F2F2" w:themeFill="background1" w:themeFillShade="F2"/>
            <w:vAlign w:val="center"/>
          </w:tcPr>
          <w:p w:rsidR="00593203" w:rsidRPr="00BB2102" w:rsidRDefault="00593203" w:rsidP="00B853F6">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593203" w:rsidRPr="002874D8" w:rsidRDefault="00593203" w:rsidP="00B853F6">
            <w:pPr>
              <w:pStyle w:val="tabteksts"/>
              <w:jc w:val="right"/>
              <w:rPr>
                <w:szCs w:val="18"/>
              </w:rPr>
            </w:pPr>
            <w:r>
              <w:rPr>
                <w:szCs w:val="18"/>
              </w:rPr>
              <w:t>61 185</w:t>
            </w:r>
          </w:p>
        </w:tc>
        <w:tc>
          <w:tcPr>
            <w:tcW w:w="1277" w:type="dxa"/>
            <w:shd w:val="clear" w:color="auto" w:fill="F2F2F2" w:themeFill="background1" w:themeFillShade="F2"/>
          </w:tcPr>
          <w:p w:rsidR="00593203" w:rsidRPr="002874D8" w:rsidRDefault="00593203" w:rsidP="00B853F6">
            <w:pPr>
              <w:pStyle w:val="tabteksts"/>
              <w:jc w:val="right"/>
              <w:rPr>
                <w:szCs w:val="18"/>
              </w:rPr>
            </w:pPr>
            <w:r>
              <w:rPr>
                <w:szCs w:val="18"/>
              </w:rPr>
              <w:t>386 669</w:t>
            </w:r>
          </w:p>
        </w:tc>
        <w:tc>
          <w:tcPr>
            <w:tcW w:w="1277" w:type="dxa"/>
            <w:shd w:val="clear" w:color="auto" w:fill="F2F2F2" w:themeFill="background1" w:themeFillShade="F2"/>
          </w:tcPr>
          <w:p w:rsidR="00593203" w:rsidRPr="002874D8" w:rsidRDefault="00593203" w:rsidP="00B853F6">
            <w:pPr>
              <w:pStyle w:val="tabteksts"/>
              <w:jc w:val="right"/>
              <w:rPr>
                <w:szCs w:val="18"/>
              </w:rPr>
            </w:pPr>
            <w:r>
              <w:rPr>
                <w:szCs w:val="18"/>
              </w:rPr>
              <w:t>325 484</w:t>
            </w:r>
          </w:p>
        </w:tc>
      </w:tr>
      <w:tr w:rsidR="00593203" w:rsidRPr="00BB2102" w:rsidTr="00B853F6">
        <w:trPr>
          <w:trHeight w:val="142"/>
          <w:jc w:val="center"/>
        </w:trPr>
        <w:tc>
          <w:tcPr>
            <w:tcW w:w="5241" w:type="dxa"/>
          </w:tcPr>
          <w:p w:rsidR="00593203" w:rsidRPr="00BB2102" w:rsidRDefault="00593203" w:rsidP="00B853F6">
            <w:pPr>
              <w:pStyle w:val="tabteksts"/>
              <w:rPr>
                <w:i/>
                <w:szCs w:val="18"/>
                <w:lang w:eastAsia="lv-LV"/>
              </w:rPr>
            </w:pPr>
            <w:r>
              <w:rPr>
                <w:i/>
                <w:szCs w:val="18"/>
                <w:lang w:eastAsia="lv-LV"/>
              </w:rPr>
              <w:t xml:space="preserve">Palielināti izdevumi tiesnešu atalgojumam saskaņā ar likumu “Grozījumi Valsts un pašvaldību institūciju amatpersonu un darbinieku atlīdzības likumā”(pieņemts Saeimā 06.12.2018) un </w:t>
            </w:r>
            <w:r w:rsidRPr="005F0D30">
              <w:rPr>
                <w:i/>
                <w:szCs w:val="18"/>
                <w:lang w:eastAsia="lv-LV"/>
              </w:rPr>
              <w:t xml:space="preserve">atbilstoši Ministru kabineta 2019.gada 5.februāra prot.Nr.5 30.§ </w:t>
            </w:r>
            <w:r>
              <w:rPr>
                <w:i/>
                <w:szCs w:val="18"/>
                <w:lang w:eastAsia="lv-LV"/>
              </w:rPr>
              <w:t>17.2</w:t>
            </w:r>
            <w:r w:rsidRPr="005F0D30">
              <w:rPr>
                <w:i/>
                <w:szCs w:val="18"/>
                <w:lang w:eastAsia="lv-LV"/>
              </w:rPr>
              <w:t>.punktam</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Pr="00BB2102" w:rsidRDefault="00593203" w:rsidP="00B853F6">
            <w:pPr>
              <w:pStyle w:val="tabteksts"/>
              <w:jc w:val="right"/>
              <w:rPr>
                <w:szCs w:val="18"/>
              </w:rPr>
            </w:pPr>
            <w:r>
              <w:rPr>
                <w:szCs w:val="18"/>
              </w:rPr>
              <w:t>80 829</w:t>
            </w:r>
          </w:p>
        </w:tc>
        <w:tc>
          <w:tcPr>
            <w:tcW w:w="1277" w:type="dxa"/>
          </w:tcPr>
          <w:p w:rsidR="00593203" w:rsidRPr="00BB2102" w:rsidRDefault="00593203" w:rsidP="00B853F6">
            <w:pPr>
              <w:pStyle w:val="tabteksts"/>
              <w:jc w:val="right"/>
              <w:rPr>
                <w:szCs w:val="18"/>
              </w:rPr>
            </w:pPr>
            <w:r>
              <w:rPr>
                <w:szCs w:val="18"/>
              </w:rPr>
              <w:t>80 829</w:t>
            </w:r>
          </w:p>
        </w:tc>
      </w:tr>
      <w:tr w:rsidR="00593203" w:rsidRPr="00BB2102" w:rsidTr="00B853F6">
        <w:trPr>
          <w:trHeight w:val="142"/>
          <w:jc w:val="center"/>
        </w:trPr>
        <w:tc>
          <w:tcPr>
            <w:tcW w:w="5241" w:type="dxa"/>
          </w:tcPr>
          <w:p w:rsidR="00593203" w:rsidRDefault="00593203" w:rsidP="00B853F6">
            <w:pPr>
              <w:pStyle w:val="tabteksts"/>
              <w:rPr>
                <w:i/>
                <w:szCs w:val="18"/>
                <w:lang w:eastAsia="lv-LV"/>
              </w:rPr>
            </w:pPr>
            <w:r>
              <w:rPr>
                <w:rFonts w:eastAsia="Calibri"/>
                <w:i/>
              </w:rPr>
              <w:t>Izdevumu izmaiņas 2018. gada prioritārajam pasākumam “Strukturālā reforma: Satversmes tiesas juridiskā bloka papildināšana”, 2019.gadā izveidojot četras amata  vietas</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Default="00593203" w:rsidP="00B853F6">
            <w:pPr>
              <w:pStyle w:val="tabteksts"/>
              <w:jc w:val="right"/>
              <w:rPr>
                <w:szCs w:val="18"/>
              </w:rPr>
            </w:pPr>
            <w:r>
              <w:rPr>
                <w:szCs w:val="18"/>
              </w:rPr>
              <w:t>305 840</w:t>
            </w:r>
          </w:p>
        </w:tc>
        <w:tc>
          <w:tcPr>
            <w:tcW w:w="1277" w:type="dxa"/>
          </w:tcPr>
          <w:p w:rsidR="00593203" w:rsidRPr="00BB2102" w:rsidRDefault="00593203" w:rsidP="00B853F6">
            <w:pPr>
              <w:pStyle w:val="tabteksts"/>
              <w:jc w:val="right"/>
              <w:rPr>
                <w:szCs w:val="18"/>
              </w:rPr>
            </w:pPr>
            <w:r>
              <w:rPr>
                <w:szCs w:val="18"/>
              </w:rPr>
              <w:t>305 840</w:t>
            </w:r>
          </w:p>
        </w:tc>
      </w:tr>
      <w:tr w:rsidR="00593203" w:rsidRPr="00BB2102" w:rsidTr="00B853F6">
        <w:trPr>
          <w:trHeight w:val="142"/>
          <w:jc w:val="center"/>
        </w:trPr>
        <w:tc>
          <w:tcPr>
            <w:tcW w:w="5241" w:type="dxa"/>
          </w:tcPr>
          <w:p w:rsidR="00593203" w:rsidRPr="00A507CF" w:rsidRDefault="00593203" w:rsidP="00B853F6">
            <w:pPr>
              <w:pStyle w:val="tabteksts"/>
              <w:rPr>
                <w:i/>
                <w:szCs w:val="18"/>
                <w:lang w:eastAsia="lv-LV"/>
              </w:rPr>
            </w:pPr>
            <w:r>
              <w:rPr>
                <w:rFonts w:eastAsia="Calibri"/>
                <w:i/>
                <w:szCs w:val="18"/>
              </w:rPr>
              <w:t>Izdevumu izmaiņas 2018. gada prioritārajam  pasākumam “</w:t>
            </w:r>
            <w:r w:rsidRPr="00A507CF">
              <w:rPr>
                <w:rFonts w:eastAsia="Calibri"/>
                <w:i/>
                <w:szCs w:val="18"/>
              </w:rPr>
              <w:t>Satversmes tiesas kapacitātes celšana</w:t>
            </w:r>
            <w:r>
              <w:rPr>
                <w:rFonts w:eastAsia="Calibri"/>
                <w:i/>
                <w:szCs w:val="18"/>
              </w:rPr>
              <w:t>”</w:t>
            </w:r>
          </w:p>
        </w:tc>
        <w:tc>
          <w:tcPr>
            <w:tcW w:w="1277" w:type="dxa"/>
          </w:tcPr>
          <w:p w:rsidR="00593203" w:rsidRPr="00BB2102" w:rsidRDefault="00593203" w:rsidP="00B853F6">
            <w:pPr>
              <w:pStyle w:val="tabteksts"/>
              <w:jc w:val="right"/>
              <w:rPr>
                <w:szCs w:val="18"/>
              </w:rPr>
            </w:pPr>
            <w:r>
              <w:rPr>
                <w:szCs w:val="18"/>
              </w:rPr>
              <w:t>22 685</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Pr="00BB2102" w:rsidRDefault="00593203" w:rsidP="00B853F6">
            <w:pPr>
              <w:pStyle w:val="tabteksts"/>
              <w:jc w:val="right"/>
              <w:rPr>
                <w:szCs w:val="18"/>
              </w:rPr>
            </w:pPr>
            <w:r>
              <w:rPr>
                <w:szCs w:val="18"/>
              </w:rPr>
              <w:t>-22 685</w:t>
            </w:r>
          </w:p>
        </w:tc>
      </w:tr>
      <w:tr w:rsidR="00593203" w:rsidRPr="00BB2102" w:rsidTr="00B853F6">
        <w:trPr>
          <w:trHeight w:val="142"/>
          <w:jc w:val="center"/>
        </w:trPr>
        <w:tc>
          <w:tcPr>
            <w:tcW w:w="5241" w:type="dxa"/>
          </w:tcPr>
          <w:p w:rsidR="00593203" w:rsidRPr="00BB2102" w:rsidRDefault="00593203" w:rsidP="00B853F6">
            <w:pPr>
              <w:pStyle w:val="tabteksts"/>
              <w:rPr>
                <w:i/>
                <w:szCs w:val="18"/>
                <w:lang w:eastAsia="lv-LV"/>
              </w:rPr>
            </w:pPr>
            <w:r w:rsidRPr="00F5538E">
              <w:rPr>
                <w:i/>
                <w:szCs w:val="18"/>
                <w:lang w:eastAsia="lv-LV"/>
              </w:rPr>
              <w:t>Samazināti izdevumi no ieņēmumiem no maksas pakalpojumiem un citiem pašu ieņēmumiem saistībā ar telpu nomas līgum</w:t>
            </w:r>
            <w:r>
              <w:rPr>
                <w:i/>
                <w:szCs w:val="18"/>
                <w:lang w:eastAsia="lv-LV"/>
              </w:rPr>
              <w:t>a izbeigšanu</w:t>
            </w:r>
          </w:p>
        </w:tc>
        <w:tc>
          <w:tcPr>
            <w:tcW w:w="1277" w:type="dxa"/>
          </w:tcPr>
          <w:p w:rsidR="00593203" w:rsidRPr="00BB2102" w:rsidRDefault="00593203" w:rsidP="00B853F6">
            <w:pPr>
              <w:pStyle w:val="tabteksts"/>
              <w:jc w:val="right"/>
              <w:rPr>
                <w:szCs w:val="18"/>
              </w:rPr>
            </w:pPr>
            <w:r>
              <w:rPr>
                <w:szCs w:val="18"/>
              </w:rPr>
              <w:t>38 500</w:t>
            </w:r>
          </w:p>
        </w:tc>
        <w:tc>
          <w:tcPr>
            <w:tcW w:w="1277" w:type="dxa"/>
          </w:tcPr>
          <w:p w:rsidR="00593203" w:rsidRPr="00BB2102" w:rsidRDefault="00593203" w:rsidP="00B853F6">
            <w:pPr>
              <w:pStyle w:val="tabteksts"/>
              <w:jc w:val="center"/>
              <w:rPr>
                <w:szCs w:val="18"/>
              </w:rPr>
            </w:pPr>
            <w:r>
              <w:rPr>
                <w:szCs w:val="18"/>
              </w:rPr>
              <w:t>-</w:t>
            </w:r>
          </w:p>
        </w:tc>
        <w:tc>
          <w:tcPr>
            <w:tcW w:w="1277" w:type="dxa"/>
          </w:tcPr>
          <w:p w:rsidR="00593203" w:rsidRPr="00BB2102" w:rsidRDefault="00593203" w:rsidP="00B853F6">
            <w:pPr>
              <w:pStyle w:val="tabteksts"/>
              <w:jc w:val="right"/>
              <w:rPr>
                <w:szCs w:val="18"/>
              </w:rPr>
            </w:pPr>
            <w:r>
              <w:rPr>
                <w:szCs w:val="18"/>
              </w:rPr>
              <w:t>-38 500</w:t>
            </w:r>
          </w:p>
        </w:tc>
      </w:tr>
    </w:tbl>
    <w:p w:rsidR="00593203" w:rsidRPr="00BB2102" w:rsidRDefault="00593203" w:rsidP="00593203">
      <w:pPr>
        <w:ind w:firstLine="0"/>
      </w:pPr>
    </w:p>
    <w:p w:rsidR="00593203" w:rsidRPr="00BB2102" w:rsidRDefault="00593203" w:rsidP="00593203">
      <w:pPr>
        <w:pStyle w:val="tabteksts"/>
        <w:rPr>
          <w:szCs w:val="18"/>
        </w:rPr>
      </w:pPr>
    </w:p>
    <w:p w:rsidR="00045FB3" w:rsidRPr="006148E2" w:rsidRDefault="00045FB3" w:rsidP="006148E2"/>
    <w:sectPr w:rsidR="00045FB3" w:rsidRPr="006148E2" w:rsidSect="00C000A4">
      <w:headerReference w:type="default" r:id="rId14"/>
      <w:footerReference w:type="default" r:id="rId15"/>
      <w:pgSz w:w="11906" w:h="16838"/>
      <w:pgMar w:top="1418" w:right="1134" w:bottom="1134" w:left="1701" w:header="709" w:footer="709" w:gutter="0"/>
      <w:pgNumType w:start="88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3C4" w:rsidRDefault="008933C4" w:rsidP="005F0727">
      <w:r>
        <w:separator/>
      </w:r>
    </w:p>
  </w:endnote>
  <w:endnote w:type="continuationSeparator" w:id="0">
    <w:p w:rsidR="008933C4" w:rsidRDefault="008933C4"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D79" w:rsidRPr="008E6CB3" w:rsidRDefault="00F87D79" w:rsidP="00AC3694">
    <w:pPr>
      <w:pStyle w:val="Footer"/>
      <w:spacing w:after="0"/>
      <w:ind w:firstLine="0"/>
      <w:rPr>
        <w:sz w:val="20"/>
      </w:rPr>
    </w:pPr>
    <w:r w:rsidRPr="00AC3694">
      <w:rPr>
        <w:sz w:val="20"/>
      </w:rPr>
      <w:fldChar w:fldCharType="begin"/>
    </w:r>
    <w:r w:rsidRPr="00AC3694">
      <w:rPr>
        <w:sz w:val="20"/>
      </w:rPr>
      <w:instrText xml:space="preserve"> FILENAME   \* MERGEFORMAT </w:instrText>
    </w:r>
    <w:r w:rsidRPr="00AC3694">
      <w:rPr>
        <w:sz w:val="20"/>
      </w:rPr>
      <w:fldChar w:fldCharType="separate"/>
    </w:r>
    <w:r w:rsidR="002C453C">
      <w:rPr>
        <w:noProof/>
        <w:sz w:val="20"/>
      </w:rPr>
      <w:t>FMPask_L_ST_</w:t>
    </w:r>
    <w:r w:rsidR="00B833DF">
      <w:rPr>
        <w:noProof/>
        <w:sz w:val="20"/>
      </w:rPr>
      <w:t>0905</w:t>
    </w:r>
    <w:r w:rsidR="002C453C">
      <w:rPr>
        <w:noProof/>
        <w:sz w:val="20"/>
      </w:rPr>
      <w:t>19_</w:t>
    </w:r>
    <w:r w:rsidR="00B833DF">
      <w:rPr>
        <w:noProof/>
        <w:sz w:val="20"/>
      </w:rPr>
      <w:t>bud</w:t>
    </w:r>
    <w:r w:rsidR="0081178D">
      <w:rPr>
        <w:noProof/>
        <w:sz w:val="20"/>
      </w:rPr>
      <w:t>2019</w:t>
    </w:r>
    <w:r w:rsidRPr="00AC3694">
      <w:rPr>
        <w:noProof/>
        <w:sz w:val="20"/>
      </w:rPr>
      <w:fldChar w:fldCharType="end"/>
    </w:r>
    <w:r w:rsidR="0081178D" w:rsidRPr="008E6CB3">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3C4" w:rsidRDefault="008933C4" w:rsidP="00E81CF6">
      <w:pPr>
        <w:spacing w:after="0"/>
        <w:ind w:firstLine="0"/>
      </w:pPr>
      <w:r>
        <w:separator/>
      </w:r>
    </w:p>
  </w:footnote>
  <w:footnote w:type="continuationSeparator" w:id="0">
    <w:p w:rsidR="008933C4" w:rsidRDefault="008933C4"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844846"/>
      <w:docPartObj>
        <w:docPartGallery w:val="Page Numbers (Top of Page)"/>
        <w:docPartUnique/>
      </w:docPartObj>
    </w:sdtPr>
    <w:sdtEndPr>
      <w:rPr>
        <w:noProof/>
      </w:rPr>
    </w:sdtEndPr>
    <w:sdtContent>
      <w:p w:rsidR="00C000A4" w:rsidRDefault="00C000A4">
        <w:pPr>
          <w:pStyle w:val="Header"/>
          <w:jc w:val="center"/>
        </w:pPr>
        <w:r>
          <w:fldChar w:fldCharType="begin"/>
        </w:r>
        <w:r>
          <w:instrText xml:space="preserve"> PAGE   \* MERGEFORMAT </w:instrText>
        </w:r>
        <w:r>
          <w:fldChar w:fldCharType="separate"/>
        </w:r>
        <w:r w:rsidR="0081178D">
          <w:rPr>
            <w:noProof/>
          </w:rPr>
          <w:t>890</w:t>
        </w:r>
        <w:r>
          <w:rPr>
            <w:noProof/>
          </w:rPr>
          <w:fldChar w:fldCharType="end"/>
        </w:r>
      </w:p>
    </w:sdtContent>
  </w:sdt>
  <w:p w:rsidR="00F87D79" w:rsidRPr="00094CCE" w:rsidRDefault="00F87D79" w:rsidP="00094CCE">
    <w:pPr>
      <w:pStyle w:val="Header"/>
      <w:spacing w:after="0"/>
      <w:ind w:firstLine="0"/>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B0614E"/>
    <w:multiLevelType w:val="hybridMultilevel"/>
    <w:tmpl w:val="A6882EA8"/>
    <w:lvl w:ilvl="0" w:tplc="261E9294">
      <w:start w:val="1"/>
      <w:numFmt w:val="decimal"/>
      <w:lvlText w:val="%1)"/>
      <w:lvlJc w:val="left"/>
      <w:pPr>
        <w:ind w:left="1999" w:hanging="12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02FA5DAE"/>
    <w:multiLevelType w:val="hybridMultilevel"/>
    <w:tmpl w:val="9CD06990"/>
    <w:lvl w:ilvl="0" w:tplc="5CBACE8E">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07167B39"/>
    <w:multiLevelType w:val="hybridMultilevel"/>
    <w:tmpl w:val="2D2C5BC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08BB1862"/>
    <w:multiLevelType w:val="hybridMultilevel"/>
    <w:tmpl w:val="50B82E22"/>
    <w:lvl w:ilvl="0" w:tplc="0426000F">
      <w:start w:val="1"/>
      <w:numFmt w:val="decimal"/>
      <w:lvlText w:val="%1."/>
      <w:lvlJc w:val="left"/>
      <w:pPr>
        <w:ind w:left="615"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 w15:restartNumberingAfterBreak="0">
    <w:nsid w:val="0D540A42"/>
    <w:multiLevelType w:val="hybridMultilevel"/>
    <w:tmpl w:val="E6AAA0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0174DE"/>
    <w:multiLevelType w:val="hybridMultilevel"/>
    <w:tmpl w:val="FC0AD748"/>
    <w:lvl w:ilvl="0" w:tplc="7D7A0FD2">
      <w:start w:val="1"/>
      <w:numFmt w:val="decimal"/>
      <w:lvlText w:val="%1)"/>
      <w:lvlJc w:val="left"/>
      <w:pPr>
        <w:ind w:left="1069" w:hanging="360"/>
      </w:pPr>
      <w:rPr>
        <w:rFonts w:ascii="Times New Roman" w:eastAsia="Times New Roman" w:hAnsi="Times New Roman" w:cs="Times New Roman"/>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187E4B0E"/>
    <w:multiLevelType w:val="hybridMultilevel"/>
    <w:tmpl w:val="33D4A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22078"/>
    <w:multiLevelType w:val="hybridMultilevel"/>
    <w:tmpl w:val="C4544E6E"/>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E8C6C86"/>
    <w:multiLevelType w:val="hybridMultilevel"/>
    <w:tmpl w:val="EC7E1AE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125DD7"/>
    <w:multiLevelType w:val="hybridMultilevel"/>
    <w:tmpl w:val="7A906F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4485AE8"/>
    <w:multiLevelType w:val="hybridMultilevel"/>
    <w:tmpl w:val="7E48FB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39996E43"/>
    <w:multiLevelType w:val="hybridMultilevel"/>
    <w:tmpl w:val="639A65C6"/>
    <w:lvl w:ilvl="0" w:tplc="D55264A8">
      <w:start w:val="1"/>
      <w:numFmt w:val="decimal"/>
      <w:lvlText w:val="%1)"/>
      <w:lvlJc w:val="left"/>
      <w:pPr>
        <w:ind w:left="1437" w:hanging="360"/>
      </w:pPr>
      <w:rPr>
        <w:rFonts w:ascii="Times New Roman" w:eastAsia="Times New Roman" w:hAnsi="Times New Roman" w:cs="Times New Roman"/>
      </w:rPr>
    </w:lvl>
    <w:lvl w:ilvl="1" w:tplc="04260003" w:tentative="1">
      <w:start w:val="1"/>
      <w:numFmt w:val="bullet"/>
      <w:lvlText w:val="o"/>
      <w:lvlJc w:val="left"/>
      <w:pPr>
        <w:ind w:left="2157" w:hanging="360"/>
      </w:pPr>
      <w:rPr>
        <w:rFonts w:ascii="Courier New" w:hAnsi="Courier New" w:cs="Courier New" w:hint="default"/>
      </w:rPr>
    </w:lvl>
    <w:lvl w:ilvl="2" w:tplc="04260005" w:tentative="1">
      <w:start w:val="1"/>
      <w:numFmt w:val="bullet"/>
      <w:lvlText w:val=""/>
      <w:lvlJc w:val="left"/>
      <w:pPr>
        <w:ind w:left="2877" w:hanging="360"/>
      </w:pPr>
      <w:rPr>
        <w:rFonts w:ascii="Wingdings" w:hAnsi="Wingdings" w:hint="default"/>
      </w:rPr>
    </w:lvl>
    <w:lvl w:ilvl="3" w:tplc="04260001" w:tentative="1">
      <w:start w:val="1"/>
      <w:numFmt w:val="bullet"/>
      <w:lvlText w:val=""/>
      <w:lvlJc w:val="left"/>
      <w:pPr>
        <w:ind w:left="3597" w:hanging="360"/>
      </w:pPr>
      <w:rPr>
        <w:rFonts w:ascii="Symbol" w:hAnsi="Symbol" w:hint="default"/>
      </w:rPr>
    </w:lvl>
    <w:lvl w:ilvl="4" w:tplc="04260003" w:tentative="1">
      <w:start w:val="1"/>
      <w:numFmt w:val="bullet"/>
      <w:lvlText w:val="o"/>
      <w:lvlJc w:val="left"/>
      <w:pPr>
        <w:ind w:left="4317" w:hanging="360"/>
      </w:pPr>
      <w:rPr>
        <w:rFonts w:ascii="Courier New" w:hAnsi="Courier New" w:cs="Courier New" w:hint="default"/>
      </w:rPr>
    </w:lvl>
    <w:lvl w:ilvl="5" w:tplc="04260005" w:tentative="1">
      <w:start w:val="1"/>
      <w:numFmt w:val="bullet"/>
      <w:lvlText w:val=""/>
      <w:lvlJc w:val="left"/>
      <w:pPr>
        <w:ind w:left="5037" w:hanging="360"/>
      </w:pPr>
      <w:rPr>
        <w:rFonts w:ascii="Wingdings" w:hAnsi="Wingdings" w:hint="default"/>
      </w:rPr>
    </w:lvl>
    <w:lvl w:ilvl="6" w:tplc="04260001" w:tentative="1">
      <w:start w:val="1"/>
      <w:numFmt w:val="bullet"/>
      <w:lvlText w:val=""/>
      <w:lvlJc w:val="left"/>
      <w:pPr>
        <w:ind w:left="5757" w:hanging="360"/>
      </w:pPr>
      <w:rPr>
        <w:rFonts w:ascii="Symbol" w:hAnsi="Symbol" w:hint="default"/>
      </w:rPr>
    </w:lvl>
    <w:lvl w:ilvl="7" w:tplc="04260003" w:tentative="1">
      <w:start w:val="1"/>
      <w:numFmt w:val="bullet"/>
      <w:lvlText w:val="o"/>
      <w:lvlJc w:val="left"/>
      <w:pPr>
        <w:ind w:left="6477" w:hanging="360"/>
      </w:pPr>
      <w:rPr>
        <w:rFonts w:ascii="Courier New" w:hAnsi="Courier New" w:cs="Courier New" w:hint="default"/>
      </w:rPr>
    </w:lvl>
    <w:lvl w:ilvl="8" w:tplc="04260005" w:tentative="1">
      <w:start w:val="1"/>
      <w:numFmt w:val="bullet"/>
      <w:lvlText w:val=""/>
      <w:lvlJc w:val="left"/>
      <w:pPr>
        <w:ind w:left="7197" w:hanging="360"/>
      </w:pPr>
      <w:rPr>
        <w:rFonts w:ascii="Wingdings" w:hAnsi="Wingdings" w:hint="default"/>
      </w:rPr>
    </w:lvl>
  </w:abstractNum>
  <w:abstractNum w:abstractNumId="19" w15:restartNumberingAfterBreak="0">
    <w:nsid w:val="3E2A14B1"/>
    <w:multiLevelType w:val="hybridMultilevel"/>
    <w:tmpl w:val="019C2F82"/>
    <w:lvl w:ilvl="0" w:tplc="04260001">
      <w:start w:val="1"/>
      <w:numFmt w:val="bullet"/>
      <w:lvlText w:val=""/>
      <w:lvlJc w:val="left"/>
      <w:pPr>
        <w:ind w:left="1080" w:hanging="360"/>
      </w:pPr>
      <w:rPr>
        <w:rFonts w:ascii="Symbol" w:hAnsi="Symbol" w:hint="default"/>
      </w:rPr>
    </w:lvl>
    <w:lvl w:ilvl="1" w:tplc="1DA4A0D0">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46586417"/>
    <w:multiLevelType w:val="hybridMultilevel"/>
    <w:tmpl w:val="BA723662"/>
    <w:lvl w:ilvl="0" w:tplc="B2A03258">
      <w:start w:val="1"/>
      <w:numFmt w:val="decimal"/>
      <w:lvlText w:val="%1)"/>
      <w:lvlJc w:val="left"/>
      <w:pPr>
        <w:ind w:left="1437" w:hanging="360"/>
      </w:pPr>
      <w:rPr>
        <w:rFonts w:hint="default"/>
        <w:color w:val="000000" w:themeColor="text1"/>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22" w15:restartNumberingAfterBreak="0">
    <w:nsid w:val="4F7921D8"/>
    <w:multiLevelType w:val="multilevel"/>
    <w:tmpl w:val="4C04903A"/>
    <w:lvl w:ilvl="0">
      <w:start w:val="1"/>
      <w:numFmt w:val="decimalZero"/>
      <w:lvlText w:val="%1"/>
      <w:lvlJc w:val="left"/>
      <w:pPr>
        <w:ind w:left="840" w:hanging="840"/>
      </w:pPr>
      <w:rPr>
        <w:rFonts w:hint="default"/>
      </w:rPr>
    </w:lvl>
    <w:lvl w:ilvl="1">
      <w:numFmt w:val="decimalZero"/>
      <w:lvlText w:val="%1.%2.0"/>
      <w:lvlJc w:val="left"/>
      <w:pPr>
        <w:ind w:left="840" w:hanging="840"/>
      </w:pPr>
      <w:rPr>
        <w:rFonts w:hint="default"/>
      </w:rPr>
    </w:lvl>
    <w:lvl w:ilvl="2">
      <w:start w:val="1"/>
      <w:numFmt w:val="decimalZero"/>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3C16403"/>
    <w:multiLevelType w:val="hybridMultilevel"/>
    <w:tmpl w:val="1FAED8A0"/>
    <w:lvl w:ilvl="0" w:tplc="342287CC">
      <w:start w:val="1"/>
      <w:numFmt w:val="decimal"/>
      <w:lvlText w:val="%1)"/>
      <w:lvlJc w:val="left"/>
      <w:pPr>
        <w:ind w:left="1777"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25"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15:restartNumberingAfterBreak="0">
    <w:nsid w:val="612928E8"/>
    <w:multiLevelType w:val="hybridMultilevel"/>
    <w:tmpl w:val="C55AC12A"/>
    <w:lvl w:ilvl="0" w:tplc="D81E9AB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61E654D"/>
    <w:multiLevelType w:val="hybridMultilevel"/>
    <w:tmpl w:val="4C2805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80C53F1"/>
    <w:multiLevelType w:val="hybridMultilevel"/>
    <w:tmpl w:val="66240CB2"/>
    <w:lvl w:ilvl="0" w:tplc="1960FB3A">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0" w15:restartNumberingAfterBreak="0">
    <w:nsid w:val="6A2B3D6E"/>
    <w:multiLevelType w:val="hybridMultilevel"/>
    <w:tmpl w:val="AEEE8D34"/>
    <w:lvl w:ilvl="0" w:tplc="934085A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6A5C277C"/>
    <w:multiLevelType w:val="hybridMultilevel"/>
    <w:tmpl w:val="FB38384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6B113859"/>
    <w:multiLevelType w:val="hybridMultilevel"/>
    <w:tmpl w:val="F1A61528"/>
    <w:lvl w:ilvl="0" w:tplc="04260011">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3" w15:restartNumberingAfterBreak="0">
    <w:nsid w:val="7394443B"/>
    <w:multiLevelType w:val="hybridMultilevel"/>
    <w:tmpl w:val="B71E7642"/>
    <w:lvl w:ilvl="0" w:tplc="8C901552">
      <w:start w:val="1"/>
      <w:numFmt w:val="decimal"/>
      <w:lvlText w:val="%1)"/>
      <w:lvlJc w:val="left"/>
      <w:pPr>
        <w:ind w:left="1777"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34" w15:restartNumberingAfterBreak="0">
    <w:nsid w:val="74EE12D7"/>
    <w:multiLevelType w:val="hybridMultilevel"/>
    <w:tmpl w:val="9F841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957EB7"/>
    <w:multiLevelType w:val="hybridMultilevel"/>
    <w:tmpl w:val="198A3E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7B0B1A1D"/>
    <w:multiLevelType w:val="hybridMultilevel"/>
    <w:tmpl w:val="DE38C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1456DB"/>
    <w:multiLevelType w:val="hybridMultilevel"/>
    <w:tmpl w:val="D034D466"/>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9" w15:restartNumberingAfterBreak="0">
    <w:nsid w:val="7CA76CBD"/>
    <w:multiLevelType w:val="hybridMultilevel"/>
    <w:tmpl w:val="8F02D7E2"/>
    <w:lvl w:ilvl="0" w:tplc="AAFAE61E">
      <w:start w:val="1"/>
      <w:numFmt w:val="decimal"/>
      <w:lvlText w:val="%1)"/>
      <w:lvlJc w:val="left"/>
      <w:pPr>
        <w:ind w:left="1777"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40" w15:restartNumberingAfterBreak="0">
    <w:nsid w:val="7DF4529E"/>
    <w:multiLevelType w:val="hybridMultilevel"/>
    <w:tmpl w:val="56CC5AE6"/>
    <w:lvl w:ilvl="0" w:tplc="DB084312">
      <w:start w:val="1"/>
      <w:numFmt w:val="decimal"/>
      <w:lvlText w:val="%1)"/>
      <w:lvlJc w:val="left"/>
      <w:pPr>
        <w:ind w:left="709" w:hanging="360"/>
      </w:pPr>
      <w:rPr>
        <w:rFonts w:hint="default"/>
      </w:rPr>
    </w:lvl>
    <w:lvl w:ilvl="1" w:tplc="04260019" w:tentative="1">
      <w:start w:val="1"/>
      <w:numFmt w:val="lowerLetter"/>
      <w:lvlText w:val="%2."/>
      <w:lvlJc w:val="left"/>
      <w:pPr>
        <w:ind w:left="1429" w:hanging="360"/>
      </w:pPr>
    </w:lvl>
    <w:lvl w:ilvl="2" w:tplc="0426001B" w:tentative="1">
      <w:start w:val="1"/>
      <w:numFmt w:val="lowerRoman"/>
      <w:lvlText w:val="%3."/>
      <w:lvlJc w:val="right"/>
      <w:pPr>
        <w:ind w:left="2149" w:hanging="180"/>
      </w:pPr>
    </w:lvl>
    <w:lvl w:ilvl="3" w:tplc="0426000F" w:tentative="1">
      <w:start w:val="1"/>
      <w:numFmt w:val="decimal"/>
      <w:lvlText w:val="%4."/>
      <w:lvlJc w:val="left"/>
      <w:pPr>
        <w:ind w:left="2869" w:hanging="360"/>
      </w:pPr>
    </w:lvl>
    <w:lvl w:ilvl="4" w:tplc="04260019" w:tentative="1">
      <w:start w:val="1"/>
      <w:numFmt w:val="lowerLetter"/>
      <w:lvlText w:val="%5."/>
      <w:lvlJc w:val="left"/>
      <w:pPr>
        <w:ind w:left="3589" w:hanging="360"/>
      </w:pPr>
    </w:lvl>
    <w:lvl w:ilvl="5" w:tplc="0426001B" w:tentative="1">
      <w:start w:val="1"/>
      <w:numFmt w:val="lowerRoman"/>
      <w:lvlText w:val="%6."/>
      <w:lvlJc w:val="right"/>
      <w:pPr>
        <w:ind w:left="4309" w:hanging="180"/>
      </w:pPr>
    </w:lvl>
    <w:lvl w:ilvl="6" w:tplc="0426000F" w:tentative="1">
      <w:start w:val="1"/>
      <w:numFmt w:val="decimal"/>
      <w:lvlText w:val="%7."/>
      <w:lvlJc w:val="left"/>
      <w:pPr>
        <w:ind w:left="5029" w:hanging="360"/>
      </w:pPr>
    </w:lvl>
    <w:lvl w:ilvl="7" w:tplc="04260019" w:tentative="1">
      <w:start w:val="1"/>
      <w:numFmt w:val="lowerLetter"/>
      <w:lvlText w:val="%8."/>
      <w:lvlJc w:val="left"/>
      <w:pPr>
        <w:ind w:left="5749" w:hanging="360"/>
      </w:pPr>
    </w:lvl>
    <w:lvl w:ilvl="8" w:tplc="0426001B" w:tentative="1">
      <w:start w:val="1"/>
      <w:numFmt w:val="lowerRoman"/>
      <w:lvlText w:val="%9."/>
      <w:lvlJc w:val="right"/>
      <w:pPr>
        <w:ind w:left="6469" w:hanging="180"/>
      </w:pPr>
    </w:lvl>
  </w:abstractNum>
  <w:abstractNum w:abstractNumId="41"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8"/>
  </w:num>
  <w:num w:numId="2">
    <w:abstractNumId w:val="32"/>
  </w:num>
  <w:num w:numId="3">
    <w:abstractNumId w:val="1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24"/>
  </w:num>
  <w:num w:numId="7">
    <w:abstractNumId w:val="39"/>
  </w:num>
  <w:num w:numId="8">
    <w:abstractNumId w:val="22"/>
  </w:num>
  <w:num w:numId="9">
    <w:abstractNumId w:val="2"/>
  </w:num>
  <w:num w:numId="10">
    <w:abstractNumId w:val="19"/>
  </w:num>
  <w:num w:numId="11">
    <w:abstractNumId w:val="9"/>
  </w:num>
  <w:num w:numId="12">
    <w:abstractNumId w:val="30"/>
  </w:num>
  <w:num w:numId="13">
    <w:abstractNumId w:val="1"/>
  </w:num>
  <w:num w:numId="14">
    <w:abstractNumId w:val="31"/>
  </w:num>
  <w:num w:numId="15">
    <w:abstractNumId w:val="3"/>
  </w:num>
  <w:num w:numId="16">
    <w:abstractNumId w:val="26"/>
  </w:num>
  <w:num w:numId="17">
    <w:abstractNumId w:val="38"/>
  </w:num>
  <w:num w:numId="18">
    <w:abstractNumId w:val="11"/>
  </w:num>
  <w:num w:numId="19">
    <w:abstractNumId w:val="10"/>
  </w:num>
  <w:num w:numId="20">
    <w:abstractNumId w:val="36"/>
  </w:num>
  <w:num w:numId="21">
    <w:abstractNumId w:val="23"/>
  </w:num>
  <w:num w:numId="22">
    <w:abstractNumId w:val="27"/>
  </w:num>
  <w:num w:numId="23">
    <w:abstractNumId w:val="41"/>
  </w:num>
  <w:num w:numId="24">
    <w:abstractNumId w:val="16"/>
  </w:num>
  <w:num w:numId="25">
    <w:abstractNumId w:val="13"/>
  </w:num>
  <w:num w:numId="26">
    <w:abstractNumId w:val="0"/>
  </w:num>
  <w:num w:numId="27">
    <w:abstractNumId w:val="20"/>
  </w:num>
  <w:num w:numId="28">
    <w:abstractNumId w:val="5"/>
  </w:num>
  <w:num w:numId="29">
    <w:abstractNumId w:val="17"/>
  </w:num>
  <w:num w:numId="30">
    <w:abstractNumId w:val="25"/>
  </w:num>
  <w:num w:numId="31">
    <w:abstractNumId w:val="6"/>
  </w:num>
  <w:num w:numId="32">
    <w:abstractNumId w:val="18"/>
  </w:num>
  <w:num w:numId="33">
    <w:abstractNumId w:val="7"/>
  </w:num>
  <w:num w:numId="34">
    <w:abstractNumId w:val="35"/>
  </w:num>
  <w:num w:numId="35">
    <w:abstractNumId w:val="29"/>
  </w:num>
  <w:num w:numId="36">
    <w:abstractNumId w:val="4"/>
  </w:num>
  <w:num w:numId="37">
    <w:abstractNumId w:val="34"/>
  </w:num>
  <w:num w:numId="38">
    <w:abstractNumId w:val="37"/>
  </w:num>
  <w:num w:numId="39">
    <w:abstractNumId w:val="14"/>
  </w:num>
  <w:num w:numId="40">
    <w:abstractNumId w:val="15"/>
  </w:num>
  <w:num w:numId="41">
    <w:abstractNumId w:val="28"/>
  </w:num>
  <w:num w:numId="42">
    <w:abstractNumId w:val="21"/>
  </w:num>
  <w:num w:numId="43">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6C0D"/>
    <w:rsid w:val="000121BD"/>
    <w:rsid w:val="00016579"/>
    <w:rsid w:val="00024D7E"/>
    <w:rsid w:val="00027873"/>
    <w:rsid w:val="00032675"/>
    <w:rsid w:val="00032C6D"/>
    <w:rsid w:val="00037238"/>
    <w:rsid w:val="00045FB3"/>
    <w:rsid w:val="00050C4D"/>
    <w:rsid w:val="000519FE"/>
    <w:rsid w:val="00062214"/>
    <w:rsid w:val="00062720"/>
    <w:rsid w:val="000630FF"/>
    <w:rsid w:val="000666B5"/>
    <w:rsid w:val="00066A13"/>
    <w:rsid w:val="00066E95"/>
    <w:rsid w:val="00077A9C"/>
    <w:rsid w:val="000836AC"/>
    <w:rsid w:val="0008404A"/>
    <w:rsid w:val="00084F53"/>
    <w:rsid w:val="00091F10"/>
    <w:rsid w:val="00094CCE"/>
    <w:rsid w:val="00097EF8"/>
    <w:rsid w:val="000B04E6"/>
    <w:rsid w:val="000B0DBF"/>
    <w:rsid w:val="000B1C41"/>
    <w:rsid w:val="000C1C19"/>
    <w:rsid w:val="000D0A9D"/>
    <w:rsid w:val="000D6A3E"/>
    <w:rsid w:val="000D740C"/>
    <w:rsid w:val="000F153F"/>
    <w:rsid w:val="000F3720"/>
    <w:rsid w:val="000F43BA"/>
    <w:rsid w:val="001026F4"/>
    <w:rsid w:val="00102A30"/>
    <w:rsid w:val="0011280A"/>
    <w:rsid w:val="001147F3"/>
    <w:rsid w:val="00124ABC"/>
    <w:rsid w:val="001254B0"/>
    <w:rsid w:val="00132518"/>
    <w:rsid w:val="0014415C"/>
    <w:rsid w:val="00147519"/>
    <w:rsid w:val="00162A1E"/>
    <w:rsid w:val="00162B1F"/>
    <w:rsid w:val="00166708"/>
    <w:rsid w:val="001704C5"/>
    <w:rsid w:val="00173C8A"/>
    <w:rsid w:val="00174A7F"/>
    <w:rsid w:val="0019314B"/>
    <w:rsid w:val="001A0EAA"/>
    <w:rsid w:val="001A1908"/>
    <w:rsid w:val="001B4FB8"/>
    <w:rsid w:val="001B649F"/>
    <w:rsid w:val="001C3C65"/>
    <w:rsid w:val="001C5268"/>
    <w:rsid w:val="001C6B44"/>
    <w:rsid w:val="001D31B9"/>
    <w:rsid w:val="001D6024"/>
    <w:rsid w:val="001D71DE"/>
    <w:rsid w:val="001E0C10"/>
    <w:rsid w:val="001E171E"/>
    <w:rsid w:val="001E53E0"/>
    <w:rsid w:val="001E6ECB"/>
    <w:rsid w:val="001F6239"/>
    <w:rsid w:val="001F6912"/>
    <w:rsid w:val="001F7937"/>
    <w:rsid w:val="00200271"/>
    <w:rsid w:val="00212205"/>
    <w:rsid w:val="002131E7"/>
    <w:rsid w:val="00213B1D"/>
    <w:rsid w:val="0021578A"/>
    <w:rsid w:val="00221C33"/>
    <w:rsid w:val="0022630C"/>
    <w:rsid w:val="00237863"/>
    <w:rsid w:val="00244520"/>
    <w:rsid w:val="00254EE8"/>
    <w:rsid w:val="00261952"/>
    <w:rsid w:val="002637B9"/>
    <w:rsid w:val="002666BF"/>
    <w:rsid w:val="0027622E"/>
    <w:rsid w:val="00285F09"/>
    <w:rsid w:val="00290A6A"/>
    <w:rsid w:val="00293DCF"/>
    <w:rsid w:val="002962A5"/>
    <w:rsid w:val="002978EC"/>
    <w:rsid w:val="00297D59"/>
    <w:rsid w:val="002A3449"/>
    <w:rsid w:val="002A50F6"/>
    <w:rsid w:val="002A62C5"/>
    <w:rsid w:val="002A63DF"/>
    <w:rsid w:val="002B687D"/>
    <w:rsid w:val="002B6B7C"/>
    <w:rsid w:val="002B7E2B"/>
    <w:rsid w:val="002C317A"/>
    <w:rsid w:val="002C3A8F"/>
    <w:rsid w:val="002C453C"/>
    <w:rsid w:val="002C5661"/>
    <w:rsid w:val="002D228C"/>
    <w:rsid w:val="002D2A80"/>
    <w:rsid w:val="002D372C"/>
    <w:rsid w:val="002E1D57"/>
    <w:rsid w:val="002E2994"/>
    <w:rsid w:val="002E2C75"/>
    <w:rsid w:val="002E52A3"/>
    <w:rsid w:val="002E7B93"/>
    <w:rsid w:val="00306EFD"/>
    <w:rsid w:val="003116EB"/>
    <w:rsid w:val="00317266"/>
    <w:rsid w:val="003174D7"/>
    <w:rsid w:val="00322EC7"/>
    <w:rsid w:val="00324820"/>
    <w:rsid w:val="00335091"/>
    <w:rsid w:val="00340D63"/>
    <w:rsid w:val="0034507B"/>
    <w:rsid w:val="00347F97"/>
    <w:rsid w:val="00350039"/>
    <w:rsid w:val="00351698"/>
    <w:rsid w:val="00354391"/>
    <w:rsid w:val="00356351"/>
    <w:rsid w:val="00357D2A"/>
    <w:rsid w:val="0036049D"/>
    <w:rsid w:val="00371516"/>
    <w:rsid w:val="00381010"/>
    <w:rsid w:val="00382B05"/>
    <w:rsid w:val="0038773E"/>
    <w:rsid w:val="00392D94"/>
    <w:rsid w:val="00396D42"/>
    <w:rsid w:val="003975BD"/>
    <w:rsid w:val="003A038A"/>
    <w:rsid w:val="003A0A84"/>
    <w:rsid w:val="003A3845"/>
    <w:rsid w:val="003C1645"/>
    <w:rsid w:val="003C411E"/>
    <w:rsid w:val="003D2CDA"/>
    <w:rsid w:val="003D3D93"/>
    <w:rsid w:val="003E0849"/>
    <w:rsid w:val="003E45EA"/>
    <w:rsid w:val="003E7592"/>
    <w:rsid w:val="004062F7"/>
    <w:rsid w:val="004264F7"/>
    <w:rsid w:val="0043469A"/>
    <w:rsid w:val="0043758B"/>
    <w:rsid w:val="0044065A"/>
    <w:rsid w:val="0045304B"/>
    <w:rsid w:val="00454C24"/>
    <w:rsid w:val="0046026F"/>
    <w:rsid w:val="00473244"/>
    <w:rsid w:val="00473BE8"/>
    <w:rsid w:val="00481939"/>
    <w:rsid w:val="0048432F"/>
    <w:rsid w:val="004846D4"/>
    <w:rsid w:val="00490482"/>
    <w:rsid w:val="00491EA0"/>
    <w:rsid w:val="00494399"/>
    <w:rsid w:val="00496D00"/>
    <w:rsid w:val="004A0DBF"/>
    <w:rsid w:val="004A3C47"/>
    <w:rsid w:val="004A6433"/>
    <w:rsid w:val="004B1F91"/>
    <w:rsid w:val="004B6390"/>
    <w:rsid w:val="004C179C"/>
    <w:rsid w:val="004C1B05"/>
    <w:rsid w:val="004C3ACB"/>
    <w:rsid w:val="004C4CF9"/>
    <w:rsid w:val="004C701A"/>
    <w:rsid w:val="004D005E"/>
    <w:rsid w:val="004D47E4"/>
    <w:rsid w:val="004D66C3"/>
    <w:rsid w:val="004E4410"/>
    <w:rsid w:val="004E7071"/>
    <w:rsid w:val="004F2B94"/>
    <w:rsid w:val="004F367D"/>
    <w:rsid w:val="004F37A8"/>
    <w:rsid w:val="004F50D5"/>
    <w:rsid w:val="00501A04"/>
    <w:rsid w:val="00506FE7"/>
    <w:rsid w:val="00512E31"/>
    <w:rsid w:val="00514595"/>
    <w:rsid w:val="00526CB7"/>
    <w:rsid w:val="00527401"/>
    <w:rsid w:val="00527F6E"/>
    <w:rsid w:val="00530B04"/>
    <w:rsid w:val="00535248"/>
    <w:rsid w:val="00540B8A"/>
    <w:rsid w:val="00545AAB"/>
    <w:rsid w:val="00550414"/>
    <w:rsid w:val="00554044"/>
    <w:rsid w:val="00555CA1"/>
    <w:rsid w:val="00557B21"/>
    <w:rsid w:val="00565444"/>
    <w:rsid w:val="00570AB5"/>
    <w:rsid w:val="00581162"/>
    <w:rsid w:val="005835CA"/>
    <w:rsid w:val="005837E3"/>
    <w:rsid w:val="00585304"/>
    <w:rsid w:val="00587AAC"/>
    <w:rsid w:val="0059172F"/>
    <w:rsid w:val="00592354"/>
    <w:rsid w:val="00593203"/>
    <w:rsid w:val="005932A8"/>
    <w:rsid w:val="0059659D"/>
    <w:rsid w:val="005A1B93"/>
    <w:rsid w:val="005A3481"/>
    <w:rsid w:val="005A3DCC"/>
    <w:rsid w:val="005A45AD"/>
    <w:rsid w:val="005A479D"/>
    <w:rsid w:val="005A4E37"/>
    <w:rsid w:val="005B0BB3"/>
    <w:rsid w:val="005B37B8"/>
    <w:rsid w:val="005B6BD0"/>
    <w:rsid w:val="005B7363"/>
    <w:rsid w:val="005B7FC4"/>
    <w:rsid w:val="005C2852"/>
    <w:rsid w:val="005C3757"/>
    <w:rsid w:val="005D168E"/>
    <w:rsid w:val="005D4524"/>
    <w:rsid w:val="005D45D4"/>
    <w:rsid w:val="005D6596"/>
    <w:rsid w:val="005E6D4D"/>
    <w:rsid w:val="005E7CB8"/>
    <w:rsid w:val="005E7FDF"/>
    <w:rsid w:val="005F0727"/>
    <w:rsid w:val="005F23E4"/>
    <w:rsid w:val="00600830"/>
    <w:rsid w:val="00604440"/>
    <w:rsid w:val="006111AC"/>
    <w:rsid w:val="00611FD3"/>
    <w:rsid w:val="006148E2"/>
    <w:rsid w:val="00614C64"/>
    <w:rsid w:val="006210FB"/>
    <w:rsid w:val="006249CB"/>
    <w:rsid w:val="00625580"/>
    <w:rsid w:val="00626F00"/>
    <w:rsid w:val="00631158"/>
    <w:rsid w:val="00633965"/>
    <w:rsid w:val="00633E88"/>
    <w:rsid w:val="0063670B"/>
    <w:rsid w:val="006402FC"/>
    <w:rsid w:val="0064614F"/>
    <w:rsid w:val="00647F3F"/>
    <w:rsid w:val="0065077E"/>
    <w:rsid w:val="00652CF1"/>
    <w:rsid w:val="006532DF"/>
    <w:rsid w:val="00653374"/>
    <w:rsid w:val="00657568"/>
    <w:rsid w:val="006636CE"/>
    <w:rsid w:val="00663DA3"/>
    <w:rsid w:val="00664B2E"/>
    <w:rsid w:val="00664B5F"/>
    <w:rsid w:val="006678A5"/>
    <w:rsid w:val="006836AE"/>
    <w:rsid w:val="00683915"/>
    <w:rsid w:val="00685A79"/>
    <w:rsid w:val="00686120"/>
    <w:rsid w:val="00687913"/>
    <w:rsid w:val="006A177D"/>
    <w:rsid w:val="006A2DC8"/>
    <w:rsid w:val="006A5045"/>
    <w:rsid w:val="006A6469"/>
    <w:rsid w:val="006C4B51"/>
    <w:rsid w:val="006C52C4"/>
    <w:rsid w:val="006D261E"/>
    <w:rsid w:val="006D73C8"/>
    <w:rsid w:val="006D7938"/>
    <w:rsid w:val="006E0231"/>
    <w:rsid w:val="006E6F78"/>
    <w:rsid w:val="006E7629"/>
    <w:rsid w:val="006F1D2F"/>
    <w:rsid w:val="006F2517"/>
    <w:rsid w:val="006F64BA"/>
    <w:rsid w:val="0070317D"/>
    <w:rsid w:val="00704EE2"/>
    <w:rsid w:val="00707003"/>
    <w:rsid w:val="00710D4E"/>
    <w:rsid w:val="00711ED8"/>
    <w:rsid w:val="007145F1"/>
    <w:rsid w:val="00715289"/>
    <w:rsid w:val="00715A85"/>
    <w:rsid w:val="0072222F"/>
    <w:rsid w:val="00730F06"/>
    <w:rsid w:val="0073611B"/>
    <w:rsid w:val="00741AA7"/>
    <w:rsid w:val="00742CA1"/>
    <w:rsid w:val="00743F92"/>
    <w:rsid w:val="007535F0"/>
    <w:rsid w:val="00753A77"/>
    <w:rsid w:val="00756284"/>
    <w:rsid w:val="007577EE"/>
    <w:rsid w:val="00760731"/>
    <w:rsid w:val="00761244"/>
    <w:rsid w:val="00762B0D"/>
    <w:rsid w:val="007707A3"/>
    <w:rsid w:val="00772E9A"/>
    <w:rsid w:val="007834E7"/>
    <w:rsid w:val="007A0306"/>
    <w:rsid w:val="007A1376"/>
    <w:rsid w:val="007A2383"/>
    <w:rsid w:val="007A3F79"/>
    <w:rsid w:val="007A6CBC"/>
    <w:rsid w:val="007A7A05"/>
    <w:rsid w:val="007B1DAA"/>
    <w:rsid w:val="007B251E"/>
    <w:rsid w:val="007B42FF"/>
    <w:rsid w:val="007B4E3B"/>
    <w:rsid w:val="007C1421"/>
    <w:rsid w:val="007C5628"/>
    <w:rsid w:val="007C6F66"/>
    <w:rsid w:val="007E688D"/>
    <w:rsid w:val="007E6F18"/>
    <w:rsid w:val="007F24A7"/>
    <w:rsid w:val="008039DE"/>
    <w:rsid w:val="00807168"/>
    <w:rsid w:val="0080765A"/>
    <w:rsid w:val="00807825"/>
    <w:rsid w:val="00807CF1"/>
    <w:rsid w:val="0081178D"/>
    <w:rsid w:val="00811AB4"/>
    <w:rsid w:val="008121DA"/>
    <w:rsid w:val="00816C37"/>
    <w:rsid w:val="00823467"/>
    <w:rsid w:val="00826F95"/>
    <w:rsid w:val="00844DC8"/>
    <w:rsid w:val="00847B1A"/>
    <w:rsid w:val="00851354"/>
    <w:rsid w:val="00854E6F"/>
    <w:rsid w:val="00855C4D"/>
    <w:rsid w:val="00862892"/>
    <w:rsid w:val="0086293F"/>
    <w:rsid w:val="00865D1F"/>
    <w:rsid w:val="008670DB"/>
    <w:rsid w:val="00867F65"/>
    <w:rsid w:val="008717B8"/>
    <w:rsid w:val="008739BB"/>
    <w:rsid w:val="00873A9B"/>
    <w:rsid w:val="00874736"/>
    <w:rsid w:val="00877226"/>
    <w:rsid w:val="00877C4D"/>
    <w:rsid w:val="008828A3"/>
    <w:rsid w:val="00882A41"/>
    <w:rsid w:val="00890C6B"/>
    <w:rsid w:val="00891708"/>
    <w:rsid w:val="008933C4"/>
    <w:rsid w:val="008A6C9C"/>
    <w:rsid w:val="008B2260"/>
    <w:rsid w:val="008B7102"/>
    <w:rsid w:val="008C1572"/>
    <w:rsid w:val="008C1DED"/>
    <w:rsid w:val="008C5A0E"/>
    <w:rsid w:val="008C73C5"/>
    <w:rsid w:val="008D0C49"/>
    <w:rsid w:val="008D5D0C"/>
    <w:rsid w:val="008E5777"/>
    <w:rsid w:val="008E6CB3"/>
    <w:rsid w:val="008E721F"/>
    <w:rsid w:val="008E787D"/>
    <w:rsid w:val="008F125B"/>
    <w:rsid w:val="008F1E54"/>
    <w:rsid w:val="008F221C"/>
    <w:rsid w:val="008F3904"/>
    <w:rsid w:val="008F491C"/>
    <w:rsid w:val="008F7893"/>
    <w:rsid w:val="00902698"/>
    <w:rsid w:val="00903B5A"/>
    <w:rsid w:val="0090506A"/>
    <w:rsid w:val="009069FD"/>
    <w:rsid w:val="00932D0E"/>
    <w:rsid w:val="009426BE"/>
    <w:rsid w:val="00945C5E"/>
    <w:rsid w:val="009530E2"/>
    <w:rsid w:val="00954A02"/>
    <w:rsid w:val="009553A0"/>
    <w:rsid w:val="009601DA"/>
    <w:rsid w:val="00960DB2"/>
    <w:rsid w:val="00967A04"/>
    <w:rsid w:val="00967A14"/>
    <w:rsid w:val="009713F7"/>
    <w:rsid w:val="009717B2"/>
    <w:rsid w:val="009723EE"/>
    <w:rsid w:val="00982F08"/>
    <w:rsid w:val="00984753"/>
    <w:rsid w:val="0098490E"/>
    <w:rsid w:val="0098698E"/>
    <w:rsid w:val="00986DED"/>
    <w:rsid w:val="0099288D"/>
    <w:rsid w:val="00994F11"/>
    <w:rsid w:val="009A23DC"/>
    <w:rsid w:val="009A74D8"/>
    <w:rsid w:val="009A76E6"/>
    <w:rsid w:val="009B1159"/>
    <w:rsid w:val="009B286D"/>
    <w:rsid w:val="009B5262"/>
    <w:rsid w:val="009C1195"/>
    <w:rsid w:val="009C1A32"/>
    <w:rsid w:val="009D1F72"/>
    <w:rsid w:val="009D2497"/>
    <w:rsid w:val="009D70B8"/>
    <w:rsid w:val="009E6AC2"/>
    <w:rsid w:val="009F0E96"/>
    <w:rsid w:val="009F1DD0"/>
    <w:rsid w:val="009F258D"/>
    <w:rsid w:val="009F529C"/>
    <w:rsid w:val="009F6166"/>
    <w:rsid w:val="00A007DC"/>
    <w:rsid w:val="00A01000"/>
    <w:rsid w:val="00A17AAE"/>
    <w:rsid w:val="00A23E3F"/>
    <w:rsid w:val="00A2762A"/>
    <w:rsid w:val="00A31AAA"/>
    <w:rsid w:val="00A36BAA"/>
    <w:rsid w:val="00A43551"/>
    <w:rsid w:val="00A505BD"/>
    <w:rsid w:val="00A5210E"/>
    <w:rsid w:val="00A619A3"/>
    <w:rsid w:val="00A675A3"/>
    <w:rsid w:val="00A67FDD"/>
    <w:rsid w:val="00A71A30"/>
    <w:rsid w:val="00A72D7F"/>
    <w:rsid w:val="00A75DA8"/>
    <w:rsid w:val="00A76116"/>
    <w:rsid w:val="00A81275"/>
    <w:rsid w:val="00A856CF"/>
    <w:rsid w:val="00A86BD4"/>
    <w:rsid w:val="00A86C54"/>
    <w:rsid w:val="00A87A86"/>
    <w:rsid w:val="00A9066A"/>
    <w:rsid w:val="00A926CF"/>
    <w:rsid w:val="00A97C51"/>
    <w:rsid w:val="00AA122E"/>
    <w:rsid w:val="00AA21D5"/>
    <w:rsid w:val="00AA4046"/>
    <w:rsid w:val="00AA7DE9"/>
    <w:rsid w:val="00AB4510"/>
    <w:rsid w:val="00AB5513"/>
    <w:rsid w:val="00AB5BF9"/>
    <w:rsid w:val="00AC29DC"/>
    <w:rsid w:val="00AC3694"/>
    <w:rsid w:val="00AC5436"/>
    <w:rsid w:val="00AD13E1"/>
    <w:rsid w:val="00AD3855"/>
    <w:rsid w:val="00AD40A2"/>
    <w:rsid w:val="00AD5E75"/>
    <w:rsid w:val="00AE3E29"/>
    <w:rsid w:val="00AE6EAF"/>
    <w:rsid w:val="00AE7F1D"/>
    <w:rsid w:val="00B00FA8"/>
    <w:rsid w:val="00B01D89"/>
    <w:rsid w:val="00B02FC8"/>
    <w:rsid w:val="00B0385B"/>
    <w:rsid w:val="00B03D5E"/>
    <w:rsid w:val="00B056D0"/>
    <w:rsid w:val="00B05EE1"/>
    <w:rsid w:val="00B06B77"/>
    <w:rsid w:val="00B12825"/>
    <w:rsid w:val="00B12A2D"/>
    <w:rsid w:val="00B14C37"/>
    <w:rsid w:val="00B15FC5"/>
    <w:rsid w:val="00B16D98"/>
    <w:rsid w:val="00B17736"/>
    <w:rsid w:val="00B25BD3"/>
    <w:rsid w:val="00B266EA"/>
    <w:rsid w:val="00B344AD"/>
    <w:rsid w:val="00B34758"/>
    <w:rsid w:val="00B3658B"/>
    <w:rsid w:val="00B42127"/>
    <w:rsid w:val="00B43DCE"/>
    <w:rsid w:val="00B506D8"/>
    <w:rsid w:val="00B52E1D"/>
    <w:rsid w:val="00B566A7"/>
    <w:rsid w:val="00B5764F"/>
    <w:rsid w:val="00B62167"/>
    <w:rsid w:val="00B665A7"/>
    <w:rsid w:val="00B72C83"/>
    <w:rsid w:val="00B777C5"/>
    <w:rsid w:val="00B819B1"/>
    <w:rsid w:val="00B833DF"/>
    <w:rsid w:val="00B8790F"/>
    <w:rsid w:val="00B902BB"/>
    <w:rsid w:val="00B94221"/>
    <w:rsid w:val="00B96D2E"/>
    <w:rsid w:val="00BB5614"/>
    <w:rsid w:val="00BB7404"/>
    <w:rsid w:val="00BD36DF"/>
    <w:rsid w:val="00BE2161"/>
    <w:rsid w:val="00BE2CAA"/>
    <w:rsid w:val="00BE3407"/>
    <w:rsid w:val="00BE7C02"/>
    <w:rsid w:val="00BF015C"/>
    <w:rsid w:val="00BF3262"/>
    <w:rsid w:val="00BF6DA7"/>
    <w:rsid w:val="00BF71D7"/>
    <w:rsid w:val="00C000A4"/>
    <w:rsid w:val="00C068CA"/>
    <w:rsid w:val="00C25E5D"/>
    <w:rsid w:val="00C274DB"/>
    <w:rsid w:val="00C30A41"/>
    <w:rsid w:val="00C32AC6"/>
    <w:rsid w:val="00C34225"/>
    <w:rsid w:val="00C35261"/>
    <w:rsid w:val="00C37835"/>
    <w:rsid w:val="00C42DD7"/>
    <w:rsid w:val="00C44624"/>
    <w:rsid w:val="00C46807"/>
    <w:rsid w:val="00C52374"/>
    <w:rsid w:val="00C52C76"/>
    <w:rsid w:val="00C55A3C"/>
    <w:rsid w:val="00C60208"/>
    <w:rsid w:val="00C634C7"/>
    <w:rsid w:val="00C67163"/>
    <w:rsid w:val="00C73A77"/>
    <w:rsid w:val="00C8007B"/>
    <w:rsid w:val="00C85A78"/>
    <w:rsid w:val="00C92549"/>
    <w:rsid w:val="00C92B37"/>
    <w:rsid w:val="00C96B13"/>
    <w:rsid w:val="00CA2749"/>
    <w:rsid w:val="00CA2B84"/>
    <w:rsid w:val="00CA682E"/>
    <w:rsid w:val="00CA6FEB"/>
    <w:rsid w:val="00CB0952"/>
    <w:rsid w:val="00CB3D89"/>
    <w:rsid w:val="00CB55FC"/>
    <w:rsid w:val="00CB6629"/>
    <w:rsid w:val="00CB7218"/>
    <w:rsid w:val="00CC27B3"/>
    <w:rsid w:val="00CC6297"/>
    <w:rsid w:val="00CD4E68"/>
    <w:rsid w:val="00CD5FBF"/>
    <w:rsid w:val="00CD7394"/>
    <w:rsid w:val="00CE1708"/>
    <w:rsid w:val="00CE27D5"/>
    <w:rsid w:val="00CE2D15"/>
    <w:rsid w:val="00CE3450"/>
    <w:rsid w:val="00CE5C40"/>
    <w:rsid w:val="00CF6494"/>
    <w:rsid w:val="00D00E64"/>
    <w:rsid w:val="00D01A92"/>
    <w:rsid w:val="00D0436E"/>
    <w:rsid w:val="00D06F7F"/>
    <w:rsid w:val="00D10333"/>
    <w:rsid w:val="00D1107D"/>
    <w:rsid w:val="00D147F9"/>
    <w:rsid w:val="00D22E1C"/>
    <w:rsid w:val="00D24212"/>
    <w:rsid w:val="00D253A6"/>
    <w:rsid w:val="00D25BD9"/>
    <w:rsid w:val="00D330F4"/>
    <w:rsid w:val="00D36595"/>
    <w:rsid w:val="00D41825"/>
    <w:rsid w:val="00D41E59"/>
    <w:rsid w:val="00D42A6F"/>
    <w:rsid w:val="00D4452C"/>
    <w:rsid w:val="00D47CBF"/>
    <w:rsid w:val="00D5548C"/>
    <w:rsid w:val="00D6131C"/>
    <w:rsid w:val="00D75D0E"/>
    <w:rsid w:val="00D843B6"/>
    <w:rsid w:val="00D92715"/>
    <w:rsid w:val="00D939B1"/>
    <w:rsid w:val="00DA026F"/>
    <w:rsid w:val="00DB06AA"/>
    <w:rsid w:val="00DB0D0A"/>
    <w:rsid w:val="00DB470D"/>
    <w:rsid w:val="00DC02DA"/>
    <w:rsid w:val="00DC25AB"/>
    <w:rsid w:val="00DC460F"/>
    <w:rsid w:val="00DC5B01"/>
    <w:rsid w:val="00DD0EC1"/>
    <w:rsid w:val="00DE3E1E"/>
    <w:rsid w:val="00DE4709"/>
    <w:rsid w:val="00DF0992"/>
    <w:rsid w:val="00DF3762"/>
    <w:rsid w:val="00DF4AD8"/>
    <w:rsid w:val="00DF4E28"/>
    <w:rsid w:val="00E0340D"/>
    <w:rsid w:val="00E05947"/>
    <w:rsid w:val="00E0670C"/>
    <w:rsid w:val="00E07773"/>
    <w:rsid w:val="00E100F9"/>
    <w:rsid w:val="00E33044"/>
    <w:rsid w:val="00E34A92"/>
    <w:rsid w:val="00E421FD"/>
    <w:rsid w:val="00E42F1D"/>
    <w:rsid w:val="00E43D7B"/>
    <w:rsid w:val="00E43E19"/>
    <w:rsid w:val="00E47BA0"/>
    <w:rsid w:val="00E51707"/>
    <w:rsid w:val="00E5280D"/>
    <w:rsid w:val="00E53E2F"/>
    <w:rsid w:val="00E629A7"/>
    <w:rsid w:val="00E63618"/>
    <w:rsid w:val="00E64BE7"/>
    <w:rsid w:val="00E662C2"/>
    <w:rsid w:val="00E73B50"/>
    <w:rsid w:val="00E77295"/>
    <w:rsid w:val="00E80B91"/>
    <w:rsid w:val="00E81CF6"/>
    <w:rsid w:val="00E82C4B"/>
    <w:rsid w:val="00E919AA"/>
    <w:rsid w:val="00E93F40"/>
    <w:rsid w:val="00E9658F"/>
    <w:rsid w:val="00E976D8"/>
    <w:rsid w:val="00EA6B02"/>
    <w:rsid w:val="00EA7ABB"/>
    <w:rsid w:val="00EB41AF"/>
    <w:rsid w:val="00EC3013"/>
    <w:rsid w:val="00EC5EC8"/>
    <w:rsid w:val="00ED1166"/>
    <w:rsid w:val="00ED2B82"/>
    <w:rsid w:val="00ED4027"/>
    <w:rsid w:val="00ED4102"/>
    <w:rsid w:val="00EE161C"/>
    <w:rsid w:val="00EE273D"/>
    <w:rsid w:val="00EE5672"/>
    <w:rsid w:val="00EE6F64"/>
    <w:rsid w:val="00EF6CEF"/>
    <w:rsid w:val="00F01115"/>
    <w:rsid w:val="00F066DE"/>
    <w:rsid w:val="00F11D1F"/>
    <w:rsid w:val="00F25E62"/>
    <w:rsid w:val="00F27C86"/>
    <w:rsid w:val="00F311EB"/>
    <w:rsid w:val="00F32C09"/>
    <w:rsid w:val="00F52365"/>
    <w:rsid w:val="00F56416"/>
    <w:rsid w:val="00F57DB1"/>
    <w:rsid w:val="00F65378"/>
    <w:rsid w:val="00F75584"/>
    <w:rsid w:val="00F814BD"/>
    <w:rsid w:val="00F86FC6"/>
    <w:rsid w:val="00F87858"/>
    <w:rsid w:val="00F87D79"/>
    <w:rsid w:val="00F91ABA"/>
    <w:rsid w:val="00F9571D"/>
    <w:rsid w:val="00FA3938"/>
    <w:rsid w:val="00FA5D6D"/>
    <w:rsid w:val="00FA6900"/>
    <w:rsid w:val="00FC22ED"/>
    <w:rsid w:val="00FD26D5"/>
    <w:rsid w:val="00FD5982"/>
    <w:rsid w:val="00FE0C32"/>
    <w:rsid w:val="00FE36DF"/>
    <w:rsid w:val="00FE37FA"/>
    <w:rsid w:val="00FE46CE"/>
    <w:rsid w:val="00FE52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383B2E"/>
  <w15:docId w15:val="{A0B29E43-8FF7-43FB-8049-7C8169D9A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C5E"/>
    <w:pPr>
      <w:spacing w:after="120"/>
      <w:ind w:firstLine="709"/>
      <w:jc w:val="both"/>
    </w:pPr>
    <w:rPr>
      <w:rFonts w:eastAsia="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335091"/>
    <w:pPr>
      <w:ind w:left="720" w:hanging="720"/>
    </w:pPr>
    <w:rPr>
      <w:lang w:eastAsia="lv-LV"/>
    </w:rPr>
  </w:style>
  <w:style w:type="character" w:customStyle="1" w:styleId="cipariChar">
    <w:name w:val="cipari Char"/>
    <w:link w:val="cipari"/>
    <w:locked/>
    <w:rsid w:val="00335091"/>
    <w:rPr>
      <w:rFonts w:eastAsia="Times New Roman"/>
      <w:sz w:val="24"/>
      <w:szCs w:val="20"/>
    </w:rPr>
  </w:style>
  <w:style w:type="character" w:styleId="CommentReference">
    <w:name w:val="annotation reference"/>
    <w:basedOn w:val="DefaultParagraphFont"/>
    <w:uiPriority w:val="99"/>
    <w:semiHidden/>
    <w:rsid w:val="00091F10"/>
    <w:rPr>
      <w:rFonts w:cs="Times New Roman"/>
      <w:sz w:val="16"/>
      <w:szCs w:val="16"/>
    </w:rPr>
  </w:style>
  <w:style w:type="paragraph" w:styleId="CommentText">
    <w:name w:val="annotation text"/>
    <w:basedOn w:val="Normal"/>
    <w:link w:val="CommentTextChar"/>
    <w:uiPriority w:val="99"/>
    <w:semiHidden/>
    <w:rsid w:val="00091F10"/>
    <w:rPr>
      <w:sz w:val="20"/>
    </w:rPr>
  </w:style>
  <w:style w:type="character" w:customStyle="1" w:styleId="CommentTextChar">
    <w:name w:val="Comment Text Char"/>
    <w:basedOn w:val="DefaultParagraphFont"/>
    <w:link w:val="CommentText"/>
    <w:uiPriority w:val="99"/>
    <w:semiHidden/>
    <w:locked/>
    <w:rsid w:val="00091F10"/>
    <w:rPr>
      <w:rFonts w:cs="Times New Roman"/>
      <w:sz w:val="20"/>
      <w:szCs w:val="20"/>
    </w:rPr>
  </w:style>
  <w:style w:type="paragraph" w:styleId="CommentSubject">
    <w:name w:val="annotation subject"/>
    <w:basedOn w:val="CommentText"/>
    <w:next w:val="CommentText"/>
    <w:link w:val="CommentSubjectChar"/>
    <w:uiPriority w:val="99"/>
    <w:semiHidden/>
    <w:rsid w:val="00091F10"/>
    <w:rPr>
      <w:b/>
      <w:bCs/>
    </w:rPr>
  </w:style>
  <w:style w:type="character" w:customStyle="1" w:styleId="CommentSubjectChar">
    <w:name w:val="Comment Subject Char"/>
    <w:basedOn w:val="CommentTextChar"/>
    <w:link w:val="CommentSubject"/>
    <w:uiPriority w:val="99"/>
    <w:semiHidden/>
    <w:locked/>
    <w:rsid w:val="00091F10"/>
    <w:rPr>
      <w:rFonts w:cs="Times New Roman"/>
      <w:b/>
      <w:bCs/>
      <w:sz w:val="20"/>
      <w:szCs w:val="20"/>
    </w:rPr>
  </w:style>
  <w:style w:type="paragraph" w:styleId="Header">
    <w:name w:val="header"/>
    <w:basedOn w:val="Normal"/>
    <w:link w:val="HeaderChar"/>
    <w:uiPriority w:val="99"/>
    <w:rsid w:val="005F0727"/>
    <w:pPr>
      <w:tabs>
        <w:tab w:val="center" w:pos="4153"/>
        <w:tab w:val="right" w:pos="8306"/>
      </w:tabs>
    </w:pPr>
  </w:style>
  <w:style w:type="character" w:customStyle="1" w:styleId="HeaderChar">
    <w:name w:val="Header Char"/>
    <w:basedOn w:val="DefaultParagraphFont"/>
    <w:link w:val="Header"/>
    <w:uiPriority w:val="99"/>
    <w:locked/>
    <w:rsid w:val="005F0727"/>
    <w:rPr>
      <w:rFonts w:cs="Times New Roman"/>
    </w:rPr>
  </w:style>
  <w:style w:type="paragraph" w:styleId="Footer">
    <w:name w:val="footer"/>
    <w:basedOn w:val="Normal"/>
    <w:link w:val="FooterChar"/>
    <w:uiPriority w:val="99"/>
    <w:rsid w:val="005F0727"/>
    <w:pPr>
      <w:tabs>
        <w:tab w:val="center" w:pos="4153"/>
        <w:tab w:val="right" w:pos="8306"/>
      </w:tabs>
    </w:pPr>
  </w:style>
  <w:style w:type="character" w:customStyle="1" w:styleId="FooterChar">
    <w:name w:val="Footer Char"/>
    <w:basedOn w:val="DefaultParagraphFont"/>
    <w:link w:val="Footer"/>
    <w:uiPriority w:val="99"/>
    <w:locked/>
    <w:rsid w:val="005F0727"/>
    <w:rPr>
      <w:rFonts w:cs="Times New Roman"/>
    </w:rPr>
  </w:style>
  <w:style w:type="paragraph" w:styleId="FootnoteText">
    <w:name w:val="footnote text"/>
    <w:basedOn w:val="Normal"/>
    <w:link w:val="FootnoteTextChar"/>
    <w:uiPriority w:val="99"/>
    <w:semiHidden/>
    <w:rsid w:val="00C52374"/>
    <w:rPr>
      <w:sz w:val="20"/>
    </w:rPr>
  </w:style>
  <w:style w:type="character" w:customStyle="1" w:styleId="FootnoteTextChar">
    <w:name w:val="Footnote Text Char"/>
    <w:basedOn w:val="DefaultParagraphFont"/>
    <w:link w:val="FootnoteText"/>
    <w:uiPriority w:val="99"/>
    <w:semiHidden/>
    <w:locked/>
    <w:rsid w:val="00C52374"/>
    <w:rPr>
      <w:rFonts w:cs="Times New Roman"/>
      <w:sz w:val="20"/>
      <w:szCs w:val="20"/>
    </w:rPr>
  </w:style>
  <w:style w:type="character" w:styleId="FootnoteReference">
    <w:name w:val="footnote reference"/>
    <w:basedOn w:val="DefaultParagraphFont"/>
    <w:uiPriority w:val="99"/>
    <w:semiHidden/>
    <w:rsid w:val="00C52374"/>
    <w:rPr>
      <w:rFonts w:cs="Times New Roman"/>
      <w:vertAlign w:val="superscript"/>
    </w:rPr>
  </w:style>
  <w:style w:type="paragraph" w:customStyle="1" w:styleId="paraksti">
    <w:name w:val="paraksti"/>
    <w:basedOn w:val="Normal"/>
    <w:qFormat/>
    <w:rsid w:val="00CC27B3"/>
    <w:pPr>
      <w:spacing w:before="120" w:after="0"/>
      <w:ind w:firstLine="0"/>
    </w:pPr>
    <w:rPr>
      <w:i/>
      <w:sz w:val="18"/>
    </w:rPr>
  </w:style>
  <w:style w:type="paragraph" w:customStyle="1" w:styleId="programmas">
    <w:name w:val="programmas"/>
    <w:basedOn w:val="Normal"/>
    <w:qFormat/>
    <w:rsid w:val="00C34225"/>
    <w:pPr>
      <w:widowControl w:val="0"/>
      <w:spacing w:before="240"/>
      <w:ind w:firstLine="0"/>
      <w:jc w:val="center"/>
    </w:pPr>
    <w:rPr>
      <w:b/>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cipariiturp">
    <w:name w:val="ciparii_turp"/>
    <w:basedOn w:val="cipari"/>
    <w:qFormat/>
    <w:rsid w:val="00066E95"/>
    <w:pPr>
      <w:ind w:left="709" w:firstLine="0"/>
    </w:p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b/>
      <w:sz w:val="44"/>
      <w:szCs w:val="20"/>
      <w:lang w:eastAsia="en-US"/>
    </w:rPr>
  </w:style>
  <w:style w:type="paragraph" w:customStyle="1" w:styleId="H2">
    <w:name w:val="H2"/>
    <w:rsid w:val="00066E95"/>
    <w:pPr>
      <w:spacing w:after="120"/>
      <w:jc w:val="center"/>
      <w:outlineLvl w:val="1"/>
    </w:pPr>
    <w:rPr>
      <w:rFonts w:eastAsia="Times New Roman"/>
      <w:b/>
      <w:sz w:val="36"/>
      <w:szCs w:val="20"/>
      <w:lang w:eastAsia="en-US"/>
    </w:rPr>
  </w:style>
  <w:style w:type="paragraph" w:customStyle="1" w:styleId="H3">
    <w:name w:val="H3"/>
    <w:rsid w:val="00066E95"/>
    <w:pPr>
      <w:spacing w:after="120"/>
      <w:jc w:val="center"/>
      <w:outlineLvl w:val="2"/>
    </w:pPr>
    <w:rPr>
      <w:rFonts w:eastAsia="Times New Roman"/>
      <w:b/>
      <w:sz w:val="32"/>
      <w:szCs w:val="20"/>
      <w:lang w:eastAsia="en-US"/>
    </w:rPr>
  </w:style>
  <w:style w:type="paragraph" w:customStyle="1" w:styleId="H4">
    <w:name w:val="H4"/>
    <w:rsid w:val="00066E95"/>
    <w:pPr>
      <w:spacing w:after="120"/>
      <w:jc w:val="center"/>
      <w:outlineLvl w:val="3"/>
    </w:pPr>
    <w:rPr>
      <w:rFonts w:eastAsia="Times New Roman"/>
      <w:b/>
      <w:sz w:val="28"/>
      <w:szCs w:val="20"/>
      <w:lang w:eastAsia="en-US"/>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
    <w:name w:val="T"/>
    <w:basedOn w:val="Normal"/>
    <w:uiPriority w:val="99"/>
    <w:rsid w:val="00B0385B"/>
    <w:pPr>
      <w:keepNext/>
      <w:ind w:firstLine="0"/>
      <w:jc w:val="center"/>
    </w:pPr>
    <w:rPr>
      <w:b/>
      <w:i/>
    </w:rPr>
  </w:style>
  <w:style w:type="paragraph" w:customStyle="1" w:styleId="Z">
    <w:name w:val="Z"/>
    <w:basedOn w:val="T"/>
    <w:uiPriority w:val="99"/>
    <w:rsid w:val="00B0385B"/>
    <w:pPr>
      <w:keepNext w:val="0"/>
    </w:pPr>
  </w:style>
  <w:style w:type="table" w:customStyle="1" w:styleId="Reatabula1">
    <w:name w:val="Režģa tabula1"/>
    <w:basedOn w:val="TableNormal"/>
    <w:next w:val="TableGrid"/>
    <w:uiPriority w:val="59"/>
    <w:rsid w:val="00807825"/>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1C4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4507B"/>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49"/>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5D45D4"/>
    <w:pPr>
      <w:spacing w:after="0"/>
      <w:ind w:firstLine="0"/>
      <w:jc w:val="center"/>
    </w:pPr>
    <w:rPr>
      <w:rFonts w:ascii="Arial" w:hAnsi="Arial" w:cs="Arial"/>
      <w:sz w:val="28"/>
      <w:szCs w:val="28"/>
    </w:rPr>
  </w:style>
  <w:style w:type="character" w:customStyle="1" w:styleId="TitleChar">
    <w:name w:val="Title Char"/>
    <w:basedOn w:val="DefaultParagraphFont"/>
    <w:link w:val="Title"/>
    <w:rsid w:val="005D45D4"/>
    <w:rPr>
      <w:rFonts w:ascii="Arial" w:eastAsia="Times New Roman" w:hAnsi="Arial" w:cs="Arial"/>
      <w:sz w:val="28"/>
      <w:szCs w:val="28"/>
      <w:lang w:eastAsia="en-US"/>
    </w:rPr>
  </w:style>
  <w:style w:type="paragraph" w:styleId="ListParagraph">
    <w:name w:val="List Paragraph"/>
    <w:basedOn w:val="Normal"/>
    <w:uiPriority w:val="34"/>
    <w:qFormat/>
    <w:rsid w:val="00527F6E"/>
    <w:pPr>
      <w:spacing w:after="0"/>
      <w:ind w:left="720" w:firstLine="0"/>
      <w:contextualSpacing/>
      <w:jc w:val="left"/>
    </w:pPr>
    <w:rPr>
      <w:szCs w:val="24"/>
    </w:rPr>
  </w:style>
  <w:style w:type="character" w:customStyle="1" w:styleId="apple-converted-space">
    <w:name w:val="apple-converted-space"/>
    <w:basedOn w:val="DefaultParagraphFont"/>
    <w:rsid w:val="00527F6E"/>
  </w:style>
  <w:style w:type="paragraph" w:customStyle="1" w:styleId="Default">
    <w:name w:val="Default"/>
    <w:rsid w:val="00E73B50"/>
    <w:pPr>
      <w:autoSpaceDE w:val="0"/>
      <w:autoSpaceDN w:val="0"/>
      <w:adjustRightInd w:val="0"/>
    </w:pPr>
    <w:rPr>
      <w:rFonts w:eastAsiaTheme="minorHAnsi"/>
      <w:color w:val="000000"/>
      <w:sz w:val="24"/>
      <w:szCs w:val="24"/>
      <w:lang w:eastAsia="en-US"/>
    </w:rPr>
  </w:style>
  <w:style w:type="paragraph" w:customStyle="1" w:styleId="naiskr">
    <w:name w:val="naiskr"/>
    <w:basedOn w:val="Normal"/>
    <w:uiPriority w:val="99"/>
    <w:rsid w:val="007A3F79"/>
    <w:pPr>
      <w:spacing w:before="100" w:beforeAutospacing="1" w:after="100" w:afterAutospacing="1"/>
      <w:ind w:firstLine="0"/>
      <w:jc w:val="left"/>
    </w:pPr>
    <w:rPr>
      <w:szCs w:val="24"/>
      <w:lang w:eastAsia="lv-LV"/>
    </w:rPr>
  </w:style>
  <w:style w:type="paragraph" w:styleId="NormalWeb">
    <w:name w:val="Normal (Web)"/>
    <w:basedOn w:val="Normal"/>
    <w:uiPriority w:val="99"/>
    <w:semiHidden/>
    <w:unhideWhenUsed/>
    <w:rsid w:val="007A3F79"/>
    <w:pPr>
      <w:spacing w:before="100" w:beforeAutospacing="1" w:after="100" w:afterAutospacing="1"/>
      <w:ind w:firstLine="0"/>
      <w:jc w:val="left"/>
    </w:pPr>
    <w:rPr>
      <w:rFonts w:eastAsiaTheme="minorEastAsia"/>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200247">
      <w:marLeft w:val="0"/>
      <w:marRight w:val="0"/>
      <w:marTop w:val="0"/>
      <w:marBottom w:val="0"/>
      <w:divBdr>
        <w:top w:val="none" w:sz="0" w:space="0" w:color="auto"/>
        <w:left w:val="none" w:sz="0" w:space="0" w:color="auto"/>
        <w:bottom w:val="none" w:sz="0" w:space="0" w:color="auto"/>
        <w:right w:val="none" w:sz="0" w:space="0" w:color="auto"/>
      </w:divBdr>
    </w:div>
    <w:div w:id="1843200250">
      <w:marLeft w:val="45"/>
      <w:marRight w:val="45"/>
      <w:marTop w:val="90"/>
      <w:marBottom w:val="90"/>
      <w:divBdr>
        <w:top w:val="none" w:sz="0" w:space="0" w:color="auto"/>
        <w:left w:val="none" w:sz="0" w:space="0" w:color="auto"/>
        <w:bottom w:val="none" w:sz="0" w:space="0" w:color="auto"/>
        <w:right w:val="none" w:sz="0" w:space="0" w:color="auto"/>
      </w:divBdr>
      <w:divsChild>
        <w:div w:id="1843200248">
          <w:marLeft w:val="0"/>
          <w:marRight w:val="0"/>
          <w:marTop w:val="480"/>
          <w:marBottom w:val="0"/>
          <w:divBdr>
            <w:top w:val="single" w:sz="8" w:space="28" w:color="000000"/>
            <w:left w:val="none" w:sz="0" w:space="0" w:color="auto"/>
            <w:bottom w:val="none" w:sz="0" w:space="0" w:color="auto"/>
            <w:right w:val="none" w:sz="0" w:space="0" w:color="auto"/>
          </w:divBdr>
          <w:divsChild>
            <w:div w:id="1843200246">
              <w:marLeft w:val="0"/>
              <w:marRight w:val="0"/>
              <w:marTop w:val="45"/>
              <w:marBottom w:val="0"/>
              <w:divBdr>
                <w:top w:val="none" w:sz="0" w:space="0" w:color="auto"/>
                <w:left w:val="none" w:sz="0" w:space="0" w:color="auto"/>
                <w:bottom w:val="none" w:sz="0" w:space="0" w:color="auto"/>
                <w:right w:val="none" w:sz="0" w:space="0" w:color="auto"/>
              </w:divBdr>
            </w:div>
          </w:divsChild>
        </w:div>
        <w:div w:id="1843200249">
          <w:marLeft w:val="0"/>
          <w:marRight w:val="0"/>
          <w:marTop w:val="240"/>
          <w:marBottom w:val="0"/>
          <w:divBdr>
            <w:top w:val="none" w:sz="0" w:space="0" w:color="auto"/>
            <w:left w:val="none" w:sz="0" w:space="0" w:color="auto"/>
            <w:bottom w:val="none" w:sz="0" w:space="0" w:color="auto"/>
            <w:right w:val="none" w:sz="0" w:space="0" w:color="auto"/>
          </w:divBdr>
        </w:div>
      </w:divsChild>
    </w:div>
    <w:div w:id="1843200251">
      <w:marLeft w:val="0"/>
      <w:marRight w:val="0"/>
      <w:marTop w:val="0"/>
      <w:marBottom w:val="0"/>
      <w:divBdr>
        <w:top w:val="none" w:sz="0" w:space="0" w:color="auto"/>
        <w:left w:val="none" w:sz="0" w:space="0" w:color="auto"/>
        <w:bottom w:val="none" w:sz="0" w:space="0" w:color="auto"/>
        <w:right w:val="none" w:sz="0" w:space="0" w:color="auto"/>
      </w:divBdr>
    </w:div>
    <w:div w:id="1843200252">
      <w:marLeft w:val="45"/>
      <w:marRight w:val="45"/>
      <w:marTop w:val="90"/>
      <w:marBottom w:val="90"/>
      <w:divBdr>
        <w:top w:val="none" w:sz="0" w:space="0" w:color="auto"/>
        <w:left w:val="none" w:sz="0" w:space="0" w:color="auto"/>
        <w:bottom w:val="none" w:sz="0" w:space="0" w:color="auto"/>
        <w:right w:val="none" w:sz="0" w:space="0" w:color="auto"/>
      </w:divBdr>
      <w:divsChild>
        <w:div w:id="1843200254">
          <w:marLeft w:val="0"/>
          <w:marRight w:val="0"/>
          <w:marTop w:val="480"/>
          <w:marBottom w:val="0"/>
          <w:divBdr>
            <w:top w:val="single" w:sz="8" w:space="28" w:color="000000"/>
            <w:left w:val="none" w:sz="0" w:space="0" w:color="auto"/>
            <w:bottom w:val="none" w:sz="0" w:space="0" w:color="auto"/>
            <w:right w:val="none" w:sz="0" w:space="0" w:color="auto"/>
          </w:divBdr>
          <w:divsChild>
            <w:div w:id="1843200253">
              <w:marLeft w:val="0"/>
              <w:marRight w:val="0"/>
              <w:marTop w:val="45"/>
              <w:marBottom w:val="0"/>
              <w:divBdr>
                <w:top w:val="none" w:sz="0" w:space="0" w:color="auto"/>
                <w:left w:val="none" w:sz="0" w:space="0" w:color="auto"/>
                <w:bottom w:val="none" w:sz="0" w:space="0" w:color="auto"/>
                <w:right w:val="none" w:sz="0" w:space="0" w:color="auto"/>
              </w:divBdr>
            </w:div>
          </w:divsChild>
        </w:div>
        <w:div w:id="1843200256">
          <w:marLeft w:val="0"/>
          <w:marRight w:val="0"/>
          <w:marTop w:val="240"/>
          <w:marBottom w:val="0"/>
          <w:divBdr>
            <w:top w:val="none" w:sz="0" w:space="0" w:color="auto"/>
            <w:left w:val="none" w:sz="0" w:space="0" w:color="auto"/>
            <w:bottom w:val="none" w:sz="0" w:space="0" w:color="auto"/>
            <w:right w:val="none" w:sz="0" w:space="0" w:color="auto"/>
          </w:divBdr>
        </w:div>
      </w:divsChild>
    </w:div>
    <w:div w:id="184320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26499807730502E-2"/>
          <c:y val="4.4593072413531575E-2"/>
          <c:w val="0.88682706950538726"/>
          <c:h val="0.78588770879155334"/>
        </c:manualLayout>
      </c:layout>
      <c:barChart>
        <c:barDir val="col"/>
        <c:grouping val="clustered"/>
        <c:varyColors val="0"/>
        <c:ser>
          <c:idx val="1"/>
          <c:order val="1"/>
          <c:tx>
            <c:strRef>
              <c:f>'[Chart in Microsoft Word]paraugi'!$A$39</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dLbls>
            <c:dLbl>
              <c:idx val="0"/>
              <c:spPr>
                <a:solidFill>
                  <a:schemeClr val="lt1"/>
                </a:solidFill>
                <a:ln w="9525" cap="flat" cmpd="sng" algn="ctr">
                  <a:solidFill>
                    <a:schemeClr val="dk1"/>
                  </a:solidFill>
                  <a:prstDash val="solid"/>
                  <a:miter lim="800000"/>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0-25D9-4AC4-9777-49BE1C0BE00F}"/>
                </c:ext>
              </c:extLst>
            </c:dLbl>
            <c:dLbl>
              <c:idx val="1"/>
              <c:spPr>
                <a:solidFill>
                  <a:schemeClr val="lt1"/>
                </a:solidFill>
                <a:ln w="9525" cap="flat" cmpd="sng" algn="ctr">
                  <a:solidFill>
                    <a:schemeClr val="dk1"/>
                  </a:solidFill>
                  <a:prstDash val="solid"/>
                  <a:miter lim="800000"/>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1-25D9-4AC4-9777-49BE1C0BE00F}"/>
                </c:ext>
              </c:extLst>
            </c:dLbl>
            <c:dLbl>
              <c:idx val="2"/>
              <c:spPr>
                <a:solidFill>
                  <a:schemeClr val="lt1"/>
                </a:solidFill>
                <a:ln w="9525" cap="flat" cmpd="sng" algn="ctr">
                  <a:solidFill>
                    <a:schemeClr val="dk1"/>
                  </a:solidFill>
                  <a:prstDash val="solid"/>
                  <a:miter lim="800000"/>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2-25D9-4AC4-9777-49BE1C0BE00F}"/>
                </c:ext>
              </c:extLst>
            </c:dLbl>
            <c:dLbl>
              <c:idx val="3"/>
              <c:spPr>
                <a:solidFill>
                  <a:schemeClr val="lt1"/>
                </a:solidFill>
                <a:ln w="9525" cap="flat" cmpd="sng" algn="ctr">
                  <a:solidFill>
                    <a:schemeClr val="dk1"/>
                  </a:solidFill>
                  <a:prstDash val="solid"/>
                  <a:miter lim="800000"/>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3-25D9-4AC4-9777-49BE1C0BE00F}"/>
                </c:ext>
              </c:extLst>
            </c:dLbl>
            <c:dLbl>
              <c:idx val="4"/>
              <c:spPr>
                <a:solidFill>
                  <a:schemeClr val="lt1"/>
                </a:solidFill>
                <a:ln w="9525" cap="flat" cmpd="sng" algn="ctr">
                  <a:solidFill>
                    <a:schemeClr val="dk1"/>
                  </a:solidFill>
                  <a:prstDash val="solid"/>
                  <a:miter lim="800000"/>
                </a:ln>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4-25D9-4AC4-9777-49BE1C0BE00F}"/>
                </c:ext>
              </c:extLst>
            </c:dLbl>
            <c:spPr>
              <a:solidFill>
                <a:schemeClr val="lt1"/>
              </a:solidFill>
              <a:ln w="9525" cap="flat" cmpd="sng" algn="ctr">
                <a:solidFill>
                  <a:schemeClr val="dk1"/>
                </a:solidFill>
                <a:prstDash val="solid"/>
                <a:miter lim="800000"/>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in Microsoft Word]paraugi'!$B$37:$F$37</c:f>
              <c:strCache>
                <c:ptCount val="5"/>
                <c:pt idx="0">
                  <c:v>2017.gads
(izpilde)</c:v>
                </c:pt>
                <c:pt idx="1">
                  <c:v>2018.gads
plāns</c:v>
                </c:pt>
                <c:pt idx="2">
                  <c:v>2019.gads
plāns</c:v>
                </c:pt>
                <c:pt idx="3">
                  <c:v>2020.gads
prognoze</c:v>
                </c:pt>
                <c:pt idx="4">
                  <c:v>2021.gads
prognoze</c:v>
                </c:pt>
              </c:strCache>
            </c:strRef>
          </c:cat>
          <c:val>
            <c:numRef>
              <c:f>'[Chart in Microsoft Word]paraugi'!$B$39:$F$39</c:f>
              <c:numCache>
                <c:formatCode>#,##0</c:formatCode>
                <c:ptCount val="5"/>
                <c:pt idx="0">
                  <c:v>1521442</c:v>
                </c:pt>
                <c:pt idx="1">
                  <c:v>1715772</c:v>
                </c:pt>
                <c:pt idx="2">
                  <c:v>2330564</c:v>
                </c:pt>
                <c:pt idx="3">
                  <c:v>1996786</c:v>
                </c:pt>
                <c:pt idx="4">
                  <c:v>2006844</c:v>
                </c:pt>
              </c:numCache>
            </c:numRef>
          </c:val>
          <c:extLst>
            <c:ext xmlns:c16="http://schemas.microsoft.com/office/drawing/2014/chart" uri="{C3380CC4-5D6E-409C-BE32-E72D297353CC}">
              <c16:uniqueId val="{00000005-25D9-4AC4-9777-49BE1C0BE00F}"/>
            </c:ext>
          </c:extLst>
        </c:ser>
        <c:dLbls>
          <c:showLegendKey val="0"/>
          <c:showVal val="0"/>
          <c:showCatName val="0"/>
          <c:showSerName val="0"/>
          <c:showPercent val="0"/>
          <c:showBubbleSize val="0"/>
        </c:dLbls>
        <c:gapWidth val="43"/>
        <c:overlap val="100"/>
        <c:axId val="204751952"/>
        <c:axId val="204752336"/>
        <c:extLst>
          <c:ext xmlns:c15="http://schemas.microsoft.com/office/drawing/2012/chart" uri="{02D57815-91ED-43cb-92C2-25804820EDAC}">
            <c15:filteredBarSeries>
              <c15:ser>
                <c:idx val="0"/>
                <c:order val="0"/>
                <c:tx>
                  <c:strRef>
                    <c:extLst>
                      <c:ext uri="{02D57815-91ED-43cb-92C2-25804820EDAC}">
                        <c15:formulaRef>
                          <c15:sqref>'[Chart in Microsoft Word]paraugi'!$A$38</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'[Chart in Microsoft Word]paraugi'!$B$37:$F$37</c15:sqref>
                        </c15:formulaRef>
                      </c:ext>
                    </c:extLst>
                    <c:strCache>
                      <c:ptCount val="5"/>
                      <c:pt idx="0">
                        <c:v>2017.gads
(izpilde)</c:v>
                      </c:pt>
                      <c:pt idx="1">
                        <c:v>2018.gads
plāns</c:v>
                      </c:pt>
                      <c:pt idx="2">
                        <c:v>2019.gads
plāns</c:v>
                      </c:pt>
                      <c:pt idx="3">
                        <c:v>2020.gads
prognoze</c:v>
                      </c:pt>
                      <c:pt idx="4">
                        <c:v>2021.gads
prognoze</c:v>
                      </c:pt>
                    </c:strCache>
                  </c:strRef>
                </c:cat>
                <c:val>
                  <c:numRef>
                    <c:extLst>
                      <c:ext uri="{02D57815-91ED-43cb-92C2-25804820EDAC}">
                        <c15:formulaRef>
                          <c15:sqref>'[Chart in Microsoft Word]paraugi'!$B$38:$F$38</c15:sqref>
                        </c15:formulaRef>
                      </c:ext>
                    </c:extLst>
                    <c:numCache>
                      <c:formatCode>#,##0</c:formatCode>
                      <c:ptCount val="5"/>
                      <c:pt idx="0">
                        <c:v>1521442</c:v>
                      </c:pt>
                      <c:pt idx="1">
                        <c:v>1715772</c:v>
                      </c:pt>
                      <c:pt idx="2">
                        <c:v>2330564</c:v>
                      </c:pt>
                      <c:pt idx="3">
                        <c:v>1996786</c:v>
                      </c:pt>
                      <c:pt idx="4">
                        <c:v>2006844</c:v>
                      </c:pt>
                    </c:numCache>
                  </c:numRef>
                </c:val>
                <c:extLst>
                  <c:ext xmlns:c16="http://schemas.microsoft.com/office/drawing/2014/chart" uri="{C3380CC4-5D6E-409C-BE32-E72D297353CC}">
                    <c16:uniqueId val="{00000006-25D9-4AC4-9777-49BE1C0BE00F}"/>
                  </c:ext>
                </c:extLst>
              </c15:ser>
            </c15:filteredBarSeries>
          </c:ext>
        </c:extLst>
      </c:barChart>
      <c:catAx>
        <c:axId val="20475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752336"/>
        <c:crosses val="autoZero"/>
        <c:auto val="1"/>
        <c:lblAlgn val="ctr"/>
        <c:lblOffset val="100"/>
        <c:noMultiLvlLbl val="0"/>
      </c:catAx>
      <c:valAx>
        <c:axId val="2047523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047519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Tiesas spriešana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en-US"/>
        </a:p>
      </dgm:t>
    </dgm:pt>
    <dgm:pt modelId="{5F8CBC20-C14B-46F6-BA45-39C03570DEDD}" type="pres">
      <dgm:prSet presAssocID="{88397BC7-3A1F-4729-8809-8347AD410AF8}" presName="node" presStyleLbl="node1" presStyleIdx="0" presStyleCnt="1" custScaleX="245635">
        <dgm:presLayoutVars>
          <dgm:bulletEnabled val="1"/>
        </dgm:presLayoutVars>
      </dgm:prSet>
      <dgm:spPr/>
      <dgm:t>
        <a:bodyPr/>
        <a:lstStyle/>
        <a:p>
          <a:endParaRPr lang="en-US"/>
        </a:p>
      </dgm:t>
    </dgm:pt>
  </dgm:ptLst>
  <dgm:cxnLst>
    <dgm:cxn modelId="{93E729EB-B1AA-4C8C-80E6-C38FB7310DD2}" srcId="{306E2546-2846-449E-BACA-6E538AEB741C}" destId="{88397BC7-3A1F-4729-8809-8347AD410AF8}" srcOrd="0" destOrd="0" parTransId="{7ED0AA73-34B9-430C-9A02-77D2B64C4C5A}" sibTransId="{22D552F3-D09E-415D-B614-4CC0ADF7965D}"/>
    <dgm:cxn modelId="{BBE4E1C9-AEBD-49B2-A3C9-9052BC508172}" type="presOf" srcId="{306E2546-2846-449E-BACA-6E538AEB741C}" destId="{742CD35E-24E8-4AF8-8ED4-3DD4C1D57ACF}" srcOrd="0" destOrd="0" presId="urn:microsoft.com/office/officeart/2005/8/layout/default"/>
    <dgm:cxn modelId="{16F2A4FB-DE7F-4A31-8476-B1ED964252AA}" type="presOf" srcId="{88397BC7-3A1F-4729-8809-8347AD410AF8}" destId="{5F8CBC20-C14B-46F6-BA45-39C03570DEDD}" srcOrd="0" destOrd="0" presId="urn:microsoft.com/office/officeart/2005/8/layout/default"/>
    <dgm:cxn modelId="{C01A32B9-337A-4D03-BDA2-55279BFBBAF4}"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571901" y="139"/>
          <a:ext cx="2342597" cy="572214"/>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Tiesas spriešana</a:t>
          </a:r>
        </a:p>
      </dsp:txBody>
      <dsp:txXfrm>
        <a:off x="1571901" y="139"/>
        <a:ext cx="2342597" cy="57221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346FC-A5E8-44A3-8E80-CD9550F26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1117</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Manager/>
  <Company>Finanšu ministrija</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8</cp:revision>
  <cp:lastPrinted>2016-10-07T10:59:00Z</cp:lastPrinted>
  <dcterms:created xsi:type="dcterms:W3CDTF">2019-04-23T20:41:00Z</dcterms:created>
  <dcterms:modified xsi:type="dcterms:W3CDTF">2019-05-08T10:34:00Z</dcterms:modified>
</cp:coreProperties>
</file>