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A2" w:rsidRDefault="00B5003A" w:rsidP="00B5003A">
      <w:pPr>
        <w:pStyle w:val="H4"/>
      </w:pPr>
      <w:bookmarkStart w:id="0" w:name="_GoBack"/>
      <w:bookmarkEnd w:id="0"/>
      <w:r w:rsidRPr="00D32EC6">
        <w:t>17. Satiksmes ministrija</w:t>
      </w:r>
    </w:p>
    <w:p w:rsidR="009E7029" w:rsidRDefault="009E7029" w:rsidP="009E7029">
      <w:pPr>
        <w:pStyle w:val="Tabuluvirsraksti"/>
        <w:spacing w:after="0"/>
        <w:rPr>
          <w:lang w:eastAsia="lv-LV"/>
        </w:rPr>
      </w:pPr>
    </w:p>
    <w:p w:rsidR="00C94F8D" w:rsidRPr="00FA698C" w:rsidRDefault="00C94F8D" w:rsidP="00C94F8D">
      <w:pPr>
        <w:spacing w:before="120" w:after="0"/>
        <w:ind w:firstLine="0"/>
        <w:jc w:val="left"/>
        <w:rPr>
          <w:b/>
          <w:bCs/>
        </w:rPr>
      </w:pPr>
      <w:r w:rsidRPr="00FA698C">
        <w:rPr>
          <w:b/>
          <w:bCs/>
          <w:u w:val="single"/>
        </w:rPr>
        <w:t>Ministrijas darbības jomas</w:t>
      </w:r>
      <w:r w:rsidRPr="00FA698C">
        <w:rPr>
          <w:b/>
          <w:bCs/>
        </w:rPr>
        <w:t>:</w:t>
      </w:r>
    </w:p>
    <w:p w:rsidR="00C94F8D" w:rsidRPr="00FA698C" w:rsidRDefault="00C94F8D" w:rsidP="00C94F8D">
      <w:pPr>
        <w:spacing w:after="0"/>
        <w:ind w:firstLine="0"/>
        <w:jc w:val="left"/>
        <w:rPr>
          <w:b/>
          <w:bCs/>
        </w:rPr>
      </w:pPr>
    </w:p>
    <w:p w:rsidR="00C94F8D" w:rsidRPr="00FA698C" w:rsidRDefault="00C94F8D" w:rsidP="00C94F8D">
      <w:pPr>
        <w:spacing w:after="0"/>
        <w:ind w:firstLine="0"/>
        <w:jc w:val="left"/>
        <w:rPr>
          <w:b/>
          <w:bCs/>
        </w:rPr>
      </w:pPr>
      <w:r w:rsidRPr="00FA698C">
        <w:rPr>
          <w:b/>
          <w:bCs/>
          <w:noProof/>
          <w:lang w:eastAsia="lv-LV"/>
        </w:rPr>
        <w:drawing>
          <wp:inline distT="0" distB="0" distL="0" distR="0" wp14:anchorId="5258ACF5" wp14:editId="2EF0038E">
            <wp:extent cx="5486400" cy="1619250"/>
            <wp:effectExtent l="9525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94F8D" w:rsidRPr="00903BBE" w:rsidRDefault="00C94F8D" w:rsidP="00C94F8D">
      <w:pPr>
        <w:pStyle w:val="Funkcijasbold"/>
        <w:spacing w:before="120"/>
        <w:rPr>
          <w:szCs w:val="24"/>
          <w:lang w:eastAsia="lv-LV"/>
        </w:rPr>
      </w:pPr>
      <w:r w:rsidRPr="00903BBE">
        <w:rPr>
          <w:szCs w:val="24"/>
          <w:u w:val="single"/>
          <w:lang w:eastAsia="lv-LV"/>
        </w:rPr>
        <w:t>Ministrijas galvenie pasākumi 201</w:t>
      </w:r>
      <w:r>
        <w:rPr>
          <w:szCs w:val="24"/>
          <w:u w:val="single"/>
          <w:lang w:eastAsia="lv-LV"/>
        </w:rPr>
        <w:t>9</w:t>
      </w:r>
      <w:r w:rsidRPr="00903BBE">
        <w:rPr>
          <w:szCs w:val="24"/>
          <w:u w:val="single"/>
          <w:lang w:eastAsia="lv-LV"/>
        </w:rPr>
        <w:t>. gadā</w:t>
      </w:r>
      <w:r w:rsidRPr="00903BBE">
        <w:rPr>
          <w:szCs w:val="24"/>
          <w:lang w:eastAsia="lv-LV"/>
        </w:rPr>
        <w:t>:</w:t>
      </w:r>
    </w:p>
    <w:p w:rsidR="00C94F8D" w:rsidRDefault="00C94F8D" w:rsidP="004D49EE">
      <w:pPr>
        <w:pStyle w:val="ListParagraph"/>
        <w:numPr>
          <w:ilvl w:val="0"/>
          <w:numId w:val="5"/>
        </w:numPr>
        <w:spacing w:after="120"/>
        <w:jc w:val="both"/>
        <w:rPr>
          <w:lang w:eastAsia="lv-LV"/>
        </w:rPr>
      </w:pPr>
      <w:r w:rsidRPr="006A7A79">
        <w:rPr>
          <w:lang w:eastAsia="lv-LV"/>
        </w:rPr>
        <w:t>izvērtēt iespējamo valsts vietējo autoceļu posmu pārvaldīšanas formas maiņu;</w:t>
      </w:r>
    </w:p>
    <w:p w:rsidR="00C94F8D" w:rsidRDefault="00C94F8D" w:rsidP="004D49EE">
      <w:pPr>
        <w:pStyle w:val="ListParagraph"/>
        <w:numPr>
          <w:ilvl w:val="0"/>
          <w:numId w:val="5"/>
        </w:numPr>
        <w:spacing w:after="120"/>
        <w:jc w:val="both"/>
        <w:rPr>
          <w:lang w:eastAsia="lv-LV"/>
        </w:rPr>
      </w:pPr>
      <w:r w:rsidRPr="006A7A79">
        <w:rPr>
          <w:lang w:eastAsia="lv-LV"/>
        </w:rPr>
        <w:t>pilnveidot autoceļu finansējuma modeli, izvērtējot iespējas piesaistīt papildu finansējumu valsts budžetā paredzētajam;</w:t>
      </w:r>
    </w:p>
    <w:p w:rsidR="00C94F8D" w:rsidRDefault="00C94F8D" w:rsidP="004D49EE">
      <w:pPr>
        <w:pStyle w:val="ListParagraph"/>
        <w:numPr>
          <w:ilvl w:val="0"/>
          <w:numId w:val="5"/>
        </w:numPr>
        <w:spacing w:after="120"/>
        <w:jc w:val="both"/>
        <w:rPr>
          <w:lang w:eastAsia="lv-LV"/>
        </w:rPr>
      </w:pPr>
      <w:r w:rsidRPr="006A7A79">
        <w:rPr>
          <w:lang w:eastAsia="lv-LV"/>
        </w:rPr>
        <w:t xml:space="preserve">veikt visaptverošu pētījumu par </w:t>
      </w:r>
      <w:proofErr w:type="spellStart"/>
      <w:r w:rsidRPr="006A7A79">
        <w:rPr>
          <w:lang w:eastAsia="lv-LV"/>
        </w:rPr>
        <w:t>velosatiksmi</w:t>
      </w:r>
      <w:proofErr w:type="spellEnd"/>
      <w:r w:rsidRPr="006A7A79">
        <w:rPr>
          <w:lang w:eastAsia="lv-LV"/>
        </w:rPr>
        <w:t xml:space="preserve"> valstī un izdarīt atbilstošas izmaiņas politikas plānošanas dokumentos;</w:t>
      </w:r>
    </w:p>
    <w:p w:rsidR="00C94F8D" w:rsidRDefault="00C94F8D" w:rsidP="004D49EE">
      <w:pPr>
        <w:pStyle w:val="ListParagraph"/>
        <w:numPr>
          <w:ilvl w:val="0"/>
          <w:numId w:val="5"/>
        </w:numPr>
        <w:spacing w:after="120"/>
        <w:jc w:val="both"/>
        <w:rPr>
          <w:lang w:eastAsia="lv-LV"/>
        </w:rPr>
      </w:pPr>
      <w:r w:rsidRPr="006A7A79">
        <w:rPr>
          <w:lang w:eastAsia="lv-LV"/>
        </w:rPr>
        <w:t xml:space="preserve">veikt alternatīvo degvielu ieviešanas scenāriju </w:t>
      </w:r>
      <w:proofErr w:type="spellStart"/>
      <w:r w:rsidRPr="006A7A79">
        <w:rPr>
          <w:lang w:eastAsia="lv-LV"/>
        </w:rPr>
        <w:t>izvērtējumu</w:t>
      </w:r>
      <w:proofErr w:type="spellEnd"/>
      <w:r w:rsidRPr="006A7A79">
        <w:rPr>
          <w:lang w:eastAsia="lv-LV"/>
        </w:rPr>
        <w:t xml:space="preserve"> un veikt atbilstošas izmaiņas politikas plānošanas dokumentos;</w:t>
      </w:r>
    </w:p>
    <w:p w:rsidR="00C94F8D" w:rsidRDefault="00C94F8D" w:rsidP="004D49EE">
      <w:pPr>
        <w:pStyle w:val="ListParagraph"/>
        <w:numPr>
          <w:ilvl w:val="0"/>
          <w:numId w:val="5"/>
        </w:numPr>
        <w:spacing w:after="120"/>
        <w:jc w:val="both"/>
        <w:rPr>
          <w:lang w:eastAsia="lv-LV"/>
        </w:rPr>
      </w:pPr>
      <w:r w:rsidRPr="006A7A79">
        <w:rPr>
          <w:lang w:eastAsia="lv-LV"/>
        </w:rPr>
        <w:t xml:space="preserve">sagatavot Ceļu satiksmes drošības plāna </w:t>
      </w:r>
      <w:proofErr w:type="spellStart"/>
      <w:r w:rsidRPr="006A7A79">
        <w:rPr>
          <w:lang w:eastAsia="lv-LV"/>
        </w:rPr>
        <w:t>vidusposma</w:t>
      </w:r>
      <w:proofErr w:type="spellEnd"/>
      <w:r w:rsidRPr="006A7A79">
        <w:rPr>
          <w:lang w:eastAsia="lv-LV"/>
        </w:rPr>
        <w:t xml:space="preserve"> </w:t>
      </w:r>
      <w:proofErr w:type="spellStart"/>
      <w:r w:rsidRPr="006A7A79">
        <w:rPr>
          <w:lang w:eastAsia="lv-LV"/>
        </w:rPr>
        <w:t>izvērtējumu</w:t>
      </w:r>
      <w:proofErr w:type="spellEnd"/>
      <w:r w:rsidRPr="006A7A79">
        <w:rPr>
          <w:lang w:eastAsia="lv-LV"/>
        </w:rPr>
        <w:t xml:space="preserve"> un veikt atbilstošas izmaiņas politikas plānošanas dokumentos;</w:t>
      </w:r>
    </w:p>
    <w:p w:rsidR="00C94F8D" w:rsidRDefault="00C94F8D" w:rsidP="004D49EE">
      <w:pPr>
        <w:pStyle w:val="ListParagraph"/>
        <w:numPr>
          <w:ilvl w:val="0"/>
          <w:numId w:val="5"/>
        </w:numPr>
        <w:spacing w:after="120"/>
        <w:jc w:val="both"/>
        <w:rPr>
          <w:lang w:eastAsia="lv-LV"/>
        </w:rPr>
      </w:pPr>
      <w:r w:rsidRPr="006A7A79">
        <w:rPr>
          <w:lang w:eastAsia="lv-LV"/>
        </w:rPr>
        <w:t>precizēt pasažieru pārvadājumu ar taksometriem un vieglajiem automobiļiem regulējumu atbilstoši Saeimas un MK dotajiem uzdevumiem, kā arī dialogam ar sociālajiem partneriem;</w:t>
      </w:r>
    </w:p>
    <w:p w:rsidR="00C94F8D" w:rsidRDefault="00C94F8D" w:rsidP="004D49EE">
      <w:pPr>
        <w:pStyle w:val="ListParagraph"/>
        <w:numPr>
          <w:ilvl w:val="0"/>
          <w:numId w:val="5"/>
        </w:numPr>
        <w:spacing w:after="120"/>
        <w:jc w:val="both"/>
        <w:rPr>
          <w:lang w:eastAsia="lv-LV"/>
        </w:rPr>
      </w:pPr>
      <w:r w:rsidRPr="006A7A79">
        <w:rPr>
          <w:lang w:eastAsia="lv-LV"/>
        </w:rPr>
        <w:t>veikt atbilstošas izmaiņas politikas plānošanas dokumentos</w:t>
      </w:r>
      <w:r>
        <w:rPr>
          <w:lang w:eastAsia="lv-LV"/>
        </w:rPr>
        <w:t>,</w:t>
      </w:r>
      <w:r w:rsidRPr="006A7A79">
        <w:rPr>
          <w:lang w:eastAsia="lv-LV"/>
        </w:rPr>
        <w:t xml:space="preserve"> lai samazinātu valsts budžeta izdevumus zaudējumu segšanai pārvadātājiem</w:t>
      </w:r>
      <w:r>
        <w:rPr>
          <w:lang w:eastAsia="lv-LV"/>
        </w:rPr>
        <w:t>;</w:t>
      </w:r>
    </w:p>
    <w:p w:rsidR="00C94F8D" w:rsidRDefault="00C94F8D" w:rsidP="004D49EE">
      <w:pPr>
        <w:pStyle w:val="ListParagraph"/>
        <w:numPr>
          <w:ilvl w:val="0"/>
          <w:numId w:val="5"/>
        </w:numPr>
        <w:spacing w:after="120"/>
        <w:jc w:val="both"/>
        <w:rPr>
          <w:lang w:eastAsia="lv-LV"/>
        </w:rPr>
      </w:pPr>
      <w:r w:rsidRPr="006A7A79">
        <w:rPr>
          <w:lang w:eastAsia="lv-LV"/>
        </w:rPr>
        <w:t>Eiropas infrastruktūras savienošanas instrumenta (CEF) ietvaros sagatavot un parakstīt CEF1 līguma grozījumus;</w:t>
      </w:r>
    </w:p>
    <w:p w:rsidR="00C94F8D" w:rsidRDefault="00C94F8D" w:rsidP="004D49EE">
      <w:pPr>
        <w:pStyle w:val="ListParagraph"/>
        <w:numPr>
          <w:ilvl w:val="0"/>
          <w:numId w:val="5"/>
        </w:numPr>
        <w:spacing w:after="120"/>
        <w:jc w:val="both"/>
        <w:rPr>
          <w:lang w:eastAsia="lv-LV"/>
        </w:rPr>
      </w:pPr>
      <w:r w:rsidRPr="006A7A79">
        <w:rPr>
          <w:lang w:eastAsia="lv-LV"/>
        </w:rPr>
        <w:t xml:space="preserve">Rail </w:t>
      </w:r>
      <w:proofErr w:type="spellStart"/>
      <w:r w:rsidRPr="006A7A79">
        <w:rPr>
          <w:lang w:eastAsia="lv-LV"/>
        </w:rPr>
        <w:t>Baltica</w:t>
      </w:r>
      <w:proofErr w:type="spellEnd"/>
      <w:r w:rsidRPr="006A7A79">
        <w:rPr>
          <w:lang w:eastAsia="lv-LV"/>
        </w:rPr>
        <w:t xml:space="preserve"> projekta Latvijas aktivitāšu ietvaros parakstīt Deleģēšanas līgumu ar RB Rail AS (Koordinators)</w:t>
      </w:r>
      <w:r>
        <w:rPr>
          <w:lang w:eastAsia="lv-LV"/>
        </w:rPr>
        <w:t>,</w:t>
      </w:r>
      <w:r w:rsidRPr="006A7A79">
        <w:rPr>
          <w:lang w:eastAsia="lv-LV"/>
        </w:rPr>
        <w:t xml:space="preserve"> tādējādi Koordinatoram deleģējot atsevišķu CEF aktivitāšu īstenošanu;</w:t>
      </w:r>
    </w:p>
    <w:p w:rsidR="00C94F8D" w:rsidRDefault="00C94F8D" w:rsidP="004D49EE">
      <w:pPr>
        <w:pStyle w:val="ListParagraph"/>
        <w:numPr>
          <w:ilvl w:val="0"/>
          <w:numId w:val="5"/>
        </w:numPr>
        <w:spacing w:after="120"/>
        <w:jc w:val="both"/>
        <w:rPr>
          <w:lang w:eastAsia="lv-LV"/>
        </w:rPr>
      </w:pPr>
      <w:r w:rsidRPr="006A7A79">
        <w:rPr>
          <w:lang w:eastAsia="lv-LV"/>
        </w:rPr>
        <w:t xml:space="preserve">Rail </w:t>
      </w:r>
      <w:proofErr w:type="spellStart"/>
      <w:r w:rsidRPr="006A7A79">
        <w:rPr>
          <w:lang w:eastAsia="lv-LV"/>
        </w:rPr>
        <w:t>Baltica</w:t>
      </w:r>
      <w:proofErr w:type="spellEnd"/>
      <w:r w:rsidRPr="006A7A79">
        <w:rPr>
          <w:lang w:eastAsia="lv-LV"/>
        </w:rPr>
        <w:t xml:space="preserve"> projekta Latvijas aktivitāšu ietvaros noslēgt līgumu par Rail </w:t>
      </w:r>
      <w:proofErr w:type="spellStart"/>
      <w:r w:rsidRPr="006A7A79">
        <w:rPr>
          <w:lang w:eastAsia="lv-LV"/>
        </w:rPr>
        <w:t>Baltica</w:t>
      </w:r>
      <w:proofErr w:type="spellEnd"/>
      <w:r w:rsidRPr="006A7A79">
        <w:rPr>
          <w:lang w:eastAsia="lv-LV"/>
        </w:rPr>
        <w:t xml:space="preserve"> Rīgas Centrālā mezgla būvprojekta izstrādi un mezgla būvniecību;</w:t>
      </w:r>
    </w:p>
    <w:p w:rsidR="00C94F8D" w:rsidRDefault="00C94F8D" w:rsidP="004D49EE">
      <w:pPr>
        <w:pStyle w:val="ListParagraph"/>
        <w:numPr>
          <w:ilvl w:val="0"/>
          <w:numId w:val="5"/>
        </w:numPr>
        <w:spacing w:after="120"/>
        <w:jc w:val="both"/>
        <w:rPr>
          <w:lang w:eastAsia="lv-LV"/>
        </w:rPr>
      </w:pPr>
      <w:r w:rsidRPr="006A7A79">
        <w:rPr>
          <w:lang w:eastAsia="lv-LV"/>
        </w:rPr>
        <w:t>realizēt Indikatīvajā dzelzceļa infrastruktūras attīstības plānā 2018.–2022.gadam noteikto rīcības plānu saskaņā ar definētajiem rīcības virzieniem;</w:t>
      </w:r>
    </w:p>
    <w:p w:rsidR="00C94F8D" w:rsidRDefault="00C94F8D" w:rsidP="004D49EE">
      <w:pPr>
        <w:pStyle w:val="ListParagraph"/>
        <w:numPr>
          <w:ilvl w:val="0"/>
          <w:numId w:val="5"/>
        </w:numPr>
        <w:spacing w:after="120"/>
        <w:jc w:val="both"/>
        <w:rPr>
          <w:lang w:eastAsia="lv-LV"/>
        </w:rPr>
      </w:pPr>
      <w:r w:rsidRPr="006A7A79">
        <w:rPr>
          <w:lang w:eastAsia="lv-LV"/>
        </w:rPr>
        <w:t xml:space="preserve">turpināt darbu pie ES Ceturtās dzelzceļa </w:t>
      </w:r>
      <w:proofErr w:type="spellStart"/>
      <w:r w:rsidRPr="006A7A79">
        <w:rPr>
          <w:lang w:eastAsia="lv-LV"/>
        </w:rPr>
        <w:t>pakotnes</w:t>
      </w:r>
      <w:proofErr w:type="spellEnd"/>
      <w:r w:rsidRPr="006A7A79">
        <w:rPr>
          <w:lang w:eastAsia="lv-LV"/>
        </w:rPr>
        <w:t xml:space="preserve"> pārņemšanas (izstrādāt grozījumus normatīvajos aktos attiecībā uz dzelzceļa sistēmas savstarpēju </w:t>
      </w:r>
      <w:proofErr w:type="spellStart"/>
      <w:r w:rsidRPr="006A7A79">
        <w:rPr>
          <w:lang w:eastAsia="lv-LV"/>
        </w:rPr>
        <w:t>izmantojamību</w:t>
      </w:r>
      <w:proofErr w:type="spellEnd"/>
      <w:r w:rsidRPr="006A7A79">
        <w:rPr>
          <w:lang w:eastAsia="lv-LV"/>
        </w:rPr>
        <w:t xml:space="preserve"> Eiropas Savienībā un uz dzelzceļa drošību);</w:t>
      </w:r>
    </w:p>
    <w:p w:rsidR="00C94F8D" w:rsidRDefault="00C94F8D" w:rsidP="004D49EE">
      <w:pPr>
        <w:pStyle w:val="ListParagraph"/>
        <w:numPr>
          <w:ilvl w:val="0"/>
          <w:numId w:val="5"/>
        </w:numPr>
        <w:spacing w:after="120"/>
        <w:jc w:val="both"/>
        <w:rPr>
          <w:lang w:eastAsia="lv-LV"/>
        </w:rPr>
      </w:pPr>
      <w:r w:rsidRPr="006A7A79">
        <w:rPr>
          <w:lang w:eastAsia="lv-LV"/>
        </w:rPr>
        <w:t xml:space="preserve">izstrādāt normatīvo regulējumu dzelzceļa pārvadājumu jomā, lai nodrošinātu pārvadājumu procesu, ieviešot jaunās tehnoloģijas un atbilstību starptautiskajam regulējumam. </w:t>
      </w:r>
    </w:p>
    <w:p w:rsidR="00C94F8D" w:rsidRDefault="00C94F8D" w:rsidP="004D49EE">
      <w:pPr>
        <w:pStyle w:val="ListParagraph"/>
        <w:numPr>
          <w:ilvl w:val="0"/>
          <w:numId w:val="5"/>
        </w:numPr>
        <w:spacing w:after="120"/>
        <w:jc w:val="both"/>
        <w:rPr>
          <w:lang w:eastAsia="lv-LV"/>
        </w:rPr>
      </w:pPr>
      <w:r w:rsidRPr="006A7A79">
        <w:rPr>
          <w:lang w:eastAsia="lv-LV"/>
        </w:rPr>
        <w:t>turpināt veidot nozares attīstību veicinošu un aviācijas drošumu un lidojumu drošību atbalstošu bezpilota gaisa kuģu lidojumu regulējumu;</w:t>
      </w:r>
    </w:p>
    <w:p w:rsidR="00C94F8D" w:rsidRDefault="00C94F8D" w:rsidP="004D49EE">
      <w:pPr>
        <w:pStyle w:val="ListParagraph"/>
        <w:numPr>
          <w:ilvl w:val="0"/>
          <w:numId w:val="5"/>
        </w:numPr>
        <w:spacing w:after="120"/>
        <w:jc w:val="both"/>
        <w:rPr>
          <w:lang w:eastAsia="lv-LV"/>
        </w:rPr>
      </w:pPr>
      <w:r w:rsidRPr="006A7A79">
        <w:rPr>
          <w:lang w:eastAsia="lv-LV"/>
        </w:rPr>
        <w:t>turpināt darbu pie lidostas “Rīga” infrastruktūras attīstības;</w:t>
      </w:r>
    </w:p>
    <w:p w:rsidR="00C94F8D" w:rsidRDefault="00C94F8D" w:rsidP="004D49EE">
      <w:pPr>
        <w:pStyle w:val="ListParagraph"/>
        <w:numPr>
          <w:ilvl w:val="0"/>
          <w:numId w:val="5"/>
        </w:numPr>
        <w:spacing w:after="120"/>
        <w:jc w:val="both"/>
        <w:rPr>
          <w:lang w:eastAsia="lv-LV"/>
        </w:rPr>
      </w:pPr>
      <w:r w:rsidRPr="006A7A79">
        <w:rPr>
          <w:lang w:eastAsia="lv-LV"/>
        </w:rPr>
        <w:t xml:space="preserve">turpināt paplašināt </w:t>
      </w:r>
      <w:proofErr w:type="spellStart"/>
      <w:r w:rsidRPr="006A7A79">
        <w:rPr>
          <w:lang w:eastAsia="lv-LV"/>
        </w:rPr>
        <w:t>Airbaltic</w:t>
      </w:r>
      <w:proofErr w:type="spellEnd"/>
      <w:r w:rsidRPr="006A7A79">
        <w:rPr>
          <w:lang w:eastAsia="lv-LV"/>
        </w:rPr>
        <w:t xml:space="preserve"> lidojumu maršrutu tīklu, nodrošinot jaunu divpusēju gaisa satiksmes nolīgumu slēgšanu;</w:t>
      </w:r>
    </w:p>
    <w:p w:rsidR="00C94F8D" w:rsidRDefault="00C94F8D" w:rsidP="004D49EE">
      <w:pPr>
        <w:pStyle w:val="ListParagraph"/>
        <w:numPr>
          <w:ilvl w:val="0"/>
          <w:numId w:val="5"/>
        </w:numPr>
        <w:spacing w:after="120"/>
        <w:jc w:val="both"/>
        <w:rPr>
          <w:lang w:eastAsia="lv-LV"/>
        </w:rPr>
      </w:pPr>
      <w:r w:rsidRPr="006A7A79">
        <w:rPr>
          <w:lang w:eastAsia="lv-LV"/>
        </w:rPr>
        <w:t xml:space="preserve">turpināt </w:t>
      </w:r>
      <w:proofErr w:type="spellStart"/>
      <w:r w:rsidRPr="006A7A79">
        <w:rPr>
          <w:lang w:eastAsia="lv-LV"/>
        </w:rPr>
        <w:t>civilmilitāro</w:t>
      </w:r>
      <w:proofErr w:type="spellEnd"/>
      <w:r w:rsidRPr="006A7A79">
        <w:rPr>
          <w:lang w:eastAsia="lv-LV"/>
        </w:rPr>
        <w:t xml:space="preserve"> sadarbību NEFAB ietvaros un atbalstīt Lielvārdes militārā lidlauka attīstību</w:t>
      </w:r>
      <w:r>
        <w:rPr>
          <w:lang w:eastAsia="lv-LV"/>
        </w:rPr>
        <w:t>;</w:t>
      </w:r>
    </w:p>
    <w:p w:rsidR="00C94F8D" w:rsidRDefault="00C94F8D" w:rsidP="004D49EE">
      <w:pPr>
        <w:pStyle w:val="ListParagraph"/>
        <w:numPr>
          <w:ilvl w:val="0"/>
          <w:numId w:val="5"/>
        </w:numPr>
        <w:spacing w:after="120"/>
        <w:jc w:val="both"/>
        <w:rPr>
          <w:lang w:eastAsia="lv-LV"/>
        </w:rPr>
      </w:pPr>
      <w:r w:rsidRPr="006A7A79">
        <w:rPr>
          <w:lang w:eastAsia="lv-LV"/>
        </w:rPr>
        <w:t>Ziemeļu dimensijas transporta tīkla pagarināšana līd</w:t>
      </w:r>
      <w:r>
        <w:rPr>
          <w:lang w:eastAsia="lv-LV"/>
        </w:rPr>
        <w:t>z Ķīnai un citām Āzijas valstīm</w:t>
      </w:r>
      <w:r w:rsidRPr="006A7A79">
        <w:rPr>
          <w:lang w:eastAsia="lv-LV"/>
        </w:rPr>
        <w:t xml:space="preserve"> (Latvija 2019.gadā pilda prezidējošās valsts lomu);</w:t>
      </w:r>
    </w:p>
    <w:p w:rsidR="00C94F8D" w:rsidRDefault="00C94F8D" w:rsidP="004D49EE">
      <w:pPr>
        <w:pStyle w:val="ListParagraph"/>
        <w:numPr>
          <w:ilvl w:val="0"/>
          <w:numId w:val="5"/>
        </w:numPr>
        <w:spacing w:after="120"/>
        <w:jc w:val="both"/>
        <w:rPr>
          <w:lang w:eastAsia="lv-LV"/>
        </w:rPr>
      </w:pPr>
      <w:r w:rsidRPr="006A7A79">
        <w:rPr>
          <w:lang w:eastAsia="lv-LV"/>
        </w:rPr>
        <w:lastRenderedPageBreak/>
        <w:t>nodrošināt Latvijas infrastruktūras pilnvērtīgu iekļaušanu izpētē, ko veiks Eiropas Savienības un Ķīnas savietojamības platformas ietvaros;</w:t>
      </w:r>
    </w:p>
    <w:p w:rsidR="00C94F8D" w:rsidRDefault="00C94F8D" w:rsidP="004D49EE">
      <w:pPr>
        <w:pStyle w:val="ListParagraph"/>
        <w:numPr>
          <w:ilvl w:val="0"/>
          <w:numId w:val="5"/>
        </w:numPr>
        <w:spacing w:after="120"/>
        <w:jc w:val="both"/>
        <w:rPr>
          <w:lang w:eastAsia="lv-LV"/>
        </w:rPr>
      </w:pPr>
      <w:r w:rsidRPr="006A7A79">
        <w:rPr>
          <w:lang w:eastAsia="lv-LV"/>
        </w:rPr>
        <w:t>nodrošināt Latvijas loģistikas, tranzīta un ostu jomas adekvātu iekļaušanu valsts politikas plānošanas dokumentos jaunajam finanšu periodam 2021-2027.gadiem: NAP, TAP, Ostu attīstības programma;</w:t>
      </w:r>
    </w:p>
    <w:p w:rsidR="00C94F8D" w:rsidRDefault="00C94F8D" w:rsidP="004D49EE">
      <w:pPr>
        <w:pStyle w:val="ListParagraph"/>
        <w:numPr>
          <w:ilvl w:val="0"/>
          <w:numId w:val="5"/>
        </w:numPr>
        <w:spacing w:after="120"/>
        <w:jc w:val="both"/>
        <w:rPr>
          <w:lang w:eastAsia="lv-LV"/>
        </w:rPr>
      </w:pPr>
      <w:r w:rsidRPr="006A7A79">
        <w:rPr>
          <w:lang w:eastAsia="lv-LV"/>
        </w:rPr>
        <w:t>īstenot starptautiskās ostu un loģistikas informācijas sistēmas SKLOIS II kārtas projektu “SKLOIS2”</w:t>
      </w:r>
      <w:r>
        <w:rPr>
          <w:lang w:eastAsia="lv-LV"/>
        </w:rPr>
        <w:t>;</w:t>
      </w:r>
    </w:p>
    <w:p w:rsidR="00C94F8D" w:rsidRDefault="00C94F8D" w:rsidP="004D49EE">
      <w:pPr>
        <w:pStyle w:val="ListParagraph"/>
        <w:numPr>
          <w:ilvl w:val="0"/>
          <w:numId w:val="5"/>
        </w:numPr>
        <w:spacing w:after="120"/>
        <w:jc w:val="both"/>
        <w:rPr>
          <w:lang w:eastAsia="lv-LV"/>
        </w:rPr>
      </w:pPr>
      <w:r w:rsidRPr="006A7A79">
        <w:rPr>
          <w:lang w:eastAsia="lv-LV"/>
        </w:rPr>
        <w:t>veicināt Latvijas statusa saglabāšanu Parīzes saprašanās memoranda par ostas valsts kontroli (</w:t>
      </w:r>
      <w:proofErr w:type="spellStart"/>
      <w:r w:rsidRPr="006A7A79">
        <w:rPr>
          <w:lang w:eastAsia="lv-LV"/>
        </w:rPr>
        <w:t>PMoU</w:t>
      </w:r>
      <w:proofErr w:type="spellEnd"/>
      <w:r w:rsidRPr="006A7A79">
        <w:rPr>
          <w:lang w:eastAsia="lv-LV"/>
        </w:rPr>
        <w:t>) Baltajā sarakstā, ieviešot starptautiskās prasības, t.sk. virzot ar 2004.gada Starptautiskās konvencijas par kuģu balasta ūdens un nosēdumu kontroli un pārvaldību prasību īstenošanu sa</w:t>
      </w:r>
      <w:r>
        <w:rPr>
          <w:lang w:eastAsia="lv-LV"/>
        </w:rPr>
        <w:t>istīto normatīvo aktu projektus;</w:t>
      </w:r>
    </w:p>
    <w:p w:rsidR="00C94F8D" w:rsidRDefault="00C94F8D" w:rsidP="004D49EE">
      <w:pPr>
        <w:pStyle w:val="ListParagraph"/>
        <w:numPr>
          <w:ilvl w:val="0"/>
          <w:numId w:val="5"/>
        </w:numPr>
        <w:spacing w:after="120"/>
        <w:jc w:val="both"/>
        <w:rPr>
          <w:lang w:eastAsia="lv-LV"/>
        </w:rPr>
      </w:pPr>
      <w:r w:rsidRPr="006A7A79">
        <w:rPr>
          <w:lang w:eastAsia="lv-LV"/>
        </w:rPr>
        <w:t>izstrādāt Latvijas 5G ceļvedi;</w:t>
      </w:r>
    </w:p>
    <w:p w:rsidR="00C94F8D" w:rsidRDefault="00C94F8D" w:rsidP="004D49EE">
      <w:pPr>
        <w:pStyle w:val="ListParagraph"/>
        <w:numPr>
          <w:ilvl w:val="0"/>
          <w:numId w:val="5"/>
        </w:numPr>
        <w:spacing w:after="120"/>
        <w:jc w:val="both"/>
        <w:rPr>
          <w:lang w:eastAsia="lv-LV"/>
        </w:rPr>
      </w:pPr>
      <w:r w:rsidRPr="006A7A79">
        <w:rPr>
          <w:lang w:eastAsia="lv-LV"/>
        </w:rPr>
        <w:t>izstrādāt pasta nozares politikas plānošanas dokumentu 2019.-2020.</w:t>
      </w:r>
      <w:r>
        <w:rPr>
          <w:lang w:eastAsia="lv-LV"/>
        </w:rPr>
        <w:t>gadam</w:t>
      </w:r>
      <w:r w:rsidRPr="006A7A79">
        <w:rPr>
          <w:lang w:eastAsia="lv-LV"/>
        </w:rPr>
        <w:t>;</w:t>
      </w:r>
    </w:p>
    <w:p w:rsidR="00C94F8D" w:rsidRDefault="00C94F8D" w:rsidP="004D49EE">
      <w:pPr>
        <w:pStyle w:val="ListParagraph"/>
        <w:numPr>
          <w:ilvl w:val="0"/>
          <w:numId w:val="5"/>
        </w:numPr>
        <w:spacing w:after="120"/>
        <w:jc w:val="both"/>
        <w:rPr>
          <w:lang w:eastAsia="lv-LV"/>
        </w:rPr>
      </w:pPr>
      <w:r w:rsidRPr="006A7A79">
        <w:rPr>
          <w:lang w:eastAsia="lv-LV"/>
        </w:rPr>
        <w:t>izvērtēt un piedāvāt papildus valsts atbalsta pasākumus, lai nodrošinātu elektronisko sakaru „pēdējās jūdzes” pieejamību</w:t>
      </w:r>
      <w:r>
        <w:rPr>
          <w:lang w:eastAsia="lv-LV"/>
        </w:rPr>
        <w:t>;</w:t>
      </w:r>
    </w:p>
    <w:p w:rsidR="00C94F8D" w:rsidRDefault="00C94F8D" w:rsidP="004D49EE">
      <w:pPr>
        <w:pStyle w:val="ListParagraph"/>
        <w:numPr>
          <w:ilvl w:val="0"/>
          <w:numId w:val="5"/>
        </w:numPr>
        <w:spacing w:after="120"/>
        <w:jc w:val="both"/>
        <w:rPr>
          <w:lang w:eastAsia="lv-LV"/>
        </w:rPr>
      </w:pPr>
      <w:r w:rsidRPr="006A7A79">
        <w:rPr>
          <w:lang w:eastAsia="lv-LV"/>
        </w:rPr>
        <w:t>veikt Eiropas infrastruktūras savienošanas instrumenta uzraudzības iestādes funkcijas, nodrošinot transporta nozares projektu, kā arī projektu platjoslas tīklu jomā telekomunikāciju nozarē īstenošanas uzraudzību, veicot Regulā Nr.1316/2013 noteiktos dalībvalsts pienākumus;</w:t>
      </w:r>
    </w:p>
    <w:p w:rsidR="00C94F8D" w:rsidRDefault="00C94F8D" w:rsidP="004D49EE">
      <w:pPr>
        <w:pStyle w:val="ListParagraph"/>
        <w:numPr>
          <w:ilvl w:val="0"/>
          <w:numId w:val="5"/>
        </w:numPr>
        <w:spacing w:after="120"/>
        <w:jc w:val="both"/>
        <w:rPr>
          <w:lang w:eastAsia="lv-LV"/>
        </w:rPr>
      </w:pPr>
      <w:r w:rsidRPr="006A7A79">
        <w:rPr>
          <w:lang w:eastAsia="lv-LV"/>
        </w:rPr>
        <w:t>veikt uzraudzību darbības programmā “Izaugsme un nodarbinātība” specifisko atbalsta mērķu ietvaros definēto transporta nozares un elektroniskās sakaru infrastruktūras rezultatīvo rādītāju sasniegšanai;</w:t>
      </w:r>
    </w:p>
    <w:p w:rsidR="00C94F8D" w:rsidRPr="006A7A79" w:rsidRDefault="00C94F8D" w:rsidP="004D49EE">
      <w:pPr>
        <w:pStyle w:val="ListParagraph"/>
        <w:numPr>
          <w:ilvl w:val="0"/>
          <w:numId w:val="5"/>
        </w:numPr>
        <w:spacing w:after="120"/>
        <w:jc w:val="both"/>
        <w:rPr>
          <w:lang w:eastAsia="lv-LV"/>
        </w:rPr>
      </w:pPr>
      <w:r w:rsidRPr="006A7A79">
        <w:rPr>
          <w:lang w:eastAsia="lv-LV"/>
        </w:rPr>
        <w:t>veicināt nozares interešu pārstāvniecību Latvijas nacionālo pozīciju izstrādē par Eiropas Savienības daudzgadu budžetu pēc 2020. gada.</w:t>
      </w:r>
    </w:p>
    <w:p w:rsidR="00FA698C" w:rsidRDefault="00FA698C" w:rsidP="00FA698C">
      <w:pPr>
        <w:spacing w:before="120"/>
        <w:ind w:firstLine="0"/>
        <w:jc w:val="center"/>
        <w:rPr>
          <w:b/>
          <w:lang w:eastAsia="lv-LV"/>
        </w:rPr>
      </w:pPr>
    </w:p>
    <w:p w:rsidR="00C94F8D" w:rsidRPr="00A50885" w:rsidRDefault="00C94F8D" w:rsidP="00C94F8D">
      <w:pPr>
        <w:ind w:firstLine="0"/>
        <w:jc w:val="center"/>
        <w:rPr>
          <w:b/>
          <w:i/>
          <w:color w:val="000000" w:themeColor="text1"/>
          <w:lang w:eastAsia="lv-LV"/>
        </w:rPr>
      </w:pPr>
      <w:r w:rsidRPr="00A50885">
        <w:rPr>
          <w:b/>
          <w:color w:val="000000" w:themeColor="text1"/>
          <w:lang w:eastAsia="lv-LV"/>
        </w:rPr>
        <w:t xml:space="preserve">Ministrijas kopējo izdevumu izmaiņas no 2017. līdz 2021.gadam, </w:t>
      </w:r>
      <w:proofErr w:type="spellStart"/>
      <w:r w:rsidRPr="00A50885">
        <w:rPr>
          <w:b/>
          <w:i/>
          <w:color w:val="000000" w:themeColor="text1"/>
          <w:lang w:eastAsia="lv-LV"/>
        </w:rPr>
        <w:t>euro</w:t>
      </w:r>
      <w:proofErr w:type="spellEnd"/>
    </w:p>
    <w:p w:rsidR="00C94F8D" w:rsidRDefault="00C94F8D" w:rsidP="00C94F8D">
      <w:pPr>
        <w:ind w:firstLine="0"/>
        <w:rPr>
          <w:noProof/>
          <w:lang w:eastAsia="lv-LV"/>
        </w:rPr>
      </w:pPr>
      <w:r>
        <w:rPr>
          <w:noProof/>
          <w:lang w:eastAsia="lv-LV"/>
        </w:rPr>
        <w:drawing>
          <wp:inline distT="0" distB="0" distL="0" distR="0" wp14:anchorId="3AAD3E2B" wp14:editId="2336BDE8">
            <wp:extent cx="5895975" cy="35814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4F8D" w:rsidRDefault="00C94F8D" w:rsidP="00C94F8D">
      <w:pPr>
        <w:ind w:firstLine="0"/>
        <w:jc w:val="center"/>
        <w:rPr>
          <w:b/>
          <w:lang w:eastAsia="lv-LV"/>
        </w:rPr>
      </w:pPr>
    </w:p>
    <w:p w:rsidR="00FA698C" w:rsidRPr="00FA698C" w:rsidRDefault="00FA698C" w:rsidP="00FA698C">
      <w:pPr>
        <w:spacing w:after="0"/>
        <w:ind w:firstLine="0"/>
        <w:rPr>
          <w:b/>
          <w:lang w:eastAsia="lv-LV"/>
        </w:rPr>
      </w:pPr>
    </w:p>
    <w:p w:rsidR="00C94F8D" w:rsidRPr="005A56A5" w:rsidRDefault="00C94F8D" w:rsidP="00C94F8D">
      <w:pPr>
        <w:ind w:firstLine="0"/>
        <w:jc w:val="center"/>
        <w:rPr>
          <w:b/>
          <w:lang w:eastAsia="lv-LV"/>
        </w:rPr>
      </w:pPr>
      <w:r w:rsidRPr="005A56A5">
        <w:rPr>
          <w:b/>
          <w:lang w:eastAsia="lv-LV"/>
        </w:rPr>
        <w:lastRenderedPageBreak/>
        <w:t>Vidējais amata vietu skaits no 201</w:t>
      </w:r>
      <w:r>
        <w:rPr>
          <w:b/>
          <w:lang w:eastAsia="lv-LV"/>
        </w:rPr>
        <w:t>7</w:t>
      </w:r>
      <w:r w:rsidRPr="005A56A5">
        <w:rPr>
          <w:b/>
          <w:lang w:eastAsia="lv-LV"/>
        </w:rPr>
        <w:t>. līdz 202</w:t>
      </w:r>
      <w:r>
        <w:rPr>
          <w:b/>
          <w:lang w:eastAsia="lv-LV"/>
        </w:rPr>
        <w:t>1</w:t>
      </w:r>
      <w:r w:rsidRPr="005A56A5">
        <w:rPr>
          <w:b/>
          <w:lang w:eastAsia="lv-LV"/>
        </w:rPr>
        <w:t>.gadam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52"/>
        <w:gridCol w:w="1252"/>
        <w:gridCol w:w="1040"/>
        <w:gridCol w:w="1464"/>
        <w:gridCol w:w="1229"/>
      </w:tblGrid>
      <w:tr w:rsidR="00C94F8D" w:rsidRPr="005A56A5" w:rsidTr="00C94F8D">
        <w:trPr>
          <w:trHeight w:val="339"/>
          <w:tblHeader/>
          <w:jc w:val="center"/>
        </w:trPr>
        <w:tc>
          <w:tcPr>
            <w:tcW w:w="2830" w:type="dxa"/>
            <w:shd w:val="clear" w:color="auto" w:fill="auto"/>
          </w:tcPr>
          <w:p w:rsidR="00C94F8D" w:rsidRPr="005A56A5" w:rsidRDefault="00C94F8D" w:rsidP="00C94F8D">
            <w:pPr>
              <w:spacing w:after="0"/>
              <w:ind w:firstLine="0"/>
              <w:jc w:val="center"/>
              <w:rPr>
                <w:sz w:val="18"/>
              </w:rPr>
            </w:pPr>
          </w:p>
        </w:tc>
        <w:tc>
          <w:tcPr>
            <w:tcW w:w="1252"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1252"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040"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2019.</w:t>
            </w:r>
            <w:r w:rsidRPr="00993EB0">
              <w:rPr>
                <w:sz w:val="18"/>
                <w:szCs w:val="18"/>
                <w:lang w:eastAsia="lv-LV"/>
              </w:rPr>
              <w:t>gada p</w:t>
            </w:r>
            <w:r w:rsidR="007A376F">
              <w:rPr>
                <w:sz w:val="18"/>
                <w:szCs w:val="18"/>
                <w:lang w:eastAsia="lv-LV"/>
              </w:rPr>
              <w:t>lāns</w:t>
            </w:r>
          </w:p>
        </w:tc>
        <w:tc>
          <w:tcPr>
            <w:tcW w:w="1464"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29"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trHeight w:val="189"/>
          <w:jc w:val="center"/>
        </w:trPr>
        <w:tc>
          <w:tcPr>
            <w:tcW w:w="2830" w:type="dxa"/>
            <w:shd w:val="clear" w:color="auto" w:fill="D9D9D9"/>
          </w:tcPr>
          <w:p w:rsidR="00C94F8D" w:rsidRPr="005A56A5" w:rsidRDefault="00C94F8D" w:rsidP="00C94F8D">
            <w:pPr>
              <w:spacing w:after="0"/>
              <w:ind w:firstLine="0"/>
              <w:jc w:val="left"/>
              <w:rPr>
                <w:sz w:val="18"/>
              </w:rPr>
            </w:pPr>
            <w:r w:rsidRPr="005A56A5">
              <w:rPr>
                <w:sz w:val="18"/>
              </w:rPr>
              <w:t xml:space="preserve">Vidējais amata vietu skaits gadā </w:t>
            </w:r>
          </w:p>
        </w:tc>
        <w:tc>
          <w:tcPr>
            <w:tcW w:w="1252" w:type="dxa"/>
            <w:shd w:val="clear" w:color="auto" w:fill="D9D9D9"/>
            <w:vAlign w:val="center"/>
          </w:tcPr>
          <w:p w:rsidR="00C94F8D" w:rsidRPr="005A56A5" w:rsidRDefault="00C94F8D" w:rsidP="00C94F8D">
            <w:pPr>
              <w:spacing w:after="0"/>
              <w:ind w:firstLine="0"/>
              <w:jc w:val="right"/>
              <w:rPr>
                <w:b/>
                <w:sz w:val="18"/>
              </w:rPr>
            </w:pPr>
            <w:r>
              <w:rPr>
                <w:b/>
                <w:sz w:val="18"/>
              </w:rPr>
              <w:t>150</w:t>
            </w:r>
          </w:p>
        </w:tc>
        <w:tc>
          <w:tcPr>
            <w:tcW w:w="1252" w:type="dxa"/>
            <w:shd w:val="clear" w:color="auto" w:fill="D9D9D9"/>
            <w:vAlign w:val="center"/>
          </w:tcPr>
          <w:p w:rsidR="00C94F8D" w:rsidRPr="005A56A5" w:rsidRDefault="00C94F8D" w:rsidP="00C94F8D">
            <w:pPr>
              <w:spacing w:after="0"/>
              <w:ind w:firstLine="0"/>
              <w:jc w:val="right"/>
              <w:rPr>
                <w:b/>
                <w:sz w:val="18"/>
              </w:rPr>
            </w:pPr>
            <w:r w:rsidRPr="005A56A5">
              <w:rPr>
                <w:b/>
                <w:sz w:val="18"/>
              </w:rPr>
              <w:t>154</w:t>
            </w:r>
          </w:p>
        </w:tc>
        <w:tc>
          <w:tcPr>
            <w:tcW w:w="1040" w:type="dxa"/>
            <w:shd w:val="clear" w:color="auto" w:fill="D9D9D9"/>
            <w:vAlign w:val="center"/>
          </w:tcPr>
          <w:p w:rsidR="00C94F8D" w:rsidRPr="005A56A5" w:rsidRDefault="00C94F8D" w:rsidP="00C94F8D">
            <w:pPr>
              <w:spacing w:after="0"/>
              <w:ind w:firstLine="0"/>
              <w:jc w:val="right"/>
              <w:rPr>
                <w:b/>
                <w:sz w:val="18"/>
              </w:rPr>
            </w:pPr>
            <w:r>
              <w:rPr>
                <w:b/>
                <w:sz w:val="18"/>
              </w:rPr>
              <w:t>157</w:t>
            </w:r>
          </w:p>
        </w:tc>
        <w:tc>
          <w:tcPr>
            <w:tcW w:w="1464" w:type="dxa"/>
            <w:shd w:val="clear" w:color="auto" w:fill="D9D9D9"/>
            <w:vAlign w:val="center"/>
          </w:tcPr>
          <w:p w:rsidR="00C94F8D" w:rsidRPr="005A56A5" w:rsidRDefault="00C94F8D" w:rsidP="00C94F8D">
            <w:pPr>
              <w:spacing w:after="0"/>
              <w:ind w:firstLine="0"/>
              <w:jc w:val="right"/>
              <w:rPr>
                <w:b/>
                <w:sz w:val="18"/>
              </w:rPr>
            </w:pPr>
            <w:r>
              <w:rPr>
                <w:b/>
                <w:sz w:val="18"/>
              </w:rPr>
              <w:t>155</w:t>
            </w:r>
          </w:p>
        </w:tc>
        <w:tc>
          <w:tcPr>
            <w:tcW w:w="1229" w:type="dxa"/>
            <w:shd w:val="clear" w:color="auto" w:fill="D9D9D9"/>
            <w:vAlign w:val="center"/>
          </w:tcPr>
          <w:p w:rsidR="00C94F8D" w:rsidRPr="005A56A5" w:rsidRDefault="00C94F8D" w:rsidP="00C94F8D">
            <w:pPr>
              <w:spacing w:after="0"/>
              <w:ind w:firstLine="0"/>
              <w:jc w:val="right"/>
              <w:rPr>
                <w:b/>
                <w:sz w:val="18"/>
              </w:rPr>
            </w:pPr>
            <w:r>
              <w:rPr>
                <w:b/>
                <w:sz w:val="18"/>
              </w:rPr>
              <w:t>153</w:t>
            </w:r>
          </w:p>
        </w:tc>
      </w:tr>
      <w:tr w:rsidR="00C94F8D" w:rsidRPr="005A56A5" w:rsidTr="00C94F8D">
        <w:trPr>
          <w:trHeight w:val="142"/>
          <w:jc w:val="center"/>
        </w:trPr>
        <w:tc>
          <w:tcPr>
            <w:tcW w:w="9067" w:type="dxa"/>
            <w:gridSpan w:val="6"/>
          </w:tcPr>
          <w:p w:rsidR="00C94F8D" w:rsidRPr="005A56A5" w:rsidRDefault="00C94F8D" w:rsidP="00C94F8D">
            <w:pPr>
              <w:spacing w:after="0"/>
              <w:ind w:firstLine="0"/>
              <w:jc w:val="left"/>
              <w:rPr>
                <w:sz w:val="18"/>
              </w:rPr>
            </w:pPr>
            <w:r w:rsidRPr="005A56A5">
              <w:rPr>
                <w:i/>
                <w:sz w:val="18"/>
              </w:rPr>
              <w:t>Tajā skaitā:</w:t>
            </w:r>
          </w:p>
        </w:tc>
      </w:tr>
      <w:tr w:rsidR="00C94F8D" w:rsidRPr="005A56A5" w:rsidTr="00C94F8D">
        <w:trPr>
          <w:trHeight w:val="142"/>
          <w:jc w:val="center"/>
        </w:trPr>
        <w:tc>
          <w:tcPr>
            <w:tcW w:w="9067" w:type="dxa"/>
            <w:gridSpan w:val="6"/>
          </w:tcPr>
          <w:p w:rsidR="00C94F8D" w:rsidRPr="005A56A5" w:rsidRDefault="00C94F8D" w:rsidP="00C94F8D">
            <w:pPr>
              <w:spacing w:after="0"/>
              <w:ind w:firstLine="313"/>
              <w:jc w:val="left"/>
              <w:rPr>
                <w:sz w:val="18"/>
              </w:rPr>
            </w:pPr>
            <w:r w:rsidRPr="005A56A5">
              <w:rPr>
                <w:i/>
                <w:sz w:val="18"/>
              </w:rPr>
              <w:t>Valsts pamatfunkciju īstenošana</w:t>
            </w:r>
          </w:p>
        </w:tc>
      </w:tr>
      <w:tr w:rsidR="00C94F8D" w:rsidRPr="005A56A5" w:rsidTr="00C94F8D">
        <w:trPr>
          <w:trHeight w:val="143"/>
          <w:jc w:val="center"/>
        </w:trPr>
        <w:tc>
          <w:tcPr>
            <w:tcW w:w="2830" w:type="dxa"/>
            <w:shd w:val="clear" w:color="auto" w:fill="F2F2F2"/>
          </w:tcPr>
          <w:p w:rsidR="00C94F8D" w:rsidRPr="005A56A5" w:rsidRDefault="00C94F8D" w:rsidP="00C94F8D">
            <w:pPr>
              <w:spacing w:after="0"/>
              <w:ind w:firstLine="0"/>
              <w:jc w:val="left"/>
              <w:rPr>
                <w:sz w:val="18"/>
                <w:lang w:eastAsia="lv-LV"/>
              </w:rPr>
            </w:pPr>
            <w:r w:rsidRPr="005A56A5">
              <w:rPr>
                <w:sz w:val="18"/>
              </w:rPr>
              <w:t>Vidējais amata vietu skaits gadā</w:t>
            </w:r>
          </w:p>
        </w:tc>
        <w:tc>
          <w:tcPr>
            <w:tcW w:w="1252" w:type="dxa"/>
            <w:shd w:val="clear" w:color="auto" w:fill="F2F2F2"/>
            <w:vAlign w:val="center"/>
          </w:tcPr>
          <w:p w:rsidR="00C94F8D" w:rsidRPr="005A56A5" w:rsidRDefault="00C94F8D" w:rsidP="00C94F8D">
            <w:pPr>
              <w:spacing w:after="0"/>
              <w:ind w:firstLine="0"/>
              <w:jc w:val="right"/>
              <w:rPr>
                <w:sz w:val="18"/>
              </w:rPr>
            </w:pPr>
            <w:r>
              <w:rPr>
                <w:sz w:val="18"/>
              </w:rPr>
              <w:t>138</w:t>
            </w:r>
          </w:p>
        </w:tc>
        <w:tc>
          <w:tcPr>
            <w:tcW w:w="1252" w:type="dxa"/>
            <w:shd w:val="clear" w:color="auto" w:fill="F2F2F2"/>
            <w:vAlign w:val="center"/>
          </w:tcPr>
          <w:p w:rsidR="00C94F8D" w:rsidRPr="005A56A5" w:rsidRDefault="00C94F8D" w:rsidP="00C94F8D">
            <w:pPr>
              <w:spacing w:after="0"/>
              <w:ind w:firstLine="0"/>
              <w:jc w:val="right"/>
              <w:rPr>
                <w:sz w:val="18"/>
              </w:rPr>
            </w:pPr>
            <w:r w:rsidRPr="005A56A5">
              <w:rPr>
                <w:sz w:val="18"/>
              </w:rPr>
              <w:t>138</w:t>
            </w:r>
          </w:p>
        </w:tc>
        <w:tc>
          <w:tcPr>
            <w:tcW w:w="1040" w:type="dxa"/>
            <w:shd w:val="clear" w:color="auto" w:fill="F2F2F2"/>
            <w:vAlign w:val="center"/>
          </w:tcPr>
          <w:p w:rsidR="00C94F8D" w:rsidRPr="005A56A5" w:rsidRDefault="00C94F8D" w:rsidP="00C94F8D">
            <w:pPr>
              <w:spacing w:after="0"/>
              <w:ind w:firstLine="0"/>
              <w:jc w:val="right"/>
              <w:rPr>
                <w:sz w:val="18"/>
              </w:rPr>
            </w:pPr>
            <w:r w:rsidRPr="005A56A5">
              <w:rPr>
                <w:sz w:val="18"/>
              </w:rPr>
              <w:t>13</w:t>
            </w:r>
            <w:r>
              <w:rPr>
                <w:sz w:val="18"/>
              </w:rPr>
              <w:t>7</w:t>
            </w:r>
          </w:p>
        </w:tc>
        <w:tc>
          <w:tcPr>
            <w:tcW w:w="1464" w:type="dxa"/>
            <w:shd w:val="clear" w:color="auto" w:fill="F2F2F2"/>
            <w:vAlign w:val="center"/>
          </w:tcPr>
          <w:p w:rsidR="00C94F8D" w:rsidRPr="005A56A5" w:rsidRDefault="00C94F8D" w:rsidP="00C94F8D">
            <w:pPr>
              <w:spacing w:after="0"/>
              <w:ind w:firstLine="0"/>
              <w:jc w:val="right"/>
              <w:rPr>
                <w:sz w:val="18"/>
              </w:rPr>
            </w:pPr>
            <w:r w:rsidRPr="005A56A5">
              <w:rPr>
                <w:sz w:val="18"/>
              </w:rPr>
              <w:t>13</w:t>
            </w:r>
            <w:r>
              <w:rPr>
                <w:sz w:val="18"/>
              </w:rPr>
              <w:t>7</w:t>
            </w:r>
          </w:p>
        </w:tc>
        <w:tc>
          <w:tcPr>
            <w:tcW w:w="1229" w:type="dxa"/>
            <w:shd w:val="clear" w:color="auto" w:fill="F2F2F2"/>
            <w:vAlign w:val="center"/>
          </w:tcPr>
          <w:p w:rsidR="00C94F8D" w:rsidRPr="005A56A5" w:rsidRDefault="00C94F8D" w:rsidP="00C94F8D">
            <w:pPr>
              <w:spacing w:after="0"/>
              <w:ind w:firstLine="0"/>
              <w:jc w:val="right"/>
              <w:rPr>
                <w:sz w:val="18"/>
              </w:rPr>
            </w:pPr>
            <w:r>
              <w:rPr>
                <w:sz w:val="18"/>
              </w:rPr>
              <w:t>137</w:t>
            </w:r>
          </w:p>
        </w:tc>
      </w:tr>
      <w:tr w:rsidR="00C94F8D" w:rsidRPr="005A56A5" w:rsidTr="00C94F8D">
        <w:trPr>
          <w:trHeight w:val="283"/>
          <w:jc w:val="center"/>
        </w:trPr>
        <w:tc>
          <w:tcPr>
            <w:tcW w:w="9067" w:type="dxa"/>
            <w:gridSpan w:val="6"/>
          </w:tcPr>
          <w:p w:rsidR="00C94F8D" w:rsidRPr="005A56A5" w:rsidRDefault="00C94F8D" w:rsidP="00C94F8D">
            <w:pPr>
              <w:spacing w:after="0"/>
              <w:ind w:firstLine="313"/>
              <w:jc w:val="left"/>
              <w:rPr>
                <w:sz w:val="18"/>
              </w:rPr>
            </w:pPr>
            <w:r w:rsidRPr="005A56A5">
              <w:rPr>
                <w:i/>
                <w:sz w:val="18"/>
              </w:rPr>
              <w:t>Eiropas Savienības politiku instrumentu un pārējās ārvalstu finanšu palīdzības līdzfinansēto un finansēto projektu un pasākumu īstenošana</w:t>
            </w:r>
          </w:p>
        </w:tc>
      </w:tr>
      <w:tr w:rsidR="00C94F8D" w:rsidRPr="005A56A5" w:rsidTr="00C94F8D">
        <w:trPr>
          <w:trHeight w:val="209"/>
          <w:jc w:val="center"/>
        </w:trPr>
        <w:tc>
          <w:tcPr>
            <w:tcW w:w="2830" w:type="dxa"/>
            <w:shd w:val="clear" w:color="auto" w:fill="F2F2F2"/>
          </w:tcPr>
          <w:p w:rsidR="00C94F8D" w:rsidRPr="005A56A5" w:rsidRDefault="00C94F8D" w:rsidP="00C94F8D">
            <w:pPr>
              <w:spacing w:after="0"/>
              <w:ind w:firstLine="0"/>
              <w:jc w:val="left"/>
              <w:rPr>
                <w:sz w:val="18"/>
              </w:rPr>
            </w:pPr>
            <w:r w:rsidRPr="005A56A5">
              <w:rPr>
                <w:sz w:val="18"/>
              </w:rPr>
              <w:t>Vidējais amata vietu skaits gadā</w:t>
            </w:r>
          </w:p>
        </w:tc>
        <w:tc>
          <w:tcPr>
            <w:tcW w:w="1252" w:type="dxa"/>
            <w:shd w:val="clear" w:color="auto" w:fill="F2F2F2"/>
            <w:vAlign w:val="center"/>
          </w:tcPr>
          <w:p w:rsidR="00C94F8D" w:rsidRPr="005A56A5" w:rsidRDefault="00C94F8D" w:rsidP="00C94F8D">
            <w:pPr>
              <w:spacing w:after="0"/>
              <w:ind w:firstLine="0"/>
              <w:jc w:val="right"/>
              <w:rPr>
                <w:sz w:val="18"/>
              </w:rPr>
            </w:pPr>
            <w:r>
              <w:rPr>
                <w:sz w:val="18"/>
              </w:rPr>
              <w:t>12</w:t>
            </w:r>
          </w:p>
        </w:tc>
        <w:tc>
          <w:tcPr>
            <w:tcW w:w="1252" w:type="dxa"/>
            <w:shd w:val="clear" w:color="auto" w:fill="F2F2F2"/>
            <w:vAlign w:val="center"/>
          </w:tcPr>
          <w:p w:rsidR="00C94F8D" w:rsidRPr="005A56A5" w:rsidRDefault="00C94F8D" w:rsidP="00C94F8D">
            <w:pPr>
              <w:spacing w:after="0"/>
              <w:ind w:firstLine="0"/>
              <w:jc w:val="right"/>
              <w:rPr>
                <w:sz w:val="18"/>
              </w:rPr>
            </w:pPr>
            <w:r w:rsidRPr="005A56A5">
              <w:rPr>
                <w:sz w:val="18"/>
              </w:rPr>
              <w:t>16</w:t>
            </w:r>
          </w:p>
        </w:tc>
        <w:tc>
          <w:tcPr>
            <w:tcW w:w="1040" w:type="dxa"/>
            <w:shd w:val="clear" w:color="auto" w:fill="F2F2F2"/>
            <w:vAlign w:val="center"/>
          </w:tcPr>
          <w:p w:rsidR="00C94F8D" w:rsidRPr="005A56A5" w:rsidRDefault="00C94F8D" w:rsidP="00C94F8D">
            <w:pPr>
              <w:spacing w:after="0"/>
              <w:ind w:firstLine="0"/>
              <w:jc w:val="right"/>
              <w:rPr>
                <w:sz w:val="18"/>
              </w:rPr>
            </w:pPr>
            <w:r>
              <w:rPr>
                <w:sz w:val="18"/>
              </w:rPr>
              <w:t>20</w:t>
            </w:r>
          </w:p>
        </w:tc>
        <w:tc>
          <w:tcPr>
            <w:tcW w:w="1464" w:type="dxa"/>
            <w:shd w:val="clear" w:color="auto" w:fill="F2F2F2"/>
            <w:vAlign w:val="center"/>
          </w:tcPr>
          <w:p w:rsidR="00C94F8D" w:rsidRPr="005A56A5" w:rsidRDefault="00C94F8D" w:rsidP="00C94F8D">
            <w:pPr>
              <w:spacing w:after="0"/>
              <w:ind w:firstLine="0"/>
              <w:jc w:val="right"/>
              <w:rPr>
                <w:sz w:val="18"/>
              </w:rPr>
            </w:pPr>
            <w:r w:rsidRPr="005A56A5">
              <w:rPr>
                <w:sz w:val="18"/>
              </w:rPr>
              <w:t>1</w:t>
            </w:r>
            <w:r>
              <w:rPr>
                <w:sz w:val="18"/>
              </w:rPr>
              <w:t>8</w:t>
            </w:r>
          </w:p>
        </w:tc>
        <w:tc>
          <w:tcPr>
            <w:tcW w:w="1229" w:type="dxa"/>
            <w:shd w:val="clear" w:color="auto" w:fill="F2F2F2"/>
            <w:vAlign w:val="center"/>
          </w:tcPr>
          <w:p w:rsidR="00C94F8D" w:rsidRPr="005A56A5" w:rsidRDefault="00C94F8D" w:rsidP="00C94F8D">
            <w:pPr>
              <w:spacing w:after="0"/>
              <w:ind w:firstLine="0"/>
              <w:jc w:val="right"/>
              <w:rPr>
                <w:sz w:val="18"/>
              </w:rPr>
            </w:pPr>
            <w:r>
              <w:rPr>
                <w:sz w:val="18"/>
              </w:rPr>
              <w:t>16</w:t>
            </w:r>
          </w:p>
        </w:tc>
      </w:tr>
    </w:tbl>
    <w:p w:rsidR="00C94F8D" w:rsidRPr="005A56A5" w:rsidRDefault="00C94F8D" w:rsidP="00C94F8D">
      <w:pPr>
        <w:ind w:firstLine="0"/>
        <w:rPr>
          <w:noProof/>
          <w:lang w:eastAsia="lv-LV"/>
        </w:rPr>
      </w:pPr>
    </w:p>
    <w:p w:rsidR="00C94F8D" w:rsidRPr="004A509B" w:rsidRDefault="00C94F8D" w:rsidP="004A509B">
      <w:pPr>
        <w:ind w:firstLine="0"/>
        <w:jc w:val="center"/>
        <w:rPr>
          <w:b/>
          <w:szCs w:val="24"/>
          <w:u w:val="single"/>
          <w:lang w:eastAsia="lv-LV"/>
        </w:rPr>
      </w:pPr>
      <w:r w:rsidRPr="005A56A5">
        <w:rPr>
          <w:b/>
          <w:szCs w:val="24"/>
          <w:u w:val="single"/>
          <w:lang w:eastAsia="lv-LV"/>
        </w:rPr>
        <w:t>Politikas un resursu vadības kartes</w:t>
      </w:r>
    </w:p>
    <w:p w:rsidR="00C94F8D" w:rsidRPr="005A56A5" w:rsidRDefault="00C94F8D" w:rsidP="00C94F8D">
      <w:pPr>
        <w:ind w:firstLine="0"/>
        <w:jc w:val="left"/>
        <w:rPr>
          <w:b/>
          <w:bCs/>
          <w:color w:val="000000"/>
          <w:szCs w:val="24"/>
          <w:lang w:eastAsia="lv-LV"/>
        </w:rPr>
      </w:pPr>
      <w:r w:rsidRPr="005A56A5">
        <w:rPr>
          <w:b/>
          <w:bCs/>
          <w:color w:val="000000"/>
          <w:szCs w:val="24"/>
          <w:lang w:eastAsia="lv-LV"/>
        </w:rPr>
        <w:t>1. Nozaru vadība un politikas plānošana</w:t>
      </w:r>
    </w:p>
    <w:tbl>
      <w:tblPr>
        <w:tblStyle w:val="TableGrid3"/>
        <w:tblW w:w="9072" w:type="dxa"/>
        <w:tblInd w:w="-5" w:type="dxa"/>
        <w:tblLayout w:type="fixed"/>
        <w:tblLook w:val="04A0" w:firstRow="1" w:lastRow="0" w:firstColumn="1" w:lastColumn="0" w:noHBand="0" w:noVBand="1"/>
      </w:tblPr>
      <w:tblGrid>
        <w:gridCol w:w="4111"/>
        <w:gridCol w:w="2458"/>
        <w:gridCol w:w="1260"/>
        <w:gridCol w:w="1243"/>
      </w:tblGrid>
      <w:tr w:rsidR="00C94F8D" w:rsidRPr="005A56A5" w:rsidTr="00C94F8D">
        <w:trPr>
          <w:trHeight w:val="283"/>
        </w:trPr>
        <w:tc>
          <w:tcPr>
            <w:tcW w:w="9072" w:type="dxa"/>
            <w:gridSpan w:val="4"/>
            <w:shd w:val="clear" w:color="auto" w:fill="D9D9D9"/>
          </w:tcPr>
          <w:p w:rsidR="00C94F8D" w:rsidRPr="005A56A5" w:rsidRDefault="00C94F8D" w:rsidP="00C94F8D">
            <w:pPr>
              <w:spacing w:after="0"/>
              <w:ind w:firstLine="0"/>
              <w:rPr>
                <w:b/>
                <w:sz w:val="18"/>
                <w:szCs w:val="18"/>
                <w:lang w:eastAsia="lv-LV"/>
              </w:rPr>
            </w:pPr>
            <w:r w:rsidRPr="005A56A5">
              <w:rPr>
                <w:b/>
                <w:sz w:val="18"/>
                <w:szCs w:val="18"/>
                <w:lang w:eastAsia="lv-LV"/>
              </w:rPr>
              <w:t>Politikas</w:t>
            </w:r>
            <w:r w:rsidRPr="005A56A5">
              <w:rPr>
                <w:b/>
                <w:bCs/>
                <w:color w:val="000000"/>
                <w:sz w:val="18"/>
                <w:szCs w:val="18"/>
                <w:lang w:eastAsia="lv-LV"/>
              </w:rPr>
              <w:t xml:space="preserve"> mērķis: </w:t>
            </w:r>
            <w:r w:rsidRPr="005A56A5">
              <w:rPr>
                <w:b/>
                <w:color w:val="000000"/>
                <w:sz w:val="18"/>
                <w:szCs w:val="18"/>
                <w:lang w:eastAsia="lv-LV"/>
              </w:rPr>
              <w:t xml:space="preserve">nodrošināt visus transporta un sakaru nozares politikas izstrādes un ieviešanas vadības procesus / </w:t>
            </w:r>
            <w:r w:rsidRPr="005A56A5">
              <w:rPr>
                <w:i/>
                <w:color w:val="000000"/>
                <w:sz w:val="18"/>
                <w:szCs w:val="18"/>
                <w:lang w:eastAsia="lv-LV"/>
              </w:rPr>
              <w:t>S</w:t>
            </w:r>
            <w:r w:rsidRPr="005A56A5">
              <w:rPr>
                <w:i/>
                <w:iCs/>
                <w:color w:val="000000"/>
                <w:sz w:val="18"/>
                <w:szCs w:val="18"/>
                <w:lang w:eastAsia="lv-LV"/>
              </w:rPr>
              <w:t>atiksmes ministrijas darbības stratēģija</w:t>
            </w:r>
          </w:p>
        </w:tc>
      </w:tr>
      <w:tr w:rsidR="00C94F8D" w:rsidRPr="005A56A5" w:rsidTr="00C94F8D">
        <w:trPr>
          <w:trHeight w:val="425"/>
        </w:trPr>
        <w:tc>
          <w:tcPr>
            <w:tcW w:w="4111"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2458"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243"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Plānotā vērtība </w:t>
            </w:r>
            <w:r w:rsidRPr="005A56A5">
              <w:rPr>
                <w:sz w:val="18"/>
                <w:szCs w:val="18"/>
                <w:lang w:eastAsia="lv-LV"/>
              </w:rPr>
              <w:t>(201</w:t>
            </w:r>
            <w:r>
              <w:rPr>
                <w:sz w:val="18"/>
                <w:szCs w:val="18"/>
                <w:lang w:eastAsia="lv-LV"/>
              </w:rPr>
              <w:t>9</w:t>
            </w:r>
            <w:r w:rsidRPr="005A56A5">
              <w:rPr>
                <w:sz w:val="18"/>
                <w:szCs w:val="18"/>
                <w:lang w:eastAsia="lv-LV"/>
              </w:rPr>
              <w:t>)</w:t>
            </w:r>
          </w:p>
        </w:tc>
      </w:tr>
      <w:tr w:rsidR="00C94F8D" w:rsidRPr="005A56A5" w:rsidTr="00C94F8D">
        <w:trPr>
          <w:trHeight w:val="401"/>
        </w:trPr>
        <w:tc>
          <w:tcPr>
            <w:tcW w:w="4111" w:type="dxa"/>
            <w:vAlign w:val="center"/>
          </w:tcPr>
          <w:p w:rsidR="00C94F8D" w:rsidRPr="005A56A5" w:rsidRDefault="00C94F8D" w:rsidP="00C94F8D">
            <w:pPr>
              <w:spacing w:after="0"/>
              <w:ind w:firstLine="0"/>
              <w:jc w:val="left"/>
              <w:rPr>
                <w:b/>
                <w:i/>
                <w:sz w:val="18"/>
                <w:szCs w:val="18"/>
                <w:lang w:eastAsia="lv-LV"/>
              </w:rPr>
            </w:pPr>
            <w:r w:rsidRPr="005A56A5">
              <w:rPr>
                <w:i/>
                <w:color w:val="000000"/>
                <w:sz w:val="18"/>
                <w:szCs w:val="18"/>
                <w:lang w:eastAsia="lv-LV"/>
              </w:rPr>
              <w:t>Globālais konkurētspējas indekss par  transporta infrastruktūras kvalitāti (vieta)</w:t>
            </w:r>
          </w:p>
        </w:tc>
        <w:tc>
          <w:tcPr>
            <w:tcW w:w="2458" w:type="dxa"/>
            <w:vAlign w:val="center"/>
          </w:tcPr>
          <w:p w:rsidR="00C94F8D" w:rsidRPr="005A56A5" w:rsidRDefault="00C94F8D" w:rsidP="00C94F8D">
            <w:pPr>
              <w:spacing w:after="0"/>
              <w:ind w:firstLine="0"/>
              <w:jc w:val="center"/>
              <w:rPr>
                <w:i/>
                <w:sz w:val="18"/>
                <w:szCs w:val="18"/>
                <w:lang w:eastAsia="lv-LV"/>
              </w:rPr>
            </w:pPr>
            <w:r w:rsidRPr="005A56A5">
              <w:rPr>
                <w:i/>
                <w:color w:val="000000"/>
                <w:sz w:val="18"/>
                <w:szCs w:val="18"/>
                <w:lang w:eastAsia="lv-LV"/>
              </w:rPr>
              <w:t>-</w:t>
            </w:r>
          </w:p>
        </w:tc>
        <w:tc>
          <w:tcPr>
            <w:tcW w:w="1260" w:type="dxa"/>
            <w:vAlign w:val="center"/>
          </w:tcPr>
          <w:p w:rsidR="00C94F8D" w:rsidRPr="00245A66" w:rsidRDefault="00C94F8D" w:rsidP="00C94F8D">
            <w:pPr>
              <w:spacing w:after="0"/>
              <w:ind w:firstLine="0"/>
              <w:jc w:val="center"/>
              <w:rPr>
                <w:i/>
                <w:sz w:val="18"/>
                <w:szCs w:val="18"/>
                <w:highlight w:val="yellow"/>
                <w:lang w:eastAsia="lv-LV"/>
              </w:rPr>
            </w:pPr>
            <w:r w:rsidRPr="00014203">
              <w:rPr>
                <w:i/>
                <w:color w:val="000000"/>
                <w:sz w:val="18"/>
                <w:szCs w:val="18"/>
                <w:lang w:eastAsia="lv-LV"/>
              </w:rPr>
              <w:t>61</w:t>
            </w:r>
          </w:p>
        </w:tc>
        <w:tc>
          <w:tcPr>
            <w:tcW w:w="1243" w:type="dxa"/>
            <w:vAlign w:val="center"/>
          </w:tcPr>
          <w:p w:rsidR="00C94F8D" w:rsidRPr="00245A66" w:rsidRDefault="00C94F8D" w:rsidP="00C94F8D">
            <w:pPr>
              <w:spacing w:after="0"/>
              <w:ind w:firstLine="0"/>
              <w:jc w:val="center"/>
              <w:rPr>
                <w:i/>
                <w:sz w:val="18"/>
                <w:szCs w:val="18"/>
                <w:highlight w:val="yellow"/>
                <w:lang w:eastAsia="lv-LV"/>
              </w:rPr>
            </w:pPr>
            <w:r w:rsidRPr="00014203">
              <w:rPr>
                <w:i/>
                <w:color w:val="000000"/>
                <w:sz w:val="18"/>
                <w:szCs w:val="18"/>
                <w:lang w:eastAsia="lv-LV"/>
              </w:rPr>
              <w:t>51</w:t>
            </w:r>
          </w:p>
        </w:tc>
      </w:tr>
    </w:tbl>
    <w:p w:rsidR="00C94F8D" w:rsidRPr="00F361BB" w:rsidRDefault="00C94F8D" w:rsidP="00C94F8D">
      <w:pPr>
        <w:spacing w:after="0"/>
        <w:ind w:firstLine="0"/>
        <w:rPr>
          <w:sz w:val="18"/>
          <w:szCs w:val="18"/>
          <w:lang w:eastAsia="lv-LV"/>
        </w:rPr>
      </w:pPr>
    </w:p>
    <w:tbl>
      <w:tblPr>
        <w:tblStyle w:val="TableGrid3"/>
        <w:tblW w:w="9074" w:type="dxa"/>
        <w:tblInd w:w="-5" w:type="dxa"/>
        <w:tblLayout w:type="fixed"/>
        <w:tblLook w:val="04A0" w:firstRow="1" w:lastRow="0" w:firstColumn="1" w:lastColumn="0" w:noHBand="0" w:noVBand="1"/>
      </w:tblPr>
      <w:tblGrid>
        <w:gridCol w:w="2826"/>
        <w:gridCol w:w="1243"/>
        <w:gridCol w:w="1244"/>
        <w:gridCol w:w="1244"/>
        <w:gridCol w:w="1242"/>
        <w:gridCol w:w="1275"/>
      </w:tblGrid>
      <w:tr w:rsidR="00C94F8D" w:rsidRPr="005A56A5" w:rsidTr="00C94F8D">
        <w:trPr>
          <w:trHeight w:val="283"/>
          <w:tblHeader/>
        </w:trPr>
        <w:tc>
          <w:tcPr>
            <w:tcW w:w="2826" w:type="dxa"/>
          </w:tcPr>
          <w:p w:rsidR="00C94F8D" w:rsidRPr="005A56A5" w:rsidRDefault="00C94F8D" w:rsidP="00C94F8D">
            <w:pPr>
              <w:spacing w:after="0"/>
            </w:pPr>
          </w:p>
        </w:tc>
        <w:tc>
          <w:tcPr>
            <w:tcW w:w="1243"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 xml:space="preserve">2017. gads </w:t>
            </w:r>
            <w:r w:rsidRPr="00993EB0">
              <w:rPr>
                <w:sz w:val="18"/>
                <w:szCs w:val="18"/>
                <w:lang w:eastAsia="lv-LV"/>
              </w:rPr>
              <w:t>(izpilde)</w:t>
            </w:r>
          </w:p>
        </w:tc>
        <w:tc>
          <w:tcPr>
            <w:tcW w:w="1244"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244"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242"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75" w:type="dxa"/>
            <w:tcBorders>
              <w:top w:val="single" w:sz="4" w:space="0" w:color="000000"/>
              <w:left w:val="single" w:sz="4" w:space="0" w:color="000000"/>
              <w:bottom w:val="single" w:sz="4" w:space="0" w:color="000000"/>
              <w:right w:val="single" w:sz="4" w:space="0" w:color="000000"/>
            </w:tcBorders>
          </w:tcPr>
          <w:p w:rsidR="00C94F8D" w:rsidRPr="00993EB0"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after="0"/>
              <w:jc w:val="center"/>
              <w:rPr>
                <w:b/>
                <w:sz w:val="20"/>
              </w:rPr>
            </w:pPr>
            <w:r w:rsidRPr="005A56A5">
              <w:rPr>
                <w:b/>
                <w:sz w:val="20"/>
              </w:rPr>
              <w:t>Ieguldījumi</w:t>
            </w:r>
          </w:p>
        </w:tc>
      </w:tr>
      <w:tr w:rsidR="00C94F8D" w:rsidRPr="005A56A5" w:rsidTr="00C94F8D">
        <w:trPr>
          <w:trHeight w:val="188"/>
        </w:trPr>
        <w:tc>
          <w:tcPr>
            <w:tcW w:w="2826"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9C5FB4" w:rsidRDefault="00C94F8D" w:rsidP="00C94F8D">
            <w:pPr>
              <w:spacing w:after="0"/>
              <w:ind w:firstLine="0"/>
              <w:jc w:val="right"/>
              <w:rPr>
                <w:b/>
                <w:sz w:val="18"/>
                <w:szCs w:val="18"/>
              </w:rPr>
            </w:pPr>
            <w:r w:rsidRPr="009C5FB4">
              <w:rPr>
                <w:b/>
                <w:color w:val="000000"/>
                <w:sz w:val="18"/>
                <w:szCs w:val="18"/>
              </w:rPr>
              <w:t>6 907 518</w:t>
            </w:r>
          </w:p>
        </w:tc>
        <w:tc>
          <w:tcPr>
            <w:tcW w:w="1244" w:type="dxa"/>
            <w:tcBorders>
              <w:top w:val="single" w:sz="4" w:space="0" w:color="auto"/>
              <w:left w:val="nil"/>
              <w:bottom w:val="single" w:sz="4" w:space="0" w:color="auto"/>
              <w:right w:val="single" w:sz="4" w:space="0" w:color="auto"/>
            </w:tcBorders>
            <w:shd w:val="clear" w:color="auto" w:fill="auto"/>
          </w:tcPr>
          <w:p w:rsidR="00C94F8D" w:rsidRPr="009C5FB4" w:rsidRDefault="00C94F8D" w:rsidP="00C94F8D">
            <w:pPr>
              <w:ind w:firstLine="0"/>
              <w:jc w:val="right"/>
              <w:rPr>
                <w:b/>
                <w:sz w:val="18"/>
                <w:szCs w:val="18"/>
              </w:rPr>
            </w:pPr>
            <w:r w:rsidRPr="009C5FB4">
              <w:rPr>
                <w:b/>
                <w:color w:val="000000"/>
                <w:sz w:val="18"/>
                <w:szCs w:val="18"/>
              </w:rPr>
              <w:t>6 129 784</w:t>
            </w:r>
          </w:p>
        </w:tc>
        <w:tc>
          <w:tcPr>
            <w:tcW w:w="1244" w:type="dxa"/>
            <w:tcBorders>
              <w:top w:val="single" w:sz="4" w:space="0" w:color="auto"/>
              <w:left w:val="nil"/>
              <w:bottom w:val="single" w:sz="4" w:space="0" w:color="auto"/>
              <w:right w:val="single" w:sz="4" w:space="0" w:color="auto"/>
            </w:tcBorders>
            <w:shd w:val="clear" w:color="auto" w:fill="auto"/>
          </w:tcPr>
          <w:p w:rsidR="00C94F8D" w:rsidRPr="009C5FB4" w:rsidRDefault="00296CCC" w:rsidP="00C94F8D">
            <w:pPr>
              <w:ind w:firstLine="0"/>
              <w:jc w:val="right"/>
              <w:rPr>
                <w:b/>
                <w:sz w:val="18"/>
                <w:szCs w:val="18"/>
              </w:rPr>
            </w:pPr>
            <w:r>
              <w:rPr>
                <w:b/>
                <w:color w:val="000000"/>
                <w:sz w:val="18"/>
                <w:szCs w:val="18"/>
              </w:rPr>
              <w:t>7 145 744</w:t>
            </w:r>
          </w:p>
        </w:tc>
        <w:tc>
          <w:tcPr>
            <w:tcW w:w="1242" w:type="dxa"/>
            <w:tcBorders>
              <w:top w:val="single" w:sz="4" w:space="0" w:color="auto"/>
              <w:left w:val="nil"/>
              <w:bottom w:val="single" w:sz="4" w:space="0" w:color="auto"/>
              <w:right w:val="single" w:sz="4" w:space="0" w:color="auto"/>
            </w:tcBorders>
            <w:shd w:val="clear" w:color="auto" w:fill="auto"/>
          </w:tcPr>
          <w:p w:rsidR="00C94F8D" w:rsidRPr="009C5FB4" w:rsidRDefault="00C94F8D" w:rsidP="00C94F8D">
            <w:pPr>
              <w:ind w:firstLine="0"/>
              <w:jc w:val="right"/>
              <w:rPr>
                <w:b/>
                <w:sz w:val="18"/>
                <w:szCs w:val="18"/>
              </w:rPr>
            </w:pPr>
            <w:r w:rsidRPr="009C5FB4">
              <w:rPr>
                <w:b/>
                <w:color w:val="000000"/>
                <w:sz w:val="18"/>
                <w:szCs w:val="18"/>
              </w:rPr>
              <w:t>6 409 327</w:t>
            </w:r>
          </w:p>
        </w:tc>
        <w:tc>
          <w:tcPr>
            <w:tcW w:w="1275" w:type="dxa"/>
            <w:tcBorders>
              <w:top w:val="single" w:sz="4" w:space="0" w:color="auto"/>
              <w:left w:val="nil"/>
              <w:bottom w:val="single" w:sz="4" w:space="0" w:color="auto"/>
              <w:right w:val="single" w:sz="4" w:space="0" w:color="auto"/>
            </w:tcBorders>
            <w:shd w:val="clear" w:color="auto" w:fill="auto"/>
          </w:tcPr>
          <w:p w:rsidR="00C94F8D" w:rsidRPr="009C5FB4" w:rsidRDefault="00C94F8D" w:rsidP="00C94F8D">
            <w:pPr>
              <w:ind w:firstLine="0"/>
              <w:jc w:val="right"/>
              <w:rPr>
                <w:b/>
                <w:sz w:val="18"/>
                <w:szCs w:val="18"/>
              </w:rPr>
            </w:pPr>
            <w:r w:rsidRPr="009C5FB4">
              <w:rPr>
                <w:b/>
                <w:color w:val="000000"/>
                <w:sz w:val="18"/>
                <w:szCs w:val="18"/>
              </w:rPr>
              <w:t>6 435 495</w:t>
            </w:r>
          </w:p>
        </w:tc>
      </w:tr>
      <w:tr w:rsidR="00C94F8D" w:rsidRPr="005A56A5" w:rsidTr="00C94F8D">
        <w:trPr>
          <w:trHeight w:val="425"/>
        </w:trPr>
        <w:tc>
          <w:tcPr>
            <w:tcW w:w="2826" w:type="dxa"/>
            <w:vMerge/>
          </w:tcPr>
          <w:p w:rsidR="00C94F8D" w:rsidRPr="005A56A5" w:rsidRDefault="00C94F8D" w:rsidP="00C94F8D">
            <w:pPr>
              <w:rPr>
                <w:sz w:val="18"/>
                <w:szCs w:val="18"/>
              </w:rPr>
            </w:pPr>
          </w:p>
        </w:tc>
        <w:tc>
          <w:tcPr>
            <w:tcW w:w="1243" w:type="dxa"/>
            <w:shd w:val="clear" w:color="auto" w:fill="auto"/>
          </w:tcPr>
          <w:p w:rsidR="00C94F8D" w:rsidRPr="002F2871" w:rsidRDefault="00C94F8D" w:rsidP="00C94F8D">
            <w:pPr>
              <w:spacing w:after="0"/>
              <w:ind w:firstLine="0"/>
              <w:jc w:val="right"/>
              <w:rPr>
                <w:b/>
                <w:color w:val="000000" w:themeColor="text1"/>
                <w:sz w:val="18"/>
                <w:szCs w:val="18"/>
              </w:rPr>
            </w:pPr>
            <w:r>
              <w:rPr>
                <w:b/>
                <w:color w:val="000000" w:themeColor="text1"/>
                <w:sz w:val="18"/>
                <w:szCs w:val="18"/>
              </w:rPr>
              <w:t>148</w:t>
            </w:r>
          </w:p>
        </w:tc>
        <w:tc>
          <w:tcPr>
            <w:tcW w:w="1244" w:type="dxa"/>
            <w:shd w:val="clear" w:color="auto" w:fill="auto"/>
          </w:tcPr>
          <w:p w:rsidR="00C94F8D" w:rsidRPr="002F2871" w:rsidRDefault="00C94F8D" w:rsidP="00C94F8D">
            <w:pPr>
              <w:spacing w:after="0"/>
              <w:ind w:firstLine="0"/>
              <w:jc w:val="right"/>
              <w:rPr>
                <w:b/>
                <w:color w:val="000000" w:themeColor="text1"/>
                <w:sz w:val="18"/>
                <w:szCs w:val="18"/>
              </w:rPr>
            </w:pPr>
            <w:r w:rsidRPr="002F2871">
              <w:rPr>
                <w:b/>
                <w:color w:val="000000" w:themeColor="text1"/>
                <w:sz w:val="18"/>
                <w:szCs w:val="18"/>
              </w:rPr>
              <w:t>152</w:t>
            </w:r>
          </w:p>
        </w:tc>
        <w:tc>
          <w:tcPr>
            <w:tcW w:w="1244" w:type="dxa"/>
            <w:shd w:val="clear" w:color="auto" w:fill="auto"/>
          </w:tcPr>
          <w:p w:rsidR="00C94F8D" w:rsidRPr="002F2871" w:rsidRDefault="00C94F8D" w:rsidP="00C94F8D">
            <w:pPr>
              <w:spacing w:after="0"/>
              <w:ind w:firstLine="0"/>
              <w:jc w:val="right"/>
              <w:rPr>
                <w:b/>
                <w:color w:val="000000" w:themeColor="text1"/>
                <w:sz w:val="18"/>
                <w:szCs w:val="18"/>
              </w:rPr>
            </w:pPr>
            <w:r w:rsidRPr="002F2871">
              <w:rPr>
                <w:b/>
                <w:color w:val="000000" w:themeColor="text1"/>
                <w:sz w:val="18"/>
                <w:szCs w:val="18"/>
              </w:rPr>
              <w:t>152</w:t>
            </w:r>
          </w:p>
        </w:tc>
        <w:tc>
          <w:tcPr>
            <w:tcW w:w="1242" w:type="dxa"/>
            <w:shd w:val="clear" w:color="auto" w:fill="auto"/>
          </w:tcPr>
          <w:p w:rsidR="00C94F8D" w:rsidRPr="002F2871" w:rsidRDefault="00C94F8D" w:rsidP="00C94F8D">
            <w:pPr>
              <w:spacing w:after="0"/>
              <w:ind w:firstLine="0"/>
              <w:jc w:val="right"/>
              <w:rPr>
                <w:b/>
                <w:color w:val="000000" w:themeColor="text1"/>
                <w:sz w:val="18"/>
                <w:szCs w:val="18"/>
              </w:rPr>
            </w:pPr>
            <w:r w:rsidRPr="002F2871">
              <w:rPr>
                <w:b/>
                <w:color w:val="000000" w:themeColor="text1"/>
                <w:sz w:val="18"/>
                <w:szCs w:val="18"/>
              </w:rPr>
              <w:t>152</w:t>
            </w:r>
          </w:p>
        </w:tc>
        <w:tc>
          <w:tcPr>
            <w:tcW w:w="1275" w:type="dxa"/>
            <w:shd w:val="clear" w:color="auto" w:fill="auto"/>
          </w:tcPr>
          <w:p w:rsidR="00C94F8D" w:rsidRPr="002F2871" w:rsidRDefault="00C94F8D" w:rsidP="00C94F8D">
            <w:pPr>
              <w:spacing w:after="0"/>
              <w:ind w:firstLine="5"/>
              <w:jc w:val="right"/>
              <w:rPr>
                <w:b/>
                <w:color w:val="000000" w:themeColor="text1"/>
                <w:sz w:val="18"/>
                <w:szCs w:val="18"/>
              </w:rPr>
            </w:pPr>
            <w:r w:rsidRPr="002F2871">
              <w:rPr>
                <w:b/>
                <w:color w:val="000000" w:themeColor="text1"/>
                <w:sz w:val="18"/>
                <w:szCs w:val="18"/>
              </w:rPr>
              <w:t>151</w:t>
            </w:r>
          </w:p>
        </w:tc>
      </w:tr>
      <w:tr w:rsidR="00C94F8D" w:rsidRPr="005A56A5" w:rsidTr="00C94F8D">
        <w:trPr>
          <w:trHeight w:val="127"/>
        </w:trPr>
        <w:tc>
          <w:tcPr>
            <w:tcW w:w="2826" w:type="dxa"/>
            <w:vMerge w:val="restart"/>
            <w:vAlign w:val="center"/>
          </w:tcPr>
          <w:p w:rsidR="00C94F8D" w:rsidRPr="005A56A5" w:rsidRDefault="00C94F8D" w:rsidP="00C94F8D">
            <w:pPr>
              <w:spacing w:after="0"/>
              <w:ind w:firstLine="318"/>
              <w:rPr>
                <w:sz w:val="18"/>
                <w:szCs w:val="18"/>
              </w:rPr>
            </w:pPr>
            <w:r w:rsidRPr="005A56A5">
              <w:rPr>
                <w:color w:val="000000"/>
                <w:sz w:val="18"/>
                <w:szCs w:val="18"/>
                <w:lang w:eastAsia="lv-LV"/>
              </w:rPr>
              <w:t>97.00.00 Nozaru vadība un politikas plānošana</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rPr>
              <w:t>4 273 567</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5 277 123</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5 464 358</w:t>
            </w:r>
          </w:p>
        </w:tc>
        <w:tc>
          <w:tcPr>
            <w:tcW w:w="1242"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5 464 213</w:t>
            </w:r>
          </w:p>
        </w:tc>
        <w:tc>
          <w:tcPr>
            <w:tcW w:w="1275" w:type="dxa"/>
            <w:tcBorders>
              <w:top w:val="single" w:sz="4" w:space="0" w:color="auto"/>
              <w:left w:val="nil"/>
              <w:bottom w:val="single" w:sz="4" w:space="0" w:color="auto"/>
              <w:right w:val="single" w:sz="8"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5 420 347</w:t>
            </w:r>
          </w:p>
        </w:tc>
      </w:tr>
      <w:tr w:rsidR="00C94F8D" w:rsidRPr="005A56A5" w:rsidTr="00C94F8D">
        <w:trPr>
          <w:trHeight w:val="142"/>
        </w:trPr>
        <w:tc>
          <w:tcPr>
            <w:tcW w:w="2826" w:type="dxa"/>
            <w:vMerge/>
          </w:tcPr>
          <w:p w:rsidR="00C94F8D" w:rsidRPr="005A56A5" w:rsidRDefault="00C94F8D" w:rsidP="00C94F8D">
            <w:pPr>
              <w:ind w:firstLine="318"/>
              <w:rPr>
                <w:sz w:val="18"/>
                <w:szCs w:val="18"/>
              </w:rPr>
            </w:pPr>
          </w:p>
        </w:tc>
        <w:tc>
          <w:tcPr>
            <w:tcW w:w="1243" w:type="dxa"/>
            <w:shd w:val="clear" w:color="auto" w:fill="auto"/>
          </w:tcPr>
          <w:p w:rsidR="00C94F8D" w:rsidRPr="002F2871" w:rsidRDefault="00C94F8D" w:rsidP="00C94F8D">
            <w:pPr>
              <w:spacing w:after="0"/>
              <w:ind w:firstLine="0"/>
              <w:jc w:val="right"/>
              <w:rPr>
                <w:color w:val="000000" w:themeColor="text1"/>
                <w:sz w:val="18"/>
                <w:szCs w:val="18"/>
              </w:rPr>
            </w:pPr>
            <w:r>
              <w:rPr>
                <w:color w:val="000000" w:themeColor="text1"/>
                <w:sz w:val="18"/>
                <w:szCs w:val="18"/>
              </w:rPr>
              <w:t>137</w:t>
            </w:r>
          </w:p>
        </w:tc>
        <w:tc>
          <w:tcPr>
            <w:tcW w:w="1244" w:type="dxa"/>
            <w:shd w:val="clear" w:color="auto" w:fill="auto"/>
          </w:tcPr>
          <w:p w:rsidR="00C94F8D" w:rsidRPr="002F2871" w:rsidRDefault="00C94F8D" w:rsidP="00C94F8D">
            <w:pPr>
              <w:spacing w:after="0"/>
              <w:ind w:firstLine="0"/>
              <w:jc w:val="right"/>
              <w:rPr>
                <w:color w:val="000000" w:themeColor="text1"/>
                <w:sz w:val="18"/>
                <w:szCs w:val="18"/>
              </w:rPr>
            </w:pPr>
            <w:r w:rsidRPr="002F2871">
              <w:rPr>
                <w:color w:val="000000" w:themeColor="text1"/>
                <w:sz w:val="18"/>
                <w:szCs w:val="18"/>
              </w:rPr>
              <w:t>137</w:t>
            </w:r>
          </w:p>
        </w:tc>
        <w:tc>
          <w:tcPr>
            <w:tcW w:w="1244" w:type="dxa"/>
            <w:shd w:val="clear" w:color="auto" w:fill="auto"/>
          </w:tcPr>
          <w:p w:rsidR="00C94F8D" w:rsidRPr="000E742D" w:rsidRDefault="00C94F8D" w:rsidP="00C94F8D">
            <w:pPr>
              <w:spacing w:after="0"/>
              <w:ind w:firstLine="0"/>
              <w:jc w:val="right"/>
              <w:rPr>
                <w:sz w:val="18"/>
                <w:szCs w:val="18"/>
              </w:rPr>
            </w:pPr>
            <w:r>
              <w:rPr>
                <w:sz w:val="18"/>
                <w:szCs w:val="18"/>
              </w:rPr>
              <w:t>136</w:t>
            </w:r>
          </w:p>
        </w:tc>
        <w:tc>
          <w:tcPr>
            <w:tcW w:w="1242" w:type="dxa"/>
            <w:shd w:val="clear" w:color="auto" w:fill="auto"/>
          </w:tcPr>
          <w:p w:rsidR="00C94F8D" w:rsidRPr="000E742D" w:rsidRDefault="00C94F8D" w:rsidP="00C94F8D">
            <w:pPr>
              <w:spacing w:after="0"/>
              <w:ind w:firstLine="0"/>
              <w:jc w:val="right"/>
              <w:rPr>
                <w:sz w:val="18"/>
                <w:szCs w:val="18"/>
              </w:rPr>
            </w:pPr>
            <w:r>
              <w:rPr>
                <w:sz w:val="18"/>
                <w:szCs w:val="18"/>
              </w:rPr>
              <w:t>136</w:t>
            </w:r>
          </w:p>
        </w:tc>
        <w:tc>
          <w:tcPr>
            <w:tcW w:w="1275" w:type="dxa"/>
            <w:shd w:val="clear" w:color="auto" w:fill="auto"/>
          </w:tcPr>
          <w:p w:rsidR="00C94F8D" w:rsidRPr="000E742D" w:rsidRDefault="00C94F8D" w:rsidP="00C94F8D">
            <w:pPr>
              <w:spacing w:after="0"/>
              <w:ind w:firstLine="0"/>
              <w:jc w:val="right"/>
              <w:rPr>
                <w:sz w:val="18"/>
                <w:szCs w:val="18"/>
              </w:rPr>
            </w:pPr>
            <w:r>
              <w:rPr>
                <w:sz w:val="18"/>
                <w:szCs w:val="18"/>
              </w:rPr>
              <w:t>136</w:t>
            </w:r>
          </w:p>
        </w:tc>
      </w:tr>
      <w:tr w:rsidR="00C94F8D" w:rsidRPr="005A56A5" w:rsidTr="00C94F8D">
        <w:trPr>
          <w:trHeight w:val="142"/>
        </w:trPr>
        <w:tc>
          <w:tcPr>
            <w:tcW w:w="2826" w:type="dxa"/>
            <w:vMerge w:val="restart"/>
          </w:tcPr>
          <w:p w:rsidR="00C94F8D" w:rsidRPr="005A56A5" w:rsidRDefault="00C94F8D" w:rsidP="00C94F8D">
            <w:pPr>
              <w:spacing w:after="0"/>
              <w:ind w:firstLine="322"/>
              <w:rPr>
                <w:b/>
                <w:i/>
                <w:sz w:val="20"/>
                <w:lang w:eastAsia="lv-LV"/>
              </w:rPr>
            </w:pPr>
            <w:r>
              <w:rPr>
                <w:color w:val="000000"/>
                <w:sz w:val="18"/>
                <w:szCs w:val="18"/>
                <w:lang w:eastAsia="lv-LV"/>
              </w:rPr>
              <w:t xml:space="preserve">09.00.00 </w:t>
            </w:r>
            <w:r w:rsidRPr="005A56A5">
              <w:rPr>
                <w:color w:val="000000"/>
                <w:sz w:val="18"/>
                <w:szCs w:val="18"/>
                <w:lang w:eastAsia="lv-LV"/>
              </w:rPr>
              <w:t>Iemaksas starptautiskajās organizācijās</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rPr>
              <w:t>301 005</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311 723</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315 523</w:t>
            </w:r>
          </w:p>
        </w:tc>
        <w:tc>
          <w:tcPr>
            <w:tcW w:w="1242"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315 523</w:t>
            </w:r>
          </w:p>
        </w:tc>
        <w:tc>
          <w:tcPr>
            <w:tcW w:w="1275" w:type="dxa"/>
            <w:tcBorders>
              <w:top w:val="single" w:sz="4" w:space="0" w:color="auto"/>
              <w:left w:val="nil"/>
              <w:bottom w:val="single" w:sz="4" w:space="0" w:color="auto"/>
              <w:right w:val="single" w:sz="8"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315 523</w:t>
            </w:r>
          </w:p>
        </w:tc>
      </w:tr>
      <w:tr w:rsidR="00C94F8D" w:rsidRPr="005A56A5" w:rsidTr="00C94F8D">
        <w:trPr>
          <w:trHeight w:val="383"/>
        </w:trPr>
        <w:tc>
          <w:tcPr>
            <w:tcW w:w="2826" w:type="dxa"/>
            <w:vMerge/>
            <w:vAlign w:val="center"/>
          </w:tcPr>
          <w:p w:rsidR="00C94F8D" w:rsidRPr="005A56A5" w:rsidRDefault="00C94F8D" w:rsidP="00C94F8D">
            <w:pPr>
              <w:spacing w:after="0"/>
              <w:ind w:firstLine="0"/>
              <w:rPr>
                <w:b/>
                <w:i/>
                <w:sz w:val="20"/>
                <w:lang w:eastAsia="lv-LV"/>
              </w:rPr>
            </w:pPr>
          </w:p>
        </w:tc>
        <w:tc>
          <w:tcPr>
            <w:tcW w:w="1243" w:type="dxa"/>
            <w:shd w:val="clear" w:color="auto" w:fill="auto"/>
          </w:tcPr>
          <w:p w:rsidR="00C94F8D" w:rsidRPr="000E742D" w:rsidRDefault="00C94F8D" w:rsidP="00C94F8D">
            <w:pPr>
              <w:spacing w:after="0"/>
              <w:ind w:firstLine="0"/>
              <w:jc w:val="center"/>
              <w:rPr>
                <w:sz w:val="18"/>
                <w:szCs w:val="18"/>
              </w:rPr>
            </w:pPr>
            <w:r w:rsidRPr="000E742D">
              <w:rPr>
                <w:color w:val="000000"/>
                <w:sz w:val="18"/>
                <w:szCs w:val="18"/>
                <w:lang w:eastAsia="lv-LV"/>
              </w:rPr>
              <w:t>-</w:t>
            </w:r>
          </w:p>
        </w:tc>
        <w:tc>
          <w:tcPr>
            <w:tcW w:w="1244" w:type="dxa"/>
            <w:shd w:val="clear" w:color="auto" w:fill="auto"/>
          </w:tcPr>
          <w:p w:rsidR="00C94F8D" w:rsidRPr="000E742D" w:rsidRDefault="00C94F8D" w:rsidP="00C94F8D">
            <w:pPr>
              <w:spacing w:after="0"/>
              <w:ind w:firstLine="0"/>
              <w:jc w:val="center"/>
              <w:rPr>
                <w:sz w:val="18"/>
                <w:szCs w:val="18"/>
              </w:rPr>
            </w:pPr>
            <w:r w:rsidRPr="000E742D">
              <w:rPr>
                <w:color w:val="000000"/>
                <w:sz w:val="18"/>
                <w:szCs w:val="18"/>
                <w:lang w:eastAsia="lv-LV"/>
              </w:rPr>
              <w:t>-</w:t>
            </w:r>
          </w:p>
        </w:tc>
        <w:tc>
          <w:tcPr>
            <w:tcW w:w="1244" w:type="dxa"/>
            <w:shd w:val="clear" w:color="auto" w:fill="auto"/>
          </w:tcPr>
          <w:p w:rsidR="00C94F8D" w:rsidRPr="000E742D" w:rsidRDefault="00C94F8D" w:rsidP="00C94F8D">
            <w:pPr>
              <w:spacing w:after="0"/>
              <w:ind w:firstLine="0"/>
              <w:jc w:val="center"/>
              <w:rPr>
                <w:sz w:val="18"/>
                <w:szCs w:val="18"/>
              </w:rPr>
            </w:pPr>
            <w:r w:rsidRPr="000E742D">
              <w:rPr>
                <w:color w:val="000000"/>
                <w:sz w:val="18"/>
                <w:szCs w:val="18"/>
                <w:lang w:eastAsia="lv-LV"/>
              </w:rPr>
              <w:t>-</w:t>
            </w:r>
          </w:p>
        </w:tc>
        <w:tc>
          <w:tcPr>
            <w:tcW w:w="1242" w:type="dxa"/>
            <w:shd w:val="clear" w:color="auto" w:fill="auto"/>
          </w:tcPr>
          <w:p w:rsidR="00C94F8D" w:rsidRPr="000E742D" w:rsidRDefault="00C94F8D" w:rsidP="00C94F8D">
            <w:pPr>
              <w:spacing w:after="0"/>
              <w:ind w:firstLine="0"/>
              <w:jc w:val="center"/>
              <w:rPr>
                <w:sz w:val="18"/>
                <w:szCs w:val="18"/>
              </w:rPr>
            </w:pPr>
            <w:r w:rsidRPr="000E742D">
              <w:rPr>
                <w:color w:val="000000"/>
                <w:sz w:val="18"/>
                <w:szCs w:val="18"/>
                <w:lang w:eastAsia="lv-LV"/>
              </w:rPr>
              <w:t>-</w:t>
            </w:r>
          </w:p>
        </w:tc>
        <w:tc>
          <w:tcPr>
            <w:tcW w:w="1275" w:type="dxa"/>
            <w:shd w:val="clear" w:color="auto" w:fill="auto"/>
          </w:tcPr>
          <w:p w:rsidR="00C94F8D" w:rsidRPr="000E742D"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26" w:type="dxa"/>
            <w:vMerge w:val="restart"/>
          </w:tcPr>
          <w:p w:rsidR="00C94F8D" w:rsidRPr="005A56A5" w:rsidRDefault="00C94F8D" w:rsidP="00C94F8D">
            <w:pPr>
              <w:spacing w:after="0"/>
              <w:ind w:firstLine="322"/>
              <w:rPr>
                <w:b/>
                <w:i/>
                <w:sz w:val="20"/>
                <w:lang w:eastAsia="lv-LV"/>
              </w:rPr>
            </w:pPr>
            <w:r>
              <w:rPr>
                <w:color w:val="000000"/>
                <w:sz w:val="18"/>
                <w:szCs w:val="18"/>
                <w:lang w:eastAsia="lv-LV"/>
              </w:rPr>
              <w:t xml:space="preserve">60.20.00 </w:t>
            </w:r>
            <w:r w:rsidRPr="005A56A5">
              <w:rPr>
                <w:color w:val="000000"/>
                <w:sz w:val="18"/>
                <w:szCs w:val="18"/>
                <w:lang w:eastAsia="lv-LV"/>
              </w:rPr>
              <w:t>Tehniskā palīdzība Eiropas transporta, telekomunikāciju un enerģijas infrastruktūras tīklu un Eiropas infrastruktūras savienošanas instrumenta (CEF) apgūšanai (2014 - 2020)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rPr>
              <w:t>24 312</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center"/>
              <w:rPr>
                <w:color w:val="000000"/>
                <w:sz w:val="18"/>
                <w:szCs w:val="18"/>
              </w:rPr>
            </w:pPr>
            <w:r>
              <w:rPr>
                <w:color w:val="000000"/>
                <w:sz w:val="18"/>
                <w:szCs w:val="18"/>
              </w:rPr>
              <w:t>-</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206 039</w:t>
            </w:r>
          </w:p>
        </w:tc>
        <w:tc>
          <w:tcPr>
            <w:tcW w:w="1242"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122 266</w:t>
            </w:r>
          </w:p>
        </w:tc>
        <w:tc>
          <w:tcPr>
            <w:tcW w:w="1275" w:type="dxa"/>
            <w:tcBorders>
              <w:top w:val="single" w:sz="4" w:space="0" w:color="auto"/>
              <w:left w:val="nil"/>
              <w:bottom w:val="single" w:sz="4" w:space="0" w:color="auto"/>
              <w:right w:val="single" w:sz="8" w:space="0" w:color="auto"/>
            </w:tcBorders>
            <w:shd w:val="clear" w:color="auto" w:fill="auto"/>
          </w:tcPr>
          <w:p w:rsidR="00C94F8D" w:rsidRPr="000E742D" w:rsidRDefault="00C94F8D" w:rsidP="00C94F8D">
            <w:pPr>
              <w:ind w:firstLine="0"/>
              <w:jc w:val="center"/>
              <w:rPr>
                <w:color w:val="000000"/>
                <w:sz w:val="18"/>
                <w:szCs w:val="18"/>
              </w:rPr>
            </w:pPr>
            <w:r>
              <w:rPr>
                <w:color w:val="000000"/>
                <w:sz w:val="18"/>
                <w:szCs w:val="18"/>
              </w:rPr>
              <w:t>-</w:t>
            </w:r>
          </w:p>
        </w:tc>
      </w:tr>
      <w:tr w:rsidR="00C94F8D" w:rsidRPr="005A56A5" w:rsidTr="00C94F8D">
        <w:trPr>
          <w:trHeight w:val="142"/>
        </w:trPr>
        <w:tc>
          <w:tcPr>
            <w:tcW w:w="2826" w:type="dxa"/>
            <w:vMerge/>
            <w:vAlign w:val="center"/>
          </w:tcPr>
          <w:p w:rsidR="00C94F8D" w:rsidRPr="005A56A5" w:rsidRDefault="00C94F8D" w:rsidP="00C94F8D">
            <w:pPr>
              <w:spacing w:after="0"/>
              <w:ind w:firstLine="0"/>
              <w:rPr>
                <w:b/>
                <w:i/>
                <w:sz w:val="20"/>
                <w:lang w:eastAsia="lv-LV"/>
              </w:rPr>
            </w:pPr>
          </w:p>
        </w:tc>
        <w:tc>
          <w:tcPr>
            <w:tcW w:w="1243" w:type="dxa"/>
            <w:shd w:val="clear" w:color="auto" w:fill="auto"/>
          </w:tcPr>
          <w:p w:rsidR="00C94F8D" w:rsidRPr="000E742D" w:rsidRDefault="00C94F8D" w:rsidP="00C94F8D">
            <w:pPr>
              <w:spacing w:after="0"/>
              <w:ind w:firstLine="0"/>
              <w:jc w:val="center"/>
              <w:rPr>
                <w:color w:val="000000"/>
                <w:sz w:val="18"/>
                <w:szCs w:val="18"/>
                <w:lang w:eastAsia="lv-LV"/>
              </w:rPr>
            </w:pPr>
            <w:r w:rsidRPr="000E742D">
              <w:rPr>
                <w:color w:val="000000"/>
                <w:sz w:val="18"/>
                <w:szCs w:val="18"/>
                <w:lang w:eastAsia="lv-LV"/>
              </w:rPr>
              <w:t>-</w:t>
            </w:r>
          </w:p>
        </w:tc>
        <w:tc>
          <w:tcPr>
            <w:tcW w:w="1244" w:type="dxa"/>
            <w:shd w:val="clear" w:color="auto" w:fill="auto"/>
          </w:tcPr>
          <w:p w:rsidR="00C94F8D" w:rsidRPr="000E742D" w:rsidRDefault="00C94F8D" w:rsidP="00C94F8D">
            <w:pPr>
              <w:spacing w:after="0"/>
              <w:ind w:firstLine="0"/>
              <w:jc w:val="center"/>
              <w:rPr>
                <w:color w:val="000000"/>
                <w:sz w:val="18"/>
                <w:szCs w:val="18"/>
                <w:lang w:eastAsia="lv-LV"/>
              </w:rPr>
            </w:pPr>
            <w:r w:rsidRPr="000E742D">
              <w:rPr>
                <w:color w:val="000000"/>
                <w:sz w:val="18"/>
                <w:szCs w:val="18"/>
                <w:lang w:eastAsia="lv-LV"/>
              </w:rPr>
              <w:t>-</w:t>
            </w:r>
          </w:p>
        </w:tc>
        <w:tc>
          <w:tcPr>
            <w:tcW w:w="1244" w:type="dxa"/>
            <w:shd w:val="clear" w:color="auto" w:fill="auto"/>
          </w:tcPr>
          <w:p w:rsidR="00C94F8D" w:rsidRPr="000E742D" w:rsidRDefault="00C94F8D" w:rsidP="00C94F8D">
            <w:pPr>
              <w:spacing w:after="0"/>
              <w:ind w:firstLine="0"/>
              <w:jc w:val="right"/>
              <w:rPr>
                <w:color w:val="000000"/>
                <w:sz w:val="18"/>
                <w:szCs w:val="18"/>
                <w:lang w:eastAsia="lv-LV"/>
              </w:rPr>
            </w:pPr>
            <w:r>
              <w:rPr>
                <w:color w:val="000000"/>
                <w:sz w:val="18"/>
                <w:szCs w:val="18"/>
                <w:lang w:eastAsia="lv-LV"/>
              </w:rPr>
              <w:t>1</w:t>
            </w:r>
          </w:p>
        </w:tc>
        <w:tc>
          <w:tcPr>
            <w:tcW w:w="1242" w:type="dxa"/>
            <w:shd w:val="clear" w:color="auto" w:fill="auto"/>
          </w:tcPr>
          <w:p w:rsidR="00C94F8D" w:rsidRPr="000E742D" w:rsidRDefault="00C94F8D" w:rsidP="00C94F8D">
            <w:pPr>
              <w:spacing w:after="0"/>
              <w:ind w:firstLine="0"/>
              <w:jc w:val="right"/>
              <w:rPr>
                <w:color w:val="000000"/>
                <w:sz w:val="18"/>
                <w:szCs w:val="18"/>
                <w:lang w:eastAsia="lv-LV"/>
              </w:rPr>
            </w:pPr>
            <w:r>
              <w:rPr>
                <w:color w:val="000000"/>
                <w:sz w:val="18"/>
                <w:szCs w:val="18"/>
                <w:lang w:eastAsia="lv-LV"/>
              </w:rPr>
              <w:t>1</w:t>
            </w:r>
          </w:p>
        </w:tc>
        <w:tc>
          <w:tcPr>
            <w:tcW w:w="1275" w:type="dxa"/>
            <w:shd w:val="clear" w:color="auto" w:fill="auto"/>
          </w:tcPr>
          <w:p w:rsidR="00C94F8D" w:rsidRPr="000E742D" w:rsidRDefault="00C94F8D" w:rsidP="00C94F8D">
            <w:pPr>
              <w:spacing w:after="0"/>
              <w:ind w:firstLine="5"/>
              <w:jc w:val="center"/>
              <w:rPr>
                <w:color w:val="000000"/>
                <w:sz w:val="18"/>
                <w:szCs w:val="18"/>
                <w:lang w:eastAsia="lv-LV"/>
              </w:rPr>
            </w:pPr>
            <w:r>
              <w:rPr>
                <w:color w:val="000000"/>
                <w:sz w:val="18"/>
                <w:szCs w:val="18"/>
                <w:lang w:eastAsia="lv-LV"/>
              </w:rPr>
              <w:t>-</w:t>
            </w:r>
          </w:p>
        </w:tc>
      </w:tr>
      <w:tr w:rsidR="00C94F8D" w:rsidRPr="00710C82" w:rsidTr="00C94F8D">
        <w:trPr>
          <w:trHeight w:val="300"/>
        </w:trPr>
        <w:tc>
          <w:tcPr>
            <w:tcW w:w="2826" w:type="dxa"/>
            <w:vMerge w:val="restart"/>
            <w:hideMark/>
          </w:tcPr>
          <w:p w:rsidR="00C94F8D" w:rsidRPr="00710C82" w:rsidRDefault="00C94F8D" w:rsidP="00C94F8D">
            <w:pPr>
              <w:spacing w:after="0"/>
              <w:ind w:firstLine="322"/>
              <w:rPr>
                <w:color w:val="000000"/>
                <w:sz w:val="18"/>
                <w:szCs w:val="18"/>
                <w:lang w:eastAsia="lv-LV"/>
              </w:rPr>
            </w:pPr>
            <w:r w:rsidRPr="00710C82">
              <w:rPr>
                <w:color w:val="000000"/>
                <w:sz w:val="18"/>
                <w:szCs w:val="18"/>
                <w:lang w:eastAsia="lv-LV"/>
              </w:rPr>
              <w:t>60.21.00</w:t>
            </w:r>
            <w:r>
              <w:rPr>
                <w:color w:val="000000"/>
                <w:sz w:val="18"/>
                <w:szCs w:val="18"/>
                <w:lang w:eastAsia="lv-LV"/>
              </w:rPr>
              <w:t xml:space="preserve"> </w:t>
            </w:r>
            <w:r w:rsidRPr="00710C82">
              <w:rPr>
                <w:color w:val="000000"/>
                <w:sz w:val="18"/>
                <w:szCs w:val="18"/>
                <w:lang w:eastAsia="lv-LV"/>
              </w:rPr>
              <w:t>Atmaksas valsts pamatbudžetā par CEF finansējumu</w:t>
            </w:r>
          </w:p>
        </w:tc>
        <w:tc>
          <w:tcPr>
            <w:tcW w:w="1243" w:type="dxa"/>
            <w:shd w:val="clear" w:color="auto" w:fill="auto"/>
            <w:hideMark/>
          </w:tcPr>
          <w:p w:rsidR="00C94F8D" w:rsidRPr="00710C82" w:rsidRDefault="00C94F8D" w:rsidP="00C94F8D">
            <w:pPr>
              <w:spacing w:after="0"/>
              <w:ind w:firstLine="0"/>
              <w:jc w:val="right"/>
              <w:rPr>
                <w:color w:val="000000"/>
                <w:sz w:val="18"/>
                <w:szCs w:val="18"/>
                <w:lang w:eastAsia="lv-LV"/>
              </w:rPr>
            </w:pPr>
            <w:r w:rsidRPr="00710C82">
              <w:rPr>
                <w:color w:val="000000"/>
                <w:sz w:val="18"/>
                <w:szCs w:val="18"/>
                <w:lang w:eastAsia="lv-LV"/>
              </w:rPr>
              <w:t>52 237</w:t>
            </w:r>
          </w:p>
        </w:tc>
        <w:tc>
          <w:tcPr>
            <w:tcW w:w="1244"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44"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42"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75" w:type="dxa"/>
            <w:shd w:val="clear" w:color="auto" w:fill="auto"/>
            <w:hideMark/>
          </w:tcPr>
          <w:p w:rsidR="00C94F8D" w:rsidRPr="00710C82" w:rsidRDefault="00C94F8D" w:rsidP="00C94F8D">
            <w:pPr>
              <w:spacing w:after="0"/>
              <w:ind w:firstLine="0"/>
              <w:jc w:val="right"/>
              <w:rPr>
                <w:color w:val="000000"/>
                <w:sz w:val="18"/>
                <w:szCs w:val="18"/>
                <w:lang w:eastAsia="lv-LV"/>
              </w:rPr>
            </w:pPr>
            <w:r w:rsidRPr="00710C82">
              <w:rPr>
                <w:color w:val="000000"/>
                <w:sz w:val="18"/>
                <w:szCs w:val="18"/>
                <w:lang w:eastAsia="lv-LV"/>
              </w:rPr>
              <w:t>192 300</w:t>
            </w:r>
          </w:p>
        </w:tc>
      </w:tr>
      <w:tr w:rsidR="00C94F8D" w:rsidRPr="00710C82" w:rsidTr="00C94F8D">
        <w:trPr>
          <w:trHeight w:val="209"/>
        </w:trPr>
        <w:tc>
          <w:tcPr>
            <w:tcW w:w="2826" w:type="dxa"/>
            <w:vMerge/>
            <w:hideMark/>
          </w:tcPr>
          <w:p w:rsidR="00C94F8D" w:rsidRPr="00710C82" w:rsidRDefault="00C94F8D" w:rsidP="00C94F8D">
            <w:pPr>
              <w:spacing w:after="0"/>
              <w:ind w:firstLine="0"/>
              <w:jc w:val="left"/>
              <w:rPr>
                <w:color w:val="000000"/>
                <w:sz w:val="18"/>
                <w:szCs w:val="18"/>
                <w:lang w:eastAsia="lv-LV"/>
              </w:rPr>
            </w:pPr>
          </w:p>
        </w:tc>
        <w:tc>
          <w:tcPr>
            <w:tcW w:w="1243"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44"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44"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42"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c>
          <w:tcPr>
            <w:tcW w:w="1275" w:type="dxa"/>
            <w:shd w:val="clear" w:color="auto" w:fill="auto"/>
            <w:hideMark/>
          </w:tcPr>
          <w:p w:rsidR="00C94F8D" w:rsidRPr="00710C82"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5A56A5" w:rsidTr="00C94F8D">
        <w:trPr>
          <w:trHeight w:val="142"/>
        </w:trPr>
        <w:tc>
          <w:tcPr>
            <w:tcW w:w="2826" w:type="dxa"/>
            <w:vMerge w:val="restart"/>
          </w:tcPr>
          <w:p w:rsidR="00C94F8D" w:rsidRPr="005A56A5" w:rsidRDefault="00C94F8D" w:rsidP="00C94F8D">
            <w:pPr>
              <w:spacing w:after="0"/>
              <w:ind w:firstLine="322"/>
              <w:rPr>
                <w:b/>
                <w:i/>
                <w:sz w:val="20"/>
                <w:lang w:eastAsia="lv-LV"/>
              </w:rPr>
            </w:pPr>
            <w:r>
              <w:rPr>
                <w:color w:val="000000"/>
                <w:sz w:val="18"/>
                <w:szCs w:val="18"/>
                <w:lang w:eastAsia="lv-LV"/>
              </w:rPr>
              <w:t xml:space="preserve">62.20.00 </w:t>
            </w:r>
            <w:r w:rsidRPr="005A56A5">
              <w:rPr>
                <w:color w:val="000000"/>
                <w:sz w:val="18"/>
                <w:szCs w:val="18"/>
                <w:lang w:eastAsia="lv-LV"/>
              </w:rPr>
              <w:t xml:space="preserve">Tehniskā palīdzība Eiropas Reģionālās attīstības fonda (ERAF) apgūšanai (2014 - 2020)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rPr>
              <w:t>313 624</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434 245</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374 500</w:t>
            </w:r>
          </w:p>
        </w:tc>
        <w:tc>
          <w:tcPr>
            <w:tcW w:w="1242"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374 500</w:t>
            </w:r>
          </w:p>
        </w:tc>
        <w:tc>
          <w:tcPr>
            <w:tcW w:w="1275" w:type="dxa"/>
            <w:tcBorders>
              <w:top w:val="single" w:sz="4" w:space="0" w:color="auto"/>
              <w:left w:val="nil"/>
              <w:bottom w:val="single" w:sz="4" w:space="0" w:color="auto"/>
              <w:right w:val="single" w:sz="8"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374 500</w:t>
            </w:r>
          </w:p>
        </w:tc>
      </w:tr>
      <w:tr w:rsidR="00C94F8D" w:rsidRPr="005A56A5" w:rsidTr="00C94F8D">
        <w:trPr>
          <w:trHeight w:val="142"/>
        </w:trPr>
        <w:tc>
          <w:tcPr>
            <w:tcW w:w="2826" w:type="dxa"/>
            <w:vMerge/>
            <w:vAlign w:val="center"/>
          </w:tcPr>
          <w:p w:rsidR="00C94F8D" w:rsidRPr="005A56A5" w:rsidRDefault="00C94F8D" w:rsidP="00C94F8D">
            <w:pPr>
              <w:spacing w:after="0"/>
              <w:ind w:firstLine="0"/>
              <w:rPr>
                <w:b/>
                <w:i/>
                <w:sz w:val="20"/>
                <w:lang w:eastAsia="lv-LV"/>
              </w:rPr>
            </w:pPr>
          </w:p>
        </w:tc>
        <w:tc>
          <w:tcPr>
            <w:tcW w:w="1243" w:type="dxa"/>
            <w:shd w:val="clear" w:color="auto" w:fill="auto"/>
          </w:tcPr>
          <w:p w:rsidR="00C94F8D" w:rsidRPr="002F2871" w:rsidRDefault="00C94F8D" w:rsidP="00C94F8D">
            <w:pPr>
              <w:spacing w:after="0"/>
              <w:ind w:firstLine="0"/>
              <w:jc w:val="right"/>
              <w:rPr>
                <w:color w:val="000000" w:themeColor="text1"/>
                <w:sz w:val="18"/>
                <w:szCs w:val="18"/>
                <w:lang w:eastAsia="lv-LV"/>
              </w:rPr>
            </w:pPr>
            <w:r w:rsidRPr="002F2871">
              <w:rPr>
                <w:color w:val="000000" w:themeColor="text1"/>
                <w:sz w:val="18"/>
                <w:szCs w:val="18"/>
                <w:lang w:eastAsia="lv-LV"/>
              </w:rPr>
              <w:t>10</w:t>
            </w:r>
          </w:p>
        </w:tc>
        <w:tc>
          <w:tcPr>
            <w:tcW w:w="1244" w:type="dxa"/>
            <w:shd w:val="clear" w:color="auto" w:fill="auto"/>
          </w:tcPr>
          <w:p w:rsidR="00C94F8D" w:rsidRPr="002F2871" w:rsidRDefault="00C94F8D" w:rsidP="00C94F8D">
            <w:pPr>
              <w:spacing w:after="0"/>
              <w:ind w:firstLine="0"/>
              <w:jc w:val="right"/>
              <w:rPr>
                <w:color w:val="000000" w:themeColor="text1"/>
                <w:sz w:val="18"/>
                <w:szCs w:val="18"/>
              </w:rPr>
            </w:pPr>
            <w:r w:rsidRPr="002F2871">
              <w:rPr>
                <w:color w:val="000000" w:themeColor="text1"/>
                <w:sz w:val="18"/>
                <w:szCs w:val="18"/>
              </w:rPr>
              <w:t>14</w:t>
            </w:r>
          </w:p>
        </w:tc>
        <w:tc>
          <w:tcPr>
            <w:tcW w:w="1244" w:type="dxa"/>
            <w:shd w:val="clear" w:color="auto" w:fill="auto"/>
          </w:tcPr>
          <w:p w:rsidR="00C94F8D" w:rsidRPr="000E742D" w:rsidRDefault="00C94F8D" w:rsidP="00C94F8D">
            <w:pPr>
              <w:spacing w:after="0"/>
              <w:ind w:firstLine="0"/>
              <w:jc w:val="right"/>
              <w:rPr>
                <w:color w:val="000000"/>
                <w:sz w:val="18"/>
                <w:szCs w:val="18"/>
              </w:rPr>
            </w:pPr>
            <w:r>
              <w:rPr>
                <w:color w:val="000000"/>
                <w:sz w:val="18"/>
                <w:szCs w:val="18"/>
                <w:lang w:eastAsia="lv-LV"/>
              </w:rPr>
              <w:t>14</w:t>
            </w:r>
          </w:p>
        </w:tc>
        <w:tc>
          <w:tcPr>
            <w:tcW w:w="1242" w:type="dxa"/>
            <w:shd w:val="clear" w:color="auto" w:fill="auto"/>
          </w:tcPr>
          <w:p w:rsidR="00C94F8D" w:rsidRPr="000E742D" w:rsidRDefault="00C94F8D" w:rsidP="00C94F8D">
            <w:pPr>
              <w:spacing w:after="0"/>
              <w:ind w:firstLine="0"/>
              <w:jc w:val="right"/>
              <w:rPr>
                <w:color w:val="000000"/>
                <w:sz w:val="18"/>
                <w:szCs w:val="18"/>
                <w:lang w:eastAsia="lv-LV"/>
              </w:rPr>
            </w:pPr>
            <w:r>
              <w:rPr>
                <w:color w:val="000000"/>
                <w:sz w:val="18"/>
                <w:szCs w:val="18"/>
                <w:lang w:eastAsia="lv-LV"/>
              </w:rPr>
              <w:t>14</w:t>
            </w:r>
          </w:p>
        </w:tc>
        <w:tc>
          <w:tcPr>
            <w:tcW w:w="1275" w:type="dxa"/>
            <w:shd w:val="clear" w:color="auto" w:fill="auto"/>
          </w:tcPr>
          <w:p w:rsidR="00C94F8D" w:rsidRPr="000E742D" w:rsidRDefault="00C94F8D" w:rsidP="00C94F8D">
            <w:pPr>
              <w:spacing w:after="0"/>
              <w:ind w:firstLine="5"/>
              <w:jc w:val="right"/>
              <w:rPr>
                <w:color w:val="000000"/>
                <w:sz w:val="18"/>
                <w:szCs w:val="18"/>
                <w:lang w:eastAsia="lv-LV"/>
              </w:rPr>
            </w:pPr>
            <w:r>
              <w:rPr>
                <w:color w:val="000000"/>
                <w:sz w:val="18"/>
                <w:szCs w:val="18"/>
                <w:lang w:eastAsia="lv-LV"/>
              </w:rPr>
              <w:t>14</w:t>
            </w:r>
          </w:p>
        </w:tc>
      </w:tr>
      <w:tr w:rsidR="00C94F8D" w:rsidRPr="005A56A5" w:rsidTr="00C94F8D">
        <w:trPr>
          <w:trHeight w:val="142"/>
        </w:trPr>
        <w:tc>
          <w:tcPr>
            <w:tcW w:w="2826" w:type="dxa"/>
            <w:vMerge w:val="restart"/>
          </w:tcPr>
          <w:p w:rsidR="00C94F8D" w:rsidRPr="005A56A5" w:rsidRDefault="00C94F8D" w:rsidP="00C94F8D">
            <w:pPr>
              <w:spacing w:after="0"/>
              <w:ind w:firstLine="322"/>
              <w:rPr>
                <w:b/>
                <w:i/>
                <w:sz w:val="20"/>
                <w:lang w:eastAsia="lv-LV"/>
              </w:rPr>
            </w:pPr>
            <w:r>
              <w:rPr>
                <w:color w:val="000000"/>
                <w:sz w:val="18"/>
                <w:szCs w:val="18"/>
                <w:lang w:eastAsia="lv-LV"/>
              </w:rPr>
              <w:t xml:space="preserve">63.20.00 </w:t>
            </w:r>
            <w:r w:rsidRPr="005A56A5">
              <w:rPr>
                <w:color w:val="000000"/>
                <w:sz w:val="18"/>
                <w:szCs w:val="18"/>
                <w:lang w:eastAsia="lv-LV"/>
              </w:rPr>
              <w:t xml:space="preserve">Tehniskā palīdzība Eiropas Sociālā fonda (ESF) apgūšanai (2014 - 2020)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rPr>
              <w:t>7 271</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34 528</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72 595</w:t>
            </w:r>
          </w:p>
        </w:tc>
        <w:tc>
          <w:tcPr>
            <w:tcW w:w="1242"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72 595</w:t>
            </w:r>
          </w:p>
        </w:tc>
        <w:tc>
          <w:tcPr>
            <w:tcW w:w="1275" w:type="dxa"/>
            <w:tcBorders>
              <w:top w:val="single" w:sz="4" w:space="0" w:color="auto"/>
              <w:left w:val="nil"/>
              <w:bottom w:val="single" w:sz="4" w:space="0" w:color="auto"/>
              <w:right w:val="single" w:sz="8"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72 595</w:t>
            </w:r>
          </w:p>
        </w:tc>
      </w:tr>
      <w:tr w:rsidR="00C94F8D" w:rsidRPr="005A56A5" w:rsidTr="00C94F8D">
        <w:trPr>
          <w:trHeight w:val="142"/>
        </w:trPr>
        <w:tc>
          <w:tcPr>
            <w:tcW w:w="2826" w:type="dxa"/>
            <w:vMerge/>
            <w:vAlign w:val="center"/>
          </w:tcPr>
          <w:p w:rsidR="00C94F8D" w:rsidRPr="005A56A5" w:rsidRDefault="00C94F8D" w:rsidP="00C94F8D">
            <w:pPr>
              <w:spacing w:after="0"/>
              <w:ind w:firstLine="0"/>
              <w:rPr>
                <w:b/>
                <w:i/>
                <w:sz w:val="20"/>
                <w:lang w:eastAsia="lv-LV"/>
              </w:rPr>
            </w:pPr>
          </w:p>
        </w:tc>
        <w:tc>
          <w:tcPr>
            <w:tcW w:w="1243" w:type="dxa"/>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lang w:eastAsia="lv-LV"/>
              </w:rPr>
              <w:t>1</w:t>
            </w:r>
          </w:p>
        </w:tc>
        <w:tc>
          <w:tcPr>
            <w:tcW w:w="1244" w:type="dxa"/>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lang w:eastAsia="lv-LV"/>
              </w:rPr>
              <w:t>1</w:t>
            </w:r>
          </w:p>
        </w:tc>
        <w:tc>
          <w:tcPr>
            <w:tcW w:w="1244" w:type="dxa"/>
            <w:shd w:val="clear" w:color="auto" w:fill="auto"/>
          </w:tcPr>
          <w:p w:rsidR="00C94F8D" w:rsidRPr="000E742D" w:rsidRDefault="00C94F8D" w:rsidP="00C94F8D">
            <w:pPr>
              <w:spacing w:after="0"/>
              <w:ind w:firstLine="0"/>
              <w:jc w:val="right"/>
              <w:rPr>
                <w:color w:val="000000"/>
                <w:sz w:val="18"/>
                <w:szCs w:val="18"/>
                <w:lang w:eastAsia="lv-LV"/>
              </w:rPr>
            </w:pPr>
            <w:r>
              <w:rPr>
                <w:color w:val="000000"/>
                <w:sz w:val="18"/>
                <w:szCs w:val="18"/>
                <w:lang w:eastAsia="lv-LV"/>
              </w:rPr>
              <w:t>1</w:t>
            </w:r>
          </w:p>
        </w:tc>
        <w:tc>
          <w:tcPr>
            <w:tcW w:w="1242" w:type="dxa"/>
            <w:shd w:val="clear" w:color="auto" w:fill="auto"/>
          </w:tcPr>
          <w:p w:rsidR="00C94F8D" w:rsidRPr="000E742D" w:rsidRDefault="00C94F8D" w:rsidP="00C94F8D">
            <w:pPr>
              <w:spacing w:after="0"/>
              <w:ind w:firstLine="0"/>
              <w:jc w:val="right"/>
              <w:rPr>
                <w:color w:val="000000"/>
                <w:sz w:val="18"/>
                <w:szCs w:val="18"/>
                <w:lang w:eastAsia="lv-LV"/>
              </w:rPr>
            </w:pPr>
            <w:r>
              <w:rPr>
                <w:color w:val="000000"/>
                <w:sz w:val="18"/>
                <w:szCs w:val="18"/>
                <w:lang w:eastAsia="lv-LV"/>
              </w:rPr>
              <w:t>1</w:t>
            </w:r>
          </w:p>
        </w:tc>
        <w:tc>
          <w:tcPr>
            <w:tcW w:w="1275" w:type="dxa"/>
            <w:shd w:val="clear" w:color="auto" w:fill="auto"/>
          </w:tcPr>
          <w:p w:rsidR="00C94F8D" w:rsidRPr="000E742D" w:rsidRDefault="00C94F8D" w:rsidP="00C94F8D">
            <w:pPr>
              <w:spacing w:after="0"/>
              <w:ind w:firstLine="5"/>
              <w:jc w:val="right"/>
              <w:rPr>
                <w:color w:val="000000"/>
                <w:sz w:val="18"/>
                <w:szCs w:val="18"/>
                <w:lang w:eastAsia="lv-LV"/>
              </w:rPr>
            </w:pPr>
            <w:r>
              <w:rPr>
                <w:color w:val="000000"/>
                <w:sz w:val="18"/>
                <w:szCs w:val="18"/>
                <w:lang w:eastAsia="lv-LV"/>
              </w:rPr>
              <w:t>1</w:t>
            </w:r>
          </w:p>
        </w:tc>
      </w:tr>
      <w:tr w:rsidR="00C94F8D" w:rsidRPr="005A56A5" w:rsidTr="00C94F8D">
        <w:trPr>
          <w:trHeight w:val="142"/>
        </w:trPr>
        <w:tc>
          <w:tcPr>
            <w:tcW w:w="2826" w:type="dxa"/>
            <w:vMerge w:val="restart"/>
          </w:tcPr>
          <w:p w:rsidR="00C94F8D" w:rsidRPr="005A56A5" w:rsidRDefault="00C94F8D" w:rsidP="00C94F8D">
            <w:pPr>
              <w:spacing w:after="0"/>
              <w:ind w:firstLine="322"/>
              <w:rPr>
                <w:b/>
                <w:i/>
                <w:sz w:val="20"/>
                <w:lang w:eastAsia="lv-LV"/>
              </w:rPr>
            </w:pPr>
            <w:bookmarkStart w:id="1" w:name="_Hlk493328696"/>
            <w:r>
              <w:rPr>
                <w:color w:val="000000"/>
                <w:sz w:val="18"/>
                <w:szCs w:val="18"/>
                <w:lang w:eastAsia="lv-LV"/>
              </w:rPr>
              <w:t xml:space="preserve">70.06.00 </w:t>
            </w:r>
            <w:r w:rsidRPr="005A56A5">
              <w:rPr>
                <w:color w:val="000000"/>
                <w:sz w:val="18"/>
                <w:szCs w:val="18"/>
                <w:lang w:eastAsia="lv-LV"/>
              </w:rPr>
              <w:t>Latvijas pārstāvju ceļa izdevumu kompensācija, dodoties uz Eiropas Savienības Padomes darba grupu sanāksmēm un Padomes sanāksmēm</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0E742D" w:rsidRDefault="00C94F8D" w:rsidP="00C94F8D">
            <w:pPr>
              <w:spacing w:after="0"/>
              <w:ind w:firstLine="0"/>
              <w:jc w:val="right"/>
              <w:rPr>
                <w:color w:val="000000"/>
                <w:sz w:val="18"/>
                <w:szCs w:val="18"/>
                <w:lang w:eastAsia="lv-LV"/>
              </w:rPr>
            </w:pPr>
            <w:r w:rsidRPr="000E742D">
              <w:rPr>
                <w:color w:val="000000"/>
                <w:sz w:val="18"/>
                <w:szCs w:val="18"/>
              </w:rPr>
              <w:t>37 596</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72 165</w:t>
            </w:r>
          </w:p>
        </w:tc>
        <w:tc>
          <w:tcPr>
            <w:tcW w:w="1244"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92 721</w:t>
            </w:r>
          </w:p>
        </w:tc>
        <w:tc>
          <w:tcPr>
            <w:tcW w:w="1242"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60 230</w:t>
            </w:r>
          </w:p>
        </w:tc>
        <w:tc>
          <w:tcPr>
            <w:tcW w:w="1275" w:type="dxa"/>
            <w:tcBorders>
              <w:top w:val="single" w:sz="4" w:space="0" w:color="auto"/>
              <w:left w:val="nil"/>
              <w:bottom w:val="single" w:sz="4" w:space="0" w:color="auto"/>
              <w:right w:val="single" w:sz="4" w:space="0" w:color="auto"/>
            </w:tcBorders>
            <w:shd w:val="clear" w:color="auto" w:fill="auto"/>
          </w:tcPr>
          <w:p w:rsidR="00C94F8D" w:rsidRPr="000E742D" w:rsidRDefault="00C94F8D" w:rsidP="00C94F8D">
            <w:pPr>
              <w:ind w:firstLine="0"/>
              <w:jc w:val="right"/>
              <w:rPr>
                <w:color w:val="000000"/>
                <w:sz w:val="18"/>
                <w:szCs w:val="18"/>
              </w:rPr>
            </w:pPr>
            <w:r w:rsidRPr="000E742D">
              <w:rPr>
                <w:color w:val="000000"/>
                <w:sz w:val="18"/>
                <w:szCs w:val="18"/>
              </w:rPr>
              <w:t>60 230</w:t>
            </w:r>
          </w:p>
        </w:tc>
      </w:tr>
      <w:tr w:rsidR="00C94F8D" w:rsidRPr="005A56A5" w:rsidTr="00C94F8D">
        <w:trPr>
          <w:trHeight w:val="142"/>
        </w:trPr>
        <w:tc>
          <w:tcPr>
            <w:tcW w:w="2826" w:type="dxa"/>
            <w:vMerge/>
            <w:vAlign w:val="center"/>
          </w:tcPr>
          <w:p w:rsidR="00C94F8D" w:rsidRPr="005A56A5" w:rsidRDefault="00C94F8D" w:rsidP="00C94F8D">
            <w:pPr>
              <w:spacing w:after="0"/>
              <w:ind w:firstLine="0"/>
              <w:rPr>
                <w:b/>
                <w:i/>
                <w:sz w:val="20"/>
                <w:lang w:eastAsia="lv-LV"/>
              </w:rPr>
            </w:pPr>
            <w:bookmarkStart w:id="2" w:name="_Hlk493329077"/>
          </w:p>
        </w:tc>
        <w:tc>
          <w:tcPr>
            <w:tcW w:w="1243"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4"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4"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75" w:type="dxa"/>
            <w:shd w:val="clear" w:color="auto" w:fill="auto"/>
          </w:tcPr>
          <w:p w:rsidR="00C94F8D" w:rsidRPr="005A56A5" w:rsidRDefault="00C94F8D" w:rsidP="00C94F8D">
            <w:pPr>
              <w:spacing w:after="0"/>
              <w:ind w:firstLine="5"/>
              <w:jc w:val="center"/>
              <w:rPr>
                <w:color w:val="000000"/>
                <w:sz w:val="18"/>
                <w:szCs w:val="18"/>
                <w:lang w:eastAsia="lv-LV"/>
              </w:rPr>
            </w:pPr>
            <w:r>
              <w:rPr>
                <w:color w:val="000000"/>
                <w:sz w:val="18"/>
                <w:szCs w:val="18"/>
                <w:lang w:eastAsia="lv-LV"/>
              </w:rPr>
              <w:t>-</w:t>
            </w:r>
          </w:p>
        </w:tc>
      </w:tr>
      <w:bookmarkEnd w:id="1"/>
      <w:bookmarkEnd w:id="2"/>
      <w:tr w:rsidR="00C94F8D" w:rsidRPr="005A56A5" w:rsidTr="00C94F8D">
        <w:trPr>
          <w:trHeight w:val="142"/>
        </w:trPr>
        <w:tc>
          <w:tcPr>
            <w:tcW w:w="2826" w:type="dxa"/>
            <w:vMerge w:val="restart"/>
          </w:tcPr>
          <w:p w:rsidR="00C94F8D" w:rsidRPr="005A56A5" w:rsidRDefault="00C94F8D" w:rsidP="00C94F8D">
            <w:pPr>
              <w:spacing w:after="0"/>
              <w:ind w:firstLine="322"/>
              <w:jc w:val="left"/>
              <w:rPr>
                <w:b/>
                <w:i/>
                <w:sz w:val="20"/>
                <w:lang w:eastAsia="lv-LV"/>
              </w:rPr>
            </w:pPr>
            <w:r w:rsidRPr="005A56A5">
              <w:rPr>
                <w:color w:val="000000"/>
                <w:sz w:val="18"/>
                <w:szCs w:val="18"/>
                <w:lang w:eastAsia="lv-LV"/>
              </w:rPr>
              <w:t>99.00.00 Līdzekļu neparedzētiem gadījumiem izlietojums</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lang w:eastAsia="lv-LV"/>
              </w:rPr>
              <w:t>1 897 906</w:t>
            </w:r>
          </w:p>
        </w:tc>
        <w:tc>
          <w:tcPr>
            <w:tcW w:w="1244"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44" w:type="dxa"/>
            <w:tcBorders>
              <w:top w:val="single" w:sz="4" w:space="0" w:color="auto"/>
              <w:left w:val="nil"/>
              <w:bottom w:val="single" w:sz="4" w:space="0" w:color="auto"/>
              <w:right w:val="single" w:sz="4" w:space="0" w:color="auto"/>
            </w:tcBorders>
            <w:shd w:val="clear" w:color="auto" w:fill="auto"/>
          </w:tcPr>
          <w:p w:rsidR="00C94F8D" w:rsidRPr="005A56A5" w:rsidRDefault="00296CCC" w:rsidP="00C94F8D">
            <w:pPr>
              <w:ind w:firstLine="0"/>
              <w:jc w:val="right"/>
              <w:rPr>
                <w:color w:val="000000"/>
                <w:sz w:val="18"/>
                <w:szCs w:val="18"/>
              </w:rPr>
            </w:pPr>
            <w:r>
              <w:rPr>
                <w:color w:val="000000"/>
                <w:sz w:val="18"/>
                <w:szCs w:val="18"/>
              </w:rPr>
              <w:t>620 008</w:t>
            </w:r>
          </w:p>
        </w:tc>
        <w:tc>
          <w:tcPr>
            <w:tcW w:w="1242"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75" w:type="dxa"/>
            <w:tcBorders>
              <w:top w:val="single" w:sz="4" w:space="0" w:color="auto"/>
              <w:left w:val="nil"/>
              <w:bottom w:val="single" w:sz="4" w:space="0" w:color="auto"/>
              <w:right w:val="single" w:sz="8"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142"/>
        </w:trPr>
        <w:tc>
          <w:tcPr>
            <w:tcW w:w="2826" w:type="dxa"/>
            <w:vMerge/>
            <w:vAlign w:val="center"/>
          </w:tcPr>
          <w:p w:rsidR="00C94F8D" w:rsidRPr="005A56A5" w:rsidRDefault="00C94F8D" w:rsidP="00C94F8D">
            <w:pPr>
              <w:spacing w:after="0"/>
              <w:ind w:firstLine="0"/>
              <w:rPr>
                <w:b/>
                <w:i/>
                <w:sz w:val="20"/>
                <w:lang w:eastAsia="lv-LV"/>
              </w:rPr>
            </w:pPr>
          </w:p>
        </w:tc>
        <w:tc>
          <w:tcPr>
            <w:tcW w:w="1243" w:type="dxa"/>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4" w:type="dxa"/>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4" w:type="dxa"/>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75" w:type="dxa"/>
          </w:tcPr>
          <w:p w:rsidR="00C94F8D" w:rsidRPr="005A56A5" w:rsidRDefault="00C94F8D" w:rsidP="00C94F8D">
            <w:pPr>
              <w:spacing w:after="0"/>
              <w:ind w:firstLine="5"/>
              <w:jc w:val="center"/>
              <w:rPr>
                <w:color w:val="000000"/>
                <w:sz w:val="18"/>
                <w:szCs w:val="18"/>
                <w:lang w:eastAsia="lv-LV"/>
              </w:rPr>
            </w:pPr>
            <w:r>
              <w:rPr>
                <w:color w:val="000000"/>
                <w:sz w:val="18"/>
                <w:szCs w:val="18"/>
                <w:lang w:eastAsia="lv-LV"/>
              </w:rPr>
              <w:t>-</w:t>
            </w:r>
          </w:p>
        </w:tc>
      </w:tr>
    </w:tbl>
    <w:p w:rsidR="00C94F8D" w:rsidRDefault="00C94F8D" w:rsidP="00C94F8D">
      <w:pPr>
        <w:ind w:firstLine="0"/>
        <w:rPr>
          <w:szCs w:val="24"/>
          <w:lang w:eastAsia="lv-LV"/>
        </w:rPr>
      </w:pPr>
    </w:p>
    <w:p w:rsidR="00C94F8D" w:rsidRPr="00C857ED" w:rsidRDefault="00C94F8D" w:rsidP="00C94F8D">
      <w:pPr>
        <w:ind w:firstLine="0"/>
        <w:rPr>
          <w:szCs w:val="24"/>
          <w:lang w:eastAsia="lv-LV"/>
        </w:rPr>
      </w:pPr>
    </w:p>
    <w:p w:rsidR="004A509B" w:rsidRDefault="004A509B" w:rsidP="00C94F8D">
      <w:pPr>
        <w:ind w:firstLine="0"/>
        <w:rPr>
          <w:b/>
          <w:bCs/>
          <w:color w:val="000000"/>
          <w:szCs w:val="24"/>
          <w:lang w:eastAsia="lv-LV"/>
        </w:rPr>
      </w:pPr>
    </w:p>
    <w:p w:rsidR="00C94F8D" w:rsidRPr="005A56A5" w:rsidRDefault="00C94F8D" w:rsidP="00C94F8D">
      <w:pPr>
        <w:ind w:firstLine="0"/>
        <w:rPr>
          <w:i/>
          <w:sz w:val="16"/>
          <w:szCs w:val="16"/>
          <w:lang w:eastAsia="lv-LV"/>
        </w:rPr>
      </w:pPr>
      <w:r w:rsidRPr="005A56A5">
        <w:rPr>
          <w:b/>
          <w:bCs/>
          <w:color w:val="000000"/>
          <w:szCs w:val="24"/>
          <w:lang w:eastAsia="lv-LV"/>
        </w:rPr>
        <w:lastRenderedPageBreak/>
        <w:t>2. Autoceļi</w:t>
      </w:r>
    </w:p>
    <w:tbl>
      <w:tblPr>
        <w:tblStyle w:val="TableGrid3"/>
        <w:tblW w:w="9072" w:type="dxa"/>
        <w:tblInd w:w="-5" w:type="dxa"/>
        <w:tblLayout w:type="fixed"/>
        <w:tblLook w:val="04A0" w:firstRow="1" w:lastRow="0" w:firstColumn="1" w:lastColumn="0" w:noHBand="0" w:noVBand="1"/>
      </w:tblPr>
      <w:tblGrid>
        <w:gridCol w:w="4111"/>
        <w:gridCol w:w="2458"/>
        <w:gridCol w:w="1260"/>
        <w:gridCol w:w="1243"/>
      </w:tblGrid>
      <w:tr w:rsidR="00C94F8D" w:rsidRPr="005A56A5" w:rsidTr="00C94F8D">
        <w:trPr>
          <w:trHeight w:val="283"/>
        </w:trPr>
        <w:tc>
          <w:tcPr>
            <w:tcW w:w="9072" w:type="dxa"/>
            <w:gridSpan w:val="4"/>
            <w:shd w:val="clear" w:color="auto" w:fill="D9D9D9"/>
          </w:tcPr>
          <w:p w:rsidR="00C94F8D" w:rsidRPr="005A56A5" w:rsidRDefault="00C94F8D" w:rsidP="00C94F8D">
            <w:pPr>
              <w:spacing w:after="0"/>
              <w:ind w:firstLine="0"/>
              <w:rPr>
                <w:b/>
                <w:sz w:val="18"/>
                <w:szCs w:val="18"/>
                <w:lang w:eastAsia="lv-LV"/>
              </w:rPr>
            </w:pPr>
            <w:r w:rsidRPr="005A56A5">
              <w:rPr>
                <w:b/>
                <w:bCs/>
                <w:color w:val="000000"/>
                <w:sz w:val="18"/>
                <w:szCs w:val="18"/>
                <w:lang w:eastAsia="lv-LV"/>
              </w:rPr>
              <w:t xml:space="preserve">Politikas mērķis: </w:t>
            </w:r>
            <w:r w:rsidRPr="005A56A5">
              <w:rPr>
                <w:b/>
                <w:color w:val="000000"/>
                <w:sz w:val="18"/>
                <w:szCs w:val="18"/>
                <w:lang w:eastAsia="lv-LV"/>
              </w:rPr>
              <w:t>nodrošināt attīstības centru ērtu un drošu sasniedzamību, t.sk. panākot 2020.gadā labu braukšanas kvalitāti pa autoceļiem, kas savieno nacionālas un reģionālas nozīmes attīstības centrus</w:t>
            </w:r>
            <w:r w:rsidRPr="005A56A5">
              <w:rPr>
                <w:i/>
                <w:color w:val="000000"/>
                <w:sz w:val="18"/>
                <w:szCs w:val="18"/>
                <w:lang w:eastAsia="lv-LV"/>
              </w:rPr>
              <w:t xml:space="preserve"> /</w:t>
            </w:r>
            <w:r w:rsidRPr="00A17DAF">
              <w:rPr>
                <w:i/>
                <w:color w:val="FF0000"/>
                <w:sz w:val="18"/>
                <w:szCs w:val="18"/>
                <w:lang w:eastAsia="lv-LV"/>
              </w:rPr>
              <w:t xml:space="preserve"> </w:t>
            </w:r>
            <w:r w:rsidRPr="00E63BEF">
              <w:rPr>
                <w:i/>
                <w:sz w:val="18"/>
                <w:szCs w:val="18"/>
                <w:lang w:eastAsia="lv-LV"/>
              </w:rPr>
              <w:t>Latvijas</w:t>
            </w:r>
            <w:r w:rsidRPr="00E63BEF">
              <w:rPr>
                <w:sz w:val="18"/>
                <w:szCs w:val="18"/>
                <w:lang w:eastAsia="lv-LV"/>
              </w:rPr>
              <w:t xml:space="preserve"> </w:t>
            </w:r>
            <w:r w:rsidRPr="00E63BEF">
              <w:rPr>
                <w:i/>
                <w:iCs/>
                <w:sz w:val="18"/>
                <w:szCs w:val="18"/>
                <w:lang w:eastAsia="lv-LV"/>
              </w:rPr>
              <w:t xml:space="preserve">Nacionālais attīstības plāns 2014.-2020.gadam, </w:t>
            </w:r>
            <w:r w:rsidRPr="005A56A5">
              <w:rPr>
                <w:i/>
                <w:color w:val="000000"/>
                <w:sz w:val="18"/>
                <w:szCs w:val="18"/>
                <w:lang w:eastAsia="lv-LV"/>
              </w:rPr>
              <w:t>Transporta attīstības pamatnostādnes 2014.-2020.gadam</w:t>
            </w:r>
          </w:p>
        </w:tc>
      </w:tr>
      <w:tr w:rsidR="00C94F8D" w:rsidRPr="005A56A5" w:rsidTr="00C94F8D">
        <w:trPr>
          <w:trHeight w:val="425"/>
        </w:trPr>
        <w:tc>
          <w:tcPr>
            <w:tcW w:w="4111"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2458"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243"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Plānotā vērtība </w:t>
            </w:r>
            <w:r w:rsidRPr="005A56A5">
              <w:rPr>
                <w:sz w:val="18"/>
                <w:szCs w:val="18"/>
                <w:lang w:eastAsia="lv-LV"/>
              </w:rPr>
              <w:t>(201</w:t>
            </w:r>
            <w:r>
              <w:rPr>
                <w:sz w:val="18"/>
                <w:szCs w:val="18"/>
                <w:lang w:eastAsia="lv-LV"/>
              </w:rPr>
              <w:t>9</w:t>
            </w:r>
            <w:r w:rsidRPr="005A56A5">
              <w:rPr>
                <w:sz w:val="18"/>
                <w:szCs w:val="18"/>
                <w:lang w:eastAsia="lv-LV"/>
              </w:rPr>
              <w:t>)</w:t>
            </w:r>
          </w:p>
        </w:tc>
      </w:tr>
      <w:tr w:rsidR="00C94F8D" w:rsidRPr="005A56A5" w:rsidTr="00C94F8D">
        <w:trPr>
          <w:trHeight w:val="567"/>
        </w:trPr>
        <w:tc>
          <w:tcPr>
            <w:tcW w:w="4111" w:type="dxa"/>
          </w:tcPr>
          <w:p w:rsidR="00C94F8D" w:rsidRPr="005A56A5" w:rsidRDefault="00C94F8D" w:rsidP="00C94F8D">
            <w:pPr>
              <w:spacing w:after="0"/>
              <w:ind w:firstLine="0"/>
              <w:rPr>
                <w:b/>
                <w:i/>
                <w:sz w:val="18"/>
                <w:szCs w:val="18"/>
                <w:lang w:eastAsia="lv-LV"/>
              </w:rPr>
            </w:pPr>
            <w:r w:rsidRPr="005A56A5">
              <w:rPr>
                <w:i/>
                <w:color w:val="000000"/>
                <w:sz w:val="18"/>
                <w:szCs w:val="18"/>
                <w:lang w:eastAsia="lv-LV"/>
              </w:rPr>
              <w:t>Valsts galveno autoceļu sliktā un ļoti sliktā stāvoklī samazinājums, salīdzinot ar 2012.gadu (%)</w:t>
            </w:r>
          </w:p>
        </w:tc>
        <w:tc>
          <w:tcPr>
            <w:tcW w:w="2458" w:type="dxa"/>
          </w:tcPr>
          <w:p w:rsidR="00C94F8D" w:rsidRPr="005A56A5" w:rsidRDefault="00C94F8D" w:rsidP="00C94F8D">
            <w:pPr>
              <w:spacing w:after="0"/>
              <w:ind w:firstLine="0"/>
              <w:jc w:val="left"/>
              <w:rPr>
                <w:i/>
                <w:sz w:val="18"/>
                <w:szCs w:val="18"/>
                <w:lang w:eastAsia="lv-LV"/>
              </w:rPr>
            </w:pPr>
            <w:r w:rsidRPr="005A56A5">
              <w:rPr>
                <w:i/>
                <w:color w:val="000000"/>
                <w:sz w:val="18"/>
                <w:szCs w:val="18"/>
                <w:lang w:eastAsia="lv-LV"/>
              </w:rPr>
              <w:t>Tran</w:t>
            </w:r>
            <w:r>
              <w:rPr>
                <w:i/>
                <w:color w:val="000000"/>
                <w:sz w:val="18"/>
                <w:szCs w:val="18"/>
                <w:lang w:eastAsia="lv-LV"/>
              </w:rPr>
              <w:t xml:space="preserve">sporta attīstības pamatnostādnes </w:t>
            </w:r>
            <w:r w:rsidRPr="005A56A5">
              <w:rPr>
                <w:i/>
                <w:color w:val="000000"/>
                <w:sz w:val="18"/>
                <w:szCs w:val="18"/>
                <w:lang w:eastAsia="lv-LV"/>
              </w:rPr>
              <w:t>2014.</w:t>
            </w:r>
            <w:r w:rsidRPr="005A56A5">
              <w:rPr>
                <w:i/>
                <w:color w:val="000000"/>
                <w:sz w:val="18"/>
                <w:szCs w:val="18"/>
                <w:lang w:eastAsia="lv-LV"/>
              </w:rPr>
              <w:noBreakHyphen/>
            </w:r>
            <w:r>
              <w:rPr>
                <w:i/>
                <w:color w:val="000000"/>
                <w:sz w:val="18"/>
                <w:szCs w:val="18"/>
                <w:lang w:eastAsia="lv-LV"/>
              </w:rPr>
              <w:t>2020.gadam</w:t>
            </w:r>
          </w:p>
        </w:tc>
        <w:tc>
          <w:tcPr>
            <w:tcW w:w="1260" w:type="dxa"/>
            <w:vAlign w:val="center"/>
          </w:tcPr>
          <w:p w:rsidR="00C94F8D" w:rsidRPr="00C6249F" w:rsidRDefault="00C94F8D" w:rsidP="00C94F8D">
            <w:pPr>
              <w:spacing w:after="0"/>
              <w:ind w:firstLine="0"/>
              <w:jc w:val="center"/>
              <w:rPr>
                <w:i/>
                <w:color w:val="000000"/>
                <w:sz w:val="18"/>
                <w:szCs w:val="18"/>
                <w:lang w:eastAsia="lv-LV"/>
              </w:rPr>
            </w:pPr>
            <w:r w:rsidRPr="001B0498">
              <w:rPr>
                <w:i/>
                <w:color w:val="000000"/>
                <w:sz w:val="18"/>
                <w:szCs w:val="18"/>
                <w:lang w:eastAsia="lv-LV"/>
              </w:rPr>
              <w:t>23</w:t>
            </w:r>
          </w:p>
        </w:tc>
        <w:tc>
          <w:tcPr>
            <w:tcW w:w="1243" w:type="dxa"/>
            <w:vAlign w:val="center"/>
          </w:tcPr>
          <w:p w:rsidR="00C94F8D" w:rsidRPr="00C6249F" w:rsidRDefault="00C94F8D" w:rsidP="00C94F8D">
            <w:pPr>
              <w:spacing w:after="0"/>
              <w:ind w:firstLine="0"/>
              <w:jc w:val="center"/>
              <w:rPr>
                <w:i/>
                <w:color w:val="000000"/>
                <w:sz w:val="18"/>
                <w:szCs w:val="18"/>
                <w:lang w:eastAsia="lv-LV"/>
              </w:rPr>
            </w:pPr>
            <w:r>
              <w:rPr>
                <w:i/>
                <w:color w:val="000000"/>
                <w:sz w:val="18"/>
                <w:szCs w:val="18"/>
                <w:lang w:eastAsia="lv-LV"/>
              </w:rPr>
              <w:t>33</w:t>
            </w:r>
          </w:p>
        </w:tc>
      </w:tr>
      <w:tr w:rsidR="00C94F8D" w:rsidRPr="005A56A5" w:rsidTr="00C94F8D">
        <w:trPr>
          <w:trHeight w:val="567"/>
        </w:trPr>
        <w:tc>
          <w:tcPr>
            <w:tcW w:w="4111"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Valsts reģionālo autoceļu ar asfalta segumu sliktā un ļoti sliktā stāvoklī samazinājums, salīdzinot ar 2012.gadu (%)</w:t>
            </w:r>
          </w:p>
        </w:tc>
        <w:tc>
          <w:tcPr>
            <w:tcW w:w="2458" w:type="dxa"/>
          </w:tcPr>
          <w:p w:rsidR="00C94F8D" w:rsidRPr="005A56A5" w:rsidRDefault="00C94F8D" w:rsidP="00C94F8D">
            <w:pPr>
              <w:spacing w:after="0"/>
              <w:ind w:firstLine="0"/>
              <w:jc w:val="left"/>
              <w:rPr>
                <w:i/>
                <w:sz w:val="18"/>
                <w:szCs w:val="18"/>
                <w:lang w:eastAsia="lv-LV"/>
              </w:rPr>
            </w:pPr>
            <w:r w:rsidRPr="005A56A5">
              <w:rPr>
                <w:i/>
                <w:color w:val="000000"/>
                <w:sz w:val="18"/>
                <w:szCs w:val="18"/>
                <w:lang w:eastAsia="lv-LV"/>
              </w:rPr>
              <w:t>Tran</w:t>
            </w:r>
            <w:r>
              <w:rPr>
                <w:i/>
                <w:color w:val="000000"/>
                <w:sz w:val="18"/>
                <w:szCs w:val="18"/>
                <w:lang w:eastAsia="lv-LV"/>
              </w:rPr>
              <w:t xml:space="preserve">sporta attīstības pamatnostādnes </w:t>
            </w:r>
            <w:r w:rsidRPr="005A56A5">
              <w:rPr>
                <w:i/>
                <w:color w:val="000000"/>
                <w:sz w:val="18"/>
                <w:szCs w:val="18"/>
                <w:lang w:eastAsia="lv-LV"/>
              </w:rPr>
              <w:t>2014.</w:t>
            </w:r>
            <w:r w:rsidRPr="005A56A5">
              <w:rPr>
                <w:i/>
                <w:color w:val="000000"/>
                <w:sz w:val="18"/>
                <w:szCs w:val="18"/>
                <w:lang w:eastAsia="lv-LV"/>
              </w:rPr>
              <w:noBreakHyphen/>
            </w:r>
            <w:r>
              <w:rPr>
                <w:i/>
                <w:color w:val="000000"/>
                <w:sz w:val="18"/>
                <w:szCs w:val="18"/>
                <w:lang w:eastAsia="lv-LV"/>
              </w:rPr>
              <w:t>2020.gadam</w:t>
            </w:r>
          </w:p>
        </w:tc>
        <w:tc>
          <w:tcPr>
            <w:tcW w:w="1260" w:type="dxa"/>
            <w:vAlign w:val="center"/>
          </w:tcPr>
          <w:p w:rsidR="00C94F8D" w:rsidRPr="00C6249F" w:rsidRDefault="00C94F8D" w:rsidP="00C94F8D">
            <w:pPr>
              <w:spacing w:after="0"/>
              <w:ind w:firstLine="0"/>
              <w:jc w:val="center"/>
              <w:rPr>
                <w:i/>
                <w:sz w:val="18"/>
                <w:szCs w:val="18"/>
                <w:lang w:eastAsia="lv-LV"/>
              </w:rPr>
            </w:pPr>
            <w:r w:rsidRPr="001B0498">
              <w:rPr>
                <w:i/>
                <w:color w:val="000000"/>
                <w:sz w:val="18"/>
                <w:szCs w:val="18"/>
                <w:lang w:eastAsia="lv-LV"/>
              </w:rPr>
              <w:t>2</w:t>
            </w:r>
          </w:p>
        </w:tc>
        <w:tc>
          <w:tcPr>
            <w:tcW w:w="1243" w:type="dxa"/>
            <w:vAlign w:val="center"/>
          </w:tcPr>
          <w:p w:rsidR="00C94F8D" w:rsidRPr="00C6249F" w:rsidRDefault="00C94F8D" w:rsidP="00C94F8D">
            <w:pPr>
              <w:spacing w:after="0"/>
              <w:ind w:firstLine="0"/>
              <w:jc w:val="center"/>
              <w:rPr>
                <w:i/>
                <w:color w:val="000000"/>
                <w:sz w:val="18"/>
                <w:szCs w:val="18"/>
                <w:lang w:eastAsia="lv-LV"/>
              </w:rPr>
            </w:pPr>
            <w:r>
              <w:rPr>
                <w:i/>
                <w:color w:val="000000"/>
                <w:sz w:val="18"/>
                <w:szCs w:val="18"/>
                <w:lang w:eastAsia="lv-LV"/>
              </w:rPr>
              <w:t>4</w:t>
            </w:r>
          </w:p>
        </w:tc>
      </w:tr>
    </w:tbl>
    <w:p w:rsidR="00C94F8D" w:rsidRPr="005A56A5" w:rsidRDefault="00C94F8D" w:rsidP="00C94F8D">
      <w:pPr>
        <w:spacing w:after="0"/>
        <w:ind w:firstLine="0"/>
        <w:rPr>
          <w:sz w:val="18"/>
          <w:szCs w:val="18"/>
          <w:lang w:eastAsia="lv-LV"/>
        </w:rPr>
      </w:pPr>
    </w:p>
    <w:tbl>
      <w:tblPr>
        <w:tblStyle w:val="TableGrid3"/>
        <w:tblW w:w="9074" w:type="dxa"/>
        <w:tblInd w:w="-5" w:type="dxa"/>
        <w:tblLook w:val="04A0" w:firstRow="1" w:lastRow="0" w:firstColumn="1" w:lastColumn="0" w:noHBand="0" w:noVBand="1"/>
      </w:tblPr>
      <w:tblGrid>
        <w:gridCol w:w="2814"/>
        <w:gridCol w:w="1256"/>
        <w:gridCol w:w="1376"/>
        <w:gridCol w:w="1193"/>
        <w:gridCol w:w="1193"/>
        <w:gridCol w:w="1242"/>
      </w:tblGrid>
      <w:tr w:rsidR="00C94F8D" w:rsidRPr="005A56A5" w:rsidTr="00C94F8D">
        <w:trPr>
          <w:trHeight w:val="283"/>
          <w:tblHeader/>
        </w:trPr>
        <w:tc>
          <w:tcPr>
            <w:tcW w:w="2814" w:type="dxa"/>
          </w:tcPr>
          <w:p w:rsidR="00C94F8D" w:rsidRPr="005A56A5" w:rsidRDefault="00C94F8D" w:rsidP="00C94F8D">
            <w:pPr>
              <w:spacing w:after="0"/>
              <w:rPr>
                <w:sz w:val="18"/>
                <w:szCs w:val="18"/>
              </w:rPr>
            </w:pPr>
          </w:p>
        </w:tc>
        <w:tc>
          <w:tcPr>
            <w:tcW w:w="1256"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1376"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193"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193"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4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after="0"/>
              <w:jc w:val="center"/>
              <w:rPr>
                <w:b/>
                <w:sz w:val="18"/>
                <w:szCs w:val="18"/>
              </w:rPr>
            </w:pPr>
            <w:r w:rsidRPr="005A56A5">
              <w:rPr>
                <w:b/>
                <w:sz w:val="18"/>
                <w:szCs w:val="18"/>
              </w:rPr>
              <w:t>Ieguldījumi</w:t>
            </w:r>
          </w:p>
        </w:tc>
      </w:tr>
      <w:tr w:rsidR="00C94F8D" w:rsidRPr="005A56A5" w:rsidTr="00C94F8D">
        <w:trPr>
          <w:trHeight w:val="142"/>
        </w:trPr>
        <w:tc>
          <w:tcPr>
            <w:tcW w:w="2814"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C94F8D" w:rsidRPr="00752918" w:rsidRDefault="00C94F8D" w:rsidP="00C94F8D">
            <w:pPr>
              <w:spacing w:after="0"/>
              <w:ind w:firstLine="0"/>
              <w:jc w:val="right"/>
              <w:rPr>
                <w:b/>
                <w:color w:val="000000"/>
                <w:sz w:val="18"/>
                <w:szCs w:val="18"/>
                <w:lang w:eastAsia="lv-LV"/>
              </w:rPr>
            </w:pPr>
            <w:r w:rsidRPr="00752918">
              <w:rPr>
                <w:b/>
                <w:color w:val="000000"/>
                <w:sz w:val="18"/>
                <w:szCs w:val="18"/>
              </w:rPr>
              <w:t>320 824 163</w:t>
            </w:r>
          </w:p>
        </w:tc>
        <w:tc>
          <w:tcPr>
            <w:tcW w:w="1376" w:type="dxa"/>
            <w:tcBorders>
              <w:top w:val="single" w:sz="4" w:space="0" w:color="auto"/>
              <w:left w:val="nil"/>
              <w:bottom w:val="single" w:sz="4" w:space="0" w:color="auto"/>
              <w:right w:val="single" w:sz="4" w:space="0" w:color="auto"/>
            </w:tcBorders>
            <w:shd w:val="clear" w:color="auto" w:fill="auto"/>
          </w:tcPr>
          <w:p w:rsidR="00C94F8D" w:rsidRPr="00752918" w:rsidRDefault="00C94F8D" w:rsidP="00C94F8D">
            <w:pPr>
              <w:ind w:firstLine="0"/>
              <w:jc w:val="right"/>
              <w:rPr>
                <w:b/>
                <w:color w:val="000000"/>
                <w:sz w:val="18"/>
                <w:szCs w:val="18"/>
              </w:rPr>
            </w:pPr>
            <w:r w:rsidRPr="00752918">
              <w:rPr>
                <w:b/>
                <w:color w:val="000000"/>
                <w:sz w:val="18"/>
                <w:szCs w:val="18"/>
              </w:rPr>
              <w:t>308 307 296</w:t>
            </w:r>
          </w:p>
        </w:tc>
        <w:tc>
          <w:tcPr>
            <w:tcW w:w="1193" w:type="dxa"/>
            <w:tcBorders>
              <w:top w:val="single" w:sz="4" w:space="0" w:color="auto"/>
              <w:left w:val="nil"/>
              <w:bottom w:val="single" w:sz="4" w:space="0" w:color="auto"/>
              <w:right w:val="single" w:sz="4" w:space="0" w:color="auto"/>
            </w:tcBorders>
            <w:shd w:val="clear" w:color="auto" w:fill="auto"/>
          </w:tcPr>
          <w:p w:rsidR="00C94F8D" w:rsidRPr="00752918" w:rsidRDefault="00C94F8D" w:rsidP="00C94F8D">
            <w:pPr>
              <w:ind w:firstLine="0"/>
              <w:jc w:val="right"/>
              <w:rPr>
                <w:b/>
                <w:color w:val="000000"/>
                <w:sz w:val="18"/>
                <w:szCs w:val="18"/>
              </w:rPr>
            </w:pPr>
            <w:r w:rsidRPr="00752918">
              <w:rPr>
                <w:b/>
                <w:color w:val="000000"/>
                <w:sz w:val="18"/>
                <w:szCs w:val="18"/>
              </w:rPr>
              <w:t>317 244 497</w:t>
            </w:r>
          </w:p>
        </w:tc>
        <w:tc>
          <w:tcPr>
            <w:tcW w:w="1193" w:type="dxa"/>
            <w:tcBorders>
              <w:top w:val="single" w:sz="4" w:space="0" w:color="auto"/>
              <w:left w:val="nil"/>
              <w:bottom w:val="single" w:sz="4" w:space="0" w:color="auto"/>
              <w:right w:val="single" w:sz="4" w:space="0" w:color="auto"/>
            </w:tcBorders>
            <w:shd w:val="clear" w:color="auto" w:fill="auto"/>
          </w:tcPr>
          <w:p w:rsidR="00C94F8D" w:rsidRPr="00752918" w:rsidRDefault="00C94F8D" w:rsidP="00C94F8D">
            <w:pPr>
              <w:ind w:firstLine="0"/>
              <w:jc w:val="right"/>
              <w:rPr>
                <w:b/>
                <w:color w:val="000000"/>
                <w:sz w:val="18"/>
                <w:szCs w:val="18"/>
              </w:rPr>
            </w:pPr>
            <w:r w:rsidRPr="00752918">
              <w:rPr>
                <w:b/>
                <w:color w:val="000000"/>
                <w:sz w:val="18"/>
                <w:szCs w:val="18"/>
              </w:rPr>
              <w:t>267 733 696</w:t>
            </w:r>
          </w:p>
        </w:tc>
        <w:tc>
          <w:tcPr>
            <w:tcW w:w="1242" w:type="dxa"/>
            <w:tcBorders>
              <w:top w:val="single" w:sz="4" w:space="0" w:color="auto"/>
              <w:left w:val="nil"/>
              <w:bottom w:val="single" w:sz="4" w:space="0" w:color="auto"/>
              <w:right w:val="single" w:sz="4" w:space="0" w:color="auto"/>
            </w:tcBorders>
            <w:shd w:val="clear" w:color="auto" w:fill="auto"/>
          </w:tcPr>
          <w:p w:rsidR="00C94F8D" w:rsidRPr="00752918" w:rsidRDefault="00C94F8D" w:rsidP="00C94F8D">
            <w:pPr>
              <w:ind w:firstLine="0"/>
              <w:jc w:val="right"/>
              <w:rPr>
                <w:b/>
                <w:color w:val="000000"/>
                <w:sz w:val="18"/>
                <w:szCs w:val="18"/>
              </w:rPr>
            </w:pPr>
            <w:r w:rsidRPr="00752918">
              <w:rPr>
                <w:b/>
                <w:color w:val="000000"/>
                <w:sz w:val="18"/>
                <w:szCs w:val="18"/>
              </w:rPr>
              <w:t>247 835 099</w:t>
            </w:r>
          </w:p>
        </w:tc>
      </w:tr>
      <w:tr w:rsidR="00C94F8D" w:rsidRPr="005A56A5" w:rsidTr="00C94F8D">
        <w:trPr>
          <w:trHeight w:val="425"/>
        </w:trPr>
        <w:tc>
          <w:tcPr>
            <w:tcW w:w="2814" w:type="dxa"/>
            <w:vMerge/>
          </w:tcPr>
          <w:p w:rsidR="00C94F8D" w:rsidRPr="005A56A5" w:rsidRDefault="00C94F8D" w:rsidP="00C94F8D">
            <w:pPr>
              <w:rPr>
                <w:sz w:val="18"/>
                <w:szCs w:val="18"/>
              </w:rPr>
            </w:pPr>
          </w:p>
        </w:tc>
        <w:tc>
          <w:tcPr>
            <w:tcW w:w="1256"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376"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242" w:type="dxa"/>
          </w:tcPr>
          <w:p w:rsidR="00C94F8D" w:rsidRPr="005A56A5" w:rsidRDefault="00C94F8D" w:rsidP="00C94F8D">
            <w:pPr>
              <w:spacing w:after="0"/>
              <w:ind w:firstLine="5"/>
              <w:jc w:val="center"/>
              <w:rPr>
                <w:sz w:val="18"/>
                <w:szCs w:val="18"/>
              </w:rPr>
            </w:pPr>
          </w:p>
        </w:tc>
      </w:tr>
      <w:tr w:rsidR="00C94F8D" w:rsidRPr="005A56A5" w:rsidTr="00C94F8D">
        <w:trPr>
          <w:trHeight w:val="126"/>
        </w:trPr>
        <w:tc>
          <w:tcPr>
            <w:tcW w:w="2814" w:type="dxa"/>
            <w:vMerge w:val="restart"/>
          </w:tcPr>
          <w:p w:rsidR="00C94F8D" w:rsidRPr="005A56A5" w:rsidRDefault="00C94F8D" w:rsidP="00C94F8D">
            <w:pPr>
              <w:spacing w:after="0"/>
              <w:ind w:firstLine="322"/>
              <w:rPr>
                <w:color w:val="000000"/>
                <w:sz w:val="18"/>
                <w:szCs w:val="18"/>
                <w:lang w:eastAsia="lv-LV"/>
              </w:rPr>
            </w:pPr>
            <w:r>
              <w:rPr>
                <w:color w:val="000000"/>
                <w:sz w:val="18"/>
                <w:szCs w:val="18"/>
                <w:lang w:eastAsia="lv-LV"/>
              </w:rPr>
              <w:t xml:space="preserve">06.00.00 </w:t>
            </w:r>
            <w:proofErr w:type="spellStart"/>
            <w:r>
              <w:rPr>
                <w:color w:val="000000"/>
                <w:sz w:val="18"/>
                <w:szCs w:val="18"/>
                <w:lang w:eastAsia="lv-LV"/>
              </w:rPr>
              <w:t>Elektrotranspor</w:t>
            </w:r>
            <w:r w:rsidRPr="004B1974">
              <w:rPr>
                <w:color w:val="000000"/>
                <w:sz w:val="18"/>
                <w:szCs w:val="18"/>
                <w:lang w:eastAsia="lv-LV"/>
              </w:rPr>
              <w:t>tlīdzekļu</w:t>
            </w:r>
            <w:proofErr w:type="spellEnd"/>
            <w:r w:rsidRPr="004B1974">
              <w:rPr>
                <w:color w:val="000000"/>
                <w:sz w:val="18"/>
                <w:szCs w:val="18"/>
                <w:lang w:eastAsia="lv-LV"/>
              </w:rPr>
              <w:t xml:space="preserve"> (ETL) uzlādes infrastruktūras uzturēšana</w:t>
            </w:r>
          </w:p>
        </w:tc>
        <w:tc>
          <w:tcPr>
            <w:tcW w:w="1256" w:type="dxa"/>
          </w:tcPr>
          <w:p w:rsidR="00C94F8D" w:rsidRDefault="00C94F8D" w:rsidP="00C94F8D">
            <w:pPr>
              <w:spacing w:after="0"/>
              <w:ind w:firstLine="0"/>
              <w:jc w:val="center"/>
              <w:rPr>
                <w:color w:val="000000"/>
                <w:sz w:val="18"/>
                <w:szCs w:val="18"/>
              </w:rPr>
            </w:pPr>
            <w:r>
              <w:rPr>
                <w:color w:val="000000"/>
                <w:sz w:val="18"/>
                <w:szCs w:val="18"/>
                <w:lang w:eastAsia="lv-LV"/>
              </w:rPr>
              <w:t>-</w:t>
            </w:r>
          </w:p>
        </w:tc>
        <w:tc>
          <w:tcPr>
            <w:tcW w:w="1376" w:type="dxa"/>
          </w:tcPr>
          <w:p w:rsidR="00C94F8D" w:rsidRDefault="00C94F8D" w:rsidP="00C94F8D">
            <w:pPr>
              <w:ind w:firstLine="0"/>
              <w:jc w:val="center"/>
              <w:rPr>
                <w:color w:val="000000"/>
                <w:sz w:val="18"/>
                <w:szCs w:val="18"/>
              </w:rPr>
            </w:pPr>
            <w:r>
              <w:rPr>
                <w:color w:val="000000"/>
                <w:sz w:val="18"/>
                <w:szCs w:val="18"/>
                <w:lang w:eastAsia="lv-LV"/>
              </w:rPr>
              <w:t>-</w:t>
            </w:r>
          </w:p>
        </w:tc>
        <w:tc>
          <w:tcPr>
            <w:tcW w:w="1193" w:type="dxa"/>
          </w:tcPr>
          <w:p w:rsidR="00C94F8D" w:rsidRDefault="00C94F8D" w:rsidP="00C94F8D">
            <w:pPr>
              <w:ind w:firstLine="0"/>
              <w:jc w:val="right"/>
              <w:rPr>
                <w:color w:val="000000"/>
                <w:sz w:val="18"/>
                <w:szCs w:val="18"/>
              </w:rPr>
            </w:pPr>
            <w:r w:rsidRPr="004B1974">
              <w:rPr>
                <w:color w:val="000000"/>
                <w:sz w:val="18"/>
                <w:szCs w:val="18"/>
                <w:lang w:eastAsia="lv-LV"/>
              </w:rPr>
              <w:t>358 107</w:t>
            </w:r>
          </w:p>
        </w:tc>
        <w:tc>
          <w:tcPr>
            <w:tcW w:w="1193" w:type="dxa"/>
          </w:tcPr>
          <w:p w:rsidR="00C94F8D" w:rsidRDefault="00C94F8D" w:rsidP="00C94F8D">
            <w:pPr>
              <w:ind w:firstLine="0"/>
              <w:jc w:val="right"/>
              <w:rPr>
                <w:color w:val="000000"/>
                <w:sz w:val="18"/>
                <w:szCs w:val="18"/>
              </w:rPr>
            </w:pPr>
            <w:r w:rsidRPr="004B1974">
              <w:rPr>
                <w:color w:val="000000"/>
                <w:sz w:val="18"/>
                <w:szCs w:val="18"/>
                <w:lang w:eastAsia="lv-LV"/>
              </w:rPr>
              <w:t>348 165</w:t>
            </w:r>
          </w:p>
        </w:tc>
        <w:tc>
          <w:tcPr>
            <w:tcW w:w="1242" w:type="dxa"/>
          </w:tcPr>
          <w:p w:rsidR="00C94F8D" w:rsidRDefault="00C94F8D" w:rsidP="00C94F8D">
            <w:pPr>
              <w:ind w:firstLine="0"/>
              <w:jc w:val="right"/>
              <w:rPr>
                <w:color w:val="000000"/>
                <w:sz w:val="18"/>
                <w:szCs w:val="18"/>
              </w:rPr>
            </w:pPr>
            <w:r w:rsidRPr="004B1974">
              <w:rPr>
                <w:color w:val="000000"/>
                <w:sz w:val="18"/>
                <w:szCs w:val="18"/>
                <w:lang w:eastAsia="lv-LV"/>
              </w:rPr>
              <w:t>335 030</w:t>
            </w:r>
          </w:p>
        </w:tc>
      </w:tr>
      <w:tr w:rsidR="00C94F8D" w:rsidRPr="005A56A5" w:rsidTr="00C94F8D">
        <w:trPr>
          <w:trHeight w:val="73"/>
        </w:trPr>
        <w:tc>
          <w:tcPr>
            <w:tcW w:w="2814" w:type="dxa"/>
            <w:vMerge/>
          </w:tcPr>
          <w:p w:rsidR="00C94F8D" w:rsidRPr="005A56A5" w:rsidRDefault="00C94F8D" w:rsidP="00C94F8D">
            <w:pPr>
              <w:spacing w:after="0"/>
              <w:ind w:firstLine="318"/>
              <w:rPr>
                <w:color w:val="000000"/>
                <w:sz w:val="18"/>
                <w:szCs w:val="18"/>
                <w:lang w:eastAsia="lv-LV"/>
              </w:rPr>
            </w:pPr>
          </w:p>
        </w:tc>
        <w:tc>
          <w:tcPr>
            <w:tcW w:w="1256" w:type="dxa"/>
          </w:tcPr>
          <w:p w:rsidR="00C94F8D" w:rsidRPr="00FD49DA" w:rsidRDefault="00C94F8D" w:rsidP="00C94F8D">
            <w:pPr>
              <w:spacing w:after="0"/>
              <w:ind w:firstLine="0"/>
              <w:jc w:val="center"/>
              <w:rPr>
                <w:b/>
                <w:color w:val="000000"/>
                <w:sz w:val="18"/>
                <w:szCs w:val="18"/>
              </w:rPr>
            </w:pPr>
            <w:r w:rsidRPr="00FD49DA">
              <w:rPr>
                <w:b/>
                <w:color w:val="000000"/>
                <w:sz w:val="18"/>
                <w:szCs w:val="18"/>
                <w:lang w:eastAsia="lv-LV"/>
              </w:rPr>
              <w:t>-</w:t>
            </w:r>
          </w:p>
        </w:tc>
        <w:tc>
          <w:tcPr>
            <w:tcW w:w="1376" w:type="dxa"/>
          </w:tcPr>
          <w:p w:rsidR="00C94F8D" w:rsidRPr="00FD49DA" w:rsidRDefault="00C94F8D" w:rsidP="00C94F8D">
            <w:pPr>
              <w:ind w:firstLine="0"/>
              <w:jc w:val="center"/>
              <w:rPr>
                <w:b/>
                <w:color w:val="000000"/>
                <w:sz w:val="18"/>
                <w:szCs w:val="18"/>
              </w:rPr>
            </w:pPr>
            <w:r w:rsidRPr="00FD49DA">
              <w:rPr>
                <w:b/>
                <w:color w:val="000000"/>
                <w:sz w:val="18"/>
                <w:szCs w:val="18"/>
                <w:lang w:eastAsia="lv-LV"/>
              </w:rPr>
              <w:t>-</w:t>
            </w:r>
          </w:p>
        </w:tc>
        <w:tc>
          <w:tcPr>
            <w:tcW w:w="1193" w:type="dxa"/>
          </w:tcPr>
          <w:p w:rsidR="00C94F8D" w:rsidRPr="00FD49DA" w:rsidRDefault="00C94F8D" w:rsidP="00C94F8D">
            <w:pPr>
              <w:ind w:firstLine="0"/>
              <w:jc w:val="center"/>
              <w:rPr>
                <w:b/>
                <w:color w:val="000000"/>
                <w:sz w:val="18"/>
                <w:szCs w:val="18"/>
              </w:rPr>
            </w:pPr>
            <w:r w:rsidRPr="00FD49DA">
              <w:rPr>
                <w:b/>
                <w:color w:val="000000"/>
                <w:sz w:val="18"/>
                <w:szCs w:val="18"/>
                <w:lang w:eastAsia="lv-LV"/>
              </w:rPr>
              <w:t>-</w:t>
            </w:r>
          </w:p>
        </w:tc>
        <w:tc>
          <w:tcPr>
            <w:tcW w:w="1193" w:type="dxa"/>
          </w:tcPr>
          <w:p w:rsidR="00C94F8D" w:rsidRPr="00FD49DA" w:rsidRDefault="00C94F8D" w:rsidP="00C94F8D">
            <w:pPr>
              <w:ind w:firstLine="0"/>
              <w:jc w:val="center"/>
              <w:rPr>
                <w:b/>
                <w:color w:val="000000"/>
                <w:sz w:val="18"/>
                <w:szCs w:val="18"/>
              </w:rPr>
            </w:pPr>
            <w:r w:rsidRPr="00FD49DA">
              <w:rPr>
                <w:b/>
                <w:color w:val="000000"/>
                <w:sz w:val="18"/>
                <w:szCs w:val="18"/>
                <w:lang w:eastAsia="lv-LV"/>
              </w:rPr>
              <w:t>-</w:t>
            </w:r>
          </w:p>
        </w:tc>
        <w:tc>
          <w:tcPr>
            <w:tcW w:w="1242" w:type="dxa"/>
          </w:tcPr>
          <w:p w:rsidR="00C94F8D" w:rsidRPr="00FD49DA" w:rsidRDefault="00C94F8D" w:rsidP="00C94F8D">
            <w:pPr>
              <w:ind w:firstLine="0"/>
              <w:jc w:val="center"/>
              <w:rPr>
                <w:b/>
                <w:color w:val="000000"/>
                <w:sz w:val="18"/>
                <w:szCs w:val="18"/>
              </w:rPr>
            </w:pPr>
            <w:r w:rsidRPr="00FD49DA">
              <w:rPr>
                <w:b/>
                <w:sz w:val="18"/>
                <w:szCs w:val="18"/>
              </w:rPr>
              <w:t>-</w:t>
            </w:r>
          </w:p>
        </w:tc>
      </w:tr>
      <w:tr w:rsidR="00C94F8D" w:rsidRPr="005A56A5" w:rsidTr="00C94F8D">
        <w:trPr>
          <w:trHeight w:val="142"/>
        </w:trPr>
        <w:tc>
          <w:tcPr>
            <w:tcW w:w="2814" w:type="dxa"/>
            <w:vMerge w:val="restart"/>
          </w:tcPr>
          <w:p w:rsidR="00C94F8D" w:rsidRPr="005A56A5" w:rsidRDefault="00C94F8D" w:rsidP="00C94F8D">
            <w:pPr>
              <w:spacing w:after="0"/>
              <w:ind w:firstLine="318"/>
              <w:rPr>
                <w:sz w:val="18"/>
                <w:szCs w:val="18"/>
              </w:rPr>
            </w:pPr>
            <w:r w:rsidRPr="005A56A5">
              <w:rPr>
                <w:color w:val="000000"/>
                <w:sz w:val="18"/>
                <w:szCs w:val="18"/>
                <w:lang w:eastAsia="lv-LV"/>
              </w:rPr>
              <w:t>23.04.00 Mērķdotācijas pašvaldību autoceļiem (ielām)</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48 686 999</w:t>
            </w:r>
          </w:p>
        </w:tc>
        <w:tc>
          <w:tcPr>
            <w:tcW w:w="1376"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50 101 934</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50 859 681</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53 776 945</w:t>
            </w:r>
          </w:p>
        </w:tc>
        <w:tc>
          <w:tcPr>
            <w:tcW w:w="1242"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53 776 945</w:t>
            </w:r>
          </w:p>
        </w:tc>
      </w:tr>
      <w:tr w:rsidR="00C94F8D" w:rsidRPr="005A56A5" w:rsidTr="00C94F8D">
        <w:trPr>
          <w:trHeight w:val="142"/>
        </w:trPr>
        <w:tc>
          <w:tcPr>
            <w:tcW w:w="2814" w:type="dxa"/>
            <w:vMerge/>
            <w:vAlign w:val="center"/>
          </w:tcPr>
          <w:p w:rsidR="00C94F8D" w:rsidRPr="005A56A5" w:rsidRDefault="00C94F8D" w:rsidP="00C94F8D">
            <w:pPr>
              <w:ind w:firstLine="318"/>
              <w:rPr>
                <w:sz w:val="18"/>
                <w:szCs w:val="18"/>
              </w:rPr>
            </w:pPr>
          </w:p>
        </w:tc>
        <w:tc>
          <w:tcPr>
            <w:tcW w:w="1256"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376"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242" w:type="dxa"/>
          </w:tcPr>
          <w:p w:rsidR="00C94F8D" w:rsidRPr="005A56A5" w:rsidRDefault="00C94F8D" w:rsidP="00C94F8D">
            <w:pPr>
              <w:spacing w:after="0"/>
              <w:ind w:firstLine="5"/>
              <w:jc w:val="center"/>
              <w:rPr>
                <w:sz w:val="18"/>
                <w:szCs w:val="18"/>
              </w:rPr>
            </w:pPr>
          </w:p>
        </w:tc>
      </w:tr>
      <w:tr w:rsidR="00C94F8D" w:rsidRPr="005A56A5" w:rsidTr="00C94F8D">
        <w:trPr>
          <w:trHeight w:val="142"/>
        </w:trPr>
        <w:tc>
          <w:tcPr>
            <w:tcW w:w="2814" w:type="dxa"/>
            <w:vMerge w:val="restart"/>
          </w:tcPr>
          <w:p w:rsidR="00C94F8D" w:rsidRPr="005A56A5" w:rsidRDefault="00C94F8D" w:rsidP="00C94F8D">
            <w:pPr>
              <w:spacing w:after="0"/>
              <w:ind w:firstLine="318"/>
              <w:rPr>
                <w:sz w:val="18"/>
                <w:szCs w:val="18"/>
              </w:rPr>
            </w:pPr>
            <w:bookmarkStart w:id="3" w:name="_Hlk493329615"/>
            <w:r w:rsidRPr="005A56A5">
              <w:rPr>
                <w:color w:val="000000"/>
                <w:sz w:val="18"/>
                <w:szCs w:val="18"/>
                <w:lang w:eastAsia="lv-LV"/>
              </w:rPr>
              <w:t>23.06.00 Valsts autoceļu uzturēšana un atjaunošana</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159 212 412</w:t>
            </w:r>
          </w:p>
        </w:tc>
        <w:tc>
          <w:tcPr>
            <w:tcW w:w="1376"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171 971 088</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172 675 926</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182 032 124</w:t>
            </w:r>
          </w:p>
        </w:tc>
        <w:tc>
          <w:tcPr>
            <w:tcW w:w="1242"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182 057 124</w:t>
            </w:r>
          </w:p>
        </w:tc>
      </w:tr>
      <w:tr w:rsidR="00C94F8D" w:rsidRPr="005A56A5" w:rsidTr="00C94F8D">
        <w:trPr>
          <w:trHeight w:val="142"/>
        </w:trPr>
        <w:tc>
          <w:tcPr>
            <w:tcW w:w="2814" w:type="dxa"/>
            <w:vMerge/>
            <w:vAlign w:val="center"/>
          </w:tcPr>
          <w:p w:rsidR="00C94F8D" w:rsidRPr="005A56A5" w:rsidRDefault="00C94F8D" w:rsidP="00C94F8D">
            <w:pPr>
              <w:spacing w:after="0"/>
              <w:ind w:firstLine="0"/>
              <w:rPr>
                <w:b/>
                <w:i/>
                <w:sz w:val="18"/>
                <w:szCs w:val="18"/>
                <w:lang w:eastAsia="lv-LV"/>
              </w:rPr>
            </w:pPr>
          </w:p>
        </w:tc>
        <w:tc>
          <w:tcPr>
            <w:tcW w:w="1256"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376"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2" w:type="dxa"/>
          </w:tcPr>
          <w:p w:rsidR="00C94F8D" w:rsidRPr="005A56A5" w:rsidRDefault="00C94F8D" w:rsidP="00C94F8D">
            <w:pPr>
              <w:spacing w:after="0"/>
              <w:ind w:firstLine="5"/>
              <w:jc w:val="center"/>
              <w:rPr>
                <w:sz w:val="18"/>
                <w:szCs w:val="18"/>
              </w:rPr>
            </w:pPr>
            <w:r>
              <w:rPr>
                <w:sz w:val="18"/>
                <w:szCs w:val="18"/>
              </w:rPr>
              <w:t>-</w:t>
            </w:r>
          </w:p>
        </w:tc>
      </w:tr>
      <w:bookmarkEnd w:id="3"/>
      <w:tr w:rsidR="00C94F8D" w:rsidRPr="005A56A5" w:rsidTr="00C94F8D">
        <w:trPr>
          <w:trHeight w:val="142"/>
        </w:trPr>
        <w:tc>
          <w:tcPr>
            <w:tcW w:w="2814" w:type="dxa"/>
            <w:vMerge w:val="restart"/>
          </w:tcPr>
          <w:p w:rsidR="00C94F8D" w:rsidRPr="005A56A5" w:rsidRDefault="00C94F8D" w:rsidP="00C94F8D">
            <w:pPr>
              <w:spacing w:after="0"/>
              <w:ind w:firstLine="318"/>
              <w:rPr>
                <w:sz w:val="18"/>
                <w:szCs w:val="18"/>
              </w:rPr>
            </w:pPr>
            <w:r w:rsidRPr="005A56A5">
              <w:rPr>
                <w:color w:val="000000"/>
                <w:sz w:val="18"/>
                <w:szCs w:val="18"/>
                <w:lang w:eastAsia="lv-LV"/>
              </w:rPr>
              <w:t>23.07.00 Valsts autoceļu pārvaldīšana</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0</w:t>
            </w:r>
          </w:p>
        </w:tc>
        <w:tc>
          <w:tcPr>
            <w:tcW w:w="1376"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11 042 000</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12 310 000</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11 691 000</w:t>
            </w:r>
          </w:p>
        </w:tc>
        <w:tc>
          <w:tcPr>
            <w:tcW w:w="1242"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11 666 000</w:t>
            </w:r>
          </w:p>
        </w:tc>
      </w:tr>
      <w:tr w:rsidR="00C94F8D" w:rsidRPr="005A56A5" w:rsidTr="00C94F8D">
        <w:trPr>
          <w:trHeight w:val="142"/>
        </w:trPr>
        <w:tc>
          <w:tcPr>
            <w:tcW w:w="2814" w:type="dxa"/>
            <w:vMerge/>
            <w:vAlign w:val="center"/>
          </w:tcPr>
          <w:p w:rsidR="00C94F8D" w:rsidRPr="005A56A5" w:rsidRDefault="00C94F8D" w:rsidP="00C94F8D">
            <w:pPr>
              <w:spacing w:after="0"/>
              <w:ind w:firstLine="0"/>
              <w:rPr>
                <w:b/>
                <w:i/>
                <w:sz w:val="18"/>
                <w:szCs w:val="18"/>
                <w:lang w:eastAsia="lv-LV"/>
              </w:rPr>
            </w:pPr>
          </w:p>
        </w:tc>
        <w:tc>
          <w:tcPr>
            <w:tcW w:w="1256"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376"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193"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2" w:type="dxa"/>
          </w:tcPr>
          <w:p w:rsidR="00C94F8D" w:rsidRPr="005A56A5" w:rsidRDefault="00C94F8D" w:rsidP="00C94F8D">
            <w:pPr>
              <w:spacing w:after="0"/>
              <w:ind w:firstLine="5"/>
              <w:jc w:val="center"/>
              <w:rPr>
                <w:sz w:val="18"/>
                <w:szCs w:val="18"/>
              </w:rPr>
            </w:pPr>
            <w:r>
              <w:rPr>
                <w:sz w:val="18"/>
                <w:szCs w:val="18"/>
              </w:rPr>
              <w:t>-</w:t>
            </w:r>
          </w:p>
        </w:tc>
      </w:tr>
      <w:tr w:rsidR="00C94F8D" w:rsidRPr="006829CD" w:rsidTr="00C94F8D">
        <w:trPr>
          <w:trHeight w:val="450"/>
        </w:trPr>
        <w:tc>
          <w:tcPr>
            <w:tcW w:w="2814" w:type="dxa"/>
            <w:vMerge w:val="restart"/>
            <w:hideMark/>
          </w:tcPr>
          <w:p w:rsidR="00C94F8D" w:rsidRPr="006829CD" w:rsidRDefault="00C94F8D" w:rsidP="00C94F8D">
            <w:pPr>
              <w:spacing w:after="0"/>
              <w:ind w:firstLine="318"/>
              <w:rPr>
                <w:color w:val="000000"/>
                <w:sz w:val="20"/>
                <w:lang w:eastAsia="lv-LV"/>
              </w:rPr>
            </w:pPr>
            <w:r w:rsidRPr="006829CD">
              <w:rPr>
                <w:color w:val="000000"/>
                <w:sz w:val="18"/>
                <w:szCs w:val="18"/>
                <w:lang w:eastAsia="lv-LV"/>
              </w:rPr>
              <w:t>61.09.00 KF finansētie ierobežotās atlases VAS  LVC realizētie projekti (2007-2013)</w:t>
            </w:r>
          </w:p>
        </w:tc>
        <w:tc>
          <w:tcPr>
            <w:tcW w:w="1256" w:type="dxa"/>
            <w:hideMark/>
          </w:tcPr>
          <w:p w:rsidR="00C94F8D" w:rsidRPr="006829CD" w:rsidRDefault="00C94F8D" w:rsidP="00C94F8D">
            <w:pPr>
              <w:spacing w:after="0"/>
              <w:ind w:firstLine="0"/>
              <w:jc w:val="right"/>
              <w:rPr>
                <w:color w:val="000000"/>
                <w:sz w:val="18"/>
                <w:szCs w:val="18"/>
                <w:lang w:eastAsia="lv-LV"/>
              </w:rPr>
            </w:pPr>
            <w:r w:rsidRPr="00466790">
              <w:rPr>
                <w:sz w:val="18"/>
                <w:szCs w:val="18"/>
                <w:lang w:eastAsia="lv-LV"/>
              </w:rPr>
              <w:t>360 627</w:t>
            </w:r>
          </w:p>
        </w:tc>
        <w:tc>
          <w:tcPr>
            <w:tcW w:w="1376"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290"/>
        </w:trPr>
        <w:tc>
          <w:tcPr>
            <w:tcW w:w="2814" w:type="dxa"/>
            <w:vMerge/>
            <w:hideMark/>
          </w:tcPr>
          <w:p w:rsidR="00C94F8D" w:rsidRPr="006829CD" w:rsidRDefault="00C94F8D" w:rsidP="00C94F8D">
            <w:pPr>
              <w:spacing w:after="0"/>
              <w:ind w:firstLine="0"/>
              <w:jc w:val="left"/>
              <w:rPr>
                <w:color w:val="000000"/>
                <w:sz w:val="20"/>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6829CD" w:rsidTr="00C94F8D">
        <w:trPr>
          <w:trHeight w:val="502"/>
        </w:trPr>
        <w:tc>
          <w:tcPr>
            <w:tcW w:w="2814" w:type="dxa"/>
            <w:vMerge w:val="restart"/>
            <w:hideMark/>
          </w:tcPr>
          <w:p w:rsidR="00C94F8D" w:rsidRPr="006829CD" w:rsidRDefault="00C94F8D" w:rsidP="00C94F8D">
            <w:pPr>
              <w:spacing w:after="0"/>
              <w:ind w:firstLine="318"/>
              <w:rPr>
                <w:color w:val="000000"/>
                <w:sz w:val="18"/>
                <w:szCs w:val="18"/>
                <w:lang w:eastAsia="lv-LV"/>
              </w:rPr>
            </w:pPr>
            <w:r w:rsidRPr="006829CD">
              <w:rPr>
                <w:color w:val="000000"/>
                <w:sz w:val="18"/>
                <w:szCs w:val="18"/>
                <w:lang w:eastAsia="lv-LV"/>
              </w:rPr>
              <w:t>61.10.00 KF finansētie ierobežotās atlases projekti (2014-2020)</w:t>
            </w:r>
          </w:p>
        </w:tc>
        <w:tc>
          <w:tcPr>
            <w:tcW w:w="125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51 008 989</w:t>
            </w:r>
          </w:p>
        </w:tc>
        <w:tc>
          <w:tcPr>
            <w:tcW w:w="137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22 718 867</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4 095 000</w:t>
            </w:r>
          </w:p>
        </w:tc>
        <w:tc>
          <w:tcPr>
            <w:tcW w:w="1193"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300"/>
        </w:trPr>
        <w:tc>
          <w:tcPr>
            <w:tcW w:w="2814" w:type="dxa"/>
            <w:vMerge/>
            <w:hideMark/>
          </w:tcPr>
          <w:p w:rsidR="00C94F8D" w:rsidRPr="006829CD" w:rsidRDefault="00C94F8D" w:rsidP="00C94F8D">
            <w:pPr>
              <w:spacing w:after="0"/>
              <w:ind w:firstLine="318"/>
              <w:rPr>
                <w:color w:val="000000"/>
                <w:sz w:val="18"/>
                <w:szCs w:val="18"/>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6829CD" w:rsidTr="00C94F8D">
        <w:trPr>
          <w:trHeight w:val="810"/>
        </w:trPr>
        <w:tc>
          <w:tcPr>
            <w:tcW w:w="2814" w:type="dxa"/>
            <w:vMerge w:val="restart"/>
            <w:hideMark/>
          </w:tcPr>
          <w:p w:rsidR="00C94F8D" w:rsidRPr="006829CD" w:rsidRDefault="00C94F8D" w:rsidP="00C94F8D">
            <w:pPr>
              <w:spacing w:after="0"/>
              <w:ind w:firstLine="318"/>
              <w:rPr>
                <w:color w:val="000000"/>
                <w:sz w:val="18"/>
                <w:szCs w:val="18"/>
                <w:lang w:eastAsia="lv-LV"/>
              </w:rPr>
            </w:pPr>
            <w:r w:rsidRPr="005A56A5">
              <w:rPr>
                <w:color w:val="000000"/>
                <w:sz w:val="18"/>
                <w:szCs w:val="18"/>
                <w:lang w:eastAsia="lv-LV"/>
              </w:rPr>
              <w:t>62.11.00 Eiropas Reģionālās attīstības fonda (ERAF) finansētie ierobežotās atlases VAS “Latvijas Valsts ceļi” realizētie projekti (2014</w:t>
            </w:r>
            <w:r w:rsidRPr="005A56A5">
              <w:rPr>
                <w:color w:val="000000"/>
                <w:sz w:val="18"/>
                <w:szCs w:val="18"/>
                <w:lang w:eastAsia="lv-LV"/>
              </w:rPr>
              <w:noBreakHyphen/>
              <w:t>2020)</w:t>
            </w:r>
          </w:p>
        </w:tc>
        <w:tc>
          <w:tcPr>
            <w:tcW w:w="1256" w:type="dxa"/>
            <w:hideMark/>
          </w:tcPr>
          <w:p w:rsidR="00C94F8D" w:rsidRPr="006829CD" w:rsidRDefault="00C94F8D" w:rsidP="00C94F8D">
            <w:pPr>
              <w:spacing w:after="0"/>
              <w:ind w:firstLine="0"/>
              <w:jc w:val="right"/>
              <w:rPr>
                <w:color w:val="000000"/>
                <w:sz w:val="18"/>
                <w:szCs w:val="18"/>
                <w:lang w:eastAsia="lv-LV"/>
              </w:rPr>
            </w:pPr>
            <w:r>
              <w:rPr>
                <w:color w:val="000000"/>
                <w:sz w:val="18"/>
                <w:szCs w:val="18"/>
                <w:lang w:eastAsia="lv-LV"/>
              </w:rPr>
              <w:t>59 656 493</w:t>
            </w:r>
          </w:p>
        </w:tc>
        <w:tc>
          <w:tcPr>
            <w:tcW w:w="137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50 427 112</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60 700 000</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17 300 000</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300"/>
        </w:trPr>
        <w:tc>
          <w:tcPr>
            <w:tcW w:w="2814" w:type="dxa"/>
            <w:vMerge/>
            <w:hideMark/>
          </w:tcPr>
          <w:p w:rsidR="00C94F8D" w:rsidRPr="006829CD" w:rsidRDefault="00C94F8D" w:rsidP="00C94F8D">
            <w:pPr>
              <w:spacing w:after="0"/>
              <w:ind w:firstLine="318"/>
              <w:rPr>
                <w:color w:val="000000"/>
                <w:sz w:val="18"/>
                <w:szCs w:val="18"/>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6829CD" w:rsidTr="00C94F8D">
        <w:trPr>
          <w:trHeight w:val="436"/>
        </w:trPr>
        <w:tc>
          <w:tcPr>
            <w:tcW w:w="2814" w:type="dxa"/>
            <w:vMerge w:val="restart"/>
            <w:hideMark/>
          </w:tcPr>
          <w:p w:rsidR="00C94F8D" w:rsidRPr="006829CD" w:rsidRDefault="00C94F8D" w:rsidP="00C94F8D">
            <w:pPr>
              <w:spacing w:after="0"/>
              <w:ind w:firstLine="318"/>
              <w:rPr>
                <w:color w:val="000000"/>
                <w:sz w:val="18"/>
                <w:szCs w:val="18"/>
                <w:lang w:eastAsia="lv-LV"/>
              </w:rPr>
            </w:pPr>
            <w:r w:rsidRPr="006829CD">
              <w:rPr>
                <w:color w:val="000000"/>
                <w:sz w:val="18"/>
                <w:szCs w:val="18"/>
                <w:lang w:eastAsia="lv-LV"/>
              </w:rPr>
              <w:t xml:space="preserve">62.12.00 ERAF finansētie </w:t>
            </w:r>
            <w:proofErr w:type="spellStart"/>
            <w:r w:rsidRPr="006829CD">
              <w:rPr>
                <w:color w:val="000000"/>
                <w:sz w:val="18"/>
                <w:szCs w:val="18"/>
                <w:lang w:eastAsia="lv-LV"/>
              </w:rPr>
              <w:t>elektrotransportlīdzekļu</w:t>
            </w:r>
            <w:proofErr w:type="spellEnd"/>
            <w:r w:rsidRPr="006829CD">
              <w:rPr>
                <w:color w:val="000000"/>
                <w:sz w:val="18"/>
                <w:szCs w:val="18"/>
                <w:lang w:eastAsia="lv-LV"/>
              </w:rPr>
              <w:t xml:space="preserve"> (ETL) projekti (2014-2020)</w:t>
            </w:r>
          </w:p>
        </w:tc>
        <w:tc>
          <w:tcPr>
            <w:tcW w:w="125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419 697</w:t>
            </w:r>
          </w:p>
        </w:tc>
        <w:tc>
          <w:tcPr>
            <w:tcW w:w="137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1 985 400</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2 375 520</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1 956 757</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287"/>
        </w:trPr>
        <w:tc>
          <w:tcPr>
            <w:tcW w:w="2814" w:type="dxa"/>
            <w:vMerge/>
            <w:hideMark/>
          </w:tcPr>
          <w:p w:rsidR="00C94F8D" w:rsidRPr="006829CD" w:rsidRDefault="00C94F8D" w:rsidP="00C94F8D">
            <w:pPr>
              <w:spacing w:after="0"/>
              <w:ind w:firstLine="318"/>
              <w:rPr>
                <w:color w:val="000000"/>
                <w:sz w:val="18"/>
                <w:szCs w:val="18"/>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6829CD" w:rsidTr="00C94F8D">
        <w:trPr>
          <w:trHeight w:val="495"/>
        </w:trPr>
        <w:tc>
          <w:tcPr>
            <w:tcW w:w="2814" w:type="dxa"/>
            <w:vMerge w:val="restart"/>
            <w:hideMark/>
          </w:tcPr>
          <w:p w:rsidR="00C94F8D" w:rsidRPr="006829CD" w:rsidRDefault="00C94F8D" w:rsidP="00C94F8D">
            <w:pPr>
              <w:spacing w:after="0"/>
              <w:ind w:firstLine="318"/>
              <w:rPr>
                <w:color w:val="000000"/>
                <w:sz w:val="18"/>
                <w:szCs w:val="18"/>
                <w:lang w:eastAsia="lv-LV"/>
              </w:rPr>
            </w:pPr>
            <w:r w:rsidRPr="006829CD">
              <w:rPr>
                <w:color w:val="000000"/>
                <w:sz w:val="18"/>
                <w:szCs w:val="18"/>
                <w:lang w:eastAsia="lv-LV"/>
              </w:rPr>
              <w:t xml:space="preserve">69.07.00 3. mērķa " Eiropas teritoriālā sadarbība" VAS "Latvijas valsts ceļi" realizētie projekti </w:t>
            </w:r>
            <w:proofErr w:type="spellStart"/>
            <w:r w:rsidRPr="006829CD">
              <w:rPr>
                <w:color w:val="000000"/>
                <w:sz w:val="18"/>
                <w:szCs w:val="18"/>
                <w:lang w:eastAsia="lv-LV"/>
              </w:rPr>
              <w:t>projekti</w:t>
            </w:r>
            <w:proofErr w:type="spellEnd"/>
            <w:r w:rsidRPr="006829CD">
              <w:rPr>
                <w:color w:val="000000"/>
                <w:sz w:val="18"/>
                <w:szCs w:val="18"/>
                <w:lang w:eastAsia="lv-LV"/>
              </w:rPr>
              <w:t xml:space="preserve"> </w:t>
            </w:r>
          </w:p>
        </w:tc>
        <w:tc>
          <w:tcPr>
            <w:tcW w:w="125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99 120</w:t>
            </w:r>
          </w:p>
        </w:tc>
        <w:tc>
          <w:tcPr>
            <w:tcW w:w="137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60 895</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5 396 433</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564 828</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339"/>
        </w:trPr>
        <w:tc>
          <w:tcPr>
            <w:tcW w:w="2814" w:type="dxa"/>
            <w:vMerge/>
            <w:hideMark/>
          </w:tcPr>
          <w:p w:rsidR="00C94F8D" w:rsidRPr="006829CD" w:rsidRDefault="00C94F8D" w:rsidP="00C94F8D">
            <w:pPr>
              <w:spacing w:after="0"/>
              <w:ind w:firstLine="318"/>
              <w:rPr>
                <w:color w:val="000000"/>
                <w:sz w:val="18"/>
                <w:szCs w:val="18"/>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6829CD" w:rsidTr="00C94F8D">
        <w:trPr>
          <w:trHeight w:val="495"/>
        </w:trPr>
        <w:tc>
          <w:tcPr>
            <w:tcW w:w="2814" w:type="dxa"/>
            <w:vMerge w:val="restart"/>
            <w:hideMark/>
          </w:tcPr>
          <w:p w:rsidR="00C94F8D" w:rsidRPr="006829CD" w:rsidRDefault="00C94F8D" w:rsidP="00C94F8D">
            <w:pPr>
              <w:spacing w:after="0"/>
              <w:ind w:firstLine="318"/>
              <w:rPr>
                <w:color w:val="000000"/>
                <w:sz w:val="18"/>
                <w:szCs w:val="18"/>
                <w:lang w:eastAsia="lv-LV"/>
              </w:rPr>
            </w:pPr>
            <w:r w:rsidRPr="006829CD">
              <w:rPr>
                <w:color w:val="000000"/>
                <w:sz w:val="18"/>
                <w:szCs w:val="18"/>
                <w:lang w:eastAsia="lv-LV"/>
              </w:rPr>
              <w:t xml:space="preserve">69.21.00 Atmaksas valsts pamatbudžetā par 3. mērķa " Eiropas teritoriālā sadarbība" finansējumu </w:t>
            </w:r>
          </w:p>
        </w:tc>
        <w:tc>
          <w:tcPr>
            <w:tcW w:w="1256"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39 083</w:t>
            </w:r>
          </w:p>
        </w:tc>
        <w:tc>
          <w:tcPr>
            <w:tcW w:w="1376"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4 473 830</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63 877</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289"/>
        </w:trPr>
        <w:tc>
          <w:tcPr>
            <w:tcW w:w="2814" w:type="dxa"/>
            <w:vMerge/>
            <w:hideMark/>
          </w:tcPr>
          <w:p w:rsidR="00C94F8D" w:rsidRPr="006829CD" w:rsidRDefault="00C94F8D" w:rsidP="00C94F8D">
            <w:pPr>
              <w:spacing w:after="0"/>
              <w:ind w:firstLine="318"/>
              <w:rPr>
                <w:color w:val="000000"/>
                <w:sz w:val="18"/>
                <w:szCs w:val="18"/>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6829CD" w:rsidTr="00C94F8D">
        <w:trPr>
          <w:trHeight w:val="401"/>
        </w:trPr>
        <w:tc>
          <w:tcPr>
            <w:tcW w:w="2814" w:type="dxa"/>
            <w:vMerge w:val="restart"/>
            <w:hideMark/>
          </w:tcPr>
          <w:p w:rsidR="00C94F8D" w:rsidRPr="006829CD" w:rsidRDefault="00C94F8D" w:rsidP="00C94F8D">
            <w:pPr>
              <w:spacing w:after="0"/>
              <w:ind w:firstLine="318"/>
              <w:rPr>
                <w:color w:val="000000"/>
                <w:sz w:val="18"/>
                <w:szCs w:val="18"/>
                <w:lang w:eastAsia="lv-LV"/>
              </w:rPr>
            </w:pPr>
            <w:r w:rsidRPr="006829CD">
              <w:rPr>
                <w:color w:val="000000"/>
                <w:sz w:val="18"/>
                <w:szCs w:val="18"/>
                <w:lang w:eastAsia="lv-LV"/>
              </w:rPr>
              <w:t>70.07.00 Citu Eiropas Savienības politiku instrumentu projekti</w:t>
            </w:r>
          </w:p>
        </w:tc>
        <w:tc>
          <w:tcPr>
            <w:tcW w:w="1256"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193" w:type="dxa"/>
            <w:hideMark/>
          </w:tcPr>
          <w:p w:rsidR="00C94F8D" w:rsidRPr="006829CD" w:rsidRDefault="00C94F8D" w:rsidP="00C94F8D">
            <w:pPr>
              <w:spacing w:after="0"/>
              <w:ind w:firstLine="0"/>
              <w:jc w:val="right"/>
              <w:rPr>
                <w:color w:val="000000"/>
                <w:sz w:val="18"/>
                <w:szCs w:val="18"/>
                <w:lang w:eastAsia="lv-LV"/>
              </w:rPr>
            </w:pPr>
            <w:r w:rsidRPr="006829CD">
              <w:rPr>
                <w:color w:val="000000"/>
                <w:sz w:val="18"/>
                <w:szCs w:val="18"/>
                <w:lang w:eastAsia="lv-LV"/>
              </w:rPr>
              <w:t>4 000 000</w:t>
            </w:r>
          </w:p>
        </w:tc>
        <w:tc>
          <w:tcPr>
            <w:tcW w:w="1193"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6829CD" w:rsidTr="00C94F8D">
        <w:trPr>
          <w:trHeight w:val="265"/>
        </w:trPr>
        <w:tc>
          <w:tcPr>
            <w:tcW w:w="2814" w:type="dxa"/>
            <w:vMerge/>
            <w:hideMark/>
          </w:tcPr>
          <w:p w:rsidR="00C94F8D" w:rsidRPr="006829CD" w:rsidRDefault="00C94F8D" w:rsidP="00C94F8D">
            <w:pPr>
              <w:spacing w:after="0"/>
              <w:ind w:firstLine="318"/>
              <w:rPr>
                <w:color w:val="000000"/>
                <w:sz w:val="18"/>
                <w:szCs w:val="18"/>
                <w:lang w:eastAsia="lv-LV"/>
              </w:rPr>
            </w:pPr>
          </w:p>
        </w:tc>
        <w:tc>
          <w:tcPr>
            <w:tcW w:w="125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376"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193" w:type="dxa"/>
            <w:hideMark/>
          </w:tcPr>
          <w:p w:rsidR="00C94F8D" w:rsidRPr="006829C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2" w:type="dxa"/>
            <w:hideMark/>
          </w:tcPr>
          <w:p w:rsidR="00C94F8D" w:rsidRPr="006829CD" w:rsidRDefault="00C94F8D" w:rsidP="00C94F8D">
            <w:pPr>
              <w:spacing w:after="0"/>
              <w:ind w:firstLine="0"/>
              <w:jc w:val="center"/>
              <w:rPr>
                <w:color w:val="000000"/>
                <w:sz w:val="18"/>
                <w:szCs w:val="18"/>
                <w:lang w:eastAsia="lv-LV"/>
              </w:rPr>
            </w:pPr>
            <w:r>
              <w:rPr>
                <w:sz w:val="18"/>
                <w:szCs w:val="18"/>
              </w:rPr>
              <w:t>-</w:t>
            </w:r>
          </w:p>
        </w:tc>
      </w:tr>
      <w:tr w:rsidR="00C94F8D" w:rsidRPr="005A56A5" w:rsidTr="00C94F8D">
        <w:trPr>
          <w:trHeight w:val="181"/>
        </w:trPr>
        <w:tc>
          <w:tcPr>
            <w:tcW w:w="2814" w:type="dxa"/>
            <w:vMerge w:val="restart"/>
          </w:tcPr>
          <w:p w:rsidR="00C94F8D" w:rsidRPr="00AF0E45" w:rsidRDefault="00C94F8D" w:rsidP="00C94F8D">
            <w:pPr>
              <w:spacing w:after="0"/>
              <w:ind w:firstLine="318"/>
              <w:rPr>
                <w:color w:val="000000"/>
                <w:sz w:val="18"/>
                <w:szCs w:val="18"/>
                <w:lang w:eastAsia="lv-LV"/>
              </w:rPr>
            </w:pPr>
            <w:bookmarkStart w:id="4" w:name="_Hlk1143785"/>
            <w:r w:rsidRPr="005A56A5">
              <w:rPr>
                <w:color w:val="000000"/>
                <w:sz w:val="18"/>
                <w:szCs w:val="18"/>
                <w:lang w:eastAsia="lv-LV"/>
              </w:rPr>
              <w:t>99.00.00 Līdzekļu neparedzētiem gadījumiem izlietojums</w:t>
            </w:r>
          </w:p>
          <w:p w:rsidR="00C94F8D" w:rsidRPr="00AF0E45" w:rsidRDefault="00C94F8D" w:rsidP="00C94F8D">
            <w:pPr>
              <w:spacing w:after="0"/>
              <w:ind w:firstLine="318"/>
              <w:rPr>
                <w:color w:val="000000"/>
                <w:sz w:val="18"/>
                <w:szCs w:val="18"/>
                <w:lang w:eastAsia="lv-LV"/>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C94F8D" w:rsidRDefault="00C94F8D" w:rsidP="00C94F8D">
            <w:pPr>
              <w:spacing w:after="0"/>
              <w:ind w:firstLine="0"/>
              <w:jc w:val="right"/>
              <w:rPr>
                <w:color w:val="000000"/>
                <w:sz w:val="18"/>
                <w:szCs w:val="18"/>
                <w:lang w:eastAsia="lv-LV"/>
              </w:rPr>
            </w:pPr>
            <w:r>
              <w:rPr>
                <w:color w:val="000000"/>
                <w:sz w:val="18"/>
                <w:szCs w:val="18"/>
              </w:rPr>
              <w:t>1 345 243</w:t>
            </w:r>
          </w:p>
          <w:p w:rsidR="00C94F8D" w:rsidRPr="005A56A5" w:rsidRDefault="00C94F8D" w:rsidP="00C94F8D">
            <w:pPr>
              <w:spacing w:after="0"/>
              <w:ind w:firstLine="0"/>
              <w:jc w:val="right"/>
              <w:rPr>
                <w:color w:val="000000"/>
                <w:sz w:val="18"/>
                <w:szCs w:val="18"/>
                <w:lang w:eastAsia="lv-LV"/>
              </w:rPr>
            </w:pPr>
          </w:p>
        </w:tc>
        <w:tc>
          <w:tcPr>
            <w:tcW w:w="1376"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193"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42" w:type="dxa"/>
            <w:tcBorders>
              <w:top w:val="single" w:sz="4" w:space="0" w:color="auto"/>
              <w:left w:val="nil"/>
              <w:bottom w:val="single" w:sz="4" w:space="0" w:color="auto"/>
              <w:right w:val="single" w:sz="8" w:space="0" w:color="auto"/>
            </w:tcBorders>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r>
      <w:tr w:rsidR="00C94F8D" w:rsidRPr="005A56A5" w:rsidTr="00C94F8D">
        <w:trPr>
          <w:trHeight w:val="315"/>
        </w:trPr>
        <w:tc>
          <w:tcPr>
            <w:tcW w:w="2814" w:type="dxa"/>
            <w:vMerge/>
            <w:vAlign w:val="center"/>
          </w:tcPr>
          <w:p w:rsidR="00C94F8D" w:rsidRPr="005A56A5" w:rsidRDefault="00C94F8D" w:rsidP="00C94F8D">
            <w:pPr>
              <w:spacing w:after="0"/>
              <w:ind w:firstLine="0"/>
              <w:rPr>
                <w:b/>
                <w:i/>
                <w:sz w:val="18"/>
                <w:szCs w:val="18"/>
                <w:lang w:eastAsia="lv-LV"/>
              </w:rPr>
            </w:pPr>
          </w:p>
        </w:tc>
        <w:tc>
          <w:tcPr>
            <w:tcW w:w="1256" w:type="dxa"/>
          </w:tcPr>
          <w:p w:rsidR="00C94F8D" w:rsidRPr="005A56A5" w:rsidRDefault="00C94F8D" w:rsidP="00C94F8D">
            <w:pPr>
              <w:spacing w:after="0"/>
              <w:ind w:firstLine="0"/>
              <w:jc w:val="center"/>
              <w:rPr>
                <w:sz w:val="18"/>
                <w:szCs w:val="18"/>
                <w:lang w:eastAsia="lv-LV"/>
              </w:rPr>
            </w:pPr>
            <w:r w:rsidRPr="005A56A5">
              <w:rPr>
                <w:color w:val="000000"/>
                <w:sz w:val="18"/>
                <w:szCs w:val="18"/>
                <w:lang w:eastAsia="lv-LV"/>
              </w:rPr>
              <w:t>-</w:t>
            </w:r>
          </w:p>
        </w:tc>
        <w:tc>
          <w:tcPr>
            <w:tcW w:w="1376" w:type="dxa"/>
          </w:tcPr>
          <w:p w:rsidR="00C94F8D" w:rsidRPr="005A56A5" w:rsidRDefault="00C94F8D" w:rsidP="00C94F8D">
            <w:pPr>
              <w:spacing w:after="0"/>
              <w:ind w:firstLine="0"/>
              <w:jc w:val="center"/>
              <w:rPr>
                <w:sz w:val="18"/>
                <w:szCs w:val="18"/>
                <w:lang w:eastAsia="lv-LV"/>
              </w:rPr>
            </w:pPr>
            <w:r w:rsidRPr="005A56A5">
              <w:rPr>
                <w:color w:val="000000"/>
                <w:sz w:val="18"/>
                <w:szCs w:val="18"/>
                <w:lang w:eastAsia="lv-LV"/>
              </w:rPr>
              <w:t>-</w:t>
            </w:r>
          </w:p>
        </w:tc>
        <w:tc>
          <w:tcPr>
            <w:tcW w:w="1193" w:type="dxa"/>
          </w:tcPr>
          <w:p w:rsidR="00C94F8D" w:rsidRPr="005A56A5" w:rsidRDefault="00C94F8D" w:rsidP="00C94F8D">
            <w:pPr>
              <w:spacing w:after="0"/>
              <w:ind w:firstLine="0"/>
              <w:jc w:val="center"/>
              <w:rPr>
                <w:sz w:val="18"/>
                <w:szCs w:val="18"/>
                <w:lang w:eastAsia="lv-LV"/>
              </w:rPr>
            </w:pPr>
            <w:r w:rsidRPr="005A56A5">
              <w:rPr>
                <w:color w:val="000000"/>
                <w:sz w:val="18"/>
                <w:szCs w:val="18"/>
                <w:lang w:eastAsia="lv-LV"/>
              </w:rPr>
              <w:t>-</w:t>
            </w:r>
          </w:p>
        </w:tc>
        <w:tc>
          <w:tcPr>
            <w:tcW w:w="1193" w:type="dxa"/>
          </w:tcPr>
          <w:p w:rsidR="00C94F8D" w:rsidRPr="005A56A5" w:rsidRDefault="00C94F8D" w:rsidP="00C94F8D">
            <w:pPr>
              <w:spacing w:after="0"/>
              <w:ind w:firstLine="0"/>
              <w:jc w:val="center"/>
              <w:rPr>
                <w:sz w:val="18"/>
                <w:szCs w:val="18"/>
                <w:lang w:eastAsia="lv-LV"/>
              </w:rPr>
            </w:pPr>
            <w:r w:rsidRPr="005A56A5">
              <w:rPr>
                <w:color w:val="000000"/>
                <w:sz w:val="18"/>
                <w:szCs w:val="18"/>
                <w:lang w:eastAsia="lv-LV"/>
              </w:rPr>
              <w:t>-</w:t>
            </w:r>
          </w:p>
        </w:tc>
        <w:tc>
          <w:tcPr>
            <w:tcW w:w="1242" w:type="dxa"/>
          </w:tcPr>
          <w:p w:rsidR="00C94F8D" w:rsidRPr="005A56A5" w:rsidRDefault="00C94F8D" w:rsidP="00C94F8D">
            <w:pPr>
              <w:spacing w:after="0"/>
              <w:ind w:firstLine="5"/>
              <w:jc w:val="center"/>
              <w:rPr>
                <w:sz w:val="18"/>
                <w:szCs w:val="18"/>
                <w:lang w:eastAsia="lv-LV"/>
              </w:rPr>
            </w:pPr>
            <w:r>
              <w:rPr>
                <w:sz w:val="18"/>
                <w:szCs w:val="18"/>
              </w:rPr>
              <w:t>-</w:t>
            </w:r>
          </w:p>
        </w:tc>
      </w:tr>
      <w:bookmarkEnd w:id="4"/>
      <w:tr w:rsidR="00C94F8D" w:rsidRPr="005A56A5" w:rsidTr="00C94F8D">
        <w:trPr>
          <w:trHeight w:val="142"/>
        </w:trPr>
        <w:tc>
          <w:tcPr>
            <w:tcW w:w="9074" w:type="dxa"/>
            <w:gridSpan w:val="6"/>
            <w:shd w:val="clear" w:color="auto" w:fill="D9D9D9"/>
          </w:tcPr>
          <w:p w:rsidR="00C94F8D" w:rsidRPr="005A56A5" w:rsidRDefault="00C94F8D" w:rsidP="00C94F8D">
            <w:pPr>
              <w:spacing w:after="0"/>
              <w:jc w:val="center"/>
              <w:rPr>
                <w:b/>
                <w:i/>
                <w:sz w:val="18"/>
                <w:szCs w:val="18"/>
              </w:rPr>
            </w:pPr>
            <w:r w:rsidRPr="005A56A5">
              <w:rPr>
                <w:b/>
                <w:sz w:val="18"/>
                <w:szCs w:val="18"/>
                <w:lang w:eastAsia="lv-LV"/>
              </w:rPr>
              <w:t xml:space="preserve">Raksturojošākie darbības rezultatīvie rādītāji </w:t>
            </w:r>
          </w:p>
        </w:tc>
      </w:tr>
      <w:tr w:rsidR="00C94F8D" w:rsidRPr="005A56A5" w:rsidTr="00C94F8D">
        <w:trPr>
          <w:trHeight w:val="142"/>
        </w:trPr>
        <w:tc>
          <w:tcPr>
            <w:tcW w:w="2814"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 xml:space="preserve">Uzturēto pašvaldību ceļu garums (km) </w:t>
            </w:r>
          </w:p>
        </w:tc>
        <w:tc>
          <w:tcPr>
            <w:tcW w:w="125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30 088</w:t>
            </w:r>
          </w:p>
        </w:tc>
        <w:tc>
          <w:tcPr>
            <w:tcW w:w="137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30 168</w:t>
            </w:r>
          </w:p>
        </w:tc>
        <w:tc>
          <w:tcPr>
            <w:tcW w:w="1193" w:type="dxa"/>
            <w:shd w:val="clear" w:color="auto" w:fill="auto"/>
          </w:tcPr>
          <w:p w:rsidR="00C94F8D" w:rsidRPr="00470EBB" w:rsidRDefault="00C94F8D" w:rsidP="00C94F8D">
            <w:pPr>
              <w:spacing w:after="0"/>
              <w:ind w:firstLine="0"/>
              <w:jc w:val="center"/>
              <w:rPr>
                <w:color w:val="000000" w:themeColor="text1"/>
                <w:sz w:val="18"/>
                <w:szCs w:val="18"/>
              </w:rPr>
            </w:pPr>
            <w:r w:rsidRPr="00470EBB">
              <w:rPr>
                <w:color w:val="000000" w:themeColor="text1"/>
                <w:sz w:val="18"/>
                <w:szCs w:val="18"/>
              </w:rPr>
              <w:t>30 147</w:t>
            </w:r>
          </w:p>
        </w:tc>
        <w:tc>
          <w:tcPr>
            <w:tcW w:w="1193" w:type="dxa"/>
            <w:shd w:val="clear" w:color="auto" w:fill="auto"/>
          </w:tcPr>
          <w:p w:rsidR="00C94F8D" w:rsidRPr="00470EBB" w:rsidRDefault="00C94F8D" w:rsidP="00C94F8D">
            <w:pPr>
              <w:spacing w:after="0"/>
              <w:ind w:firstLine="0"/>
              <w:jc w:val="center"/>
              <w:rPr>
                <w:color w:val="000000" w:themeColor="text1"/>
                <w:sz w:val="18"/>
                <w:szCs w:val="18"/>
              </w:rPr>
            </w:pPr>
            <w:r w:rsidRPr="00470EBB">
              <w:rPr>
                <w:color w:val="000000" w:themeColor="text1"/>
                <w:sz w:val="18"/>
                <w:szCs w:val="18"/>
              </w:rPr>
              <w:t>30 147</w:t>
            </w:r>
          </w:p>
        </w:tc>
        <w:tc>
          <w:tcPr>
            <w:tcW w:w="1242" w:type="dxa"/>
            <w:shd w:val="clear" w:color="auto" w:fill="auto"/>
          </w:tcPr>
          <w:p w:rsidR="00C94F8D" w:rsidRPr="00470EBB" w:rsidRDefault="00C94F8D" w:rsidP="00C94F8D">
            <w:pPr>
              <w:spacing w:after="0"/>
              <w:ind w:firstLine="0"/>
              <w:jc w:val="center"/>
              <w:rPr>
                <w:color w:val="000000" w:themeColor="text1"/>
                <w:sz w:val="18"/>
                <w:szCs w:val="18"/>
              </w:rPr>
            </w:pPr>
            <w:r w:rsidRPr="00470EBB">
              <w:rPr>
                <w:color w:val="000000" w:themeColor="text1"/>
                <w:sz w:val="18"/>
                <w:szCs w:val="18"/>
              </w:rPr>
              <w:t>30 147</w:t>
            </w:r>
          </w:p>
        </w:tc>
      </w:tr>
      <w:tr w:rsidR="00C94F8D" w:rsidRPr="005A56A5" w:rsidTr="00C94F8D">
        <w:trPr>
          <w:trHeight w:val="142"/>
        </w:trPr>
        <w:tc>
          <w:tcPr>
            <w:tcW w:w="2814" w:type="dxa"/>
          </w:tcPr>
          <w:p w:rsidR="00C94F8D" w:rsidRPr="005A56A5" w:rsidRDefault="00C94F8D" w:rsidP="00C94F8D">
            <w:pPr>
              <w:spacing w:after="0"/>
              <w:ind w:firstLine="0"/>
              <w:rPr>
                <w:i/>
                <w:color w:val="000000"/>
                <w:sz w:val="18"/>
                <w:szCs w:val="18"/>
                <w:lang w:eastAsia="lv-LV"/>
              </w:rPr>
            </w:pPr>
            <w:r w:rsidRPr="005A56A5">
              <w:rPr>
                <w:i/>
                <w:color w:val="000000"/>
                <w:sz w:val="18"/>
                <w:szCs w:val="18"/>
                <w:lang w:eastAsia="lv-LV"/>
              </w:rPr>
              <w:lastRenderedPageBreak/>
              <w:t>Uzturēto pašvaldību ielu garums (km)</w:t>
            </w:r>
          </w:p>
        </w:tc>
        <w:tc>
          <w:tcPr>
            <w:tcW w:w="125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8 291</w:t>
            </w:r>
          </w:p>
        </w:tc>
        <w:tc>
          <w:tcPr>
            <w:tcW w:w="137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8 174</w:t>
            </w:r>
          </w:p>
        </w:tc>
        <w:tc>
          <w:tcPr>
            <w:tcW w:w="1193" w:type="dxa"/>
            <w:shd w:val="clear" w:color="auto" w:fill="auto"/>
          </w:tcPr>
          <w:p w:rsidR="00C94F8D" w:rsidRPr="00397464" w:rsidRDefault="00C94F8D" w:rsidP="00C94F8D">
            <w:pPr>
              <w:spacing w:after="0"/>
              <w:ind w:firstLine="0"/>
              <w:jc w:val="center"/>
              <w:rPr>
                <w:color w:val="000000" w:themeColor="text1"/>
                <w:sz w:val="18"/>
                <w:szCs w:val="18"/>
              </w:rPr>
            </w:pPr>
            <w:r w:rsidRPr="00397464">
              <w:rPr>
                <w:color w:val="000000" w:themeColor="text1"/>
                <w:sz w:val="18"/>
                <w:szCs w:val="18"/>
              </w:rPr>
              <w:t>8 306</w:t>
            </w:r>
          </w:p>
        </w:tc>
        <w:tc>
          <w:tcPr>
            <w:tcW w:w="1193" w:type="dxa"/>
            <w:shd w:val="clear" w:color="auto" w:fill="auto"/>
          </w:tcPr>
          <w:p w:rsidR="00C94F8D" w:rsidRPr="003635CA" w:rsidRDefault="00C94F8D" w:rsidP="00C94F8D">
            <w:pPr>
              <w:spacing w:after="0"/>
              <w:ind w:firstLine="0"/>
              <w:jc w:val="center"/>
              <w:rPr>
                <w:color w:val="000000" w:themeColor="text1"/>
                <w:sz w:val="18"/>
                <w:szCs w:val="18"/>
              </w:rPr>
            </w:pPr>
            <w:r w:rsidRPr="003635CA">
              <w:rPr>
                <w:color w:val="000000" w:themeColor="text1"/>
                <w:sz w:val="18"/>
                <w:szCs w:val="18"/>
              </w:rPr>
              <w:t>8 306</w:t>
            </w:r>
          </w:p>
        </w:tc>
        <w:tc>
          <w:tcPr>
            <w:tcW w:w="1242" w:type="dxa"/>
            <w:shd w:val="clear" w:color="auto" w:fill="auto"/>
          </w:tcPr>
          <w:p w:rsidR="00C94F8D" w:rsidRPr="00397464" w:rsidRDefault="00C94F8D" w:rsidP="00C94F8D">
            <w:pPr>
              <w:spacing w:after="0"/>
              <w:ind w:firstLine="5"/>
              <w:jc w:val="center"/>
              <w:rPr>
                <w:color w:val="000000" w:themeColor="text1"/>
                <w:sz w:val="18"/>
                <w:szCs w:val="18"/>
              </w:rPr>
            </w:pPr>
            <w:r w:rsidRPr="00397464">
              <w:rPr>
                <w:color w:val="000000" w:themeColor="text1"/>
                <w:sz w:val="18"/>
                <w:szCs w:val="18"/>
              </w:rPr>
              <w:t>8 306</w:t>
            </w:r>
          </w:p>
        </w:tc>
      </w:tr>
      <w:tr w:rsidR="00C94F8D" w:rsidRPr="005A56A5" w:rsidTr="00C94F8D">
        <w:trPr>
          <w:trHeight w:val="142"/>
        </w:trPr>
        <w:tc>
          <w:tcPr>
            <w:tcW w:w="2814"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 xml:space="preserve">Valsts autoceļa seguma atjaunošana uz autoceļiem pamatbudžeta projektos Valsts autoceļu sakārtošanas programmas ietvaros (km) </w:t>
            </w:r>
          </w:p>
        </w:tc>
        <w:tc>
          <w:tcPr>
            <w:tcW w:w="125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331</w:t>
            </w:r>
          </w:p>
        </w:tc>
        <w:tc>
          <w:tcPr>
            <w:tcW w:w="137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261</w:t>
            </w:r>
          </w:p>
        </w:tc>
        <w:tc>
          <w:tcPr>
            <w:tcW w:w="1193" w:type="dxa"/>
            <w:shd w:val="clear" w:color="auto" w:fill="auto"/>
          </w:tcPr>
          <w:p w:rsidR="00C94F8D" w:rsidRPr="00397464" w:rsidRDefault="00C94F8D" w:rsidP="00C94F8D">
            <w:pPr>
              <w:spacing w:after="0"/>
              <w:ind w:firstLine="0"/>
              <w:jc w:val="center"/>
              <w:rPr>
                <w:color w:val="000000" w:themeColor="text1"/>
                <w:sz w:val="18"/>
                <w:szCs w:val="18"/>
              </w:rPr>
            </w:pPr>
            <w:r w:rsidRPr="00470EBB">
              <w:rPr>
                <w:color w:val="000000" w:themeColor="text1"/>
                <w:sz w:val="18"/>
              </w:rPr>
              <w:t>177</w:t>
            </w:r>
          </w:p>
        </w:tc>
        <w:tc>
          <w:tcPr>
            <w:tcW w:w="1193" w:type="dxa"/>
            <w:shd w:val="clear" w:color="auto" w:fill="auto"/>
          </w:tcPr>
          <w:p w:rsidR="00C94F8D" w:rsidRPr="003635CA" w:rsidRDefault="00C94F8D" w:rsidP="00C94F8D">
            <w:pPr>
              <w:spacing w:after="0"/>
              <w:ind w:firstLine="0"/>
              <w:jc w:val="center"/>
              <w:rPr>
                <w:color w:val="000000" w:themeColor="text1"/>
                <w:sz w:val="18"/>
                <w:szCs w:val="18"/>
              </w:rPr>
            </w:pPr>
            <w:r w:rsidRPr="003635CA">
              <w:rPr>
                <w:color w:val="000000" w:themeColor="text1"/>
                <w:sz w:val="18"/>
              </w:rPr>
              <w:t>385</w:t>
            </w:r>
          </w:p>
        </w:tc>
        <w:tc>
          <w:tcPr>
            <w:tcW w:w="1242" w:type="dxa"/>
            <w:shd w:val="clear" w:color="auto" w:fill="auto"/>
          </w:tcPr>
          <w:p w:rsidR="00C94F8D" w:rsidRPr="00397464" w:rsidRDefault="00C94F8D" w:rsidP="00C94F8D">
            <w:pPr>
              <w:spacing w:after="0"/>
              <w:ind w:firstLine="0"/>
              <w:jc w:val="center"/>
              <w:rPr>
                <w:color w:val="000000" w:themeColor="text1"/>
                <w:sz w:val="18"/>
                <w:szCs w:val="18"/>
              </w:rPr>
            </w:pPr>
            <w:r w:rsidRPr="00397464">
              <w:rPr>
                <w:color w:val="000000" w:themeColor="text1"/>
                <w:sz w:val="18"/>
              </w:rPr>
              <w:t>247</w:t>
            </w:r>
          </w:p>
        </w:tc>
      </w:tr>
      <w:tr w:rsidR="00C94F8D" w:rsidRPr="005A56A5" w:rsidTr="00C94F8D">
        <w:trPr>
          <w:trHeight w:val="142"/>
        </w:trPr>
        <w:tc>
          <w:tcPr>
            <w:tcW w:w="9074" w:type="dxa"/>
            <w:gridSpan w:val="6"/>
            <w:shd w:val="clear" w:color="auto" w:fill="D9D9D9"/>
          </w:tcPr>
          <w:p w:rsidR="00C94F8D" w:rsidRPr="005A56A5" w:rsidRDefault="00C94F8D" w:rsidP="00C94F8D">
            <w:pPr>
              <w:spacing w:after="0"/>
              <w:jc w:val="center"/>
              <w:rPr>
                <w:b/>
                <w:i/>
                <w:sz w:val="18"/>
                <w:szCs w:val="18"/>
              </w:rPr>
            </w:pPr>
            <w:r w:rsidRPr="005A56A5">
              <w:rPr>
                <w:b/>
                <w:sz w:val="18"/>
                <w:szCs w:val="18"/>
                <w:lang w:eastAsia="lv-LV"/>
              </w:rPr>
              <w:t xml:space="preserve">Kvalitātes rādītāji </w:t>
            </w:r>
          </w:p>
        </w:tc>
      </w:tr>
      <w:tr w:rsidR="00C94F8D" w:rsidRPr="005A56A5" w:rsidTr="00C94F8D">
        <w:trPr>
          <w:trHeight w:val="142"/>
        </w:trPr>
        <w:tc>
          <w:tcPr>
            <w:tcW w:w="2814"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Valsts galveno autoceļu vizuālais novērtējums - vismaz apmierinošā stāvoklī (%)</w:t>
            </w:r>
          </w:p>
        </w:tc>
        <w:tc>
          <w:tcPr>
            <w:tcW w:w="1256" w:type="dxa"/>
          </w:tcPr>
          <w:p w:rsidR="00C94F8D" w:rsidRPr="002F2871" w:rsidRDefault="00C94F8D" w:rsidP="00C94F8D">
            <w:pPr>
              <w:spacing w:after="0"/>
              <w:ind w:firstLine="0"/>
              <w:jc w:val="center"/>
              <w:rPr>
                <w:color w:val="000000" w:themeColor="text1"/>
                <w:sz w:val="18"/>
                <w:szCs w:val="18"/>
                <w:lang w:eastAsia="lv-LV"/>
              </w:rPr>
            </w:pPr>
            <w:r w:rsidRPr="002F2871">
              <w:rPr>
                <w:color w:val="000000" w:themeColor="text1"/>
                <w:sz w:val="18"/>
                <w:szCs w:val="18"/>
                <w:lang w:eastAsia="lv-LV"/>
              </w:rPr>
              <w:t>67</w:t>
            </w:r>
          </w:p>
        </w:tc>
        <w:tc>
          <w:tcPr>
            <w:tcW w:w="137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70,8</w:t>
            </w:r>
          </w:p>
        </w:tc>
        <w:tc>
          <w:tcPr>
            <w:tcW w:w="1193"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79</w:t>
            </w:r>
          </w:p>
        </w:tc>
        <w:tc>
          <w:tcPr>
            <w:tcW w:w="1193"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lang w:eastAsia="lv-LV"/>
              </w:rPr>
              <w:t>74,7</w:t>
            </w:r>
          </w:p>
        </w:tc>
        <w:tc>
          <w:tcPr>
            <w:tcW w:w="1242"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72,2</w:t>
            </w:r>
          </w:p>
        </w:tc>
      </w:tr>
      <w:tr w:rsidR="00C94F8D" w:rsidRPr="005A56A5" w:rsidTr="00C94F8D">
        <w:trPr>
          <w:trHeight w:val="142"/>
        </w:trPr>
        <w:tc>
          <w:tcPr>
            <w:tcW w:w="2814"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Valsts reģionālo autoceļu vizuālais novērtējums - vismaz apmierinošā stāvoklī (%)</w:t>
            </w:r>
          </w:p>
        </w:tc>
        <w:tc>
          <w:tcPr>
            <w:tcW w:w="1256" w:type="dxa"/>
          </w:tcPr>
          <w:p w:rsidR="00C94F8D" w:rsidRPr="002F2871" w:rsidRDefault="00C94F8D" w:rsidP="00C94F8D">
            <w:pPr>
              <w:spacing w:after="0"/>
              <w:ind w:firstLine="0"/>
              <w:jc w:val="center"/>
              <w:rPr>
                <w:color w:val="000000" w:themeColor="text1"/>
                <w:sz w:val="18"/>
                <w:szCs w:val="18"/>
                <w:lang w:eastAsia="lv-LV"/>
              </w:rPr>
            </w:pPr>
            <w:r w:rsidRPr="002F2871">
              <w:rPr>
                <w:color w:val="000000" w:themeColor="text1"/>
                <w:sz w:val="18"/>
                <w:szCs w:val="18"/>
                <w:lang w:eastAsia="lv-LV"/>
              </w:rPr>
              <w:t>53</w:t>
            </w:r>
          </w:p>
        </w:tc>
        <w:tc>
          <w:tcPr>
            <w:tcW w:w="1376"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48,6</w:t>
            </w:r>
          </w:p>
        </w:tc>
        <w:tc>
          <w:tcPr>
            <w:tcW w:w="1193"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58,6</w:t>
            </w:r>
          </w:p>
        </w:tc>
        <w:tc>
          <w:tcPr>
            <w:tcW w:w="1193" w:type="dxa"/>
          </w:tcPr>
          <w:p w:rsidR="00C94F8D" w:rsidRPr="002F2871" w:rsidRDefault="00C94F8D" w:rsidP="00C94F8D">
            <w:pPr>
              <w:spacing w:after="0"/>
              <w:ind w:firstLine="0"/>
              <w:jc w:val="center"/>
              <w:rPr>
                <w:color w:val="000000" w:themeColor="text1"/>
                <w:sz w:val="18"/>
                <w:szCs w:val="18"/>
              </w:rPr>
            </w:pPr>
            <w:r w:rsidRPr="002F2871">
              <w:rPr>
                <w:color w:val="000000" w:themeColor="text1"/>
                <w:sz w:val="18"/>
                <w:szCs w:val="18"/>
              </w:rPr>
              <w:t>57,9</w:t>
            </w:r>
          </w:p>
        </w:tc>
        <w:tc>
          <w:tcPr>
            <w:tcW w:w="1242" w:type="dxa"/>
          </w:tcPr>
          <w:p w:rsidR="00C94F8D" w:rsidRPr="002F2871" w:rsidRDefault="00C94F8D" w:rsidP="00C94F8D">
            <w:pPr>
              <w:spacing w:after="0"/>
              <w:ind w:firstLine="5"/>
              <w:jc w:val="center"/>
              <w:rPr>
                <w:color w:val="000000" w:themeColor="text1"/>
                <w:sz w:val="18"/>
                <w:szCs w:val="18"/>
              </w:rPr>
            </w:pPr>
            <w:r w:rsidRPr="002F2871">
              <w:rPr>
                <w:color w:val="000000" w:themeColor="text1"/>
                <w:sz w:val="18"/>
                <w:szCs w:val="18"/>
              </w:rPr>
              <w:t>56,3</w:t>
            </w:r>
          </w:p>
        </w:tc>
      </w:tr>
    </w:tbl>
    <w:p w:rsidR="00C94F8D" w:rsidRPr="005A56A5" w:rsidRDefault="00C94F8D" w:rsidP="00C94F8D">
      <w:pPr>
        <w:ind w:firstLine="0"/>
        <w:rPr>
          <w:b/>
          <w:bCs/>
          <w:color w:val="000000"/>
          <w:szCs w:val="24"/>
          <w:lang w:eastAsia="lv-LV"/>
        </w:rPr>
      </w:pPr>
    </w:p>
    <w:p w:rsidR="00C94F8D" w:rsidRPr="005A56A5" w:rsidRDefault="00C94F8D" w:rsidP="00C94F8D">
      <w:pPr>
        <w:ind w:firstLine="0"/>
        <w:rPr>
          <w:i/>
          <w:sz w:val="16"/>
          <w:szCs w:val="16"/>
          <w:lang w:eastAsia="lv-LV"/>
        </w:rPr>
      </w:pPr>
      <w:r w:rsidRPr="005A56A5">
        <w:rPr>
          <w:b/>
          <w:bCs/>
          <w:color w:val="000000"/>
          <w:szCs w:val="24"/>
          <w:lang w:eastAsia="lv-LV"/>
        </w:rPr>
        <w:t>3. Dzelzceļš</w:t>
      </w:r>
    </w:p>
    <w:tbl>
      <w:tblPr>
        <w:tblStyle w:val="TableGrid3"/>
        <w:tblW w:w="9074" w:type="dxa"/>
        <w:tblInd w:w="-5" w:type="dxa"/>
        <w:tblLayout w:type="fixed"/>
        <w:tblLook w:val="04A0" w:firstRow="1" w:lastRow="0" w:firstColumn="1" w:lastColumn="0" w:noHBand="0" w:noVBand="1"/>
      </w:tblPr>
      <w:tblGrid>
        <w:gridCol w:w="3402"/>
        <w:gridCol w:w="3167"/>
        <w:gridCol w:w="1260"/>
        <w:gridCol w:w="1245"/>
      </w:tblGrid>
      <w:tr w:rsidR="00C94F8D" w:rsidRPr="005A56A5" w:rsidTr="00C94F8D">
        <w:trPr>
          <w:trHeight w:val="283"/>
        </w:trPr>
        <w:tc>
          <w:tcPr>
            <w:tcW w:w="9074" w:type="dxa"/>
            <w:gridSpan w:val="4"/>
            <w:shd w:val="clear" w:color="auto" w:fill="D9D9D9"/>
          </w:tcPr>
          <w:p w:rsidR="00C94F8D" w:rsidRPr="005A56A5" w:rsidRDefault="00C94F8D" w:rsidP="00C94F8D">
            <w:pPr>
              <w:spacing w:after="0"/>
              <w:ind w:firstLine="0"/>
              <w:rPr>
                <w:b/>
                <w:sz w:val="18"/>
                <w:szCs w:val="18"/>
                <w:lang w:eastAsia="lv-LV"/>
              </w:rPr>
            </w:pPr>
            <w:r w:rsidRPr="005A56A5">
              <w:rPr>
                <w:b/>
                <w:bCs/>
                <w:color w:val="000000"/>
                <w:sz w:val="18"/>
                <w:szCs w:val="18"/>
                <w:lang w:eastAsia="lv-LV"/>
              </w:rPr>
              <w:t>Politikas mērķis:</w:t>
            </w:r>
            <w:r w:rsidRPr="005A56A5">
              <w:rPr>
                <w:color w:val="000000"/>
                <w:sz w:val="18"/>
                <w:szCs w:val="18"/>
                <w:lang w:eastAsia="lv-LV"/>
              </w:rPr>
              <w:t xml:space="preserve"> </w:t>
            </w:r>
            <w:r w:rsidRPr="005A56A5">
              <w:rPr>
                <w:b/>
                <w:color w:val="000000"/>
                <w:sz w:val="18"/>
                <w:szCs w:val="18"/>
                <w:lang w:eastAsia="lv-LV"/>
              </w:rPr>
              <w:t>nodrošināt Latvijas starptautisko sasniedzamību</w:t>
            </w:r>
            <w:r w:rsidRPr="005A56A5">
              <w:rPr>
                <w:color w:val="000000"/>
                <w:sz w:val="18"/>
                <w:szCs w:val="18"/>
                <w:lang w:eastAsia="lv-LV"/>
              </w:rPr>
              <w:t xml:space="preserve"> </w:t>
            </w:r>
            <w:r w:rsidRPr="005A56A5">
              <w:rPr>
                <w:i/>
                <w:iCs/>
                <w:color w:val="000000"/>
                <w:sz w:val="18"/>
                <w:szCs w:val="18"/>
                <w:lang w:eastAsia="lv-LV"/>
              </w:rPr>
              <w:t>/</w:t>
            </w:r>
            <w:r w:rsidRPr="005A56A5">
              <w:rPr>
                <w:i/>
                <w:color w:val="000000"/>
                <w:sz w:val="18"/>
                <w:szCs w:val="18"/>
                <w:lang w:eastAsia="lv-LV"/>
              </w:rPr>
              <w:t xml:space="preserve"> Latvijas </w:t>
            </w:r>
            <w:r w:rsidRPr="005A56A5">
              <w:rPr>
                <w:i/>
                <w:iCs/>
                <w:color w:val="000000"/>
                <w:sz w:val="18"/>
                <w:szCs w:val="18"/>
                <w:lang w:eastAsia="lv-LV"/>
              </w:rPr>
              <w:t xml:space="preserve">Nacionālais attīstības plāns 2014.-2020.gadam, </w:t>
            </w:r>
            <w:r w:rsidRPr="005A56A5">
              <w:rPr>
                <w:i/>
                <w:color w:val="000000"/>
                <w:sz w:val="18"/>
                <w:szCs w:val="18"/>
                <w:lang w:eastAsia="lv-LV"/>
              </w:rPr>
              <w:t>Transporta attīstības pamatnostādnes 2014.-2020.gadam</w:t>
            </w:r>
            <w:r w:rsidRPr="005A56A5">
              <w:rPr>
                <w:i/>
                <w:iCs/>
                <w:color w:val="000000"/>
                <w:sz w:val="18"/>
                <w:szCs w:val="18"/>
                <w:lang w:eastAsia="lv-LV"/>
              </w:rPr>
              <w:t xml:space="preserve"> </w:t>
            </w:r>
          </w:p>
        </w:tc>
      </w:tr>
      <w:tr w:rsidR="00C94F8D" w:rsidRPr="005A56A5" w:rsidTr="00C94F8D">
        <w:trPr>
          <w:trHeight w:val="425"/>
        </w:trPr>
        <w:tc>
          <w:tcPr>
            <w:tcW w:w="3402"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3167"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245"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Plānotā vērtība </w:t>
            </w:r>
            <w:r w:rsidRPr="005A56A5">
              <w:rPr>
                <w:sz w:val="18"/>
                <w:szCs w:val="18"/>
                <w:lang w:eastAsia="lv-LV"/>
              </w:rPr>
              <w:t>(201</w:t>
            </w:r>
            <w:r>
              <w:rPr>
                <w:sz w:val="18"/>
                <w:szCs w:val="18"/>
                <w:lang w:eastAsia="lv-LV"/>
              </w:rPr>
              <w:t>9</w:t>
            </w:r>
            <w:r w:rsidRPr="005A56A5">
              <w:rPr>
                <w:sz w:val="18"/>
                <w:szCs w:val="18"/>
                <w:lang w:eastAsia="lv-LV"/>
              </w:rPr>
              <w:t>)</w:t>
            </w:r>
          </w:p>
        </w:tc>
      </w:tr>
      <w:tr w:rsidR="00C94F8D" w:rsidRPr="005A56A5" w:rsidTr="00C94F8D">
        <w:trPr>
          <w:trHeight w:val="567"/>
        </w:trPr>
        <w:tc>
          <w:tcPr>
            <w:tcW w:w="3402" w:type="dxa"/>
            <w:vAlign w:val="center"/>
          </w:tcPr>
          <w:p w:rsidR="00C94F8D" w:rsidRPr="005A56A5" w:rsidRDefault="00C94F8D" w:rsidP="00C94F8D">
            <w:pPr>
              <w:spacing w:after="0"/>
              <w:ind w:firstLine="0"/>
              <w:jc w:val="left"/>
              <w:rPr>
                <w:b/>
                <w:i/>
                <w:sz w:val="18"/>
                <w:szCs w:val="18"/>
                <w:lang w:eastAsia="lv-LV"/>
              </w:rPr>
            </w:pPr>
            <w:r w:rsidRPr="005A56A5">
              <w:rPr>
                <w:i/>
                <w:color w:val="000000"/>
                <w:sz w:val="18"/>
                <w:szCs w:val="18"/>
                <w:lang w:eastAsia="lv-LV"/>
              </w:rPr>
              <w:t>Dzelzceļa kravu pārvadājumu īpatsvars no kopējā sauszemes pārvadājumu apjoma (%)</w:t>
            </w:r>
          </w:p>
        </w:tc>
        <w:tc>
          <w:tcPr>
            <w:tcW w:w="3167" w:type="dxa"/>
            <w:shd w:val="clear" w:color="auto" w:fill="auto"/>
          </w:tcPr>
          <w:p w:rsidR="00C94F8D" w:rsidRPr="005A56A5" w:rsidRDefault="00C94F8D" w:rsidP="00C94F8D">
            <w:pPr>
              <w:spacing w:after="0"/>
              <w:ind w:firstLine="0"/>
              <w:jc w:val="left"/>
              <w:rPr>
                <w:i/>
                <w:sz w:val="18"/>
                <w:szCs w:val="18"/>
                <w:lang w:eastAsia="lv-LV"/>
              </w:rPr>
            </w:pPr>
            <w:r w:rsidRPr="005A56A5">
              <w:rPr>
                <w:i/>
                <w:color w:val="000000"/>
                <w:sz w:val="18"/>
                <w:szCs w:val="18"/>
                <w:lang w:eastAsia="lv-LV"/>
              </w:rPr>
              <w:t>Tran</w:t>
            </w:r>
            <w:r>
              <w:rPr>
                <w:i/>
                <w:color w:val="000000"/>
                <w:sz w:val="18"/>
                <w:szCs w:val="18"/>
                <w:lang w:eastAsia="lv-LV"/>
              </w:rPr>
              <w:t xml:space="preserve">sporta attīstības pamatnostādnes </w:t>
            </w:r>
            <w:r w:rsidRPr="005A56A5">
              <w:rPr>
                <w:i/>
                <w:color w:val="000000"/>
                <w:sz w:val="18"/>
                <w:szCs w:val="18"/>
                <w:lang w:eastAsia="lv-LV"/>
              </w:rPr>
              <w:t>2014.</w:t>
            </w:r>
            <w:r w:rsidRPr="005A56A5">
              <w:rPr>
                <w:i/>
                <w:color w:val="000000"/>
                <w:sz w:val="18"/>
                <w:szCs w:val="18"/>
                <w:lang w:eastAsia="lv-LV"/>
              </w:rPr>
              <w:noBreakHyphen/>
            </w:r>
            <w:r>
              <w:rPr>
                <w:i/>
                <w:color w:val="000000"/>
                <w:sz w:val="18"/>
                <w:szCs w:val="18"/>
                <w:lang w:eastAsia="lv-LV"/>
              </w:rPr>
              <w:t>2020.gadam</w:t>
            </w:r>
          </w:p>
        </w:tc>
        <w:tc>
          <w:tcPr>
            <w:tcW w:w="1260" w:type="dxa"/>
            <w:vAlign w:val="center"/>
          </w:tcPr>
          <w:p w:rsidR="00C94F8D" w:rsidRPr="00F1417E" w:rsidRDefault="00C94F8D" w:rsidP="00C94F8D">
            <w:pPr>
              <w:spacing w:after="0"/>
              <w:ind w:firstLine="0"/>
              <w:jc w:val="center"/>
              <w:rPr>
                <w:i/>
                <w:color w:val="000000" w:themeColor="text1"/>
                <w:sz w:val="18"/>
                <w:szCs w:val="18"/>
                <w:highlight w:val="yellow"/>
                <w:lang w:eastAsia="lv-LV"/>
              </w:rPr>
            </w:pPr>
            <w:r w:rsidRPr="00F1417E">
              <w:rPr>
                <w:i/>
                <w:color w:val="000000" w:themeColor="text1"/>
                <w:sz w:val="18"/>
                <w:szCs w:val="18"/>
                <w:lang w:eastAsia="lv-LV"/>
              </w:rPr>
              <w:t>39</w:t>
            </w:r>
          </w:p>
        </w:tc>
        <w:tc>
          <w:tcPr>
            <w:tcW w:w="1245" w:type="dxa"/>
            <w:vAlign w:val="center"/>
          </w:tcPr>
          <w:p w:rsidR="00C94F8D" w:rsidRPr="00F1417E" w:rsidRDefault="00C94F8D" w:rsidP="00C94F8D">
            <w:pPr>
              <w:spacing w:after="0"/>
              <w:ind w:firstLine="0"/>
              <w:jc w:val="center"/>
              <w:rPr>
                <w:i/>
                <w:color w:val="000000" w:themeColor="text1"/>
                <w:sz w:val="18"/>
                <w:szCs w:val="18"/>
                <w:highlight w:val="yellow"/>
                <w:lang w:eastAsia="lv-LV"/>
              </w:rPr>
            </w:pPr>
            <w:r>
              <w:rPr>
                <w:i/>
                <w:color w:val="000000" w:themeColor="text1"/>
                <w:sz w:val="18"/>
                <w:szCs w:val="18"/>
                <w:lang w:eastAsia="lv-LV"/>
              </w:rPr>
              <w:t>43</w:t>
            </w:r>
          </w:p>
        </w:tc>
      </w:tr>
    </w:tbl>
    <w:p w:rsidR="00C94F8D" w:rsidRPr="005A56A5" w:rsidRDefault="00C94F8D" w:rsidP="00C94F8D">
      <w:pPr>
        <w:spacing w:after="0"/>
        <w:rPr>
          <w:sz w:val="18"/>
          <w:szCs w:val="18"/>
        </w:rPr>
      </w:pPr>
    </w:p>
    <w:tbl>
      <w:tblPr>
        <w:tblStyle w:val="TableGrid3"/>
        <w:tblW w:w="9074" w:type="dxa"/>
        <w:tblInd w:w="-5" w:type="dxa"/>
        <w:tblLayout w:type="fixed"/>
        <w:tblLook w:val="04A0" w:firstRow="1" w:lastRow="0" w:firstColumn="1" w:lastColumn="0" w:noHBand="0" w:noVBand="1"/>
      </w:tblPr>
      <w:tblGrid>
        <w:gridCol w:w="2651"/>
        <w:gridCol w:w="1210"/>
        <w:gridCol w:w="1212"/>
        <w:gridCol w:w="1448"/>
        <w:gridCol w:w="1315"/>
        <w:gridCol w:w="1238"/>
      </w:tblGrid>
      <w:tr w:rsidR="00C94F8D" w:rsidRPr="005A56A5" w:rsidTr="00C94F8D">
        <w:trPr>
          <w:trHeight w:val="283"/>
        </w:trPr>
        <w:tc>
          <w:tcPr>
            <w:tcW w:w="2651" w:type="dxa"/>
          </w:tcPr>
          <w:p w:rsidR="00C94F8D" w:rsidRPr="005A56A5" w:rsidRDefault="00C94F8D" w:rsidP="00C94F8D">
            <w:pPr>
              <w:spacing w:after="0"/>
              <w:rPr>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121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448"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31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38"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after="0"/>
              <w:jc w:val="center"/>
              <w:rPr>
                <w:b/>
                <w:sz w:val="18"/>
                <w:szCs w:val="18"/>
              </w:rPr>
            </w:pPr>
            <w:r w:rsidRPr="005A56A5">
              <w:rPr>
                <w:b/>
                <w:sz w:val="18"/>
                <w:szCs w:val="18"/>
              </w:rPr>
              <w:t>Ieguldījumi</w:t>
            </w:r>
          </w:p>
        </w:tc>
      </w:tr>
      <w:tr w:rsidR="00C94F8D" w:rsidRPr="005A56A5" w:rsidTr="00C94F8D">
        <w:trPr>
          <w:trHeight w:val="142"/>
        </w:trPr>
        <w:tc>
          <w:tcPr>
            <w:tcW w:w="2651"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94F8D" w:rsidRPr="00E95C60" w:rsidRDefault="00C94F8D" w:rsidP="00C94F8D">
            <w:pPr>
              <w:spacing w:after="0"/>
              <w:ind w:firstLine="0"/>
              <w:jc w:val="right"/>
              <w:rPr>
                <w:b/>
                <w:color w:val="000000"/>
                <w:sz w:val="18"/>
                <w:szCs w:val="18"/>
                <w:lang w:eastAsia="lv-LV"/>
              </w:rPr>
            </w:pPr>
            <w:r w:rsidRPr="00E95C60">
              <w:rPr>
                <w:b/>
                <w:color w:val="000000"/>
                <w:sz w:val="18"/>
                <w:szCs w:val="18"/>
              </w:rPr>
              <w:t>2 093 600</w:t>
            </w:r>
          </w:p>
        </w:tc>
        <w:tc>
          <w:tcPr>
            <w:tcW w:w="1212" w:type="dxa"/>
            <w:tcBorders>
              <w:top w:val="single" w:sz="4" w:space="0" w:color="auto"/>
              <w:left w:val="nil"/>
              <w:bottom w:val="single" w:sz="4" w:space="0" w:color="auto"/>
              <w:right w:val="single" w:sz="4" w:space="0" w:color="auto"/>
            </w:tcBorders>
            <w:shd w:val="clear" w:color="auto" w:fill="auto"/>
          </w:tcPr>
          <w:p w:rsidR="00C94F8D" w:rsidRPr="00E95C60" w:rsidRDefault="00C94F8D" w:rsidP="00C94F8D">
            <w:pPr>
              <w:ind w:firstLine="0"/>
              <w:jc w:val="right"/>
              <w:rPr>
                <w:b/>
                <w:color w:val="000000"/>
                <w:sz w:val="18"/>
                <w:szCs w:val="18"/>
              </w:rPr>
            </w:pPr>
            <w:r w:rsidRPr="00E95C60">
              <w:rPr>
                <w:b/>
                <w:color w:val="000000"/>
                <w:sz w:val="18"/>
                <w:szCs w:val="18"/>
              </w:rPr>
              <w:t>21 315 852</w:t>
            </w:r>
          </w:p>
        </w:tc>
        <w:tc>
          <w:tcPr>
            <w:tcW w:w="1448" w:type="dxa"/>
            <w:tcBorders>
              <w:top w:val="single" w:sz="4" w:space="0" w:color="auto"/>
              <w:left w:val="nil"/>
              <w:bottom w:val="single" w:sz="4" w:space="0" w:color="auto"/>
              <w:right w:val="single" w:sz="4" w:space="0" w:color="auto"/>
            </w:tcBorders>
            <w:shd w:val="clear" w:color="auto" w:fill="auto"/>
          </w:tcPr>
          <w:p w:rsidR="00C94F8D" w:rsidRPr="00E95C60" w:rsidRDefault="00C94F8D" w:rsidP="00C94F8D">
            <w:pPr>
              <w:ind w:firstLine="0"/>
              <w:jc w:val="right"/>
              <w:rPr>
                <w:b/>
                <w:color w:val="000000"/>
                <w:sz w:val="18"/>
                <w:szCs w:val="18"/>
              </w:rPr>
            </w:pPr>
            <w:r w:rsidRPr="00E95C60">
              <w:rPr>
                <w:b/>
                <w:color w:val="000000"/>
                <w:sz w:val="18"/>
                <w:szCs w:val="18"/>
              </w:rPr>
              <w:t>32 267 849</w:t>
            </w:r>
          </w:p>
        </w:tc>
        <w:tc>
          <w:tcPr>
            <w:tcW w:w="1315" w:type="dxa"/>
            <w:tcBorders>
              <w:top w:val="single" w:sz="4" w:space="0" w:color="auto"/>
              <w:left w:val="nil"/>
              <w:bottom w:val="single" w:sz="4" w:space="0" w:color="auto"/>
              <w:right w:val="single" w:sz="4" w:space="0" w:color="auto"/>
            </w:tcBorders>
            <w:shd w:val="clear" w:color="auto" w:fill="auto"/>
          </w:tcPr>
          <w:p w:rsidR="00C94F8D" w:rsidRPr="00E95C60" w:rsidRDefault="00C94F8D" w:rsidP="00C94F8D">
            <w:pPr>
              <w:ind w:firstLine="0"/>
              <w:jc w:val="right"/>
              <w:rPr>
                <w:b/>
                <w:color w:val="000000"/>
                <w:sz w:val="18"/>
                <w:szCs w:val="18"/>
              </w:rPr>
            </w:pPr>
            <w:r w:rsidRPr="00E95C60">
              <w:rPr>
                <w:b/>
                <w:color w:val="000000"/>
                <w:sz w:val="18"/>
                <w:szCs w:val="18"/>
              </w:rPr>
              <w:t>69 043 530</w:t>
            </w:r>
          </w:p>
        </w:tc>
        <w:tc>
          <w:tcPr>
            <w:tcW w:w="1238" w:type="dxa"/>
            <w:tcBorders>
              <w:top w:val="single" w:sz="4" w:space="0" w:color="auto"/>
              <w:left w:val="nil"/>
              <w:bottom w:val="single" w:sz="4" w:space="0" w:color="auto"/>
              <w:right w:val="single" w:sz="4" w:space="0" w:color="auto"/>
            </w:tcBorders>
            <w:shd w:val="clear" w:color="auto" w:fill="auto"/>
          </w:tcPr>
          <w:p w:rsidR="00C94F8D" w:rsidRPr="00E95C60" w:rsidRDefault="00C94F8D" w:rsidP="00C94F8D">
            <w:pPr>
              <w:ind w:firstLine="0"/>
              <w:jc w:val="right"/>
              <w:rPr>
                <w:b/>
                <w:color w:val="000000"/>
                <w:sz w:val="18"/>
                <w:szCs w:val="18"/>
              </w:rPr>
            </w:pPr>
            <w:r w:rsidRPr="00E95C60">
              <w:rPr>
                <w:b/>
                <w:color w:val="000000"/>
                <w:sz w:val="18"/>
                <w:szCs w:val="18"/>
              </w:rPr>
              <w:t>95 215 674</w:t>
            </w:r>
          </w:p>
        </w:tc>
      </w:tr>
      <w:tr w:rsidR="00C94F8D" w:rsidRPr="005A56A5" w:rsidTr="00C94F8D">
        <w:trPr>
          <w:trHeight w:val="425"/>
        </w:trPr>
        <w:tc>
          <w:tcPr>
            <w:tcW w:w="2651" w:type="dxa"/>
            <w:vMerge/>
          </w:tcPr>
          <w:p w:rsidR="00C94F8D" w:rsidRPr="005A56A5" w:rsidRDefault="00C94F8D" w:rsidP="00C94F8D">
            <w:pPr>
              <w:rPr>
                <w:sz w:val="18"/>
                <w:szCs w:val="18"/>
              </w:rPr>
            </w:pPr>
          </w:p>
        </w:tc>
        <w:tc>
          <w:tcPr>
            <w:tcW w:w="1210" w:type="dxa"/>
          </w:tcPr>
          <w:p w:rsidR="00C94F8D" w:rsidRPr="005A56A5" w:rsidRDefault="00C94F8D" w:rsidP="00C94F8D">
            <w:pPr>
              <w:spacing w:after="0"/>
              <w:ind w:firstLine="0"/>
              <w:jc w:val="right"/>
              <w:rPr>
                <w:b/>
                <w:sz w:val="18"/>
                <w:szCs w:val="18"/>
              </w:rPr>
            </w:pPr>
            <w:r>
              <w:rPr>
                <w:b/>
                <w:sz w:val="18"/>
                <w:szCs w:val="18"/>
              </w:rPr>
              <w:t>1</w:t>
            </w:r>
          </w:p>
        </w:tc>
        <w:tc>
          <w:tcPr>
            <w:tcW w:w="1212" w:type="dxa"/>
          </w:tcPr>
          <w:p w:rsidR="00C94F8D" w:rsidRPr="005A56A5" w:rsidRDefault="00C94F8D" w:rsidP="00C94F8D">
            <w:pPr>
              <w:spacing w:after="0"/>
              <w:ind w:firstLine="0"/>
              <w:jc w:val="right"/>
              <w:rPr>
                <w:b/>
                <w:sz w:val="18"/>
                <w:szCs w:val="18"/>
              </w:rPr>
            </w:pPr>
            <w:r w:rsidRPr="005A56A5">
              <w:rPr>
                <w:b/>
                <w:sz w:val="18"/>
                <w:szCs w:val="18"/>
              </w:rPr>
              <w:t>1</w:t>
            </w:r>
          </w:p>
        </w:tc>
        <w:tc>
          <w:tcPr>
            <w:tcW w:w="1448" w:type="dxa"/>
          </w:tcPr>
          <w:p w:rsidR="00C94F8D" w:rsidRPr="00F1417E" w:rsidRDefault="00C94F8D" w:rsidP="00C94F8D">
            <w:pPr>
              <w:spacing w:after="0"/>
              <w:ind w:firstLine="0"/>
              <w:jc w:val="right"/>
              <w:rPr>
                <w:b/>
                <w:color w:val="000000" w:themeColor="text1"/>
                <w:sz w:val="18"/>
                <w:szCs w:val="18"/>
              </w:rPr>
            </w:pPr>
            <w:r w:rsidRPr="00F1417E">
              <w:rPr>
                <w:b/>
                <w:color w:val="000000" w:themeColor="text1"/>
                <w:sz w:val="18"/>
                <w:szCs w:val="18"/>
              </w:rPr>
              <w:t>1</w:t>
            </w:r>
          </w:p>
        </w:tc>
        <w:tc>
          <w:tcPr>
            <w:tcW w:w="1315" w:type="dxa"/>
          </w:tcPr>
          <w:p w:rsidR="00C94F8D" w:rsidRPr="00F1417E" w:rsidRDefault="00C94F8D" w:rsidP="00C94F8D">
            <w:pPr>
              <w:spacing w:after="0"/>
              <w:ind w:firstLine="0"/>
              <w:jc w:val="right"/>
              <w:rPr>
                <w:b/>
                <w:color w:val="000000" w:themeColor="text1"/>
                <w:sz w:val="18"/>
                <w:szCs w:val="18"/>
              </w:rPr>
            </w:pPr>
            <w:r w:rsidRPr="00F1417E">
              <w:rPr>
                <w:b/>
                <w:color w:val="000000" w:themeColor="text1"/>
                <w:sz w:val="18"/>
                <w:szCs w:val="18"/>
              </w:rPr>
              <w:t>1</w:t>
            </w:r>
          </w:p>
        </w:tc>
        <w:tc>
          <w:tcPr>
            <w:tcW w:w="1238" w:type="dxa"/>
          </w:tcPr>
          <w:p w:rsidR="00C94F8D" w:rsidRPr="00F1417E" w:rsidRDefault="00C94F8D" w:rsidP="00C94F8D">
            <w:pPr>
              <w:spacing w:after="0"/>
              <w:ind w:firstLine="5"/>
              <w:jc w:val="right"/>
              <w:rPr>
                <w:b/>
                <w:color w:val="000000" w:themeColor="text1"/>
                <w:sz w:val="18"/>
                <w:szCs w:val="18"/>
              </w:rPr>
            </w:pPr>
            <w:r w:rsidRPr="00F1417E">
              <w:rPr>
                <w:b/>
                <w:color w:val="000000" w:themeColor="text1"/>
                <w:sz w:val="18"/>
                <w:szCs w:val="18"/>
              </w:rPr>
              <w:t>1</w:t>
            </w:r>
          </w:p>
        </w:tc>
      </w:tr>
      <w:tr w:rsidR="00C94F8D" w:rsidRPr="005A56A5" w:rsidTr="00C94F8D">
        <w:trPr>
          <w:trHeight w:val="142"/>
        </w:trPr>
        <w:tc>
          <w:tcPr>
            <w:tcW w:w="2651" w:type="dxa"/>
            <w:vMerge w:val="restart"/>
          </w:tcPr>
          <w:p w:rsidR="00C94F8D" w:rsidRPr="005A56A5" w:rsidRDefault="00C94F8D" w:rsidP="00C94F8D">
            <w:pPr>
              <w:spacing w:after="0"/>
              <w:ind w:firstLine="322"/>
              <w:rPr>
                <w:sz w:val="18"/>
                <w:szCs w:val="18"/>
              </w:rPr>
            </w:pPr>
            <w:r w:rsidRPr="005A56A5">
              <w:rPr>
                <w:color w:val="000000"/>
                <w:sz w:val="18"/>
                <w:szCs w:val="18"/>
                <w:lang w:eastAsia="lv-LV"/>
              </w:rPr>
              <w:t>60.07.00 Eiropas transporta infrastruktūras projekti (2014-2020)</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1 503 597</w:t>
            </w:r>
          </w:p>
        </w:tc>
        <w:tc>
          <w:tcPr>
            <w:tcW w:w="1212"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21 315 852</w:t>
            </w:r>
          </w:p>
        </w:tc>
        <w:tc>
          <w:tcPr>
            <w:tcW w:w="1448"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32 267 849</w:t>
            </w:r>
          </w:p>
        </w:tc>
        <w:tc>
          <w:tcPr>
            <w:tcW w:w="131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69 043 530</w:t>
            </w:r>
          </w:p>
        </w:tc>
        <w:tc>
          <w:tcPr>
            <w:tcW w:w="1238" w:type="dxa"/>
            <w:tcBorders>
              <w:top w:val="single" w:sz="4" w:space="0" w:color="auto"/>
              <w:left w:val="nil"/>
              <w:bottom w:val="single" w:sz="4" w:space="0" w:color="auto"/>
              <w:right w:val="single" w:sz="8"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95 215 674</w:t>
            </w:r>
          </w:p>
        </w:tc>
      </w:tr>
      <w:tr w:rsidR="00C94F8D" w:rsidRPr="005A56A5" w:rsidTr="00C94F8D">
        <w:trPr>
          <w:trHeight w:val="142"/>
        </w:trPr>
        <w:tc>
          <w:tcPr>
            <w:tcW w:w="2651" w:type="dxa"/>
            <w:vMerge/>
            <w:vAlign w:val="center"/>
          </w:tcPr>
          <w:p w:rsidR="00C94F8D" w:rsidRPr="005A56A5" w:rsidRDefault="00C94F8D" w:rsidP="00C94F8D">
            <w:pPr>
              <w:spacing w:after="0"/>
              <w:ind w:firstLine="0"/>
              <w:rPr>
                <w:b/>
                <w:i/>
                <w:sz w:val="18"/>
                <w:szCs w:val="18"/>
                <w:lang w:eastAsia="lv-LV"/>
              </w:rPr>
            </w:pPr>
          </w:p>
        </w:tc>
        <w:tc>
          <w:tcPr>
            <w:tcW w:w="1210" w:type="dxa"/>
          </w:tcPr>
          <w:p w:rsidR="00C94F8D" w:rsidRPr="005A56A5" w:rsidRDefault="00C94F8D" w:rsidP="00C94F8D">
            <w:pPr>
              <w:spacing w:after="0"/>
              <w:ind w:firstLine="0"/>
              <w:jc w:val="right"/>
              <w:rPr>
                <w:sz w:val="18"/>
                <w:szCs w:val="18"/>
              </w:rPr>
            </w:pPr>
            <w:r>
              <w:rPr>
                <w:color w:val="000000"/>
                <w:sz w:val="18"/>
                <w:szCs w:val="18"/>
                <w:lang w:eastAsia="lv-LV"/>
              </w:rPr>
              <w:t>1</w:t>
            </w:r>
          </w:p>
        </w:tc>
        <w:tc>
          <w:tcPr>
            <w:tcW w:w="1212" w:type="dxa"/>
          </w:tcPr>
          <w:p w:rsidR="00C94F8D" w:rsidRPr="005A56A5" w:rsidRDefault="00C94F8D" w:rsidP="00C94F8D">
            <w:pPr>
              <w:spacing w:after="0"/>
              <w:ind w:firstLine="0"/>
              <w:jc w:val="right"/>
              <w:rPr>
                <w:sz w:val="18"/>
                <w:szCs w:val="18"/>
              </w:rPr>
            </w:pPr>
            <w:r w:rsidRPr="005A56A5">
              <w:rPr>
                <w:color w:val="000000"/>
                <w:sz w:val="18"/>
                <w:szCs w:val="18"/>
                <w:lang w:eastAsia="lv-LV"/>
              </w:rPr>
              <w:t>1</w:t>
            </w:r>
          </w:p>
        </w:tc>
        <w:tc>
          <w:tcPr>
            <w:tcW w:w="1448" w:type="dxa"/>
          </w:tcPr>
          <w:p w:rsidR="00C94F8D" w:rsidRPr="00F1417E" w:rsidRDefault="00C94F8D" w:rsidP="00C94F8D">
            <w:pPr>
              <w:spacing w:after="0"/>
              <w:ind w:firstLine="0"/>
              <w:jc w:val="right"/>
              <w:rPr>
                <w:color w:val="000000" w:themeColor="text1"/>
                <w:sz w:val="18"/>
                <w:szCs w:val="18"/>
              </w:rPr>
            </w:pPr>
            <w:r w:rsidRPr="00F1417E">
              <w:rPr>
                <w:color w:val="000000" w:themeColor="text1"/>
                <w:sz w:val="18"/>
                <w:szCs w:val="18"/>
                <w:lang w:eastAsia="lv-LV"/>
              </w:rPr>
              <w:t>1</w:t>
            </w:r>
          </w:p>
        </w:tc>
        <w:tc>
          <w:tcPr>
            <w:tcW w:w="1315" w:type="dxa"/>
          </w:tcPr>
          <w:p w:rsidR="00C94F8D" w:rsidRPr="00F1417E" w:rsidRDefault="00C94F8D" w:rsidP="00C94F8D">
            <w:pPr>
              <w:spacing w:after="0"/>
              <w:ind w:firstLine="0"/>
              <w:jc w:val="right"/>
              <w:rPr>
                <w:color w:val="000000" w:themeColor="text1"/>
                <w:sz w:val="18"/>
                <w:szCs w:val="18"/>
              </w:rPr>
            </w:pPr>
            <w:r w:rsidRPr="00F1417E">
              <w:rPr>
                <w:color w:val="000000" w:themeColor="text1"/>
                <w:sz w:val="18"/>
                <w:szCs w:val="18"/>
                <w:lang w:eastAsia="lv-LV"/>
              </w:rPr>
              <w:t>1</w:t>
            </w:r>
          </w:p>
        </w:tc>
        <w:tc>
          <w:tcPr>
            <w:tcW w:w="1238" w:type="dxa"/>
          </w:tcPr>
          <w:p w:rsidR="00C94F8D" w:rsidRPr="00F1417E" w:rsidRDefault="00C94F8D" w:rsidP="00C94F8D">
            <w:pPr>
              <w:spacing w:after="0"/>
              <w:ind w:firstLine="5"/>
              <w:jc w:val="right"/>
              <w:rPr>
                <w:color w:val="000000" w:themeColor="text1"/>
                <w:sz w:val="18"/>
                <w:szCs w:val="18"/>
              </w:rPr>
            </w:pPr>
            <w:r w:rsidRPr="00F1417E">
              <w:rPr>
                <w:color w:val="000000" w:themeColor="text1"/>
                <w:sz w:val="18"/>
                <w:szCs w:val="18"/>
              </w:rPr>
              <w:t>1</w:t>
            </w:r>
          </w:p>
        </w:tc>
      </w:tr>
      <w:tr w:rsidR="00C94F8D" w:rsidRPr="005A56A5" w:rsidTr="00C94F8D">
        <w:trPr>
          <w:trHeight w:val="142"/>
        </w:trPr>
        <w:tc>
          <w:tcPr>
            <w:tcW w:w="2651" w:type="dxa"/>
            <w:vMerge w:val="restart"/>
          </w:tcPr>
          <w:p w:rsidR="00C94F8D" w:rsidRPr="005A56A5" w:rsidRDefault="00C94F8D" w:rsidP="00C94F8D">
            <w:pPr>
              <w:spacing w:after="0"/>
              <w:ind w:firstLine="318"/>
              <w:rPr>
                <w:sz w:val="18"/>
                <w:szCs w:val="18"/>
              </w:rPr>
            </w:pPr>
            <w:bookmarkStart w:id="5" w:name="_Hlk1143856"/>
            <w:r w:rsidRPr="005A56A5">
              <w:rPr>
                <w:color w:val="000000"/>
                <w:sz w:val="18"/>
                <w:szCs w:val="18"/>
                <w:lang w:eastAsia="lv-LV"/>
              </w:rPr>
              <w:t>99.00.00 Līdzekļu neparedzētiem gadījumiem izlietojums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590 003</w:t>
            </w:r>
          </w:p>
        </w:tc>
        <w:tc>
          <w:tcPr>
            <w:tcW w:w="1212"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448"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31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38" w:type="dxa"/>
            <w:tcBorders>
              <w:top w:val="single" w:sz="4" w:space="0" w:color="auto"/>
              <w:left w:val="nil"/>
              <w:bottom w:val="single" w:sz="4" w:space="0" w:color="auto"/>
              <w:right w:val="single" w:sz="8"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lang w:eastAsia="lv-LV"/>
              </w:rPr>
              <w:t>-</w:t>
            </w:r>
          </w:p>
        </w:tc>
      </w:tr>
      <w:tr w:rsidR="00C94F8D" w:rsidRPr="005A56A5" w:rsidTr="00C94F8D">
        <w:trPr>
          <w:trHeight w:val="231"/>
        </w:trPr>
        <w:tc>
          <w:tcPr>
            <w:tcW w:w="2651" w:type="dxa"/>
            <w:vMerge/>
            <w:vAlign w:val="center"/>
          </w:tcPr>
          <w:p w:rsidR="00C94F8D" w:rsidRPr="005A56A5" w:rsidRDefault="00C94F8D" w:rsidP="00C94F8D">
            <w:pPr>
              <w:spacing w:after="0"/>
              <w:ind w:firstLine="0"/>
              <w:rPr>
                <w:b/>
                <w:i/>
                <w:sz w:val="18"/>
                <w:szCs w:val="18"/>
                <w:lang w:eastAsia="lv-LV"/>
              </w:rPr>
            </w:pPr>
          </w:p>
        </w:tc>
        <w:tc>
          <w:tcPr>
            <w:tcW w:w="1210"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12"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448"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315"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38" w:type="dxa"/>
          </w:tcPr>
          <w:p w:rsidR="00C94F8D" w:rsidRPr="005A56A5" w:rsidRDefault="00C94F8D" w:rsidP="00C94F8D">
            <w:pPr>
              <w:spacing w:after="0"/>
              <w:ind w:firstLine="5"/>
              <w:jc w:val="center"/>
              <w:rPr>
                <w:sz w:val="18"/>
                <w:szCs w:val="18"/>
              </w:rPr>
            </w:pPr>
            <w:r>
              <w:rPr>
                <w:sz w:val="18"/>
                <w:szCs w:val="18"/>
              </w:rPr>
              <w:t>-</w:t>
            </w:r>
          </w:p>
        </w:tc>
      </w:tr>
      <w:bookmarkEnd w:id="5"/>
      <w:tr w:rsidR="00C94F8D" w:rsidRPr="005A56A5" w:rsidTr="00C94F8D">
        <w:trPr>
          <w:trHeight w:val="142"/>
        </w:trPr>
        <w:tc>
          <w:tcPr>
            <w:tcW w:w="9074" w:type="dxa"/>
            <w:gridSpan w:val="6"/>
            <w:shd w:val="clear" w:color="auto" w:fill="D9D9D9"/>
          </w:tcPr>
          <w:p w:rsidR="00C94F8D" w:rsidRPr="005A56A5" w:rsidRDefault="00C94F8D" w:rsidP="00C94F8D">
            <w:pPr>
              <w:spacing w:after="0"/>
              <w:jc w:val="center"/>
              <w:rPr>
                <w:b/>
                <w:i/>
                <w:sz w:val="18"/>
                <w:szCs w:val="18"/>
              </w:rPr>
            </w:pPr>
            <w:r w:rsidRPr="005A56A5">
              <w:rPr>
                <w:b/>
                <w:sz w:val="18"/>
                <w:szCs w:val="18"/>
                <w:lang w:eastAsia="lv-LV"/>
              </w:rPr>
              <w:t xml:space="preserve">Raksturojošākie darbības rezultatīvie rādītāji </w:t>
            </w:r>
          </w:p>
        </w:tc>
      </w:tr>
      <w:tr w:rsidR="00C94F8D" w:rsidRPr="005A56A5" w:rsidTr="00C94F8D">
        <w:trPr>
          <w:trHeight w:val="142"/>
        </w:trPr>
        <w:tc>
          <w:tcPr>
            <w:tcW w:w="2651"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Noslēgts līgums par Starptautiskās lidostas “Rīga” stacijas un ar to saistītās infrastruktūras un mezgla tehniskā projekta izstrādi (skaits)</w:t>
            </w:r>
          </w:p>
        </w:tc>
        <w:tc>
          <w:tcPr>
            <w:tcW w:w="1210" w:type="dxa"/>
          </w:tcPr>
          <w:p w:rsidR="00C94F8D" w:rsidRPr="00FB48D3" w:rsidRDefault="00C94F8D" w:rsidP="00C94F8D">
            <w:pPr>
              <w:spacing w:after="0"/>
              <w:ind w:firstLine="0"/>
              <w:jc w:val="center"/>
              <w:rPr>
                <w:sz w:val="18"/>
                <w:szCs w:val="18"/>
                <w:highlight w:val="yellow"/>
              </w:rPr>
            </w:pPr>
            <w:r w:rsidRPr="00EF53B5">
              <w:rPr>
                <w:color w:val="000000"/>
                <w:sz w:val="18"/>
                <w:szCs w:val="18"/>
                <w:lang w:eastAsia="lv-LV"/>
              </w:rPr>
              <w:t>-</w:t>
            </w:r>
          </w:p>
        </w:tc>
        <w:tc>
          <w:tcPr>
            <w:tcW w:w="1212" w:type="dxa"/>
          </w:tcPr>
          <w:p w:rsidR="00C94F8D" w:rsidRPr="00FB48D3" w:rsidRDefault="00C94F8D" w:rsidP="00C94F8D">
            <w:pPr>
              <w:spacing w:after="0"/>
              <w:ind w:firstLine="0"/>
              <w:jc w:val="center"/>
              <w:rPr>
                <w:sz w:val="18"/>
                <w:szCs w:val="18"/>
                <w:highlight w:val="yellow"/>
              </w:rPr>
            </w:pPr>
            <w:r w:rsidRPr="00EF53B5">
              <w:rPr>
                <w:color w:val="000000"/>
                <w:sz w:val="18"/>
                <w:szCs w:val="18"/>
                <w:lang w:eastAsia="lv-LV"/>
              </w:rPr>
              <w:t>1</w:t>
            </w:r>
          </w:p>
        </w:tc>
        <w:tc>
          <w:tcPr>
            <w:tcW w:w="1448" w:type="dxa"/>
          </w:tcPr>
          <w:p w:rsidR="00C94F8D" w:rsidRPr="00FB48D3" w:rsidRDefault="00C94F8D" w:rsidP="00C94F8D">
            <w:pPr>
              <w:spacing w:after="0"/>
              <w:ind w:firstLine="0"/>
              <w:jc w:val="center"/>
              <w:rPr>
                <w:sz w:val="18"/>
                <w:szCs w:val="18"/>
                <w:highlight w:val="yellow"/>
              </w:rPr>
            </w:pPr>
            <w:r w:rsidRPr="00EF53B5">
              <w:rPr>
                <w:color w:val="000000"/>
                <w:sz w:val="18"/>
                <w:szCs w:val="18"/>
                <w:lang w:eastAsia="lv-LV"/>
              </w:rPr>
              <w:t>-</w:t>
            </w:r>
          </w:p>
        </w:tc>
        <w:tc>
          <w:tcPr>
            <w:tcW w:w="1315" w:type="dxa"/>
          </w:tcPr>
          <w:p w:rsidR="00C94F8D" w:rsidRPr="00FB48D3" w:rsidRDefault="00C94F8D" w:rsidP="00C94F8D">
            <w:pPr>
              <w:spacing w:after="0"/>
              <w:ind w:firstLine="0"/>
              <w:jc w:val="center"/>
              <w:rPr>
                <w:sz w:val="18"/>
                <w:szCs w:val="18"/>
                <w:highlight w:val="yellow"/>
              </w:rPr>
            </w:pPr>
            <w:r w:rsidRPr="00EF53B5">
              <w:rPr>
                <w:color w:val="000000"/>
                <w:sz w:val="18"/>
                <w:szCs w:val="18"/>
                <w:lang w:eastAsia="lv-LV"/>
              </w:rPr>
              <w:t>-</w:t>
            </w:r>
          </w:p>
        </w:tc>
        <w:tc>
          <w:tcPr>
            <w:tcW w:w="1238" w:type="dxa"/>
          </w:tcPr>
          <w:p w:rsidR="00C94F8D" w:rsidRPr="00980B7D" w:rsidRDefault="00C94F8D" w:rsidP="00C94F8D">
            <w:pPr>
              <w:spacing w:after="0"/>
              <w:ind w:firstLine="0"/>
              <w:jc w:val="center"/>
              <w:rPr>
                <w:sz w:val="18"/>
                <w:szCs w:val="18"/>
              </w:rPr>
            </w:pPr>
            <w:r w:rsidRPr="00980B7D">
              <w:rPr>
                <w:sz w:val="18"/>
                <w:szCs w:val="18"/>
              </w:rPr>
              <w:t>-</w:t>
            </w:r>
          </w:p>
        </w:tc>
      </w:tr>
      <w:tr w:rsidR="00C94F8D" w:rsidRPr="005A56A5" w:rsidTr="00C94F8D">
        <w:trPr>
          <w:trHeight w:val="142"/>
        </w:trPr>
        <w:tc>
          <w:tcPr>
            <w:tcW w:w="2651" w:type="dxa"/>
          </w:tcPr>
          <w:p w:rsidR="00C94F8D" w:rsidRPr="005A56A5" w:rsidRDefault="00C94F8D" w:rsidP="00C94F8D">
            <w:pPr>
              <w:spacing w:after="0"/>
              <w:ind w:firstLine="0"/>
              <w:rPr>
                <w:i/>
                <w:color w:val="000000"/>
                <w:sz w:val="18"/>
                <w:szCs w:val="18"/>
                <w:lang w:eastAsia="lv-LV"/>
              </w:rPr>
            </w:pPr>
            <w:r w:rsidRPr="005A56A5">
              <w:rPr>
                <w:i/>
                <w:color w:val="000000"/>
                <w:sz w:val="18"/>
                <w:szCs w:val="18"/>
                <w:lang w:eastAsia="lv-LV"/>
              </w:rPr>
              <w:t xml:space="preserve">Noslēgts līgums par Rail </w:t>
            </w:r>
            <w:proofErr w:type="spellStart"/>
            <w:r w:rsidRPr="005A56A5">
              <w:rPr>
                <w:i/>
                <w:color w:val="000000"/>
                <w:sz w:val="18"/>
                <w:szCs w:val="18"/>
                <w:lang w:eastAsia="lv-LV"/>
              </w:rPr>
              <w:t>Baltica</w:t>
            </w:r>
            <w:proofErr w:type="spellEnd"/>
            <w:r w:rsidRPr="005A56A5">
              <w:rPr>
                <w:i/>
                <w:color w:val="000000"/>
                <w:sz w:val="18"/>
                <w:szCs w:val="18"/>
                <w:lang w:eastAsia="lv-LV"/>
              </w:rPr>
              <w:t xml:space="preserve"> Rīgas Dzelzceļa tilta un Rīgas Centrālā multimodālā sabiedriskā transporta mezgla kompleksa būvprojekta izstrādi un būvniecību (skaits)</w:t>
            </w:r>
          </w:p>
        </w:tc>
        <w:tc>
          <w:tcPr>
            <w:tcW w:w="1210" w:type="dxa"/>
          </w:tcPr>
          <w:p w:rsidR="00C94F8D" w:rsidRPr="00FB48D3" w:rsidRDefault="00C94F8D" w:rsidP="00C94F8D">
            <w:pPr>
              <w:spacing w:after="0"/>
              <w:ind w:firstLine="0"/>
              <w:jc w:val="center"/>
              <w:rPr>
                <w:color w:val="000000"/>
                <w:sz w:val="18"/>
                <w:szCs w:val="18"/>
                <w:highlight w:val="yellow"/>
                <w:lang w:eastAsia="lv-LV"/>
              </w:rPr>
            </w:pPr>
            <w:r w:rsidRPr="00650E05">
              <w:rPr>
                <w:color w:val="000000"/>
                <w:sz w:val="18"/>
                <w:szCs w:val="18"/>
                <w:lang w:eastAsia="lv-LV"/>
              </w:rPr>
              <w:t>-</w:t>
            </w:r>
          </w:p>
        </w:tc>
        <w:tc>
          <w:tcPr>
            <w:tcW w:w="1212" w:type="dxa"/>
          </w:tcPr>
          <w:p w:rsidR="00C94F8D" w:rsidRPr="00FB48D3" w:rsidRDefault="00C94F8D" w:rsidP="00C94F8D">
            <w:pPr>
              <w:spacing w:after="0"/>
              <w:ind w:firstLine="0"/>
              <w:jc w:val="center"/>
              <w:rPr>
                <w:color w:val="000000"/>
                <w:sz w:val="18"/>
                <w:szCs w:val="18"/>
                <w:highlight w:val="yellow"/>
                <w:lang w:eastAsia="lv-LV"/>
              </w:rPr>
            </w:pPr>
            <w:r>
              <w:rPr>
                <w:color w:val="000000"/>
                <w:sz w:val="18"/>
                <w:szCs w:val="18"/>
                <w:lang w:eastAsia="lv-LV"/>
              </w:rPr>
              <w:t>1</w:t>
            </w:r>
          </w:p>
        </w:tc>
        <w:tc>
          <w:tcPr>
            <w:tcW w:w="1448" w:type="dxa"/>
          </w:tcPr>
          <w:p w:rsidR="00C94F8D" w:rsidRPr="00FB48D3" w:rsidRDefault="00C94F8D" w:rsidP="00C94F8D">
            <w:pPr>
              <w:spacing w:after="0"/>
              <w:ind w:firstLine="0"/>
              <w:jc w:val="center"/>
              <w:rPr>
                <w:color w:val="000000"/>
                <w:sz w:val="18"/>
                <w:szCs w:val="18"/>
                <w:highlight w:val="yellow"/>
                <w:lang w:eastAsia="lv-LV"/>
              </w:rPr>
            </w:pPr>
            <w:r w:rsidRPr="00650E05">
              <w:rPr>
                <w:color w:val="000000"/>
                <w:sz w:val="18"/>
                <w:szCs w:val="18"/>
                <w:lang w:eastAsia="lv-LV"/>
              </w:rPr>
              <w:t>1</w:t>
            </w:r>
          </w:p>
        </w:tc>
        <w:tc>
          <w:tcPr>
            <w:tcW w:w="1315" w:type="dxa"/>
          </w:tcPr>
          <w:p w:rsidR="00C94F8D" w:rsidRPr="00FB48D3" w:rsidRDefault="00C94F8D" w:rsidP="00C94F8D">
            <w:pPr>
              <w:spacing w:after="0"/>
              <w:ind w:firstLine="0"/>
              <w:jc w:val="center"/>
              <w:rPr>
                <w:color w:val="000000"/>
                <w:sz w:val="18"/>
                <w:szCs w:val="18"/>
                <w:highlight w:val="yellow"/>
                <w:lang w:eastAsia="lv-LV"/>
              </w:rPr>
            </w:pPr>
            <w:r w:rsidRPr="00650E05">
              <w:rPr>
                <w:color w:val="000000"/>
                <w:sz w:val="18"/>
                <w:szCs w:val="18"/>
                <w:lang w:eastAsia="lv-LV"/>
              </w:rPr>
              <w:t>-</w:t>
            </w:r>
          </w:p>
        </w:tc>
        <w:tc>
          <w:tcPr>
            <w:tcW w:w="1238" w:type="dxa"/>
          </w:tcPr>
          <w:p w:rsidR="00C94F8D" w:rsidRPr="00980B7D" w:rsidRDefault="00C94F8D" w:rsidP="00C94F8D">
            <w:pPr>
              <w:spacing w:after="0"/>
              <w:ind w:firstLine="0"/>
              <w:jc w:val="center"/>
              <w:rPr>
                <w:color w:val="000000"/>
                <w:sz w:val="18"/>
                <w:szCs w:val="18"/>
                <w:lang w:eastAsia="lv-LV"/>
              </w:rPr>
            </w:pPr>
            <w:r w:rsidRPr="00980B7D">
              <w:rPr>
                <w:color w:val="000000"/>
                <w:sz w:val="18"/>
                <w:szCs w:val="18"/>
                <w:lang w:eastAsia="lv-LV"/>
              </w:rPr>
              <w:t>-</w:t>
            </w:r>
          </w:p>
        </w:tc>
      </w:tr>
      <w:tr w:rsidR="00C94F8D" w:rsidRPr="005A56A5" w:rsidTr="00C94F8D">
        <w:trPr>
          <w:trHeight w:val="142"/>
        </w:trPr>
        <w:tc>
          <w:tcPr>
            <w:tcW w:w="9074" w:type="dxa"/>
            <w:gridSpan w:val="6"/>
            <w:shd w:val="clear" w:color="auto" w:fill="D9D9D9"/>
          </w:tcPr>
          <w:p w:rsidR="00C94F8D" w:rsidRPr="00FB48D3" w:rsidRDefault="00C94F8D" w:rsidP="00C94F8D">
            <w:pPr>
              <w:spacing w:after="0"/>
              <w:jc w:val="center"/>
              <w:rPr>
                <w:b/>
                <w:i/>
                <w:sz w:val="18"/>
                <w:szCs w:val="18"/>
                <w:highlight w:val="yellow"/>
              </w:rPr>
            </w:pPr>
            <w:r w:rsidRPr="002E676B">
              <w:rPr>
                <w:b/>
                <w:sz w:val="18"/>
                <w:szCs w:val="18"/>
                <w:lang w:eastAsia="lv-LV"/>
              </w:rPr>
              <w:t xml:space="preserve">Kvalitātes rādītāji </w:t>
            </w:r>
          </w:p>
        </w:tc>
      </w:tr>
      <w:tr w:rsidR="00C94F8D" w:rsidRPr="005A56A5" w:rsidTr="00C94F8D">
        <w:trPr>
          <w:trHeight w:val="142"/>
        </w:trPr>
        <w:tc>
          <w:tcPr>
            <w:tcW w:w="2651" w:type="dxa"/>
          </w:tcPr>
          <w:p w:rsidR="00C94F8D" w:rsidRPr="005A56A5" w:rsidRDefault="00C94F8D" w:rsidP="00C94F8D">
            <w:pPr>
              <w:spacing w:after="0"/>
              <w:ind w:firstLine="0"/>
              <w:rPr>
                <w:i/>
                <w:sz w:val="18"/>
                <w:szCs w:val="18"/>
                <w:lang w:eastAsia="lv-LV"/>
              </w:rPr>
            </w:pPr>
            <w:r w:rsidRPr="00EF53B5">
              <w:rPr>
                <w:i/>
                <w:sz w:val="18"/>
                <w:szCs w:val="18"/>
              </w:rPr>
              <w:t>Vilcienu kustības ātruma ierobežojumi sliežu ceļu un inženierbūvju defektu dēļ I kategorijas ceļos, km</w:t>
            </w:r>
          </w:p>
        </w:tc>
        <w:tc>
          <w:tcPr>
            <w:tcW w:w="1210" w:type="dxa"/>
          </w:tcPr>
          <w:p w:rsidR="00C94F8D" w:rsidRPr="00FB48D3" w:rsidRDefault="00C94F8D" w:rsidP="00C94F8D">
            <w:pPr>
              <w:spacing w:after="0"/>
              <w:ind w:firstLine="0"/>
              <w:jc w:val="center"/>
              <w:rPr>
                <w:sz w:val="18"/>
                <w:szCs w:val="18"/>
                <w:highlight w:val="yellow"/>
                <w:lang w:eastAsia="lv-LV"/>
              </w:rPr>
            </w:pPr>
            <w:r w:rsidRPr="00EF53B5">
              <w:rPr>
                <w:sz w:val="18"/>
                <w:szCs w:val="18"/>
                <w:lang w:eastAsia="lv-LV"/>
              </w:rPr>
              <w:t>11,8</w:t>
            </w:r>
          </w:p>
        </w:tc>
        <w:tc>
          <w:tcPr>
            <w:tcW w:w="1212" w:type="dxa"/>
          </w:tcPr>
          <w:p w:rsidR="00C94F8D" w:rsidRPr="00FB48D3" w:rsidRDefault="00C94F8D" w:rsidP="00C94F8D">
            <w:pPr>
              <w:spacing w:after="0"/>
              <w:ind w:firstLine="0"/>
              <w:jc w:val="center"/>
              <w:rPr>
                <w:sz w:val="18"/>
                <w:szCs w:val="18"/>
                <w:highlight w:val="yellow"/>
                <w:lang w:eastAsia="lv-LV"/>
              </w:rPr>
            </w:pPr>
            <w:r w:rsidRPr="002F2871">
              <w:rPr>
                <w:color w:val="000000" w:themeColor="text1"/>
                <w:sz w:val="18"/>
                <w:szCs w:val="18"/>
              </w:rPr>
              <w:t>12</w:t>
            </w:r>
          </w:p>
        </w:tc>
        <w:tc>
          <w:tcPr>
            <w:tcW w:w="1448" w:type="dxa"/>
          </w:tcPr>
          <w:p w:rsidR="00C94F8D" w:rsidRPr="00FB48D3" w:rsidRDefault="00C94F8D" w:rsidP="00C94F8D">
            <w:pPr>
              <w:spacing w:after="0"/>
              <w:ind w:firstLine="0"/>
              <w:jc w:val="center"/>
              <w:rPr>
                <w:sz w:val="18"/>
                <w:szCs w:val="18"/>
                <w:highlight w:val="yellow"/>
                <w:lang w:eastAsia="lv-LV"/>
              </w:rPr>
            </w:pPr>
            <w:r w:rsidRPr="00EF53B5">
              <w:rPr>
                <w:sz w:val="18"/>
                <w:szCs w:val="18"/>
              </w:rPr>
              <w:t>12</w:t>
            </w:r>
          </w:p>
        </w:tc>
        <w:tc>
          <w:tcPr>
            <w:tcW w:w="1315" w:type="dxa"/>
          </w:tcPr>
          <w:p w:rsidR="00C94F8D" w:rsidRPr="00FB48D3" w:rsidRDefault="00C94F8D" w:rsidP="00C94F8D">
            <w:pPr>
              <w:spacing w:after="0"/>
              <w:ind w:firstLine="0"/>
              <w:jc w:val="center"/>
              <w:rPr>
                <w:sz w:val="18"/>
                <w:szCs w:val="18"/>
                <w:highlight w:val="yellow"/>
                <w:lang w:eastAsia="lv-LV"/>
              </w:rPr>
            </w:pPr>
            <w:r w:rsidRPr="00EF53B5">
              <w:rPr>
                <w:sz w:val="18"/>
                <w:szCs w:val="18"/>
              </w:rPr>
              <w:t>12</w:t>
            </w:r>
          </w:p>
        </w:tc>
        <w:tc>
          <w:tcPr>
            <w:tcW w:w="1238" w:type="dxa"/>
          </w:tcPr>
          <w:p w:rsidR="00C94F8D" w:rsidRPr="00FB48D3" w:rsidRDefault="00C94F8D" w:rsidP="00C94F8D">
            <w:pPr>
              <w:spacing w:after="0"/>
              <w:ind w:firstLine="0"/>
              <w:jc w:val="center"/>
              <w:rPr>
                <w:sz w:val="18"/>
                <w:szCs w:val="18"/>
                <w:highlight w:val="yellow"/>
              </w:rPr>
            </w:pPr>
            <w:r w:rsidRPr="00EF53B5">
              <w:rPr>
                <w:sz w:val="18"/>
                <w:szCs w:val="18"/>
              </w:rPr>
              <w:t>12</w:t>
            </w:r>
          </w:p>
        </w:tc>
      </w:tr>
    </w:tbl>
    <w:p w:rsidR="00C94F8D" w:rsidRDefault="00C94F8D" w:rsidP="00C94F8D">
      <w:pPr>
        <w:ind w:firstLine="0"/>
        <w:rPr>
          <w:b/>
          <w:szCs w:val="24"/>
          <w:lang w:eastAsia="lv-LV"/>
        </w:rPr>
      </w:pPr>
    </w:p>
    <w:p w:rsidR="004D49EE" w:rsidRDefault="004D49EE" w:rsidP="00C94F8D">
      <w:pPr>
        <w:ind w:firstLine="0"/>
        <w:rPr>
          <w:b/>
          <w:szCs w:val="24"/>
          <w:lang w:eastAsia="lv-LV"/>
        </w:rPr>
      </w:pPr>
    </w:p>
    <w:p w:rsidR="004D49EE" w:rsidRDefault="004D49EE" w:rsidP="00C94F8D">
      <w:pPr>
        <w:ind w:firstLine="0"/>
        <w:rPr>
          <w:b/>
          <w:szCs w:val="24"/>
          <w:lang w:eastAsia="lv-LV"/>
        </w:rPr>
      </w:pPr>
    </w:p>
    <w:p w:rsidR="004D49EE" w:rsidRDefault="004D49EE" w:rsidP="00C94F8D">
      <w:pPr>
        <w:ind w:firstLine="0"/>
        <w:rPr>
          <w:b/>
          <w:szCs w:val="24"/>
          <w:lang w:eastAsia="lv-LV"/>
        </w:rPr>
      </w:pPr>
    </w:p>
    <w:p w:rsidR="004D49EE" w:rsidRPr="005A56A5" w:rsidRDefault="004D49EE" w:rsidP="00C94F8D">
      <w:pPr>
        <w:ind w:firstLine="0"/>
        <w:rPr>
          <w:b/>
          <w:szCs w:val="24"/>
          <w:lang w:eastAsia="lv-LV"/>
        </w:rPr>
      </w:pPr>
    </w:p>
    <w:p w:rsidR="00C94F8D" w:rsidRPr="005A56A5" w:rsidRDefault="00C94F8D" w:rsidP="00C94F8D">
      <w:pPr>
        <w:ind w:firstLine="0"/>
        <w:rPr>
          <w:b/>
          <w:sz w:val="16"/>
          <w:szCs w:val="16"/>
          <w:lang w:eastAsia="lv-LV"/>
        </w:rPr>
      </w:pPr>
      <w:r w:rsidRPr="005A56A5">
        <w:rPr>
          <w:b/>
          <w:bCs/>
          <w:color w:val="000000"/>
          <w:szCs w:val="24"/>
          <w:lang w:eastAsia="lv-LV"/>
        </w:rPr>
        <w:lastRenderedPageBreak/>
        <w:t>4. Aviācija</w:t>
      </w:r>
    </w:p>
    <w:tbl>
      <w:tblPr>
        <w:tblStyle w:val="TableGrid3"/>
        <w:tblW w:w="9072" w:type="dxa"/>
        <w:tblInd w:w="-5" w:type="dxa"/>
        <w:tblLayout w:type="fixed"/>
        <w:tblLook w:val="04A0" w:firstRow="1" w:lastRow="0" w:firstColumn="1" w:lastColumn="0" w:noHBand="0" w:noVBand="1"/>
      </w:tblPr>
      <w:tblGrid>
        <w:gridCol w:w="2552"/>
        <w:gridCol w:w="3875"/>
        <w:gridCol w:w="1260"/>
        <w:gridCol w:w="1385"/>
      </w:tblGrid>
      <w:tr w:rsidR="00C94F8D" w:rsidRPr="005A56A5" w:rsidTr="00C94F8D">
        <w:trPr>
          <w:trHeight w:val="283"/>
        </w:trPr>
        <w:tc>
          <w:tcPr>
            <w:tcW w:w="9072" w:type="dxa"/>
            <w:gridSpan w:val="4"/>
            <w:shd w:val="clear" w:color="auto" w:fill="D9D9D9"/>
          </w:tcPr>
          <w:p w:rsidR="00C94F8D" w:rsidRPr="005A56A5" w:rsidRDefault="00C94F8D" w:rsidP="00C94F8D">
            <w:pPr>
              <w:spacing w:after="0"/>
              <w:ind w:firstLine="0"/>
              <w:rPr>
                <w:b/>
                <w:sz w:val="18"/>
                <w:szCs w:val="18"/>
                <w:lang w:eastAsia="lv-LV"/>
              </w:rPr>
            </w:pPr>
            <w:r w:rsidRPr="005A56A5">
              <w:rPr>
                <w:b/>
                <w:bCs/>
                <w:color w:val="000000"/>
                <w:sz w:val="18"/>
                <w:szCs w:val="18"/>
                <w:lang w:eastAsia="lv-LV"/>
              </w:rPr>
              <w:t>Politikas mērķis:</w:t>
            </w:r>
            <w:r w:rsidRPr="005A56A5">
              <w:rPr>
                <w:color w:val="000000"/>
                <w:sz w:val="18"/>
                <w:szCs w:val="18"/>
                <w:lang w:eastAsia="lv-LV"/>
              </w:rPr>
              <w:t xml:space="preserve"> </w:t>
            </w:r>
            <w:r w:rsidRPr="005A56A5">
              <w:rPr>
                <w:b/>
                <w:color w:val="000000"/>
                <w:sz w:val="18"/>
                <w:szCs w:val="18"/>
                <w:lang w:eastAsia="lv-LV"/>
              </w:rPr>
              <w:t>nodrošināt Latvijas starptautisko sasniedzamību</w:t>
            </w:r>
            <w:r w:rsidRPr="005A56A5">
              <w:rPr>
                <w:color w:val="000000"/>
                <w:sz w:val="18"/>
                <w:szCs w:val="18"/>
                <w:lang w:eastAsia="lv-LV"/>
              </w:rPr>
              <w:t xml:space="preserve"> </w:t>
            </w:r>
            <w:r w:rsidRPr="005A56A5">
              <w:rPr>
                <w:i/>
                <w:iCs/>
                <w:color w:val="000000"/>
                <w:sz w:val="18"/>
                <w:szCs w:val="18"/>
                <w:lang w:eastAsia="lv-LV"/>
              </w:rPr>
              <w:t>/</w:t>
            </w:r>
            <w:r w:rsidRPr="00D04B39">
              <w:rPr>
                <w:i/>
                <w:sz w:val="18"/>
                <w:szCs w:val="18"/>
                <w:lang w:eastAsia="lv-LV"/>
              </w:rPr>
              <w:t xml:space="preserve"> Latvijas</w:t>
            </w:r>
            <w:r w:rsidRPr="00D04B39">
              <w:rPr>
                <w:sz w:val="18"/>
                <w:szCs w:val="18"/>
                <w:lang w:eastAsia="lv-LV"/>
              </w:rPr>
              <w:t xml:space="preserve"> </w:t>
            </w:r>
            <w:r w:rsidRPr="00D04B39">
              <w:rPr>
                <w:i/>
                <w:iCs/>
                <w:sz w:val="18"/>
                <w:szCs w:val="18"/>
                <w:lang w:eastAsia="lv-LV"/>
              </w:rPr>
              <w:t>Nacionālais attīstības plāns 2014.-2020.gada</w:t>
            </w:r>
            <w:r>
              <w:rPr>
                <w:i/>
                <w:iCs/>
                <w:sz w:val="18"/>
                <w:szCs w:val="18"/>
                <w:lang w:eastAsia="lv-LV"/>
              </w:rPr>
              <w:t>m</w:t>
            </w:r>
          </w:p>
        </w:tc>
      </w:tr>
      <w:tr w:rsidR="00C94F8D" w:rsidRPr="005A56A5" w:rsidTr="00C94F8D">
        <w:trPr>
          <w:trHeight w:val="425"/>
        </w:trPr>
        <w:tc>
          <w:tcPr>
            <w:tcW w:w="2552"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3875"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385"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Plānotā vērtība</w:t>
            </w:r>
          </w:p>
        </w:tc>
      </w:tr>
      <w:tr w:rsidR="00C94F8D" w:rsidRPr="005A56A5" w:rsidTr="00C94F8D">
        <w:trPr>
          <w:trHeight w:val="423"/>
        </w:trPr>
        <w:tc>
          <w:tcPr>
            <w:tcW w:w="2552" w:type="dxa"/>
          </w:tcPr>
          <w:p w:rsidR="00C94F8D" w:rsidRPr="006A7968" w:rsidRDefault="00C94F8D" w:rsidP="00C94F8D">
            <w:pPr>
              <w:spacing w:after="0"/>
              <w:ind w:firstLine="0"/>
              <w:rPr>
                <w:i/>
                <w:color w:val="000000"/>
                <w:sz w:val="18"/>
                <w:szCs w:val="18"/>
                <w:lang w:eastAsia="lv-LV"/>
              </w:rPr>
            </w:pPr>
            <w:r w:rsidRPr="006A7968">
              <w:rPr>
                <w:i/>
                <w:color w:val="000000"/>
                <w:sz w:val="18"/>
                <w:szCs w:val="18"/>
                <w:lang w:eastAsia="lv-LV"/>
              </w:rPr>
              <w:t>Apkalpoto gaisa satiksmes pasažieru skaits gadā lidostā "Rīga"</w:t>
            </w:r>
            <w:r>
              <w:rPr>
                <w:i/>
                <w:color w:val="000000"/>
                <w:sz w:val="18"/>
                <w:szCs w:val="18"/>
                <w:lang w:eastAsia="lv-LV"/>
              </w:rPr>
              <w:t xml:space="preserve"> </w:t>
            </w:r>
            <w:r w:rsidRPr="006A7968">
              <w:rPr>
                <w:i/>
                <w:color w:val="000000"/>
                <w:sz w:val="18"/>
                <w:szCs w:val="18"/>
                <w:lang w:eastAsia="lv-LV"/>
              </w:rPr>
              <w:t>(milj. gadā)</w:t>
            </w:r>
          </w:p>
        </w:tc>
        <w:tc>
          <w:tcPr>
            <w:tcW w:w="3875" w:type="dxa"/>
            <w:vAlign w:val="center"/>
          </w:tcPr>
          <w:p w:rsidR="00C94F8D" w:rsidRPr="005A56A5" w:rsidRDefault="00C94F8D" w:rsidP="00C94F8D">
            <w:pPr>
              <w:spacing w:after="0"/>
              <w:ind w:firstLine="0"/>
              <w:jc w:val="left"/>
              <w:rPr>
                <w:i/>
                <w:sz w:val="18"/>
                <w:szCs w:val="18"/>
                <w:lang w:eastAsia="lv-LV"/>
              </w:rPr>
            </w:pPr>
            <w:r w:rsidRPr="005A56A5">
              <w:rPr>
                <w:i/>
                <w:color w:val="000000"/>
                <w:sz w:val="18"/>
                <w:szCs w:val="18"/>
                <w:lang w:eastAsia="lv-LV"/>
              </w:rPr>
              <w:t xml:space="preserve">Latvijas </w:t>
            </w:r>
            <w:r w:rsidRPr="005A56A5">
              <w:rPr>
                <w:i/>
                <w:iCs/>
                <w:color w:val="000000"/>
                <w:sz w:val="18"/>
                <w:szCs w:val="18"/>
                <w:lang w:eastAsia="lv-LV"/>
              </w:rPr>
              <w:t>Nacionālais attīstības plāns 2014.</w:t>
            </w:r>
            <w:r w:rsidRPr="005A56A5">
              <w:rPr>
                <w:i/>
                <w:iCs/>
                <w:color w:val="000000"/>
                <w:sz w:val="18"/>
                <w:szCs w:val="18"/>
                <w:lang w:eastAsia="lv-LV"/>
              </w:rPr>
              <w:noBreakHyphen/>
              <w:t xml:space="preserve">2020.gadam </w:t>
            </w:r>
            <w:r>
              <w:rPr>
                <w:i/>
                <w:color w:val="000000"/>
                <w:sz w:val="18"/>
                <w:szCs w:val="18"/>
                <w:lang w:eastAsia="lv-LV"/>
              </w:rPr>
              <w:t>[150]</w:t>
            </w:r>
          </w:p>
        </w:tc>
        <w:tc>
          <w:tcPr>
            <w:tcW w:w="1260" w:type="dxa"/>
            <w:vAlign w:val="center"/>
          </w:tcPr>
          <w:p w:rsidR="00C94F8D" w:rsidRPr="00142A66" w:rsidRDefault="00C94F8D" w:rsidP="00C94F8D">
            <w:pPr>
              <w:spacing w:after="0"/>
              <w:ind w:firstLine="0"/>
              <w:jc w:val="center"/>
              <w:rPr>
                <w:i/>
                <w:color w:val="000000"/>
                <w:sz w:val="18"/>
                <w:szCs w:val="18"/>
                <w:lang w:eastAsia="lv-LV"/>
              </w:rPr>
            </w:pPr>
            <w:r>
              <w:rPr>
                <w:i/>
                <w:color w:val="000000"/>
                <w:sz w:val="18"/>
                <w:szCs w:val="18"/>
                <w:lang w:eastAsia="lv-LV"/>
              </w:rPr>
              <w:t>6,1</w:t>
            </w:r>
          </w:p>
        </w:tc>
        <w:tc>
          <w:tcPr>
            <w:tcW w:w="1385" w:type="dxa"/>
            <w:vAlign w:val="center"/>
          </w:tcPr>
          <w:p w:rsidR="00C94F8D" w:rsidRDefault="00C94F8D" w:rsidP="00C94F8D">
            <w:pPr>
              <w:spacing w:after="0"/>
              <w:ind w:firstLine="0"/>
              <w:jc w:val="center"/>
              <w:rPr>
                <w:i/>
                <w:color w:val="000000"/>
                <w:sz w:val="18"/>
                <w:szCs w:val="18"/>
                <w:lang w:eastAsia="lv-LV"/>
              </w:rPr>
            </w:pPr>
            <w:r>
              <w:rPr>
                <w:i/>
                <w:color w:val="000000"/>
                <w:sz w:val="18"/>
                <w:szCs w:val="18"/>
                <w:lang w:eastAsia="lv-LV"/>
              </w:rPr>
              <w:t xml:space="preserve">8,5 </w:t>
            </w:r>
          </w:p>
          <w:p w:rsidR="00C94F8D" w:rsidRPr="00142A66" w:rsidRDefault="00C94F8D" w:rsidP="00C94F8D">
            <w:pPr>
              <w:spacing w:after="0"/>
              <w:ind w:firstLine="0"/>
              <w:jc w:val="center"/>
              <w:rPr>
                <w:i/>
                <w:color w:val="000000"/>
                <w:sz w:val="18"/>
                <w:szCs w:val="18"/>
                <w:lang w:eastAsia="lv-LV"/>
              </w:rPr>
            </w:pPr>
            <w:r>
              <w:rPr>
                <w:i/>
                <w:color w:val="000000"/>
                <w:sz w:val="18"/>
                <w:szCs w:val="18"/>
                <w:lang w:eastAsia="lv-LV"/>
              </w:rPr>
              <w:t>(2020)</w:t>
            </w:r>
          </w:p>
        </w:tc>
      </w:tr>
      <w:tr w:rsidR="00C94F8D" w:rsidRPr="005A56A5" w:rsidTr="00C94F8D">
        <w:trPr>
          <w:trHeight w:val="567"/>
        </w:trPr>
        <w:tc>
          <w:tcPr>
            <w:tcW w:w="2552" w:type="dxa"/>
            <w:vAlign w:val="center"/>
          </w:tcPr>
          <w:p w:rsidR="00C94F8D" w:rsidRPr="005A56A5" w:rsidRDefault="00C94F8D" w:rsidP="00C94F8D">
            <w:pPr>
              <w:spacing w:after="0"/>
              <w:ind w:firstLine="0"/>
              <w:jc w:val="left"/>
              <w:rPr>
                <w:i/>
                <w:sz w:val="18"/>
                <w:szCs w:val="18"/>
                <w:lang w:eastAsia="lv-LV"/>
              </w:rPr>
            </w:pPr>
            <w:r w:rsidRPr="005A56A5">
              <w:rPr>
                <w:i/>
                <w:color w:val="000000"/>
                <w:sz w:val="18"/>
                <w:szCs w:val="18"/>
                <w:lang w:eastAsia="lv-LV"/>
              </w:rPr>
              <w:t>Veikti ar drošību saistīti plānoti pasākumi reģionālos lidlaukos (skaits)</w:t>
            </w:r>
          </w:p>
        </w:tc>
        <w:tc>
          <w:tcPr>
            <w:tcW w:w="3875"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Likuma “Par aviāciju” 27.2 panta trešā daļa un MK 28.07.2015. noteikumi Nr.429 “Sabiedriskas nozīmes pakalpojumu sniegšanas saistību uzlikšanas kārtība valsts nozīmes civilās aviācijas lidlaukam”</w:t>
            </w:r>
          </w:p>
        </w:tc>
        <w:tc>
          <w:tcPr>
            <w:tcW w:w="1260" w:type="dxa"/>
            <w:vAlign w:val="center"/>
          </w:tcPr>
          <w:p w:rsidR="00C94F8D" w:rsidRPr="005A56A5" w:rsidRDefault="00C94F8D" w:rsidP="00C94F8D">
            <w:pPr>
              <w:spacing w:after="0"/>
              <w:ind w:firstLine="0"/>
              <w:jc w:val="center"/>
              <w:rPr>
                <w:i/>
                <w:color w:val="000000"/>
                <w:sz w:val="18"/>
                <w:szCs w:val="18"/>
                <w:lang w:eastAsia="lv-LV"/>
              </w:rPr>
            </w:pPr>
            <w:r w:rsidRPr="005D013B">
              <w:rPr>
                <w:i/>
                <w:color w:val="000000"/>
                <w:sz w:val="18"/>
                <w:szCs w:val="18"/>
                <w:lang w:eastAsia="lv-LV"/>
              </w:rPr>
              <w:t>3</w:t>
            </w:r>
          </w:p>
        </w:tc>
        <w:tc>
          <w:tcPr>
            <w:tcW w:w="1385" w:type="dxa"/>
            <w:vAlign w:val="center"/>
          </w:tcPr>
          <w:p w:rsidR="00C94F8D" w:rsidRDefault="00C94F8D" w:rsidP="00C94F8D">
            <w:pPr>
              <w:spacing w:after="0"/>
              <w:ind w:firstLine="0"/>
              <w:jc w:val="center"/>
              <w:rPr>
                <w:i/>
                <w:color w:val="000000"/>
                <w:sz w:val="18"/>
                <w:szCs w:val="18"/>
                <w:lang w:eastAsia="lv-LV"/>
              </w:rPr>
            </w:pPr>
            <w:r>
              <w:rPr>
                <w:i/>
                <w:color w:val="000000"/>
                <w:sz w:val="18"/>
                <w:szCs w:val="18"/>
                <w:lang w:eastAsia="lv-LV"/>
              </w:rPr>
              <w:t xml:space="preserve">3 </w:t>
            </w:r>
          </w:p>
          <w:p w:rsidR="00C94F8D" w:rsidRPr="005A56A5" w:rsidRDefault="00C94F8D" w:rsidP="00C94F8D">
            <w:pPr>
              <w:spacing w:after="0"/>
              <w:ind w:firstLine="0"/>
              <w:jc w:val="center"/>
              <w:rPr>
                <w:i/>
                <w:color w:val="000000"/>
                <w:sz w:val="18"/>
                <w:szCs w:val="18"/>
                <w:lang w:eastAsia="lv-LV"/>
              </w:rPr>
            </w:pPr>
            <w:r>
              <w:rPr>
                <w:i/>
                <w:color w:val="000000"/>
                <w:sz w:val="18"/>
                <w:szCs w:val="18"/>
                <w:lang w:eastAsia="lv-LV"/>
              </w:rPr>
              <w:t>(2019)</w:t>
            </w:r>
          </w:p>
        </w:tc>
      </w:tr>
    </w:tbl>
    <w:p w:rsidR="00C94F8D" w:rsidRPr="00F361BB" w:rsidRDefault="00C94F8D" w:rsidP="00C94F8D">
      <w:pPr>
        <w:spacing w:after="0"/>
        <w:ind w:firstLine="0"/>
        <w:rPr>
          <w:sz w:val="18"/>
          <w:szCs w:val="18"/>
          <w:lang w:eastAsia="lv-LV"/>
        </w:rPr>
      </w:pPr>
    </w:p>
    <w:tbl>
      <w:tblPr>
        <w:tblStyle w:val="TableGrid3"/>
        <w:tblW w:w="9074" w:type="dxa"/>
        <w:tblInd w:w="-5" w:type="dxa"/>
        <w:tblLook w:val="04A0" w:firstRow="1" w:lastRow="0" w:firstColumn="1" w:lastColumn="0" w:noHBand="0" w:noVBand="1"/>
      </w:tblPr>
      <w:tblGrid>
        <w:gridCol w:w="2840"/>
        <w:gridCol w:w="1246"/>
        <w:gridCol w:w="1247"/>
        <w:gridCol w:w="1247"/>
        <w:gridCol w:w="1245"/>
        <w:gridCol w:w="1249"/>
      </w:tblGrid>
      <w:tr w:rsidR="00C94F8D" w:rsidRPr="005A56A5" w:rsidTr="00C94F8D">
        <w:trPr>
          <w:trHeight w:val="283"/>
          <w:tblHeader/>
        </w:trPr>
        <w:tc>
          <w:tcPr>
            <w:tcW w:w="2840" w:type="dxa"/>
          </w:tcPr>
          <w:p w:rsidR="00C94F8D" w:rsidRPr="005A56A5" w:rsidRDefault="00C94F8D" w:rsidP="00C94F8D">
            <w:pPr>
              <w:spacing w:after="0"/>
              <w:rPr>
                <w:sz w:val="18"/>
                <w:szCs w:val="18"/>
              </w:rPr>
            </w:pPr>
          </w:p>
        </w:tc>
        <w:tc>
          <w:tcPr>
            <w:tcW w:w="1246"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2017. gads </w:t>
            </w:r>
            <w:r w:rsidRPr="00993EB0">
              <w:rPr>
                <w:sz w:val="18"/>
                <w:szCs w:val="18"/>
                <w:lang w:eastAsia="lv-LV"/>
              </w:rPr>
              <w:t>(izpilde)</w:t>
            </w:r>
          </w:p>
        </w:tc>
        <w:tc>
          <w:tcPr>
            <w:tcW w:w="1247"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247" w:type="dxa"/>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245" w:type="dxa"/>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49" w:type="dxa"/>
          </w:tcPr>
          <w:p w:rsidR="00C94F8D" w:rsidRPr="005A56A5"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after="0"/>
              <w:jc w:val="center"/>
              <w:rPr>
                <w:b/>
                <w:sz w:val="18"/>
                <w:szCs w:val="18"/>
              </w:rPr>
            </w:pPr>
            <w:r w:rsidRPr="005A56A5">
              <w:rPr>
                <w:b/>
                <w:sz w:val="18"/>
                <w:szCs w:val="18"/>
              </w:rPr>
              <w:t>Ieguldījumi</w:t>
            </w:r>
          </w:p>
        </w:tc>
      </w:tr>
      <w:tr w:rsidR="00C94F8D" w:rsidRPr="005A56A5" w:rsidTr="00C94F8D">
        <w:trPr>
          <w:trHeight w:val="142"/>
        </w:trPr>
        <w:tc>
          <w:tcPr>
            <w:tcW w:w="2840"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46" w:type="dxa"/>
            <w:shd w:val="clear" w:color="auto" w:fill="auto"/>
          </w:tcPr>
          <w:p w:rsidR="00C94F8D" w:rsidRPr="0045179E" w:rsidRDefault="00C94F8D" w:rsidP="00C94F8D">
            <w:pPr>
              <w:spacing w:after="0"/>
              <w:ind w:firstLine="0"/>
              <w:jc w:val="right"/>
              <w:rPr>
                <w:b/>
                <w:color w:val="000000"/>
                <w:sz w:val="18"/>
                <w:szCs w:val="18"/>
                <w:lang w:eastAsia="lv-LV"/>
              </w:rPr>
            </w:pPr>
            <w:r w:rsidRPr="0045179E">
              <w:rPr>
                <w:b/>
                <w:color w:val="000000"/>
                <w:sz w:val="18"/>
                <w:szCs w:val="18"/>
              </w:rPr>
              <w:t>475 418</w:t>
            </w:r>
          </w:p>
        </w:tc>
        <w:tc>
          <w:tcPr>
            <w:tcW w:w="1247" w:type="dxa"/>
            <w:shd w:val="clear" w:color="auto" w:fill="auto"/>
          </w:tcPr>
          <w:p w:rsidR="00C94F8D" w:rsidRPr="0045179E" w:rsidRDefault="00C94F8D" w:rsidP="00C94F8D">
            <w:pPr>
              <w:ind w:firstLine="0"/>
              <w:jc w:val="right"/>
              <w:rPr>
                <w:b/>
                <w:color w:val="000000"/>
                <w:sz w:val="18"/>
                <w:szCs w:val="18"/>
              </w:rPr>
            </w:pPr>
            <w:r w:rsidRPr="0045179E">
              <w:rPr>
                <w:b/>
                <w:color w:val="000000"/>
                <w:sz w:val="18"/>
                <w:szCs w:val="18"/>
              </w:rPr>
              <w:t>82 418</w:t>
            </w:r>
          </w:p>
        </w:tc>
        <w:tc>
          <w:tcPr>
            <w:tcW w:w="1247" w:type="dxa"/>
            <w:shd w:val="clear" w:color="auto" w:fill="auto"/>
          </w:tcPr>
          <w:p w:rsidR="00C94F8D" w:rsidRPr="0045179E" w:rsidRDefault="00C94F8D" w:rsidP="00C94F8D">
            <w:pPr>
              <w:ind w:firstLine="0"/>
              <w:jc w:val="right"/>
              <w:rPr>
                <w:b/>
                <w:color w:val="000000"/>
                <w:sz w:val="18"/>
                <w:szCs w:val="18"/>
              </w:rPr>
            </w:pPr>
            <w:r w:rsidRPr="0045179E">
              <w:rPr>
                <w:b/>
                <w:color w:val="000000"/>
                <w:sz w:val="18"/>
                <w:szCs w:val="18"/>
              </w:rPr>
              <w:t>82 418</w:t>
            </w:r>
          </w:p>
        </w:tc>
        <w:tc>
          <w:tcPr>
            <w:tcW w:w="1245" w:type="dxa"/>
            <w:shd w:val="clear" w:color="auto" w:fill="auto"/>
          </w:tcPr>
          <w:p w:rsidR="00C94F8D" w:rsidRPr="0045179E" w:rsidRDefault="00C94F8D" w:rsidP="00C94F8D">
            <w:pPr>
              <w:ind w:firstLine="0"/>
              <w:jc w:val="right"/>
              <w:rPr>
                <w:b/>
                <w:color w:val="000000"/>
                <w:sz w:val="18"/>
                <w:szCs w:val="18"/>
              </w:rPr>
            </w:pPr>
            <w:r w:rsidRPr="0045179E">
              <w:rPr>
                <w:b/>
                <w:color w:val="000000"/>
                <w:sz w:val="18"/>
                <w:szCs w:val="18"/>
              </w:rPr>
              <w:t>82 418</w:t>
            </w:r>
          </w:p>
        </w:tc>
        <w:tc>
          <w:tcPr>
            <w:tcW w:w="1249" w:type="dxa"/>
            <w:shd w:val="clear" w:color="auto" w:fill="auto"/>
          </w:tcPr>
          <w:p w:rsidR="00C94F8D" w:rsidRPr="0045179E" w:rsidRDefault="00C94F8D" w:rsidP="00C94F8D">
            <w:pPr>
              <w:ind w:firstLine="0"/>
              <w:jc w:val="right"/>
              <w:rPr>
                <w:b/>
                <w:color w:val="000000"/>
                <w:sz w:val="18"/>
                <w:szCs w:val="18"/>
              </w:rPr>
            </w:pPr>
            <w:r w:rsidRPr="0045179E">
              <w:rPr>
                <w:b/>
                <w:color w:val="000000"/>
                <w:sz w:val="18"/>
                <w:szCs w:val="18"/>
              </w:rPr>
              <w:t>82 418</w:t>
            </w:r>
          </w:p>
        </w:tc>
      </w:tr>
      <w:tr w:rsidR="00C94F8D" w:rsidRPr="005A56A5" w:rsidTr="00C94F8D">
        <w:trPr>
          <w:trHeight w:val="425"/>
        </w:trPr>
        <w:tc>
          <w:tcPr>
            <w:tcW w:w="2840" w:type="dxa"/>
            <w:vMerge/>
          </w:tcPr>
          <w:p w:rsidR="00C94F8D" w:rsidRPr="005A56A5" w:rsidRDefault="00C94F8D" w:rsidP="00C94F8D">
            <w:pPr>
              <w:rPr>
                <w:sz w:val="18"/>
                <w:szCs w:val="18"/>
              </w:rPr>
            </w:pPr>
          </w:p>
        </w:tc>
        <w:tc>
          <w:tcPr>
            <w:tcW w:w="1246"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247"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247"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245" w:type="dxa"/>
          </w:tcPr>
          <w:p w:rsidR="00C94F8D" w:rsidRPr="005A56A5" w:rsidRDefault="00C94F8D" w:rsidP="00C94F8D">
            <w:pPr>
              <w:spacing w:after="0"/>
              <w:ind w:firstLine="0"/>
              <w:jc w:val="center"/>
              <w:rPr>
                <w:sz w:val="18"/>
                <w:szCs w:val="18"/>
              </w:rPr>
            </w:pPr>
            <w:r w:rsidRPr="005A56A5">
              <w:rPr>
                <w:b/>
                <w:color w:val="000000"/>
                <w:sz w:val="18"/>
                <w:szCs w:val="18"/>
                <w:lang w:eastAsia="lv-LV"/>
              </w:rPr>
              <w:t>-</w:t>
            </w:r>
          </w:p>
        </w:tc>
        <w:tc>
          <w:tcPr>
            <w:tcW w:w="1249" w:type="dxa"/>
          </w:tcPr>
          <w:p w:rsidR="00C94F8D" w:rsidRPr="005A56A5"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40" w:type="dxa"/>
            <w:vMerge w:val="restart"/>
          </w:tcPr>
          <w:p w:rsidR="00C94F8D" w:rsidRPr="005A56A5" w:rsidRDefault="00C94F8D" w:rsidP="00C94F8D">
            <w:pPr>
              <w:spacing w:after="0"/>
              <w:ind w:firstLine="318"/>
              <w:rPr>
                <w:sz w:val="18"/>
                <w:szCs w:val="18"/>
              </w:rPr>
            </w:pPr>
            <w:r w:rsidRPr="005A56A5">
              <w:rPr>
                <w:sz w:val="18"/>
                <w:szCs w:val="18"/>
                <w:lang w:eastAsia="lv-LV"/>
              </w:rPr>
              <w:t xml:space="preserve">44.00.00 Līdzekļi aviācijas drošības, glābšanas un </w:t>
            </w:r>
            <w:proofErr w:type="spellStart"/>
            <w:r w:rsidRPr="005A56A5">
              <w:rPr>
                <w:sz w:val="18"/>
                <w:szCs w:val="18"/>
                <w:lang w:eastAsia="lv-LV"/>
              </w:rPr>
              <w:t>civilmilitārās</w:t>
            </w:r>
            <w:proofErr w:type="spellEnd"/>
            <w:r w:rsidRPr="005A56A5">
              <w:rPr>
                <w:sz w:val="18"/>
                <w:szCs w:val="18"/>
                <w:lang w:eastAsia="lv-LV"/>
              </w:rPr>
              <w:t xml:space="preserve"> sadarbības nodrošināšanai </w:t>
            </w:r>
          </w:p>
        </w:tc>
        <w:tc>
          <w:tcPr>
            <w:tcW w:w="1246" w:type="dxa"/>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475 418</w:t>
            </w:r>
          </w:p>
        </w:tc>
        <w:tc>
          <w:tcPr>
            <w:tcW w:w="1247" w:type="dxa"/>
            <w:shd w:val="clear" w:color="auto" w:fill="auto"/>
          </w:tcPr>
          <w:p w:rsidR="00C94F8D" w:rsidRPr="005A56A5" w:rsidRDefault="00C94F8D" w:rsidP="00C94F8D">
            <w:pPr>
              <w:ind w:firstLine="0"/>
              <w:jc w:val="right"/>
              <w:rPr>
                <w:color w:val="000000"/>
                <w:sz w:val="18"/>
                <w:szCs w:val="18"/>
              </w:rPr>
            </w:pPr>
            <w:r>
              <w:rPr>
                <w:color w:val="000000"/>
                <w:sz w:val="18"/>
                <w:szCs w:val="18"/>
              </w:rPr>
              <w:t>82 418</w:t>
            </w:r>
          </w:p>
        </w:tc>
        <w:tc>
          <w:tcPr>
            <w:tcW w:w="1247" w:type="dxa"/>
            <w:shd w:val="clear" w:color="auto" w:fill="auto"/>
          </w:tcPr>
          <w:p w:rsidR="00C94F8D" w:rsidRPr="005A56A5" w:rsidRDefault="00C94F8D" w:rsidP="00C94F8D">
            <w:pPr>
              <w:ind w:firstLine="0"/>
              <w:jc w:val="right"/>
              <w:rPr>
                <w:color w:val="000000"/>
                <w:sz w:val="18"/>
                <w:szCs w:val="18"/>
              </w:rPr>
            </w:pPr>
            <w:r>
              <w:rPr>
                <w:color w:val="000000"/>
                <w:sz w:val="18"/>
                <w:szCs w:val="18"/>
              </w:rPr>
              <w:t>82 418</w:t>
            </w:r>
          </w:p>
        </w:tc>
        <w:tc>
          <w:tcPr>
            <w:tcW w:w="1245" w:type="dxa"/>
            <w:shd w:val="clear" w:color="auto" w:fill="auto"/>
          </w:tcPr>
          <w:p w:rsidR="00C94F8D" w:rsidRPr="005A56A5" w:rsidRDefault="00C94F8D" w:rsidP="00C94F8D">
            <w:pPr>
              <w:ind w:firstLine="0"/>
              <w:jc w:val="right"/>
              <w:rPr>
                <w:color w:val="000000"/>
                <w:sz w:val="18"/>
                <w:szCs w:val="18"/>
              </w:rPr>
            </w:pPr>
            <w:r>
              <w:rPr>
                <w:color w:val="000000"/>
                <w:sz w:val="18"/>
                <w:szCs w:val="18"/>
              </w:rPr>
              <w:t>82 418</w:t>
            </w:r>
          </w:p>
        </w:tc>
        <w:tc>
          <w:tcPr>
            <w:tcW w:w="1249" w:type="dxa"/>
            <w:shd w:val="clear" w:color="auto" w:fill="auto"/>
          </w:tcPr>
          <w:p w:rsidR="00C94F8D" w:rsidRPr="005A56A5" w:rsidRDefault="00C94F8D" w:rsidP="00C94F8D">
            <w:pPr>
              <w:ind w:firstLine="0"/>
              <w:jc w:val="right"/>
              <w:rPr>
                <w:color w:val="000000"/>
                <w:sz w:val="18"/>
                <w:szCs w:val="18"/>
              </w:rPr>
            </w:pPr>
            <w:r>
              <w:rPr>
                <w:color w:val="000000"/>
                <w:sz w:val="18"/>
                <w:szCs w:val="18"/>
              </w:rPr>
              <w:t>82 418</w:t>
            </w:r>
          </w:p>
        </w:tc>
      </w:tr>
      <w:tr w:rsidR="00C94F8D" w:rsidRPr="005A56A5" w:rsidTr="00C94F8D">
        <w:trPr>
          <w:trHeight w:val="142"/>
        </w:trPr>
        <w:tc>
          <w:tcPr>
            <w:tcW w:w="2840" w:type="dxa"/>
            <w:vMerge/>
            <w:vAlign w:val="center"/>
          </w:tcPr>
          <w:p w:rsidR="00C94F8D" w:rsidRPr="005A56A5" w:rsidRDefault="00C94F8D" w:rsidP="00C94F8D">
            <w:pPr>
              <w:ind w:firstLine="318"/>
              <w:rPr>
                <w:sz w:val="18"/>
                <w:szCs w:val="18"/>
              </w:rPr>
            </w:pPr>
          </w:p>
        </w:tc>
        <w:tc>
          <w:tcPr>
            <w:tcW w:w="1246" w:type="dxa"/>
          </w:tcPr>
          <w:p w:rsidR="00C94F8D" w:rsidRPr="005A56A5" w:rsidRDefault="00C94F8D" w:rsidP="00C94F8D">
            <w:pPr>
              <w:spacing w:after="0"/>
              <w:ind w:firstLine="0"/>
              <w:jc w:val="center"/>
              <w:rPr>
                <w:sz w:val="18"/>
                <w:szCs w:val="18"/>
              </w:rPr>
            </w:pPr>
            <w:r w:rsidRPr="005A56A5">
              <w:rPr>
                <w:sz w:val="18"/>
                <w:szCs w:val="18"/>
                <w:lang w:eastAsia="lv-LV"/>
              </w:rPr>
              <w:t>-</w:t>
            </w:r>
          </w:p>
        </w:tc>
        <w:tc>
          <w:tcPr>
            <w:tcW w:w="1247" w:type="dxa"/>
          </w:tcPr>
          <w:p w:rsidR="00C94F8D" w:rsidRPr="005A56A5" w:rsidRDefault="00C94F8D" w:rsidP="00C94F8D">
            <w:pPr>
              <w:spacing w:after="0"/>
              <w:ind w:firstLine="0"/>
              <w:jc w:val="center"/>
              <w:rPr>
                <w:sz w:val="18"/>
                <w:szCs w:val="18"/>
              </w:rPr>
            </w:pPr>
            <w:r w:rsidRPr="005A56A5">
              <w:rPr>
                <w:sz w:val="18"/>
                <w:szCs w:val="18"/>
                <w:lang w:eastAsia="lv-LV"/>
              </w:rPr>
              <w:t>-</w:t>
            </w:r>
          </w:p>
        </w:tc>
        <w:tc>
          <w:tcPr>
            <w:tcW w:w="1247"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5"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9" w:type="dxa"/>
          </w:tcPr>
          <w:p w:rsidR="00C94F8D" w:rsidRPr="005A56A5" w:rsidRDefault="00C94F8D" w:rsidP="00C94F8D">
            <w:pPr>
              <w:spacing w:after="0"/>
              <w:ind w:firstLine="0"/>
              <w:jc w:val="center"/>
              <w:rPr>
                <w:sz w:val="18"/>
                <w:szCs w:val="18"/>
              </w:rPr>
            </w:pPr>
            <w:r>
              <w:rPr>
                <w:sz w:val="18"/>
                <w:szCs w:val="18"/>
              </w:rPr>
              <w:t>-</w:t>
            </w:r>
          </w:p>
        </w:tc>
      </w:tr>
      <w:tr w:rsidR="00C94F8D" w:rsidRPr="005A56A5" w:rsidTr="00C94F8D">
        <w:trPr>
          <w:trHeight w:val="142"/>
        </w:trPr>
        <w:tc>
          <w:tcPr>
            <w:tcW w:w="2840" w:type="dxa"/>
            <w:vMerge/>
            <w:vAlign w:val="center"/>
          </w:tcPr>
          <w:p w:rsidR="00C94F8D" w:rsidRPr="005A56A5" w:rsidRDefault="00C94F8D" w:rsidP="00C94F8D">
            <w:pPr>
              <w:spacing w:after="0"/>
              <w:ind w:firstLine="0"/>
              <w:rPr>
                <w:b/>
                <w:i/>
                <w:sz w:val="18"/>
                <w:szCs w:val="18"/>
                <w:lang w:eastAsia="lv-LV"/>
              </w:rPr>
            </w:pPr>
          </w:p>
        </w:tc>
        <w:tc>
          <w:tcPr>
            <w:tcW w:w="1246" w:type="dxa"/>
          </w:tcPr>
          <w:p w:rsidR="00C94F8D" w:rsidRPr="005A56A5" w:rsidRDefault="00C94F8D" w:rsidP="00C94F8D">
            <w:pPr>
              <w:spacing w:after="0"/>
              <w:ind w:firstLine="0"/>
              <w:jc w:val="center"/>
              <w:rPr>
                <w:sz w:val="18"/>
                <w:szCs w:val="18"/>
              </w:rPr>
            </w:pPr>
            <w:r w:rsidRPr="005A56A5">
              <w:rPr>
                <w:sz w:val="18"/>
                <w:szCs w:val="18"/>
                <w:lang w:eastAsia="lv-LV"/>
              </w:rPr>
              <w:t>-</w:t>
            </w:r>
          </w:p>
        </w:tc>
        <w:tc>
          <w:tcPr>
            <w:tcW w:w="1247" w:type="dxa"/>
          </w:tcPr>
          <w:p w:rsidR="00C94F8D" w:rsidRPr="005A56A5" w:rsidRDefault="00C94F8D" w:rsidP="00C94F8D">
            <w:pPr>
              <w:spacing w:after="0"/>
              <w:ind w:firstLine="0"/>
              <w:jc w:val="center"/>
              <w:rPr>
                <w:sz w:val="18"/>
                <w:szCs w:val="18"/>
              </w:rPr>
            </w:pPr>
            <w:r w:rsidRPr="005A56A5">
              <w:rPr>
                <w:sz w:val="18"/>
                <w:szCs w:val="18"/>
                <w:lang w:eastAsia="lv-LV"/>
              </w:rPr>
              <w:t>-</w:t>
            </w:r>
          </w:p>
        </w:tc>
        <w:tc>
          <w:tcPr>
            <w:tcW w:w="1247"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5"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9" w:type="dxa"/>
          </w:tcPr>
          <w:p w:rsidR="00C94F8D" w:rsidRPr="005A56A5"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9074" w:type="dxa"/>
            <w:gridSpan w:val="6"/>
            <w:shd w:val="clear" w:color="auto" w:fill="D9D9D9"/>
          </w:tcPr>
          <w:p w:rsidR="00C94F8D" w:rsidRPr="005A56A5" w:rsidRDefault="00C94F8D" w:rsidP="00C94F8D">
            <w:pPr>
              <w:spacing w:after="0"/>
              <w:jc w:val="center"/>
              <w:rPr>
                <w:b/>
                <w:i/>
                <w:sz w:val="18"/>
                <w:szCs w:val="18"/>
              </w:rPr>
            </w:pPr>
            <w:r w:rsidRPr="005A56A5">
              <w:rPr>
                <w:b/>
                <w:sz w:val="18"/>
                <w:szCs w:val="18"/>
                <w:lang w:eastAsia="lv-LV"/>
              </w:rPr>
              <w:t xml:space="preserve">Raksturojošākie darbības rezultatīvie rādītāji </w:t>
            </w:r>
          </w:p>
        </w:tc>
      </w:tr>
      <w:tr w:rsidR="00C94F8D" w:rsidRPr="005A56A5" w:rsidTr="00C94F8D">
        <w:trPr>
          <w:trHeight w:val="142"/>
        </w:trPr>
        <w:tc>
          <w:tcPr>
            <w:tcW w:w="284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Reģistrētās bagāžas kontrole lidostā "Rīga" (skaits)</w:t>
            </w:r>
          </w:p>
        </w:tc>
        <w:tc>
          <w:tcPr>
            <w:tcW w:w="1246" w:type="dxa"/>
          </w:tcPr>
          <w:p w:rsidR="00C94F8D" w:rsidRPr="00FE4DF1" w:rsidRDefault="00C94F8D" w:rsidP="00C94F8D">
            <w:pPr>
              <w:spacing w:after="0"/>
              <w:ind w:firstLine="0"/>
              <w:jc w:val="center"/>
              <w:rPr>
                <w:sz w:val="18"/>
                <w:szCs w:val="18"/>
              </w:rPr>
            </w:pPr>
            <w:r w:rsidRPr="00FE4DF1">
              <w:rPr>
                <w:color w:val="000000"/>
                <w:sz w:val="18"/>
                <w:szCs w:val="18"/>
                <w:lang w:eastAsia="lv-LV"/>
              </w:rPr>
              <w:t>8 000</w:t>
            </w:r>
          </w:p>
        </w:tc>
        <w:tc>
          <w:tcPr>
            <w:tcW w:w="1247" w:type="dxa"/>
          </w:tcPr>
          <w:p w:rsidR="00C94F8D" w:rsidRPr="00FE4DF1" w:rsidRDefault="00C94F8D" w:rsidP="00C94F8D">
            <w:pPr>
              <w:spacing w:after="0"/>
              <w:ind w:firstLine="0"/>
              <w:jc w:val="center"/>
              <w:rPr>
                <w:sz w:val="18"/>
                <w:szCs w:val="18"/>
              </w:rPr>
            </w:pPr>
            <w:r>
              <w:rPr>
                <w:color w:val="000000"/>
                <w:sz w:val="18"/>
                <w:szCs w:val="18"/>
                <w:lang w:eastAsia="lv-LV"/>
              </w:rPr>
              <w:t>8</w:t>
            </w:r>
            <w:r w:rsidRPr="00FE4DF1">
              <w:rPr>
                <w:color w:val="000000"/>
                <w:sz w:val="18"/>
                <w:szCs w:val="18"/>
                <w:lang w:eastAsia="lv-LV"/>
              </w:rPr>
              <w:t xml:space="preserve"> 000</w:t>
            </w:r>
          </w:p>
        </w:tc>
        <w:tc>
          <w:tcPr>
            <w:tcW w:w="1247" w:type="dxa"/>
          </w:tcPr>
          <w:p w:rsidR="00C94F8D" w:rsidRPr="00FE4DF1" w:rsidRDefault="00C94F8D" w:rsidP="00C94F8D">
            <w:pPr>
              <w:spacing w:after="0"/>
              <w:ind w:firstLine="0"/>
              <w:jc w:val="center"/>
              <w:rPr>
                <w:sz w:val="18"/>
                <w:szCs w:val="18"/>
              </w:rPr>
            </w:pPr>
            <w:r w:rsidRPr="00FE4DF1">
              <w:rPr>
                <w:color w:val="000000"/>
                <w:sz w:val="18"/>
                <w:szCs w:val="18"/>
                <w:lang w:eastAsia="lv-LV"/>
              </w:rPr>
              <w:t>6 000</w:t>
            </w:r>
          </w:p>
        </w:tc>
        <w:tc>
          <w:tcPr>
            <w:tcW w:w="1245" w:type="dxa"/>
          </w:tcPr>
          <w:p w:rsidR="00C94F8D" w:rsidRPr="00FE4DF1" w:rsidRDefault="00C94F8D" w:rsidP="00C94F8D">
            <w:pPr>
              <w:spacing w:after="0"/>
              <w:ind w:firstLine="0"/>
              <w:jc w:val="center"/>
              <w:rPr>
                <w:sz w:val="18"/>
                <w:szCs w:val="18"/>
              </w:rPr>
            </w:pPr>
            <w:r w:rsidRPr="00FE4DF1">
              <w:rPr>
                <w:sz w:val="18"/>
                <w:szCs w:val="18"/>
              </w:rPr>
              <w:t>6 000</w:t>
            </w:r>
          </w:p>
        </w:tc>
        <w:tc>
          <w:tcPr>
            <w:tcW w:w="1249" w:type="dxa"/>
          </w:tcPr>
          <w:p w:rsidR="00C94F8D" w:rsidRPr="00FE4DF1" w:rsidRDefault="00C94F8D" w:rsidP="00C94F8D">
            <w:pPr>
              <w:spacing w:after="0"/>
              <w:ind w:firstLine="5"/>
              <w:jc w:val="center"/>
              <w:rPr>
                <w:sz w:val="18"/>
                <w:szCs w:val="18"/>
              </w:rPr>
            </w:pPr>
            <w:r w:rsidRPr="00FE4DF1">
              <w:rPr>
                <w:sz w:val="18"/>
                <w:szCs w:val="18"/>
              </w:rPr>
              <w:t>6 000</w:t>
            </w:r>
          </w:p>
        </w:tc>
      </w:tr>
      <w:tr w:rsidR="00C94F8D" w:rsidRPr="005A56A5" w:rsidTr="00C94F8D">
        <w:trPr>
          <w:trHeight w:val="142"/>
        </w:trPr>
        <w:tc>
          <w:tcPr>
            <w:tcW w:w="9074" w:type="dxa"/>
            <w:gridSpan w:val="6"/>
            <w:shd w:val="clear" w:color="auto" w:fill="D9D9D9"/>
          </w:tcPr>
          <w:p w:rsidR="00C94F8D" w:rsidRPr="00A5565C" w:rsidRDefault="00C94F8D" w:rsidP="00C94F8D">
            <w:pPr>
              <w:spacing w:after="0"/>
              <w:jc w:val="center"/>
              <w:rPr>
                <w:b/>
                <w:i/>
                <w:sz w:val="18"/>
                <w:szCs w:val="18"/>
              </w:rPr>
            </w:pPr>
            <w:r w:rsidRPr="00A5565C">
              <w:rPr>
                <w:b/>
                <w:sz w:val="18"/>
                <w:szCs w:val="18"/>
                <w:lang w:eastAsia="lv-LV"/>
              </w:rPr>
              <w:t xml:space="preserve">Kvalitātes rādītāji </w:t>
            </w:r>
          </w:p>
        </w:tc>
      </w:tr>
      <w:tr w:rsidR="00C94F8D" w:rsidRPr="005A56A5" w:rsidTr="00C94F8D">
        <w:trPr>
          <w:trHeight w:val="142"/>
        </w:trPr>
        <w:tc>
          <w:tcPr>
            <w:tcW w:w="284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Pasažieru apmierinātība lidostā "Rīga"</w:t>
            </w:r>
            <w:r>
              <w:rPr>
                <w:i/>
                <w:color w:val="000000"/>
                <w:sz w:val="18"/>
                <w:szCs w:val="18"/>
                <w:lang w:eastAsia="lv-LV"/>
              </w:rPr>
              <w:t xml:space="preserve"> </w:t>
            </w:r>
            <w:r w:rsidRPr="005A56A5">
              <w:rPr>
                <w:i/>
                <w:color w:val="000000"/>
                <w:sz w:val="18"/>
                <w:szCs w:val="18"/>
                <w:lang w:eastAsia="lv-LV"/>
              </w:rPr>
              <w:t>(vērtējums,</w:t>
            </w:r>
            <w:r>
              <w:rPr>
                <w:i/>
                <w:color w:val="000000"/>
                <w:sz w:val="18"/>
                <w:szCs w:val="18"/>
                <w:lang w:eastAsia="lv-LV"/>
              </w:rPr>
              <w:t xml:space="preserve"> </w:t>
            </w:r>
            <w:r w:rsidRPr="005A56A5">
              <w:rPr>
                <w:i/>
                <w:color w:val="000000"/>
                <w:sz w:val="18"/>
                <w:szCs w:val="18"/>
                <w:lang w:eastAsia="lv-LV"/>
              </w:rPr>
              <w:t>kur augstākais vērtējums ir 5)</w:t>
            </w:r>
          </w:p>
        </w:tc>
        <w:tc>
          <w:tcPr>
            <w:tcW w:w="1246" w:type="dxa"/>
          </w:tcPr>
          <w:p w:rsidR="00C94F8D" w:rsidRPr="00767D57" w:rsidRDefault="00C94F8D" w:rsidP="00C94F8D">
            <w:pPr>
              <w:ind w:firstLine="0"/>
              <w:jc w:val="center"/>
              <w:rPr>
                <w:color w:val="000000"/>
                <w:sz w:val="18"/>
                <w:szCs w:val="18"/>
                <w:lang w:eastAsia="lv-LV"/>
              </w:rPr>
            </w:pPr>
            <w:r w:rsidRPr="00A5565C">
              <w:rPr>
                <w:color w:val="000000"/>
                <w:sz w:val="18"/>
                <w:szCs w:val="18"/>
                <w:lang w:eastAsia="lv-LV"/>
              </w:rPr>
              <w:t>3,92</w:t>
            </w:r>
          </w:p>
        </w:tc>
        <w:tc>
          <w:tcPr>
            <w:tcW w:w="1247" w:type="dxa"/>
          </w:tcPr>
          <w:p w:rsidR="00C94F8D" w:rsidRPr="00A5565C" w:rsidRDefault="00C94F8D" w:rsidP="00C94F8D">
            <w:pPr>
              <w:ind w:firstLine="0"/>
              <w:jc w:val="center"/>
              <w:rPr>
                <w:sz w:val="18"/>
                <w:szCs w:val="18"/>
              </w:rPr>
            </w:pPr>
            <w:r w:rsidRPr="00A5565C">
              <w:rPr>
                <w:color w:val="000000"/>
                <w:sz w:val="18"/>
                <w:szCs w:val="18"/>
                <w:lang w:eastAsia="lv-LV"/>
              </w:rPr>
              <w:t>4</w:t>
            </w:r>
          </w:p>
        </w:tc>
        <w:tc>
          <w:tcPr>
            <w:tcW w:w="1247" w:type="dxa"/>
          </w:tcPr>
          <w:p w:rsidR="00C94F8D" w:rsidRPr="00A5565C" w:rsidRDefault="00C94F8D" w:rsidP="00C94F8D">
            <w:pPr>
              <w:jc w:val="center"/>
              <w:rPr>
                <w:sz w:val="18"/>
                <w:szCs w:val="18"/>
              </w:rPr>
            </w:pPr>
            <w:r w:rsidRPr="00A5565C">
              <w:rPr>
                <w:color w:val="000000"/>
                <w:sz w:val="18"/>
                <w:szCs w:val="18"/>
                <w:lang w:eastAsia="lv-LV"/>
              </w:rPr>
              <w:t>4</w:t>
            </w:r>
          </w:p>
        </w:tc>
        <w:tc>
          <w:tcPr>
            <w:tcW w:w="1245" w:type="dxa"/>
          </w:tcPr>
          <w:p w:rsidR="00C94F8D" w:rsidRPr="00A5565C" w:rsidRDefault="00C94F8D" w:rsidP="00C94F8D">
            <w:pPr>
              <w:jc w:val="center"/>
              <w:rPr>
                <w:sz w:val="18"/>
                <w:szCs w:val="18"/>
              </w:rPr>
            </w:pPr>
            <w:r w:rsidRPr="00A5565C">
              <w:rPr>
                <w:sz w:val="18"/>
                <w:szCs w:val="18"/>
              </w:rPr>
              <w:t>4</w:t>
            </w:r>
          </w:p>
        </w:tc>
        <w:tc>
          <w:tcPr>
            <w:tcW w:w="1249" w:type="dxa"/>
          </w:tcPr>
          <w:p w:rsidR="00C94F8D" w:rsidRPr="00A5565C" w:rsidRDefault="00C94F8D" w:rsidP="00C94F8D">
            <w:pPr>
              <w:jc w:val="center"/>
              <w:rPr>
                <w:sz w:val="18"/>
                <w:szCs w:val="18"/>
              </w:rPr>
            </w:pPr>
            <w:r w:rsidRPr="00A5565C">
              <w:rPr>
                <w:sz w:val="18"/>
                <w:szCs w:val="18"/>
              </w:rPr>
              <w:t>4</w:t>
            </w:r>
          </w:p>
        </w:tc>
      </w:tr>
      <w:tr w:rsidR="00C94F8D" w:rsidRPr="005A56A5" w:rsidTr="00C94F8D">
        <w:trPr>
          <w:trHeight w:val="142"/>
        </w:trPr>
        <w:tc>
          <w:tcPr>
            <w:tcW w:w="2840" w:type="dxa"/>
          </w:tcPr>
          <w:p w:rsidR="00C94F8D" w:rsidRPr="005A56A5" w:rsidRDefault="00C94F8D" w:rsidP="00C94F8D">
            <w:pPr>
              <w:spacing w:after="0"/>
              <w:ind w:firstLine="0"/>
              <w:rPr>
                <w:i/>
                <w:color w:val="000000"/>
                <w:sz w:val="18"/>
                <w:szCs w:val="18"/>
                <w:lang w:eastAsia="lv-LV"/>
              </w:rPr>
            </w:pPr>
            <w:r w:rsidRPr="005A56A5">
              <w:rPr>
                <w:i/>
                <w:color w:val="000000"/>
                <w:sz w:val="18"/>
                <w:szCs w:val="18"/>
                <w:lang w:eastAsia="lv-LV"/>
              </w:rPr>
              <w:t>Gaidīšanas laiks pie drošības kontroles (min.)</w:t>
            </w:r>
          </w:p>
        </w:tc>
        <w:tc>
          <w:tcPr>
            <w:tcW w:w="1246" w:type="dxa"/>
          </w:tcPr>
          <w:p w:rsidR="00C94F8D" w:rsidRPr="00767D57" w:rsidRDefault="00C94F8D" w:rsidP="00C94F8D">
            <w:pPr>
              <w:ind w:firstLine="0"/>
              <w:jc w:val="center"/>
              <w:rPr>
                <w:sz w:val="18"/>
                <w:szCs w:val="18"/>
              </w:rPr>
            </w:pPr>
            <w:r w:rsidRPr="00A5565C">
              <w:rPr>
                <w:sz w:val="18"/>
                <w:szCs w:val="18"/>
              </w:rPr>
              <w:t>5,13</w:t>
            </w:r>
          </w:p>
        </w:tc>
        <w:tc>
          <w:tcPr>
            <w:tcW w:w="1247" w:type="dxa"/>
          </w:tcPr>
          <w:p w:rsidR="00C94F8D" w:rsidRPr="00A5565C" w:rsidRDefault="00C94F8D" w:rsidP="00C94F8D">
            <w:pPr>
              <w:ind w:firstLine="0"/>
              <w:jc w:val="center"/>
              <w:rPr>
                <w:color w:val="000000"/>
                <w:sz w:val="18"/>
                <w:szCs w:val="18"/>
                <w:lang w:eastAsia="lv-LV"/>
              </w:rPr>
            </w:pPr>
            <w:r w:rsidRPr="00A5565C">
              <w:rPr>
                <w:sz w:val="18"/>
                <w:szCs w:val="18"/>
              </w:rPr>
              <w:t>8</w:t>
            </w:r>
          </w:p>
        </w:tc>
        <w:tc>
          <w:tcPr>
            <w:tcW w:w="1247" w:type="dxa"/>
          </w:tcPr>
          <w:p w:rsidR="00C94F8D" w:rsidRPr="00A5565C" w:rsidRDefault="00C94F8D" w:rsidP="00C94F8D">
            <w:pPr>
              <w:jc w:val="center"/>
              <w:rPr>
                <w:color w:val="000000"/>
                <w:sz w:val="18"/>
                <w:szCs w:val="18"/>
                <w:lang w:eastAsia="lv-LV"/>
              </w:rPr>
            </w:pPr>
            <w:r w:rsidRPr="00A5565C">
              <w:rPr>
                <w:sz w:val="18"/>
                <w:szCs w:val="18"/>
              </w:rPr>
              <w:t>8</w:t>
            </w:r>
          </w:p>
        </w:tc>
        <w:tc>
          <w:tcPr>
            <w:tcW w:w="1245" w:type="dxa"/>
          </w:tcPr>
          <w:p w:rsidR="00C94F8D" w:rsidRPr="00A5565C" w:rsidRDefault="00C94F8D" w:rsidP="00C94F8D">
            <w:pPr>
              <w:jc w:val="center"/>
              <w:rPr>
                <w:color w:val="000000"/>
                <w:sz w:val="18"/>
                <w:szCs w:val="18"/>
                <w:lang w:eastAsia="lv-LV"/>
              </w:rPr>
            </w:pPr>
            <w:r w:rsidRPr="00A5565C">
              <w:rPr>
                <w:sz w:val="18"/>
                <w:szCs w:val="18"/>
              </w:rPr>
              <w:t>8</w:t>
            </w:r>
          </w:p>
        </w:tc>
        <w:tc>
          <w:tcPr>
            <w:tcW w:w="1249" w:type="dxa"/>
          </w:tcPr>
          <w:p w:rsidR="00C94F8D" w:rsidRPr="00A5565C" w:rsidRDefault="00C94F8D" w:rsidP="00C94F8D">
            <w:pPr>
              <w:jc w:val="center"/>
              <w:rPr>
                <w:color w:val="000000"/>
                <w:sz w:val="18"/>
                <w:szCs w:val="18"/>
                <w:lang w:eastAsia="lv-LV"/>
              </w:rPr>
            </w:pPr>
            <w:r w:rsidRPr="00A5565C">
              <w:rPr>
                <w:color w:val="000000"/>
                <w:sz w:val="18"/>
                <w:szCs w:val="18"/>
                <w:lang w:eastAsia="lv-LV"/>
              </w:rPr>
              <w:t>8</w:t>
            </w:r>
          </w:p>
        </w:tc>
      </w:tr>
    </w:tbl>
    <w:p w:rsidR="00C94F8D" w:rsidRPr="005A56A5" w:rsidRDefault="00C94F8D" w:rsidP="004A509B">
      <w:pPr>
        <w:spacing w:before="120"/>
        <w:ind w:firstLine="0"/>
        <w:rPr>
          <w:b/>
          <w:sz w:val="16"/>
          <w:szCs w:val="16"/>
          <w:lang w:eastAsia="lv-LV"/>
        </w:rPr>
      </w:pPr>
      <w:r w:rsidRPr="005A56A5">
        <w:rPr>
          <w:b/>
          <w:bCs/>
          <w:color w:val="000000"/>
          <w:szCs w:val="24"/>
          <w:lang w:eastAsia="lv-LV"/>
        </w:rPr>
        <w:t>5. Tranzītpārvadājumi</w:t>
      </w:r>
    </w:p>
    <w:tbl>
      <w:tblPr>
        <w:tblStyle w:val="TableGrid3"/>
        <w:tblW w:w="9072" w:type="dxa"/>
        <w:tblInd w:w="-5" w:type="dxa"/>
        <w:tblLayout w:type="fixed"/>
        <w:tblLook w:val="04A0" w:firstRow="1" w:lastRow="0" w:firstColumn="1" w:lastColumn="0" w:noHBand="0" w:noVBand="1"/>
      </w:tblPr>
      <w:tblGrid>
        <w:gridCol w:w="3686"/>
        <w:gridCol w:w="2883"/>
        <w:gridCol w:w="1260"/>
        <w:gridCol w:w="1243"/>
      </w:tblGrid>
      <w:tr w:rsidR="00C94F8D" w:rsidRPr="005A56A5" w:rsidTr="004D49EE">
        <w:trPr>
          <w:trHeight w:val="283"/>
          <w:tblHeader/>
        </w:trPr>
        <w:tc>
          <w:tcPr>
            <w:tcW w:w="9072" w:type="dxa"/>
            <w:gridSpan w:val="4"/>
            <w:shd w:val="clear" w:color="auto" w:fill="D9D9D9"/>
          </w:tcPr>
          <w:p w:rsidR="00C94F8D" w:rsidRPr="005A56A5" w:rsidRDefault="00C94F8D" w:rsidP="00C94F8D">
            <w:pPr>
              <w:spacing w:after="0"/>
              <w:ind w:firstLine="0"/>
              <w:rPr>
                <w:b/>
                <w:sz w:val="18"/>
                <w:szCs w:val="18"/>
                <w:lang w:eastAsia="lv-LV"/>
              </w:rPr>
            </w:pPr>
            <w:r w:rsidRPr="005A56A5">
              <w:rPr>
                <w:b/>
                <w:bCs/>
                <w:color w:val="000000"/>
                <w:sz w:val="18"/>
                <w:szCs w:val="18"/>
                <w:lang w:eastAsia="lv-LV"/>
              </w:rPr>
              <w:t xml:space="preserve">Politikas mērķis: </w:t>
            </w:r>
            <w:r w:rsidRPr="005A56A5">
              <w:rPr>
                <w:b/>
                <w:color w:val="000000"/>
                <w:sz w:val="18"/>
                <w:szCs w:val="18"/>
                <w:lang w:eastAsia="lv-LV"/>
              </w:rPr>
              <w:t>nodrošināt Latvijas starptautisko sasniedzamību</w:t>
            </w:r>
            <w:r w:rsidRPr="005A56A5">
              <w:rPr>
                <w:b/>
                <w:bCs/>
                <w:color w:val="000000"/>
                <w:sz w:val="18"/>
                <w:szCs w:val="18"/>
                <w:lang w:eastAsia="lv-LV"/>
              </w:rPr>
              <w:t xml:space="preserve"> </w:t>
            </w:r>
            <w:r w:rsidRPr="005A56A5">
              <w:rPr>
                <w:i/>
                <w:iCs/>
                <w:color w:val="000000"/>
                <w:sz w:val="18"/>
                <w:szCs w:val="18"/>
                <w:lang w:eastAsia="lv-LV"/>
              </w:rPr>
              <w:t>/</w:t>
            </w:r>
            <w:r w:rsidRPr="005A56A5">
              <w:rPr>
                <w:i/>
                <w:color w:val="000000"/>
                <w:sz w:val="18"/>
                <w:szCs w:val="18"/>
                <w:lang w:eastAsia="lv-LV"/>
              </w:rPr>
              <w:t xml:space="preserve"> Latvijas</w:t>
            </w:r>
            <w:r w:rsidRPr="005A56A5">
              <w:rPr>
                <w:color w:val="000000"/>
                <w:sz w:val="18"/>
                <w:szCs w:val="18"/>
                <w:lang w:eastAsia="lv-LV"/>
              </w:rPr>
              <w:t xml:space="preserve"> </w:t>
            </w:r>
            <w:r w:rsidRPr="005A56A5">
              <w:rPr>
                <w:i/>
                <w:iCs/>
                <w:color w:val="000000"/>
                <w:sz w:val="18"/>
                <w:szCs w:val="18"/>
                <w:lang w:eastAsia="lv-LV"/>
              </w:rPr>
              <w:t>Nacionālais attīstības plāns 2014.-2020.gadam</w:t>
            </w:r>
          </w:p>
        </w:tc>
      </w:tr>
      <w:tr w:rsidR="00C94F8D" w:rsidRPr="005A56A5" w:rsidTr="004D49EE">
        <w:trPr>
          <w:trHeight w:val="425"/>
          <w:tblHeader/>
        </w:trPr>
        <w:tc>
          <w:tcPr>
            <w:tcW w:w="3686"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2883"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243"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Plānotā vērtība </w:t>
            </w:r>
            <w:r>
              <w:rPr>
                <w:sz w:val="18"/>
                <w:szCs w:val="18"/>
                <w:lang w:eastAsia="lv-LV"/>
              </w:rPr>
              <w:t>(2020</w:t>
            </w:r>
            <w:r w:rsidRPr="005A56A5">
              <w:rPr>
                <w:sz w:val="18"/>
                <w:szCs w:val="18"/>
                <w:lang w:eastAsia="lv-LV"/>
              </w:rPr>
              <w:t>)</w:t>
            </w:r>
          </w:p>
        </w:tc>
      </w:tr>
      <w:tr w:rsidR="00C94F8D" w:rsidRPr="005A56A5" w:rsidTr="00C94F8D">
        <w:trPr>
          <w:trHeight w:val="351"/>
        </w:trPr>
        <w:tc>
          <w:tcPr>
            <w:tcW w:w="3686" w:type="dxa"/>
          </w:tcPr>
          <w:p w:rsidR="00C94F8D" w:rsidRPr="005A56A5" w:rsidRDefault="00C94F8D" w:rsidP="00C94F8D">
            <w:pPr>
              <w:spacing w:after="0"/>
              <w:ind w:firstLine="0"/>
              <w:rPr>
                <w:b/>
                <w:i/>
                <w:sz w:val="18"/>
                <w:szCs w:val="18"/>
                <w:lang w:eastAsia="lv-LV"/>
              </w:rPr>
            </w:pPr>
            <w:r w:rsidRPr="005A56A5">
              <w:rPr>
                <w:i/>
                <w:color w:val="000000"/>
                <w:sz w:val="18"/>
                <w:szCs w:val="18"/>
                <w:lang w:eastAsia="lv-LV"/>
              </w:rPr>
              <w:t>Kravu apgrozī</w:t>
            </w:r>
            <w:r>
              <w:rPr>
                <w:i/>
                <w:color w:val="000000"/>
                <w:sz w:val="18"/>
                <w:szCs w:val="18"/>
                <w:lang w:eastAsia="lv-LV"/>
              </w:rPr>
              <w:t>jums Latvijas lielajās ostās (</w:t>
            </w:r>
            <w:r w:rsidRPr="005A56A5">
              <w:rPr>
                <w:i/>
                <w:color w:val="000000"/>
                <w:sz w:val="18"/>
                <w:szCs w:val="18"/>
                <w:lang w:eastAsia="lv-LV"/>
              </w:rPr>
              <w:t>Rīga, Ventspils, Liepāja</w:t>
            </w:r>
            <w:r>
              <w:rPr>
                <w:i/>
                <w:color w:val="000000"/>
                <w:sz w:val="18"/>
                <w:szCs w:val="18"/>
                <w:lang w:eastAsia="lv-LV"/>
              </w:rPr>
              <w:t>) (milj.</w:t>
            </w:r>
            <w:r w:rsidRPr="005A56A5">
              <w:rPr>
                <w:i/>
                <w:color w:val="000000"/>
                <w:sz w:val="18"/>
                <w:szCs w:val="18"/>
                <w:lang w:eastAsia="lv-LV"/>
              </w:rPr>
              <w:t xml:space="preserve"> t gadā)</w:t>
            </w:r>
          </w:p>
        </w:tc>
        <w:tc>
          <w:tcPr>
            <w:tcW w:w="2883"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 xml:space="preserve"> Latvijas</w:t>
            </w:r>
            <w:r w:rsidRPr="005A56A5">
              <w:rPr>
                <w:color w:val="000000"/>
                <w:sz w:val="18"/>
                <w:szCs w:val="18"/>
                <w:lang w:eastAsia="lv-LV"/>
              </w:rPr>
              <w:t xml:space="preserve"> </w:t>
            </w:r>
            <w:r w:rsidRPr="005A56A5">
              <w:rPr>
                <w:i/>
                <w:iCs/>
                <w:color w:val="000000"/>
                <w:sz w:val="18"/>
                <w:szCs w:val="18"/>
                <w:lang w:eastAsia="lv-LV"/>
              </w:rPr>
              <w:t xml:space="preserve">Nacionālais attīstības plāns 2014.-2020.gadam </w:t>
            </w:r>
            <w:r w:rsidRPr="00DF79F5">
              <w:rPr>
                <w:i/>
                <w:color w:val="000000"/>
                <w:sz w:val="18"/>
                <w:szCs w:val="18"/>
                <w:lang w:eastAsia="lv-LV"/>
              </w:rPr>
              <w:t>[149]</w:t>
            </w:r>
          </w:p>
        </w:tc>
        <w:tc>
          <w:tcPr>
            <w:tcW w:w="1260" w:type="dxa"/>
            <w:vAlign w:val="center"/>
          </w:tcPr>
          <w:p w:rsidR="00C94F8D" w:rsidRPr="001A7D63" w:rsidRDefault="00C94F8D" w:rsidP="00C94F8D">
            <w:pPr>
              <w:spacing w:after="0"/>
              <w:ind w:firstLine="0"/>
              <w:jc w:val="center"/>
              <w:rPr>
                <w:i/>
                <w:color w:val="000000"/>
                <w:sz w:val="18"/>
                <w:szCs w:val="18"/>
                <w:highlight w:val="yellow"/>
                <w:lang w:eastAsia="lv-LV"/>
              </w:rPr>
            </w:pPr>
            <w:r w:rsidRPr="002E5CA9">
              <w:rPr>
                <w:i/>
                <w:color w:val="000000"/>
                <w:sz w:val="18"/>
                <w:szCs w:val="18"/>
                <w:lang w:eastAsia="lv-LV"/>
              </w:rPr>
              <w:t>61,</w:t>
            </w:r>
            <w:r>
              <w:rPr>
                <w:i/>
                <w:color w:val="000000"/>
                <w:sz w:val="18"/>
                <w:szCs w:val="18"/>
                <w:lang w:eastAsia="lv-LV"/>
              </w:rPr>
              <w:t>8</w:t>
            </w:r>
          </w:p>
        </w:tc>
        <w:tc>
          <w:tcPr>
            <w:tcW w:w="1243" w:type="dxa"/>
            <w:vAlign w:val="center"/>
          </w:tcPr>
          <w:p w:rsidR="00C94F8D" w:rsidRPr="001A7D63" w:rsidRDefault="00C94F8D" w:rsidP="00C94F8D">
            <w:pPr>
              <w:spacing w:after="0"/>
              <w:ind w:firstLine="0"/>
              <w:jc w:val="center"/>
              <w:rPr>
                <w:i/>
                <w:color w:val="000000"/>
                <w:sz w:val="18"/>
                <w:szCs w:val="18"/>
                <w:highlight w:val="yellow"/>
                <w:lang w:eastAsia="lv-LV"/>
              </w:rPr>
            </w:pPr>
            <w:r>
              <w:rPr>
                <w:i/>
                <w:color w:val="000000"/>
                <w:sz w:val="18"/>
                <w:szCs w:val="18"/>
                <w:lang w:eastAsia="lv-LV"/>
              </w:rPr>
              <w:t>116</w:t>
            </w:r>
            <w:r w:rsidRPr="003F630F">
              <w:rPr>
                <w:i/>
                <w:color w:val="000000"/>
                <w:sz w:val="18"/>
                <w:szCs w:val="18"/>
                <w:lang w:eastAsia="lv-LV"/>
              </w:rPr>
              <w:t xml:space="preserve"> </w:t>
            </w:r>
          </w:p>
        </w:tc>
      </w:tr>
    </w:tbl>
    <w:p w:rsidR="00C94F8D" w:rsidRPr="00F361BB" w:rsidRDefault="00C94F8D" w:rsidP="00C94F8D">
      <w:pPr>
        <w:spacing w:after="0"/>
        <w:ind w:firstLine="0"/>
        <w:rPr>
          <w:sz w:val="18"/>
          <w:szCs w:val="18"/>
          <w:lang w:eastAsia="lv-LV"/>
        </w:rPr>
      </w:pPr>
    </w:p>
    <w:tbl>
      <w:tblPr>
        <w:tblStyle w:val="TableGrid3"/>
        <w:tblW w:w="9074" w:type="dxa"/>
        <w:tblInd w:w="-5" w:type="dxa"/>
        <w:tblLook w:val="04A0" w:firstRow="1" w:lastRow="0" w:firstColumn="1" w:lastColumn="0" w:noHBand="0" w:noVBand="1"/>
      </w:tblPr>
      <w:tblGrid>
        <w:gridCol w:w="2840"/>
        <w:gridCol w:w="1246"/>
        <w:gridCol w:w="1247"/>
        <w:gridCol w:w="1247"/>
        <w:gridCol w:w="1245"/>
        <w:gridCol w:w="1249"/>
      </w:tblGrid>
      <w:tr w:rsidR="00C94F8D" w:rsidRPr="005A56A5" w:rsidTr="004D49EE">
        <w:trPr>
          <w:trHeight w:val="283"/>
          <w:tblHeader/>
        </w:trPr>
        <w:tc>
          <w:tcPr>
            <w:tcW w:w="2840" w:type="dxa"/>
          </w:tcPr>
          <w:p w:rsidR="00C94F8D" w:rsidRPr="005A56A5" w:rsidRDefault="00C94F8D" w:rsidP="00C94F8D">
            <w:pPr>
              <w:spacing w:after="0"/>
              <w:rPr>
                <w:sz w:val="18"/>
                <w:szCs w:val="18"/>
              </w:rPr>
            </w:pPr>
          </w:p>
        </w:tc>
        <w:tc>
          <w:tcPr>
            <w:tcW w:w="1246"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1247"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247"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24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49"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after="0"/>
              <w:jc w:val="center"/>
              <w:rPr>
                <w:b/>
                <w:sz w:val="18"/>
                <w:szCs w:val="18"/>
              </w:rPr>
            </w:pPr>
            <w:r w:rsidRPr="005A56A5">
              <w:rPr>
                <w:b/>
                <w:sz w:val="18"/>
                <w:szCs w:val="18"/>
              </w:rPr>
              <w:t>Ieguldījumi</w:t>
            </w:r>
          </w:p>
        </w:tc>
      </w:tr>
      <w:tr w:rsidR="00C94F8D" w:rsidRPr="005A56A5" w:rsidTr="00C94F8D">
        <w:trPr>
          <w:trHeight w:val="142"/>
        </w:trPr>
        <w:tc>
          <w:tcPr>
            <w:tcW w:w="2840"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64045A" w:rsidRDefault="00C94F8D" w:rsidP="00C94F8D">
            <w:pPr>
              <w:spacing w:after="0"/>
              <w:ind w:firstLine="0"/>
              <w:jc w:val="right"/>
              <w:rPr>
                <w:b/>
                <w:color w:val="000000"/>
                <w:sz w:val="18"/>
                <w:szCs w:val="18"/>
                <w:lang w:eastAsia="lv-LV"/>
              </w:rPr>
            </w:pPr>
            <w:r w:rsidRPr="0064045A">
              <w:rPr>
                <w:b/>
                <w:color w:val="000000"/>
                <w:sz w:val="18"/>
                <w:szCs w:val="18"/>
              </w:rPr>
              <w:t>196 723</w:t>
            </w:r>
          </w:p>
        </w:tc>
        <w:tc>
          <w:tcPr>
            <w:tcW w:w="1247" w:type="dxa"/>
            <w:tcBorders>
              <w:top w:val="single" w:sz="4" w:space="0" w:color="auto"/>
              <w:left w:val="nil"/>
              <w:bottom w:val="single" w:sz="4" w:space="0" w:color="auto"/>
              <w:right w:val="single" w:sz="4" w:space="0" w:color="auto"/>
            </w:tcBorders>
            <w:shd w:val="clear" w:color="auto" w:fill="auto"/>
          </w:tcPr>
          <w:p w:rsidR="00C94F8D" w:rsidRPr="0064045A" w:rsidRDefault="00C94F8D" w:rsidP="00C94F8D">
            <w:pPr>
              <w:ind w:firstLine="0"/>
              <w:jc w:val="right"/>
              <w:rPr>
                <w:b/>
                <w:color w:val="000000"/>
                <w:sz w:val="18"/>
                <w:szCs w:val="18"/>
              </w:rPr>
            </w:pPr>
            <w:r w:rsidRPr="0064045A">
              <w:rPr>
                <w:b/>
                <w:color w:val="000000"/>
                <w:sz w:val="18"/>
                <w:szCs w:val="18"/>
              </w:rPr>
              <w:t>199 819</w:t>
            </w:r>
          </w:p>
        </w:tc>
        <w:tc>
          <w:tcPr>
            <w:tcW w:w="1247" w:type="dxa"/>
            <w:tcBorders>
              <w:top w:val="single" w:sz="4" w:space="0" w:color="auto"/>
              <w:left w:val="nil"/>
              <w:bottom w:val="single" w:sz="4" w:space="0" w:color="auto"/>
              <w:right w:val="single" w:sz="4" w:space="0" w:color="auto"/>
            </w:tcBorders>
            <w:shd w:val="clear" w:color="auto" w:fill="auto"/>
          </w:tcPr>
          <w:p w:rsidR="00C94F8D" w:rsidRPr="0064045A" w:rsidRDefault="00C94F8D" w:rsidP="00C94F8D">
            <w:pPr>
              <w:ind w:firstLine="0"/>
              <w:jc w:val="right"/>
              <w:rPr>
                <w:b/>
                <w:color w:val="000000"/>
                <w:sz w:val="18"/>
                <w:szCs w:val="18"/>
              </w:rPr>
            </w:pPr>
            <w:r w:rsidRPr="0064045A">
              <w:rPr>
                <w:b/>
                <w:color w:val="000000"/>
                <w:sz w:val="18"/>
                <w:szCs w:val="18"/>
              </w:rPr>
              <w:t>1 460 681</w:t>
            </w:r>
          </w:p>
        </w:tc>
        <w:tc>
          <w:tcPr>
            <w:tcW w:w="1245" w:type="dxa"/>
            <w:tcBorders>
              <w:top w:val="single" w:sz="4" w:space="0" w:color="auto"/>
              <w:left w:val="nil"/>
              <w:bottom w:val="single" w:sz="4" w:space="0" w:color="auto"/>
              <w:right w:val="single" w:sz="4" w:space="0" w:color="auto"/>
            </w:tcBorders>
            <w:shd w:val="clear" w:color="auto" w:fill="auto"/>
          </w:tcPr>
          <w:p w:rsidR="00C94F8D" w:rsidRPr="0064045A" w:rsidRDefault="00C94F8D" w:rsidP="00C94F8D">
            <w:pPr>
              <w:ind w:firstLine="0"/>
              <w:jc w:val="right"/>
              <w:rPr>
                <w:b/>
                <w:color w:val="000000"/>
                <w:sz w:val="18"/>
                <w:szCs w:val="18"/>
              </w:rPr>
            </w:pPr>
            <w:r w:rsidRPr="0064045A">
              <w:rPr>
                <w:b/>
                <w:color w:val="000000"/>
                <w:sz w:val="18"/>
                <w:szCs w:val="18"/>
              </w:rPr>
              <w:t>1 142 000</w:t>
            </w:r>
          </w:p>
        </w:tc>
        <w:tc>
          <w:tcPr>
            <w:tcW w:w="1249" w:type="dxa"/>
            <w:tcBorders>
              <w:top w:val="single" w:sz="4" w:space="0" w:color="auto"/>
              <w:left w:val="nil"/>
              <w:bottom w:val="single" w:sz="4" w:space="0" w:color="auto"/>
              <w:right w:val="single" w:sz="4" w:space="0" w:color="auto"/>
            </w:tcBorders>
            <w:shd w:val="clear" w:color="auto" w:fill="auto"/>
          </w:tcPr>
          <w:p w:rsidR="00C94F8D" w:rsidRPr="0064045A" w:rsidRDefault="00C94F8D" w:rsidP="00C94F8D">
            <w:pPr>
              <w:ind w:firstLine="0"/>
              <w:jc w:val="right"/>
              <w:rPr>
                <w:b/>
                <w:color w:val="000000"/>
                <w:sz w:val="18"/>
                <w:szCs w:val="18"/>
              </w:rPr>
            </w:pPr>
            <w:r w:rsidRPr="0064045A">
              <w:rPr>
                <w:b/>
                <w:color w:val="000000"/>
                <w:sz w:val="18"/>
                <w:szCs w:val="18"/>
              </w:rPr>
              <w:t>407 220</w:t>
            </w:r>
          </w:p>
        </w:tc>
      </w:tr>
      <w:tr w:rsidR="00C94F8D" w:rsidRPr="005A56A5" w:rsidTr="00C94F8D">
        <w:trPr>
          <w:trHeight w:val="425"/>
        </w:trPr>
        <w:tc>
          <w:tcPr>
            <w:tcW w:w="2840" w:type="dxa"/>
            <w:vMerge/>
          </w:tcPr>
          <w:p w:rsidR="00C94F8D" w:rsidRPr="005A56A5" w:rsidRDefault="00C94F8D" w:rsidP="00C94F8D">
            <w:pPr>
              <w:rPr>
                <w:sz w:val="18"/>
                <w:szCs w:val="18"/>
              </w:rPr>
            </w:pPr>
          </w:p>
        </w:tc>
        <w:tc>
          <w:tcPr>
            <w:tcW w:w="1246" w:type="dxa"/>
          </w:tcPr>
          <w:p w:rsidR="00C94F8D" w:rsidRPr="005A56A5" w:rsidRDefault="00C94F8D" w:rsidP="00C94F8D">
            <w:pPr>
              <w:spacing w:after="0"/>
              <w:ind w:firstLine="0"/>
              <w:jc w:val="right"/>
              <w:rPr>
                <w:b/>
                <w:sz w:val="18"/>
                <w:szCs w:val="18"/>
              </w:rPr>
            </w:pPr>
            <w:r w:rsidRPr="005A56A5">
              <w:rPr>
                <w:b/>
                <w:color w:val="000000"/>
                <w:sz w:val="18"/>
                <w:szCs w:val="18"/>
                <w:lang w:eastAsia="lv-LV"/>
              </w:rPr>
              <w:t>1</w:t>
            </w:r>
          </w:p>
        </w:tc>
        <w:tc>
          <w:tcPr>
            <w:tcW w:w="1247" w:type="dxa"/>
          </w:tcPr>
          <w:p w:rsidR="00C94F8D" w:rsidRPr="005A56A5" w:rsidRDefault="00C94F8D" w:rsidP="00C94F8D">
            <w:pPr>
              <w:spacing w:after="0"/>
              <w:ind w:firstLine="0"/>
              <w:jc w:val="right"/>
              <w:rPr>
                <w:b/>
                <w:sz w:val="18"/>
                <w:szCs w:val="18"/>
              </w:rPr>
            </w:pPr>
            <w:r w:rsidRPr="005A56A5">
              <w:rPr>
                <w:b/>
                <w:color w:val="000000"/>
                <w:sz w:val="18"/>
                <w:szCs w:val="18"/>
                <w:lang w:eastAsia="lv-LV"/>
              </w:rPr>
              <w:t>1</w:t>
            </w:r>
          </w:p>
        </w:tc>
        <w:tc>
          <w:tcPr>
            <w:tcW w:w="1247" w:type="dxa"/>
          </w:tcPr>
          <w:p w:rsidR="00C94F8D" w:rsidRPr="00F1417E" w:rsidRDefault="00C94F8D" w:rsidP="00C94F8D">
            <w:pPr>
              <w:spacing w:after="0"/>
              <w:ind w:firstLine="0"/>
              <w:jc w:val="right"/>
              <w:rPr>
                <w:b/>
                <w:color w:val="000000" w:themeColor="text1"/>
                <w:sz w:val="18"/>
                <w:szCs w:val="18"/>
              </w:rPr>
            </w:pPr>
            <w:r w:rsidRPr="00F1417E">
              <w:rPr>
                <w:b/>
                <w:color w:val="000000" w:themeColor="text1"/>
                <w:sz w:val="18"/>
                <w:szCs w:val="18"/>
                <w:lang w:eastAsia="lv-LV"/>
              </w:rPr>
              <w:t>4</w:t>
            </w:r>
          </w:p>
        </w:tc>
        <w:tc>
          <w:tcPr>
            <w:tcW w:w="1245" w:type="dxa"/>
          </w:tcPr>
          <w:p w:rsidR="00C94F8D" w:rsidRPr="00F1417E" w:rsidRDefault="00C94F8D" w:rsidP="00C94F8D">
            <w:pPr>
              <w:spacing w:after="0"/>
              <w:ind w:firstLine="5"/>
              <w:jc w:val="right"/>
              <w:rPr>
                <w:b/>
                <w:color w:val="000000" w:themeColor="text1"/>
                <w:sz w:val="18"/>
                <w:szCs w:val="18"/>
              </w:rPr>
            </w:pPr>
            <w:r w:rsidRPr="00F1417E">
              <w:rPr>
                <w:b/>
                <w:color w:val="000000" w:themeColor="text1"/>
                <w:sz w:val="18"/>
                <w:szCs w:val="18"/>
              </w:rPr>
              <w:t>2</w:t>
            </w:r>
          </w:p>
        </w:tc>
        <w:tc>
          <w:tcPr>
            <w:tcW w:w="1249" w:type="dxa"/>
          </w:tcPr>
          <w:p w:rsidR="00C94F8D" w:rsidRPr="005A56A5" w:rsidRDefault="00C94F8D" w:rsidP="00C94F8D">
            <w:pPr>
              <w:spacing w:after="0"/>
              <w:ind w:firstLine="5"/>
              <w:jc w:val="right"/>
              <w:rPr>
                <w:b/>
                <w:sz w:val="18"/>
                <w:szCs w:val="18"/>
              </w:rPr>
            </w:pPr>
            <w:r>
              <w:rPr>
                <w:b/>
                <w:sz w:val="18"/>
                <w:szCs w:val="18"/>
              </w:rPr>
              <w:t>1</w:t>
            </w:r>
          </w:p>
        </w:tc>
      </w:tr>
      <w:tr w:rsidR="00C94F8D" w:rsidRPr="005A56A5" w:rsidTr="00C94F8D">
        <w:trPr>
          <w:trHeight w:val="142"/>
        </w:trPr>
        <w:tc>
          <w:tcPr>
            <w:tcW w:w="2840" w:type="dxa"/>
            <w:vMerge w:val="restart"/>
          </w:tcPr>
          <w:p w:rsidR="00C94F8D" w:rsidRPr="005A56A5" w:rsidRDefault="00C94F8D" w:rsidP="00C94F8D">
            <w:pPr>
              <w:spacing w:after="0"/>
              <w:ind w:firstLine="318"/>
              <w:rPr>
                <w:sz w:val="18"/>
                <w:szCs w:val="18"/>
              </w:rPr>
            </w:pPr>
            <w:r w:rsidRPr="005A56A5">
              <w:rPr>
                <w:color w:val="000000"/>
                <w:sz w:val="18"/>
                <w:szCs w:val="18"/>
                <w:lang w:eastAsia="lv-LV"/>
              </w:rPr>
              <w:t>05.00.00 Starptautiskās kravu loģistikas un ostu informācijas sistēmas uzturēšana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sz w:val="18"/>
                <w:szCs w:val="18"/>
              </w:rPr>
            </w:pPr>
            <w:r>
              <w:rPr>
                <w:color w:val="000000"/>
                <w:sz w:val="18"/>
                <w:szCs w:val="18"/>
              </w:rPr>
              <w:t>196 723</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right"/>
              <w:rPr>
                <w:sz w:val="18"/>
                <w:szCs w:val="18"/>
              </w:rPr>
            </w:pPr>
            <w:r>
              <w:rPr>
                <w:color w:val="000000"/>
                <w:sz w:val="18"/>
                <w:szCs w:val="18"/>
              </w:rPr>
              <w:t>199 819</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right"/>
              <w:rPr>
                <w:sz w:val="18"/>
                <w:szCs w:val="18"/>
              </w:rPr>
            </w:pPr>
            <w:r>
              <w:rPr>
                <w:color w:val="000000"/>
                <w:sz w:val="18"/>
                <w:szCs w:val="18"/>
              </w:rPr>
              <w:t>407 220</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right"/>
              <w:rPr>
                <w:sz w:val="18"/>
                <w:szCs w:val="18"/>
              </w:rPr>
            </w:pPr>
            <w:r>
              <w:rPr>
                <w:color w:val="000000"/>
                <w:sz w:val="18"/>
                <w:szCs w:val="18"/>
              </w:rPr>
              <w:t>407 220</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right"/>
              <w:rPr>
                <w:sz w:val="18"/>
                <w:szCs w:val="18"/>
              </w:rPr>
            </w:pPr>
            <w:r>
              <w:rPr>
                <w:color w:val="000000"/>
                <w:sz w:val="18"/>
                <w:szCs w:val="18"/>
              </w:rPr>
              <w:t>407 220</w:t>
            </w:r>
          </w:p>
        </w:tc>
      </w:tr>
      <w:tr w:rsidR="00C94F8D" w:rsidRPr="005A56A5" w:rsidTr="00C94F8D">
        <w:trPr>
          <w:trHeight w:val="142"/>
        </w:trPr>
        <w:tc>
          <w:tcPr>
            <w:tcW w:w="2840" w:type="dxa"/>
            <w:vMerge/>
            <w:vAlign w:val="center"/>
          </w:tcPr>
          <w:p w:rsidR="00C94F8D" w:rsidRPr="005A56A5" w:rsidRDefault="00C94F8D" w:rsidP="00C94F8D">
            <w:pPr>
              <w:ind w:firstLine="318"/>
              <w:rPr>
                <w:sz w:val="18"/>
                <w:szCs w:val="18"/>
              </w:rPr>
            </w:pPr>
          </w:p>
        </w:tc>
        <w:tc>
          <w:tcPr>
            <w:tcW w:w="1246" w:type="dxa"/>
          </w:tcPr>
          <w:p w:rsidR="00C94F8D" w:rsidRPr="005A56A5" w:rsidRDefault="00C94F8D" w:rsidP="00C94F8D">
            <w:pPr>
              <w:spacing w:after="0"/>
              <w:ind w:firstLine="0"/>
              <w:jc w:val="right"/>
              <w:rPr>
                <w:sz w:val="18"/>
                <w:szCs w:val="18"/>
              </w:rPr>
            </w:pPr>
            <w:r w:rsidRPr="005A56A5">
              <w:rPr>
                <w:color w:val="000000"/>
                <w:sz w:val="18"/>
                <w:szCs w:val="18"/>
                <w:lang w:eastAsia="lv-LV"/>
              </w:rPr>
              <w:t>1</w:t>
            </w:r>
          </w:p>
        </w:tc>
        <w:tc>
          <w:tcPr>
            <w:tcW w:w="1247" w:type="dxa"/>
          </w:tcPr>
          <w:p w:rsidR="00C94F8D" w:rsidRPr="005A56A5" w:rsidRDefault="00C94F8D" w:rsidP="00C94F8D">
            <w:pPr>
              <w:spacing w:after="0"/>
              <w:ind w:firstLine="0"/>
              <w:jc w:val="right"/>
              <w:rPr>
                <w:sz w:val="18"/>
                <w:szCs w:val="18"/>
              </w:rPr>
            </w:pPr>
            <w:r w:rsidRPr="005A56A5">
              <w:rPr>
                <w:color w:val="000000"/>
                <w:sz w:val="18"/>
                <w:szCs w:val="18"/>
                <w:lang w:eastAsia="lv-LV"/>
              </w:rPr>
              <w:t>1</w:t>
            </w:r>
          </w:p>
        </w:tc>
        <w:tc>
          <w:tcPr>
            <w:tcW w:w="1247" w:type="dxa"/>
          </w:tcPr>
          <w:p w:rsidR="00C94F8D" w:rsidRPr="005A56A5" w:rsidRDefault="00C94F8D" w:rsidP="00C94F8D">
            <w:pPr>
              <w:spacing w:after="0"/>
              <w:ind w:firstLine="0"/>
              <w:jc w:val="right"/>
              <w:rPr>
                <w:sz w:val="18"/>
                <w:szCs w:val="18"/>
              </w:rPr>
            </w:pPr>
            <w:r w:rsidRPr="005A56A5">
              <w:rPr>
                <w:color w:val="000000"/>
                <w:sz w:val="18"/>
                <w:szCs w:val="18"/>
                <w:lang w:eastAsia="lv-LV"/>
              </w:rPr>
              <w:t>1</w:t>
            </w:r>
          </w:p>
        </w:tc>
        <w:tc>
          <w:tcPr>
            <w:tcW w:w="1245" w:type="dxa"/>
          </w:tcPr>
          <w:p w:rsidR="00C94F8D" w:rsidRPr="005A56A5" w:rsidRDefault="00C94F8D" w:rsidP="00C94F8D">
            <w:pPr>
              <w:spacing w:after="0"/>
              <w:ind w:firstLine="0"/>
              <w:jc w:val="right"/>
              <w:rPr>
                <w:sz w:val="18"/>
                <w:szCs w:val="18"/>
              </w:rPr>
            </w:pPr>
            <w:r w:rsidRPr="005A56A5">
              <w:rPr>
                <w:color w:val="000000"/>
                <w:sz w:val="18"/>
                <w:szCs w:val="18"/>
                <w:lang w:eastAsia="lv-LV"/>
              </w:rPr>
              <w:t>1</w:t>
            </w:r>
          </w:p>
        </w:tc>
        <w:tc>
          <w:tcPr>
            <w:tcW w:w="1249" w:type="dxa"/>
          </w:tcPr>
          <w:p w:rsidR="00C94F8D" w:rsidRPr="005A56A5" w:rsidRDefault="00C94F8D" w:rsidP="00C94F8D">
            <w:pPr>
              <w:spacing w:after="0"/>
              <w:ind w:firstLine="0"/>
              <w:jc w:val="right"/>
              <w:rPr>
                <w:sz w:val="18"/>
                <w:szCs w:val="18"/>
              </w:rPr>
            </w:pPr>
            <w:r>
              <w:rPr>
                <w:sz w:val="18"/>
                <w:szCs w:val="18"/>
              </w:rPr>
              <w:t>1</w:t>
            </w:r>
          </w:p>
        </w:tc>
      </w:tr>
      <w:tr w:rsidR="00C94F8D" w:rsidRPr="005A56A5" w:rsidTr="00C94F8D">
        <w:trPr>
          <w:trHeight w:val="142"/>
        </w:trPr>
        <w:tc>
          <w:tcPr>
            <w:tcW w:w="2840" w:type="dxa"/>
            <w:vMerge w:val="restart"/>
          </w:tcPr>
          <w:p w:rsidR="00C94F8D" w:rsidRPr="005A56A5" w:rsidRDefault="00C94F8D" w:rsidP="00C94F8D">
            <w:pPr>
              <w:ind w:firstLine="322"/>
              <w:rPr>
                <w:sz w:val="18"/>
                <w:szCs w:val="18"/>
                <w:lang w:eastAsia="lv-LV"/>
              </w:rPr>
            </w:pPr>
            <w:r w:rsidRPr="00B93FFA">
              <w:rPr>
                <w:sz w:val="18"/>
                <w:szCs w:val="18"/>
                <w:lang w:eastAsia="lv-LV"/>
              </w:rPr>
              <w:t>62.13.00 ERAF finansētie ierobežotas atlases publiskās pārv</w:t>
            </w:r>
            <w:r>
              <w:rPr>
                <w:sz w:val="18"/>
                <w:szCs w:val="18"/>
                <w:lang w:eastAsia="lv-LV"/>
              </w:rPr>
              <w:t>aldes projekti (2014-2020)</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1 053 461</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734 780</w:t>
            </w:r>
          </w:p>
        </w:tc>
        <w:tc>
          <w:tcPr>
            <w:tcW w:w="1249" w:type="dxa"/>
            <w:tcBorders>
              <w:top w:val="single" w:sz="4" w:space="0" w:color="auto"/>
              <w:left w:val="nil"/>
              <w:bottom w:val="single" w:sz="4" w:space="0" w:color="auto"/>
              <w:right w:val="single" w:sz="8"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142"/>
        </w:trPr>
        <w:tc>
          <w:tcPr>
            <w:tcW w:w="2840" w:type="dxa"/>
            <w:vMerge/>
            <w:vAlign w:val="center"/>
          </w:tcPr>
          <w:p w:rsidR="00C94F8D" w:rsidRPr="005A56A5" w:rsidRDefault="00C94F8D" w:rsidP="00C94F8D">
            <w:pPr>
              <w:spacing w:after="0"/>
              <w:ind w:firstLine="0"/>
              <w:rPr>
                <w:b/>
                <w:i/>
                <w:sz w:val="18"/>
                <w:szCs w:val="18"/>
                <w:lang w:eastAsia="lv-LV"/>
              </w:rPr>
            </w:pPr>
          </w:p>
        </w:tc>
        <w:tc>
          <w:tcPr>
            <w:tcW w:w="1246" w:type="dxa"/>
            <w:shd w:val="clear" w:color="auto" w:fill="auto"/>
          </w:tcPr>
          <w:p w:rsidR="00C94F8D" w:rsidRPr="005A56A5" w:rsidRDefault="00C94F8D" w:rsidP="00C94F8D">
            <w:pPr>
              <w:spacing w:after="0"/>
              <w:ind w:firstLine="0"/>
              <w:jc w:val="center"/>
              <w:rPr>
                <w:sz w:val="18"/>
                <w:szCs w:val="18"/>
              </w:rPr>
            </w:pPr>
            <w:r w:rsidRPr="005A56A5">
              <w:rPr>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F1417E" w:rsidRDefault="00C94F8D" w:rsidP="00C94F8D">
            <w:pPr>
              <w:spacing w:after="0"/>
              <w:ind w:firstLine="0"/>
              <w:jc w:val="right"/>
              <w:rPr>
                <w:color w:val="000000" w:themeColor="text1"/>
                <w:sz w:val="18"/>
                <w:szCs w:val="18"/>
              </w:rPr>
            </w:pPr>
            <w:r w:rsidRPr="00F1417E">
              <w:rPr>
                <w:color w:val="000000" w:themeColor="text1"/>
                <w:sz w:val="18"/>
                <w:szCs w:val="18"/>
                <w:lang w:eastAsia="lv-LV"/>
              </w:rPr>
              <w:t>3</w:t>
            </w:r>
          </w:p>
        </w:tc>
        <w:tc>
          <w:tcPr>
            <w:tcW w:w="1245" w:type="dxa"/>
            <w:shd w:val="clear" w:color="auto" w:fill="auto"/>
          </w:tcPr>
          <w:p w:rsidR="00C94F8D" w:rsidRPr="00F1417E" w:rsidRDefault="00C94F8D" w:rsidP="00C94F8D">
            <w:pPr>
              <w:spacing w:after="0"/>
              <w:ind w:firstLine="0"/>
              <w:jc w:val="right"/>
              <w:rPr>
                <w:color w:val="000000" w:themeColor="text1"/>
                <w:sz w:val="18"/>
                <w:szCs w:val="18"/>
              </w:rPr>
            </w:pPr>
            <w:r w:rsidRPr="00F1417E">
              <w:rPr>
                <w:color w:val="000000" w:themeColor="text1"/>
                <w:sz w:val="18"/>
                <w:szCs w:val="18"/>
                <w:lang w:eastAsia="lv-LV"/>
              </w:rPr>
              <w:t>1</w:t>
            </w:r>
          </w:p>
        </w:tc>
        <w:tc>
          <w:tcPr>
            <w:tcW w:w="1249" w:type="dxa"/>
            <w:shd w:val="clear" w:color="auto" w:fill="auto"/>
          </w:tcPr>
          <w:p w:rsidR="00C94F8D" w:rsidRPr="005A56A5" w:rsidRDefault="00C94F8D" w:rsidP="00C94F8D">
            <w:pPr>
              <w:spacing w:after="0"/>
              <w:ind w:firstLine="0"/>
              <w:jc w:val="center"/>
              <w:rPr>
                <w:sz w:val="18"/>
                <w:szCs w:val="18"/>
              </w:rPr>
            </w:pPr>
            <w:r>
              <w:rPr>
                <w:sz w:val="18"/>
                <w:szCs w:val="18"/>
              </w:rPr>
              <w:t>-</w:t>
            </w:r>
          </w:p>
        </w:tc>
      </w:tr>
      <w:tr w:rsidR="00C94F8D" w:rsidRPr="005A56A5" w:rsidTr="00C94F8D">
        <w:trPr>
          <w:trHeight w:val="142"/>
        </w:trPr>
        <w:tc>
          <w:tcPr>
            <w:tcW w:w="9074" w:type="dxa"/>
            <w:gridSpan w:val="6"/>
            <w:shd w:val="clear" w:color="auto" w:fill="D9D9D9"/>
          </w:tcPr>
          <w:p w:rsidR="00C94F8D" w:rsidRPr="005A56A5" w:rsidRDefault="00C94F8D" w:rsidP="00C94F8D">
            <w:pPr>
              <w:spacing w:after="0"/>
              <w:jc w:val="center"/>
              <w:rPr>
                <w:b/>
                <w:i/>
                <w:sz w:val="18"/>
                <w:szCs w:val="18"/>
              </w:rPr>
            </w:pPr>
            <w:r w:rsidRPr="005A56A5">
              <w:rPr>
                <w:b/>
                <w:sz w:val="18"/>
                <w:szCs w:val="18"/>
                <w:lang w:eastAsia="lv-LV"/>
              </w:rPr>
              <w:t xml:space="preserve">Raksturojošākie darbības rezultatīvie rādītāji </w:t>
            </w:r>
          </w:p>
        </w:tc>
      </w:tr>
      <w:tr w:rsidR="00C94F8D" w:rsidRPr="005A56A5" w:rsidTr="00C94F8D">
        <w:trPr>
          <w:trHeight w:val="142"/>
        </w:trPr>
        <w:tc>
          <w:tcPr>
            <w:tcW w:w="284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Starptautiskās kravu loģistikas un ostu informācijas sistēmas lietotāji (skaits)</w:t>
            </w:r>
          </w:p>
        </w:tc>
        <w:tc>
          <w:tcPr>
            <w:tcW w:w="1246" w:type="dxa"/>
          </w:tcPr>
          <w:p w:rsidR="00C94F8D" w:rsidRPr="00926B8D" w:rsidRDefault="00C94F8D" w:rsidP="00C94F8D">
            <w:pPr>
              <w:spacing w:after="0"/>
              <w:ind w:firstLine="0"/>
              <w:jc w:val="center"/>
              <w:rPr>
                <w:sz w:val="18"/>
                <w:szCs w:val="18"/>
                <w:highlight w:val="yellow"/>
              </w:rPr>
            </w:pPr>
            <w:r w:rsidRPr="00F12C28">
              <w:rPr>
                <w:color w:val="000000"/>
                <w:sz w:val="18"/>
                <w:szCs w:val="18"/>
                <w:lang w:eastAsia="lv-LV"/>
              </w:rPr>
              <w:t>762</w:t>
            </w:r>
          </w:p>
        </w:tc>
        <w:tc>
          <w:tcPr>
            <w:tcW w:w="1247" w:type="dxa"/>
          </w:tcPr>
          <w:p w:rsidR="00C94F8D" w:rsidRPr="005012C5" w:rsidRDefault="00C94F8D" w:rsidP="00C94F8D">
            <w:pPr>
              <w:spacing w:after="0"/>
              <w:ind w:firstLine="0"/>
              <w:jc w:val="center"/>
              <w:rPr>
                <w:sz w:val="18"/>
                <w:szCs w:val="18"/>
              </w:rPr>
            </w:pPr>
            <w:r w:rsidRPr="005012C5">
              <w:rPr>
                <w:color w:val="000000"/>
                <w:sz w:val="18"/>
                <w:szCs w:val="18"/>
                <w:lang w:eastAsia="lv-LV"/>
              </w:rPr>
              <w:t>800</w:t>
            </w:r>
          </w:p>
        </w:tc>
        <w:tc>
          <w:tcPr>
            <w:tcW w:w="1247" w:type="dxa"/>
          </w:tcPr>
          <w:p w:rsidR="00C94F8D" w:rsidRPr="001A675A" w:rsidRDefault="00C94F8D" w:rsidP="00C94F8D">
            <w:pPr>
              <w:spacing w:after="0"/>
              <w:ind w:firstLine="0"/>
              <w:jc w:val="center"/>
              <w:rPr>
                <w:sz w:val="18"/>
                <w:szCs w:val="18"/>
              </w:rPr>
            </w:pPr>
            <w:r w:rsidRPr="00470EBB">
              <w:rPr>
                <w:sz w:val="18"/>
                <w:szCs w:val="18"/>
              </w:rPr>
              <w:t>568</w:t>
            </w:r>
          </w:p>
        </w:tc>
        <w:tc>
          <w:tcPr>
            <w:tcW w:w="1245" w:type="dxa"/>
          </w:tcPr>
          <w:p w:rsidR="00C94F8D" w:rsidRPr="00470EBB" w:rsidRDefault="00C94F8D" w:rsidP="00C94F8D">
            <w:pPr>
              <w:spacing w:after="0"/>
              <w:ind w:firstLine="0"/>
              <w:jc w:val="center"/>
              <w:rPr>
                <w:sz w:val="18"/>
                <w:szCs w:val="18"/>
              </w:rPr>
            </w:pPr>
            <w:r w:rsidRPr="00470EBB">
              <w:rPr>
                <w:sz w:val="18"/>
                <w:szCs w:val="18"/>
              </w:rPr>
              <w:t>520</w:t>
            </w:r>
          </w:p>
        </w:tc>
        <w:tc>
          <w:tcPr>
            <w:tcW w:w="1249" w:type="dxa"/>
          </w:tcPr>
          <w:p w:rsidR="00C94F8D" w:rsidRPr="00470EBB" w:rsidRDefault="00C94F8D" w:rsidP="00C94F8D">
            <w:pPr>
              <w:spacing w:after="0"/>
              <w:ind w:firstLine="5"/>
              <w:jc w:val="center"/>
              <w:rPr>
                <w:sz w:val="18"/>
                <w:szCs w:val="18"/>
              </w:rPr>
            </w:pPr>
            <w:r w:rsidRPr="00470EBB">
              <w:rPr>
                <w:sz w:val="18"/>
                <w:szCs w:val="18"/>
              </w:rPr>
              <w:t>524</w:t>
            </w:r>
          </w:p>
        </w:tc>
      </w:tr>
      <w:tr w:rsidR="00C94F8D" w:rsidRPr="005A56A5" w:rsidTr="00C94F8D">
        <w:trPr>
          <w:trHeight w:val="142"/>
        </w:trPr>
        <w:tc>
          <w:tcPr>
            <w:tcW w:w="9074" w:type="dxa"/>
            <w:gridSpan w:val="6"/>
            <w:shd w:val="clear" w:color="auto" w:fill="D9D9D9"/>
          </w:tcPr>
          <w:p w:rsidR="00C94F8D" w:rsidRPr="005012C5" w:rsidRDefault="00C94F8D" w:rsidP="00C94F8D">
            <w:pPr>
              <w:spacing w:after="0"/>
              <w:jc w:val="center"/>
              <w:rPr>
                <w:b/>
                <w:i/>
                <w:sz w:val="18"/>
                <w:szCs w:val="18"/>
              </w:rPr>
            </w:pPr>
            <w:r w:rsidRPr="005012C5">
              <w:rPr>
                <w:b/>
                <w:sz w:val="18"/>
                <w:szCs w:val="18"/>
                <w:lang w:eastAsia="lv-LV"/>
              </w:rPr>
              <w:t xml:space="preserve">Kvalitātes rādītāji </w:t>
            </w:r>
          </w:p>
        </w:tc>
      </w:tr>
      <w:tr w:rsidR="00C94F8D" w:rsidRPr="005A56A5" w:rsidTr="00C94F8D">
        <w:trPr>
          <w:trHeight w:val="142"/>
        </w:trPr>
        <w:tc>
          <w:tcPr>
            <w:tcW w:w="284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Starptautiskās kravu loģistikas un ostu informācijas sistēmas darbības pieejamība (%)</w:t>
            </w:r>
          </w:p>
        </w:tc>
        <w:tc>
          <w:tcPr>
            <w:tcW w:w="1246" w:type="dxa"/>
          </w:tcPr>
          <w:p w:rsidR="00C94F8D" w:rsidRPr="00926B8D" w:rsidRDefault="00C94F8D" w:rsidP="00C94F8D">
            <w:pPr>
              <w:spacing w:after="0"/>
              <w:ind w:firstLine="0"/>
              <w:jc w:val="center"/>
              <w:rPr>
                <w:sz w:val="18"/>
                <w:szCs w:val="18"/>
                <w:highlight w:val="yellow"/>
              </w:rPr>
            </w:pPr>
            <w:r w:rsidRPr="005012C5">
              <w:rPr>
                <w:color w:val="000000"/>
                <w:sz w:val="18"/>
                <w:szCs w:val="18"/>
                <w:lang w:eastAsia="lv-LV"/>
              </w:rPr>
              <w:t>99,6</w:t>
            </w:r>
          </w:p>
        </w:tc>
        <w:tc>
          <w:tcPr>
            <w:tcW w:w="1247" w:type="dxa"/>
          </w:tcPr>
          <w:p w:rsidR="00C94F8D" w:rsidRPr="005012C5" w:rsidRDefault="00C94F8D" w:rsidP="00C94F8D">
            <w:pPr>
              <w:spacing w:after="0"/>
              <w:ind w:firstLine="0"/>
              <w:jc w:val="center"/>
              <w:rPr>
                <w:sz w:val="18"/>
                <w:szCs w:val="18"/>
              </w:rPr>
            </w:pPr>
            <w:r w:rsidRPr="005012C5">
              <w:rPr>
                <w:color w:val="000000"/>
                <w:sz w:val="18"/>
                <w:szCs w:val="18"/>
                <w:lang w:eastAsia="lv-LV"/>
              </w:rPr>
              <w:t>99,6</w:t>
            </w:r>
          </w:p>
        </w:tc>
        <w:tc>
          <w:tcPr>
            <w:tcW w:w="1247" w:type="dxa"/>
          </w:tcPr>
          <w:p w:rsidR="00C94F8D" w:rsidRPr="005012C5" w:rsidRDefault="00C94F8D" w:rsidP="00C94F8D">
            <w:pPr>
              <w:spacing w:after="0"/>
              <w:ind w:firstLine="0"/>
              <w:jc w:val="center"/>
              <w:rPr>
                <w:sz w:val="18"/>
                <w:szCs w:val="18"/>
              </w:rPr>
            </w:pPr>
            <w:r w:rsidRPr="00496660">
              <w:rPr>
                <w:color w:val="000000"/>
                <w:sz w:val="18"/>
                <w:szCs w:val="18"/>
                <w:lang w:eastAsia="lv-LV"/>
              </w:rPr>
              <w:t>99,6</w:t>
            </w:r>
          </w:p>
        </w:tc>
        <w:tc>
          <w:tcPr>
            <w:tcW w:w="1245" w:type="dxa"/>
          </w:tcPr>
          <w:p w:rsidR="00C94F8D" w:rsidRPr="005012C5" w:rsidRDefault="00C94F8D" w:rsidP="00C94F8D">
            <w:pPr>
              <w:spacing w:after="0"/>
              <w:ind w:firstLine="0"/>
              <w:jc w:val="center"/>
              <w:rPr>
                <w:sz w:val="18"/>
                <w:szCs w:val="18"/>
              </w:rPr>
            </w:pPr>
            <w:r w:rsidRPr="00496660">
              <w:rPr>
                <w:sz w:val="18"/>
                <w:szCs w:val="18"/>
              </w:rPr>
              <w:t>99,6</w:t>
            </w:r>
          </w:p>
        </w:tc>
        <w:tc>
          <w:tcPr>
            <w:tcW w:w="1249" w:type="dxa"/>
          </w:tcPr>
          <w:p w:rsidR="00C94F8D" w:rsidRPr="005A56A5" w:rsidRDefault="00C94F8D" w:rsidP="00C94F8D">
            <w:pPr>
              <w:spacing w:after="0"/>
              <w:ind w:firstLine="0"/>
              <w:jc w:val="center"/>
              <w:rPr>
                <w:sz w:val="18"/>
                <w:szCs w:val="18"/>
              </w:rPr>
            </w:pPr>
            <w:r w:rsidRPr="00496660">
              <w:rPr>
                <w:sz w:val="18"/>
                <w:szCs w:val="18"/>
              </w:rPr>
              <w:t>99,6</w:t>
            </w:r>
          </w:p>
        </w:tc>
      </w:tr>
    </w:tbl>
    <w:p w:rsidR="00C94F8D" w:rsidRPr="005A56A5" w:rsidRDefault="00C94F8D" w:rsidP="00C94F8D">
      <w:pPr>
        <w:ind w:firstLine="0"/>
        <w:rPr>
          <w:b/>
          <w:sz w:val="16"/>
          <w:szCs w:val="16"/>
          <w:lang w:eastAsia="lv-LV"/>
        </w:rPr>
      </w:pPr>
      <w:r w:rsidRPr="005A56A5">
        <w:rPr>
          <w:b/>
          <w:bCs/>
          <w:color w:val="000000"/>
          <w:szCs w:val="24"/>
          <w:lang w:eastAsia="lv-LV"/>
        </w:rPr>
        <w:lastRenderedPageBreak/>
        <w:t>6. Pasažieru pārvadājumi</w:t>
      </w:r>
    </w:p>
    <w:tbl>
      <w:tblPr>
        <w:tblStyle w:val="TableGrid3"/>
        <w:tblW w:w="9072" w:type="dxa"/>
        <w:tblInd w:w="-5" w:type="dxa"/>
        <w:tblLayout w:type="fixed"/>
        <w:tblLook w:val="04A0" w:firstRow="1" w:lastRow="0" w:firstColumn="1" w:lastColumn="0" w:noHBand="0" w:noVBand="1"/>
      </w:tblPr>
      <w:tblGrid>
        <w:gridCol w:w="3969"/>
        <w:gridCol w:w="2600"/>
        <w:gridCol w:w="1260"/>
        <w:gridCol w:w="1243"/>
      </w:tblGrid>
      <w:tr w:rsidR="00C94F8D" w:rsidRPr="005A56A5" w:rsidTr="00C94F8D">
        <w:trPr>
          <w:trHeight w:val="283"/>
        </w:trPr>
        <w:tc>
          <w:tcPr>
            <w:tcW w:w="9072" w:type="dxa"/>
            <w:gridSpan w:val="4"/>
            <w:shd w:val="clear" w:color="auto" w:fill="D9D9D9"/>
          </w:tcPr>
          <w:p w:rsidR="00C94F8D" w:rsidRPr="005A56A5" w:rsidRDefault="00C94F8D" w:rsidP="00C94F8D">
            <w:pPr>
              <w:spacing w:after="0"/>
              <w:ind w:firstLine="0"/>
              <w:rPr>
                <w:b/>
                <w:sz w:val="18"/>
                <w:szCs w:val="18"/>
                <w:lang w:eastAsia="lv-LV"/>
              </w:rPr>
            </w:pPr>
            <w:r w:rsidRPr="005A56A5">
              <w:rPr>
                <w:b/>
                <w:bCs/>
                <w:color w:val="000000"/>
                <w:sz w:val="18"/>
                <w:szCs w:val="18"/>
                <w:lang w:eastAsia="lv-LV"/>
              </w:rPr>
              <w:t xml:space="preserve">Politikas mērķis: </w:t>
            </w:r>
            <w:r w:rsidRPr="005A56A5">
              <w:rPr>
                <w:b/>
                <w:color w:val="000000"/>
                <w:sz w:val="18"/>
                <w:szCs w:val="18"/>
                <w:lang w:eastAsia="lv-LV"/>
              </w:rPr>
              <w:t>nodrošināt attīstības centru ērtu un drošu sasniedzamību, t.sk. panākot sabiedriskā transporta pieejamības paaugstināšanu, izveidojot efektīvu un sabalansētu sabiedriskā transporta sistēmu</w:t>
            </w:r>
            <w:r w:rsidRPr="005A56A5">
              <w:rPr>
                <w:b/>
                <w:bCs/>
                <w:i/>
                <w:color w:val="000000"/>
                <w:sz w:val="18"/>
                <w:szCs w:val="18"/>
                <w:lang w:eastAsia="lv-LV"/>
              </w:rPr>
              <w:t xml:space="preserve"> </w:t>
            </w:r>
            <w:r w:rsidRPr="005A56A5">
              <w:rPr>
                <w:i/>
                <w:iCs/>
                <w:color w:val="000000"/>
                <w:sz w:val="18"/>
                <w:szCs w:val="18"/>
                <w:lang w:eastAsia="lv-LV"/>
              </w:rPr>
              <w:t>/</w:t>
            </w:r>
            <w:r w:rsidRPr="005A56A5">
              <w:rPr>
                <w:i/>
                <w:color w:val="000000"/>
                <w:sz w:val="18"/>
                <w:szCs w:val="18"/>
                <w:lang w:eastAsia="lv-LV"/>
              </w:rPr>
              <w:t xml:space="preserve"> Latvijas </w:t>
            </w:r>
            <w:r w:rsidRPr="005A56A5">
              <w:rPr>
                <w:i/>
                <w:iCs/>
                <w:color w:val="000000"/>
                <w:sz w:val="18"/>
                <w:szCs w:val="18"/>
                <w:lang w:eastAsia="lv-LV"/>
              </w:rPr>
              <w:t>Nacionālais attīstības plāns 2014.-2020.gadam</w:t>
            </w:r>
          </w:p>
        </w:tc>
      </w:tr>
      <w:tr w:rsidR="00C94F8D" w:rsidRPr="005A56A5" w:rsidTr="00C94F8D">
        <w:trPr>
          <w:trHeight w:val="425"/>
          <w:tblHeader/>
        </w:trPr>
        <w:tc>
          <w:tcPr>
            <w:tcW w:w="3969"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2600"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243"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Plānotā vērtība</w:t>
            </w:r>
          </w:p>
        </w:tc>
      </w:tr>
      <w:tr w:rsidR="00C94F8D" w:rsidRPr="005A56A5" w:rsidTr="00C94F8D">
        <w:trPr>
          <w:trHeight w:val="567"/>
        </w:trPr>
        <w:tc>
          <w:tcPr>
            <w:tcW w:w="3969" w:type="dxa"/>
          </w:tcPr>
          <w:p w:rsidR="00C94F8D" w:rsidRPr="005A56A5" w:rsidRDefault="00C94F8D" w:rsidP="00C94F8D">
            <w:pPr>
              <w:spacing w:after="0"/>
              <w:ind w:firstLine="0"/>
              <w:rPr>
                <w:b/>
                <w:i/>
                <w:sz w:val="18"/>
                <w:szCs w:val="18"/>
                <w:lang w:eastAsia="lv-LV"/>
              </w:rPr>
            </w:pPr>
            <w:r w:rsidRPr="005A56A5">
              <w:rPr>
                <w:i/>
                <w:color w:val="000000"/>
                <w:sz w:val="18"/>
                <w:szCs w:val="18"/>
                <w:lang w:eastAsia="lv-LV"/>
              </w:rPr>
              <w:t>Pasažieru apgrozība sabiedriskajā autotransportā (regulārās satiksmes autobusu milj. pasažierkilometri gadā)</w:t>
            </w:r>
            <w:r w:rsidRPr="00470EBB">
              <w:rPr>
                <w:i/>
                <w:color w:val="000000"/>
                <w:sz w:val="18"/>
                <w:szCs w:val="18"/>
                <w:vertAlign w:val="superscript"/>
                <w:lang w:eastAsia="lv-LV"/>
              </w:rPr>
              <w:t>1</w:t>
            </w:r>
            <w:r w:rsidRPr="005A56A5">
              <w:rPr>
                <w:i/>
                <w:color w:val="000000"/>
                <w:sz w:val="18"/>
                <w:szCs w:val="18"/>
                <w:lang w:eastAsia="lv-LV"/>
              </w:rPr>
              <w:t xml:space="preserve"> </w:t>
            </w:r>
          </w:p>
        </w:tc>
        <w:tc>
          <w:tcPr>
            <w:tcW w:w="260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 xml:space="preserve">Latvijas </w:t>
            </w:r>
            <w:r w:rsidRPr="005A56A5">
              <w:rPr>
                <w:i/>
                <w:iCs/>
                <w:color w:val="000000"/>
                <w:sz w:val="18"/>
                <w:szCs w:val="18"/>
                <w:lang w:eastAsia="lv-LV"/>
              </w:rPr>
              <w:t>Nacionālais attīstības plāns 2014.</w:t>
            </w:r>
            <w:r w:rsidRPr="005A56A5">
              <w:rPr>
                <w:i/>
                <w:iCs/>
                <w:color w:val="000000"/>
                <w:sz w:val="18"/>
                <w:szCs w:val="18"/>
                <w:lang w:eastAsia="lv-LV"/>
              </w:rPr>
              <w:noBreakHyphen/>
              <w:t xml:space="preserve">2020.gadam </w:t>
            </w:r>
            <w:r w:rsidRPr="005A56A5">
              <w:rPr>
                <w:i/>
                <w:color w:val="000000"/>
                <w:sz w:val="18"/>
                <w:szCs w:val="18"/>
                <w:lang w:eastAsia="lv-LV"/>
              </w:rPr>
              <w:t>[402]</w:t>
            </w:r>
          </w:p>
        </w:tc>
        <w:tc>
          <w:tcPr>
            <w:tcW w:w="1260" w:type="dxa"/>
            <w:vAlign w:val="center"/>
          </w:tcPr>
          <w:p w:rsidR="00C94F8D" w:rsidRPr="00386F08" w:rsidRDefault="00C94F8D" w:rsidP="00C94F8D">
            <w:pPr>
              <w:spacing w:after="0"/>
              <w:ind w:firstLine="0"/>
              <w:jc w:val="center"/>
              <w:rPr>
                <w:i/>
                <w:color w:val="000000"/>
                <w:sz w:val="18"/>
                <w:szCs w:val="18"/>
                <w:highlight w:val="yellow"/>
                <w:lang w:eastAsia="lv-LV"/>
              </w:rPr>
            </w:pPr>
            <w:r w:rsidRPr="00C85BA0">
              <w:rPr>
                <w:i/>
                <w:iCs/>
                <w:color w:val="000000"/>
                <w:sz w:val="18"/>
                <w:szCs w:val="18"/>
                <w:lang w:eastAsia="lv-LV"/>
              </w:rPr>
              <w:t>2 105,6</w:t>
            </w:r>
          </w:p>
        </w:tc>
        <w:tc>
          <w:tcPr>
            <w:tcW w:w="1243" w:type="dxa"/>
            <w:vAlign w:val="center"/>
          </w:tcPr>
          <w:p w:rsidR="00C94F8D" w:rsidRDefault="00C94F8D" w:rsidP="00C94F8D">
            <w:pPr>
              <w:spacing w:after="0"/>
              <w:ind w:firstLine="0"/>
              <w:jc w:val="center"/>
              <w:rPr>
                <w:i/>
                <w:iCs/>
                <w:color w:val="000000"/>
                <w:sz w:val="18"/>
                <w:szCs w:val="18"/>
                <w:lang w:eastAsia="lv-LV"/>
              </w:rPr>
            </w:pPr>
            <w:r>
              <w:rPr>
                <w:i/>
                <w:iCs/>
                <w:color w:val="000000"/>
                <w:sz w:val="18"/>
                <w:szCs w:val="18"/>
                <w:lang w:eastAsia="lv-LV"/>
              </w:rPr>
              <w:t xml:space="preserve">1 860 </w:t>
            </w:r>
          </w:p>
          <w:p w:rsidR="00C94F8D" w:rsidRPr="00386F08" w:rsidRDefault="00C94F8D" w:rsidP="00C94F8D">
            <w:pPr>
              <w:spacing w:after="0"/>
              <w:ind w:firstLine="0"/>
              <w:jc w:val="center"/>
              <w:rPr>
                <w:i/>
                <w:color w:val="000000"/>
                <w:sz w:val="18"/>
                <w:szCs w:val="18"/>
                <w:highlight w:val="yellow"/>
                <w:lang w:eastAsia="lv-LV"/>
              </w:rPr>
            </w:pPr>
            <w:r>
              <w:rPr>
                <w:i/>
                <w:iCs/>
                <w:color w:val="000000"/>
                <w:sz w:val="18"/>
                <w:szCs w:val="18"/>
                <w:lang w:eastAsia="lv-LV"/>
              </w:rPr>
              <w:t>(2020)</w:t>
            </w:r>
          </w:p>
        </w:tc>
      </w:tr>
      <w:tr w:rsidR="00C94F8D" w:rsidRPr="005A56A5" w:rsidTr="00C94F8D">
        <w:trPr>
          <w:trHeight w:val="567"/>
        </w:trPr>
        <w:tc>
          <w:tcPr>
            <w:tcW w:w="3969" w:type="dxa"/>
          </w:tcPr>
          <w:p w:rsidR="00C94F8D" w:rsidRPr="00E63BEF" w:rsidRDefault="00C94F8D" w:rsidP="00C94F8D">
            <w:pPr>
              <w:spacing w:after="0"/>
              <w:ind w:firstLine="0"/>
              <w:rPr>
                <w:i/>
                <w:color w:val="000000"/>
                <w:sz w:val="18"/>
                <w:szCs w:val="18"/>
                <w:lang w:eastAsia="lv-LV"/>
              </w:rPr>
            </w:pPr>
            <w:r w:rsidRPr="00E63BEF">
              <w:rPr>
                <w:i/>
                <w:color w:val="000000"/>
                <w:sz w:val="18"/>
                <w:szCs w:val="18"/>
                <w:lang w:eastAsia="lv-LV"/>
              </w:rPr>
              <w:t>Pasažieru apgrozība dzelzceļa transportā (milj. pasažierkilometri gadā)</w:t>
            </w:r>
          </w:p>
        </w:tc>
        <w:tc>
          <w:tcPr>
            <w:tcW w:w="2600" w:type="dxa"/>
          </w:tcPr>
          <w:p w:rsidR="00C94F8D" w:rsidRPr="00E63BEF" w:rsidRDefault="00C94F8D" w:rsidP="00C94F8D">
            <w:pPr>
              <w:spacing w:after="0"/>
              <w:ind w:firstLine="0"/>
              <w:rPr>
                <w:i/>
                <w:color w:val="000000"/>
                <w:sz w:val="18"/>
                <w:szCs w:val="18"/>
                <w:lang w:eastAsia="lv-LV"/>
              </w:rPr>
            </w:pPr>
            <w:r w:rsidRPr="00E63BEF">
              <w:rPr>
                <w:i/>
                <w:color w:val="000000"/>
                <w:sz w:val="18"/>
                <w:szCs w:val="18"/>
                <w:lang w:eastAsia="lv-LV"/>
              </w:rPr>
              <w:t>Latvijas ilgtspējīgas attīstības stratēģija līdz 2030.gadam</w:t>
            </w:r>
          </w:p>
        </w:tc>
        <w:tc>
          <w:tcPr>
            <w:tcW w:w="1260" w:type="dxa"/>
            <w:vAlign w:val="center"/>
          </w:tcPr>
          <w:p w:rsidR="00C94F8D" w:rsidRPr="00E63BEF" w:rsidRDefault="00C94F8D" w:rsidP="00C94F8D">
            <w:pPr>
              <w:spacing w:after="0"/>
              <w:ind w:firstLine="0"/>
              <w:jc w:val="center"/>
              <w:rPr>
                <w:i/>
                <w:color w:val="000000"/>
                <w:sz w:val="18"/>
                <w:szCs w:val="18"/>
                <w:lang w:eastAsia="lv-LV"/>
              </w:rPr>
            </w:pPr>
            <w:r w:rsidRPr="00E63BEF">
              <w:rPr>
                <w:i/>
                <w:iCs/>
                <w:color w:val="000000"/>
                <w:sz w:val="18"/>
                <w:szCs w:val="18"/>
                <w:lang w:eastAsia="lv-LV"/>
              </w:rPr>
              <w:t>5</w:t>
            </w:r>
            <w:r w:rsidRPr="00E63BEF">
              <w:rPr>
                <w:i/>
                <w:iCs/>
                <w:sz w:val="18"/>
                <w:szCs w:val="18"/>
                <w:lang w:eastAsia="lv-LV"/>
              </w:rPr>
              <w:t>53,8</w:t>
            </w:r>
          </w:p>
        </w:tc>
        <w:tc>
          <w:tcPr>
            <w:tcW w:w="1243" w:type="dxa"/>
            <w:vAlign w:val="center"/>
          </w:tcPr>
          <w:p w:rsidR="00C94F8D" w:rsidRDefault="00C94F8D" w:rsidP="00C94F8D">
            <w:pPr>
              <w:spacing w:after="0"/>
              <w:ind w:firstLine="0"/>
              <w:jc w:val="center"/>
              <w:rPr>
                <w:i/>
                <w:iCs/>
                <w:color w:val="000000"/>
                <w:sz w:val="18"/>
                <w:szCs w:val="18"/>
                <w:lang w:eastAsia="lv-LV"/>
              </w:rPr>
            </w:pPr>
            <w:r w:rsidRPr="00E63BEF">
              <w:rPr>
                <w:i/>
                <w:iCs/>
                <w:color w:val="000000"/>
                <w:sz w:val="18"/>
                <w:szCs w:val="18"/>
                <w:lang w:eastAsia="lv-LV"/>
              </w:rPr>
              <w:t>1</w:t>
            </w:r>
            <w:r>
              <w:rPr>
                <w:i/>
                <w:iCs/>
                <w:color w:val="000000"/>
                <w:sz w:val="18"/>
                <w:szCs w:val="18"/>
                <w:lang w:eastAsia="lv-LV"/>
              </w:rPr>
              <w:t> </w:t>
            </w:r>
            <w:r w:rsidRPr="00E63BEF">
              <w:rPr>
                <w:i/>
                <w:iCs/>
                <w:color w:val="000000"/>
                <w:sz w:val="18"/>
                <w:szCs w:val="18"/>
                <w:lang w:eastAsia="lv-LV"/>
              </w:rPr>
              <w:t xml:space="preserve">150 </w:t>
            </w:r>
          </w:p>
          <w:p w:rsidR="00C94F8D" w:rsidRPr="00E63BEF" w:rsidRDefault="00C94F8D" w:rsidP="00C94F8D">
            <w:pPr>
              <w:spacing w:after="0"/>
              <w:ind w:firstLine="0"/>
              <w:jc w:val="center"/>
              <w:rPr>
                <w:i/>
                <w:color w:val="000000"/>
                <w:sz w:val="18"/>
                <w:szCs w:val="18"/>
                <w:lang w:eastAsia="lv-LV"/>
              </w:rPr>
            </w:pPr>
            <w:r w:rsidRPr="00E63BEF">
              <w:rPr>
                <w:i/>
                <w:iCs/>
                <w:color w:val="000000"/>
                <w:sz w:val="18"/>
                <w:szCs w:val="18"/>
                <w:lang w:eastAsia="lv-LV"/>
              </w:rPr>
              <w:t>(2030)</w:t>
            </w:r>
          </w:p>
        </w:tc>
      </w:tr>
      <w:tr w:rsidR="00C94F8D" w:rsidRPr="005A56A5" w:rsidTr="00C94F8D">
        <w:trPr>
          <w:trHeight w:val="496"/>
        </w:trPr>
        <w:tc>
          <w:tcPr>
            <w:tcW w:w="3969"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 xml:space="preserve">Pagastu īpatsvars, kur ir nodrošināti vismaz divi sabiedriskā transporta reisi dienā, kas savieno bijušos pagastu administratīvos centrus ar novada centru, (%)  </w:t>
            </w:r>
          </w:p>
        </w:tc>
        <w:tc>
          <w:tcPr>
            <w:tcW w:w="2600" w:type="dxa"/>
            <w:vAlign w:val="center"/>
          </w:tcPr>
          <w:p w:rsidR="00C94F8D" w:rsidRPr="005A56A5" w:rsidRDefault="00C94F8D" w:rsidP="00C94F8D">
            <w:pPr>
              <w:spacing w:after="0"/>
              <w:ind w:firstLine="0"/>
              <w:jc w:val="left"/>
              <w:rPr>
                <w:i/>
                <w:sz w:val="18"/>
                <w:szCs w:val="18"/>
                <w:lang w:eastAsia="lv-LV"/>
              </w:rPr>
            </w:pPr>
            <w:r w:rsidRPr="005A56A5">
              <w:rPr>
                <w:i/>
                <w:color w:val="000000"/>
                <w:sz w:val="18"/>
                <w:szCs w:val="18"/>
                <w:lang w:eastAsia="lv-LV"/>
              </w:rPr>
              <w:t>Transporta attīstības pamatnostādnes 2014.</w:t>
            </w:r>
            <w:r w:rsidRPr="005A56A5">
              <w:rPr>
                <w:i/>
                <w:color w:val="000000"/>
                <w:sz w:val="18"/>
                <w:szCs w:val="18"/>
                <w:lang w:eastAsia="lv-LV"/>
              </w:rPr>
              <w:noBreakHyphen/>
              <w:t>2020.gadam</w:t>
            </w:r>
          </w:p>
        </w:tc>
        <w:tc>
          <w:tcPr>
            <w:tcW w:w="1260" w:type="dxa"/>
            <w:vAlign w:val="center"/>
          </w:tcPr>
          <w:p w:rsidR="00C94F8D" w:rsidRPr="00386F08" w:rsidRDefault="00C94F8D" w:rsidP="00C94F8D">
            <w:pPr>
              <w:spacing w:after="0"/>
              <w:ind w:firstLine="0"/>
              <w:jc w:val="center"/>
              <w:rPr>
                <w:i/>
                <w:color w:val="000000"/>
                <w:sz w:val="18"/>
                <w:szCs w:val="18"/>
                <w:highlight w:val="yellow"/>
                <w:lang w:eastAsia="lv-LV"/>
              </w:rPr>
            </w:pPr>
            <w:r w:rsidRPr="00C85BA0">
              <w:rPr>
                <w:i/>
                <w:color w:val="000000"/>
                <w:sz w:val="18"/>
                <w:szCs w:val="18"/>
                <w:lang w:eastAsia="lv-LV"/>
              </w:rPr>
              <w:t>99,3</w:t>
            </w:r>
          </w:p>
        </w:tc>
        <w:tc>
          <w:tcPr>
            <w:tcW w:w="1243" w:type="dxa"/>
            <w:vAlign w:val="center"/>
          </w:tcPr>
          <w:p w:rsidR="00C94F8D" w:rsidRDefault="00C94F8D" w:rsidP="00C94F8D">
            <w:pPr>
              <w:spacing w:after="0"/>
              <w:ind w:firstLine="0"/>
              <w:jc w:val="center"/>
              <w:rPr>
                <w:i/>
                <w:color w:val="000000"/>
                <w:sz w:val="18"/>
                <w:szCs w:val="18"/>
                <w:lang w:eastAsia="lv-LV"/>
              </w:rPr>
            </w:pPr>
            <w:r w:rsidRPr="00C85BA0">
              <w:rPr>
                <w:i/>
                <w:color w:val="000000"/>
                <w:sz w:val="18"/>
                <w:szCs w:val="18"/>
                <w:lang w:eastAsia="lv-LV"/>
              </w:rPr>
              <w:t>100</w:t>
            </w:r>
            <w:r>
              <w:rPr>
                <w:i/>
                <w:color w:val="000000"/>
                <w:sz w:val="18"/>
                <w:szCs w:val="18"/>
                <w:lang w:eastAsia="lv-LV"/>
              </w:rPr>
              <w:t xml:space="preserve"> </w:t>
            </w:r>
          </w:p>
          <w:p w:rsidR="00C94F8D" w:rsidRPr="00386F08" w:rsidRDefault="00C94F8D" w:rsidP="00C94F8D">
            <w:pPr>
              <w:spacing w:after="0"/>
              <w:ind w:firstLine="0"/>
              <w:jc w:val="center"/>
              <w:rPr>
                <w:i/>
                <w:color w:val="000000"/>
                <w:sz w:val="18"/>
                <w:szCs w:val="18"/>
                <w:highlight w:val="yellow"/>
                <w:lang w:eastAsia="lv-LV"/>
              </w:rPr>
            </w:pPr>
            <w:r>
              <w:rPr>
                <w:i/>
                <w:color w:val="000000"/>
                <w:sz w:val="18"/>
                <w:szCs w:val="18"/>
                <w:lang w:eastAsia="lv-LV"/>
              </w:rPr>
              <w:t>(2019)</w:t>
            </w:r>
          </w:p>
        </w:tc>
      </w:tr>
      <w:tr w:rsidR="00C94F8D" w:rsidRPr="005A56A5" w:rsidTr="00C94F8D">
        <w:trPr>
          <w:trHeight w:val="789"/>
        </w:trPr>
        <w:tc>
          <w:tcPr>
            <w:tcW w:w="3969" w:type="dxa"/>
          </w:tcPr>
          <w:p w:rsidR="00C94F8D" w:rsidRPr="005A56A5" w:rsidRDefault="00C94F8D" w:rsidP="00C94F8D">
            <w:pPr>
              <w:spacing w:before="40" w:after="40"/>
              <w:ind w:firstLine="0"/>
              <w:rPr>
                <w:i/>
                <w:color w:val="000000"/>
                <w:sz w:val="18"/>
                <w:szCs w:val="18"/>
                <w:lang w:eastAsia="lv-LV"/>
              </w:rPr>
            </w:pPr>
            <w:r w:rsidRPr="005A56A5">
              <w:rPr>
                <w:i/>
                <w:color w:val="000000"/>
                <w:sz w:val="18"/>
                <w:szCs w:val="18"/>
                <w:lang w:eastAsia="lv-LV"/>
              </w:rPr>
              <w:t xml:space="preserve">Novadu īpatsvars, kur ir nodrošināti vismaz divi reisi dienā, kas savieno novadus ar reģiona centru vai galvaspilsētu (%) </w:t>
            </w:r>
          </w:p>
        </w:tc>
        <w:tc>
          <w:tcPr>
            <w:tcW w:w="2600" w:type="dxa"/>
          </w:tcPr>
          <w:p w:rsidR="00C94F8D" w:rsidRPr="005A56A5" w:rsidRDefault="00C94F8D" w:rsidP="00C94F8D">
            <w:pPr>
              <w:spacing w:after="0"/>
              <w:ind w:firstLine="0"/>
              <w:rPr>
                <w:i/>
                <w:color w:val="000000"/>
                <w:sz w:val="18"/>
                <w:szCs w:val="18"/>
                <w:lang w:eastAsia="lv-LV"/>
              </w:rPr>
            </w:pPr>
            <w:r w:rsidRPr="005A56A5">
              <w:rPr>
                <w:i/>
                <w:color w:val="000000"/>
                <w:sz w:val="18"/>
                <w:szCs w:val="18"/>
                <w:lang w:eastAsia="lv-LV"/>
              </w:rPr>
              <w:t>Transporta attīstības pamatnostādnes 2014.</w:t>
            </w:r>
            <w:r w:rsidRPr="005A56A5">
              <w:rPr>
                <w:i/>
                <w:color w:val="000000"/>
                <w:sz w:val="18"/>
                <w:szCs w:val="18"/>
                <w:lang w:eastAsia="lv-LV"/>
              </w:rPr>
              <w:noBreakHyphen/>
              <w:t>2020.gadam</w:t>
            </w:r>
          </w:p>
        </w:tc>
        <w:tc>
          <w:tcPr>
            <w:tcW w:w="1260" w:type="dxa"/>
            <w:vAlign w:val="center"/>
          </w:tcPr>
          <w:p w:rsidR="00C94F8D" w:rsidRPr="00386F08" w:rsidRDefault="00C94F8D" w:rsidP="00C94F8D">
            <w:pPr>
              <w:spacing w:after="0"/>
              <w:ind w:firstLine="0"/>
              <w:jc w:val="center"/>
              <w:rPr>
                <w:i/>
                <w:color w:val="000000"/>
                <w:sz w:val="18"/>
                <w:szCs w:val="18"/>
                <w:highlight w:val="yellow"/>
                <w:lang w:eastAsia="lv-LV"/>
              </w:rPr>
            </w:pPr>
            <w:r w:rsidRPr="00C85BA0">
              <w:rPr>
                <w:i/>
                <w:color w:val="000000"/>
                <w:sz w:val="18"/>
                <w:szCs w:val="18"/>
                <w:lang w:eastAsia="lv-LV"/>
              </w:rPr>
              <w:t>100</w:t>
            </w:r>
          </w:p>
        </w:tc>
        <w:tc>
          <w:tcPr>
            <w:tcW w:w="1243" w:type="dxa"/>
            <w:vAlign w:val="center"/>
          </w:tcPr>
          <w:p w:rsidR="00C94F8D" w:rsidRDefault="00C94F8D" w:rsidP="00C94F8D">
            <w:pPr>
              <w:spacing w:after="0"/>
              <w:ind w:firstLine="0"/>
              <w:jc w:val="center"/>
              <w:rPr>
                <w:i/>
                <w:color w:val="000000"/>
                <w:sz w:val="18"/>
                <w:szCs w:val="18"/>
                <w:lang w:eastAsia="lv-LV"/>
              </w:rPr>
            </w:pPr>
            <w:r w:rsidRPr="00C85BA0">
              <w:rPr>
                <w:i/>
                <w:color w:val="000000"/>
                <w:sz w:val="18"/>
                <w:szCs w:val="18"/>
                <w:lang w:eastAsia="lv-LV"/>
              </w:rPr>
              <w:t>100</w:t>
            </w:r>
            <w:r>
              <w:rPr>
                <w:i/>
                <w:color w:val="000000"/>
                <w:sz w:val="18"/>
                <w:szCs w:val="18"/>
                <w:lang w:eastAsia="lv-LV"/>
              </w:rPr>
              <w:t xml:space="preserve"> </w:t>
            </w:r>
          </w:p>
          <w:p w:rsidR="00C94F8D" w:rsidRPr="00386F08" w:rsidRDefault="00C94F8D" w:rsidP="00C94F8D">
            <w:pPr>
              <w:spacing w:after="0"/>
              <w:ind w:firstLine="0"/>
              <w:jc w:val="center"/>
              <w:rPr>
                <w:i/>
                <w:color w:val="000000"/>
                <w:sz w:val="18"/>
                <w:szCs w:val="18"/>
                <w:highlight w:val="yellow"/>
                <w:lang w:eastAsia="lv-LV"/>
              </w:rPr>
            </w:pPr>
            <w:r>
              <w:rPr>
                <w:i/>
                <w:color w:val="000000"/>
                <w:sz w:val="18"/>
                <w:szCs w:val="18"/>
                <w:lang w:eastAsia="lv-LV"/>
              </w:rPr>
              <w:t>(2019)</w:t>
            </w:r>
          </w:p>
        </w:tc>
      </w:tr>
    </w:tbl>
    <w:p w:rsidR="00C94F8D" w:rsidRPr="00F361BB" w:rsidRDefault="00C94F8D" w:rsidP="00C94F8D">
      <w:pPr>
        <w:spacing w:after="0"/>
        <w:ind w:firstLine="0"/>
        <w:jc w:val="left"/>
        <w:rPr>
          <w:sz w:val="18"/>
          <w:szCs w:val="18"/>
          <w:lang w:eastAsia="lv-LV"/>
        </w:rPr>
      </w:pPr>
    </w:p>
    <w:tbl>
      <w:tblPr>
        <w:tblStyle w:val="TableGrid3"/>
        <w:tblW w:w="9074" w:type="dxa"/>
        <w:tblInd w:w="-5" w:type="dxa"/>
        <w:tblLook w:val="04A0" w:firstRow="1" w:lastRow="0" w:firstColumn="1" w:lastColumn="0" w:noHBand="0" w:noVBand="1"/>
      </w:tblPr>
      <w:tblGrid>
        <w:gridCol w:w="2835"/>
        <w:gridCol w:w="1251"/>
        <w:gridCol w:w="1247"/>
        <w:gridCol w:w="1247"/>
        <w:gridCol w:w="1245"/>
        <w:gridCol w:w="1249"/>
      </w:tblGrid>
      <w:tr w:rsidR="00C94F8D" w:rsidRPr="005A56A5" w:rsidTr="00C94F8D">
        <w:trPr>
          <w:trHeight w:val="283"/>
          <w:tblHeader/>
        </w:trPr>
        <w:tc>
          <w:tcPr>
            <w:tcW w:w="2835" w:type="dxa"/>
          </w:tcPr>
          <w:p w:rsidR="00C94F8D" w:rsidRPr="005A56A5" w:rsidRDefault="00C94F8D" w:rsidP="00C94F8D">
            <w:pPr>
              <w:spacing w:after="0"/>
              <w:rPr>
                <w:sz w:val="18"/>
                <w:szCs w:val="18"/>
              </w:rPr>
            </w:pPr>
          </w:p>
        </w:tc>
        <w:tc>
          <w:tcPr>
            <w:tcW w:w="125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1247"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247"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24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49"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before="40" w:after="40"/>
              <w:jc w:val="center"/>
              <w:rPr>
                <w:b/>
                <w:sz w:val="18"/>
                <w:szCs w:val="18"/>
              </w:rPr>
            </w:pPr>
            <w:r w:rsidRPr="005A56A5">
              <w:rPr>
                <w:b/>
                <w:sz w:val="18"/>
                <w:szCs w:val="18"/>
              </w:rPr>
              <w:t>Ieguldījumi</w:t>
            </w:r>
          </w:p>
        </w:tc>
      </w:tr>
      <w:tr w:rsidR="00C94F8D" w:rsidRPr="005A56A5" w:rsidTr="00C94F8D">
        <w:trPr>
          <w:trHeight w:val="142"/>
        </w:trPr>
        <w:tc>
          <w:tcPr>
            <w:tcW w:w="2835"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29436E" w:rsidRDefault="00C94F8D" w:rsidP="00C94F8D">
            <w:pPr>
              <w:spacing w:after="0"/>
              <w:ind w:firstLine="0"/>
              <w:jc w:val="right"/>
              <w:rPr>
                <w:b/>
                <w:color w:val="000000"/>
                <w:sz w:val="18"/>
                <w:szCs w:val="18"/>
                <w:lang w:eastAsia="lv-LV"/>
              </w:rPr>
            </w:pPr>
            <w:r w:rsidRPr="0029436E">
              <w:rPr>
                <w:b/>
                <w:color w:val="000000"/>
                <w:sz w:val="18"/>
                <w:szCs w:val="18"/>
              </w:rPr>
              <w:t>119 794 617</w:t>
            </w:r>
          </w:p>
        </w:tc>
        <w:tc>
          <w:tcPr>
            <w:tcW w:w="1247" w:type="dxa"/>
            <w:tcBorders>
              <w:top w:val="single" w:sz="4" w:space="0" w:color="auto"/>
              <w:left w:val="nil"/>
              <w:bottom w:val="single" w:sz="4" w:space="0" w:color="auto"/>
              <w:right w:val="single" w:sz="4" w:space="0" w:color="auto"/>
            </w:tcBorders>
            <w:shd w:val="clear" w:color="auto" w:fill="auto"/>
          </w:tcPr>
          <w:p w:rsidR="00C94F8D" w:rsidRPr="0029436E" w:rsidRDefault="00C94F8D" w:rsidP="00C94F8D">
            <w:pPr>
              <w:ind w:firstLine="0"/>
              <w:jc w:val="right"/>
              <w:rPr>
                <w:b/>
                <w:color w:val="000000"/>
                <w:sz w:val="18"/>
                <w:szCs w:val="18"/>
              </w:rPr>
            </w:pPr>
            <w:r w:rsidRPr="0029436E">
              <w:rPr>
                <w:b/>
                <w:color w:val="000000"/>
                <w:sz w:val="18"/>
                <w:szCs w:val="18"/>
              </w:rPr>
              <w:t>90 558 033</w:t>
            </w:r>
          </w:p>
        </w:tc>
        <w:tc>
          <w:tcPr>
            <w:tcW w:w="1247" w:type="dxa"/>
            <w:tcBorders>
              <w:top w:val="single" w:sz="4" w:space="0" w:color="auto"/>
              <w:left w:val="nil"/>
              <w:bottom w:val="single" w:sz="4" w:space="0" w:color="auto"/>
              <w:right w:val="single" w:sz="4" w:space="0" w:color="auto"/>
            </w:tcBorders>
            <w:shd w:val="clear" w:color="auto" w:fill="auto"/>
          </w:tcPr>
          <w:p w:rsidR="00C94F8D" w:rsidRPr="0029436E" w:rsidRDefault="00C94F8D" w:rsidP="00C94F8D">
            <w:pPr>
              <w:ind w:firstLine="0"/>
              <w:jc w:val="right"/>
              <w:rPr>
                <w:b/>
                <w:color w:val="000000"/>
                <w:sz w:val="18"/>
                <w:szCs w:val="18"/>
              </w:rPr>
            </w:pPr>
            <w:r w:rsidRPr="0029436E">
              <w:rPr>
                <w:b/>
                <w:color w:val="000000"/>
                <w:sz w:val="18"/>
                <w:szCs w:val="18"/>
              </w:rPr>
              <w:t xml:space="preserve">86 </w:t>
            </w:r>
            <w:r w:rsidR="00FE1DEA">
              <w:rPr>
                <w:b/>
                <w:color w:val="000000"/>
                <w:sz w:val="18"/>
                <w:szCs w:val="18"/>
              </w:rPr>
              <w:t>2</w:t>
            </w:r>
            <w:r w:rsidRPr="0029436E">
              <w:rPr>
                <w:b/>
                <w:color w:val="000000"/>
                <w:sz w:val="18"/>
                <w:szCs w:val="18"/>
              </w:rPr>
              <w:t>41 333</w:t>
            </w:r>
          </w:p>
        </w:tc>
        <w:tc>
          <w:tcPr>
            <w:tcW w:w="1245" w:type="dxa"/>
            <w:tcBorders>
              <w:top w:val="single" w:sz="4" w:space="0" w:color="auto"/>
              <w:left w:val="nil"/>
              <w:bottom w:val="single" w:sz="4" w:space="0" w:color="auto"/>
              <w:right w:val="single" w:sz="4" w:space="0" w:color="auto"/>
            </w:tcBorders>
            <w:shd w:val="clear" w:color="auto" w:fill="auto"/>
          </w:tcPr>
          <w:p w:rsidR="00C94F8D" w:rsidRPr="0029436E" w:rsidRDefault="00C94F8D" w:rsidP="00C94F8D">
            <w:pPr>
              <w:ind w:firstLine="0"/>
              <w:jc w:val="right"/>
              <w:rPr>
                <w:b/>
                <w:color w:val="000000"/>
                <w:sz w:val="18"/>
                <w:szCs w:val="18"/>
              </w:rPr>
            </w:pPr>
            <w:r w:rsidRPr="0029436E">
              <w:rPr>
                <w:b/>
                <w:color w:val="000000"/>
                <w:sz w:val="18"/>
                <w:szCs w:val="18"/>
              </w:rPr>
              <w:t>86 539 333</w:t>
            </w:r>
          </w:p>
        </w:tc>
        <w:tc>
          <w:tcPr>
            <w:tcW w:w="1249" w:type="dxa"/>
            <w:tcBorders>
              <w:top w:val="single" w:sz="4" w:space="0" w:color="auto"/>
              <w:left w:val="nil"/>
              <w:bottom w:val="single" w:sz="4" w:space="0" w:color="auto"/>
              <w:right w:val="single" w:sz="4" w:space="0" w:color="auto"/>
            </w:tcBorders>
            <w:shd w:val="clear" w:color="auto" w:fill="auto"/>
          </w:tcPr>
          <w:p w:rsidR="00C94F8D" w:rsidRPr="0029436E" w:rsidRDefault="00C94F8D" w:rsidP="00C94F8D">
            <w:pPr>
              <w:ind w:firstLine="0"/>
              <w:jc w:val="right"/>
              <w:rPr>
                <w:b/>
                <w:color w:val="000000"/>
                <w:sz w:val="18"/>
                <w:szCs w:val="18"/>
              </w:rPr>
            </w:pPr>
            <w:r w:rsidRPr="0029436E">
              <w:rPr>
                <w:b/>
                <w:color w:val="000000"/>
                <w:sz w:val="18"/>
                <w:szCs w:val="18"/>
              </w:rPr>
              <w:t>86 538 333</w:t>
            </w:r>
          </w:p>
        </w:tc>
      </w:tr>
      <w:tr w:rsidR="00C94F8D" w:rsidRPr="005A56A5" w:rsidTr="00C94F8D">
        <w:trPr>
          <w:trHeight w:val="425"/>
        </w:trPr>
        <w:tc>
          <w:tcPr>
            <w:tcW w:w="2835" w:type="dxa"/>
            <w:vMerge/>
          </w:tcPr>
          <w:p w:rsidR="00C94F8D" w:rsidRPr="005A56A5" w:rsidRDefault="00C94F8D" w:rsidP="00C94F8D">
            <w:pPr>
              <w:rPr>
                <w:sz w:val="18"/>
                <w:szCs w:val="18"/>
              </w:rPr>
            </w:pPr>
          </w:p>
        </w:tc>
        <w:tc>
          <w:tcPr>
            <w:tcW w:w="1251" w:type="dxa"/>
            <w:shd w:val="clear" w:color="auto" w:fill="auto"/>
          </w:tcPr>
          <w:p w:rsidR="00C94F8D" w:rsidRPr="005A56A5" w:rsidRDefault="00C94F8D" w:rsidP="00C94F8D">
            <w:pPr>
              <w:spacing w:after="0"/>
              <w:ind w:firstLine="0"/>
              <w:jc w:val="center"/>
              <w:rPr>
                <w:b/>
                <w:sz w:val="18"/>
                <w:szCs w:val="18"/>
              </w:rPr>
            </w:pPr>
            <w:r w:rsidRPr="005A56A5">
              <w:rPr>
                <w:b/>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b/>
                <w:sz w:val="18"/>
                <w:szCs w:val="18"/>
              </w:rPr>
            </w:pPr>
            <w:r w:rsidRPr="005A56A5">
              <w:rPr>
                <w:b/>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b/>
                <w:sz w:val="18"/>
                <w:szCs w:val="18"/>
              </w:rPr>
            </w:pPr>
            <w:r w:rsidRPr="005A56A5">
              <w:rPr>
                <w:b/>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b/>
                <w:sz w:val="18"/>
                <w:szCs w:val="18"/>
              </w:rPr>
            </w:pPr>
            <w:r w:rsidRPr="005A56A5">
              <w:rPr>
                <w:b/>
                <w:color w:val="000000"/>
                <w:sz w:val="18"/>
                <w:szCs w:val="18"/>
                <w:lang w:eastAsia="lv-LV"/>
              </w:rPr>
              <w:t>-</w:t>
            </w:r>
          </w:p>
        </w:tc>
        <w:tc>
          <w:tcPr>
            <w:tcW w:w="1249" w:type="dxa"/>
            <w:shd w:val="clear" w:color="auto" w:fill="auto"/>
          </w:tcPr>
          <w:p w:rsidR="00C94F8D" w:rsidRPr="005A56A5" w:rsidRDefault="00C94F8D" w:rsidP="00C94F8D">
            <w:pPr>
              <w:spacing w:after="0"/>
              <w:ind w:firstLine="5"/>
              <w:jc w:val="center"/>
              <w:rPr>
                <w:b/>
                <w:sz w:val="18"/>
                <w:szCs w:val="18"/>
              </w:rPr>
            </w:pPr>
            <w:r>
              <w:rPr>
                <w:b/>
                <w:sz w:val="18"/>
                <w:szCs w:val="18"/>
              </w:rPr>
              <w:t>-</w:t>
            </w:r>
          </w:p>
        </w:tc>
      </w:tr>
      <w:tr w:rsidR="00C94F8D" w:rsidRPr="005A56A5" w:rsidTr="00C94F8D">
        <w:trPr>
          <w:trHeight w:val="142"/>
        </w:trPr>
        <w:tc>
          <w:tcPr>
            <w:tcW w:w="2835" w:type="dxa"/>
            <w:vMerge w:val="restart"/>
          </w:tcPr>
          <w:p w:rsidR="00C94F8D" w:rsidRPr="005A56A5" w:rsidRDefault="00C94F8D" w:rsidP="00C94F8D">
            <w:pPr>
              <w:spacing w:after="0"/>
              <w:ind w:firstLine="318"/>
              <w:rPr>
                <w:sz w:val="18"/>
                <w:szCs w:val="18"/>
              </w:rPr>
            </w:pPr>
            <w:r w:rsidRPr="005A56A5">
              <w:rPr>
                <w:color w:val="000000"/>
                <w:sz w:val="18"/>
                <w:szCs w:val="18"/>
                <w:lang w:eastAsia="lv-LV"/>
              </w:rPr>
              <w:t>31.04.00 Finansējums dzelzceļa publiskai infrastruktūrai</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36 897 057</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27 874 774</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23 874 774</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23 874 774</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23 874 774</w:t>
            </w:r>
          </w:p>
        </w:tc>
      </w:tr>
      <w:tr w:rsidR="00C94F8D" w:rsidRPr="005A56A5" w:rsidTr="00C94F8D">
        <w:trPr>
          <w:trHeight w:val="142"/>
        </w:trPr>
        <w:tc>
          <w:tcPr>
            <w:tcW w:w="2835" w:type="dxa"/>
            <w:vMerge/>
            <w:vAlign w:val="center"/>
          </w:tcPr>
          <w:p w:rsidR="00C94F8D" w:rsidRPr="005A56A5" w:rsidRDefault="00C94F8D" w:rsidP="00C94F8D">
            <w:pPr>
              <w:ind w:firstLine="318"/>
              <w:rPr>
                <w:sz w:val="18"/>
                <w:szCs w:val="18"/>
              </w:rPr>
            </w:pPr>
          </w:p>
        </w:tc>
        <w:tc>
          <w:tcPr>
            <w:tcW w:w="1251"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9" w:type="dxa"/>
            <w:shd w:val="clear" w:color="auto" w:fill="auto"/>
          </w:tcPr>
          <w:p w:rsidR="00C94F8D" w:rsidRPr="005A56A5" w:rsidRDefault="00C94F8D" w:rsidP="00C94F8D">
            <w:pPr>
              <w:spacing w:after="0"/>
              <w:ind w:firstLine="0"/>
              <w:jc w:val="center"/>
              <w:rPr>
                <w:sz w:val="18"/>
                <w:szCs w:val="18"/>
              </w:rPr>
            </w:pPr>
            <w:r>
              <w:rPr>
                <w:sz w:val="18"/>
                <w:szCs w:val="18"/>
              </w:rPr>
              <w:t>-</w:t>
            </w:r>
          </w:p>
        </w:tc>
      </w:tr>
      <w:tr w:rsidR="00C94F8D" w:rsidRPr="005A56A5" w:rsidTr="00C94F8D">
        <w:trPr>
          <w:trHeight w:val="142"/>
        </w:trPr>
        <w:tc>
          <w:tcPr>
            <w:tcW w:w="2835" w:type="dxa"/>
            <w:vMerge w:val="restart"/>
          </w:tcPr>
          <w:p w:rsidR="00C94F8D" w:rsidRPr="005A56A5" w:rsidRDefault="00C94F8D" w:rsidP="00C94F8D">
            <w:pPr>
              <w:spacing w:after="0"/>
              <w:ind w:firstLine="318"/>
              <w:rPr>
                <w:sz w:val="18"/>
                <w:szCs w:val="18"/>
              </w:rPr>
            </w:pPr>
            <w:r w:rsidRPr="005A56A5">
              <w:rPr>
                <w:color w:val="000000"/>
                <w:sz w:val="18"/>
                <w:szCs w:val="18"/>
                <w:lang w:eastAsia="lv-LV"/>
              </w:rPr>
              <w:t>31.05.00 Dotācija Autotransporta direkcijai sabiedriskā transporta pakalpojumu organizēšanai</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786 576</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844 431</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839 041</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839 041</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839 041</w:t>
            </w:r>
          </w:p>
        </w:tc>
      </w:tr>
      <w:tr w:rsidR="00C94F8D" w:rsidRPr="005A56A5" w:rsidTr="00C94F8D">
        <w:trPr>
          <w:trHeight w:val="142"/>
        </w:trPr>
        <w:tc>
          <w:tcPr>
            <w:tcW w:w="2835" w:type="dxa"/>
            <w:vMerge/>
            <w:vAlign w:val="center"/>
          </w:tcPr>
          <w:p w:rsidR="00C94F8D" w:rsidRPr="005A56A5" w:rsidRDefault="00C94F8D" w:rsidP="00C94F8D">
            <w:pPr>
              <w:spacing w:after="0"/>
              <w:ind w:firstLine="0"/>
              <w:rPr>
                <w:b/>
                <w:i/>
                <w:sz w:val="18"/>
                <w:szCs w:val="18"/>
                <w:lang w:eastAsia="lv-LV"/>
              </w:rPr>
            </w:pPr>
          </w:p>
        </w:tc>
        <w:tc>
          <w:tcPr>
            <w:tcW w:w="1251"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9" w:type="dxa"/>
            <w:shd w:val="clear" w:color="auto" w:fill="auto"/>
          </w:tcPr>
          <w:p w:rsidR="00C94F8D" w:rsidRPr="005A56A5"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35" w:type="dxa"/>
            <w:vMerge w:val="restart"/>
          </w:tcPr>
          <w:p w:rsidR="00C94F8D" w:rsidRPr="005A56A5" w:rsidRDefault="00C94F8D" w:rsidP="00C94F8D">
            <w:pPr>
              <w:spacing w:after="0"/>
              <w:ind w:firstLine="322"/>
              <w:rPr>
                <w:b/>
                <w:i/>
                <w:sz w:val="18"/>
                <w:szCs w:val="18"/>
                <w:lang w:eastAsia="lv-LV"/>
              </w:rPr>
            </w:pPr>
            <w:r w:rsidRPr="005A56A5">
              <w:rPr>
                <w:color w:val="000000"/>
                <w:sz w:val="18"/>
                <w:szCs w:val="18"/>
                <w:lang w:eastAsia="lv-LV"/>
              </w:rPr>
              <w:t>31.06.00 Dotācija zaudējumu segšanai sabiedriskā transporta pakalpojumu sniedzējiem</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43 035 878</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37 954 220</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40 953 076</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40 953 076</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40 953 076</w:t>
            </w:r>
          </w:p>
        </w:tc>
      </w:tr>
      <w:tr w:rsidR="00C94F8D" w:rsidRPr="005A56A5" w:rsidTr="00C94F8D">
        <w:trPr>
          <w:trHeight w:val="142"/>
        </w:trPr>
        <w:tc>
          <w:tcPr>
            <w:tcW w:w="2835" w:type="dxa"/>
            <w:vMerge/>
            <w:vAlign w:val="center"/>
          </w:tcPr>
          <w:p w:rsidR="00C94F8D" w:rsidRPr="005A56A5" w:rsidRDefault="00C94F8D" w:rsidP="00C94F8D">
            <w:pPr>
              <w:spacing w:after="0"/>
              <w:ind w:firstLine="0"/>
              <w:rPr>
                <w:b/>
                <w:i/>
                <w:sz w:val="18"/>
                <w:szCs w:val="18"/>
                <w:lang w:eastAsia="lv-LV"/>
              </w:rPr>
            </w:pPr>
          </w:p>
        </w:tc>
        <w:tc>
          <w:tcPr>
            <w:tcW w:w="1251"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sz w:val="18"/>
                <w:szCs w:val="18"/>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sz w:val="18"/>
                <w:szCs w:val="18"/>
              </w:rPr>
              <w:t>-</w:t>
            </w:r>
          </w:p>
        </w:tc>
        <w:tc>
          <w:tcPr>
            <w:tcW w:w="1245" w:type="dxa"/>
            <w:shd w:val="clear" w:color="auto" w:fill="auto"/>
          </w:tcPr>
          <w:p w:rsidR="00C94F8D" w:rsidRPr="005A56A5" w:rsidRDefault="00C94F8D" w:rsidP="00C94F8D">
            <w:pPr>
              <w:spacing w:after="0"/>
              <w:ind w:firstLine="5"/>
              <w:jc w:val="center"/>
              <w:rPr>
                <w:sz w:val="18"/>
                <w:szCs w:val="18"/>
              </w:rPr>
            </w:pPr>
            <w:r w:rsidRPr="005A56A5">
              <w:rPr>
                <w:sz w:val="18"/>
                <w:szCs w:val="18"/>
              </w:rPr>
              <w:t>-</w:t>
            </w:r>
          </w:p>
        </w:tc>
        <w:tc>
          <w:tcPr>
            <w:tcW w:w="1249" w:type="dxa"/>
            <w:shd w:val="clear" w:color="auto" w:fill="auto"/>
          </w:tcPr>
          <w:p w:rsidR="00C94F8D" w:rsidRPr="005A56A5"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35" w:type="dxa"/>
            <w:vMerge w:val="restart"/>
          </w:tcPr>
          <w:p w:rsidR="00C94F8D" w:rsidRPr="005A56A5" w:rsidRDefault="00C94F8D" w:rsidP="00C94F8D">
            <w:pPr>
              <w:spacing w:after="0"/>
              <w:ind w:firstLine="322"/>
              <w:rPr>
                <w:b/>
                <w:i/>
                <w:sz w:val="18"/>
                <w:szCs w:val="18"/>
                <w:lang w:eastAsia="lv-LV"/>
              </w:rPr>
            </w:pPr>
            <w:r w:rsidRPr="005A56A5">
              <w:rPr>
                <w:color w:val="000000"/>
                <w:sz w:val="18"/>
                <w:szCs w:val="18"/>
                <w:lang w:eastAsia="lv-LV"/>
              </w:rPr>
              <w:t>31.07.00 Dotācija sabiedriskā transporta pakalpojumu sniedzējiem ar braukšanas maksas atvieglojumiem saistīto zaudējumu segšanai</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20 411 035</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23 643 908</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 xml:space="preserve">20 </w:t>
            </w:r>
            <w:r w:rsidR="00BB10F1">
              <w:rPr>
                <w:color w:val="000000"/>
                <w:sz w:val="18"/>
                <w:szCs w:val="18"/>
              </w:rPr>
              <w:t>3</w:t>
            </w:r>
            <w:r>
              <w:rPr>
                <w:color w:val="000000"/>
                <w:sz w:val="18"/>
                <w:szCs w:val="18"/>
              </w:rPr>
              <w:t>50 442</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 xml:space="preserve">20 </w:t>
            </w:r>
            <w:r w:rsidR="00BB10F1">
              <w:rPr>
                <w:color w:val="000000"/>
                <w:sz w:val="18"/>
                <w:szCs w:val="18"/>
              </w:rPr>
              <w:t>6</w:t>
            </w:r>
            <w:r>
              <w:rPr>
                <w:color w:val="000000"/>
                <w:sz w:val="18"/>
                <w:szCs w:val="18"/>
              </w:rPr>
              <w:t>50 442</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20 650 442</w:t>
            </w:r>
          </w:p>
        </w:tc>
      </w:tr>
      <w:tr w:rsidR="00C94F8D" w:rsidRPr="005A56A5" w:rsidTr="00C94F8D">
        <w:trPr>
          <w:trHeight w:val="142"/>
        </w:trPr>
        <w:tc>
          <w:tcPr>
            <w:tcW w:w="2835" w:type="dxa"/>
            <w:vMerge/>
            <w:vAlign w:val="center"/>
          </w:tcPr>
          <w:p w:rsidR="00C94F8D" w:rsidRPr="005A56A5" w:rsidRDefault="00C94F8D" w:rsidP="00C94F8D">
            <w:pPr>
              <w:spacing w:after="0"/>
              <w:ind w:firstLine="0"/>
              <w:rPr>
                <w:b/>
                <w:i/>
                <w:sz w:val="18"/>
                <w:szCs w:val="18"/>
                <w:lang w:eastAsia="lv-LV"/>
              </w:rPr>
            </w:pPr>
          </w:p>
        </w:tc>
        <w:tc>
          <w:tcPr>
            <w:tcW w:w="1251"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sz w:val="18"/>
                <w:szCs w:val="18"/>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sz w:val="18"/>
                <w:szCs w:val="18"/>
              </w:rPr>
              <w:t>-</w:t>
            </w:r>
          </w:p>
        </w:tc>
        <w:tc>
          <w:tcPr>
            <w:tcW w:w="1245" w:type="dxa"/>
            <w:shd w:val="clear" w:color="auto" w:fill="auto"/>
          </w:tcPr>
          <w:p w:rsidR="00C94F8D" w:rsidRPr="005A56A5" w:rsidRDefault="00C94F8D" w:rsidP="00C94F8D">
            <w:pPr>
              <w:spacing w:after="0"/>
              <w:ind w:firstLine="5"/>
              <w:jc w:val="center"/>
              <w:rPr>
                <w:sz w:val="18"/>
                <w:szCs w:val="18"/>
              </w:rPr>
            </w:pPr>
            <w:r w:rsidRPr="005A56A5">
              <w:rPr>
                <w:sz w:val="18"/>
                <w:szCs w:val="18"/>
              </w:rPr>
              <w:t>-</w:t>
            </w:r>
          </w:p>
        </w:tc>
        <w:tc>
          <w:tcPr>
            <w:tcW w:w="1249" w:type="dxa"/>
            <w:shd w:val="clear" w:color="auto" w:fill="auto"/>
          </w:tcPr>
          <w:p w:rsidR="00C94F8D" w:rsidRPr="005A56A5"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35" w:type="dxa"/>
            <w:vMerge w:val="restart"/>
          </w:tcPr>
          <w:p w:rsidR="00C94F8D" w:rsidRPr="005A56A5" w:rsidRDefault="00C94F8D" w:rsidP="00C94F8D">
            <w:pPr>
              <w:spacing w:after="0"/>
              <w:ind w:firstLine="322"/>
              <w:rPr>
                <w:b/>
                <w:i/>
                <w:sz w:val="18"/>
                <w:szCs w:val="18"/>
                <w:lang w:eastAsia="lv-LV"/>
              </w:rPr>
            </w:pPr>
            <w:r w:rsidRPr="005A56A5">
              <w:rPr>
                <w:color w:val="000000"/>
                <w:sz w:val="18"/>
                <w:szCs w:val="18"/>
                <w:lang w:eastAsia="lv-LV"/>
              </w:rPr>
              <w:t xml:space="preserve">31.08.00 </w:t>
            </w:r>
            <w:proofErr w:type="spellStart"/>
            <w:r w:rsidRPr="005A56A5">
              <w:rPr>
                <w:color w:val="000000"/>
                <w:sz w:val="18"/>
                <w:szCs w:val="18"/>
                <w:lang w:eastAsia="lv-LV"/>
              </w:rPr>
              <w:t>Transferts</w:t>
            </w:r>
            <w:proofErr w:type="spellEnd"/>
            <w:r w:rsidRPr="005A56A5">
              <w:rPr>
                <w:color w:val="000000"/>
                <w:sz w:val="18"/>
                <w:szCs w:val="18"/>
                <w:lang w:eastAsia="lv-LV"/>
              </w:rPr>
              <w:t xml:space="preserve"> plānošanas reģioniem sabiedriskā transporta pakalpojumu nodrošināšanai</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215 000</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240 700</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224 000</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222 000</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221 000</w:t>
            </w:r>
          </w:p>
        </w:tc>
      </w:tr>
      <w:tr w:rsidR="00C94F8D" w:rsidRPr="005A56A5" w:rsidTr="00C94F8D">
        <w:trPr>
          <w:trHeight w:val="142"/>
        </w:trPr>
        <w:tc>
          <w:tcPr>
            <w:tcW w:w="2835" w:type="dxa"/>
            <w:vMerge/>
            <w:vAlign w:val="center"/>
          </w:tcPr>
          <w:p w:rsidR="00C94F8D" w:rsidRPr="005A56A5" w:rsidRDefault="00C94F8D" w:rsidP="00C94F8D">
            <w:pPr>
              <w:spacing w:after="0"/>
              <w:ind w:firstLine="0"/>
              <w:rPr>
                <w:b/>
                <w:i/>
                <w:sz w:val="18"/>
                <w:szCs w:val="18"/>
                <w:lang w:eastAsia="lv-LV"/>
              </w:rPr>
            </w:pPr>
          </w:p>
        </w:tc>
        <w:tc>
          <w:tcPr>
            <w:tcW w:w="1251"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5" w:type="dxa"/>
            <w:shd w:val="clear" w:color="auto" w:fill="auto"/>
          </w:tcPr>
          <w:p w:rsidR="00C94F8D" w:rsidRPr="005A56A5" w:rsidRDefault="00C94F8D" w:rsidP="00C94F8D">
            <w:pPr>
              <w:spacing w:after="0"/>
              <w:ind w:firstLine="5"/>
              <w:jc w:val="center"/>
              <w:rPr>
                <w:color w:val="000000"/>
                <w:sz w:val="18"/>
                <w:szCs w:val="18"/>
                <w:lang w:eastAsia="lv-LV"/>
              </w:rPr>
            </w:pPr>
            <w:r w:rsidRPr="005A56A5">
              <w:rPr>
                <w:color w:val="000000"/>
                <w:sz w:val="18"/>
                <w:szCs w:val="18"/>
                <w:lang w:eastAsia="lv-LV"/>
              </w:rPr>
              <w:t>-</w:t>
            </w:r>
          </w:p>
        </w:tc>
        <w:tc>
          <w:tcPr>
            <w:tcW w:w="1249" w:type="dxa"/>
            <w:shd w:val="clear" w:color="auto" w:fill="auto"/>
          </w:tcPr>
          <w:p w:rsidR="00C94F8D" w:rsidRPr="005A56A5" w:rsidRDefault="00C94F8D" w:rsidP="00C94F8D">
            <w:pPr>
              <w:spacing w:after="0"/>
              <w:ind w:firstLine="5"/>
              <w:jc w:val="center"/>
              <w:rPr>
                <w:color w:val="000000"/>
                <w:sz w:val="18"/>
                <w:szCs w:val="18"/>
                <w:lang w:eastAsia="lv-LV"/>
              </w:rPr>
            </w:pPr>
            <w:r>
              <w:rPr>
                <w:color w:val="000000"/>
                <w:sz w:val="18"/>
                <w:szCs w:val="18"/>
                <w:lang w:eastAsia="lv-LV"/>
              </w:rPr>
              <w:t>-</w:t>
            </w:r>
          </w:p>
        </w:tc>
      </w:tr>
      <w:tr w:rsidR="00C94F8D" w:rsidRPr="005A56A5" w:rsidTr="00C94F8D">
        <w:trPr>
          <w:trHeight w:val="142"/>
        </w:trPr>
        <w:tc>
          <w:tcPr>
            <w:tcW w:w="2835" w:type="dxa"/>
            <w:vMerge w:val="restart"/>
          </w:tcPr>
          <w:p w:rsidR="00C94F8D" w:rsidRPr="005A56A5" w:rsidRDefault="00C94F8D" w:rsidP="00C94F8D">
            <w:pPr>
              <w:spacing w:after="0"/>
              <w:ind w:firstLine="322"/>
              <w:rPr>
                <w:b/>
                <w:i/>
                <w:sz w:val="18"/>
                <w:szCs w:val="18"/>
                <w:lang w:eastAsia="lv-LV"/>
              </w:rPr>
            </w:pPr>
            <w:r w:rsidRPr="005A56A5">
              <w:rPr>
                <w:color w:val="000000"/>
                <w:sz w:val="18"/>
                <w:szCs w:val="18"/>
                <w:lang w:eastAsia="lv-LV"/>
              </w:rPr>
              <w:t>99.00.00 Līdzekļu neparedzētiem gadījumiem izlietojums (Pasažieru vilciena dzelzceļa infrastruktūras maksa)</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18 449 071</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142"/>
        </w:trPr>
        <w:tc>
          <w:tcPr>
            <w:tcW w:w="2835" w:type="dxa"/>
            <w:vMerge/>
            <w:vAlign w:val="center"/>
          </w:tcPr>
          <w:p w:rsidR="00C94F8D" w:rsidRPr="005A56A5" w:rsidRDefault="00C94F8D" w:rsidP="00C94F8D">
            <w:pPr>
              <w:spacing w:after="0"/>
              <w:ind w:firstLine="0"/>
              <w:rPr>
                <w:b/>
                <w:i/>
                <w:sz w:val="18"/>
                <w:szCs w:val="18"/>
                <w:lang w:eastAsia="lv-LV"/>
              </w:rPr>
            </w:pPr>
          </w:p>
        </w:tc>
        <w:tc>
          <w:tcPr>
            <w:tcW w:w="1251"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5" w:type="dxa"/>
            <w:shd w:val="clear" w:color="auto" w:fill="auto"/>
          </w:tcPr>
          <w:p w:rsidR="00C94F8D" w:rsidRPr="005A56A5" w:rsidRDefault="00C94F8D" w:rsidP="00C94F8D">
            <w:pPr>
              <w:spacing w:after="0"/>
              <w:ind w:firstLine="5"/>
              <w:jc w:val="center"/>
              <w:rPr>
                <w:color w:val="000000"/>
                <w:sz w:val="18"/>
                <w:szCs w:val="18"/>
                <w:lang w:eastAsia="lv-LV"/>
              </w:rPr>
            </w:pPr>
            <w:r>
              <w:rPr>
                <w:color w:val="000000"/>
                <w:sz w:val="18"/>
                <w:szCs w:val="18"/>
                <w:lang w:eastAsia="lv-LV"/>
              </w:rPr>
              <w:t>-</w:t>
            </w:r>
          </w:p>
        </w:tc>
        <w:tc>
          <w:tcPr>
            <w:tcW w:w="1249" w:type="dxa"/>
            <w:shd w:val="clear" w:color="auto" w:fill="auto"/>
          </w:tcPr>
          <w:p w:rsidR="00C94F8D" w:rsidRPr="005A56A5" w:rsidRDefault="00C94F8D" w:rsidP="00C94F8D">
            <w:pPr>
              <w:spacing w:after="0"/>
              <w:ind w:firstLine="5"/>
              <w:jc w:val="center"/>
              <w:rPr>
                <w:color w:val="000000"/>
                <w:sz w:val="18"/>
                <w:szCs w:val="18"/>
                <w:lang w:eastAsia="lv-LV"/>
              </w:rPr>
            </w:pPr>
            <w:r>
              <w:rPr>
                <w:color w:val="000000"/>
                <w:sz w:val="18"/>
                <w:szCs w:val="18"/>
                <w:lang w:eastAsia="lv-LV"/>
              </w:rPr>
              <w:t>-</w:t>
            </w:r>
          </w:p>
        </w:tc>
      </w:tr>
      <w:tr w:rsidR="00C94F8D" w:rsidRPr="005A56A5" w:rsidTr="00C94F8D">
        <w:trPr>
          <w:trHeight w:val="142"/>
        </w:trPr>
        <w:tc>
          <w:tcPr>
            <w:tcW w:w="9074" w:type="dxa"/>
            <w:gridSpan w:val="6"/>
            <w:shd w:val="clear" w:color="auto" w:fill="D9D9D9"/>
          </w:tcPr>
          <w:p w:rsidR="00C94F8D" w:rsidRPr="005A56A5" w:rsidRDefault="00C94F8D" w:rsidP="00C94F8D">
            <w:pPr>
              <w:spacing w:before="40" w:after="40"/>
              <w:jc w:val="center"/>
              <w:rPr>
                <w:b/>
                <w:i/>
                <w:sz w:val="18"/>
                <w:szCs w:val="18"/>
              </w:rPr>
            </w:pPr>
            <w:r w:rsidRPr="005A56A5">
              <w:rPr>
                <w:b/>
                <w:sz w:val="18"/>
                <w:szCs w:val="18"/>
                <w:lang w:eastAsia="lv-LV"/>
              </w:rPr>
              <w:t xml:space="preserve">Raksturojošākie darbības rezultatīvie rādītāji </w:t>
            </w:r>
          </w:p>
        </w:tc>
      </w:tr>
      <w:tr w:rsidR="00C94F8D" w:rsidRPr="005A56A5" w:rsidTr="00C94F8D">
        <w:trPr>
          <w:trHeight w:val="142"/>
        </w:trPr>
        <w:tc>
          <w:tcPr>
            <w:tcW w:w="2835" w:type="dxa"/>
          </w:tcPr>
          <w:p w:rsidR="00C94F8D" w:rsidRPr="005A56A5" w:rsidRDefault="00C94F8D" w:rsidP="00C94F8D">
            <w:pPr>
              <w:spacing w:before="40" w:after="40"/>
              <w:ind w:firstLine="0"/>
              <w:rPr>
                <w:i/>
                <w:sz w:val="18"/>
                <w:szCs w:val="18"/>
                <w:lang w:eastAsia="lv-LV"/>
              </w:rPr>
            </w:pPr>
            <w:r w:rsidRPr="005A56A5">
              <w:rPr>
                <w:i/>
                <w:color w:val="000000"/>
                <w:sz w:val="18"/>
                <w:szCs w:val="18"/>
                <w:lang w:eastAsia="lv-LV"/>
              </w:rPr>
              <w:t xml:space="preserve">Pārvadātājiem segti zaudējumi atbilstoši valsts budžetā piešķirtai apropriācijai sabiedrībai nepieciešamajos maršrutos (% no pamatoti plānotā) </w:t>
            </w:r>
          </w:p>
        </w:tc>
        <w:tc>
          <w:tcPr>
            <w:tcW w:w="1251" w:type="dxa"/>
          </w:tcPr>
          <w:p w:rsidR="00C94F8D" w:rsidRPr="00767D57" w:rsidRDefault="00C94F8D" w:rsidP="00C94F8D">
            <w:pPr>
              <w:spacing w:after="0"/>
              <w:ind w:firstLine="0"/>
              <w:jc w:val="center"/>
              <w:rPr>
                <w:color w:val="000000"/>
                <w:sz w:val="18"/>
                <w:szCs w:val="18"/>
                <w:lang w:eastAsia="lv-LV"/>
              </w:rPr>
            </w:pPr>
            <w:r>
              <w:rPr>
                <w:color w:val="000000"/>
                <w:sz w:val="18"/>
                <w:szCs w:val="18"/>
                <w:lang w:eastAsia="lv-LV"/>
              </w:rPr>
              <w:t xml:space="preserve">90 </w:t>
            </w:r>
          </w:p>
        </w:tc>
        <w:tc>
          <w:tcPr>
            <w:tcW w:w="1247" w:type="dxa"/>
          </w:tcPr>
          <w:p w:rsidR="00C94F8D" w:rsidRPr="00716C2B" w:rsidRDefault="00C94F8D" w:rsidP="00C94F8D">
            <w:pPr>
              <w:spacing w:after="0"/>
              <w:ind w:firstLine="0"/>
              <w:jc w:val="center"/>
              <w:rPr>
                <w:sz w:val="18"/>
                <w:szCs w:val="18"/>
                <w:highlight w:val="yellow"/>
              </w:rPr>
            </w:pPr>
            <w:r w:rsidRPr="00C85BA0">
              <w:rPr>
                <w:sz w:val="18"/>
                <w:szCs w:val="18"/>
              </w:rPr>
              <w:t>76</w:t>
            </w:r>
          </w:p>
        </w:tc>
        <w:tc>
          <w:tcPr>
            <w:tcW w:w="1247" w:type="dxa"/>
          </w:tcPr>
          <w:p w:rsidR="00C94F8D" w:rsidRPr="00716C2B" w:rsidRDefault="00C94F8D" w:rsidP="00C94F8D">
            <w:pPr>
              <w:spacing w:after="0"/>
              <w:ind w:firstLine="0"/>
              <w:jc w:val="center"/>
              <w:rPr>
                <w:sz w:val="18"/>
                <w:szCs w:val="18"/>
                <w:highlight w:val="yellow"/>
              </w:rPr>
            </w:pPr>
            <w:r w:rsidRPr="00C85BA0">
              <w:rPr>
                <w:sz w:val="18"/>
                <w:szCs w:val="18"/>
              </w:rPr>
              <w:t>76</w:t>
            </w:r>
          </w:p>
        </w:tc>
        <w:tc>
          <w:tcPr>
            <w:tcW w:w="1245" w:type="dxa"/>
          </w:tcPr>
          <w:p w:rsidR="00C94F8D" w:rsidRPr="00716C2B" w:rsidRDefault="00C94F8D" w:rsidP="00C94F8D">
            <w:pPr>
              <w:spacing w:after="0"/>
              <w:ind w:firstLine="5"/>
              <w:jc w:val="center"/>
              <w:rPr>
                <w:sz w:val="18"/>
                <w:szCs w:val="18"/>
                <w:highlight w:val="yellow"/>
              </w:rPr>
            </w:pPr>
            <w:r w:rsidRPr="00C85BA0">
              <w:rPr>
                <w:sz w:val="18"/>
                <w:szCs w:val="18"/>
              </w:rPr>
              <w:t>80</w:t>
            </w:r>
          </w:p>
        </w:tc>
        <w:tc>
          <w:tcPr>
            <w:tcW w:w="1249" w:type="dxa"/>
          </w:tcPr>
          <w:p w:rsidR="00C94F8D" w:rsidRPr="005A56A5" w:rsidRDefault="00C94F8D" w:rsidP="00C94F8D">
            <w:pPr>
              <w:spacing w:after="0"/>
              <w:ind w:firstLine="5"/>
              <w:jc w:val="center"/>
              <w:rPr>
                <w:sz w:val="18"/>
                <w:szCs w:val="18"/>
              </w:rPr>
            </w:pPr>
            <w:r>
              <w:rPr>
                <w:sz w:val="18"/>
                <w:szCs w:val="18"/>
              </w:rPr>
              <w:t>80</w:t>
            </w:r>
          </w:p>
        </w:tc>
      </w:tr>
      <w:tr w:rsidR="00C94F8D" w:rsidRPr="005A56A5" w:rsidTr="00C94F8D">
        <w:trPr>
          <w:trHeight w:val="142"/>
        </w:trPr>
        <w:tc>
          <w:tcPr>
            <w:tcW w:w="2835" w:type="dxa"/>
          </w:tcPr>
          <w:p w:rsidR="00C94F8D" w:rsidRPr="00F61499" w:rsidRDefault="00C94F8D" w:rsidP="00C94F8D">
            <w:pPr>
              <w:spacing w:after="0"/>
              <w:ind w:firstLine="0"/>
              <w:rPr>
                <w:i/>
                <w:color w:val="000000"/>
                <w:sz w:val="18"/>
                <w:szCs w:val="18"/>
                <w:lang w:eastAsia="lv-LV"/>
              </w:rPr>
            </w:pPr>
            <w:r w:rsidRPr="005A56A5">
              <w:rPr>
                <w:i/>
                <w:color w:val="000000"/>
                <w:sz w:val="18"/>
                <w:szCs w:val="18"/>
                <w:lang w:eastAsia="lv-LV"/>
              </w:rPr>
              <w:t>Uzstādītas</w:t>
            </w:r>
            <w:r>
              <w:rPr>
                <w:i/>
                <w:color w:val="000000"/>
                <w:sz w:val="18"/>
                <w:szCs w:val="18"/>
                <w:lang w:eastAsia="lv-LV"/>
              </w:rPr>
              <w:t xml:space="preserve"> </w:t>
            </w:r>
            <w:proofErr w:type="spellStart"/>
            <w:r w:rsidRPr="005A56A5">
              <w:rPr>
                <w:i/>
                <w:color w:val="000000"/>
                <w:sz w:val="18"/>
                <w:szCs w:val="18"/>
                <w:lang w:eastAsia="lv-LV"/>
              </w:rPr>
              <w:t>elektrotransportlīdzekļu</w:t>
            </w:r>
            <w:proofErr w:type="spellEnd"/>
            <w:r w:rsidRPr="005A56A5">
              <w:rPr>
                <w:i/>
                <w:color w:val="000000"/>
                <w:sz w:val="18"/>
                <w:szCs w:val="18"/>
                <w:lang w:eastAsia="lv-LV"/>
              </w:rPr>
              <w:t xml:space="preserve"> uzlādes stacijas (skaits) </w:t>
            </w:r>
          </w:p>
        </w:tc>
        <w:tc>
          <w:tcPr>
            <w:tcW w:w="1251" w:type="dxa"/>
          </w:tcPr>
          <w:p w:rsidR="00C94F8D" w:rsidRPr="00767D57" w:rsidRDefault="00C94F8D" w:rsidP="00C94F8D">
            <w:pPr>
              <w:spacing w:after="0"/>
              <w:ind w:firstLine="0"/>
              <w:jc w:val="center"/>
              <w:rPr>
                <w:color w:val="000000"/>
                <w:sz w:val="18"/>
                <w:szCs w:val="18"/>
                <w:lang w:eastAsia="lv-LV"/>
              </w:rPr>
            </w:pPr>
            <w:r w:rsidRPr="00C85BA0">
              <w:rPr>
                <w:color w:val="000000"/>
                <w:sz w:val="18"/>
                <w:szCs w:val="18"/>
                <w:lang w:eastAsia="lv-LV"/>
              </w:rPr>
              <w:t>0</w:t>
            </w:r>
          </w:p>
        </w:tc>
        <w:tc>
          <w:tcPr>
            <w:tcW w:w="1247" w:type="dxa"/>
          </w:tcPr>
          <w:p w:rsidR="00C94F8D" w:rsidRPr="00716C2B" w:rsidRDefault="00C94F8D" w:rsidP="00C94F8D">
            <w:pPr>
              <w:spacing w:after="0"/>
              <w:ind w:firstLine="0"/>
              <w:jc w:val="center"/>
              <w:rPr>
                <w:sz w:val="18"/>
                <w:szCs w:val="18"/>
                <w:highlight w:val="yellow"/>
              </w:rPr>
            </w:pPr>
            <w:r>
              <w:rPr>
                <w:color w:val="000000"/>
                <w:sz w:val="18"/>
                <w:szCs w:val="18"/>
                <w:lang w:eastAsia="lv-LV"/>
              </w:rPr>
              <w:t>4</w:t>
            </w:r>
            <w:r w:rsidRPr="00C85BA0">
              <w:rPr>
                <w:color w:val="000000"/>
                <w:sz w:val="18"/>
                <w:szCs w:val="18"/>
                <w:lang w:eastAsia="lv-LV"/>
              </w:rPr>
              <w:t>0</w:t>
            </w:r>
          </w:p>
        </w:tc>
        <w:tc>
          <w:tcPr>
            <w:tcW w:w="1247" w:type="dxa"/>
          </w:tcPr>
          <w:p w:rsidR="00C94F8D" w:rsidRPr="00716C2B" w:rsidRDefault="00C94F8D" w:rsidP="00C94F8D">
            <w:pPr>
              <w:spacing w:after="0"/>
              <w:ind w:firstLine="0"/>
              <w:jc w:val="center"/>
              <w:rPr>
                <w:sz w:val="18"/>
                <w:szCs w:val="18"/>
                <w:highlight w:val="yellow"/>
              </w:rPr>
            </w:pPr>
            <w:r>
              <w:rPr>
                <w:color w:val="000000"/>
                <w:sz w:val="18"/>
                <w:szCs w:val="18"/>
                <w:lang w:eastAsia="lv-LV"/>
              </w:rPr>
              <w:t>70</w:t>
            </w:r>
          </w:p>
        </w:tc>
        <w:tc>
          <w:tcPr>
            <w:tcW w:w="1245" w:type="dxa"/>
          </w:tcPr>
          <w:p w:rsidR="00C94F8D" w:rsidRPr="00716C2B" w:rsidRDefault="00C94F8D" w:rsidP="00C94F8D">
            <w:pPr>
              <w:spacing w:after="0"/>
              <w:ind w:firstLine="0"/>
              <w:jc w:val="center"/>
              <w:rPr>
                <w:sz w:val="18"/>
                <w:szCs w:val="18"/>
                <w:highlight w:val="yellow"/>
              </w:rPr>
            </w:pPr>
            <w:r>
              <w:rPr>
                <w:sz w:val="18"/>
                <w:szCs w:val="18"/>
              </w:rPr>
              <w:t>70</w:t>
            </w:r>
          </w:p>
        </w:tc>
        <w:tc>
          <w:tcPr>
            <w:tcW w:w="1249" w:type="dxa"/>
          </w:tcPr>
          <w:p w:rsidR="00C94F8D" w:rsidRPr="005A56A5" w:rsidRDefault="00C94F8D" w:rsidP="00C94F8D">
            <w:pPr>
              <w:spacing w:after="0"/>
              <w:ind w:firstLine="0"/>
              <w:jc w:val="center"/>
              <w:rPr>
                <w:sz w:val="18"/>
                <w:szCs w:val="18"/>
              </w:rPr>
            </w:pPr>
            <w:r>
              <w:rPr>
                <w:sz w:val="18"/>
                <w:szCs w:val="18"/>
              </w:rPr>
              <w:t>70</w:t>
            </w:r>
          </w:p>
        </w:tc>
      </w:tr>
      <w:tr w:rsidR="00C94F8D" w:rsidRPr="005A56A5" w:rsidTr="00C94F8D">
        <w:trPr>
          <w:trHeight w:val="142"/>
        </w:trPr>
        <w:tc>
          <w:tcPr>
            <w:tcW w:w="2835" w:type="dxa"/>
          </w:tcPr>
          <w:p w:rsidR="00C94F8D" w:rsidRPr="00F61499" w:rsidRDefault="00C94F8D" w:rsidP="00C94F8D">
            <w:pPr>
              <w:spacing w:after="0"/>
              <w:ind w:firstLine="0"/>
              <w:rPr>
                <w:i/>
                <w:color w:val="000000"/>
                <w:sz w:val="18"/>
                <w:szCs w:val="18"/>
                <w:lang w:eastAsia="lv-LV"/>
              </w:rPr>
            </w:pPr>
            <w:r w:rsidRPr="00F61499">
              <w:rPr>
                <w:i/>
                <w:sz w:val="18"/>
                <w:szCs w:val="18"/>
              </w:rPr>
              <w:t>Plānošanas reģionu izsniegtās  licences  par pasažieru komercpārvadājumiem ar taksometriem (skaits)</w:t>
            </w:r>
          </w:p>
        </w:tc>
        <w:tc>
          <w:tcPr>
            <w:tcW w:w="1251" w:type="dxa"/>
          </w:tcPr>
          <w:p w:rsidR="00C94F8D" w:rsidRPr="00716C2B" w:rsidRDefault="00C94F8D" w:rsidP="00C94F8D">
            <w:pPr>
              <w:spacing w:after="0"/>
              <w:ind w:firstLine="0"/>
              <w:jc w:val="center"/>
              <w:rPr>
                <w:color w:val="000000"/>
                <w:sz w:val="18"/>
                <w:szCs w:val="18"/>
                <w:highlight w:val="yellow"/>
                <w:lang w:eastAsia="lv-LV"/>
              </w:rPr>
            </w:pPr>
            <w:r w:rsidRPr="00C85BA0">
              <w:rPr>
                <w:sz w:val="18"/>
              </w:rPr>
              <w:t>-</w:t>
            </w:r>
          </w:p>
        </w:tc>
        <w:tc>
          <w:tcPr>
            <w:tcW w:w="1247" w:type="dxa"/>
            <w:shd w:val="clear" w:color="auto" w:fill="FFFFFF"/>
          </w:tcPr>
          <w:p w:rsidR="00C94F8D" w:rsidRPr="00716C2B" w:rsidRDefault="00C94F8D" w:rsidP="00C94F8D">
            <w:pPr>
              <w:spacing w:after="0"/>
              <w:ind w:firstLine="0"/>
              <w:jc w:val="center"/>
              <w:rPr>
                <w:color w:val="000000"/>
                <w:sz w:val="18"/>
                <w:szCs w:val="18"/>
                <w:highlight w:val="yellow"/>
                <w:lang w:eastAsia="lv-LV"/>
              </w:rPr>
            </w:pPr>
            <w:r w:rsidRPr="00060DB8">
              <w:rPr>
                <w:sz w:val="18"/>
                <w:szCs w:val="18"/>
                <w:lang w:eastAsia="lv-LV"/>
              </w:rPr>
              <w:t>514</w:t>
            </w:r>
          </w:p>
        </w:tc>
        <w:tc>
          <w:tcPr>
            <w:tcW w:w="1247" w:type="dxa"/>
            <w:shd w:val="clear" w:color="auto" w:fill="FFFFFF"/>
          </w:tcPr>
          <w:p w:rsidR="00C94F8D" w:rsidRPr="00470EBB" w:rsidRDefault="00C94F8D" w:rsidP="00C94F8D">
            <w:pPr>
              <w:spacing w:after="0"/>
              <w:ind w:firstLine="0"/>
              <w:jc w:val="center"/>
              <w:rPr>
                <w:color w:val="000000"/>
                <w:sz w:val="18"/>
                <w:szCs w:val="18"/>
                <w:lang w:eastAsia="lv-LV"/>
              </w:rPr>
            </w:pPr>
            <w:r w:rsidRPr="00470EBB">
              <w:rPr>
                <w:sz w:val="18"/>
              </w:rPr>
              <w:t>180</w:t>
            </w:r>
          </w:p>
        </w:tc>
        <w:tc>
          <w:tcPr>
            <w:tcW w:w="1245" w:type="dxa"/>
            <w:shd w:val="clear" w:color="auto" w:fill="FFFFFF"/>
          </w:tcPr>
          <w:p w:rsidR="00C94F8D" w:rsidRPr="00470EBB" w:rsidRDefault="00C94F8D" w:rsidP="00C94F8D">
            <w:pPr>
              <w:spacing w:after="0"/>
              <w:ind w:firstLine="0"/>
              <w:jc w:val="center"/>
              <w:rPr>
                <w:color w:val="000000"/>
                <w:sz w:val="18"/>
                <w:szCs w:val="18"/>
                <w:lang w:eastAsia="lv-LV"/>
              </w:rPr>
            </w:pPr>
            <w:r w:rsidRPr="00470EBB">
              <w:rPr>
                <w:sz w:val="18"/>
              </w:rPr>
              <w:t>140</w:t>
            </w:r>
          </w:p>
        </w:tc>
        <w:tc>
          <w:tcPr>
            <w:tcW w:w="1249" w:type="dxa"/>
            <w:shd w:val="clear" w:color="auto" w:fill="FFFFFF"/>
          </w:tcPr>
          <w:p w:rsidR="00C94F8D" w:rsidRPr="00470EBB" w:rsidRDefault="00C94F8D" w:rsidP="00C94F8D">
            <w:pPr>
              <w:spacing w:after="0"/>
              <w:ind w:firstLine="0"/>
              <w:jc w:val="center"/>
              <w:rPr>
                <w:sz w:val="18"/>
                <w:szCs w:val="18"/>
              </w:rPr>
            </w:pPr>
            <w:r w:rsidRPr="00470EBB">
              <w:rPr>
                <w:sz w:val="18"/>
              </w:rPr>
              <w:t>120</w:t>
            </w:r>
          </w:p>
        </w:tc>
      </w:tr>
      <w:tr w:rsidR="00C94F8D" w:rsidRPr="005A56A5" w:rsidTr="00C94F8D">
        <w:trPr>
          <w:trHeight w:val="142"/>
        </w:trPr>
        <w:tc>
          <w:tcPr>
            <w:tcW w:w="9074" w:type="dxa"/>
            <w:gridSpan w:val="6"/>
            <w:shd w:val="clear" w:color="auto" w:fill="D9D9D9"/>
          </w:tcPr>
          <w:p w:rsidR="00C94F8D" w:rsidRPr="005A56A5" w:rsidRDefault="00C94F8D" w:rsidP="00C94F8D">
            <w:pPr>
              <w:spacing w:before="40" w:after="40"/>
              <w:jc w:val="center"/>
              <w:rPr>
                <w:b/>
                <w:i/>
                <w:sz w:val="18"/>
                <w:szCs w:val="18"/>
              </w:rPr>
            </w:pPr>
            <w:r w:rsidRPr="005A56A5">
              <w:rPr>
                <w:b/>
                <w:sz w:val="18"/>
                <w:szCs w:val="18"/>
                <w:lang w:eastAsia="lv-LV"/>
              </w:rPr>
              <w:t xml:space="preserve">Kvalitātes rādītāji </w:t>
            </w:r>
          </w:p>
        </w:tc>
      </w:tr>
      <w:tr w:rsidR="00C94F8D" w:rsidRPr="005A56A5" w:rsidTr="00C94F8D">
        <w:trPr>
          <w:trHeight w:val="142"/>
        </w:trPr>
        <w:tc>
          <w:tcPr>
            <w:tcW w:w="2835"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 xml:space="preserve">Reģionālos starppilsētu nozīmes maršrutos iesaistīto autobusu vidējā </w:t>
            </w:r>
            <w:r w:rsidRPr="005A56A5">
              <w:rPr>
                <w:i/>
                <w:color w:val="000000"/>
                <w:sz w:val="18"/>
                <w:szCs w:val="18"/>
                <w:lang w:eastAsia="lv-LV"/>
              </w:rPr>
              <w:lastRenderedPageBreak/>
              <w:t>vecuma atbilstība Pasūtījuma līgumā noteiktajam (%)</w:t>
            </w:r>
          </w:p>
        </w:tc>
        <w:tc>
          <w:tcPr>
            <w:tcW w:w="1251" w:type="dxa"/>
          </w:tcPr>
          <w:p w:rsidR="00C94F8D" w:rsidRPr="00BC04EF" w:rsidRDefault="00C94F8D" w:rsidP="00C94F8D">
            <w:pPr>
              <w:spacing w:after="0"/>
              <w:ind w:firstLine="0"/>
              <w:jc w:val="center"/>
              <w:rPr>
                <w:sz w:val="18"/>
                <w:szCs w:val="18"/>
                <w:highlight w:val="yellow"/>
              </w:rPr>
            </w:pPr>
            <w:r w:rsidRPr="00C85BA0">
              <w:rPr>
                <w:color w:val="000000"/>
                <w:sz w:val="18"/>
                <w:szCs w:val="18"/>
                <w:lang w:eastAsia="lv-LV"/>
              </w:rPr>
              <w:lastRenderedPageBreak/>
              <w:t>100</w:t>
            </w:r>
          </w:p>
        </w:tc>
        <w:tc>
          <w:tcPr>
            <w:tcW w:w="1247" w:type="dxa"/>
          </w:tcPr>
          <w:p w:rsidR="00C94F8D" w:rsidRPr="00BC04EF" w:rsidRDefault="00C94F8D" w:rsidP="00C94F8D">
            <w:pPr>
              <w:spacing w:after="0"/>
              <w:ind w:firstLine="0"/>
              <w:jc w:val="center"/>
              <w:rPr>
                <w:sz w:val="18"/>
                <w:szCs w:val="18"/>
                <w:highlight w:val="yellow"/>
              </w:rPr>
            </w:pPr>
            <w:r w:rsidRPr="00C85BA0">
              <w:rPr>
                <w:color w:val="000000"/>
                <w:sz w:val="18"/>
                <w:szCs w:val="18"/>
                <w:lang w:eastAsia="lv-LV"/>
              </w:rPr>
              <w:t>100</w:t>
            </w:r>
          </w:p>
        </w:tc>
        <w:tc>
          <w:tcPr>
            <w:tcW w:w="1247" w:type="dxa"/>
          </w:tcPr>
          <w:p w:rsidR="00C94F8D" w:rsidRPr="00BC04EF" w:rsidRDefault="00C94F8D" w:rsidP="00C94F8D">
            <w:pPr>
              <w:spacing w:after="0"/>
              <w:ind w:firstLine="0"/>
              <w:jc w:val="center"/>
              <w:rPr>
                <w:sz w:val="18"/>
                <w:szCs w:val="18"/>
                <w:highlight w:val="yellow"/>
              </w:rPr>
            </w:pPr>
            <w:r w:rsidRPr="00C85BA0">
              <w:rPr>
                <w:color w:val="000000"/>
                <w:sz w:val="18"/>
                <w:szCs w:val="18"/>
                <w:lang w:eastAsia="lv-LV"/>
              </w:rPr>
              <w:t>100</w:t>
            </w:r>
          </w:p>
        </w:tc>
        <w:tc>
          <w:tcPr>
            <w:tcW w:w="1245" w:type="dxa"/>
          </w:tcPr>
          <w:p w:rsidR="00C94F8D" w:rsidRPr="00BC04EF" w:rsidRDefault="00C94F8D" w:rsidP="00C94F8D">
            <w:pPr>
              <w:spacing w:after="0"/>
              <w:ind w:firstLine="0"/>
              <w:jc w:val="center"/>
              <w:rPr>
                <w:sz w:val="18"/>
                <w:szCs w:val="18"/>
                <w:highlight w:val="yellow"/>
              </w:rPr>
            </w:pPr>
            <w:r w:rsidRPr="00C85BA0">
              <w:rPr>
                <w:sz w:val="18"/>
                <w:szCs w:val="18"/>
              </w:rPr>
              <w:t>100</w:t>
            </w:r>
          </w:p>
        </w:tc>
        <w:tc>
          <w:tcPr>
            <w:tcW w:w="1249" w:type="dxa"/>
          </w:tcPr>
          <w:p w:rsidR="00C94F8D" w:rsidRPr="00BC04EF" w:rsidRDefault="00C94F8D" w:rsidP="00C94F8D">
            <w:pPr>
              <w:spacing w:after="0"/>
              <w:ind w:firstLine="0"/>
              <w:jc w:val="center"/>
              <w:rPr>
                <w:sz w:val="18"/>
                <w:szCs w:val="18"/>
                <w:highlight w:val="yellow"/>
              </w:rPr>
            </w:pPr>
            <w:r w:rsidRPr="00C85BA0">
              <w:rPr>
                <w:sz w:val="18"/>
                <w:szCs w:val="18"/>
              </w:rPr>
              <w:t>100</w:t>
            </w:r>
          </w:p>
        </w:tc>
      </w:tr>
      <w:tr w:rsidR="00C94F8D" w:rsidRPr="005A56A5" w:rsidTr="00C94F8D">
        <w:trPr>
          <w:trHeight w:val="142"/>
        </w:trPr>
        <w:tc>
          <w:tcPr>
            <w:tcW w:w="2835"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Sabiedriskā transporta atbilstība tehniskajām prasībām, lai atvieglotu iekļūšanu/izkļūšanu/braukšanu transportlīdzeklī personām ar funkcionāliem traucējumiem, grūtniecēm, personām ar maziem bērniem (tai skaitā ar bērnu ratiņiem) (%)</w:t>
            </w:r>
          </w:p>
        </w:tc>
        <w:tc>
          <w:tcPr>
            <w:tcW w:w="1251" w:type="dxa"/>
          </w:tcPr>
          <w:p w:rsidR="00C94F8D" w:rsidRPr="00BC04EF" w:rsidRDefault="00C94F8D" w:rsidP="00C94F8D">
            <w:pPr>
              <w:spacing w:after="0"/>
              <w:ind w:firstLine="0"/>
              <w:jc w:val="center"/>
              <w:rPr>
                <w:sz w:val="18"/>
                <w:szCs w:val="18"/>
                <w:highlight w:val="yellow"/>
              </w:rPr>
            </w:pPr>
            <w:r w:rsidRPr="00C85BA0">
              <w:rPr>
                <w:color w:val="000000"/>
                <w:sz w:val="18"/>
                <w:szCs w:val="18"/>
                <w:lang w:eastAsia="lv-LV"/>
              </w:rPr>
              <w:t>100</w:t>
            </w:r>
          </w:p>
        </w:tc>
        <w:tc>
          <w:tcPr>
            <w:tcW w:w="1247" w:type="dxa"/>
          </w:tcPr>
          <w:p w:rsidR="00C94F8D" w:rsidRPr="00BC04EF" w:rsidRDefault="00C94F8D" w:rsidP="00C94F8D">
            <w:pPr>
              <w:spacing w:after="0"/>
              <w:ind w:firstLine="0"/>
              <w:jc w:val="center"/>
              <w:rPr>
                <w:sz w:val="18"/>
                <w:szCs w:val="18"/>
                <w:highlight w:val="yellow"/>
              </w:rPr>
            </w:pPr>
            <w:r w:rsidRPr="00C85BA0">
              <w:rPr>
                <w:color w:val="000000"/>
                <w:sz w:val="18"/>
                <w:szCs w:val="18"/>
                <w:lang w:eastAsia="lv-LV"/>
              </w:rPr>
              <w:t>100</w:t>
            </w:r>
          </w:p>
        </w:tc>
        <w:tc>
          <w:tcPr>
            <w:tcW w:w="1247" w:type="dxa"/>
          </w:tcPr>
          <w:p w:rsidR="00C94F8D" w:rsidRPr="00BC04EF" w:rsidRDefault="00C94F8D" w:rsidP="00C94F8D">
            <w:pPr>
              <w:spacing w:after="0"/>
              <w:ind w:firstLine="0"/>
              <w:jc w:val="center"/>
              <w:rPr>
                <w:sz w:val="18"/>
                <w:szCs w:val="18"/>
                <w:highlight w:val="yellow"/>
              </w:rPr>
            </w:pPr>
            <w:r w:rsidRPr="00C85BA0">
              <w:rPr>
                <w:color w:val="000000"/>
                <w:sz w:val="18"/>
                <w:szCs w:val="18"/>
                <w:lang w:eastAsia="lv-LV"/>
              </w:rPr>
              <w:t>100</w:t>
            </w:r>
          </w:p>
        </w:tc>
        <w:tc>
          <w:tcPr>
            <w:tcW w:w="1245" w:type="dxa"/>
          </w:tcPr>
          <w:p w:rsidR="00C94F8D" w:rsidRPr="00BC04EF" w:rsidRDefault="00C94F8D" w:rsidP="00C94F8D">
            <w:pPr>
              <w:spacing w:after="0"/>
              <w:ind w:firstLine="5"/>
              <w:jc w:val="center"/>
              <w:rPr>
                <w:sz w:val="18"/>
                <w:szCs w:val="18"/>
                <w:highlight w:val="yellow"/>
              </w:rPr>
            </w:pPr>
            <w:r w:rsidRPr="00C85BA0">
              <w:rPr>
                <w:sz w:val="18"/>
                <w:szCs w:val="18"/>
              </w:rPr>
              <w:t>100</w:t>
            </w:r>
          </w:p>
        </w:tc>
        <w:tc>
          <w:tcPr>
            <w:tcW w:w="1249" w:type="dxa"/>
          </w:tcPr>
          <w:p w:rsidR="00C94F8D" w:rsidRPr="00BC04EF" w:rsidRDefault="00C94F8D" w:rsidP="00C94F8D">
            <w:pPr>
              <w:spacing w:after="0"/>
              <w:ind w:firstLine="5"/>
              <w:jc w:val="center"/>
              <w:rPr>
                <w:sz w:val="18"/>
                <w:szCs w:val="18"/>
                <w:highlight w:val="yellow"/>
              </w:rPr>
            </w:pPr>
            <w:r w:rsidRPr="00C85BA0">
              <w:rPr>
                <w:sz w:val="18"/>
                <w:szCs w:val="18"/>
              </w:rPr>
              <w:t>100</w:t>
            </w:r>
          </w:p>
        </w:tc>
      </w:tr>
    </w:tbl>
    <w:p w:rsidR="00C94F8D" w:rsidRPr="00801828" w:rsidRDefault="00C94F8D" w:rsidP="00C94F8D">
      <w:pPr>
        <w:ind w:firstLine="0"/>
        <w:rPr>
          <w:bCs/>
          <w:i/>
          <w:color w:val="000000"/>
          <w:sz w:val="18"/>
          <w:szCs w:val="18"/>
          <w:lang w:eastAsia="lv-LV"/>
        </w:rPr>
      </w:pPr>
      <w:r w:rsidRPr="00470EBB">
        <w:rPr>
          <w:bCs/>
          <w:i/>
          <w:color w:val="000000"/>
          <w:sz w:val="18"/>
          <w:szCs w:val="18"/>
          <w:vertAlign w:val="superscript"/>
          <w:lang w:eastAsia="lv-LV"/>
        </w:rPr>
        <w:t>1</w:t>
      </w:r>
      <w:r w:rsidRPr="00470EBB">
        <w:rPr>
          <w:bCs/>
          <w:i/>
          <w:color w:val="000000"/>
          <w:sz w:val="18"/>
          <w:szCs w:val="18"/>
          <w:lang w:eastAsia="lv-LV"/>
        </w:rPr>
        <w:t>Autotransporta direkcijas dati par iekšzemes pārvadājumiem</w:t>
      </w:r>
    </w:p>
    <w:p w:rsidR="00C94F8D" w:rsidRPr="005A56A5" w:rsidRDefault="00C94F8D" w:rsidP="00C94F8D">
      <w:pPr>
        <w:ind w:firstLine="0"/>
        <w:rPr>
          <w:b/>
          <w:sz w:val="16"/>
          <w:szCs w:val="16"/>
          <w:lang w:eastAsia="lv-LV"/>
        </w:rPr>
      </w:pPr>
      <w:r w:rsidRPr="005A56A5">
        <w:rPr>
          <w:b/>
          <w:bCs/>
          <w:color w:val="000000"/>
          <w:szCs w:val="24"/>
          <w:lang w:eastAsia="lv-LV"/>
        </w:rPr>
        <w:t>7. Sakari</w:t>
      </w:r>
    </w:p>
    <w:tbl>
      <w:tblPr>
        <w:tblStyle w:val="TableGrid3"/>
        <w:tblW w:w="9081" w:type="dxa"/>
        <w:tblInd w:w="-5" w:type="dxa"/>
        <w:tblLayout w:type="fixed"/>
        <w:tblLook w:val="04A0" w:firstRow="1" w:lastRow="0" w:firstColumn="1" w:lastColumn="0" w:noHBand="0" w:noVBand="1"/>
      </w:tblPr>
      <w:tblGrid>
        <w:gridCol w:w="4111"/>
        <w:gridCol w:w="2458"/>
        <w:gridCol w:w="1260"/>
        <w:gridCol w:w="1243"/>
        <w:gridCol w:w="9"/>
      </w:tblGrid>
      <w:tr w:rsidR="00C94F8D" w:rsidRPr="005A56A5" w:rsidTr="00C94F8D">
        <w:trPr>
          <w:trHeight w:val="283"/>
        </w:trPr>
        <w:tc>
          <w:tcPr>
            <w:tcW w:w="9081" w:type="dxa"/>
            <w:gridSpan w:val="5"/>
            <w:shd w:val="clear" w:color="auto" w:fill="D9D9D9"/>
          </w:tcPr>
          <w:p w:rsidR="00C94F8D" w:rsidRPr="005A56A5" w:rsidRDefault="00C94F8D" w:rsidP="00C94F8D">
            <w:pPr>
              <w:spacing w:after="0"/>
              <w:ind w:firstLine="0"/>
              <w:rPr>
                <w:b/>
                <w:bCs/>
                <w:color w:val="000000"/>
                <w:sz w:val="18"/>
                <w:szCs w:val="18"/>
                <w:lang w:eastAsia="lv-LV"/>
              </w:rPr>
            </w:pPr>
            <w:r w:rsidRPr="005A56A5">
              <w:rPr>
                <w:b/>
                <w:bCs/>
                <w:color w:val="000000"/>
                <w:sz w:val="18"/>
                <w:szCs w:val="18"/>
                <w:lang w:eastAsia="lv-LV"/>
              </w:rPr>
              <w:t xml:space="preserve">Politikas mērķis: </w:t>
            </w:r>
          </w:p>
          <w:p w:rsidR="00C94F8D" w:rsidRPr="005A56A5" w:rsidRDefault="00C94F8D" w:rsidP="00C94F8D">
            <w:pPr>
              <w:pStyle w:val="ListParagraph"/>
              <w:numPr>
                <w:ilvl w:val="0"/>
                <w:numId w:val="6"/>
              </w:numPr>
              <w:ind w:left="321" w:hanging="284"/>
              <w:jc w:val="both"/>
              <w:rPr>
                <w:b/>
                <w:sz w:val="18"/>
                <w:szCs w:val="18"/>
                <w:lang w:eastAsia="lv-LV"/>
              </w:rPr>
            </w:pPr>
            <w:r w:rsidRPr="005A56A5">
              <w:rPr>
                <w:b/>
                <w:color w:val="000000"/>
                <w:sz w:val="18"/>
                <w:szCs w:val="18"/>
                <w:lang w:eastAsia="lv-LV"/>
              </w:rPr>
              <w:t>nodrošināt kvalitatīvu elektronisko sakaru pakalpojumu pieejamību visā Latvijas Republikas teritorijā, sekmējot investīcijām labvēlīgas regulējamās vides  veidošanu un inovatīvu tehnoloģiju izmantošanu</w:t>
            </w:r>
            <w:r w:rsidRPr="005A56A5">
              <w:rPr>
                <w:color w:val="000000"/>
                <w:sz w:val="18"/>
                <w:szCs w:val="18"/>
                <w:lang w:eastAsia="lv-LV"/>
              </w:rPr>
              <w:t xml:space="preserve"> / </w:t>
            </w:r>
            <w:r w:rsidRPr="00040ECB">
              <w:rPr>
                <w:i/>
                <w:color w:val="000000"/>
                <w:sz w:val="18"/>
                <w:szCs w:val="18"/>
                <w:lang w:eastAsia="lv-LV"/>
              </w:rPr>
              <w:t>Elektronisko sakaru nozares politikas plāns 2018.-2020.gadam</w:t>
            </w:r>
          </w:p>
          <w:p w:rsidR="00C94F8D" w:rsidRPr="005A56A5" w:rsidRDefault="00C94F8D" w:rsidP="00801828">
            <w:pPr>
              <w:pStyle w:val="ListParagraph"/>
              <w:numPr>
                <w:ilvl w:val="0"/>
                <w:numId w:val="6"/>
              </w:numPr>
              <w:ind w:left="321" w:hanging="284"/>
              <w:jc w:val="both"/>
              <w:rPr>
                <w:b/>
                <w:sz w:val="18"/>
                <w:szCs w:val="18"/>
                <w:lang w:eastAsia="lv-LV"/>
              </w:rPr>
            </w:pPr>
            <w:r>
              <w:rPr>
                <w:b/>
                <w:color w:val="000000"/>
                <w:sz w:val="18"/>
                <w:szCs w:val="18"/>
                <w:lang w:eastAsia="lv-LV"/>
              </w:rPr>
              <w:t>n</w:t>
            </w:r>
            <w:r w:rsidRPr="005A56A5">
              <w:rPr>
                <w:b/>
                <w:color w:val="000000"/>
                <w:sz w:val="18"/>
                <w:szCs w:val="18"/>
                <w:lang w:eastAsia="lv-LV"/>
              </w:rPr>
              <w:t>odrošināt kvalitatīvu un ērtu pasta pakalpojumu pieejamību visā Latvijas Republikas teritorijā</w:t>
            </w:r>
            <w:r w:rsidR="00801828">
              <w:rPr>
                <w:i/>
                <w:sz w:val="18"/>
                <w:szCs w:val="18"/>
                <w:vertAlign w:val="superscript"/>
                <w:lang w:eastAsia="lv-LV"/>
              </w:rPr>
              <w:t>2</w:t>
            </w:r>
          </w:p>
        </w:tc>
      </w:tr>
      <w:tr w:rsidR="00C94F8D" w:rsidRPr="005A56A5" w:rsidTr="00C94F8D">
        <w:trPr>
          <w:gridAfter w:val="1"/>
          <w:wAfter w:w="9" w:type="dxa"/>
          <w:trHeight w:val="425"/>
        </w:trPr>
        <w:tc>
          <w:tcPr>
            <w:tcW w:w="4111"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Politikas rezultatīvie rādītāji</w:t>
            </w:r>
          </w:p>
        </w:tc>
        <w:tc>
          <w:tcPr>
            <w:tcW w:w="2458" w:type="dxa"/>
            <w:shd w:val="clear" w:color="auto" w:fill="auto"/>
          </w:tcPr>
          <w:p w:rsidR="00C94F8D" w:rsidRPr="005A56A5" w:rsidRDefault="00C94F8D" w:rsidP="00C94F8D">
            <w:pPr>
              <w:spacing w:after="0"/>
              <w:ind w:firstLine="0"/>
              <w:rPr>
                <w:b/>
                <w:sz w:val="18"/>
                <w:szCs w:val="18"/>
                <w:lang w:eastAsia="lv-LV"/>
              </w:rPr>
            </w:pPr>
            <w:r w:rsidRPr="005A56A5">
              <w:rPr>
                <w:b/>
                <w:sz w:val="18"/>
                <w:szCs w:val="18"/>
                <w:lang w:eastAsia="lv-LV"/>
              </w:rPr>
              <w:t>APD vai normatīvie akti</w:t>
            </w:r>
          </w:p>
        </w:tc>
        <w:tc>
          <w:tcPr>
            <w:tcW w:w="1260"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Faktiskā vērtība </w:t>
            </w:r>
            <w:r w:rsidRPr="005A56A5">
              <w:rPr>
                <w:sz w:val="18"/>
                <w:szCs w:val="18"/>
                <w:lang w:eastAsia="lv-LV"/>
              </w:rPr>
              <w:t>(201</w:t>
            </w:r>
            <w:r>
              <w:rPr>
                <w:sz w:val="18"/>
                <w:szCs w:val="18"/>
                <w:lang w:eastAsia="lv-LV"/>
              </w:rPr>
              <w:t>7</w:t>
            </w:r>
            <w:r w:rsidRPr="005A56A5">
              <w:rPr>
                <w:sz w:val="18"/>
                <w:szCs w:val="18"/>
                <w:lang w:eastAsia="lv-LV"/>
              </w:rPr>
              <w:t>)</w:t>
            </w:r>
          </w:p>
        </w:tc>
        <w:tc>
          <w:tcPr>
            <w:tcW w:w="1243" w:type="dxa"/>
            <w:shd w:val="clear" w:color="auto" w:fill="auto"/>
          </w:tcPr>
          <w:p w:rsidR="00C94F8D" w:rsidRPr="005A56A5" w:rsidRDefault="00C94F8D" w:rsidP="00C94F8D">
            <w:pPr>
              <w:spacing w:after="0"/>
              <w:ind w:firstLine="0"/>
              <w:jc w:val="center"/>
              <w:rPr>
                <w:b/>
                <w:sz w:val="18"/>
                <w:szCs w:val="18"/>
                <w:lang w:eastAsia="lv-LV"/>
              </w:rPr>
            </w:pPr>
            <w:r w:rsidRPr="005A56A5">
              <w:rPr>
                <w:b/>
                <w:sz w:val="18"/>
                <w:szCs w:val="18"/>
                <w:lang w:eastAsia="lv-LV"/>
              </w:rPr>
              <w:t xml:space="preserve">Plānotā vērtība </w:t>
            </w:r>
            <w:r w:rsidRPr="005A56A5">
              <w:rPr>
                <w:sz w:val="18"/>
                <w:szCs w:val="18"/>
                <w:lang w:eastAsia="lv-LV"/>
              </w:rPr>
              <w:t>(201</w:t>
            </w:r>
            <w:r>
              <w:rPr>
                <w:sz w:val="18"/>
                <w:szCs w:val="18"/>
                <w:lang w:eastAsia="lv-LV"/>
              </w:rPr>
              <w:t>9</w:t>
            </w:r>
            <w:r w:rsidRPr="005A56A5">
              <w:rPr>
                <w:sz w:val="18"/>
                <w:szCs w:val="18"/>
                <w:lang w:eastAsia="lv-LV"/>
              </w:rPr>
              <w:t>)</w:t>
            </w:r>
          </w:p>
        </w:tc>
      </w:tr>
      <w:tr w:rsidR="00C94F8D" w:rsidRPr="005A56A5" w:rsidTr="00C94F8D">
        <w:trPr>
          <w:gridAfter w:val="1"/>
          <w:wAfter w:w="9" w:type="dxa"/>
          <w:trHeight w:val="567"/>
        </w:trPr>
        <w:tc>
          <w:tcPr>
            <w:tcW w:w="4111" w:type="dxa"/>
            <w:vAlign w:val="center"/>
          </w:tcPr>
          <w:p w:rsidR="00C94F8D" w:rsidRPr="005A56A5" w:rsidRDefault="00C94F8D" w:rsidP="00C94F8D">
            <w:pPr>
              <w:spacing w:after="0"/>
              <w:ind w:firstLine="0"/>
              <w:jc w:val="left"/>
              <w:rPr>
                <w:b/>
                <w:i/>
                <w:sz w:val="18"/>
                <w:szCs w:val="18"/>
                <w:lang w:eastAsia="lv-LV"/>
              </w:rPr>
            </w:pPr>
            <w:r w:rsidRPr="005A56A5">
              <w:rPr>
                <w:i/>
                <w:color w:val="000000"/>
                <w:sz w:val="18"/>
                <w:szCs w:val="18"/>
                <w:lang w:eastAsia="lv-LV"/>
              </w:rPr>
              <w:t>Aizsargātās informācijas aprite valsts un pašvaldību institūcijās, kā arī piekļuve ES informācijas sistēmām (% no iesaistīto institūciju skaita)</w:t>
            </w:r>
          </w:p>
        </w:tc>
        <w:tc>
          <w:tcPr>
            <w:tcW w:w="2458"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MK 26.06.2012. instrukcija Nr.8 “Ārkārtas situāciju valsts elektronisko sakaru tīkla nodrošināšanas un lietošanas kārtība”</w:t>
            </w:r>
          </w:p>
        </w:tc>
        <w:tc>
          <w:tcPr>
            <w:tcW w:w="1260" w:type="dxa"/>
            <w:vAlign w:val="center"/>
          </w:tcPr>
          <w:p w:rsidR="00C94F8D" w:rsidRPr="00F02EF0" w:rsidRDefault="00C94F8D" w:rsidP="00C94F8D">
            <w:pPr>
              <w:spacing w:after="0"/>
              <w:ind w:firstLine="0"/>
              <w:jc w:val="center"/>
              <w:rPr>
                <w:i/>
                <w:sz w:val="18"/>
                <w:szCs w:val="18"/>
                <w:highlight w:val="yellow"/>
                <w:lang w:eastAsia="lv-LV"/>
              </w:rPr>
            </w:pPr>
            <w:r w:rsidRPr="00265630">
              <w:rPr>
                <w:i/>
                <w:color w:val="000000"/>
                <w:sz w:val="18"/>
                <w:szCs w:val="18"/>
                <w:lang w:eastAsia="lv-LV"/>
              </w:rPr>
              <w:t>100</w:t>
            </w:r>
          </w:p>
        </w:tc>
        <w:tc>
          <w:tcPr>
            <w:tcW w:w="1243" w:type="dxa"/>
            <w:vAlign w:val="center"/>
          </w:tcPr>
          <w:p w:rsidR="00C94F8D" w:rsidRPr="00F02EF0" w:rsidRDefault="00C94F8D" w:rsidP="00C94F8D">
            <w:pPr>
              <w:spacing w:after="0"/>
              <w:ind w:firstLine="0"/>
              <w:jc w:val="center"/>
              <w:rPr>
                <w:i/>
                <w:sz w:val="18"/>
                <w:szCs w:val="18"/>
                <w:highlight w:val="yellow"/>
                <w:lang w:eastAsia="lv-LV"/>
              </w:rPr>
            </w:pPr>
            <w:r w:rsidRPr="00265630">
              <w:rPr>
                <w:i/>
                <w:color w:val="000000"/>
                <w:sz w:val="18"/>
                <w:szCs w:val="18"/>
                <w:lang w:eastAsia="lv-LV"/>
              </w:rPr>
              <w:t>100</w:t>
            </w:r>
          </w:p>
        </w:tc>
      </w:tr>
      <w:tr w:rsidR="00C94F8D" w:rsidRPr="005A56A5" w:rsidTr="00C94F8D">
        <w:trPr>
          <w:gridAfter w:val="1"/>
          <w:wAfter w:w="9" w:type="dxa"/>
          <w:trHeight w:val="567"/>
        </w:trPr>
        <w:tc>
          <w:tcPr>
            <w:tcW w:w="4111" w:type="dxa"/>
          </w:tcPr>
          <w:p w:rsidR="00C94F8D" w:rsidRPr="00040ECB" w:rsidRDefault="00C94F8D" w:rsidP="00801828">
            <w:pPr>
              <w:spacing w:after="0"/>
              <w:ind w:firstLine="0"/>
              <w:rPr>
                <w:b/>
                <w:i/>
                <w:sz w:val="18"/>
                <w:szCs w:val="18"/>
                <w:lang w:eastAsia="lv-LV"/>
              </w:rPr>
            </w:pPr>
            <w:r w:rsidRPr="00040ECB">
              <w:rPr>
                <w:i/>
                <w:color w:val="000000"/>
                <w:sz w:val="18"/>
                <w:szCs w:val="18"/>
                <w:lang w:eastAsia="lv-LV"/>
              </w:rPr>
              <w:t>Laicīgi piegādāto prioritāro pasta sūtījumi - A klases vienkāršo vēstuļu korespondencei nākamajā darba dienā adresātiem piegādāti (%)</w:t>
            </w:r>
            <w:r w:rsidR="00801828">
              <w:rPr>
                <w:i/>
                <w:color w:val="000000"/>
                <w:sz w:val="18"/>
                <w:szCs w:val="18"/>
                <w:vertAlign w:val="superscript"/>
                <w:lang w:eastAsia="lv-LV"/>
              </w:rPr>
              <w:t>2</w:t>
            </w:r>
            <w:r w:rsidRPr="00040ECB">
              <w:rPr>
                <w:i/>
                <w:color w:val="000000"/>
                <w:sz w:val="18"/>
                <w:szCs w:val="18"/>
                <w:lang w:eastAsia="lv-LV"/>
              </w:rPr>
              <w:t xml:space="preserve"> </w:t>
            </w:r>
          </w:p>
        </w:tc>
        <w:tc>
          <w:tcPr>
            <w:tcW w:w="2458" w:type="dxa"/>
            <w:vAlign w:val="center"/>
          </w:tcPr>
          <w:p w:rsidR="00C94F8D" w:rsidRPr="00040ECB" w:rsidRDefault="00C94F8D" w:rsidP="00C94F8D">
            <w:pPr>
              <w:spacing w:after="0"/>
              <w:ind w:firstLine="0"/>
              <w:jc w:val="center"/>
              <w:rPr>
                <w:i/>
                <w:sz w:val="18"/>
                <w:szCs w:val="18"/>
                <w:lang w:eastAsia="lv-LV"/>
              </w:rPr>
            </w:pPr>
            <w:r w:rsidRPr="00040ECB">
              <w:rPr>
                <w:i/>
                <w:color w:val="000000"/>
                <w:sz w:val="18"/>
                <w:szCs w:val="18"/>
                <w:lang w:eastAsia="lv-LV"/>
              </w:rPr>
              <w:t>-</w:t>
            </w:r>
          </w:p>
        </w:tc>
        <w:tc>
          <w:tcPr>
            <w:tcW w:w="1260" w:type="dxa"/>
            <w:vAlign w:val="center"/>
          </w:tcPr>
          <w:p w:rsidR="00C94F8D" w:rsidRPr="00040ECB" w:rsidRDefault="00C94F8D" w:rsidP="00C94F8D">
            <w:pPr>
              <w:spacing w:after="0"/>
              <w:ind w:firstLine="0"/>
              <w:jc w:val="center"/>
              <w:rPr>
                <w:i/>
                <w:sz w:val="18"/>
                <w:szCs w:val="18"/>
                <w:lang w:eastAsia="lv-LV"/>
              </w:rPr>
            </w:pPr>
            <w:r w:rsidRPr="00040ECB">
              <w:rPr>
                <w:i/>
                <w:color w:val="000000"/>
                <w:sz w:val="18"/>
                <w:szCs w:val="18"/>
                <w:lang w:eastAsia="lv-LV"/>
              </w:rPr>
              <w:t>94,5</w:t>
            </w:r>
          </w:p>
        </w:tc>
        <w:tc>
          <w:tcPr>
            <w:tcW w:w="1243" w:type="dxa"/>
            <w:vAlign w:val="center"/>
          </w:tcPr>
          <w:p w:rsidR="00C94F8D" w:rsidRPr="00040ECB" w:rsidRDefault="00C94F8D" w:rsidP="00C94F8D">
            <w:pPr>
              <w:spacing w:after="0"/>
              <w:ind w:firstLine="0"/>
              <w:jc w:val="center"/>
              <w:rPr>
                <w:i/>
                <w:sz w:val="18"/>
                <w:szCs w:val="18"/>
                <w:lang w:eastAsia="lv-LV"/>
              </w:rPr>
            </w:pPr>
            <w:r w:rsidRPr="00040ECB">
              <w:rPr>
                <w:i/>
                <w:color w:val="000000"/>
                <w:sz w:val="18"/>
                <w:szCs w:val="18"/>
                <w:lang w:eastAsia="lv-LV"/>
              </w:rPr>
              <w:t>90</w:t>
            </w:r>
          </w:p>
        </w:tc>
      </w:tr>
      <w:tr w:rsidR="00C94F8D" w:rsidRPr="00905949" w:rsidTr="00C94F8D">
        <w:trPr>
          <w:gridAfter w:val="1"/>
          <w:wAfter w:w="9" w:type="dxa"/>
          <w:trHeight w:val="567"/>
        </w:trPr>
        <w:tc>
          <w:tcPr>
            <w:tcW w:w="4111" w:type="dxa"/>
          </w:tcPr>
          <w:p w:rsidR="00C94F8D" w:rsidRPr="00040ECB" w:rsidRDefault="00C94F8D" w:rsidP="00801828">
            <w:pPr>
              <w:spacing w:after="0"/>
              <w:ind w:firstLine="0"/>
              <w:rPr>
                <w:i/>
                <w:color w:val="000000"/>
                <w:sz w:val="18"/>
                <w:szCs w:val="18"/>
                <w:lang w:eastAsia="lv-LV"/>
              </w:rPr>
            </w:pPr>
            <w:r w:rsidRPr="00040ECB">
              <w:rPr>
                <w:i/>
                <w:color w:val="000000"/>
                <w:sz w:val="18"/>
                <w:szCs w:val="18"/>
                <w:lang w:eastAsia="lv-LV"/>
              </w:rPr>
              <w:t>Laicīgi piegādāto prioritāro pasta sūtījumi - B klases vienkāršo vēstuļu korespondencei trešajā darba dienā adresātiem piegādāti (%)</w:t>
            </w:r>
            <w:r w:rsidR="00801828">
              <w:rPr>
                <w:i/>
                <w:color w:val="000000"/>
                <w:sz w:val="18"/>
                <w:szCs w:val="18"/>
                <w:vertAlign w:val="superscript"/>
                <w:lang w:eastAsia="lv-LV"/>
              </w:rPr>
              <w:t>2</w:t>
            </w:r>
          </w:p>
        </w:tc>
        <w:tc>
          <w:tcPr>
            <w:tcW w:w="2458" w:type="dxa"/>
            <w:vAlign w:val="center"/>
          </w:tcPr>
          <w:p w:rsidR="00C94F8D" w:rsidRPr="00040ECB" w:rsidRDefault="00C94F8D" w:rsidP="00C94F8D">
            <w:pPr>
              <w:spacing w:after="0"/>
              <w:ind w:firstLine="0"/>
              <w:jc w:val="center"/>
              <w:rPr>
                <w:i/>
                <w:color w:val="000000"/>
                <w:sz w:val="18"/>
                <w:szCs w:val="18"/>
                <w:lang w:eastAsia="lv-LV"/>
              </w:rPr>
            </w:pPr>
            <w:r w:rsidRPr="00040ECB">
              <w:rPr>
                <w:i/>
                <w:color w:val="000000"/>
                <w:sz w:val="18"/>
                <w:szCs w:val="18"/>
                <w:lang w:eastAsia="lv-LV"/>
              </w:rPr>
              <w:t>-</w:t>
            </w:r>
          </w:p>
        </w:tc>
        <w:tc>
          <w:tcPr>
            <w:tcW w:w="1260" w:type="dxa"/>
            <w:vAlign w:val="center"/>
          </w:tcPr>
          <w:p w:rsidR="00C94F8D" w:rsidRPr="00040ECB" w:rsidRDefault="00C94F8D" w:rsidP="00C94F8D">
            <w:pPr>
              <w:spacing w:after="0"/>
              <w:ind w:firstLine="0"/>
              <w:jc w:val="center"/>
              <w:rPr>
                <w:i/>
                <w:color w:val="000000"/>
                <w:sz w:val="18"/>
                <w:szCs w:val="18"/>
                <w:lang w:eastAsia="lv-LV"/>
              </w:rPr>
            </w:pPr>
            <w:r w:rsidRPr="00040ECB">
              <w:rPr>
                <w:i/>
                <w:color w:val="000000"/>
                <w:sz w:val="18"/>
                <w:szCs w:val="18"/>
                <w:lang w:eastAsia="lv-LV"/>
              </w:rPr>
              <w:t>99,6</w:t>
            </w:r>
          </w:p>
        </w:tc>
        <w:tc>
          <w:tcPr>
            <w:tcW w:w="1243" w:type="dxa"/>
            <w:vAlign w:val="center"/>
          </w:tcPr>
          <w:p w:rsidR="00C94F8D" w:rsidRPr="00040ECB" w:rsidRDefault="00C94F8D" w:rsidP="00C94F8D">
            <w:pPr>
              <w:spacing w:after="0"/>
              <w:ind w:firstLine="0"/>
              <w:jc w:val="center"/>
              <w:rPr>
                <w:i/>
                <w:color w:val="000000"/>
                <w:sz w:val="18"/>
                <w:szCs w:val="18"/>
                <w:lang w:eastAsia="lv-LV"/>
              </w:rPr>
            </w:pPr>
            <w:r w:rsidRPr="00040ECB">
              <w:rPr>
                <w:i/>
                <w:color w:val="000000"/>
                <w:sz w:val="18"/>
                <w:szCs w:val="18"/>
                <w:lang w:eastAsia="lv-LV"/>
              </w:rPr>
              <w:t>98</w:t>
            </w:r>
          </w:p>
        </w:tc>
      </w:tr>
    </w:tbl>
    <w:p w:rsidR="00C94F8D" w:rsidRPr="00F361BB" w:rsidRDefault="00C94F8D" w:rsidP="00C94F8D">
      <w:pPr>
        <w:spacing w:after="0"/>
        <w:ind w:firstLine="0"/>
        <w:rPr>
          <w:sz w:val="18"/>
          <w:szCs w:val="18"/>
          <w:lang w:eastAsia="lv-LV"/>
        </w:rPr>
      </w:pPr>
    </w:p>
    <w:tbl>
      <w:tblPr>
        <w:tblStyle w:val="TableGrid3"/>
        <w:tblW w:w="9074" w:type="dxa"/>
        <w:tblInd w:w="-5" w:type="dxa"/>
        <w:tblLook w:val="04A0" w:firstRow="1" w:lastRow="0" w:firstColumn="1" w:lastColumn="0" w:noHBand="0" w:noVBand="1"/>
      </w:tblPr>
      <w:tblGrid>
        <w:gridCol w:w="2840"/>
        <w:gridCol w:w="1246"/>
        <w:gridCol w:w="1247"/>
        <w:gridCol w:w="1247"/>
        <w:gridCol w:w="1245"/>
        <w:gridCol w:w="1249"/>
      </w:tblGrid>
      <w:tr w:rsidR="00C94F8D" w:rsidRPr="005A56A5" w:rsidTr="00C94F8D">
        <w:trPr>
          <w:trHeight w:val="283"/>
          <w:tblHeader/>
        </w:trPr>
        <w:tc>
          <w:tcPr>
            <w:tcW w:w="2840" w:type="dxa"/>
          </w:tcPr>
          <w:p w:rsidR="00C94F8D" w:rsidRPr="0004508D" w:rsidRDefault="00C94F8D" w:rsidP="00C94F8D">
            <w:pPr>
              <w:spacing w:after="0"/>
              <w:rPr>
                <w:sz w:val="18"/>
                <w:szCs w:val="18"/>
              </w:rPr>
            </w:pPr>
          </w:p>
        </w:tc>
        <w:tc>
          <w:tcPr>
            <w:tcW w:w="1246"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1247"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1247"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124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1249"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2"/>
              <w:jc w:val="center"/>
              <w:rPr>
                <w:sz w:val="18"/>
                <w:szCs w:val="18"/>
              </w:rPr>
            </w:pPr>
            <w:r>
              <w:rPr>
                <w:sz w:val="18"/>
                <w:szCs w:val="18"/>
                <w:lang w:eastAsia="lv-LV"/>
              </w:rPr>
              <w:t>2021.</w:t>
            </w:r>
            <w:r w:rsidRPr="00993EB0">
              <w:rPr>
                <w:sz w:val="18"/>
                <w:szCs w:val="18"/>
                <w:lang w:eastAsia="lv-LV"/>
              </w:rPr>
              <w:t>gada prognoze</w:t>
            </w:r>
          </w:p>
        </w:tc>
      </w:tr>
      <w:tr w:rsidR="00C94F8D" w:rsidRPr="005A56A5" w:rsidTr="00C94F8D">
        <w:tc>
          <w:tcPr>
            <w:tcW w:w="9074" w:type="dxa"/>
            <w:gridSpan w:val="6"/>
            <w:shd w:val="clear" w:color="auto" w:fill="D9D9D9"/>
          </w:tcPr>
          <w:p w:rsidR="00C94F8D" w:rsidRPr="005A56A5" w:rsidRDefault="00C94F8D" w:rsidP="00C94F8D">
            <w:pPr>
              <w:spacing w:after="0"/>
              <w:jc w:val="center"/>
              <w:rPr>
                <w:b/>
                <w:sz w:val="18"/>
                <w:szCs w:val="18"/>
              </w:rPr>
            </w:pPr>
            <w:r w:rsidRPr="005A56A5">
              <w:rPr>
                <w:b/>
                <w:sz w:val="18"/>
                <w:szCs w:val="18"/>
              </w:rPr>
              <w:t>Ieguldījumi</w:t>
            </w:r>
          </w:p>
        </w:tc>
      </w:tr>
      <w:tr w:rsidR="00C94F8D" w:rsidRPr="005A56A5" w:rsidTr="00C94F8D">
        <w:trPr>
          <w:trHeight w:val="142"/>
        </w:trPr>
        <w:tc>
          <w:tcPr>
            <w:tcW w:w="2840" w:type="dxa"/>
            <w:vMerge w:val="restart"/>
          </w:tcPr>
          <w:p w:rsidR="00C94F8D" w:rsidRPr="005A56A5" w:rsidRDefault="00C94F8D" w:rsidP="00C94F8D">
            <w:pPr>
              <w:spacing w:after="0"/>
              <w:ind w:firstLine="0"/>
              <w:rPr>
                <w:b/>
                <w:sz w:val="18"/>
                <w:szCs w:val="18"/>
                <w:lang w:eastAsia="lv-LV"/>
              </w:rPr>
            </w:pPr>
            <w:r w:rsidRPr="005A56A5">
              <w:rPr>
                <w:b/>
                <w:sz w:val="18"/>
                <w:szCs w:val="18"/>
                <w:lang w:eastAsia="lv-LV"/>
              </w:rPr>
              <w:t xml:space="preserve">Izdevumi kopā, </w:t>
            </w:r>
            <w:proofErr w:type="spellStart"/>
            <w:r w:rsidRPr="005A56A5">
              <w:rPr>
                <w:i/>
                <w:sz w:val="18"/>
                <w:szCs w:val="18"/>
                <w:lang w:eastAsia="lv-LV"/>
              </w:rPr>
              <w:t>euro</w:t>
            </w:r>
            <w:proofErr w:type="spellEnd"/>
            <w:r w:rsidRPr="005A56A5">
              <w:rPr>
                <w:i/>
                <w:sz w:val="18"/>
                <w:szCs w:val="18"/>
                <w:lang w:eastAsia="lv-LV"/>
              </w:rPr>
              <w:t>,</w:t>
            </w:r>
            <w:r w:rsidRPr="005A56A5">
              <w:rPr>
                <w:sz w:val="18"/>
                <w:szCs w:val="18"/>
                <w:lang w:eastAsia="lv-LV"/>
              </w:rPr>
              <w:t xml:space="preserve"> t.sk.:</w:t>
            </w:r>
          </w:p>
          <w:p w:rsidR="00C94F8D" w:rsidRPr="005A56A5" w:rsidRDefault="00C94F8D" w:rsidP="00C94F8D">
            <w:pPr>
              <w:spacing w:after="0"/>
              <w:ind w:firstLine="0"/>
              <w:rPr>
                <w:sz w:val="18"/>
                <w:szCs w:val="18"/>
              </w:rPr>
            </w:pPr>
            <w:r w:rsidRPr="005A56A5">
              <w:rPr>
                <w:b/>
                <w:sz w:val="18"/>
                <w:szCs w:val="18"/>
                <w:lang w:eastAsia="lv-LV"/>
              </w:rPr>
              <w:t>Vidējais amata vietu skaits</w:t>
            </w:r>
            <w:r w:rsidRPr="005A56A5">
              <w:rPr>
                <w:sz w:val="18"/>
                <w:szCs w:val="18"/>
                <w:lang w:eastAsia="lv-LV"/>
              </w:rPr>
              <w:t xml:space="preserve"> </w:t>
            </w:r>
            <w:r w:rsidRPr="005A56A5">
              <w:rPr>
                <w:b/>
                <w:sz w:val="18"/>
                <w:szCs w:val="18"/>
                <w:lang w:eastAsia="lv-LV"/>
              </w:rPr>
              <w:t>kopā</w:t>
            </w:r>
            <w:r w:rsidRPr="005A56A5">
              <w:rPr>
                <w:sz w:val="18"/>
                <w:szCs w:val="18"/>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384E3D" w:rsidRDefault="00C94F8D" w:rsidP="00C94F8D">
            <w:pPr>
              <w:spacing w:after="0"/>
              <w:ind w:firstLine="0"/>
              <w:jc w:val="right"/>
              <w:rPr>
                <w:b/>
                <w:color w:val="000000"/>
                <w:sz w:val="18"/>
                <w:szCs w:val="18"/>
                <w:lang w:eastAsia="lv-LV"/>
              </w:rPr>
            </w:pPr>
            <w:r w:rsidRPr="00384E3D">
              <w:rPr>
                <w:b/>
                <w:color w:val="000000"/>
                <w:sz w:val="18"/>
                <w:szCs w:val="18"/>
              </w:rPr>
              <w:t>5 609 737</w:t>
            </w:r>
          </w:p>
        </w:tc>
        <w:tc>
          <w:tcPr>
            <w:tcW w:w="1247" w:type="dxa"/>
            <w:tcBorders>
              <w:top w:val="single" w:sz="4" w:space="0" w:color="auto"/>
              <w:left w:val="nil"/>
              <w:bottom w:val="single" w:sz="4" w:space="0" w:color="auto"/>
              <w:right w:val="single" w:sz="4" w:space="0" w:color="auto"/>
            </w:tcBorders>
            <w:shd w:val="clear" w:color="auto" w:fill="auto"/>
          </w:tcPr>
          <w:p w:rsidR="00C94F8D" w:rsidRPr="00384E3D" w:rsidRDefault="00C94F8D" w:rsidP="00C94F8D">
            <w:pPr>
              <w:ind w:firstLine="0"/>
              <w:jc w:val="right"/>
              <w:rPr>
                <w:b/>
                <w:color w:val="000000"/>
                <w:sz w:val="18"/>
                <w:szCs w:val="18"/>
              </w:rPr>
            </w:pPr>
            <w:r w:rsidRPr="00384E3D">
              <w:rPr>
                <w:b/>
                <w:color w:val="000000"/>
                <w:sz w:val="18"/>
                <w:szCs w:val="18"/>
              </w:rPr>
              <w:t>2 223 006</w:t>
            </w:r>
          </w:p>
        </w:tc>
        <w:tc>
          <w:tcPr>
            <w:tcW w:w="1247" w:type="dxa"/>
            <w:tcBorders>
              <w:top w:val="single" w:sz="4" w:space="0" w:color="auto"/>
              <w:left w:val="nil"/>
              <w:bottom w:val="single" w:sz="4" w:space="0" w:color="auto"/>
              <w:right w:val="single" w:sz="4" w:space="0" w:color="auto"/>
            </w:tcBorders>
            <w:shd w:val="clear" w:color="auto" w:fill="auto"/>
          </w:tcPr>
          <w:p w:rsidR="00C94F8D" w:rsidRPr="00384E3D" w:rsidRDefault="00C94F8D" w:rsidP="00C94F8D">
            <w:pPr>
              <w:ind w:firstLine="0"/>
              <w:jc w:val="right"/>
              <w:rPr>
                <w:b/>
                <w:color w:val="000000"/>
                <w:sz w:val="18"/>
                <w:szCs w:val="18"/>
              </w:rPr>
            </w:pPr>
            <w:r w:rsidRPr="00384E3D">
              <w:rPr>
                <w:b/>
                <w:color w:val="000000"/>
                <w:sz w:val="18"/>
                <w:szCs w:val="18"/>
              </w:rPr>
              <w:t>5 528 164</w:t>
            </w:r>
          </w:p>
        </w:tc>
        <w:tc>
          <w:tcPr>
            <w:tcW w:w="1245" w:type="dxa"/>
            <w:tcBorders>
              <w:top w:val="single" w:sz="4" w:space="0" w:color="auto"/>
              <w:left w:val="nil"/>
              <w:bottom w:val="single" w:sz="4" w:space="0" w:color="auto"/>
              <w:right w:val="single" w:sz="4" w:space="0" w:color="auto"/>
            </w:tcBorders>
            <w:shd w:val="clear" w:color="auto" w:fill="auto"/>
          </w:tcPr>
          <w:p w:rsidR="00C94F8D" w:rsidRPr="00384E3D" w:rsidRDefault="00C94F8D" w:rsidP="00C94F8D">
            <w:pPr>
              <w:ind w:firstLine="0"/>
              <w:jc w:val="right"/>
              <w:rPr>
                <w:b/>
                <w:color w:val="000000"/>
                <w:sz w:val="18"/>
                <w:szCs w:val="18"/>
              </w:rPr>
            </w:pPr>
            <w:r w:rsidRPr="00384E3D">
              <w:rPr>
                <w:b/>
                <w:color w:val="000000"/>
                <w:sz w:val="18"/>
                <w:szCs w:val="18"/>
              </w:rPr>
              <w:t>3 073 434</w:t>
            </w:r>
          </w:p>
        </w:tc>
        <w:tc>
          <w:tcPr>
            <w:tcW w:w="1249" w:type="dxa"/>
            <w:tcBorders>
              <w:top w:val="single" w:sz="4" w:space="0" w:color="auto"/>
              <w:left w:val="nil"/>
              <w:bottom w:val="single" w:sz="4" w:space="0" w:color="auto"/>
              <w:right w:val="single" w:sz="4" w:space="0" w:color="auto"/>
            </w:tcBorders>
            <w:shd w:val="clear" w:color="auto" w:fill="auto"/>
          </w:tcPr>
          <w:p w:rsidR="00C94F8D" w:rsidRPr="00384E3D" w:rsidRDefault="00C94F8D" w:rsidP="00C94F8D">
            <w:pPr>
              <w:ind w:firstLine="0"/>
              <w:jc w:val="right"/>
              <w:rPr>
                <w:b/>
                <w:color w:val="000000"/>
                <w:sz w:val="18"/>
                <w:szCs w:val="18"/>
              </w:rPr>
            </w:pPr>
            <w:r w:rsidRPr="00384E3D">
              <w:rPr>
                <w:b/>
                <w:color w:val="000000"/>
                <w:sz w:val="18"/>
                <w:szCs w:val="18"/>
              </w:rPr>
              <w:t>1 082 320</w:t>
            </w:r>
          </w:p>
        </w:tc>
      </w:tr>
      <w:tr w:rsidR="00C94F8D" w:rsidRPr="005A56A5" w:rsidTr="00C94F8D">
        <w:trPr>
          <w:trHeight w:val="425"/>
        </w:trPr>
        <w:tc>
          <w:tcPr>
            <w:tcW w:w="2840" w:type="dxa"/>
            <w:vMerge/>
          </w:tcPr>
          <w:p w:rsidR="00C94F8D" w:rsidRPr="005A56A5" w:rsidRDefault="00C94F8D" w:rsidP="00C94F8D">
            <w:pPr>
              <w:rPr>
                <w:sz w:val="18"/>
                <w:szCs w:val="18"/>
              </w:rPr>
            </w:pPr>
          </w:p>
        </w:tc>
        <w:tc>
          <w:tcPr>
            <w:tcW w:w="1246" w:type="dxa"/>
            <w:shd w:val="clear" w:color="auto" w:fill="auto"/>
          </w:tcPr>
          <w:p w:rsidR="00C94F8D" w:rsidRPr="005A56A5" w:rsidRDefault="00C94F8D" w:rsidP="00C94F8D">
            <w:pPr>
              <w:spacing w:after="0"/>
              <w:ind w:firstLine="0"/>
              <w:jc w:val="center"/>
              <w:rPr>
                <w:b/>
                <w:sz w:val="18"/>
                <w:szCs w:val="18"/>
              </w:rPr>
            </w:pPr>
            <w:r>
              <w:rPr>
                <w:b/>
                <w:sz w:val="18"/>
                <w:szCs w:val="18"/>
              </w:rPr>
              <w:t>-</w:t>
            </w:r>
          </w:p>
        </w:tc>
        <w:tc>
          <w:tcPr>
            <w:tcW w:w="1247" w:type="dxa"/>
            <w:shd w:val="clear" w:color="auto" w:fill="auto"/>
          </w:tcPr>
          <w:p w:rsidR="00C94F8D" w:rsidRPr="005A56A5" w:rsidRDefault="00C94F8D" w:rsidP="00C94F8D">
            <w:pPr>
              <w:spacing w:after="0"/>
              <w:ind w:firstLine="0"/>
              <w:jc w:val="center"/>
              <w:rPr>
                <w:b/>
                <w:sz w:val="18"/>
                <w:szCs w:val="18"/>
              </w:rPr>
            </w:pPr>
            <w:r>
              <w:rPr>
                <w:b/>
                <w:sz w:val="18"/>
                <w:szCs w:val="18"/>
              </w:rPr>
              <w:t>-</w:t>
            </w:r>
          </w:p>
        </w:tc>
        <w:tc>
          <w:tcPr>
            <w:tcW w:w="1247" w:type="dxa"/>
            <w:shd w:val="clear" w:color="auto" w:fill="auto"/>
          </w:tcPr>
          <w:p w:rsidR="00C94F8D" w:rsidRPr="005A56A5" w:rsidRDefault="00C94F8D" w:rsidP="00C94F8D">
            <w:pPr>
              <w:spacing w:after="0"/>
              <w:ind w:firstLine="0"/>
              <w:jc w:val="center"/>
              <w:rPr>
                <w:b/>
                <w:sz w:val="18"/>
                <w:szCs w:val="18"/>
              </w:rPr>
            </w:pPr>
            <w:r>
              <w:rPr>
                <w:b/>
                <w:sz w:val="18"/>
                <w:szCs w:val="18"/>
              </w:rPr>
              <w:t>-</w:t>
            </w:r>
          </w:p>
        </w:tc>
        <w:tc>
          <w:tcPr>
            <w:tcW w:w="1245" w:type="dxa"/>
            <w:shd w:val="clear" w:color="auto" w:fill="auto"/>
          </w:tcPr>
          <w:p w:rsidR="00C94F8D" w:rsidRPr="005A56A5" w:rsidRDefault="00C94F8D" w:rsidP="00C94F8D">
            <w:pPr>
              <w:spacing w:after="0"/>
              <w:ind w:firstLine="0"/>
              <w:jc w:val="center"/>
              <w:rPr>
                <w:b/>
                <w:sz w:val="18"/>
                <w:szCs w:val="18"/>
              </w:rPr>
            </w:pPr>
            <w:r>
              <w:rPr>
                <w:b/>
                <w:sz w:val="18"/>
                <w:szCs w:val="18"/>
              </w:rPr>
              <w:t>-</w:t>
            </w:r>
          </w:p>
        </w:tc>
        <w:tc>
          <w:tcPr>
            <w:tcW w:w="1249" w:type="dxa"/>
            <w:shd w:val="clear" w:color="auto" w:fill="auto"/>
          </w:tcPr>
          <w:p w:rsidR="00C94F8D" w:rsidRPr="005A56A5" w:rsidRDefault="00C94F8D" w:rsidP="00C94F8D">
            <w:pPr>
              <w:spacing w:after="0"/>
              <w:ind w:firstLine="5"/>
              <w:jc w:val="center"/>
              <w:rPr>
                <w:b/>
                <w:sz w:val="18"/>
                <w:szCs w:val="18"/>
              </w:rPr>
            </w:pPr>
            <w:r>
              <w:rPr>
                <w:b/>
                <w:sz w:val="18"/>
                <w:szCs w:val="18"/>
              </w:rPr>
              <w:t>-</w:t>
            </w:r>
          </w:p>
        </w:tc>
      </w:tr>
      <w:tr w:rsidR="00C94F8D" w:rsidRPr="005A56A5" w:rsidTr="00C94F8D">
        <w:trPr>
          <w:trHeight w:val="142"/>
        </w:trPr>
        <w:tc>
          <w:tcPr>
            <w:tcW w:w="2840" w:type="dxa"/>
            <w:vMerge w:val="restart"/>
          </w:tcPr>
          <w:p w:rsidR="00C94F8D" w:rsidRPr="005A56A5" w:rsidRDefault="00C94F8D" w:rsidP="00C94F8D">
            <w:pPr>
              <w:spacing w:after="0"/>
              <w:ind w:firstLine="318"/>
              <w:rPr>
                <w:sz w:val="18"/>
                <w:szCs w:val="18"/>
              </w:rPr>
            </w:pPr>
            <w:r w:rsidRPr="005A56A5">
              <w:rPr>
                <w:color w:val="000000"/>
                <w:sz w:val="18"/>
                <w:szCs w:val="18"/>
                <w:lang w:eastAsia="lv-LV"/>
              </w:rPr>
              <w:t>02.00.00 Kompensācija par abonētās preses piegādi un saistību izpildi</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sidRPr="005A56A5">
              <w:rPr>
                <w:color w:val="000000"/>
                <w:sz w:val="18"/>
                <w:szCs w:val="18"/>
              </w:rPr>
              <w:t>2 000 000</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sidRPr="005A56A5">
              <w:rPr>
                <w:color w:val="000000"/>
                <w:sz w:val="18"/>
                <w:szCs w:val="18"/>
              </w:rPr>
              <w:t>2 000 000</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sidRPr="005A56A5">
              <w:rPr>
                <w:color w:val="000000"/>
                <w:sz w:val="18"/>
                <w:szCs w:val="18"/>
              </w:rPr>
              <w:t>2 000 000</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sidRPr="005A56A5">
              <w:rPr>
                <w:color w:val="000000"/>
                <w:sz w:val="18"/>
                <w:szCs w:val="18"/>
              </w:rPr>
              <w:t>2 000 000</w:t>
            </w:r>
          </w:p>
        </w:tc>
        <w:tc>
          <w:tcPr>
            <w:tcW w:w="1249" w:type="dxa"/>
            <w:tcBorders>
              <w:top w:val="single" w:sz="4" w:space="0" w:color="auto"/>
              <w:left w:val="nil"/>
              <w:bottom w:val="single" w:sz="4" w:space="0" w:color="auto"/>
              <w:right w:val="single" w:sz="8" w:space="0" w:color="auto"/>
            </w:tcBorders>
            <w:shd w:val="clear" w:color="auto" w:fill="auto"/>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142"/>
        </w:trPr>
        <w:tc>
          <w:tcPr>
            <w:tcW w:w="2840" w:type="dxa"/>
            <w:vMerge/>
            <w:vAlign w:val="center"/>
          </w:tcPr>
          <w:p w:rsidR="00C94F8D" w:rsidRPr="005A56A5" w:rsidRDefault="00C94F8D" w:rsidP="00C94F8D">
            <w:pPr>
              <w:ind w:firstLine="318"/>
              <w:rPr>
                <w:sz w:val="18"/>
                <w:szCs w:val="18"/>
              </w:rPr>
            </w:pPr>
          </w:p>
        </w:tc>
        <w:tc>
          <w:tcPr>
            <w:tcW w:w="1246" w:type="dxa"/>
            <w:shd w:val="clear" w:color="auto" w:fill="auto"/>
          </w:tcPr>
          <w:p w:rsidR="00C94F8D" w:rsidRPr="005A56A5" w:rsidRDefault="00C94F8D" w:rsidP="00C94F8D">
            <w:pPr>
              <w:spacing w:after="0"/>
              <w:ind w:firstLine="0"/>
              <w:jc w:val="center"/>
              <w:rPr>
                <w:sz w:val="18"/>
                <w:szCs w:val="18"/>
              </w:rPr>
            </w:pPr>
            <w:r>
              <w:rPr>
                <w:sz w:val="18"/>
                <w:szCs w:val="18"/>
              </w:rPr>
              <w:t>-</w:t>
            </w:r>
          </w:p>
        </w:tc>
        <w:tc>
          <w:tcPr>
            <w:tcW w:w="1247" w:type="dxa"/>
            <w:shd w:val="clear" w:color="auto" w:fill="auto"/>
          </w:tcPr>
          <w:p w:rsidR="00C94F8D" w:rsidRPr="005A56A5" w:rsidRDefault="00C94F8D" w:rsidP="00C94F8D">
            <w:pPr>
              <w:spacing w:after="0"/>
              <w:ind w:firstLine="0"/>
              <w:jc w:val="center"/>
              <w:rPr>
                <w:sz w:val="18"/>
                <w:szCs w:val="18"/>
              </w:rPr>
            </w:pPr>
            <w:r>
              <w:rPr>
                <w:sz w:val="18"/>
                <w:szCs w:val="18"/>
              </w:rPr>
              <w:t>-</w:t>
            </w:r>
          </w:p>
        </w:tc>
        <w:tc>
          <w:tcPr>
            <w:tcW w:w="1247" w:type="dxa"/>
            <w:shd w:val="clear" w:color="auto" w:fill="auto"/>
          </w:tcPr>
          <w:p w:rsidR="00C94F8D" w:rsidRPr="005A56A5" w:rsidRDefault="00C94F8D" w:rsidP="00C94F8D">
            <w:pPr>
              <w:spacing w:after="0"/>
              <w:ind w:firstLine="0"/>
              <w:jc w:val="center"/>
              <w:rPr>
                <w:sz w:val="18"/>
                <w:szCs w:val="18"/>
              </w:rPr>
            </w:pPr>
            <w:r>
              <w:rPr>
                <w:sz w:val="18"/>
                <w:szCs w:val="18"/>
              </w:rPr>
              <w:t>-</w:t>
            </w:r>
          </w:p>
        </w:tc>
        <w:tc>
          <w:tcPr>
            <w:tcW w:w="1245" w:type="dxa"/>
            <w:shd w:val="clear" w:color="auto" w:fill="auto"/>
          </w:tcPr>
          <w:p w:rsidR="00C94F8D" w:rsidRPr="005A56A5" w:rsidRDefault="00C94F8D" w:rsidP="00C94F8D">
            <w:pPr>
              <w:spacing w:after="0"/>
              <w:ind w:firstLine="0"/>
              <w:jc w:val="center"/>
              <w:rPr>
                <w:sz w:val="18"/>
                <w:szCs w:val="18"/>
              </w:rPr>
            </w:pPr>
            <w:r>
              <w:rPr>
                <w:sz w:val="18"/>
                <w:szCs w:val="18"/>
              </w:rPr>
              <w:t>-</w:t>
            </w:r>
          </w:p>
        </w:tc>
        <w:tc>
          <w:tcPr>
            <w:tcW w:w="1249" w:type="dxa"/>
            <w:shd w:val="clear" w:color="auto" w:fill="auto"/>
          </w:tcPr>
          <w:p w:rsidR="00C94F8D" w:rsidRPr="005A56A5" w:rsidRDefault="00C94F8D" w:rsidP="00C94F8D">
            <w:pPr>
              <w:spacing w:after="0"/>
              <w:ind w:firstLine="0"/>
              <w:jc w:val="center"/>
              <w:rPr>
                <w:sz w:val="18"/>
                <w:szCs w:val="18"/>
              </w:rPr>
            </w:pPr>
            <w:r>
              <w:rPr>
                <w:sz w:val="18"/>
                <w:szCs w:val="18"/>
              </w:rPr>
              <w:t>-</w:t>
            </w:r>
          </w:p>
        </w:tc>
      </w:tr>
      <w:tr w:rsidR="00C94F8D" w:rsidRPr="005A56A5" w:rsidTr="00C94F8D">
        <w:trPr>
          <w:trHeight w:val="142"/>
        </w:trPr>
        <w:tc>
          <w:tcPr>
            <w:tcW w:w="2840" w:type="dxa"/>
            <w:vMerge w:val="restart"/>
          </w:tcPr>
          <w:p w:rsidR="00C94F8D" w:rsidRPr="005A56A5" w:rsidRDefault="00C94F8D" w:rsidP="00C94F8D">
            <w:pPr>
              <w:spacing w:after="0"/>
              <w:ind w:firstLine="318"/>
              <w:rPr>
                <w:sz w:val="18"/>
                <w:szCs w:val="18"/>
              </w:rPr>
            </w:pPr>
            <w:r>
              <w:rPr>
                <w:color w:val="000000"/>
                <w:sz w:val="18"/>
                <w:szCs w:val="18"/>
                <w:lang w:eastAsia="lv-LV"/>
              </w:rPr>
              <w:t>04.01.00 Ārkārtas situāciju valsts elektronisko sakaru tīkla darbības nodrošināšana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2 409 737</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223 006</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2 715 910</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223 006</w:t>
            </w:r>
          </w:p>
        </w:tc>
        <w:tc>
          <w:tcPr>
            <w:tcW w:w="1249"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ind w:firstLine="0"/>
              <w:jc w:val="right"/>
              <w:rPr>
                <w:color w:val="000000"/>
                <w:sz w:val="18"/>
                <w:szCs w:val="18"/>
              </w:rPr>
            </w:pPr>
            <w:r>
              <w:rPr>
                <w:color w:val="000000"/>
                <w:sz w:val="18"/>
                <w:szCs w:val="18"/>
              </w:rPr>
              <w:t>223 006</w:t>
            </w:r>
          </w:p>
        </w:tc>
      </w:tr>
      <w:tr w:rsidR="00C94F8D" w:rsidRPr="005A56A5" w:rsidTr="00C94F8D">
        <w:trPr>
          <w:trHeight w:val="142"/>
        </w:trPr>
        <w:tc>
          <w:tcPr>
            <w:tcW w:w="2840" w:type="dxa"/>
            <w:vMerge/>
            <w:vAlign w:val="center"/>
          </w:tcPr>
          <w:p w:rsidR="00C94F8D" w:rsidRPr="005A56A5" w:rsidRDefault="00C94F8D" w:rsidP="00C94F8D">
            <w:pPr>
              <w:spacing w:after="0"/>
              <w:ind w:firstLine="0"/>
              <w:rPr>
                <w:b/>
                <w:i/>
                <w:sz w:val="18"/>
                <w:szCs w:val="18"/>
                <w:lang w:eastAsia="lv-LV"/>
              </w:rPr>
            </w:pPr>
          </w:p>
        </w:tc>
        <w:tc>
          <w:tcPr>
            <w:tcW w:w="1246"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49" w:type="dxa"/>
            <w:shd w:val="clear" w:color="auto" w:fill="auto"/>
          </w:tcPr>
          <w:p w:rsidR="00C94F8D" w:rsidRPr="005A56A5"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40" w:type="dxa"/>
            <w:vMerge w:val="restart"/>
          </w:tcPr>
          <w:p w:rsidR="00C94F8D" w:rsidRPr="005A56A5" w:rsidRDefault="00C94F8D" w:rsidP="00C94F8D">
            <w:pPr>
              <w:spacing w:after="0"/>
              <w:ind w:firstLine="322"/>
              <w:rPr>
                <w:b/>
                <w:i/>
                <w:sz w:val="18"/>
                <w:szCs w:val="18"/>
                <w:lang w:eastAsia="lv-LV"/>
              </w:rPr>
            </w:pPr>
            <w:r>
              <w:rPr>
                <w:color w:val="000000"/>
                <w:sz w:val="18"/>
                <w:szCs w:val="18"/>
                <w:lang w:eastAsia="lv-LV"/>
              </w:rPr>
              <w:t>04.02</w:t>
            </w:r>
            <w:r w:rsidRPr="005A56A5">
              <w:rPr>
                <w:color w:val="000000"/>
                <w:sz w:val="18"/>
                <w:szCs w:val="18"/>
                <w:lang w:eastAsia="lv-LV"/>
              </w:rPr>
              <w:t xml:space="preserve">.00 </w:t>
            </w:r>
            <w:r>
              <w:rPr>
                <w:color w:val="000000"/>
                <w:sz w:val="18"/>
                <w:szCs w:val="18"/>
                <w:lang w:eastAsia="lv-LV"/>
              </w:rPr>
              <w:t>Valsts elektronisko sakaru pakalpojumu centra uzturēšana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rPr>
              <w:t>-</w:t>
            </w:r>
          </w:p>
        </w:tc>
        <w:tc>
          <w:tcPr>
            <w:tcW w:w="1247"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812 254</w:t>
            </w:r>
          </w:p>
        </w:tc>
        <w:tc>
          <w:tcPr>
            <w:tcW w:w="1245" w:type="dxa"/>
            <w:tcBorders>
              <w:top w:val="single" w:sz="4" w:space="0" w:color="auto"/>
              <w:left w:val="nil"/>
              <w:bottom w:val="single" w:sz="4" w:space="0" w:color="auto"/>
              <w:right w:val="single" w:sz="4" w:space="0" w:color="auto"/>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rPr>
              <w:t>850 428</w:t>
            </w:r>
          </w:p>
        </w:tc>
        <w:tc>
          <w:tcPr>
            <w:tcW w:w="1249" w:type="dxa"/>
            <w:tcBorders>
              <w:top w:val="single" w:sz="4" w:space="0" w:color="auto"/>
              <w:left w:val="nil"/>
              <w:bottom w:val="single" w:sz="4" w:space="0" w:color="auto"/>
              <w:right w:val="single" w:sz="4" w:space="0" w:color="auto"/>
            </w:tcBorders>
            <w:shd w:val="clear" w:color="auto" w:fill="auto"/>
          </w:tcPr>
          <w:p w:rsidR="00C94F8D" w:rsidRDefault="00C94F8D" w:rsidP="00C94F8D">
            <w:pPr>
              <w:spacing w:after="0"/>
              <w:ind w:firstLine="5"/>
              <w:jc w:val="right"/>
              <w:rPr>
                <w:sz w:val="18"/>
                <w:szCs w:val="18"/>
              </w:rPr>
            </w:pPr>
            <w:r>
              <w:rPr>
                <w:color w:val="000000"/>
                <w:sz w:val="18"/>
                <w:szCs w:val="18"/>
              </w:rPr>
              <w:t>859 314</w:t>
            </w:r>
          </w:p>
        </w:tc>
      </w:tr>
      <w:tr w:rsidR="00C94F8D" w:rsidRPr="005A56A5" w:rsidTr="00C94F8D">
        <w:trPr>
          <w:trHeight w:val="142"/>
        </w:trPr>
        <w:tc>
          <w:tcPr>
            <w:tcW w:w="2840" w:type="dxa"/>
            <w:vMerge/>
            <w:vAlign w:val="center"/>
          </w:tcPr>
          <w:p w:rsidR="00C94F8D" w:rsidRPr="005A56A5" w:rsidRDefault="00C94F8D" w:rsidP="00C94F8D">
            <w:pPr>
              <w:spacing w:after="0"/>
              <w:ind w:firstLine="0"/>
              <w:rPr>
                <w:b/>
                <w:i/>
                <w:sz w:val="18"/>
                <w:szCs w:val="18"/>
                <w:lang w:eastAsia="lv-LV"/>
              </w:rPr>
            </w:pPr>
          </w:p>
        </w:tc>
        <w:tc>
          <w:tcPr>
            <w:tcW w:w="1246"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49" w:type="dxa"/>
            <w:shd w:val="clear" w:color="auto" w:fill="auto"/>
          </w:tcPr>
          <w:p w:rsidR="00C94F8D"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40" w:type="dxa"/>
            <w:vMerge w:val="restart"/>
            <w:vAlign w:val="center"/>
          </w:tcPr>
          <w:p w:rsidR="00C94F8D" w:rsidRPr="005A56A5" w:rsidRDefault="00C94F8D" w:rsidP="00C94F8D">
            <w:pPr>
              <w:spacing w:after="0"/>
              <w:ind w:firstLine="322"/>
              <w:rPr>
                <w:b/>
                <w:i/>
                <w:sz w:val="18"/>
                <w:szCs w:val="18"/>
                <w:lang w:eastAsia="lv-LV"/>
              </w:rPr>
            </w:pPr>
            <w:r w:rsidRPr="005A56A5">
              <w:rPr>
                <w:color w:val="000000"/>
                <w:sz w:val="18"/>
                <w:szCs w:val="18"/>
                <w:lang w:eastAsia="lv-LV"/>
              </w:rPr>
              <w:t>99.00.00 Līdzekļu neparedzētiem gadījumiem izlietojums</w:t>
            </w:r>
          </w:p>
        </w:tc>
        <w:tc>
          <w:tcPr>
            <w:tcW w:w="1246" w:type="dxa"/>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lang w:eastAsia="lv-LV"/>
              </w:rPr>
              <w:t>1 200 000</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9" w:type="dxa"/>
            <w:shd w:val="clear" w:color="auto" w:fill="auto"/>
          </w:tcPr>
          <w:p w:rsidR="00C94F8D"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2840" w:type="dxa"/>
            <w:vMerge/>
            <w:vAlign w:val="center"/>
          </w:tcPr>
          <w:p w:rsidR="00C94F8D" w:rsidRPr="005A56A5" w:rsidRDefault="00C94F8D" w:rsidP="00C94F8D">
            <w:pPr>
              <w:spacing w:after="0"/>
              <w:ind w:firstLine="0"/>
              <w:rPr>
                <w:b/>
                <w:i/>
                <w:sz w:val="18"/>
                <w:szCs w:val="18"/>
                <w:lang w:eastAsia="lv-LV"/>
              </w:rPr>
            </w:pPr>
          </w:p>
        </w:tc>
        <w:tc>
          <w:tcPr>
            <w:tcW w:w="1246"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7"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5" w:type="dxa"/>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49" w:type="dxa"/>
            <w:shd w:val="clear" w:color="auto" w:fill="auto"/>
          </w:tcPr>
          <w:p w:rsidR="00C94F8D" w:rsidRDefault="00C94F8D" w:rsidP="00C94F8D">
            <w:pPr>
              <w:spacing w:after="0"/>
              <w:ind w:firstLine="5"/>
              <w:jc w:val="center"/>
              <w:rPr>
                <w:sz w:val="18"/>
                <w:szCs w:val="18"/>
              </w:rPr>
            </w:pPr>
            <w:r>
              <w:rPr>
                <w:sz w:val="18"/>
                <w:szCs w:val="18"/>
              </w:rPr>
              <w:t>-</w:t>
            </w:r>
          </w:p>
        </w:tc>
      </w:tr>
      <w:tr w:rsidR="00C94F8D" w:rsidRPr="005A56A5" w:rsidTr="00C94F8D">
        <w:trPr>
          <w:trHeight w:val="142"/>
        </w:trPr>
        <w:tc>
          <w:tcPr>
            <w:tcW w:w="9074" w:type="dxa"/>
            <w:gridSpan w:val="6"/>
            <w:shd w:val="clear" w:color="auto" w:fill="D9D9D9"/>
          </w:tcPr>
          <w:p w:rsidR="00C94F8D" w:rsidRPr="005A56A5" w:rsidRDefault="00C94F8D" w:rsidP="00C94F8D">
            <w:pPr>
              <w:spacing w:after="0"/>
              <w:jc w:val="center"/>
              <w:rPr>
                <w:b/>
                <w:i/>
                <w:sz w:val="18"/>
                <w:szCs w:val="18"/>
              </w:rPr>
            </w:pPr>
            <w:r w:rsidRPr="005A56A5">
              <w:rPr>
                <w:b/>
                <w:sz w:val="18"/>
                <w:szCs w:val="18"/>
                <w:lang w:eastAsia="lv-LV"/>
              </w:rPr>
              <w:t xml:space="preserve">Raksturojošākie darbības rezultatīvie rādītāji </w:t>
            </w:r>
          </w:p>
        </w:tc>
      </w:tr>
      <w:tr w:rsidR="00C94F8D" w:rsidRPr="005A56A5" w:rsidTr="00C94F8D">
        <w:trPr>
          <w:trHeight w:val="142"/>
        </w:trPr>
        <w:tc>
          <w:tcPr>
            <w:tcW w:w="284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Valsts elektronisko sakaru tīklam pieslēgto valsts iestāžu īpatsvars no tīklam pieslēdzamo iestāžu skaita (%)</w:t>
            </w:r>
          </w:p>
        </w:tc>
        <w:tc>
          <w:tcPr>
            <w:tcW w:w="1246" w:type="dxa"/>
          </w:tcPr>
          <w:p w:rsidR="00C94F8D" w:rsidRPr="00760A81" w:rsidRDefault="00C94F8D" w:rsidP="00C94F8D">
            <w:pPr>
              <w:spacing w:after="0"/>
              <w:ind w:firstLine="0"/>
              <w:jc w:val="center"/>
              <w:rPr>
                <w:sz w:val="18"/>
                <w:szCs w:val="18"/>
                <w:highlight w:val="yellow"/>
              </w:rPr>
            </w:pPr>
            <w:r w:rsidRPr="00265630">
              <w:rPr>
                <w:color w:val="000000"/>
                <w:sz w:val="18"/>
                <w:szCs w:val="18"/>
                <w:lang w:eastAsia="lv-LV"/>
              </w:rPr>
              <w:t>100</w:t>
            </w:r>
          </w:p>
        </w:tc>
        <w:tc>
          <w:tcPr>
            <w:tcW w:w="1247" w:type="dxa"/>
          </w:tcPr>
          <w:p w:rsidR="00C94F8D" w:rsidRPr="00760A81" w:rsidRDefault="00C94F8D" w:rsidP="00C94F8D">
            <w:pPr>
              <w:spacing w:after="0"/>
              <w:ind w:firstLine="0"/>
              <w:jc w:val="center"/>
              <w:rPr>
                <w:sz w:val="18"/>
                <w:szCs w:val="18"/>
                <w:highlight w:val="yellow"/>
              </w:rPr>
            </w:pPr>
            <w:r w:rsidRPr="00265630">
              <w:rPr>
                <w:color w:val="000000"/>
                <w:sz w:val="18"/>
                <w:szCs w:val="18"/>
                <w:lang w:eastAsia="lv-LV"/>
              </w:rPr>
              <w:t>100</w:t>
            </w:r>
          </w:p>
        </w:tc>
        <w:tc>
          <w:tcPr>
            <w:tcW w:w="1247" w:type="dxa"/>
          </w:tcPr>
          <w:p w:rsidR="00C94F8D" w:rsidRPr="00760A81" w:rsidRDefault="00C94F8D" w:rsidP="00C94F8D">
            <w:pPr>
              <w:spacing w:after="0"/>
              <w:ind w:firstLine="0"/>
              <w:jc w:val="center"/>
              <w:rPr>
                <w:sz w:val="18"/>
                <w:szCs w:val="18"/>
                <w:highlight w:val="yellow"/>
              </w:rPr>
            </w:pPr>
            <w:r w:rsidRPr="00265630">
              <w:rPr>
                <w:color w:val="000000"/>
                <w:sz w:val="18"/>
                <w:szCs w:val="18"/>
                <w:lang w:eastAsia="lv-LV"/>
              </w:rPr>
              <w:t>100</w:t>
            </w:r>
          </w:p>
        </w:tc>
        <w:tc>
          <w:tcPr>
            <w:tcW w:w="1245" w:type="dxa"/>
          </w:tcPr>
          <w:p w:rsidR="00C94F8D" w:rsidRPr="00760A81" w:rsidRDefault="00C94F8D" w:rsidP="00C94F8D">
            <w:pPr>
              <w:spacing w:after="0"/>
              <w:ind w:firstLine="5"/>
              <w:jc w:val="center"/>
              <w:rPr>
                <w:sz w:val="18"/>
                <w:szCs w:val="18"/>
                <w:highlight w:val="yellow"/>
              </w:rPr>
            </w:pPr>
            <w:r w:rsidRPr="00265630">
              <w:rPr>
                <w:sz w:val="18"/>
                <w:szCs w:val="18"/>
              </w:rPr>
              <w:t>100</w:t>
            </w:r>
          </w:p>
        </w:tc>
        <w:tc>
          <w:tcPr>
            <w:tcW w:w="1249" w:type="dxa"/>
          </w:tcPr>
          <w:p w:rsidR="00C94F8D" w:rsidRPr="00760A81" w:rsidRDefault="00C94F8D" w:rsidP="00C94F8D">
            <w:pPr>
              <w:spacing w:after="0"/>
              <w:ind w:firstLine="5"/>
              <w:jc w:val="center"/>
              <w:rPr>
                <w:sz w:val="18"/>
                <w:szCs w:val="18"/>
                <w:highlight w:val="yellow"/>
              </w:rPr>
            </w:pPr>
            <w:r w:rsidRPr="00265630">
              <w:rPr>
                <w:sz w:val="18"/>
                <w:szCs w:val="18"/>
              </w:rPr>
              <w:t>100</w:t>
            </w:r>
          </w:p>
        </w:tc>
      </w:tr>
      <w:tr w:rsidR="00C94F8D" w:rsidRPr="005A56A5" w:rsidTr="00C94F8D">
        <w:trPr>
          <w:trHeight w:val="142"/>
        </w:trPr>
        <w:tc>
          <w:tcPr>
            <w:tcW w:w="2840" w:type="dxa"/>
          </w:tcPr>
          <w:p w:rsidR="00C94F8D" w:rsidRPr="005A56A5" w:rsidRDefault="00C94F8D" w:rsidP="00C94F8D">
            <w:pPr>
              <w:spacing w:after="0"/>
              <w:ind w:firstLine="0"/>
              <w:rPr>
                <w:i/>
                <w:color w:val="000000"/>
                <w:sz w:val="18"/>
                <w:szCs w:val="18"/>
                <w:lang w:eastAsia="lv-LV"/>
              </w:rPr>
            </w:pPr>
            <w:r w:rsidRPr="005A56A5">
              <w:rPr>
                <w:i/>
                <w:color w:val="000000"/>
                <w:sz w:val="18"/>
                <w:szCs w:val="18"/>
                <w:lang w:eastAsia="lv-LV"/>
              </w:rPr>
              <w:t>Piegādāti abonētās preses izdevumi (skaits)</w:t>
            </w:r>
          </w:p>
        </w:tc>
        <w:tc>
          <w:tcPr>
            <w:tcW w:w="1246" w:type="dxa"/>
          </w:tcPr>
          <w:p w:rsidR="00C94F8D" w:rsidRPr="00760A81" w:rsidRDefault="00C94F8D" w:rsidP="00C94F8D">
            <w:pPr>
              <w:spacing w:after="0"/>
              <w:ind w:firstLine="0"/>
              <w:jc w:val="center"/>
              <w:rPr>
                <w:color w:val="000000"/>
                <w:sz w:val="18"/>
                <w:szCs w:val="18"/>
                <w:highlight w:val="yellow"/>
                <w:lang w:eastAsia="lv-LV"/>
              </w:rPr>
            </w:pPr>
            <w:r w:rsidRPr="000F0395">
              <w:rPr>
                <w:color w:val="000000"/>
                <w:sz w:val="18"/>
                <w:szCs w:val="18"/>
                <w:lang w:eastAsia="lv-LV"/>
              </w:rPr>
              <w:t>23 326 163</w:t>
            </w:r>
          </w:p>
        </w:tc>
        <w:tc>
          <w:tcPr>
            <w:tcW w:w="1247" w:type="dxa"/>
          </w:tcPr>
          <w:p w:rsidR="00C94F8D" w:rsidRPr="00760A81" w:rsidRDefault="00C94F8D" w:rsidP="00C94F8D">
            <w:pPr>
              <w:spacing w:after="0"/>
              <w:ind w:firstLine="0"/>
              <w:jc w:val="center"/>
              <w:rPr>
                <w:color w:val="000000"/>
                <w:sz w:val="18"/>
                <w:szCs w:val="18"/>
                <w:highlight w:val="yellow"/>
                <w:lang w:eastAsia="lv-LV"/>
              </w:rPr>
            </w:pPr>
            <w:r w:rsidRPr="000F0395">
              <w:rPr>
                <w:color w:val="000000"/>
                <w:sz w:val="18"/>
                <w:szCs w:val="18"/>
                <w:lang w:eastAsia="lv-LV"/>
              </w:rPr>
              <w:t>22 855 758</w:t>
            </w:r>
          </w:p>
        </w:tc>
        <w:tc>
          <w:tcPr>
            <w:tcW w:w="1247" w:type="dxa"/>
          </w:tcPr>
          <w:p w:rsidR="00C94F8D" w:rsidRPr="00760A81" w:rsidRDefault="00C94F8D" w:rsidP="00C94F8D">
            <w:pPr>
              <w:spacing w:after="0"/>
              <w:ind w:firstLine="0"/>
              <w:jc w:val="center"/>
              <w:rPr>
                <w:color w:val="000000"/>
                <w:sz w:val="18"/>
                <w:szCs w:val="18"/>
                <w:highlight w:val="yellow"/>
                <w:lang w:eastAsia="lv-LV"/>
              </w:rPr>
            </w:pPr>
            <w:r w:rsidRPr="000F0395">
              <w:rPr>
                <w:color w:val="000000"/>
                <w:sz w:val="18"/>
                <w:szCs w:val="18"/>
                <w:lang w:eastAsia="lv-LV"/>
              </w:rPr>
              <w:t>21 866 738</w:t>
            </w:r>
          </w:p>
        </w:tc>
        <w:tc>
          <w:tcPr>
            <w:tcW w:w="1245" w:type="dxa"/>
          </w:tcPr>
          <w:p w:rsidR="00C94F8D" w:rsidRPr="00760A81" w:rsidRDefault="00C94F8D" w:rsidP="00C94F8D">
            <w:pPr>
              <w:spacing w:after="0"/>
              <w:ind w:firstLine="0"/>
              <w:jc w:val="center"/>
              <w:rPr>
                <w:color w:val="000000"/>
                <w:sz w:val="18"/>
                <w:szCs w:val="18"/>
                <w:highlight w:val="yellow"/>
                <w:lang w:eastAsia="lv-LV"/>
              </w:rPr>
            </w:pPr>
            <w:r w:rsidRPr="000F0395">
              <w:rPr>
                <w:color w:val="000000"/>
                <w:sz w:val="18"/>
                <w:szCs w:val="18"/>
                <w:lang w:eastAsia="lv-LV"/>
              </w:rPr>
              <w:t>20 992 069</w:t>
            </w:r>
          </w:p>
        </w:tc>
        <w:tc>
          <w:tcPr>
            <w:tcW w:w="1249" w:type="dxa"/>
          </w:tcPr>
          <w:p w:rsidR="00C94F8D" w:rsidRPr="00760A81" w:rsidRDefault="00C94F8D" w:rsidP="00C94F8D">
            <w:pPr>
              <w:spacing w:after="0"/>
              <w:ind w:firstLine="5"/>
              <w:jc w:val="center"/>
              <w:rPr>
                <w:color w:val="000000"/>
                <w:sz w:val="18"/>
                <w:szCs w:val="18"/>
                <w:highlight w:val="yellow"/>
                <w:lang w:eastAsia="lv-LV"/>
              </w:rPr>
            </w:pPr>
            <w:r w:rsidRPr="000F0395">
              <w:rPr>
                <w:color w:val="000000"/>
                <w:sz w:val="18"/>
                <w:szCs w:val="18"/>
                <w:lang w:eastAsia="lv-LV"/>
              </w:rPr>
              <w:t>20 152 386</w:t>
            </w:r>
          </w:p>
        </w:tc>
      </w:tr>
      <w:tr w:rsidR="00C94F8D" w:rsidRPr="005A56A5" w:rsidTr="00C94F8D">
        <w:trPr>
          <w:trHeight w:val="142"/>
        </w:trPr>
        <w:tc>
          <w:tcPr>
            <w:tcW w:w="9074" w:type="dxa"/>
            <w:gridSpan w:val="6"/>
            <w:shd w:val="clear" w:color="auto" w:fill="D9D9D9"/>
          </w:tcPr>
          <w:p w:rsidR="00C94F8D" w:rsidRPr="00760A81" w:rsidRDefault="00C94F8D" w:rsidP="00C94F8D">
            <w:pPr>
              <w:spacing w:after="0"/>
              <w:jc w:val="center"/>
              <w:rPr>
                <w:b/>
                <w:i/>
                <w:sz w:val="18"/>
                <w:szCs w:val="18"/>
                <w:highlight w:val="yellow"/>
              </w:rPr>
            </w:pPr>
            <w:r w:rsidRPr="0006382A">
              <w:rPr>
                <w:b/>
                <w:sz w:val="18"/>
                <w:szCs w:val="18"/>
                <w:lang w:eastAsia="lv-LV"/>
              </w:rPr>
              <w:t xml:space="preserve">Kvalitātes rādītāji </w:t>
            </w:r>
          </w:p>
        </w:tc>
      </w:tr>
      <w:tr w:rsidR="00C94F8D" w:rsidRPr="005A56A5" w:rsidTr="00C94F8D">
        <w:trPr>
          <w:trHeight w:val="142"/>
        </w:trPr>
        <w:tc>
          <w:tcPr>
            <w:tcW w:w="2840" w:type="dxa"/>
          </w:tcPr>
          <w:p w:rsidR="00C94F8D" w:rsidRPr="005A56A5" w:rsidRDefault="00C94F8D" w:rsidP="00C94F8D">
            <w:pPr>
              <w:spacing w:after="0"/>
              <w:ind w:firstLine="0"/>
              <w:rPr>
                <w:i/>
                <w:sz w:val="18"/>
                <w:szCs w:val="18"/>
                <w:lang w:eastAsia="lv-LV"/>
              </w:rPr>
            </w:pPr>
            <w:r w:rsidRPr="005A56A5">
              <w:rPr>
                <w:i/>
                <w:color w:val="000000"/>
                <w:sz w:val="18"/>
                <w:szCs w:val="18"/>
                <w:lang w:eastAsia="lv-LV"/>
              </w:rPr>
              <w:t>Ārkārtas situāciju valsts elektronisko sakaru tīkla  darbības  nepārtrauktība (atteikumu skaits)</w:t>
            </w:r>
          </w:p>
        </w:tc>
        <w:tc>
          <w:tcPr>
            <w:tcW w:w="1246" w:type="dxa"/>
          </w:tcPr>
          <w:p w:rsidR="00C94F8D" w:rsidRPr="0006382A" w:rsidRDefault="00C94F8D" w:rsidP="00C94F8D">
            <w:pPr>
              <w:spacing w:after="0"/>
              <w:ind w:firstLine="0"/>
              <w:jc w:val="center"/>
              <w:rPr>
                <w:sz w:val="18"/>
                <w:szCs w:val="18"/>
              </w:rPr>
            </w:pPr>
            <w:r w:rsidRPr="0006382A">
              <w:rPr>
                <w:color w:val="000000"/>
                <w:sz w:val="18"/>
                <w:szCs w:val="18"/>
                <w:lang w:eastAsia="lv-LV"/>
              </w:rPr>
              <w:t>0</w:t>
            </w:r>
          </w:p>
        </w:tc>
        <w:tc>
          <w:tcPr>
            <w:tcW w:w="1247" w:type="dxa"/>
          </w:tcPr>
          <w:p w:rsidR="00C94F8D" w:rsidRPr="0006382A" w:rsidRDefault="00C94F8D" w:rsidP="00C94F8D">
            <w:pPr>
              <w:spacing w:after="0"/>
              <w:ind w:firstLine="0"/>
              <w:jc w:val="center"/>
              <w:rPr>
                <w:sz w:val="18"/>
                <w:szCs w:val="18"/>
              </w:rPr>
            </w:pPr>
            <w:r w:rsidRPr="0006382A">
              <w:rPr>
                <w:color w:val="000000"/>
                <w:sz w:val="18"/>
                <w:szCs w:val="18"/>
                <w:lang w:eastAsia="lv-LV"/>
              </w:rPr>
              <w:t>0</w:t>
            </w:r>
          </w:p>
        </w:tc>
        <w:tc>
          <w:tcPr>
            <w:tcW w:w="1247" w:type="dxa"/>
          </w:tcPr>
          <w:p w:rsidR="00C94F8D" w:rsidRPr="0006382A" w:rsidRDefault="00C94F8D" w:rsidP="00C94F8D">
            <w:pPr>
              <w:spacing w:after="0"/>
              <w:ind w:firstLine="0"/>
              <w:jc w:val="center"/>
              <w:rPr>
                <w:sz w:val="18"/>
                <w:szCs w:val="18"/>
              </w:rPr>
            </w:pPr>
            <w:r w:rsidRPr="0006382A">
              <w:rPr>
                <w:color w:val="000000"/>
                <w:sz w:val="18"/>
                <w:szCs w:val="18"/>
                <w:lang w:eastAsia="lv-LV"/>
              </w:rPr>
              <w:t>0</w:t>
            </w:r>
          </w:p>
        </w:tc>
        <w:tc>
          <w:tcPr>
            <w:tcW w:w="1245" w:type="dxa"/>
          </w:tcPr>
          <w:p w:rsidR="00C94F8D" w:rsidRPr="0006382A" w:rsidRDefault="00C94F8D" w:rsidP="00C94F8D">
            <w:pPr>
              <w:spacing w:after="0"/>
              <w:ind w:firstLine="0"/>
              <w:jc w:val="center"/>
              <w:rPr>
                <w:sz w:val="18"/>
                <w:szCs w:val="18"/>
              </w:rPr>
            </w:pPr>
            <w:r w:rsidRPr="0006382A">
              <w:rPr>
                <w:color w:val="000000"/>
                <w:sz w:val="18"/>
                <w:szCs w:val="18"/>
                <w:lang w:eastAsia="lv-LV"/>
              </w:rPr>
              <w:t>0</w:t>
            </w:r>
          </w:p>
        </w:tc>
        <w:tc>
          <w:tcPr>
            <w:tcW w:w="1249" w:type="dxa"/>
          </w:tcPr>
          <w:p w:rsidR="00C94F8D" w:rsidRPr="0006382A" w:rsidRDefault="00C94F8D" w:rsidP="00C94F8D">
            <w:pPr>
              <w:spacing w:after="0"/>
              <w:ind w:firstLine="5"/>
              <w:jc w:val="center"/>
              <w:rPr>
                <w:sz w:val="18"/>
                <w:szCs w:val="18"/>
              </w:rPr>
            </w:pPr>
            <w:r w:rsidRPr="0006382A">
              <w:rPr>
                <w:color w:val="000000"/>
                <w:sz w:val="18"/>
                <w:szCs w:val="18"/>
                <w:lang w:eastAsia="lv-LV"/>
              </w:rPr>
              <w:t>0</w:t>
            </w:r>
          </w:p>
        </w:tc>
      </w:tr>
    </w:tbl>
    <w:p w:rsidR="00E54601" w:rsidRPr="00470EBB" w:rsidRDefault="00801828" w:rsidP="00E54601">
      <w:pPr>
        <w:pStyle w:val="programmas"/>
        <w:spacing w:before="0"/>
        <w:jc w:val="both"/>
        <w:rPr>
          <w:b w:val="0"/>
          <w:i/>
          <w:sz w:val="18"/>
          <w:szCs w:val="18"/>
          <w:lang w:val="lv-LV"/>
        </w:rPr>
      </w:pPr>
      <w:r>
        <w:rPr>
          <w:b w:val="0"/>
          <w:i/>
          <w:sz w:val="18"/>
          <w:szCs w:val="18"/>
          <w:vertAlign w:val="superscript"/>
          <w:lang w:val="lv-LV"/>
        </w:rPr>
        <w:t>2</w:t>
      </w:r>
      <w:r w:rsidR="00E54601">
        <w:rPr>
          <w:b w:val="0"/>
          <w:i/>
          <w:sz w:val="18"/>
          <w:szCs w:val="18"/>
          <w:lang w:val="lv-LV"/>
        </w:rPr>
        <w:t>Mērķis un r</w:t>
      </w:r>
      <w:r w:rsidR="00E54601" w:rsidRPr="00470EBB">
        <w:rPr>
          <w:b w:val="0"/>
          <w:i/>
          <w:sz w:val="18"/>
          <w:szCs w:val="18"/>
          <w:lang w:val="lv-LV"/>
        </w:rPr>
        <w:t>ādītāji norādīti Pasta politikas plāna 2018.-2020.gadam projektā, kas vēl nav apstiprināts</w:t>
      </w:r>
      <w:r w:rsidR="000851AD">
        <w:rPr>
          <w:b w:val="0"/>
          <w:i/>
          <w:sz w:val="18"/>
          <w:szCs w:val="18"/>
          <w:lang w:val="lv-LV"/>
        </w:rPr>
        <w:t>.</w:t>
      </w:r>
    </w:p>
    <w:p w:rsidR="00C94F8D" w:rsidRPr="005A56A5" w:rsidRDefault="00C94F8D" w:rsidP="004A509B">
      <w:pPr>
        <w:pStyle w:val="programmas"/>
        <w:spacing w:before="0"/>
        <w:rPr>
          <w:lang w:val="lv-LV"/>
        </w:rPr>
      </w:pPr>
      <w:r w:rsidRPr="005A56A5">
        <w:rPr>
          <w:u w:val="single"/>
          <w:lang w:val="lv-LV"/>
        </w:rPr>
        <w:lastRenderedPageBreak/>
        <w:t>Budžeta programmu (apakšprogrammu) paskaidrojumi</w:t>
      </w:r>
    </w:p>
    <w:p w:rsidR="00C94F8D" w:rsidRPr="005A56A5" w:rsidRDefault="00C94F8D" w:rsidP="00C94F8D">
      <w:pPr>
        <w:rPr>
          <w:lang w:eastAsia="lv-LV"/>
        </w:rPr>
      </w:pPr>
      <w:r w:rsidRPr="005A56A5">
        <w:t>Ministrija 201</w:t>
      </w:r>
      <w:r>
        <w:t>9</w:t>
      </w:r>
      <w:r w:rsidRPr="005A56A5">
        <w:t>.gadam, salīdzinot ar 201</w:t>
      </w:r>
      <w:r>
        <w:t>8</w:t>
      </w:r>
      <w:r w:rsidRPr="005A56A5">
        <w:t>.gadu, ir veikusi šādas izmaiņas budžeta programmu (apakšprogrammu) struktūrā:</w:t>
      </w:r>
    </w:p>
    <w:p w:rsidR="00C94F8D" w:rsidRPr="004D49EE" w:rsidRDefault="00C94F8D" w:rsidP="00C94F8D">
      <w:pPr>
        <w:numPr>
          <w:ilvl w:val="0"/>
          <w:numId w:val="2"/>
        </w:numPr>
        <w:ind w:left="1066" w:hanging="357"/>
        <w:contextualSpacing/>
        <w:rPr>
          <w:i/>
          <w:lang w:eastAsia="lv-LV"/>
        </w:rPr>
      </w:pPr>
      <w:r w:rsidRPr="004D49EE">
        <w:rPr>
          <w:i/>
          <w:lang w:eastAsia="lv-LV"/>
        </w:rPr>
        <w:t>mainīts nosaukums programmai 04.00.00 “Ārkārtas situāciju valsts elektronisko sakaru tīkla izveide un uzturēšana” uz “Elektroniskie sakari” un izveidotas divas jaunas apakšprogrammas 04.01.00 “Ārkārtas situāciju valsts elektronisko sakaru tīkla darbības nodrošināšana” un 04.02.00 “ Valsts elektronisko sakaru pakalpojumu centra uzturēšana”;</w:t>
      </w:r>
    </w:p>
    <w:p w:rsidR="00C94F8D" w:rsidRPr="004D49EE" w:rsidRDefault="00C94F8D" w:rsidP="00C94F8D">
      <w:pPr>
        <w:numPr>
          <w:ilvl w:val="0"/>
          <w:numId w:val="2"/>
        </w:numPr>
        <w:ind w:left="1066" w:hanging="357"/>
        <w:contextualSpacing/>
        <w:rPr>
          <w:i/>
          <w:lang w:eastAsia="lv-LV"/>
        </w:rPr>
      </w:pPr>
      <w:r w:rsidRPr="004D49EE">
        <w:rPr>
          <w:i/>
          <w:lang w:eastAsia="lv-LV"/>
        </w:rPr>
        <w:t>izveidota jauna programma 06.00.00 “</w:t>
      </w:r>
      <w:proofErr w:type="spellStart"/>
      <w:r w:rsidRPr="004D49EE">
        <w:rPr>
          <w:i/>
          <w:lang w:eastAsia="lv-LV"/>
        </w:rPr>
        <w:t>Elektrotransportlīdzekļu</w:t>
      </w:r>
      <w:proofErr w:type="spellEnd"/>
      <w:r w:rsidRPr="004D49EE">
        <w:rPr>
          <w:i/>
          <w:lang w:eastAsia="lv-LV"/>
        </w:rPr>
        <w:t xml:space="preserve"> (ETL) uzlādes infrastruktūras uzturēšana”</w:t>
      </w:r>
      <w:bookmarkStart w:id="6" w:name="_Hlk1565360"/>
      <w:bookmarkStart w:id="7" w:name="_Hlk1565419"/>
      <w:r w:rsidRPr="004D49EE">
        <w:rPr>
          <w:i/>
          <w:lang w:eastAsia="lv-LV"/>
        </w:rPr>
        <w:t>;</w:t>
      </w:r>
    </w:p>
    <w:p w:rsidR="00C94F8D" w:rsidRPr="004D49EE" w:rsidRDefault="00C94F8D" w:rsidP="00C94F8D">
      <w:pPr>
        <w:numPr>
          <w:ilvl w:val="0"/>
          <w:numId w:val="2"/>
        </w:numPr>
        <w:ind w:left="1066" w:hanging="357"/>
        <w:contextualSpacing/>
        <w:rPr>
          <w:i/>
          <w:lang w:eastAsia="lv-LV"/>
        </w:rPr>
      </w:pPr>
      <w:bookmarkStart w:id="8" w:name="_Hlk1567349"/>
      <w:r w:rsidRPr="004D49EE">
        <w:rPr>
          <w:i/>
          <w:szCs w:val="24"/>
        </w:rPr>
        <w:t xml:space="preserve">mainīts nosaukums apakšprogrammai 60.07.00 “Eiropas transporta infrastruktūras projekti (2014-2020)” </w:t>
      </w:r>
      <w:bookmarkEnd w:id="8"/>
      <w:r w:rsidRPr="004D49EE">
        <w:rPr>
          <w:i/>
          <w:szCs w:val="24"/>
        </w:rPr>
        <w:t xml:space="preserve">uz </w:t>
      </w:r>
      <w:bookmarkEnd w:id="6"/>
      <w:r w:rsidRPr="004D49EE">
        <w:rPr>
          <w:i/>
          <w:szCs w:val="24"/>
        </w:rPr>
        <w:t xml:space="preserve">“Eiropas transporta infrastruktūras projekti (Rail </w:t>
      </w:r>
      <w:proofErr w:type="spellStart"/>
      <w:r w:rsidRPr="004D49EE">
        <w:rPr>
          <w:i/>
          <w:szCs w:val="24"/>
        </w:rPr>
        <w:t>Baltica</w:t>
      </w:r>
      <w:proofErr w:type="spellEnd"/>
      <w:r w:rsidRPr="004D49EE">
        <w:rPr>
          <w:i/>
          <w:szCs w:val="24"/>
        </w:rPr>
        <w:t>)”;</w:t>
      </w:r>
    </w:p>
    <w:p w:rsidR="00C94F8D" w:rsidRPr="004D49EE" w:rsidRDefault="00C94F8D" w:rsidP="00C94F8D">
      <w:pPr>
        <w:numPr>
          <w:ilvl w:val="0"/>
          <w:numId w:val="2"/>
        </w:numPr>
        <w:ind w:left="1066" w:hanging="357"/>
        <w:contextualSpacing/>
        <w:rPr>
          <w:i/>
          <w:szCs w:val="24"/>
        </w:rPr>
      </w:pPr>
      <w:bookmarkStart w:id="9" w:name="_Hlk1565508"/>
      <w:bookmarkEnd w:id="7"/>
      <w:r w:rsidRPr="004D49EE">
        <w:rPr>
          <w:i/>
          <w:lang w:eastAsia="lv-LV"/>
        </w:rPr>
        <w:t xml:space="preserve">izveidota jauna apakšprogramma </w:t>
      </w:r>
      <w:r w:rsidRPr="004D49EE">
        <w:rPr>
          <w:i/>
          <w:szCs w:val="24"/>
        </w:rPr>
        <w:t>60.20.00 “Tehniskā palīdzība Eiropas transporta, telekomunikāciju un enerģijas infrastruktūras tīklu un Eiropas infrastruktūras savienoša</w:t>
      </w:r>
      <w:r w:rsidR="008E58BD">
        <w:rPr>
          <w:i/>
          <w:szCs w:val="24"/>
        </w:rPr>
        <w:t>nas instrumenta (CEF) apgūšanai</w:t>
      </w:r>
      <w:r w:rsidRPr="004D49EE">
        <w:rPr>
          <w:i/>
          <w:szCs w:val="24"/>
        </w:rPr>
        <w:t>”;</w:t>
      </w:r>
      <w:bookmarkStart w:id="10" w:name="_Hlk1565699"/>
      <w:bookmarkEnd w:id="9"/>
    </w:p>
    <w:p w:rsidR="00C94F8D" w:rsidRPr="004D49EE" w:rsidRDefault="00C94F8D" w:rsidP="00C94F8D">
      <w:pPr>
        <w:numPr>
          <w:ilvl w:val="0"/>
          <w:numId w:val="2"/>
        </w:numPr>
        <w:ind w:left="1066" w:hanging="357"/>
        <w:contextualSpacing/>
        <w:rPr>
          <w:i/>
          <w:szCs w:val="24"/>
        </w:rPr>
      </w:pPr>
      <w:r w:rsidRPr="004D49EE">
        <w:rPr>
          <w:i/>
          <w:szCs w:val="24"/>
        </w:rPr>
        <w:t>izveidota jauna apakšprogramma  62.13.00 “Eiropas Reģionālās attīstības fonda (ERAF) finansētie ierobežotās atlases publiskās pārvaldes projekti (2014-2020)”;</w:t>
      </w:r>
    </w:p>
    <w:bookmarkEnd w:id="10"/>
    <w:p w:rsidR="00C94F8D" w:rsidRPr="004D49EE" w:rsidRDefault="00C94F8D" w:rsidP="00C94F8D">
      <w:pPr>
        <w:numPr>
          <w:ilvl w:val="0"/>
          <w:numId w:val="2"/>
        </w:numPr>
        <w:ind w:left="1066" w:hanging="357"/>
        <w:contextualSpacing/>
        <w:rPr>
          <w:i/>
          <w:szCs w:val="24"/>
        </w:rPr>
      </w:pPr>
      <w:r w:rsidRPr="004D49EE">
        <w:rPr>
          <w:i/>
          <w:szCs w:val="24"/>
        </w:rPr>
        <w:t>mainīts nosaukums apakšprogrammai 69.07.00 “Mērķa "Eiropas teritoriālā sadarbība" VAS "Latvijas valsts ceļi" realizētie projekti (2014-2020)” uz “3.mērķa "Eiropas teritoriālā sadarbība" VAS "Latvijas valsts ceļi" realizētie projekti”;</w:t>
      </w:r>
    </w:p>
    <w:p w:rsidR="00C94F8D" w:rsidRPr="004D49EE" w:rsidRDefault="00C94F8D" w:rsidP="00C94F8D">
      <w:pPr>
        <w:numPr>
          <w:ilvl w:val="0"/>
          <w:numId w:val="2"/>
        </w:numPr>
        <w:ind w:left="1066" w:hanging="357"/>
        <w:contextualSpacing/>
        <w:rPr>
          <w:i/>
          <w:szCs w:val="24"/>
        </w:rPr>
      </w:pPr>
      <w:bookmarkStart w:id="11" w:name="_Hlk1567547"/>
      <w:r w:rsidRPr="004D49EE">
        <w:rPr>
          <w:i/>
          <w:lang w:eastAsia="lv-LV"/>
        </w:rPr>
        <w:t xml:space="preserve">izveidota jauna apakšprogramma </w:t>
      </w:r>
      <w:r w:rsidRPr="004D49EE">
        <w:rPr>
          <w:i/>
          <w:szCs w:val="24"/>
        </w:rPr>
        <w:t xml:space="preserve"> </w:t>
      </w:r>
      <w:bookmarkEnd w:id="11"/>
      <w:r w:rsidRPr="004D49EE">
        <w:rPr>
          <w:i/>
          <w:szCs w:val="24"/>
        </w:rPr>
        <w:t>69.21.00 “Atmaksas valsts pamatbudžetā par 3. mērķa “Eiropas teritoriālā sadarbība” finansējumu”;</w:t>
      </w:r>
    </w:p>
    <w:p w:rsidR="00C94F8D" w:rsidRPr="004D49EE" w:rsidRDefault="00C94F8D" w:rsidP="004D49EE">
      <w:pPr>
        <w:numPr>
          <w:ilvl w:val="0"/>
          <w:numId w:val="2"/>
        </w:numPr>
        <w:ind w:left="1066" w:hanging="357"/>
        <w:contextualSpacing/>
        <w:rPr>
          <w:i/>
          <w:szCs w:val="24"/>
        </w:rPr>
      </w:pPr>
      <w:r w:rsidRPr="004D49EE">
        <w:rPr>
          <w:i/>
          <w:lang w:eastAsia="lv-LV"/>
        </w:rPr>
        <w:t xml:space="preserve">izveidota jauna apakšprogramma </w:t>
      </w:r>
      <w:r w:rsidRPr="004D49EE">
        <w:rPr>
          <w:i/>
          <w:szCs w:val="24"/>
        </w:rPr>
        <w:t>70.07.00 “Citu Eiropas Savienības politiku instrumentu projekti”.</w:t>
      </w:r>
    </w:p>
    <w:p w:rsidR="004D49EE" w:rsidRDefault="004D49EE" w:rsidP="00C94F8D">
      <w:pPr>
        <w:widowControl w:val="0"/>
        <w:ind w:firstLine="0"/>
        <w:jc w:val="center"/>
        <w:rPr>
          <w:b/>
        </w:rPr>
      </w:pPr>
    </w:p>
    <w:p w:rsidR="00C94F8D" w:rsidRPr="00350C91" w:rsidRDefault="00C94F8D" w:rsidP="00F41037">
      <w:pPr>
        <w:widowControl w:val="0"/>
        <w:ind w:firstLine="0"/>
        <w:jc w:val="center"/>
        <w:rPr>
          <w:b/>
        </w:rPr>
      </w:pPr>
      <w:r w:rsidRPr="00E45114">
        <w:rPr>
          <w:b/>
        </w:rPr>
        <w:t>02.00.00 Kompensācijas par abonētās preses piegādi un saistību izpildi</w:t>
      </w:r>
    </w:p>
    <w:p w:rsidR="00C94F8D" w:rsidRPr="000F232B" w:rsidRDefault="00C94F8D" w:rsidP="00C94F8D">
      <w:pPr>
        <w:ind w:firstLine="0"/>
        <w:rPr>
          <w:bCs/>
          <w:u w:val="single"/>
        </w:rPr>
      </w:pPr>
      <w:r w:rsidRPr="000F232B">
        <w:rPr>
          <w:bCs/>
          <w:u w:val="single"/>
        </w:rPr>
        <w:t>Programmas mērķis:</w:t>
      </w:r>
    </w:p>
    <w:p w:rsidR="00C94F8D" w:rsidRDefault="00C94F8D" w:rsidP="00C94F8D">
      <w:pPr>
        <w:rPr>
          <w:szCs w:val="24"/>
        </w:rPr>
      </w:pPr>
      <w:r w:rsidRPr="000F232B">
        <w:rPr>
          <w:szCs w:val="24"/>
        </w:rPr>
        <w:t>nodrošināt Pasta nozares politikas ieviešanas vadības procesus.</w:t>
      </w:r>
    </w:p>
    <w:p w:rsidR="00C94F8D" w:rsidRPr="00322F9C" w:rsidRDefault="00C94F8D" w:rsidP="00C94F8D">
      <w:pPr>
        <w:ind w:firstLine="0"/>
        <w:rPr>
          <w:u w:val="single"/>
        </w:rPr>
      </w:pPr>
      <w:r w:rsidRPr="00322F9C">
        <w:rPr>
          <w:u w:val="single"/>
        </w:rPr>
        <w:t>Gal</w:t>
      </w:r>
      <w:r>
        <w:rPr>
          <w:u w:val="single"/>
        </w:rPr>
        <w:t>venās aktivitātes</w:t>
      </w:r>
      <w:r w:rsidRPr="00322F9C">
        <w:rPr>
          <w:u w:val="single"/>
        </w:rPr>
        <w:t>:</w:t>
      </w:r>
    </w:p>
    <w:p w:rsidR="00C94F8D" w:rsidRPr="00322F9C" w:rsidRDefault="00C94F8D" w:rsidP="00C94F8D">
      <w:r w:rsidRPr="000F232B">
        <w:rPr>
          <w:szCs w:val="24"/>
        </w:rPr>
        <w:t>nodrošināt Pasta nozares politikas īstenošanu</w:t>
      </w:r>
      <w:r w:rsidR="00E86A99">
        <w:rPr>
          <w:szCs w:val="24"/>
        </w:rPr>
        <w:t>.</w:t>
      </w:r>
    </w:p>
    <w:p w:rsidR="00C94F8D" w:rsidRPr="00322F9C" w:rsidRDefault="00C94F8D" w:rsidP="00C94F8D">
      <w:pPr>
        <w:ind w:firstLine="0"/>
      </w:pPr>
      <w:r w:rsidRPr="00322F9C">
        <w:rPr>
          <w:u w:val="single"/>
        </w:rPr>
        <w:t>Programmas izpildītājs</w:t>
      </w:r>
      <w:r w:rsidRPr="00322F9C">
        <w:t xml:space="preserve">: </w:t>
      </w:r>
      <w:r w:rsidRPr="000F232B">
        <w:t>Satiksmes ministrija un VAS “Latvijas Pasts”</w:t>
      </w:r>
      <w:r>
        <w:t>.</w:t>
      </w:r>
    </w:p>
    <w:p w:rsidR="00F41037" w:rsidRDefault="00F41037" w:rsidP="00F41037">
      <w:pPr>
        <w:ind w:firstLine="0"/>
        <w:rPr>
          <w:b/>
          <w:lang w:eastAsia="lv-LV"/>
        </w:rPr>
      </w:pPr>
    </w:p>
    <w:p w:rsidR="00C94F8D" w:rsidRPr="005A56A5" w:rsidRDefault="00C94F8D" w:rsidP="00C94F8D">
      <w:pPr>
        <w:ind w:firstLine="0"/>
        <w:jc w:val="center"/>
        <w:rPr>
          <w:b/>
          <w:lang w:eastAsia="lv-LV"/>
        </w:rPr>
      </w:pPr>
      <w:r w:rsidRPr="000F232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2017.gads</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rPr>
              <w:t>Izmaksāta kompensācija par VAS „Latvijas Pasts” zaudējumiem, sniedzot pasta piegādes pakalpojumus lauku apvidos</w:t>
            </w:r>
          </w:p>
        </w:tc>
      </w:tr>
      <w:tr w:rsidR="00C94F8D" w:rsidRPr="005A56A5" w:rsidTr="00C94F8D">
        <w:trPr>
          <w:trHeight w:val="222"/>
          <w:jc w:val="center"/>
        </w:trPr>
        <w:tc>
          <w:tcPr>
            <w:tcW w:w="4248" w:type="dxa"/>
          </w:tcPr>
          <w:p w:rsidR="00C94F8D" w:rsidRPr="005A56A5" w:rsidRDefault="00C94F8D" w:rsidP="00C94F8D">
            <w:pPr>
              <w:spacing w:after="0"/>
              <w:ind w:firstLine="0"/>
              <w:jc w:val="left"/>
              <w:rPr>
                <w:sz w:val="18"/>
              </w:rPr>
            </w:pPr>
            <w:r w:rsidRPr="005A56A5">
              <w:rPr>
                <w:sz w:val="18"/>
              </w:rPr>
              <w:t>Kompensācijas izmaksa % no zaudējumiem</w:t>
            </w:r>
          </w:p>
        </w:tc>
        <w:tc>
          <w:tcPr>
            <w:tcW w:w="964" w:type="dxa"/>
          </w:tcPr>
          <w:p w:rsidR="00C94F8D" w:rsidRPr="00330DF1" w:rsidRDefault="00C94F8D" w:rsidP="00C94F8D">
            <w:pPr>
              <w:spacing w:after="0"/>
              <w:ind w:firstLine="0"/>
              <w:jc w:val="center"/>
              <w:rPr>
                <w:sz w:val="18"/>
              </w:rPr>
            </w:pPr>
            <w:r w:rsidRPr="00330DF1">
              <w:rPr>
                <w:sz w:val="18"/>
              </w:rPr>
              <w:t>76</w:t>
            </w:r>
          </w:p>
        </w:tc>
        <w:tc>
          <w:tcPr>
            <w:tcW w:w="965" w:type="dxa"/>
          </w:tcPr>
          <w:p w:rsidR="00C94F8D" w:rsidRPr="00330DF1" w:rsidRDefault="00C94F8D" w:rsidP="00C94F8D">
            <w:pPr>
              <w:spacing w:after="0"/>
              <w:ind w:firstLine="0"/>
              <w:jc w:val="center"/>
              <w:rPr>
                <w:sz w:val="18"/>
              </w:rPr>
            </w:pPr>
            <w:r w:rsidRPr="00330DF1">
              <w:rPr>
                <w:sz w:val="18"/>
              </w:rPr>
              <w:t>44</w:t>
            </w:r>
          </w:p>
        </w:tc>
        <w:tc>
          <w:tcPr>
            <w:tcW w:w="965" w:type="dxa"/>
          </w:tcPr>
          <w:p w:rsidR="00C94F8D" w:rsidRPr="005A56A5" w:rsidRDefault="00C94F8D" w:rsidP="00C94F8D">
            <w:pPr>
              <w:spacing w:after="0"/>
              <w:ind w:firstLine="0"/>
              <w:jc w:val="center"/>
              <w:rPr>
                <w:sz w:val="18"/>
              </w:rPr>
            </w:pPr>
            <w:r w:rsidRPr="005A56A5">
              <w:rPr>
                <w:sz w:val="18"/>
              </w:rPr>
              <w:t>44</w:t>
            </w:r>
          </w:p>
        </w:tc>
        <w:tc>
          <w:tcPr>
            <w:tcW w:w="965" w:type="dxa"/>
          </w:tcPr>
          <w:p w:rsidR="00C94F8D" w:rsidRPr="005A56A5" w:rsidRDefault="00C94F8D" w:rsidP="00C94F8D">
            <w:pPr>
              <w:spacing w:after="0"/>
              <w:ind w:firstLine="0"/>
              <w:jc w:val="center"/>
              <w:rPr>
                <w:sz w:val="18"/>
              </w:rPr>
            </w:pPr>
            <w:r w:rsidRPr="00EE7DAE">
              <w:rPr>
                <w:sz w:val="18"/>
              </w:rPr>
              <w:t>46</w:t>
            </w:r>
          </w:p>
        </w:tc>
        <w:tc>
          <w:tcPr>
            <w:tcW w:w="965" w:type="dxa"/>
          </w:tcPr>
          <w:p w:rsidR="00C94F8D" w:rsidRPr="005A56A5" w:rsidRDefault="00C94F8D" w:rsidP="00C94F8D">
            <w:pPr>
              <w:spacing w:after="0"/>
              <w:ind w:firstLine="0"/>
              <w:jc w:val="center"/>
              <w:rPr>
                <w:sz w:val="18"/>
              </w:rPr>
            </w:pPr>
            <w:r>
              <w:rPr>
                <w:sz w:val="18"/>
              </w:rPr>
              <w:t>-</w:t>
            </w:r>
          </w:p>
        </w:tc>
      </w:tr>
    </w:tbl>
    <w:p w:rsidR="00C94F8D" w:rsidRPr="000F232B" w:rsidRDefault="00C94F8D" w:rsidP="00F41037">
      <w:pPr>
        <w:ind w:firstLine="0"/>
        <w:jc w:val="center"/>
        <w:rPr>
          <w:b/>
          <w:lang w:eastAsia="lv-LV"/>
        </w:rPr>
      </w:pPr>
      <w:r w:rsidRPr="000F232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0F232B" w:rsidTr="00C94F8D">
        <w:trPr>
          <w:trHeight w:val="283"/>
          <w:tblHeader/>
          <w:jc w:val="center"/>
        </w:trPr>
        <w:tc>
          <w:tcPr>
            <w:tcW w:w="3378" w:type="dxa"/>
            <w:vAlign w:val="center"/>
          </w:tcPr>
          <w:p w:rsidR="00C94F8D" w:rsidRPr="000F232B"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0F232B" w:rsidRDefault="00C94F8D" w:rsidP="00C94F8D">
            <w:pPr>
              <w:spacing w:after="0"/>
              <w:ind w:firstLine="0"/>
              <w:jc w:val="center"/>
              <w:rPr>
                <w:sz w:val="18"/>
                <w:szCs w:val="24"/>
                <w:lang w:eastAsia="lv-LV"/>
              </w:rPr>
            </w:pPr>
            <w:r>
              <w:rPr>
                <w:sz w:val="18"/>
                <w:szCs w:val="18"/>
                <w:lang w:eastAsia="lv-LV"/>
              </w:rPr>
              <w:t xml:space="preserve">2017.gads </w:t>
            </w:r>
            <w:r w:rsidRPr="000F232B">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0F232B" w:rsidRDefault="00C94F8D" w:rsidP="00C94F8D">
            <w:pPr>
              <w:spacing w:after="0"/>
              <w:ind w:firstLine="0"/>
              <w:jc w:val="center"/>
              <w:rPr>
                <w:sz w:val="18"/>
                <w:szCs w:val="24"/>
                <w:lang w:eastAsia="lv-LV"/>
              </w:rPr>
            </w:pPr>
            <w:r>
              <w:rPr>
                <w:sz w:val="18"/>
                <w:szCs w:val="18"/>
                <w:lang w:eastAsia="lv-LV"/>
              </w:rPr>
              <w:t xml:space="preserve">2018.gada </w:t>
            </w:r>
            <w:r w:rsidRPr="000F232B">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0F232B"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0F232B" w:rsidRDefault="00C94F8D" w:rsidP="00C94F8D">
            <w:pPr>
              <w:spacing w:after="0"/>
              <w:ind w:firstLine="0"/>
              <w:jc w:val="center"/>
              <w:rPr>
                <w:sz w:val="18"/>
                <w:szCs w:val="24"/>
                <w:lang w:eastAsia="lv-LV"/>
              </w:rPr>
            </w:pPr>
            <w:r>
              <w:rPr>
                <w:sz w:val="18"/>
                <w:szCs w:val="18"/>
                <w:lang w:eastAsia="lv-LV"/>
              </w:rPr>
              <w:t>2020.</w:t>
            </w:r>
            <w:r w:rsidRPr="000F232B">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0F232B" w:rsidRDefault="00C94F8D" w:rsidP="00C94F8D">
            <w:pPr>
              <w:spacing w:after="0"/>
              <w:ind w:firstLine="0"/>
              <w:jc w:val="center"/>
              <w:rPr>
                <w:sz w:val="18"/>
                <w:szCs w:val="24"/>
                <w:lang w:eastAsia="lv-LV"/>
              </w:rPr>
            </w:pPr>
            <w:r>
              <w:rPr>
                <w:sz w:val="18"/>
                <w:szCs w:val="18"/>
                <w:lang w:eastAsia="lv-LV"/>
              </w:rPr>
              <w:t>2021.</w:t>
            </w:r>
            <w:r w:rsidRPr="000F232B">
              <w:rPr>
                <w:sz w:val="18"/>
                <w:szCs w:val="18"/>
                <w:lang w:eastAsia="lv-LV"/>
              </w:rPr>
              <w:t>gada prognoze</w:t>
            </w:r>
          </w:p>
        </w:tc>
      </w:tr>
      <w:tr w:rsidR="00C94F8D" w:rsidRPr="000F232B" w:rsidTr="00C94F8D">
        <w:trPr>
          <w:trHeight w:val="142"/>
          <w:jc w:val="center"/>
        </w:trPr>
        <w:tc>
          <w:tcPr>
            <w:tcW w:w="3378" w:type="dxa"/>
            <w:shd w:val="clear" w:color="auto" w:fill="D9D9D9"/>
            <w:vAlign w:val="center"/>
          </w:tcPr>
          <w:p w:rsidR="00C94F8D" w:rsidRPr="000F232B" w:rsidRDefault="00C94F8D" w:rsidP="00C94F8D">
            <w:pPr>
              <w:spacing w:after="0"/>
              <w:ind w:firstLine="0"/>
              <w:jc w:val="left"/>
              <w:rPr>
                <w:sz w:val="18"/>
                <w:lang w:eastAsia="lv-LV"/>
              </w:rPr>
            </w:pPr>
            <w:r w:rsidRPr="000F232B">
              <w:rPr>
                <w:sz w:val="18"/>
                <w:lang w:eastAsia="lv-LV"/>
              </w:rPr>
              <w:t>Kopējie izdevumi,</w:t>
            </w:r>
            <w:r w:rsidRPr="000F232B">
              <w:rPr>
                <w:sz w:val="18"/>
              </w:rPr>
              <w:t xml:space="preserve"> </w:t>
            </w:r>
            <w:proofErr w:type="spellStart"/>
            <w:r w:rsidRPr="000F232B">
              <w:rPr>
                <w:i/>
                <w:sz w:val="18"/>
                <w:szCs w:val="18"/>
              </w:rPr>
              <w:t>euro</w:t>
            </w:r>
            <w:proofErr w:type="spellEnd"/>
          </w:p>
        </w:tc>
        <w:tc>
          <w:tcPr>
            <w:tcW w:w="1131" w:type="dxa"/>
            <w:shd w:val="clear" w:color="auto" w:fill="D9D9D9"/>
            <w:vAlign w:val="center"/>
          </w:tcPr>
          <w:p w:rsidR="00C94F8D" w:rsidRPr="000F232B" w:rsidRDefault="00C94F8D" w:rsidP="00C94F8D">
            <w:pPr>
              <w:spacing w:after="0"/>
              <w:ind w:firstLine="0"/>
              <w:jc w:val="right"/>
              <w:rPr>
                <w:sz w:val="18"/>
              </w:rPr>
            </w:pPr>
            <w:r w:rsidRPr="000F232B">
              <w:rPr>
                <w:color w:val="000000"/>
                <w:sz w:val="18"/>
                <w:szCs w:val="18"/>
                <w:lang w:eastAsia="lv-LV"/>
              </w:rPr>
              <w:t>2 000 000</w:t>
            </w:r>
          </w:p>
        </w:tc>
        <w:tc>
          <w:tcPr>
            <w:tcW w:w="1132" w:type="dxa"/>
            <w:shd w:val="clear" w:color="auto" w:fill="D9D9D9"/>
            <w:vAlign w:val="center"/>
          </w:tcPr>
          <w:p w:rsidR="00C94F8D" w:rsidRPr="000F232B" w:rsidRDefault="00C94F8D" w:rsidP="00C94F8D">
            <w:pPr>
              <w:spacing w:after="0"/>
              <w:ind w:firstLine="0"/>
              <w:jc w:val="right"/>
              <w:rPr>
                <w:sz w:val="18"/>
              </w:rPr>
            </w:pPr>
            <w:r w:rsidRPr="000F232B">
              <w:rPr>
                <w:color w:val="000000"/>
                <w:sz w:val="18"/>
                <w:szCs w:val="18"/>
                <w:lang w:eastAsia="lv-LV"/>
              </w:rPr>
              <w:t>2 000 000</w:t>
            </w:r>
          </w:p>
        </w:tc>
        <w:tc>
          <w:tcPr>
            <w:tcW w:w="1132" w:type="dxa"/>
            <w:shd w:val="clear" w:color="auto" w:fill="D9D9D9"/>
            <w:vAlign w:val="center"/>
          </w:tcPr>
          <w:p w:rsidR="00C94F8D" w:rsidRPr="000F232B" w:rsidRDefault="00C94F8D" w:rsidP="00C94F8D">
            <w:pPr>
              <w:spacing w:after="0"/>
              <w:ind w:firstLine="0"/>
              <w:jc w:val="right"/>
              <w:rPr>
                <w:sz w:val="18"/>
              </w:rPr>
            </w:pPr>
            <w:r w:rsidRPr="000F232B">
              <w:rPr>
                <w:color w:val="000000"/>
                <w:sz w:val="18"/>
                <w:szCs w:val="18"/>
                <w:lang w:eastAsia="lv-LV"/>
              </w:rPr>
              <w:t>2 000 000</w:t>
            </w:r>
          </w:p>
        </w:tc>
        <w:tc>
          <w:tcPr>
            <w:tcW w:w="1132" w:type="dxa"/>
            <w:shd w:val="clear" w:color="auto" w:fill="D9D9D9"/>
            <w:vAlign w:val="center"/>
          </w:tcPr>
          <w:p w:rsidR="00C94F8D" w:rsidRPr="000F232B" w:rsidRDefault="00C94F8D" w:rsidP="00C94F8D">
            <w:pPr>
              <w:spacing w:after="0"/>
              <w:ind w:firstLine="0"/>
              <w:jc w:val="right"/>
              <w:rPr>
                <w:sz w:val="18"/>
              </w:rPr>
            </w:pPr>
            <w:r w:rsidRPr="000F232B">
              <w:rPr>
                <w:color w:val="000000"/>
                <w:sz w:val="18"/>
                <w:szCs w:val="18"/>
                <w:lang w:eastAsia="lv-LV"/>
              </w:rPr>
              <w:t>2 000 000</w:t>
            </w:r>
          </w:p>
        </w:tc>
        <w:tc>
          <w:tcPr>
            <w:tcW w:w="1132" w:type="dxa"/>
            <w:shd w:val="clear" w:color="auto" w:fill="D9D9D9"/>
            <w:vAlign w:val="center"/>
          </w:tcPr>
          <w:p w:rsidR="00C94F8D" w:rsidRPr="000F232B" w:rsidRDefault="00C94F8D" w:rsidP="00C94F8D">
            <w:pPr>
              <w:spacing w:after="0"/>
              <w:ind w:firstLine="0"/>
              <w:jc w:val="center"/>
              <w:rPr>
                <w:sz w:val="18"/>
              </w:rPr>
            </w:pPr>
            <w:r>
              <w:rPr>
                <w:sz w:val="18"/>
              </w:rPr>
              <w:t>-</w:t>
            </w:r>
          </w:p>
        </w:tc>
      </w:tr>
      <w:tr w:rsidR="00C94F8D" w:rsidRPr="000F232B" w:rsidTr="00C94F8D">
        <w:trPr>
          <w:trHeight w:val="283"/>
          <w:jc w:val="center"/>
        </w:trPr>
        <w:tc>
          <w:tcPr>
            <w:tcW w:w="3378" w:type="dxa"/>
            <w:vAlign w:val="center"/>
          </w:tcPr>
          <w:p w:rsidR="00C94F8D" w:rsidRPr="000F232B" w:rsidRDefault="00C94F8D" w:rsidP="00C94F8D">
            <w:pPr>
              <w:spacing w:after="0"/>
              <w:ind w:firstLine="0"/>
              <w:jc w:val="left"/>
              <w:rPr>
                <w:sz w:val="18"/>
                <w:szCs w:val="18"/>
                <w:lang w:eastAsia="lv-LV"/>
              </w:rPr>
            </w:pPr>
            <w:r w:rsidRPr="000F232B">
              <w:rPr>
                <w:sz w:val="18"/>
                <w:szCs w:val="18"/>
                <w:lang w:eastAsia="lv-LV"/>
              </w:rPr>
              <w:t xml:space="preserve">Kopējo izdevumu izmaiņas, </w:t>
            </w:r>
            <w:proofErr w:type="spellStart"/>
            <w:r w:rsidRPr="000F232B">
              <w:rPr>
                <w:i/>
                <w:sz w:val="18"/>
                <w:szCs w:val="18"/>
                <w:lang w:eastAsia="lv-LV"/>
              </w:rPr>
              <w:t>euro</w:t>
            </w:r>
            <w:proofErr w:type="spellEnd"/>
            <w:r w:rsidRPr="000F232B">
              <w:rPr>
                <w:sz w:val="18"/>
                <w:szCs w:val="18"/>
                <w:lang w:eastAsia="lv-LV"/>
              </w:rPr>
              <w:t xml:space="preserve"> (+/–) pret iepriekšējo gadu</w:t>
            </w:r>
          </w:p>
        </w:tc>
        <w:tc>
          <w:tcPr>
            <w:tcW w:w="1131" w:type="dxa"/>
          </w:tcPr>
          <w:p w:rsidR="00C94F8D" w:rsidRPr="000F232B" w:rsidRDefault="00C94F8D" w:rsidP="00C94F8D">
            <w:pPr>
              <w:spacing w:after="0"/>
              <w:ind w:firstLine="0"/>
              <w:jc w:val="center"/>
              <w:rPr>
                <w:sz w:val="18"/>
              </w:rPr>
            </w:pPr>
            <w:r w:rsidRPr="000F232B">
              <w:rPr>
                <w:b/>
                <w:bCs/>
                <w:sz w:val="18"/>
              </w:rPr>
              <w:t>×</w:t>
            </w:r>
          </w:p>
        </w:tc>
        <w:tc>
          <w:tcPr>
            <w:tcW w:w="1132" w:type="dxa"/>
          </w:tcPr>
          <w:p w:rsidR="00C94F8D" w:rsidRPr="000F232B" w:rsidRDefault="00C94F8D" w:rsidP="00C94F8D">
            <w:pPr>
              <w:spacing w:after="0"/>
              <w:ind w:firstLine="0"/>
              <w:jc w:val="center"/>
              <w:rPr>
                <w:sz w:val="18"/>
              </w:rPr>
            </w:pPr>
            <w:r w:rsidRPr="000F232B">
              <w:rPr>
                <w:color w:val="000000"/>
                <w:sz w:val="18"/>
                <w:szCs w:val="18"/>
                <w:lang w:eastAsia="lv-LV"/>
              </w:rPr>
              <w:t>-</w:t>
            </w:r>
          </w:p>
        </w:tc>
        <w:tc>
          <w:tcPr>
            <w:tcW w:w="1132" w:type="dxa"/>
          </w:tcPr>
          <w:p w:rsidR="00C94F8D" w:rsidRPr="000F232B" w:rsidRDefault="00C94F8D" w:rsidP="00C94F8D">
            <w:pPr>
              <w:spacing w:after="0"/>
              <w:ind w:firstLine="0"/>
              <w:jc w:val="center"/>
              <w:rPr>
                <w:sz w:val="18"/>
              </w:rPr>
            </w:pPr>
            <w:r w:rsidRPr="000F232B">
              <w:rPr>
                <w:color w:val="000000"/>
                <w:sz w:val="18"/>
                <w:szCs w:val="18"/>
                <w:lang w:eastAsia="lv-LV"/>
              </w:rPr>
              <w:t>-</w:t>
            </w:r>
          </w:p>
        </w:tc>
        <w:tc>
          <w:tcPr>
            <w:tcW w:w="1132" w:type="dxa"/>
          </w:tcPr>
          <w:p w:rsidR="00C94F8D" w:rsidRPr="000F232B" w:rsidRDefault="00C94F8D" w:rsidP="00C94F8D">
            <w:pPr>
              <w:spacing w:after="0"/>
              <w:ind w:firstLine="0"/>
              <w:jc w:val="center"/>
              <w:rPr>
                <w:sz w:val="18"/>
              </w:rPr>
            </w:pPr>
            <w:r w:rsidRPr="000F232B">
              <w:rPr>
                <w:color w:val="000000"/>
                <w:sz w:val="18"/>
                <w:szCs w:val="18"/>
                <w:lang w:eastAsia="lv-LV"/>
              </w:rPr>
              <w:t>-</w:t>
            </w:r>
          </w:p>
        </w:tc>
        <w:tc>
          <w:tcPr>
            <w:tcW w:w="1132" w:type="dxa"/>
          </w:tcPr>
          <w:p w:rsidR="00C94F8D" w:rsidRPr="000F232B" w:rsidRDefault="00C94F8D" w:rsidP="00C94F8D">
            <w:pPr>
              <w:spacing w:after="0"/>
              <w:ind w:firstLine="0"/>
              <w:jc w:val="right"/>
              <w:rPr>
                <w:sz w:val="18"/>
              </w:rPr>
            </w:pPr>
            <w:r>
              <w:rPr>
                <w:color w:val="000000"/>
                <w:sz w:val="18"/>
                <w:szCs w:val="18"/>
                <w:lang w:eastAsia="lv-LV"/>
              </w:rPr>
              <w:t>-</w:t>
            </w:r>
            <w:r w:rsidRPr="000F232B">
              <w:rPr>
                <w:color w:val="000000"/>
                <w:sz w:val="18"/>
                <w:szCs w:val="18"/>
                <w:lang w:eastAsia="lv-LV"/>
              </w:rPr>
              <w:t>2 000 000</w:t>
            </w:r>
          </w:p>
        </w:tc>
      </w:tr>
      <w:tr w:rsidR="00C94F8D" w:rsidRPr="000F232B" w:rsidTr="00C94F8D">
        <w:trPr>
          <w:trHeight w:val="283"/>
          <w:jc w:val="center"/>
        </w:trPr>
        <w:tc>
          <w:tcPr>
            <w:tcW w:w="3378" w:type="dxa"/>
            <w:vAlign w:val="center"/>
          </w:tcPr>
          <w:p w:rsidR="00C94F8D" w:rsidRPr="000F232B" w:rsidRDefault="00C94F8D" w:rsidP="00C94F8D">
            <w:pPr>
              <w:spacing w:after="0"/>
              <w:ind w:firstLine="0"/>
              <w:jc w:val="left"/>
              <w:rPr>
                <w:sz w:val="18"/>
              </w:rPr>
            </w:pPr>
            <w:r w:rsidRPr="000F232B">
              <w:rPr>
                <w:sz w:val="18"/>
                <w:lang w:eastAsia="lv-LV"/>
              </w:rPr>
              <w:t>Kopējie izdevumi</w:t>
            </w:r>
            <w:r w:rsidRPr="000F232B">
              <w:rPr>
                <w:sz w:val="18"/>
              </w:rPr>
              <w:t>, % (+/–) pret iepriekšējo gadu</w:t>
            </w:r>
          </w:p>
        </w:tc>
        <w:tc>
          <w:tcPr>
            <w:tcW w:w="1131" w:type="dxa"/>
          </w:tcPr>
          <w:p w:rsidR="00C94F8D" w:rsidRPr="000F232B" w:rsidRDefault="00C94F8D" w:rsidP="00C94F8D">
            <w:pPr>
              <w:spacing w:after="0"/>
              <w:ind w:firstLine="0"/>
              <w:jc w:val="center"/>
              <w:rPr>
                <w:sz w:val="18"/>
              </w:rPr>
            </w:pPr>
            <w:r w:rsidRPr="000F232B">
              <w:rPr>
                <w:b/>
                <w:bCs/>
                <w:sz w:val="18"/>
              </w:rPr>
              <w:t>×</w:t>
            </w:r>
          </w:p>
        </w:tc>
        <w:tc>
          <w:tcPr>
            <w:tcW w:w="1132" w:type="dxa"/>
          </w:tcPr>
          <w:p w:rsidR="00C94F8D" w:rsidRPr="000F232B" w:rsidRDefault="00C94F8D" w:rsidP="00C94F8D">
            <w:pPr>
              <w:spacing w:after="0"/>
              <w:ind w:firstLine="0"/>
              <w:jc w:val="center"/>
              <w:rPr>
                <w:sz w:val="18"/>
              </w:rPr>
            </w:pPr>
            <w:r w:rsidRPr="000F232B">
              <w:rPr>
                <w:color w:val="000000"/>
                <w:sz w:val="18"/>
                <w:szCs w:val="18"/>
                <w:lang w:eastAsia="lv-LV"/>
              </w:rPr>
              <w:t>-</w:t>
            </w:r>
          </w:p>
        </w:tc>
        <w:tc>
          <w:tcPr>
            <w:tcW w:w="1132" w:type="dxa"/>
          </w:tcPr>
          <w:p w:rsidR="00C94F8D" w:rsidRPr="000F232B" w:rsidRDefault="00C94F8D" w:rsidP="00C94F8D">
            <w:pPr>
              <w:spacing w:after="0"/>
              <w:ind w:firstLine="0"/>
              <w:jc w:val="center"/>
              <w:rPr>
                <w:sz w:val="18"/>
              </w:rPr>
            </w:pPr>
            <w:r w:rsidRPr="000F232B">
              <w:rPr>
                <w:color w:val="000000"/>
                <w:sz w:val="18"/>
                <w:szCs w:val="18"/>
                <w:lang w:eastAsia="lv-LV"/>
              </w:rPr>
              <w:t>-</w:t>
            </w:r>
          </w:p>
        </w:tc>
        <w:tc>
          <w:tcPr>
            <w:tcW w:w="1132" w:type="dxa"/>
          </w:tcPr>
          <w:p w:rsidR="00C94F8D" w:rsidRPr="000F232B" w:rsidRDefault="00C94F8D" w:rsidP="00C94F8D">
            <w:pPr>
              <w:spacing w:after="0"/>
              <w:ind w:firstLine="0"/>
              <w:jc w:val="center"/>
              <w:rPr>
                <w:sz w:val="18"/>
              </w:rPr>
            </w:pPr>
            <w:r w:rsidRPr="000F232B">
              <w:rPr>
                <w:color w:val="000000"/>
                <w:sz w:val="18"/>
                <w:szCs w:val="18"/>
                <w:lang w:eastAsia="lv-LV"/>
              </w:rPr>
              <w:t>-</w:t>
            </w:r>
          </w:p>
        </w:tc>
        <w:tc>
          <w:tcPr>
            <w:tcW w:w="1132" w:type="dxa"/>
          </w:tcPr>
          <w:p w:rsidR="00C94F8D" w:rsidRPr="000F232B" w:rsidRDefault="00C94F8D" w:rsidP="00C94F8D">
            <w:pPr>
              <w:spacing w:after="0"/>
              <w:ind w:firstLine="0"/>
              <w:jc w:val="right"/>
              <w:rPr>
                <w:sz w:val="18"/>
              </w:rPr>
            </w:pPr>
            <w:r w:rsidRPr="000F232B">
              <w:rPr>
                <w:color w:val="000000"/>
                <w:sz w:val="18"/>
                <w:szCs w:val="18"/>
                <w:lang w:eastAsia="lv-LV"/>
              </w:rPr>
              <w:t>-100,0</w:t>
            </w:r>
          </w:p>
        </w:tc>
      </w:tr>
    </w:tbl>
    <w:p w:rsidR="00A6075D" w:rsidRPr="00BA3BEE" w:rsidRDefault="00A6075D" w:rsidP="00BA3BEE">
      <w:pPr>
        <w:widowControl w:val="0"/>
        <w:spacing w:after="0"/>
        <w:ind w:firstLine="0"/>
        <w:rPr>
          <w:b/>
          <w:sz w:val="12"/>
        </w:rPr>
      </w:pPr>
    </w:p>
    <w:p w:rsidR="004D49EE" w:rsidRDefault="004D49EE" w:rsidP="00C94F8D">
      <w:pPr>
        <w:widowControl w:val="0"/>
        <w:ind w:firstLine="0"/>
        <w:jc w:val="center"/>
        <w:rPr>
          <w:b/>
        </w:rPr>
      </w:pPr>
    </w:p>
    <w:p w:rsidR="00C94F8D" w:rsidRPr="000F232B" w:rsidRDefault="00C94F8D" w:rsidP="00C94F8D">
      <w:pPr>
        <w:widowControl w:val="0"/>
        <w:ind w:firstLine="0"/>
        <w:jc w:val="center"/>
        <w:rPr>
          <w:b/>
        </w:rPr>
      </w:pPr>
      <w:r w:rsidRPr="000F232B">
        <w:rPr>
          <w:b/>
        </w:rPr>
        <w:lastRenderedPageBreak/>
        <w:t>04.00.00 Elektroniskie sakari</w:t>
      </w:r>
    </w:p>
    <w:p w:rsidR="00C94F8D" w:rsidRPr="000F232B" w:rsidRDefault="00C94F8D" w:rsidP="00C94F8D">
      <w:pPr>
        <w:ind w:firstLine="0"/>
        <w:jc w:val="center"/>
        <w:rPr>
          <w:b/>
          <w:lang w:eastAsia="lv-LV"/>
        </w:rPr>
      </w:pPr>
      <w:r w:rsidRPr="000F232B">
        <w:rPr>
          <w:b/>
          <w:lang w:eastAsia="lv-LV"/>
        </w:rPr>
        <w:t>Finansiālie rādītāji no 2017. līdz 2021.gadam</w:t>
      </w:r>
    </w:p>
    <w:tbl>
      <w:tblPr>
        <w:tblW w:w="0" w:type="auto"/>
        <w:tblLook w:val="04A0" w:firstRow="1" w:lastRow="0" w:firstColumn="1" w:lastColumn="0" w:noHBand="0" w:noVBand="1"/>
      </w:tblPr>
      <w:tblGrid>
        <w:gridCol w:w="2677"/>
        <w:gridCol w:w="1258"/>
        <w:gridCol w:w="222"/>
        <w:gridCol w:w="1160"/>
        <w:gridCol w:w="1160"/>
        <w:gridCol w:w="1296"/>
        <w:gridCol w:w="1278"/>
      </w:tblGrid>
      <w:tr w:rsidR="00C94F8D" w:rsidRPr="000F232B" w:rsidTr="00C94F8D">
        <w:trPr>
          <w:trHeight w:val="48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center"/>
              <w:rPr>
                <w:sz w:val="18"/>
                <w:szCs w:val="24"/>
              </w:rPr>
            </w:pPr>
            <w:bookmarkStart w:id="12" w:name="_Hlk1380182"/>
            <w:r w:rsidRPr="000F232B">
              <w:rPr>
                <w:sz w:val="18"/>
                <w:szCs w:val="24"/>
              </w:rPr>
              <w:t> </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center"/>
              <w:rPr>
                <w:sz w:val="18"/>
                <w:szCs w:val="24"/>
              </w:rPr>
            </w:pPr>
            <w:r>
              <w:rPr>
                <w:sz w:val="18"/>
                <w:szCs w:val="24"/>
              </w:rPr>
              <w:t>2017.</w:t>
            </w:r>
            <w:r w:rsidRPr="000F232B">
              <w:rPr>
                <w:sz w:val="18"/>
                <w:szCs w:val="24"/>
              </w:rPr>
              <w:t>gads (izpilde)</w:t>
            </w:r>
          </w:p>
        </w:tc>
        <w:tc>
          <w:tcPr>
            <w:tcW w:w="0" w:type="auto"/>
            <w:tcBorders>
              <w:top w:val="single" w:sz="8" w:space="0" w:color="auto"/>
              <w:left w:val="nil"/>
              <w:bottom w:val="single" w:sz="4" w:space="0" w:color="auto"/>
              <w:right w:val="nil"/>
            </w:tcBorders>
          </w:tcPr>
          <w:p w:rsidR="00C94F8D" w:rsidRDefault="00C94F8D" w:rsidP="00C94F8D">
            <w:pPr>
              <w:spacing w:after="0"/>
              <w:ind w:firstLine="0"/>
              <w:jc w:val="center"/>
              <w:rPr>
                <w:sz w:val="18"/>
                <w:szCs w:val="24"/>
              </w:rPr>
            </w:pP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center"/>
              <w:rPr>
                <w:sz w:val="18"/>
                <w:szCs w:val="24"/>
              </w:rPr>
            </w:pPr>
            <w:r>
              <w:rPr>
                <w:sz w:val="18"/>
                <w:szCs w:val="24"/>
              </w:rPr>
              <w:t xml:space="preserve">2018.gada </w:t>
            </w:r>
            <w:r w:rsidRPr="000F232B">
              <w:rPr>
                <w:sz w:val="18"/>
                <w:szCs w:val="24"/>
              </w:rPr>
              <w:t>plāns</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C94F8D" w:rsidRPr="000F232B" w:rsidRDefault="007A376F" w:rsidP="00C94F8D">
            <w:pPr>
              <w:spacing w:after="0"/>
              <w:ind w:firstLine="0"/>
              <w:jc w:val="center"/>
              <w:rPr>
                <w:sz w:val="18"/>
                <w:szCs w:val="24"/>
              </w:rPr>
            </w:pPr>
            <w:r>
              <w:rPr>
                <w:sz w:val="18"/>
                <w:szCs w:val="24"/>
              </w:rPr>
              <w:t>2019.gada plāns</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center"/>
              <w:rPr>
                <w:sz w:val="18"/>
                <w:szCs w:val="24"/>
              </w:rPr>
            </w:pPr>
            <w:r w:rsidRPr="000F232B">
              <w:rPr>
                <w:sz w:val="18"/>
                <w:szCs w:val="24"/>
              </w:rPr>
              <w:t>2020.gada prognoze</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C94F8D" w:rsidRPr="000F232B" w:rsidRDefault="00C94F8D" w:rsidP="00C94F8D">
            <w:pPr>
              <w:spacing w:after="0"/>
              <w:ind w:firstLine="0"/>
              <w:jc w:val="center"/>
              <w:rPr>
                <w:sz w:val="18"/>
                <w:szCs w:val="24"/>
              </w:rPr>
            </w:pPr>
            <w:r w:rsidRPr="000F232B">
              <w:rPr>
                <w:sz w:val="18"/>
                <w:szCs w:val="24"/>
              </w:rPr>
              <w:t>2021. gada prognoze</w:t>
            </w:r>
          </w:p>
        </w:tc>
      </w:tr>
      <w:tr w:rsidR="00C94F8D" w:rsidRPr="000F232B" w:rsidTr="00C94F8D">
        <w:trPr>
          <w:trHeight w:val="147"/>
        </w:trPr>
        <w:tc>
          <w:tcPr>
            <w:tcW w:w="0" w:type="auto"/>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C94F8D" w:rsidRPr="000F232B" w:rsidRDefault="00C94F8D" w:rsidP="00C94F8D">
            <w:pPr>
              <w:spacing w:after="0"/>
              <w:ind w:firstLine="0"/>
              <w:jc w:val="left"/>
              <w:rPr>
                <w:sz w:val="18"/>
                <w:szCs w:val="24"/>
              </w:rPr>
            </w:pPr>
            <w:r w:rsidRPr="000F232B">
              <w:rPr>
                <w:sz w:val="18"/>
                <w:szCs w:val="24"/>
              </w:rPr>
              <w:t xml:space="preserve">Kopējie izdevumi, </w:t>
            </w:r>
            <w:proofErr w:type="spellStart"/>
            <w:r w:rsidRPr="00330DF1">
              <w:rPr>
                <w:i/>
                <w:sz w:val="18"/>
                <w:szCs w:val="24"/>
              </w:rPr>
              <w:t>euro</w:t>
            </w:r>
            <w:proofErr w:type="spellEnd"/>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rsidR="00C94F8D" w:rsidRPr="000F232B" w:rsidRDefault="00C94F8D" w:rsidP="00C94F8D">
            <w:pPr>
              <w:spacing w:after="0"/>
              <w:ind w:firstLine="0"/>
              <w:jc w:val="right"/>
              <w:rPr>
                <w:sz w:val="18"/>
                <w:szCs w:val="24"/>
              </w:rPr>
            </w:pPr>
            <w:r w:rsidRPr="000F232B">
              <w:rPr>
                <w:sz w:val="18"/>
                <w:szCs w:val="24"/>
              </w:rPr>
              <w:t>2 409 737</w:t>
            </w:r>
          </w:p>
        </w:tc>
        <w:tc>
          <w:tcPr>
            <w:tcW w:w="0" w:type="auto"/>
            <w:tcBorders>
              <w:top w:val="nil"/>
              <w:left w:val="nil"/>
              <w:bottom w:val="single" w:sz="4" w:space="0" w:color="auto"/>
              <w:right w:val="nil"/>
            </w:tcBorders>
            <w:shd w:val="clear" w:color="auto" w:fill="BFBFBF" w:themeFill="background1" w:themeFillShade="BF"/>
          </w:tcPr>
          <w:p w:rsidR="00C94F8D" w:rsidRPr="000F232B" w:rsidRDefault="00C94F8D" w:rsidP="00C94F8D">
            <w:pPr>
              <w:spacing w:after="0"/>
              <w:ind w:firstLine="0"/>
              <w:jc w:val="right"/>
              <w:rPr>
                <w:sz w:val="18"/>
                <w:szCs w:val="24"/>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rsidR="00C94F8D" w:rsidRPr="000F232B" w:rsidRDefault="00C94F8D" w:rsidP="00C94F8D">
            <w:pPr>
              <w:spacing w:after="0"/>
              <w:ind w:firstLine="0"/>
              <w:jc w:val="right"/>
              <w:rPr>
                <w:sz w:val="18"/>
                <w:szCs w:val="24"/>
              </w:rPr>
            </w:pPr>
            <w:r w:rsidRPr="000F232B">
              <w:rPr>
                <w:sz w:val="18"/>
                <w:szCs w:val="24"/>
              </w:rPr>
              <w:t>223 006</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rsidR="00C94F8D" w:rsidRPr="000F232B" w:rsidRDefault="00C94F8D" w:rsidP="00C94F8D">
            <w:pPr>
              <w:spacing w:after="0"/>
              <w:ind w:firstLine="0"/>
              <w:jc w:val="right"/>
              <w:rPr>
                <w:sz w:val="18"/>
                <w:szCs w:val="24"/>
              </w:rPr>
            </w:pPr>
            <w:r w:rsidRPr="000F232B">
              <w:rPr>
                <w:sz w:val="18"/>
                <w:szCs w:val="24"/>
              </w:rPr>
              <w:t>3 528 164</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rsidR="00C94F8D" w:rsidRPr="000F232B" w:rsidRDefault="00C94F8D" w:rsidP="00C94F8D">
            <w:pPr>
              <w:spacing w:after="0"/>
              <w:ind w:firstLine="0"/>
              <w:jc w:val="right"/>
              <w:rPr>
                <w:sz w:val="18"/>
                <w:szCs w:val="24"/>
              </w:rPr>
            </w:pPr>
            <w:r w:rsidRPr="000F232B">
              <w:rPr>
                <w:sz w:val="18"/>
                <w:szCs w:val="24"/>
              </w:rPr>
              <w:t>1 073 434</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rsidR="00C94F8D" w:rsidRPr="000F232B" w:rsidRDefault="00C94F8D" w:rsidP="00C94F8D">
            <w:pPr>
              <w:spacing w:after="0"/>
              <w:ind w:firstLine="0"/>
              <w:jc w:val="right"/>
              <w:rPr>
                <w:sz w:val="18"/>
                <w:szCs w:val="24"/>
              </w:rPr>
            </w:pPr>
            <w:r w:rsidRPr="000F232B">
              <w:rPr>
                <w:sz w:val="18"/>
                <w:szCs w:val="24"/>
              </w:rPr>
              <w:t>1 082 320</w:t>
            </w:r>
          </w:p>
        </w:tc>
      </w:tr>
      <w:tr w:rsidR="00C94F8D" w:rsidRPr="000F232B" w:rsidTr="00C94F8D">
        <w:trPr>
          <w:trHeight w:val="392"/>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left"/>
              <w:rPr>
                <w:sz w:val="18"/>
                <w:szCs w:val="24"/>
              </w:rPr>
            </w:pPr>
            <w:r w:rsidRPr="000F232B">
              <w:rPr>
                <w:sz w:val="18"/>
                <w:szCs w:val="24"/>
              </w:rPr>
              <w:t xml:space="preserve">Kopējo izdevumu izmaiņas, </w:t>
            </w:r>
            <w:proofErr w:type="spellStart"/>
            <w:r w:rsidRPr="00330DF1">
              <w:rPr>
                <w:i/>
                <w:sz w:val="18"/>
                <w:szCs w:val="24"/>
              </w:rPr>
              <w:t>euro</w:t>
            </w:r>
            <w:proofErr w:type="spellEnd"/>
            <w:r w:rsidRPr="000F232B">
              <w:rPr>
                <w:sz w:val="18"/>
                <w:szCs w:val="24"/>
              </w:rPr>
              <w:t xml:space="preserve"> (+/–) pret iepriekšējo gadu</w:t>
            </w: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center"/>
              <w:rPr>
                <w:sz w:val="18"/>
                <w:szCs w:val="24"/>
              </w:rPr>
            </w:pPr>
            <w:r w:rsidRPr="000F232B">
              <w:rPr>
                <w:sz w:val="18"/>
                <w:szCs w:val="24"/>
              </w:rPr>
              <w:t>x</w:t>
            </w:r>
          </w:p>
        </w:tc>
        <w:tc>
          <w:tcPr>
            <w:tcW w:w="0" w:type="auto"/>
            <w:tcBorders>
              <w:top w:val="nil"/>
              <w:left w:val="nil"/>
              <w:bottom w:val="single" w:sz="4" w:space="0" w:color="auto"/>
              <w:right w:val="nil"/>
            </w:tcBorders>
          </w:tcPr>
          <w:p w:rsidR="00C94F8D" w:rsidRPr="000F232B" w:rsidRDefault="00C94F8D" w:rsidP="00C94F8D">
            <w:pPr>
              <w:spacing w:after="0"/>
              <w:ind w:firstLine="0"/>
              <w:jc w:val="right"/>
              <w:rPr>
                <w:sz w:val="18"/>
                <w:szCs w:val="24"/>
              </w:rPr>
            </w:pP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-2 186 731</w:t>
            </w: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3 305 158</w:t>
            </w: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-2 454 730</w:t>
            </w:r>
          </w:p>
        </w:tc>
        <w:tc>
          <w:tcPr>
            <w:tcW w:w="0" w:type="auto"/>
            <w:tcBorders>
              <w:top w:val="nil"/>
              <w:left w:val="nil"/>
              <w:bottom w:val="single" w:sz="4" w:space="0" w:color="auto"/>
              <w:right w:val="single" w:sz="8"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8 886</w:t>
            </w:r>
          </w:p>
        </w:tc>
      </w:tr>
      <w:tr w:rsidR="00C94F8D" w:rsidRPr="000F232B" w:rsidTr="00C94F8D">
        <w:trPr>
          <w:trHeight w:val="465"/>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left"/>
              <w:rPr>
                <w:sz w:val="18"/>
                <w:szCs w:val="24"/>
              </w:rPr>
            </w:pPr>
            <w:r w:rsidRPr="000F232B">
              <w:rPr>
                <w:sz w:val="18"/>
                <w:szCs w:val="24"/>
              </w:rPr>
              <w:t>Kopējie izdevumi, % (+/–) pret iepriekšējo gadu</w:t>
            </w: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center"/>
              <w:rPr>
                <w:sz w:val="18"/>
                <w:szCs w:val="24"/>
              </w:rPr>
            </w:pPr>
            <w:r w:rsidRPr="000F232B">
              <w:rPr>
                <w:sz w:val="18"/>
                <w:szCs w:val="24"/>
              </w:rPr>
              <w:t>x</w:t>
            </w:r>
          </w:p>
        </w:tc>
        <w:tc>
          <w:tcPr>
            <w:tcW w:w="0" w:type="auto"/>
            <w:tcBorders>
              <w:top w:val="nil"/>
              <w:left w:val="nil"/>
              <w:bottom w:val="single" w:sz="4" w:space="0" w:color="auto"/>
              <w:right w:val="nil"/>
            </w:tcBorders>
          </w:tcPr>
          <w:p w:rsidR="00C94F8D" w:rsidRPr="000F232B" w:rsidRDefault="00C94F8D" w:rsidP="00C94F8D">
            <w:pPr>
              <w:spacing w:after="0"/>
              <w:ind w:firstLine="0"/>
              <w:jc w:val="right"/>
              <w:rPr>
                <w:sz w:val="18"/>
                <w:szCs w:val="24"/>
              </w:rPr>
            </w:pP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-90,7</w:t>
            </w: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1482,1</w:t>
            </w:r>
          </w:p>
        </w:tc>
        <w:tc>
          <w:tcPr>
            <w:tcW w:w="0" w:type="auto"/>
            <w:tcBorders>
              <w:top w:val="nil"/>
              <w:left w:val="nil"/>
              <w:bottom w:val="single" w:sz="4" w:space="0" w:color="auto"/>
              <w:right w:val="single" w:sz="4"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-69,6</w:t>
            </w:r>
          </w:p>
        </w:tc>
        <w:tc>
          <w:tcPr>
            <w:tcW w:w="0" w:type="auto"/>
            <w:tcBorders>
              <w:top w:val="nil"/>
              <w:left w:val="nil"/>
              <w:bottom w:val="single" w:sz="4" w:space="0" w:color="auto"/>
              <w:right w:val="single" w:sz="8" w:space="0" w:color="auto"/>
            </w:tcBorders>
            <w:shd w:val="clear" w:color="auto" w:fill="auto"/>
            <w:vAlign w:val="center"/>
            <w:hideMark/>
          </w:tcPr>
          <w:p w:rsidR="00C94F8D" w:rsidRPr="000F232B" w:rsidRDefault="00C94F8D" w:rsidP="00C94F8D">
            <w:pPr>
              <w:spacing w:after="0"/>
              <w:ind w:firstLine="0"/>
              <w:jc w:val="right"/>
              <w:rPr>
                <w:sz w:val="18"/>
                <w:szCs w:val="24"/>
              </w:rPr>
            </w:pPr>
            <w:r w:rsidRPr="000F232B">
              <w:rPr>
                <w:sz w:val="18"/>
                <w:szCs w:val="24"/>
              </w:rPr>
              <w:t>0,8</w:t>
            </w:r>
          </w:p>
        </w:tc>
      </w:tr>
    </w:tbl>
    <w:p w:rsidR="00C94F8D" w:rsidRDefault="00C94F8D" w:rsidP="00C94F8D">
      <w:pPr>
        <w:widowControl w:val="0"/>
        <w:ind w:firstLine="0"/>
        <w:jc w:val="center"/>
        <w:rPr>
          <w:b/>
        </w:rPr>
      </w:pPr>
    </w:p>
    <w:p w:rsidR="00C94F8D" w:rsidRPr="007A02FE" w:rsidRDefault="00C94F8D" w:rsidP="00C94F8D">
      <w:pPr>
        <w:widowControl w:val="0"/>
        <w:ind w:firstLine="0"/>
        <w:jc w:val="center"/>
        <w:rPr>
          <w:b/>
        </w:rPr>
      </w:pPr>
      <w:r w:rsidRPr="000F232B">
        <w:rPr>
          <w:b/>
        </w:rPr>
        <w:t xml:space="preserve">04.01.00 Ārkārtas situāciju valsts elektronisko sakaru tīkla darbības </w:t>
      </w:r>
      <w:r w:rsidRPr="007A02FE">
        <w:rPr>
          <w:b/>
        </w:rPr>
        <w:t>nodrošināšana</w:t>
      </w:r>
    </w:p>
    <w:p w:rsidR="00C94F8D" w:rsidRPr="000F232B" w:rsidRDefault="00C94F8D" w:rsidP="00C94F8D">
      <w:pPr>
        <w:ind w:firstLine="0"/>
        <w:rPr>
          <w:bCs/>
          <w:u w:val="single"/>
        </w:rPr>
      </w:pPr>
      <w:r w:rsidRPr="000F232B">
        <w:rPr>
          <w:bCs/>
          <w:u w:val="single"/>
        </w:rPr>
        <w:t>Apakšprogrammas mērķis:</w:t>
      </w:r>
    </w:p>
    <w:p w:rsidR="00C94F8D" w:rsidRPr="005A56A5" w:rsidRDefault="00C94F8D" w:rsidP="00C94F8D">
      <w:r w:rsidRPr="005A56A5">
        <w:t>nodrošināt valsts institūciju funkciju izpildi ārkārtas situācijās un pārraidīt valsts pārvaldes funkciju izpildei nepieciešamo aizsargāto informāciju</w:t>
      </w:r>
      <w:r>
        <w:t>.</w:t>
      </w: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pPr>
        <w:spacing w:after="0"/>
      </w:pPr>
      <w:r w:rsidRPr="005A56A5">
        <w:t>1) ārkārtas situāciju valsts elektronisko sakaru tīkla izveide un valsts pārvaldes iestāžu pieslēgšana;</w:t>
      </w:r>
    </w:p>
    <w:p w:rsidR="00C94F8D" w:rsidRPr="005A56A5" w:rsidRDefault="00C94F8D" w:rsidP="00C94F8D">
      <w:pPr>
        <w:spacing w:after="0"/>
      </w:pPr>
      <w:r w:rsidRPr="005A56A5">
        <w:t>2) ārkārtas situāciju valsts elektronisko sakaru tīkla un tajā pārraidītās valsts pārvaldes funkciju izpildei nepieciešamās aizsargātās informācijas drošības pārraudzība;</w:t>
      </w:r>
    </w:p>
    <w:p w:rsidR="00C94F8D" w:rsidRPr="005A56A5" w:rsidRDefault="00C94F8D" w:rsidP="00C94F8D">
      <w:r>
        <w:t xml:space="preserve">3) </w:t>
      </w:r>
      <w:r w:rsidRPr="005A56A5">
        <w:t xml:space="preserve">ārkārtas situāciju valsts elektronisko sakaru tīkla </w:t>
      </w:r>
      <w:proofErr w:type="spellStart"/>
      <w:r w:rsidRPr="005A56A5">
        <w:t>pieslēgumu</w:t>
      </w:r>
      <w:proofErr w:type="spellEnd"/>
      <w:r w:rsidRPr="005A56A5">
        <w:t xml:space="preserve"> starptautisko organizāciju un citu juridisko personu tīkliem valsts funkciju realizēšana</w:t>
      </w:r>
      <w:r>
        <w:t>.</w:t>
      </w:r>
    </w:p>
    <w:p w:rsidR="00C94F8D" w:rsidRPr="000F232B" w:rsidRDefault="00C94F8D" w:rsidP="00C94F8D">
      <w:pPr>
        <w:ind w:firstLine="0"/>
      </w:pPr>
      <w:r w:rsidRPr="000F232B">
        <w:rPr>
          <w:u w:val="single"/>
        </w:rPr>
        <w:t>Apakšprogrammas izpildītājs:</w:t>
      </w:r>
    </w:p>
    <w:p w:rsidR="00C94F8D" w:rsidRPr="005A56A5" w:rsidRDefault="00C94F8D" w:rsidP="00C94F8D">
      <w:pPr>
        <w:spacing w:before="120" w:after="60"/>
      </w:pPr>
      <w:r w:rsidRPr="005A56A5">
        <w:t>Ārkārtas elektronisko sakaru tīkla izveide un uzturēšana, pamatojoties uz Valsts pārvaldes iekārtas likumu deleģēta valsts akciju sabiedrībai „Latvijas Valsts radio un televīzijas centrs”.</w:t>
      </w:r>
    </w:p>
    <w:p w:rsidR="00C94F8D" w:rsidRPr="005A56A5" w:rsidRDefault="00C94F8D" w:rsidP="00C94F8D">
      <w:r w:rsidRPr="005A56A5">
        <w:t>Ārkārtas elektronisko sakaru tīkla darbības uzraudzību nodrošina Satiksmes ministrija.</w:t>
      </w:r>
    </w:p>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1106"/>
        <w:gridCol w:w="965"/>
        <w:gridCol w:w="965"/>
        <w:gridCol w:w="965"/>
        <w:gridCol w:w="965"/>
      </w:tblGrid>
      <w:tr w:rsidR="00C94F8D" w:rsidRPr="005A56A5" w:rsidTr="00C94F8D">
        <w:trPr>
          <w:tblHeader/>
          <w:jc w:val="center"/>
        </w:trPr>
        <w:tc>
          <w:tcPr>
            <w:tcW w:w="4106" w:type="dxa"/>
          </w:tcPr>
          <w:p w:rsidR="00C94F8D" w:rsidRPr="005A56A5" w:rsidRDefault="00C94F8D" w:rsidP="00C94F8D">
            <w:pPr>
              <w:spacing w:after="0"/>
              <w:ind w:firstLine="0"/>
              <w:jc w:val="center"/>
              <w:rPr>
                <w:sz w:val="18"/>
                <w:szCs w:val="18"/>
              </w:rPr>
            </w:pPr>
          </w:p>
        </w:tc>
        <w:tc>
          <w:tcPr>
            <w:tcW w:w="1106"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rPr>
              <w:t xml:space="preserve">Valsts pārvaldes iestādes pieslēgtas </w:t>
            </w:r>
            <w:r w:rsidRPr="005A56A5">
              <w:rPr>
                <w:sz w:val="18"/>
              </w:rPr>
              <w:t>valsts elektronisko sakaru tīklam</w:t>
            </w:r>
          </w:p>
        </w:tc>
      </w:tr>
      <w:tr w:rsidR="00C94F8D" w:rsidRPr="005A56A5" w:rsidTr="00C94F8D">
        <w:trPr>
          <w:jc w:val="center"/>
        </w:trPr>
        <w:tc>
          <w:tcPr>
            <w:tcW w:w="4106" w:type="dxa"/>
          </w:tcPr>
          <w:p w:rsidR="00C94F8D" w:rsidRPr="005A56A5" w:rsidRDefault="00C94F8D" w:rsidP="00C94F8D">
            <w:pPr>
              <w:spacing w:after="0"/>
              <w:ind w:firstLine="0"/>
              <w:jc w:val="left"/>
              <w:rPr>
                <w:sz w:val="18"/>
              </w:rPr>
            </w:pPr>
            <w:r w:rsidRPr="005A56A5">
              <w:rPr>
                <w:sz w:val="18"/>
              </w:rPr>
              <w:t>Tīklam pieslēgto valsts iestāžu īpatsvars no tīklam pieslēdzamo iestāžu skaita (%)</w:t>
            </w:r>
          </w:p>
        </w:tc>
        <w:tc>
          <w:tcPr>
            <w:tcW w:w="1106" w:type="dxa"/>
          </w:tcPr>
          <w:p w:rsidR="00C94F8D" w:rsidRPr="005A56A5" w:rsidRDefault="00C94F8D" w:rsidP="00C94F8D">
            <w:pPr>
              <w:spacing w:after="0"/>
              <w:ind w:firstLine="0"/>
              <w:jc w:val="center"/>
              <w:rPr>
                <w:sz w:val="18"/>
              </w:rPr>
            </w:pPr>
            <w:r>
              <w:rPr>
                <w:sz w:val="18"/>
                <w:szCs w:val="18"/>
              </w:rPr>
              <w:t>91</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r>
    </w:tbl>
    <w:p w:rsidR="00F41037" w:rsidRDefault="00F41037" w:rsidP="004A509B">
      <w:pPr>
        <w:ind w:firstLine="0"/>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5A56A5" w:rsidRDefault="00C94F8D" w:rsidP="00C94F8D">
            <w:pPr>
              <w:spacing w:after="0"/>
              <w:ind w:firstLine="0"/>
              <w:jc w:val="right"/>
              <w:rPr>
                <w:sz w:val="18"/>
              </w:rPr>
            </w:pPr>
            <w:r>
              <w:rPr>
                <w:color w:val="000000"/>
                <w:sz w:val="18"/>
                <w:szCs w:val="18"/>
              </w:rPr>
              <w:t>2 409 737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spacing w:after="0"/>
              <w:ind w:firstLine="0"/>
              <w:jc w:val="right"/>
              <w:rPr>
                <w:sz w:val="18"/>
              </w:rPr>
            </w:pPr>
            <w:r>
              <w:rPr>
                <w:color w:val="000000"/>
                <w:sz w:val="18"/>
                <w:szCs w:val="18"/>
              </w:rPr>
              <w:t>223 006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spacing w:after="0"/>
              <w:ind w:firstLine="0"/>
              <w:jc w:val="right"/>
              <w:rPr>
                <w:sz w:val="18"/>
              </w:rPr>
            </w:pPr>
            <w:r>
              <w:rPr>
                <w:color w:val="000000"/>
                <w:sz w:val="18"/>
                <w:szCs w:val="18"/>
              </w:rPr>
              <w:t>2 715 910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spacing w:after="0"/>
              <w:ind w:firstLine="0"/>
              <w:jc w:val="right"/>
              <w:rPr>
                <w:sz w:val="18"/>
              </w:rPr>
            </w:pPr>
            <w:r>
              <w:rPr>
                <w:color w:val="000000"/>
                <w:sz w:val="18"/>
                <w:szCs w:val="18"/>
              </w:rPr>
              <w:t>223 006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spacing w:after="0"/>
              <w:ind w:firstLine="0"/>
              <w:jc w:val="right"/>
              <w:rPr>
                <w:sz w:val="18"/>
              </w:rPr>
            </w:pPr>
            <w:r>
              <w:rPr>
                <w:color w:val="000000"/>
                <w:sz w:val="18"/>
                <w:szCs w:val="18"/>
              </w:rPr>
              <w:t>223 006</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spacing w:after="0"/>
              <w:ind w:firstLine="0"/>
              <w:jc w:val="center"/>
              <w:rPr>
                <w:sz w:val="18"/>
              </w:rPr>
            </w:pPr>
            <w:r>
              <w:rPr>
                <w:color w:val="000000"/>
                <w:sz w:val="18"/>
                <w:szCs w:val="18"/>
              </w:rPr>
              <w:t>x</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spacing w:after="0"/>
              <w:ind w:firstLine="0"/>
              <w:jc w:val="right"/>
              <w:rPr>
                <w:sz w:val="18"/>
              </w:rPr>
            </w:pPr>
            <w:r>
              <w:rPr>
                <w:color w:val="000000"/>
                <w:sz w:val="18"/>
                <w:szCs w:val="18"/>
              </w:rPr>
              <w:t>-2 186 731</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spacing w:after="0"/>
              <w:ind w:firstLine="0"/>
              <w:jc w:val="right"/>
              <w:rPr>
                <w:sz w:val="18"/>
              </w:rPr>
            </w:pPr>
            <w:r>
              <w:rPr>
                <w:color w:val="000000"/>
                <w:sz w:val="18"/>
                <w:szCs w:val="18"/>
              </w:rPr>
              <w:t>2 492 904</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spacing w:after="0"/>
              <w:ind w:firstLine="0"/>
              <w:jc w:val="right"/>
              <w:rPr>
                <w:sz w:val="18"/>
              </w:rPr>
            </w:pPr>
            <w:r>
              <w:rPr>
                <w:color w:val="000000"/>
                <w:sz w:val="18"/>
                <w:szCs w:val="18"/>
              </w:rPr>
              <w:t>-2 492 904</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spacing w:after="0"/>
              <w:ind w:firstLine="0"/>
              <w:jc w:val="center"/>
              <w:rPr>
                <w:sz w:val="18"/>
              </w:rPr>
            </w:pPr>
            <w:r>
              <w:rPr>
                <w:color w:val="000000"/>
                <w:sz w:val="18"/>
                <w:szCs w:val="18"/>
              </w:rPr>
              <w:t>-</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spacing w:after="0"/>
              <w:ind w:firstLine="0"/>
              <w:jc w:val="center"/>
              <w:rPr>
                <w:sz w:val="18"/>
              </w:rPr>
            </w:pPr>
            <w:r>
              <w:rPr>
                <w:color w:val="000000"/>
                <w:sz w:val="18"/>
                <w:szCs w:val="18"/>
              </w:rPr>
              <w:t>x</w:t>
            </w:r>
          </w:p>
        </w:tc>
        <w:tc>
          <w:tcPr>
            <w:tcW w:w="1132" w:type="dxa"/>
            <w:tcBorders>
              <w:top w:val="nil"/>
              <w:left w:val="nil"/>
              <w:bottom w:val="single" w:sz="4" w:space="0" w:color="auto"/>
              <w:right w:val="single" w:sz="4" w:space="0" w:color="auto"/>
            </w:tcBorders>
            <w:shd w:val="clear" w:color="auto" w:fill="auto"/>
            <w:vAlign w:val="center"/>
          </w:tcPr>
          <w:p w:rsidR="00C94F8D" w:rsidRPr="00A608CC" w:rsidRDefault="00C94F8D" w:rsidP="00C94F8D">
            <w:pPr>
              <w:spacing w:after="0"/>
              <w:ind w:firstLine="0"/>
              <w:jc w:val="right"/>
              <w:rPr>
                <w:sz w:val="18"/>
              </w:rPr>
            </w:pPr>
            <w:r w:rsidRPr="00A608CC">
              <w:rPr>
                <w:sz w:val="18"/>
                <w:szCs w:val="18"/>
              </w:rPr>
              <w:t>-90,7</w:t>
            </w:r>
          </w:p>
        </w:tc>
        <w:tc>
          <w:tcPr>
            <w:tcW w:w="1132" w:type="dxa"/>
            <w:tcBorders>
              <w:top w:val="nil"/>
              <w:left w:val="nil"/>
              <w:bottom w:val="single" w:sz="4" w:space="0" w:color="auto"/>
              <w:right w:val="single" w:sz="4" w:space="0" w:color="auto"/>
            </w:tcBorders>
            <w:shd w:val="clear" w:color="auto" w:fill="auto"/>
            <w:vAlign w:val="center"/>
          </w:tcPr>
          <w:p w:rsidR="00C94F8D" w:rsidRPr="00A608CC" w:rsidRDefault="00C94F8D" w:rsidP="00C94F8D">
            <w:pPr>
              <w:spacing w:after="0"/>
              <w:ind w:firstLine="0"/>
              <w:jc w:val="right"/>
              <w:rPr>
                <w:sz w:val="18"/>
              </w:rPr>
            </w:pPr>
            <w:r w:rsidRPr="00A608CC">
              <w:rPr>
                <w:sz w:val="18"/>
                <w:szCs w:val="18"/>
              </w:rPr>
              <w:t>1117,9</w:t>
            </w:r>
          </w:p>
        </w:tc>
        <w:tc>
          <w:tcPr>
            <w:tcW w:w="1132" w:type="dxa"/>
            <w:tcBorders>
              <w:top w:val="nil"/>
              <w:left w:val="nil"/>
              <w:bottom w:val="single" w:sz="4" w:space="0" w:color="auto"/>
              <w:right w:val="single" w:sz="4" w:space="0" w:color="auto"/>
            </w:tcBorders>
            <w:shd w:val="clear" w:color="auto" w:fill="auto"/>
            <w:vAlign w:val="center"/>
          </w:tcPr>
          <w:p w:rsidR="00C94F8D" w:rsidRPr="00A608CC" w:rsidRDefault="00C94F8D" w:rsidP="00C94F8D">
            <w:pPr>
              <w:spacing w:after="0"/>
              <w:ind w:firstLine="0"/>
              <w:jc w:val="right"/>
              <w:rPr>
                <w:sz w:val="18"/>
              </w:rPr>
            </w:pPr>
            <w:r w:rsidRPr="00A608CC">
              <w:rPr>
                <w:sz w:val="18"/>
                <w:szCs w:val="18"/>
              </w:rPr>
              <w:t>-91,8</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spacing w:after="0"/>
              <w:ind w:firstLine="0"/>
              <w:jc w:val="center"/>
              <w:rPr>
                <w:sz w:val="18"/>
              </w:rPr>
            </w:pPr>
            <w:r>
              <w:rPr>
                <w:color w:val="000000"/>
                <w:sz w:val="18"/>
                <w:szCs w:val="18"/>
              </w:rPr>
              <w:t>-</w:t>
            </w:r>
          </w:p>
        </w:tc>
      </w:tr>
    </w:tbl>
    <w:p w:rsidR="00C94F8D" w:rsidRDefault="00C94F8D" w:rsidP="00C94F8D">
      <w:pPr>
        <w:ind w:firstLine="0"/>
        <w:jc w:val="center"/>
        <w:rPr>
          <w:b/>
          <w:lang w:eastAsia="lv-LV"/>
        </w:rPr>
      </w:pPr>
    </w:p>
    <w:p w:rsidR="00BF7736" w:rsidRDefault="00BF7736" w:rsidP="00C94F8D">
      <w:pPr>
        <w:ind w:firstLine="0"/>
        <w:jc w:val="center"/>
        <w:rPr>
          <w:b/>
          <w:lang w:eastAsia="lv-LV"/>
        </w:rPr>
      </w:pPr>
    </w:p>
    <w:p w:rsidR="00BF7736" w:rsidRDefault="00BF7736" w:rsidP="00C94F8D">
      <w:pPr>
        <w:ind w:firstLine="0"/>
        <w:jc w:val="center"/>
        <w:rPr>
          <w:b/>
          <w:lang w:eastAsia="lv-LV"/>
        </w:rPr>
      </w:pPr>
    </w:p>
    <w:p w:rsidR="00BF7736" w:rsidRPr="005A56A5" w:rsidRDefault="00BF7736"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lastRenderedPageBreak/>
        <w:t>Izmaiņas izdevumos, salīdzinot 201</w:t>
      </w:r>
      <w:r>
        <w:rPr>
          <w:b/>
          <w:lang w:eastAsia="lv-LV"/>
        </w:rPr>
        <w:t>9</w:t>
      </w:r>
      <w:r w:rsidRPr="005A56A5">
        <w:rPr>
          <w:b/>
          <w:lang w:eastAsia="lv-LV"/>
        </w:rPr>
        <w:t>.gada plānu ar 201</w:t>
      </w:r>
      <w:r>
        <w:rPr>
          <w:b/>
          <w:lang w:eastAsia="lv-LV"/>
        </w:rPr>
        <w:t>8</w:t>
      </w:r>
      <w:r w:rsidRPr="005A56A5">
        <w:rPr>
          <w:b/>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6B68C8" w:rsidRDefault="00C94F8D" w:rsidP="00C94F8D">
            <w:pPr>
              <w:spacing w:after="0"/>
              <w:ind w:firstLine="0"/>
              <w:jc w:val="center"/>
              <w:rPr>
                <w:b/>
                <w:sz w:val="18"/>
                <w:szCs w:val="18"/>
              </w:rPr>
            </w:pPr>
            <w:r>
              <w:rPr>
                <w:b/>
                <w:color w:val="000000"/>
                <w:sz w:val="18"/>
                <w:szCs w:val="18"/>
                <w:lang w:eastAsia="lv-LV"/>
              </w:rPr>
              <w:t>-</w:t>
            </w:r>
          </w:p>
        </w:tc>
        <w:tc>
          <w:tcPr>
            <w:tcW w:w="1277" w:type="dxa"/>
            <w:shd w:val="clear" w:color="auto" w:fill="D9D9D9"/>
            <w:vAlign w:val="center"/>
          </w:tcPr>
          <w:p w:rsidR="00C94F8D" w:rsidRPr="006B68C8" w:rsidRDefault="00C94F8D" w:rsidP="00C94F8D">
            <w:pPr>
              <w:spacing w:after="0"/>
              <w:ind w:firstLine="0"/>
              <w:jc w:val="right"/>
              <w:rPr>
                <w:b/>
                <w:sz w:val="18"/>
                <w:szCs w:val="18"/>
              </w:rPr>
            </w:pPr>
            <w:r>
              <w:rPr>
                <w:b/>
                <w:sz w:val="18"/>
                <w:szCs w:val="18"/>
              </w:rPr>
              <w:t>2 492 904</w:t>
            </w:r>
          </w:p>
        </w:tc>
        <w:tc>
          <w:tcPr>
            <w:tcW w:w="1277" w:type="dxa"/>
            <w:shd w:val="clear" w:color="auto" w:fill="D9D9D9"/>
            <w:vAlign w:val="center"/>
          </w:tcPr>
          <w:p w:rsidR="00C94F8D" w:rsidRPr="006B68C8" w:rsidRDefault="00C94F8D" w:rsidP="00C94F8D">
            <w:pPr>
              <w:spacing w:after="0"/>
              <w:ind w:firstLine="0"/>
              <w:jc w:val="right"/>
              <w:rPr>
                <w:b/>
                <w:sz w:val="18"/>
                <w:szCs w:val="18"/>
              </w:rPr>
            </w:pPr>
            <w:r>
              <w:rPr>
                <w:b/>
                <w:sz w:val="18"/>
                <w:szCs w:val="18"/>
              </w:rPr>
              <w:t>2 492 904</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sz w:val="18"/>
                <w:szCs w:val="18"/>
              </w:rPr>
              <w:t>t.sk.</w:t>
            </w:r>
          </w:p>
        </w:tc>
      </w:tr>
      <w:tr w:rsidR="00C94F8D" w:rsidRPr="005A56A5" w:rsidTr="00C94F8D">
        <w:trPr>
          <w:trHeight w:val="319"/>
          <w:jc w:val="center"/>
        </w:trPr>
        <w:tc>
          <w:tcPr>
            <w:tcW w:w="5241" w:type="dxa"/>
            <w:shd w:val="clear" w:color="auto" w:fill="F2F2F2"/>
            <w:vAlign w:val="center"/>
          </w:tcPr>
          <w:p w:rsidR="00C94F8D" w:rsidRPr="005A56A5" w:rsidRDefault="00C94F8D" w:rsidP="00C94F8D">
            <w:pPr>
              <w:spacing w:after="0"/>
              <w:ind w:firstLine="0"/>
              <w:jc w:val="left"/>
              <w:rPr>
                <w:sz w:val="18"/>
                <w:szCs w:val="18"/>
                <w:u w:val="single"/>
                <w:lang w:eastAsia="lv-LV"/>
              </w:rPr>
            </w:pPr>
            <w:r>
              <w:rPr>
                <w:sz w:val="18"/>
                <w:szCs w:val="18"/>
                <w:u w:val="single"/>
                <w:lang w:eastAsia="lv-LV"/>
              </w:rPr>
              <w:t>Ilgtermiņa saistības</w:t>
            </w:r>
          </w:p>
        </w:tc>
        <w:tc>
          <w:tcPr>
            <w:tcW w:w="1277" w:type="dxa"/>
            <w:shd w:val="clear" w:color="auto" w:fill="F2F2F2"/>
            <w:vAlign w:val="center"/>
          </w:tcPr>
          <w:p w:rsidR="00C94F8D" w:rsidRPr="005A56A5" w:rsidRDefault="00C94F8D" w:rsidP="00C94F8D">
            <w:pPr>
              <w:spacing w:after="0"/>
              <w:ind w:firstLine="0"/>
              <w:jc w:val="center"/>
              <w:rPr>
                <w:sz w:val="18"/>
                <w:szCs w:val="18"/>
              </w:rPr>
            </w:pPr>
            <w:r w:rsidRPr="005A56A5">
              <w:rPr>
                <w:sz w:val="18"/>
                <w:szCs w:val="18"/>
              </w:rPr>
              <w:t>-</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2 492 904</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2 492 904</w:t>
            </w:r>
          </w:p>
        </w:tc>
      </w:tr>
      <w:tr w:rsidR="00C94F8D" w:rsidRPr="005A56A5" w:rsidTr="00C94F8D">
        <w:trPr>
          <w:trHeight w:val="142"/>
          <w:jc w:val="center"/>
        </w:trPr>
        <w:tc>
          <w:tcPr>
            <w:tcW w:w="5241" w:type="dxa"/>
          </w:tcPr>
          <w:p w:rsidR="00C94F8D" w:rsidRPr="005A56A5" w:rsidRDefault="00C94F8D" w:rsidP="00C94F8D">
            <w:pPr>
              <w:spacing w:after="0"/>
              <w:ind w:firstLine="0"/>
              <w:jc w:val="left"/>
              <w:rPr>
                <w:i/>
                <w:sz w:val="18"/>
                <w:szCs w:val="18"/>
                <w:lang w:eastAsia="lv-LV"/>
              </w:rPr>
            </w:pPr>
            <w:proofErr w:type="spellStart"/>
            <w:r w:rsidRPr="00A608CC">
              <w:rPr>
                <w:i/>
                <w:sz w:val="18"/>
                <w:szCs w:val="18"/>
                <w:lang w:eastAsia="lv-LV"/>
              </w:rPr>
              <w:t>Transferts</w:t>
            </w:r>
            <w:proofErr w:type="spellEnd"/>
            <w:r w:rsidRPr="00A608CC">
              <w:rPr>
                <w:i/>
                <w:sz w:val="18"/>
                <w:szCs w:val="18"/>
                <w:lang w:eastAsia="lv-LV"/>
              </w:rPr>
              <w:t xml:space="preserve"> no Aizsardzības ministrijas, lai saskaņā a</w:t>
            </w:r>
            <w:r>
              <w:rPr>
                <w:i/>
                <w:sz w:val="18"/>
                <w:szCs w:val="18"/>
                <w:lang w:eastAsia="lv-LV"/>
              </w:rPr>
              <w:t>r MK 14.11.2017. sēdes prot.</w:t>
            </w:r>
            <w:r w:rsidRPr="00A608CC">
              <w:rPr>
                <w:i/>
                <w:sz w:val="18"/>
                <w:szCs w:val="18"/>
                <w:lang w:eastAsia="lv-LV"/>
              </w:rPr>
              <w:t xml:space="preserve"> Nr.57 64.§ 1.p. noteikto nodrošinātu ārkārtas situāciju valsts elektronisko sakaru tīkla izmantošanu Nacionālo bruņoto spēku vajadzībām.</w:t>
            </w:r>
          </w:p>
        </w:tc>
        <w:tc>
          <w:tcPr>
            <w:tcW w:w="1277" w:type="dxa"/>
          </w:tcPr>
          <w:p w:rsidR="00C94F8D" w:rsidRPr="005A56A5" w:rsidRDefault="00C94F8D" w:rsidP="00C94F8D">
            <w:pPr>
              <w:spacing w:after="0"/>
              <w:ind w:firstLine="0"/>
              <w:jc w:val="center"/>
              <w:rPr>
                <w:sz w:val="18"/>
                <w:szCs w:val="18"/>
              </w:rPr>
            </w:pPr>
            <w:r w:rsidRPr="005A56A5">
              <w:rPr>
                <w:sz w:val="18"/>
                <w:szCs w:val="18"/>
              </w:rPr>
              <w:t>-</w:t>
            </w:r>
          </w:p>
        </w:tc>
        <w:tc>
          <w:tcPr>
            <w:tcW w:w="1277" w:type="dxa"/>
          </w:tcPr>
          <w:p w:rsidR="00C94F8D" w:rsidRPr="005A56A5" w:rsidRDefault="00C94F8D" w:rsidP="00C94F8D">
            <w:pPr>
              <w:spacing w:after="0"/>
              <w:ind w:firstLine="0"/>
              <w:jc w:val="right"/>
              <w:rPr>
                <w:sz w:val="18"/>
                <w:szCs w:val="18"/>
              </w:rPr>
            </w:pPr>
            <w:r>
              <w:rPr>
                <w:sz w:val="18"/>
                <w:szCs w:val="18"/>
              </w:rPr>
              <w:t>2 492 904</w:t>
            </w:r>
          </w:p>
        </w:tc>
        <w:tc>
          <w:tcPr>
            <w:tcW w:w="1277" w:type="dxa"/>
          </w:tcPr>
          <w:p w:rsidR="00C94F8D" w:rsidRPr="005A56A5" w:rsidRDefault="00C94F8D" w:rsidP="00C94F8D">
            <w:pPr>
              <w:spacing w:after="0"/>
              <w:ind w:firstLine="0"/>
              <w:jc w:val="right"/>
              <w:rPr>
                <w:sz w:val="18"/>
                <w:szCs w:val="18"/>
              </w:rPr>
            </w:pPr>
            <w:r>
              <w:rPr>
                <w:color w:val="000000"/>
                <w:sz w:val="18"/>
                <w:szCs w:val="18"/>
                <w:lang w:eastAsia="lv-LV"/>
              </w:rPr>
              <w:t>2 492 904</w:t>
            </w:r>
          </w:p>
        </w:tc>
      </w:tr>
      <w:bookmarkEnd w:id="12"/>
    </w:tbl>
    <w:p w:rsidR="00C94F8D" w:rsidRDefault="00C94F8D" w:rsidP="00C94F8D">
      <w:pPr>
        <w:widowControl w:val="0"/>
        <w:ind w:firstLine="0"/>
        <w:jc w:val="center"/>
        <w:rPr>
          <w:b/>
        </w:rPr>
      </w:pPr>
    </w:p>
    <w:p w:rsidR="00C94F8D" w:rsidRPr="00330DF1" w:rsidRDefault="00C94F8D" w:rsidP="00C94F8D">
      <w:pPr>
        <w:widowControl w:val="0"/>
        <w:ind w:firstLine="0"/>
        <w:jc w:val="center"/>
        <w:rPr>
          <w:b/>
        </w:rPr>
      </w:pPr>
      <w:r w:rsidRPr="00330DF1">
        <w:rPr>
          <w:b/>
        </w:rPr>
        <w:t>04.02.00 Valsts elektronisko sakaru pakalpojumu centra uzturēšana</w:t>
      </w:r>
    </w:p>
    <w:p w:rsidR="00C94F8D" w:rsidRPr="00330DF1" w:rsidRDefault="00C94F8D" w:rsidP="00C94F8D">
      <w:pPr>
        <w:ind w:firstLine="0"/>
        <w:rPr>
          <w:bCs/>
          <w:u w:val="single"/>
        </w:rPr>
      </w:pPr>
      <w:r w:rsidRPr="00330DF1">
        <w:rPr>
          <w:bCs/>
          <w:u w:val="single"/>
        </w:rPr>
        <w:t>Apakšprogrammas mērķis:</w:t>
      </w:r>
    </w:p>
    <w:p w:rsidR="00C94F8D" w:rsidRPr="005A56A5" w:rsidRDefault="00C94F8D" w:rsidP="00C94F8D">
      <w:r w:rsidRPr="005A56A5">
        <w:t>nodrošināt</w:t>
      </w:r>
      <w:r>
        <w:t xml:space="preserve"> </w:t>
      </w:r>
      <w:bookmarkStart w:id="13" w:name="_Hlk1381081"/>
      <w:r>
        <w:t xml:space="preserve">valsts elektronisko sakaru centra pakalpojumu </w:t>
      </w:r>
      <w:bookmarkEnd w:id="13"/>
      <w:r>
        <w:t>uzturēšanu</w:t>
      </w:r>
      <w:r w:rsidRPr="005A56A5">
        <w:t>.</w:t>
      </w:r>
    </w:p>
    <w:p w:rsidR="00C94F8D" w:rsidRPr="005A56A5" w:rsidRDefault="00C94F8D" w:rsidP="00C94F8D">
      <w:pPr>
        <w:ind w:firstLine="0"/>
        <w:rPr>
          <w:bCs/>
          <w:u w:val="single"/>
        </w:rPr>
      </w:pPr>
      <w:r>
        <w:rPr>
          <w:bCs/>
          <w:u w:val="single"/>
        </w:rPr>
        <w:t>Galvenās aktivitātes</w:t>
      </w:r>
      <w:r w:rsidRPr="005A56A5">
        <w:rPr>
          <w:bCs/>
          <w:u w:val="single"/>
        </w:rPr>
        <w:t>:</w:t>
      </w:r>
    </w:p>
    <w:p w:rsidR="00C94F8D" w:rsidRPr="005A56A5" w:rsidRDefault="00C94F8D" w:rsidP="00C94F8D">
      <w:r w:rsidRPr="00EE7C17">
        <w:t>MK instrukcij</w:t>
      </w:r>
      <w:r>
        <w:t>as</w:t>
      </w:r>
      <w:r w:rsidRPr="00EE7C17">
        <w:t xml:space="preserve"> Nr.1 "Valsts elektronisko sakaru pakalpojumu centra nodrošināšanas</w:t>
      </w:r>
      <w:r>
        <w:t xml:space="preserve"> </w:t>
      </w:r>
      <w:r w:rsidRPr="00EE7C17">
        <w:t xml:space="preserve">kārtība" </w:t>
      </w:r>
      <w:r>
        <w:t>prasību izpildīšana (DV).</w:t>
      </w:r>
    </w:p>
    <w:p w:rsidR="00C94F8D" w:rsidRPr="00330DF1" w:rsidRDefault="00C94F8D" w:rsidP="00C94F8D">
      <w:pPr>
        <w:ind w:firstLine="0"/>
      </w:pPr>
      <w:r w:rsidRPr="00330DF1">
        <w:rPr>
          <w:u w:val="single"/>
        </w:rPr>
        <w:t>Apakšprogrammas izpildītājs:</w:t>
      </w:r>
    </w:p>
    <w:p w:rsidR="00C94F8D" w:rsidRPr="005A56A5" w:rsidRDefault="00C94F8D" w:rsidP="00C94F8D">
      <w:pPr>
        <w:spacing w:before="120" w:after="60"/>
      </w:pPr>
      <w:r>
        <w:t xml:space="preserve">valsts elektronisko sakaru centra pakalpojumu </w:t>
      </w:r>
      <w:r w:rsidRPr="005A56A5">
        <w:t>uzturēšana, pamatojoties uz Valsts pārvaldes iekārtas likumu deleģēta valsts akciju sabiedrībai „Latvijas Valsts radio un televīzijas centrs”.</w:t>
      </w:r>
    </w:p>
    <w:p w:rsidR="00C94F8D" w:rsidRPr="005A56A5" w:rsidRDefault="00C94F8D" w:rsidP="00C94F8D">
      <w:r>
        <w:t xml:space="preserve">Valsts elektronisko sakaru centra pakalpojumu </w:t>
      </w:r>
      <w:r w:rsidRPr="005A56A5">
        <w:t>darbības uzraudzību nodrošina Satiksmes ministrija.</w:t>
      </w:r>
    </w:p>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06"/>
        <w:gridCol w:w="965"/>
        <w:gridCol w:w="965"/>
        <w:gridCol w:w="965"/>
        <w:gridCol w:w="965"/>
      </w:tblGrid>
      <w:tr w:rsidR="00C94F8D" w:rsidRPr="005A56A5" w:rsidTr="00C94F8D">
        <w:trPr>
          <w:tblHeader/>
          <w:jc w:val="center"/>
        </w:trPr>
        <w:tc>
          <w:tcPr>
            <w:tcW w:w="4106" w:type="dxa"/>
          </w:tcPr>
          <w:p w:rsidR="00C94F8D" w:rsidRPr="005A56A5" w:rsidRDefault="00C94F8D" w:rsidP="00C94F8D">
            <w:pPr>
              <w:spacing w:after="0"/>
              <w:ind w:firstLine="0"/>
              <w:jc w:val="center"/>
              <w:rPr>
                <w:sz w:val="18"/>
                <w:szCs w:val="18"/>
              </w:rPr>
            </w:pPr>
          </w:p>
        </w:tc>
        <w:tc>
          <w:tcPr>
            <w:tcW w:w="1106"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Pr>
          <w:p w:rsidR="00C94F8D" w:rsidRPr="005A56A5" w:rsidRDefault="00C94F8D" w:rsidP="00C94F8D">
            <w:pPr>
              <w:spacing w:after="0"/>
              <w:ind w:firstLine="0"/>
              <w:jc w:val="center"/>
              <w:rPr>
                <w:sz w:val="18"/>
                <w:szCs w:val="18"/>
                <w:lang w:eastAsia="lv-LV"/>
              </w:rPr>
            </w:pPr>
            <w:r w:rsidRPr="00993EB0">
              <w:rPr>
                <w:sz w:val="18"/>
                <w:szCs w:val="18"/>
                <w:lang w:eastAsia="lv-LV"/>
              </w:rPr>
              <w:t>20</w:t>
            </w:r>
            <w:r>
              <w:rPr>
                <w:sz w:val="18"/>
                <w:szCs w:val="18"/>
                <w:lang w:eastAsia="lv-LV"/>
              </w:rPr>
              <w:t>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Pr>
                <w:sz w:val="18"/>
                <w:szCs w:val="18"/>
              </w:rPr>
              <w:t>I</w:t>
            </w:r>
            <w:r w:rsidRPr="005A56A5">
              <w:rPr>
                <w:sz w:val="18"/>
                <w:szCs w:val="18"/>
              </w:rPr>
              <w:t xml:space="preserve">estādes </w:t>
            </w:r>
            <w:r>
              <w:rPr>
                <w:sz w:val="18"/>
                <w:szCs w:val="18"/>
              </w:rPr>
              <w:t xml:space="preserve">lieto </w:t>
            </w:r>
            <w:r w:rsidRPr="005A56A5">
              <w:rPr>
                <w:sz w:val="18"/>
              </w:rPr>
              <w:t xml:space="preserve">valsts elektronisko sakaru </w:t>
            </w:r>
            <w:r>
              <w:rPr>
                <w:sz w:val="18"/>
              </w:rPr>
              <w:t>centra pakalpojumu</w:t>
            </w:r>
          </w:p>
        </w:tc>
      </w:tr>
      <w:tr w:rsidR="00C94F8D" w:rsidRPr="005A56A5" w:rsidTr="00C94F8D">
        <w:trPr>
          <w:jc w:val="center"/>
        </w:trPr>
        <w:tc>
          <w:tcPr>
            <w:tcW w:w="4106" w:type="dxa"/>
          </w:tcPr>
          <w:p w:rsidR="00C94F8D" w:rsidRPr="005A56A5" w:rsidRDefault="00C94F8D" w:rsidP="00C94F8D">
            <w:pPr>
              <w:spacing w:after="0"/>
              <w:ind w:firstLine="0"/>
              <w:jc w:val="left"/>
              <w:rPr>
                <w:sz w:val="18"/>
              </w:rPr>
            </w:pPr>
            <w:r>
              <w:rPr>
                <w:sz w:val="18"/>
              </w:rPr>
              <w:t>I</w:t>
            </w:r>
            <w:r w:rsidRPr="005A56A5">
              <w:rPr>
                <w:sz w:val="18"/>
              </w:rPr>
              <w:t>estāžu īpatsvars no</w:t>
            </w:r>
            <w:r w:rsidRPr="00122E94">
              <w:t xml:space="preserve"> </w:t>
            </w:r>
            <w:r w:rsidRPr="00122E94">
              <w:rPr>
                <w:sz w:val="18"/>
              </w:rPr>
              <w:t>Valsts elektronisko sakaru pakalpojumu centra pakalpojumu izmantotāju sarakst</w:t>
            </w:r>
            <w:r>
              <w:rPr>
                <w:sz w:val="18"/>
              </w:rPr>
              <w:t xml:space="preserve">ā esošo (DV) </w:t>
            </w:r>
            <w:r w:rsidRPr="005A56A5">
              <w:rPr>
                <w:sz w:val="18"/>
              </w:rPr>
              <w:t xml:space="preserve"> iestāžu skaita (%)</w:t>
            </w:r>
          </w:p>
        </w:tc>
        <w:tc>
          <w:tcPr>
            <w:tcW w:w="1106" w:type="dxa"/>
          </w:tcPr>
          <w:p w:rsidR="00C94F8D" w:rsidRPr="005A56A5" w:rsidRDefault="00C94F8D" w:rsidP="00C94F8D">
            <w:pPr>
              <w:spacing w:after="0"/>
              <w:ind w:firstLine="0"/>
              <w:jc w:val="center"/>
              <w:rPr>
                <w:sz w:val="18"/>
              </w:rPr>
            </w:pPr>
            <w:r>
              <w:rPr>
                <w:sz w:val="18"/>
                <w:szCs w:val="18"/>
              </w:rPr>
              <w:t>-</w:t>
            </w:r>
          </w:p>
        </w:tc>
        <w:tc>
          <w:tcPr>
            <w:tcW w:w="965" w:type="dxa"/>
          </w:tcPr>
          <w:p w:rsidR="00C94F8D" w:rsidRPr="005A56A5" w:rsidRDefault="00C94F8D" w:rsidP="00C94F8D">
            <w:pPr>
              <w:spacing w:after="0"/>
              <w:ind w:firstLine="0"/>
              <w:jc w:val="center"/>
              <w:rPr>
                <w:sz w:val="18"/>
              </w:rPr>
            </w:pPr>
            <w:r>
              <w:rPr>
                <w:sz w:val="18"/>
              </w:rPr>
              <w:t>-</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r>
    </w:tbl>
    <w:p w:rsidR="00C94F8D" w:rsidRPr="005A56A5" w:rsidRDefault="00C94F8D" w:rsidP="00C94F8D">
      <w:pPr>
        <w:ind w:firstLine="0"/>
        <w:jc w:val="center"/>
        <w:rPr>
          <w:b/>
          <w:sz w:val="14"/>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vAlign w:val="center"/>
          </w:tcPr>
          <w:p w:rsidR="00C94F8D" w:rsidRPr="005A56A5" w:rsidRDefault="00C94F8D" w:rsidP="00C94F8D">
            <w:pPr>
              <w:spacing w:after="0"/>
              <w:ind w:firstLine="0"/>
              <w:jc w:val="center"/>
              <w:rPr>
                <w:sz w:val="18"/>
              </w:rPr>
            </w:pPr>
            <w:r>
              <w:rPr>
                <w:color w:val="000000"/>
                <w:sz w:val="18"/>
                <w:szCs w:val="18"/>
                <w:lang w:eastAsia="lv-LV"/>
              </w:rPr>
              <w:t>-</w:t>
            </w:r>
          </w:p>
        </w:tc>
        <w:tc>
          <w:tcPr>
            <w:tcW w:w="1132" w:type="dxa"/>
            <w:shd w:val="clear" w:color="auto" w:fill="D9D9D9"/>
            <w:vAlign w:val="center"/>
          </w:tcPr>
          <w:p w:rsidR="00C94F8D" w:rsidRPr="005A56A5" w:rsidRDefault="00C94F8D" w:rsidP="00C94F8D">
            <w:pPr>
              <w:spacing w:after="0"/>
              <w:ind w:firstLine="0"/>
              <w:jc w:val="center"/>
              <w:rPr>
                <w:sz w:val="18"/>
              </w:rPr>
            </w:pPr>
            <w:r>
              <w:rPr>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170755" w:rsidRDefault="00C94F8D" w:rsidP="00C94F8D">
            <w:pPr>
              <w:spacing w:after="0"/>
              <w:ind w:firstLine="0"/>
              <w:jc w:val="right"/>
              <w:rPr>
                <w:color w:val="000000"/>
                <w:sz w:val="18"/>
                <w:szCs w:val="18"/>
                <w:lang w:eastAsia="lv-LV"/>
              </w:rPr>
            </w:pPr>
            <w:r>
              <w:rPr>
                <w:color w:val="000000"/>
                <w:sz w:val="18"/>
                <w:szCs w:val="18"/>
                <w:lang w:eastAsia="lv-LV"/>
              </w:rPr>
              <w:t>812 254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170755" w:rsidRDefault="00C94F8D" w:rsidP="00C94F8D">
            <w:pPr>
              <w:spacing w:after="0"/>
              <w:ind w:firstLine="0"/>
              <w:jc w:val="right"/>
              <w:rPr>
                <w:color w:val="000000"/>
                <w:sz w:val="18"/>
                <w:szCs w:val="18"/>
                <w:lang w:eastAsia="lv-LV"/>
              </w:rPr>
            </w:pPr>
            <w:r>
              <w:rPr>
                <w:color w:val="000000"/>
                <w:sz w:val="18"/>
                <w:szCs w:val="18"/>
                <w:lang w:eastAsia="lv-LV"/>
              </w:rPr>
              <w:t>850 428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170755" w:rsidRDefault="00C94F8D" w:rsidP="00C94F8D">
            <w:pPr>
              <w:spacing w:after="0"/>
              <w:ind w:firstLine="0"/>
              <w:jc w:val="right"/>
              <w:rPr>
                <w:color w:val="000000"/>
                <w:sz w:val="18"/>
                <w:szCs w:val="18"/>
                <w:lang w:eastAsia="lv-LV"/>
              </w:rPr>
            </w:pPr>
            <w:r>
              <w:rPr>
                <w:color w:val="000000"/>
                <w:sz w:val="18"/>
                <w:szCs w:val="18"/>
                <w:lang w:eastAsia="lv-LV"/>
              </w:rPr>
              <w:t>859 314</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Pr>
          <w:p w:rsidR="00C94F8D" w:rsidRPr="005A56A5" w:rsidRDefault="00C94F8D" w:rsidP="00C94F8D">
            <w:pPr>
              <w:spacing w:after="0"/>
              <w:ind w:firstLine="0"/>
              <w:jc w:val="center"/>
              <w:rPr>
                <w:sz w:val="18"/>
              </w:rPr>
            </w:pPr>
            <w:r>
              <w:rPr>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spacing w:after="0"/>
              <w:ind w:firstLine="0"/>
              <w:jc w:val="right"/>
              <w:rPr>
                <w:sz w:val="18"/>
              </w:rPr>
            </w:pPr>
            <w:r>
              <w:rPr>
                <w:color w:val="000000"/>
                <w:sz w:val="18"/>
                <w:szCs w:val="18"/>
              </w:rPr>
              <w:t>812 254</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spacing w:after="0"/>
              <w:ind w:firstLine="0"/>
              <w:jc w:val="right"/>
              <w:rPr>
                <w:sz w:val="18"/>
              </w:rPr>
            </w:pPr>
            <w:r>
              <w:rPr>
                <w:color w:val="000000"/>
                <w:sz w:val="18"/>
                <w:szCs w:val="18"/>
              </w:rPr>
              <w:t>38 174</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spacing w:after="0"/>
              <w:ind w:firstLine="0"/>
              <w:jc w:val="right"/>
              <w:rPr>
                <w:sz w:val="18"/>
              </w:rPr>
            </w:pPr>
            <w:r>
              <w:rPr>
                <w:color w:val="000000"/>
                <w:sz w:val="18"/>
                <w:szCs w:val="18"/>
              </w:rPr>
              <w:t>8 886</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Pr>
          <w:p w:rsidR="00C94F8D" w:rsidRPr="005A56A5" w:rsidRDefault="00C94F8D" w:rsidP="00C94F8D">
            <w:pPr>
              <w:spacing w:after="0"/>
              <w:ind w:firstLine="0"/>
              <w:jc w:val="center"/>
              <w:rPr>
                <w:sz w:val="18"/>
              </w:rPr>
            </w:pPr>
            <w:r>
              <w:rPr>
                <w:sz w:val="18"/>
              </w:rPr>
              <w:t>-</w:t>
            </w:r>
          </w:p>
        </w:tc>
        <w:tc>
          <w:tcPr>
            <w:tcW w:w="1132" w:type="dxa"/>
          </w:tcPr>
          <w:p w:rsidR="00C94F8D" w:rsidRPr="005A56A5" w:rsidRDefault="00C94F8D" w:rsidP="00C94F8D">
            <w:pPr>
              <w:spacing w:after="0"/>
              <w:ind w:firstLine="0"/>
              <w:jc w:val="right"/>
              <w:rPr>
                <w:sz w:val="18"/>
              </w:rPr>
            </w:pPr>
            <w:r>
              <w:rPr>
                <w:sz w:val="18"/>
              </w:rPr>
              <w:t>100,0</w:t>
            </w:r>
          </w:p>
        </w:tc>
        <w:tc>
          <w:tcPr>
            <w:tcW w:w="1132" w:type="dxa"/>
          </w:tcPr>
          <w:p w:rsidR="00C94F8D" w:rsidRPr="007E47CA" w:rsidRDefault="00C94F8D" w:rsidP="00C94F8D">
            <w:pPr>
              <w:spacing w:after="0"/>
              <w:ind w:firstLine="0"/>
              <w:jc w:val="right"/>
              <w:rPr>
                <w:sz w:val="18"/>
              </w:rPr>
            </w:pPr>
            <w:r w:rsidRPr="007E47CA">
              <w:rPr>
                <w:sz w:val="18"/>
              </w:rPr>
              <w:t>4,7</w:t>
            </w:r>
          </w:p>
        </w:tc>
        <w:tc>
          <w:tcPr>
            <w:tcW w:w="1132" w:type="dxa"/>
          </w:tcPr>
          <w:p w:rsidR="00C94F8D" w:rsidRPr="007E47CA" w:rsidRDefault="00C94F8D" w:rsidP="00C94F8D">
            <w:pPr>
              <w:spacing w:after="0"/>
              <w:ind w:firstLine="0"/>
              <w:jc w:val="right"/>
              <w:rPr>
                <w:sz w:val="18"/>
              </w:rPr>
            </w:pPr>
            <w:r w:rsidRPr="007E47CA">
              <w:rPr>
                <w:sz w:val="18"/>
              </w:rPr>
              <w:t>1,0</w:t>
            </w:r>
          </w:p>
        </w:tc>
      </w:tr>
    </w:tbl>
    <w:p w:rsidR="00C94F8D" w:rsidRPr="005A56A5"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Izmaiņas izdevumos, salīdzinot 201</w:t>
      </w:r>
      <w:r>
        <w:rPr>
          <w:b/>
          <w:lang w:eastAsia="lv-LV"/>
        </w:rPr>
        <w:t>9</w:t>
      </w:r>
      <w:r w:rsidRPr="005A56A5">
        <w:rPr>
          <w:b/>
          <w:lang w:eastAsia="lv-LV"/>
        </w:rPr>
        <w:t>.gada plānu ar 201</w:t>
      </w:r>
      <w:r>
        <w:rPr>
          <w:b/>
          <w:lang w:eastAsia="lv-LV"/>
        </w:rPr>
        <w:t>8</w:t>
      </w:r>
      <w:r w:rsidRPr="005A56A5">
        <w:rPr>
          <w:b/>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center"/>
              <w:rPr>
                <w:b/>
                <w:sz w:val="18"/>
                <w:szCs w:val="18"/>
              </w:rPr>
            </w:pPr>
            <w:r>
              <w:rPr>
                <w:b/>
                <w:color w:val="000000"/>
                <w:sz w:val="16"/>
                <w:szCs w:val="16"/>
                <w:lang w:eastAsia="lv-LV"/>
              </w:rPr>
              <w:t>-</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812 254</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812 254</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sz w:val="18"/>
                <w:szCs w:val="18"/>
              </w:rPr>
              <w:t>t.sk.</w:t>
            </w:r>
          </w:p>
        </w:tc>
      </w:tr>
      <w:tr w:rsidR="00C94F8D" w:rsidRPr="005A56A5" w:rsidTr="00C94F8D">
        <w:trPr>
          <w:trHeight w:val="142"/>
          <w:jc w:val="center"/>
        </w:trPr>
        <w:tc>
          <w:tcPr>
            <w:tcW w:w="5241" w:type="dxa"/>
            <w:shd w:val="clear" w:color="auto" w:fill="F2F2F2"/>
            <w:vAlign w:val="center"/>
          </w:tcPr>
          <w:p w:rsidR="00C94F8D" w:rsidRPr="005A56A5" w:rsidRDefault="00C94F8D" w:rsidP="00C94F8D">
            <w:pPr>
              <w:spacing w:after="0"/>
              <w:ind w:firstLine="0"/>
              <w:jc w:val="left"/>
              <w:rPr>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center"/>
              <w:rPr>
                <w:sz w:val="18"/>
                <w:szCs w:val="18"/>
              </w:rPr>
            </w:pPr>
            <w:r w:rsidRPr="005A56A5">
              <w:rPr>
                <w:sz w:val="18"/>
                <w:szCs w:val="18"/>
              </w:rPr>
              <w:t>-</w:t>
            </w:r>
          </w:p>
        </w:tc>
        <w:tc>
          <w:tcPr>
            <w:tcW w:w="1277" w:type="dxa"/>
            <w:shd w:val="clear" w:color="auto" w:fill="F2F2F2"/>
            <w:vAlign w:val="center"/>
          </w:tcPr>
          <w:p w:rsidR="00C94F8D" w:rsidRPr="00267ED1" w:rsidRDefault="00C94F8D" w:rsidP="00C94F8D">
            <w:pPr>
              <w:spacing w:after="0"/>
              <w:ind w:firstLine="0"/>
              <w:jc w:val="right"/>
              <w:rPr>
                <w:sz w:val="18"/>
                <w:szCs w:val="18"/>
              </w:rPr>
            </w:pPr>
            <w:r w:rsidRPr="00267ED1">
              <w:rPr>
                <w:sz w:val="18"/>
                <w:szCs w:val="18"/>
              </w:rPr>
              <w:t>812 254</w:t>
            </w:r>
          </w:p>
        </w:tc>
        <w:tc>
          <w:tcPr>
            <w:tcW w:w="1277" w:type="dxa"/>
            <w:shd w:val="clear" w:color="auto" w:fill="F2F2F2"/>
            <w:vAlign w:val="center"/>
          </w:tcPr>
          <w:p w:rsidR="00C94F8D" w:rsidRPr="00267ED1" w:rsidRDefault="00C94F8D" w:rsidP="00C94F8D">
            <w:pPr>
              <w:spacing w:after="0"/>
              <w:ind w:firstLine="0"/>
              <w:jc w:val="right"/>
              <w:rPr>
                <w:sz w:val="18"/>
                <w:szCs w:val="18"/>
              </w:rPr>
            </w:pPr>
            <w:r w:rsidRPr="00267ED1">
              <w:rPr>
                <w:sz w:val="18"/>
                <w:szCs w:val="18"/>
              </w:rPr>
              <w:t>812 254</w:t>
            </w:r>
          </w:p>
        </w:tc>
      </w:tr>
      <w:tr w:rsidR="00C94F8D" w:rsidRPr="005A56A5" w:rsidTr="00C94F8D">
        <w:trPr>
          <w:trHeight w:val="142"/>
          <w:jc w:val="center"/>
        </w:trPr>
        <w:tc>
          <w:tcPr>
            <w:tcW w:w="5241" w:type="dxa"/>
            <w:shd w:val="clear" w:color="auto" w:fill="auto"/>
          </w:tcPr>
          <w:p w:rsidR="00C94F8D" w:rsidRPr="00A608CC" w:rsidRDefault="00C94F8D" w:rsidP="00C94F8D">
            <w:pPr>
              <w:spacing w:after="0"/>
              <w:ind w:firstLine="0"/>
              <w:jc w:val="left"/>
              <w:rPr>
                <w:i/>
                <w:sz w:val="18"/>
                <w:szCs w:val="18"/>
                <w:lang w:eastAsia="lv-LV"/>
              </w:rPr>
            </w:pPr>
            <w:r>
              <w:rPr>
                <w:i/>
                <w:sz w:val="18"/>
                <w:szCs w:val="18"/>
                <w:lang w:eastAsia="lv-LV"/>
              </w:rPr>
              <w:t>Finansējuma</w:t>
            </w:r>
            <w:r w:rsidRPr="00A608CC">
              <w:rPr>
                <w:i/>
                <w:sz w:val="18"/>
                <w:szCs w:val="18"/>
                <w:lang w:eastAsia="lv-LV"/>
              </w:rPr>
              <w:t xml:space="preserve"> pārdale no Finanšu ministrijas, lai saskaņā ar MK 06.02.2018. instrukcijas Nr.1 "Valsts elektronisko sakaru pakalpojumu centra nodrošināšanas kārtība" 11.1.p Valsts </w:t>
            </w:r>
            <w:r w:rsidRPr="00A608CC">
              <w:rPr>
                <w:i/>
                <w:sz w:val="18"/>
                <w:szCs w:val="18"/>
                <w:lang w:eastAsia="lv-LV"/>
              </w:rPr>
              <w:lastRenderedPageBreak/>
              <w:t>ieņēmumu dienestam nodrošinātu informācijas sistēmas pakalpojumu.</w:t>
            </w:r>
          </w:p>
        </w:tc>
        <w:tc>
          <w:tcPr>
            <w:tcW w:w="1277" w:type="dxa"/>
          </w:tcPr>
          <w:p w:rsidR="00C94F8D" w:rsidRPr="005A56A5" w:rsidRDefault="00C94F8D" w:rsidP="00C94F8D">
            <w:pPr>
              <w:spacing w:after="0"/>
              <w:ind w:firstLine="0"/>
              <w:jc w:val="center"/>
              <w:rPr>
                <w:sz w:val="18"/>
                <w:szCs w:val="18"/>
              </w:rPr>
            </w:pPr>
            <w:r w:rsidRPr="005A56A5">
              <w:rPr>
                <w:sz w:val="18"/>
                <w:szCs w:val="18"/>
              </w:rPr>
              <w:lastRenderedPageBreak/>
              <w:t>-</w:t>
            </w:r>
          </w:p>
        </w:tc>
        <w:tc>
          <w:tcPr>
            <w:tcW w:w="1277" w:type="dxa"/>
          </w:tcPr>
          <w:p w:rsidR="00C94F8D" w:rsidRPr="00EA04AF" w:rsidRDefault="00C94F8D" w:rsidP="00C94F8D">
            <w:pPr>
              <w:spacing w:after="0"/>
              <w:ind w:firstLine="0"/>
              <w:jc w:val="right"/>
              <w:rPr>
                <w:color w:val="000000"/>
                <w:sz w:val="18"/>
                <w:szCs w:val="18"/>
                <w:lang w:eastAsia="lv-LV"/>
              </w:rPr>
            </w:pPr>
            <w:r w:rsidRPr="00267ED1">
              <w:rPr>
                <w:color w:val="000000"/>
                <w:sz w:val="18"/>
                <w:szCs w:val="18"/>
              </w:rPr>
              <w:t>575 911</w:t>
            </w:r>
          </w:p>
        </w:tc>
        <w:tc>
          <w:tcPr>
            <w:tcW w:w="1277" w:type="dxa"/>
          </w:tcPr>
          <w:p w:rsidR="00C94F8D" w:rsidRPr="00EA04AF" w:rsidRDefault="00C94F8D" w:rsidP="00C94F8D">
            <w:pPr>
              <w:spacing w:after="0"/>
              <w:ind w:firstLine="0"/>
              <w:jc w:val="right"/>
              <w:rPr>
                <w:color w:val="000000"/>
                <w:sz w:val="18"/>
                <w:szCs w:val="18"/>
                <w:lang w:eastAsia="lv-LV"/>
              </w:rPr>
            </w:pPr>
            <w:r w:rsidRPr="00267ED1">
              <w:rPr>
                <w:color w:val="000000"/>
                <w:sz w:val="18"/>
                <w:szCs w:val="18"/>
              </w:rPr>
              <w:t>575 911</w:t>
            </w:r>
          </w:p>
        </w:tc>
      </w:tr>
      <w:tr w:rsidR="00C94F8D" w:rsidRPr="005A56A5" w:rsidTr="00C94F8D">
        <w:trPr>
          <w:trHeight w:val="142"/>
          <w:jc w:val="center"/>
        </w:trPr>
        <w:tc>
          <w:tcPr>
            <w:tcW w:w="5241" w:type="dxa"/>
            <w:shd w:val="clear" w:color="auto" w:fill="auto"/>
          </w:tcPr>
          <w:p w:rsidR="00C94F8D" w:rsidRPr="00A608CC" w:rsidRDefault="00C94F8D" w:rsidP="00C94F8D">
            <w:pPr>
              <w:spacing w:after="0"/>
              <w:ind w:firstLine="0"/>
              <w:jc w:val="left"/>
              <w:rPr>
                <w:i/>
                <w:sz w:val="18"/>
                <w:szCs w:val="18"/>
                <w:lang w:eastAsia="lv-LV"/>
              </w:rPr>
            </w:pPr>
            <w:r>
              <w:rPr>
                <w:i/>
                <w:sz w:val="18"/>
                <w:szCs w:val="18"/>
                <w:lang w:eastAsia="lv-LV"/>
              </w:rPr>
              <w:t>Finansējuma pārdale no Vides aizsardzības un reģionālās attīstības ministrijas</w:t>
            </w:r>
            <w:r w:rsidRPr="00A608CC">
              <w:rPr>
                <w:i/>
                <w:sz w:val="18"/>
                <w:szCs w:val="18"/>
                <w:lang w:eastAsia="lv-LV"/>
              </w:rPr>
              <w:t>, lai saskaņā ar MK 06.02.2018. instrukcijas Nr.1 "Valsts elektronisko sakaru pakalpojumu centra nodrošināšanas kārtība" nodrošināta Valsts reģionālās attīstības aģentūras IS darbība un uzturēšana, izmantojot Valsts elektronisko sakaru pakalpojumu centra pakalpojumus.</w:t>
            </w:r>
          </w:p>
        </w:tc>
        <w:tc>
          <w:tcPr>
            <w:tcW w:w="1277" w:type="dxa"/>
          </w:tcPr>
          <w:p w:rsidR="00C94F8D" w:rsidRPr="005A56A5" w:rsidRDefault="00C94F8D" w:rsidP="00C94F8D">
            <w:pPr>
              <w:spacing w:after="0"/>
              <w:ind w:firstLine="0"/>
              <w:jc w:val="center"/>
              <w:rPr>
                <w:sz w:val="18"/>
                <w:szCs w:val="18"/>
              </w:rPr>
            </w:pPr>
            <w:r>
              <w:rPr>
                <w:sz w:val="18"/>
                <w:szCs w:val="18"/>
              </w:rPr>
              <w:t>-</w:t>
            </w:r>
          </w:p>
        </w:tc>
        <w:tc>
          <w:tcPr>
            <w:tcW w:w="1277" w:type="dxa"/>
          </w:tcPr>
          <w:p w:rsidR="00C94F8D" w:rsidRPr="00EA04AF" w:rsidRDefault="00C94F8D" w:rsidP="00C94F8D">
            <w:pPr>
              <w:spacing w:after="0"/>
              <w:ind w:firstLine="0"/>
              <w:jc w:val="right"/>
              <w:rPr>
                <w:color w:val="000000"/>
                <w:sz w:val="18"/>
                <w:szCs w:val="18"/>
                <w:lang w:eastAsia="lv-LV"/>
              </w:rPr>
            </w:pPr>
            <w:r w:rsidRPr="00267ED1">
              <w:rPr>
                <w:color w:val="000000"/>
                <w:sz w:val="18"/>
                <w:szCs w:val="18"/>
              </w:rPr>
              <w:t>213 125</w:t>
            </w:r>
          </w:p>
        </w:tc>
        <w:tc>
          <w:tcPr>
            <w:tcW w:w="1277" w:type="dxa"/>
          </w:tcPr>
          <w:p w:rsidR="00C94F8D" w:rsidRPr="00EA04AF" w:rsidRDefault="00C94F8D" w:rsidP="00C94F8D">
            <w:pPr>
              <w:spacing w:after="0"/>
              <w:ind w:firstLine="0"/>
              <w:jc w:val="right"/>
              <w:rPr>
                <w:color w:val="000000"/>
                <w:sz w:val="18"/>
                <w:szCs w:val="18"/>
                <w:lang w:eastAsia="lv-LV"/>
              </w:rPr>
            </w:pPr>
            <w:r w:rsidRPr="00267ED1">
              <w:rPr>
                <w:color w:val="000000"/>
                <w:sz w:val="18"/>
                <w:szCs w:val="18"/>
              </w:rPr>
              <w:t>213 125</w:t>
            </w:r>
          </w:p>
        </w:tc>
      </w:tr>
      <w:tr w:rsidR="00C94F8D" w:rsidRPr="005A56A5" w:rsidTr="00C94F8D">
        <w:trPr>
          <w:trHeight w:val="142"/>
          <w:jc w:val="center"/>
        </w:trPr>
        <w:tc>
          <w:tcPr>
            <w:tcW w:w="5241" w:type="dxa"/>
            <w:shd w:val="clear" w:color="auto" w:fill="auto"/>
          </w:tcPr>
          <w:p w:rsidR="00C94F8D" w:rsidRPr="00A608CC" w:rsidRDefault="00C94F8D" w:rsidP="00C94F8D">
            <w:pPr>
              <w:spacing w:after="0"/>
              <w:ind w:firstLine="0"/>
              <w:jc w:val="left"/>
              <w:rPr>
                <w:i/>
                <w:sz w:val="18"/>
                <w:szCs w:val="18"/>
                <w:lang w:eastAsia="lv-LV"/>
              </w:rPr>
            </w:pPr>
            <w:r>
              <w:rPr>
                <w:i/>
                <w:sz w:val="18"/>
                <w:szCs w:val="18"/>
                <w:lang w:eastAsia="lv-LV"/>
              </w:rPr>
              <w:t>Finansējuma</w:t>
            </w:r>
            <w:r w:rsidRPr="00A608CC">
              <w:rPr>
                <w:i/>
                <w:sz w:val="18"/>
                <w:szCs w:val="18"/>
                <w:lang w:eastAsia="lv-LV"/>
              </w:rPr>
              <w:t xml:space="preserve"> pārdale no Ekonomikas ministrijas, lai saskaņā ar MK 06.02.2018. instrukciju Nr.1 "Valsts elektronisko sakaru pakalpojumu centra nodrošināšanas kārtība" nodrošinātu Būvniecības sistēmas migrēšanu uz Valsts elektronisko sakaru pakalpojumu centra infrastruktūru.</w:t>
            </w:r>
          </w:p>
        </w:tc>
        <w:tc>
          <w:tcPr>
            <w:tcW w:w="1277" w:type="dxa"/>
          </w:tcPr>
          <w:p w:rsidR="00C94F8D" w:rsidRDefault="00C94F8D" w:rsidP="00C94F8D">
            <w:pPr>
              <w:spacing w:after="0"/>
              <w:ind w:firstLine="0"/>
              <w:jc w:val="center"/>
              <w:rPr>
                <w:sz w:val="18"/>
                <w:szCs w:val="18"/>
              </w:rPr>
            </w:pPr>
            <w:r>
              <w:rPr>
                <w:sz w:val="18"/>
                <w:szCs w:val="18"/>
              </w:rPr>
              <w:t>-</w:t>
            </w:r>
          </w:p>
        </w:tc>
        <w:tc>
          <w:tcPr>
            <w:tcW w:w="1277" w:type="dxa"/>
          </w:tcPr>
          <w:p w:rsidR="00C94F8D" w:rsidRDefault="00C94F8D" w:rsidP="00C94F8D">
            <w:pPr>
              <w:spacing w:after="0"/>
              <w:ind w:firstLine="0"/>
              <w:jc w:val="right"/>
              <w:rPr>
                <w:color w:val="000000"/>
                <w:sz w:val="18"/>
                <w:szCs w:val="18"/>
                <w:lang w:eastAsia="lv-LV"/>
              </w:rPr>
            </w:pPr>
            <w:r w:rsidRPr="00267ED1">
              <w:rPr>
                <w:color w:val="000000"/>
                <w:sz w:val="18"/>
                <w:szCs w:val="18"/>
              </w:rPr>
              <w:t>23 218</w:t>
            </w:r>
          </w:p>
        </w:tc>
        <w:tc>
          <w:tcPr>
            <w:tcW w:w="1277" w:type="dxa"/>
          </w:tcPr>
          <w:p w:rsidR="00C94F8D" w:rsidRDefault="00C94F8D" w:rsidP="00C94F8D">
            <w:pPr>
              <w:spacing w:after="0"/>
              <w:ind w:firstLine="0"/>
              <w:jc w:val="right"/>
              <w:rPr>
                <w:color w:val="000000"/>
                <w:sz w:val="18"/>
                <w:szCs w:val="18"/>
                <w:lang w:eastAsia="lv-LV"/>
              </w:rPr>
            </w:pPr>
            <w:r w:rsidRPr="00267ED1">
              <w:rPr>
                <w:color w:val="000000"/>
                <w:sz w:val="18"/>
                <w:szCs w:val="18"/>
              </w:rPr>
              <w:t>23 218</w:t>
            </w:r>
          </w:p>
        </w:tc>
      </w:tr>
    </w:tbl>
    <w:p w:rsidR="00FA698C" w:rsidRPr="004B18BA" w:rsidRDefault="00FA698C" w:rsidP="00FA698C">
      <w:pPr>
        <w:spacing w:after="0"/>
        <w:ind w:firstLine="0"/>
        <w:jc w:val="center"/>
        <w:rPr>
          <w:sz w:val="14"/>
          <w:lang w:eastAsia="lv-LV"/>
        </w:rPr>
      </w:pPr>
    </w:p>
    <w:p w:rsidR="00C94F8D" w:rsidRDefault="00C94F8D" w:rsidP="00C94F8D">
      <w:pPr>
        <w:widowControl w:val="0"/>
        <w:ind w:firstLine="0"/>
        <w:jc w:val="center"/>
        <w:rPr>
          <w:b/>
        </w:rPr>
      </w:pPr>
    </w:p>
    <w:p w:rsidR="00C94F8D" w:rsidRPr="005A56A5" w:rsidRDefault="00C94F8D" w:rsidP="00C94F8D">
      <w:pPr>
        <w:widowControl w:val="0"/>
        <w:ind w:firstLine="0"/>
        <w:jc w:val="center"/>
        <w:rPr>
          <w:b/>
        </w:rPr>
      </w:pPr>
      <w:r w:rsidRPr="005A56A5">
        <w:rPr>
          <w:b/>
        </w:rPr>
        <w:t>05.00.00 Starptautiskās kravu loģistikas un ostu informācijas sistēmas uzturēšana</w:t>
      </w:r>
    </w:p>
    <w:p w:rsidR="00C94F8D" w:rsidRPr="005A56A5" w:rsidRDefault="00C94F8D" w:rsidP="00C94F8D">
      <w:pPr>
        <w:ind w:firstLine="0"/>
        <w:rPr>
          <w:bCs/>
          <w:u w:val="single"/>
        </w:rPr>
      </w:pPr>
      <w:r w:rsidRPr="005A56A5">
        <w:rPr>
          <w:bCs/>
          <w:u w:val="single"/>
        </w:rPr>
        <w:t>Programmas mērķis:</w:t>
      </w:r>
    </w:p>
    <w:p w:rsidR="00C94F8D" w:rsidRPr="005A56A5" w:rsidRDefault="00C94F8D" w:rsidP="00C94F8D">
      <w:r w:rsidRPr="005A56A5">
        <w:t>Starptautiskās kravu loģistikas un ostu informācijas sistēmas uzturēšana un darbības nodrošināšana, lai sniegtu elektroniskās informācijas pakalpojumus kravu transportēšanas procesā iesaistītajiem komersantiem un institūcijām.</w:t>
      </w: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pPr>
        <w:spacing w:after="0"/>
      </w:pPr>
      <w:r w:rsidRPr="005A56A5">
        <w:t>1) Starptautiskās kravu loģistikas un ostu informācijas sistēmas uzturēšana un attīstīšana;</w:t>
      </w:r>
    </w:p>
    <w:p w:rsidR="00C94F8D" w:rsidRPr="005A56A5" w:rsidRDefault="00C94F8D" w:rsidP="00C94F8D">
      <w:r w:rsidRPr="005A56A5">
        <w:t>2) elektroniskās informācijas aprites starp kravu pārvadājumos iesaistītajiem komersantiem un institūcijām nodrošināšana.</w:t>
      </w:r>
    </w:p>
    <w:p w:rsidR="00C94F8D" w:rsidRPr="005A56A5" w:rsidRDefault="00C94F8D" w:rsidP="00C94F8D">
      <w:pPr>
        <w:ind w:firstLine="0"/>
        <w:rPr>
          <w:szCs w:val="24"/>
          <w:lang w:eastAsia="lv-LV"/>
        </w:rPr>
      </w:pPr>
      <w:r w:rsidRPr="005A56A5">
        <w:rPr>
          <w:u w:val="single"/>
        </w:rPr>
        <w:t>Programmas izpildītājs</w:t>
      </w:r>
      <w:r>
        <w:t xml:space="preserve">: </w:t>
      </w:r>
      <w:r w:rsidRPr="005A56A5">
        <w:t>Satiksmes ministrija un Nacionālo bruņoto spēku Krasta apsardzes dienests.</w:t>
      </w: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Pr>
          <w:p w:rsidR="00C94F8D" w:rsidRPr="005A56A5" w:rsidRDefault="00C94F8D" w:rsidP="00C94F8D">
            <w:pPr>
              <w:spacing w:after="0"/>
              <w:ind w:firstLine="0"/>
              <w:jc w:val="center"/>
              <w:rPr>
                <w:sz w:val="18"/>
                <w:szCs w:val="18"/>
                <w:lang w:eastAsia="lv-LV"/>
              </w:rPr>
            </w:pPr>
            <w:r>
              <w:rPr>
                <w:sz w:val="18"/>
                <w:szCs w:val="18"/>
                <w:lang w:eastAsia="lv-LV"/>
              </w:rPr>
              <w:t>2017.gads</w:t>
            </w:r>
            <w:r w:rsidRPr="00993EB0">
              <w:rPr>
                <w:sz w:val="18"/>
                <w:szCs w:val="18"/>
                <w:lang w:eastAsia="lv-LV"/>
              </w:rPr>
              <w:t>(izpilde)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rPr>
              <w:t>Nodrošināta Starptautiskās kravu loģistikas un ostu informācijas sistēmas darbība</w:t>
            </w:r>
          </w:p>
        </w:tc>
      </w:tr>
      <w:tr w:rsidR="00C94F8D" w:rsidRPr="005A56A5" w:rsidTr="00C94F8D">
        <w:trPr>
          <w:jc w:val="center"/>
        </w:trPr>
        <w:tc>
          <w:tcPr>
            <w:tcW w:w="4248" w:type="dxa"/>
          </w:tcPr>
          <w:p w:rsidR="00C94F8D" w:rsidRPr="005A56A5" w:rsidRDefault="00C94F8D" w:rsidP="00F41037">
            <w:pPr>
              <w:spacing w:after="0"/>
              <w:ind w:firstLine="0"/>
              <w:jc w:val="left"/>
              <w:rPr>
                <w:sz w:val="18"/>
              </w:rPr>
            </w:pPr>
            <w:r w:rsidRPr="005A56A5">
              <w:rPr>
                <w:sz w:val="18"/>
              </w:rPr>
              <w:t>Starptautiskās kravu loģistikas un ostu informācijas sistēmas lietotāji (skaits)</w:t>
            </w:r>
            <w:r w:rsidR="00F41037">
              <w:rPr>
                <w:sz w:val="18"/>
                <w:vertAlign w:val="superscript"/>
              </w:rPr>
              <w:t>3</w:t>
            </w:r>
          </w:p>
        </w:tc>
        <w:tc>
          <w:tcPr>
            <w:tcW w:w="964" w:type="dxa"/>
          </w:tcPr>
          <w:p w:rsidR="00C94F8D" w:rsidRPr="005A56A5" w:rsidRDefault="00C94F8D" w:rsidP="00C94F8D">
            <w:pPr>
              <w:spacing w:after="0"/>
              <w:ind w:firstLine="0"/>
              <w:jc w:val="center"/>
              <w:rPr>
                <w:sz w:val="18"/>
              </w:rPr>
            </w:pPr>
            <w:r w:rsidRPr="00F12C28">
              <w:rPr>
                <w:color w:val="000000"/>
                <w:sz w:val="18"/>
                <w:szCs w:val="18"/>
                <w:lang w:eastAsia="lv-LV"/>
              </w:rPr>
              <w:t>762</w:t>
            </w:r>
          </w:p>
        </w:tc>
        <w:tc>
          <w:tcPr>
            <w:tcW w:w="965" w:type="dxa"/>
          </w:tcPr>
          <w:p w:rsidR="00C94F8D" w:rsidRPr="005A56A5" w:rsidRDefault="00C94F8D" w:rsidP="00C94F8D">
            <w:pPr>
              <w:spacing w:after="0"/>
              <w:ind w:firstLine="0"/>
              <w:jc w:val="center"/>
              <w:rPr>
                <w:sz w:val="18"/>
              </w:rPr>
            </w:pPr>
            <w:r w:rsidRPr="005012C5">
              <w:rPr>
                <w:color w:val="000000"/>
                <w:sz w:val="18"/>
                <w:szCs w:val="18"/>
                <w:lang w:eastAsia="lv-LV"/>
              </w:rPr>
              <w:t>800</w:t>
            </w:r>
          </w:p>
        </w:tc>
        <w:tc>
          <w:tcPr>
            <w:tcW w:w="965" w:type="dxa"/>
          </w:tcPr>
          <w:p w:rsidR="00C94F8D" w:rsidRPr="005A56A5" w:rsidRDefault="00C94F8D" w:rsidP="00C94F8D">
            <w:pPr>
              <w:spacing w:after="0"/>
              <w:ind w:firstLine="0"/>
              <w:jc w:val="center"/>
              <w:rPr>
                <w:sz w:val="18"/>
              </w:rPr>
            </w:pPr>
            <w:r>
              <w:rPr>
                <w:sz w:val="18"/>
                <w:szCs w:val="18"/>
              </w:rPr>
              <w:t>568</w:t>
            </w:r>
          </w:p>
        </w:tc>
        <w:tc>
          <w:tcPr>
            <w:tcW w:w="965" w:type="dxa"/>
          </w:tcPr>
          <w:p w:rsidR="00C94F8D" w:rsidRPr="005A56A5" w:rsidRDefault="00C94F8D" w:rsidP="00C94F8D">
            <w:pPr>
              <w:spacing w:after="0"/>
              <w:ind w:firstLine="0"/>
              <w:jc w:val="center"/>
              <w:rPr>
                <w:sz w:val="18"/>
              </w:rPr>
            </w:pPr>
            <w:r w:rsidRPr="008053EF">
              <w:rPr>
                <w:sz w:val="18"/>
                <w:szCs w:val="18"/>
              </w:rPr>
              <w:t>5</w:t>
            </w:r>
            <w:r>
              <w:rPr>
                <w:sz w:val="18"/>
                <w:szCs w:val="18"/>
              </w:rPr>
              <w:t>20</w:t>
            </w:r>
          </w:p>
        </w:tc>
        <w:tc>
          <w:tcPr>
            <w:tcW w:w="965" w:type="dxa"/>
          </w:tcPr>
          <w:p w:rsidR="00C94F8D" w:rsidRPr="005A56A5" w:rsidRDefault="00C94F8D" w:rsidP="00C94F8D">
            <w:pPr>
              <w:spacing w:after="0"/>
              <w:ind w:firstLine="0"/>
              <w:jc w:val="center"/>
              <w:rPr>
                <w:sz w:val="18"/>
              </w:rPr>
            </w:pPr>
            <w:r w:rsidRPr="008053EF">
              <w:rPr>
                <w:sz w:val="18"/>
                <w:szCs w:val="18"/>
              </w:rPr>
              <w:t>5</w:t>
            </w:r>
            <w:r>
              <w:rPr>
                <w:sz w:val="18"/>
                <w:szCs w:val="18"/>
              </w:rPr>
              <w:t>24</w:t>
            </w:r>
          </w:p>
        </w:tc>
      </w:tr>
    </w:tbl>
    <w:p w:rsidR="00C94F8D" w:rsidRPr="0037362F" w:rsidRDefault="00F41037" w:rsidP="00C94F8D">
      <w:pPr>
        <w:ind w:firstLine="0"/>
        <w:rPr>
          <w:i/>
          <w:sz w:val="18"/>
          <w:szCs w:val="18"/>
          <w:lang w:eastAsia="lv-LV"/>
        </w:rPr>
      </w:pPr>
      <w:r>
        <w:rPr>
          <w:i/>
          <w:sz w:val="18"/>
          <w:szCs w:val="18"/>
          <w:vertAlign w:val="superscript"/>
          <w:lang w:eastAsia="lv-LV"/>
        </w:rPr>
        <w:t>3</w:t>
      </w:r>
      <w:r w:rsidR="00C94F8D" w:rsidRPr="0037362F">
        <w:rPr>
          <w:i/>
          <w:sz w:val="18"/>
          <w:szCs w:val="18"/>
          <w:lang w:eastAsia="lv-LV"/>
        </w:rPr>
        <w:t>AS “Latvijas Jūras administrācija”</w:t>
      </w:r>
      <w:r w:rsidR="00C94F8D">
        <w:rPr>
          <w:i/>
          <w:sz w:val="18"/>
          <w:szCs w:val="18"/>
          <w:lang w:eastAsia="lv-LV"/>
        </w:rPr>
        <w:t>,</w:t>
      </w:r>
      <w:r w:rsidR="00C94F8D" w:rsidRPr="0037362F">
        <w:rPr>
          <w:i/>
          <w:sz w:val="18"/>
          <w:szCs w:val="18"/>
          <w:lang w:eastAsia="lv-LV"/>
        </w:rPr>
        <w:t xml:space="preserve"> pārņemot SKLOIS uzturēšanu no Krasta apsardzes dienesta, </w:t>
      </w:r>
      <w:r w:rsidR="00C94F8D">
        <w:rPr>
          <w:i/>
          <w:sz w:val="18"/>
          <w:szCs w:val="18"/>
          <w:lang w:eastAsia="lv-LV"/>
        </w:rPr>
        <w:t xml:space="preserve">veica </w:t>
      </w:r>
      <w:r w:rsidR="00C94F8D" w:rsidRPr="0037362F">
        <w:rPr>
          <w:i/>
          <w:sz w:val="18"/>
          <w:szCs w:val="18"/>
          <w:lang w:eastAsia="lv-LV"/>
        </w:rPr>
        <w:t>revīzij</w:t>
      </w:r>
      <w:r w:rsidR="00C94F8D">
        <w:rPr>
          <w:i/>
          <w:sz w:val="18"/>
          <w:szCs w:val="18"/>
          <w:lang w:eastAsia="lv-LV"/>
        </w:rPr>
        <w:t>u</w:t>
      </w:r>
      <w:r w:rsidR="00C94F8D" w:rsidRPr="0037362F">
        <w:rPr>
          <w:i/>
          <w:sz w:val="18"/>
          <w:szCs w:val="18"/>
          <w:lang w:eastAsia="lv-LV"/>
        </w:rPr>
        <w:t xml:space="preserve"> un      konstatē</w:t>
      </w:r>
      <w:r w:rsidR="00C94F8D">
        <w:rPr>
          <w:i/>
          <w:sz w:val="18"/>
          <w:szCs w:val="18"/>
          <w:lang w:eastAsia="lv-LV"/>
        </w:rPr>
        <w:t>ja</w:t>
      </w:r>
      <w:r w:rsidR="00C94F8D" w:rsidRPr="0037362F">
        <w:rPr>
          <w:i/>
          <w:sz w:val="18"/>
          <w:szCs w:val="18"/>
          <w:lang w:eastAsia="lv-LV"/>
        </w:rPr>
        <w:t>, ka aktīvi</w:t>
      </w:r>
      <w:r w:rsidR="00C94F8D">
        <w:rPr>
          <w:i/>
          <w:sz w:val="18"/>
          <w:szCs w:val="18"/>
          <w:lang w:eastAsia="lv-LV"/>
        </w:rPr>
        <w:t>e sistēmas lietotāji ir mazākā apmērā nekā plānots iepriekš</w:t>
      </w:r>
      <w:r w:rsidR="00C94F8D" w:rsidRPr="0037362F">
        <w:rPr>
          <w:i/>
          <w:sz w:val="18"/>
          <w:szCs w:val="18"/>
          <w:lang w:eastAsia="lv-LV"/>
        </w:rPr>
        <w:t>.</w:t>
      </w:r>
    </w:p>
    <w:p w:rsidR="00F41037" w:rsidRDefault="00F41037" w:rsidP="00F41037">
      <w:pPr>
        <w:ind w:firstLine="0"/>
        <w:rPr>
          <w:b/>
          <w:lang w:eastAsia="lv-LV"/>
        </w:rPr>
      </w:pPr>
    </w:p>
    <w:p w:rsidR="00C94F8D" w:rsidRPr="005A56A5" w:rsidRDefault="00C94F8D" w:rsidP="00F41037">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266"/>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vAlign w:val="center"/>
          </w:tcPr>
          <w:p w:rsidR="00C94F8D" w:rsidRPr="005A56A5" w:rsidRDefault="00C94F8D" w:rsidP="00C94F8D">
            <w:pPr>
              <w:ind w:firstLine="0"/>
              <w:jc w:val="right"/>
              <w:rPr>
                <w:color w:val="000000"/>
                <w:sz w:val="18"/>
                <w:szCs w:val="18"/>
              </w:rPr>
            </w:pPr>
            <w:r>
              <w:rPr>
                <w:color w:val="000000"/>
                <w:sz w:val="18"/>
                <w:szCs w:val="18"/>
              </w:rPr>
              <w:t>196 723</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199 819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407 220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407 220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407 220</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3 096</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207 401</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1,6</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103,8</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142"/>
          <w:jc w:val="center"/>
        </w:trPr>
        <w:tc>
          <w:tcPr>
            <w:tcW w:w="3378" w:type="dxa"/>
          </w:tcPr>
          <w:p w:rsidR="00C94F8D" w:rsidRPr="005A56A5" w:rsidRDefault="00C94F8D" w:rsidP="00C94F8D">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1131" w:type="dxa"/>
            <w:vAlign w:val="center"/>
          </w:tcPr>
          <w:p w:rsidR="00C94F8D" w:rsidRPr="005A56A5" w:rsidRDefault="00C94F8D" w:rsidP="00C94F8D">
            <w:pPr>
              <w:spacing w:after="0"/>
              <w:ind w:firstLine="0"/>
              <w:jc w:val="center"/>
              <w:rPr>
                <w:sz w:val="18"/>
                <w:szCs w:val="18"/>
              </w:rPr>
            </w:pPr>
            <w:r>
              <w:rPr>
                <w:color w:val="000000"/>
                <w:sz w:val="18"/>
                <w:szCs w:val="18"/>
                <w:lang w:eastAsia="lv-LV"/>
              </w:rPr>
              <w:t>30 918</w:t>
            </w:r>
          </w:p>
        </w:tc>
        <w:tc>
          <w:tcPr>
            <w:tcW w:w="1132" w:type="dxa"/>
            <w:vAlign w:val="center"/>
          </w:tcPr>
          <w:p w:rsidR="00C94F8D" w:rsidRPr="005A56A5" w:rsidRDefault="00C94F8D" w:rsidP="00C94F8D">
            <w:pPr>
              <w:spacing w:after="0"/>
              <w:ind w:firstLine="0"/>
              <w:jc w:val="right"/>
              <w:rPr>
                <w:sz w:val="18"/>
                <w:szCs w:val="18"/>
              </w:rPr>
            </w:pPr>
            <w:r w:rsidRPr="005A56A5">
              <w:rPr>
                <w:sz w:val="18"/>
                <w:szCs w:val="18"/>
              </w:rPr>
              <w:t>33 577</w:t>
            </w:r>
          </w:p>
        </w:tc>
        <w:tc>
          <w:tcPr>
            <w:tcW w:w="1132" w:type="dxa"/>
            <w:vAlign w:val="center"/>
          </w:tcPr>
          <w:p w:rsidR="00C94F8D" w:rsidRPr="005A56A5" w:rsidRDefault="00C94F8D" w:rsidP="00C94F8D">
            <w:pPr>
              <w:spacing w:after="0"/>
              <w:ind w:firstLine="0"/>
              <w:jc w:val="right"/>
              <w:rPr>
                <w:sz w:val="18"/>
                <w:szCs w:val="18"/>
              </w:rPr>
            </w:pPr>
            <w:r w:rsidRPr="005A56A5">
              <w:rPr>
                <w:sz w:val="18"/>
                <w:szCs w:val="18"/>
              </w:rPr>
              <w:t>33 577</w:t>
            </w:r>
          </w:p>
        </w:tc>
        <w:tc>
          <w:tcPr>
            <w:tcW w:w="1132" w:type="dxa"/>
            <w:vAlign w:val="center"/>
          </w:tcPr>
          <w:p w:rsidR="00C94F8D" w:rsidRPr="005A56A5" w:rsidRDefault="00C94F8D" w:rsidP="00C94F8D">
            <w:pPr>
              <w:spacing w:after="0"/>
              <w:ind w:firstLine="0"/>
              <w:jc w:val="right"/>
              <w:rPr>
                <w:sz w:val="18"/>
                <w:szCs w:val="18"/>
              </w:rPr>
            </w:pPr>
            <w:r w:rsidRPr="005A56A5">
              <w:rPr>
                <w:sz w:val="18"/>
                <w:szCs w:val="18"/>
              </w:rPr>
              <w:t>33 577</w:t>
            </w:r>
          </w:p>
        </w:tc>
        <w:tc>
          <w:tcPr>
            <w:tcW w:w="1132" w:type="dxa"/>
            <w:vAlign w:val="center"/>
          </w:tcPr>
          <w:p w:rsidR="00C94F8D" w:rsidRPr="005A56A5" w:rsidRDefault="00C94F8D" w:rsidP="00C94F8D">
            <w:pPr>
              <w:spacing w:after="0"/>
              <w:ind w:firstLine="0"/>
              <w:jc w:val="right"/>
              <w:rPr>
                <w:sz w:val="18"/>
                <w:szCs w:val="18"/>
              </w:rPr>
            </w:pPr>
            <w:r w:rsidRPr="005A56A5">
              <w:rPr>
                <w:sz w:val="18"/>
                <w:szCs w:val="18"/>
              </w:rPr>
              <w:t>33 577</w:t>
            </w:r>
          </w:p>
        </w:tc>
      </w:tr>
      <w:tr w:rsidR="00C94F8D" w:rsidRPr="005A56A5" w:rsidTr="00C94F8D">
        <w:trPr>
          <w:trHeight w:val="223"/>
          <w:jc w:val="center"/>
        </w:trPr>
        <w:tc>
          <w:tcPr>
            <w:tcW w:w="3378" w:type="dxa"/>
          </w:tcPr>
          <w:p w:rsidR="00C94F8D" w:rsidRPr="005A56A5" w:rsidRDefault="00C94F8D" w:rsidP="00C94F8D">
            <w:pPr>
              <w:spacing w:after="0"/>
              <w:ind w:firstLine="0"/>
              <w:jc w:val="left"/>
              <w:rPr>
                <w:color w:val="000000"/>
                <w:sz w:val="18"/>
                <w:szCs w:val="18"/>
                <w:lang w:eastAsia="lv-LV"/>
              </w:rPr>
            </w:pPr>
            <w:r w:rsidRPr="005A56A5">
              <w:rPr>
                <w:color w:val="000000"/>
                <w:sz w:val="18"/>
                <w:szCs w:val="18"/>
              </w:rPr>
              <w:t>Vidējais amata vietu skaits gadā</w:t>
            </w:r>
          </w:p>
        </w:tc>
        <w:tc>
          <w:tcPr>
            <w:tcW w:w="1131" w:type="dxa"/>
          </w:tcPr>
          <w:p w:rsidR="00C94F8D" w:rsidRPr="005A56A5" w:rsidRDefault="00C94F8D" w:rsidP="00C94F8D">
            <w:pPr>
              <w:spacing w:after="0"/>
              <w:ind w:firstLine="0"/>
              <w:jc w:val="center"/>
              <w:rPr>
                <w:sz w:val="18"/>
                <w:szCs w:val="18"/>
              </w:rPr>
            </w:pPr>
            <w:r>
              <w:rPr>
                <w:color w:val="000000"/>
                <w:sz w:val="18"/>
                <w:szCs w:val="18"/>
                <w:lang w:eastAsia="lv-LV"/>
              </w:rPr>
              <w:t>1</w:t>
            </w:r>
          </w:p>
        </w:tc>
        <w:tc>
          <w:tcPr>
            <w:tcW w:w="1132" w:type="dxa"/>
          </w:tcPr>
          <w:p w:rsidR="00C94F8D" w:rsidRPr="007E47CA" w:rsidRDefault="00C94F8D" w:rsidP="00C94F8D">
            <w:pPr>
              <w:spacing w:after="0"/>
              <w:ind w:firstLine="0"/>
              <w:jc w:val="right"/>
              <w:rPr>
                <w:sz w:val="18"/>
                <w:szCs w:val="18"/>
              </w:rPr>
            </w:pPr>
            <w:r w:rsidRPr="007E47CA">
              <w:rPr>
                <w:sz w:val="18"/>
                <w:szCs w:val="18"/>
              </w:rPr>
              <w:t>1</w:t>
            </w:r>
          </w:p>
        </w:tc>
        <w:tc>
          <w:tcPr>
            <w:tcW w:w="1132" w:type="dxa"/>
          </w:tcPr>
          <w:p w:rsidR="00C94F8D" w:rsidRPr="007E47CA" w:rsidRDefault="00C94F8D" w:rsidP="00C94F8D">
            <w:pPr>
              <w:spacing w:after="0"/>
              <w:ind w:firstLine="0"/>
              <w:jc w:val="right"/>
              <w:rPr>
                <w:sz w:val="18"/>
                <w:szCs w:val="18"/>
              </w:rPr>
            </w:pPr>
            <w:r w:rsidRPr="007E47CA">
              <w:rPr>
                <w:sz w:val="18"/>
                <w:szCs w:val="18"/>
              </w:rPr>
              <w:t>1</w:t>
            </w:r>
          </w:p>
        </w:tc>
        <w:tc>
          <w:tcPr>
            <w:tcW w:w="1132" w:type="dxa"/>
          </w:tcPr>
          <w:p w:rsidR="00C94F8D" w:rsidRPr="007E47CA" w:rsidRDefault="00C94F8D" w:rsidP="00C94F8D">
            <w:pPr>
              <w:spacing w:after="0"/>
              <w:ind w:firstLine="0"/>
              <w:jc w:val="right"/>
              <w:rPr>
                <w:sz w:val="18"/>
                <w:szCs w:val="18"/>
              </w:rPr>
            </w:pPr>
            <w:r w:rsidRPr="007E47CA">
              <w:rPr>
                <w:sz w:val="18"/>
                <w:szCs w:val="18"/>
              </w:rPr>
              <w:t>1</w:t>
            </w:r>
          </w:p>
        </w:tc>
        <w:tc>
          <w:tcPr>
            <w:tcW w:w="1132" w:type="dxa"/>
          </w:tcPr>
          <w:p w:rsidR="00C94F8D" w:rsidRPr="007E47CA" w:rsidRDefault="00C94F8D" w:rsidP="00C94F8D">
            <w:pPr>
              <w:spacing w:after="0"/>
              <w:ind w:firstLine="0"/>
              <w:jc w:val="right"/>
              <w:rPr>
                <w:sz w:val="18"/>
                <w:szCs w:val="18"/>
              </w:rPr>
            </w:pPr>
            <w:r w:rsidRPr="007E47CA">
              <w:rPr>
                <w:sz w:val="18"/>
                <w:szCs w:val="18"/>
              </w:rPr>
              <w:t>1</w:t>
            </w:r>
          </w:p>
        </w:tc>
      </w:tr>
      <w:tr w:rsidR="00C94F8D" w:rsidRPr="005A56A5" w:rsidTr="00C94F8D">
        <w:trPr>
          <w:trHeight w:val="283"/>
          <w:jc w:val="center"/>
        </w:trPr>
        <w:tc>
          <w:tcPr>
            <w:tcW w:w="3378" w:type="dxa"/>
          </w:tcPr>
          <w:p w:rsidR="00C94F8D" w:rsidRPr="005A56A5" w:rsidRDefault="00C94F8D" w:rsidP="00C94F8D">
            <w:pPr>
              <w:spacing w:after="0"/>
              <w:ind w:firstLine="0"/>
              <w:jc w:val="left"/>
              <w:rPr>
                <w:color w:val="000000"/>
                <w:sz w:val="18"/>
                <w:szCs w:val="18"/>
                <w:lang w:eastAsia="lv-LV"/>
              </w:rPr>
            </w:pPr>
            <w:r w:rsidRPr="005A56A5">
              <w:rPr>
                <w:color w:val="000000"/>
                <w:sz w:val="18"/>
                <w:szCs w:val="18"/>
              </w:rPr>
              <w:t xml:space="preserve">Vidējā atlīdzība amata vietai </w:t>
            </w:r>
            <w:r w:rsidRPr="005A56A5">
              <w:rPr>
                <w:color w:val="000000"/>
                <w:sz w:val="18"/>
                <w:szCs w:val="18"/>
                <w:lang w:eastAsia="lv-LV"/>
              </w:rPr>
              <w:t>(mēnesī)</w:t>
            </w:r>
            <w:r w:rsidRPr="005A56A5">
              <w:rPr>
                <w:color w:val="000000"/>
                <w:sz w:val="18"/>
                <w:szCs w:val="18"/>
              </w:rPr>
              <w:t xml:space="preserve">, </w:t>
            </w:r>
            <w:proofErr w:type="spellStart"/>
            <w:r w:rsidRPr="005A56A5">
              <w:rPr>
                <w:i/>
                <w:color w:val="000000"/>
                <w:sz w:val="18"/>
                <w:szCs w:val="18"/>
              </w:rPr>
              <w:t>euro</w:t>
            </w:r>
            <w:proofErr w:type="spellEnd"/>
          </w:p>
        </w:tc>
        <w:tc>
          <w:tcPr>
            <w:tcW w:w="1131" w:type="dxa"/>
          </w:tcPr>
          <w:p w:rsidR="00C94F8D" w:rsidRPr="005A56A5" w:rsidRDefault="00C94F8D" w:rsidP="00C94F8D">
            <w:pPr>
              <w:spacing w:after="0"/>
              <w:ind w:firstLine="0"/>
              <w:jc w:val="center"/>
              <w:rPr>
                <w:sz w:val="18"/>
                <w:szCs w:val="18"/>
              </w:rPr>
            </w:pPr>
            <w:r>
              <w:rPr>
                <w:color w:val="000000"/>
                <w:sz w:val="18"/>
                <w:szCs w:val="18"/>
                <w:lang w:eastAsia="lv-LV"/>
              </w:rPr>
              <w:t>2 577</w:t>
            </w:r>
          </w:p>
        </w:tc>
        <w:tc>
          <w:tcPr>
            <w:tcW w:w="1132" w:type="dxa"/>
          </w:tcPr>
          <w:p w:rsidR="00C94F8D" w:rsidRPr="005A56A5" w:rsidRDefault="00C94F8D" w:rsidP="00C94F8D">
            <w:pPr>
              <w:spacing w:after="0"/>
              <w:ind w:firstLine="0"/>
              <w:jc w:val="right"/>
              <w:rPr>
                <w:sz w:val="18"/>
                <w:szCs w:val="18"/>
              </w:rPr>
            </w:pPr>
            <w:r w:rsidRPr="005A56A5">
              <w:rPr>
                <w:sz w:val="18"/>
                <w:szCs w:val="18"/>
              </w:rPr>
              <w:t>2 798</w:t>
            </w:r>
          </w:p>
        </w:tc>
        <w:tc>
          <w:tcPr>
            <w:tcW w:w="1132" w:type="dxa"/>
          </w:tcPr>
          <w:p w:rsidR="00C94F8D" w:rsidRPr="005A56A5" w:rsidRDefault="00C94F8D" w:rsidP="00C94F8D">
            <w:pPr>
              <w:spacing w:after="0"/>
              <w:ind w:firstLine="0"/>
              <w:jc w:val="right"/>
              <w:rPr>
                <w:sz w:val="18"/>
                <w:szCs w:val="18"/>
              </w:rPr>
            </w:pPr>
            <w:r w:rsidRPr="005A56A5">
              <w:rPr>
                <w:sz w:val="18"/>
                <w:szCs w:val="18"/>
              </w:rPr>
              <w:t>2 798</w:t>
            </w:r>
          </w:p>
        </w:tc>
        <w:tc>
          <w:tcPr>
            <w:tcW w:w="1132" w:type="dxa"/>
          </w:tcPr>
          <w:p w:rsidR="00C94F8D" w:rsidRPr="005A56A5" w:rsidRDefault="00C94F8D" w:rsidP="00C94F8D">
            <w:pPr>
              <w:spacing w:after="0"/>
              <w:ind w:firstLine="0"/>
              <w:jc w:val="right"/>
              <w:rPr>
                <w:sz w:val="18"/>
                <w:szCs w:val="18"/>
              </w:rPr>
            </w:pPr>
            <w:r w:rsidRPr="005A56A5">
              <w:rPr>
                <w:sz w:val="18"/>
                <w:szCs w:val="18"/>
              </w:rPr>
              <w:t>2 798</w:t>
            </w:r>
          </w:p>
        </w:tc>
        <w:tc>
          <w:tcPr>
            <w:tcW w:w="1132" w:type="dxa"/>
          </w:tcPr>
          <w:p w:rsidR="00C94F8D" w:rsidRPr="005A56A5" w:rsidRDefault="00C94F8D" w:rsidP="00C94F8D">
            <w:pPr>
              <w:spacing w:after="0"/>
              <w:ind w:firstLine="0"/>
              <w:jc w:val="right"/>
              <w:rPr>
                <w:sz w:val="18"/>
                <w:szCs w:val="18"/>
              </w:rPr>
            </w:pPr>
            <w:r w:rsidRPr="005A56A5">
              <w:rPr>
                <w:sz w:val="18"/>
                <w:szCs w:val="18"/>
              </w:rPr>
              <w:t>2 798</w:t>
            </w:r>
          </w:p>
        </w:tc>
      </w:tr>
    </w:tbl>
    <w:p w:rsidR="00C94F8D" w:rsidRPr="005A56A5" w:rsidRDefault="00C94F8D" w:rsidP="00C94F8D">
      <w:pPr>
        <w:spacing w:after="0"/>
        <w:ind w:firstLine="0"/>
        <w:jc w:val="center"/>
        <w:rPr>
          <w:sz w:val="8"/>
          <w:lang w:eastAsia="lv-LV"/>
        </w:rPr>
      </w:pPr>
    </w:p>
    <w:p w:rsidR="00C94F8D" w:rsidRDefault="00C94F8D" w:rsidP="00C94F8D">
      <w:pPr>
        <w:ind w:firstLine="0"/>
        <w:jc w:val="center"/>
        <w:rPr>
          <w:b/>
          <w:lang w:eastAsia="lv-LV"/>
        </w:rPr>
      </w:pPr>
    </w:p>
    <w:p w:rsidR="00BF7736" w:rsidRDefault="00BF7736" w:rsidP="00C94F8D">
      <w:pPr>
        <w:ind w:firstLine="0"/>
        <w:jc w:val="center"/>
        <w:rPr>
          <w:b/>
          <w:lang w:eastAsia="lv-LV"/>
        </w:rPr>
      </w:pPr>
    </w:p>
    <w:p w:rsidR="00BF7736" w:rsidRDefault="00BF7736"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lastRenderedPageBreak/>
        <w:t>Izmaiņas izdevumos, salīdzinot 201</w:t>
      </w:r>
      <w:r>
        <w:rPr>
          <w:b/>
          <w:lang w:eastAsia="lv-LV"/>
        </w:rPr>
        <w:t>9</w:t>
      </w:r>
      <w:r w:rsidRPr="005A56A5">
        <w:rPr>
          <w:b/>
          <w:lang w:eastAsia="lv-LV"/>
        </w:rPr>
        <w:t>.gada plānu ar 201</w:t>
      </w:r>
      <w:r>
        <w:rPr>
          <w:b/>
          <w:lang w:eastAsia="lv-LV"/>
        </w:rPr>
        <w:t>8</w:t>
      </w:r>
      <w:r w:rsidRPr="005A56A5">
        <w:rPr>
          <w:b/>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right"/>
              <w:rPr>
                <w:b/>
                <w:sz w:val="18"/>
                <w:szCs w:val="18"/>
              </w:rPr>
            </w:pPr>
            <w:r w:rsidRPr="00556BEB">
              <w:rPr>
                <w:b/>
                <w:sz w:val="18"/>
                <w:szCs w:val="18"/>
              </w:rPr>
              <w:t>41 370</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248 771</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207 401</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sz w:val="18"/>
                <w:szCs w:val="18"/>
              </w:rPr>
              <w:t>t.sk.</w:t>
            </w:r>
          </w:p>
        </w:tc>
      </w:tr>
      <w:tr w:rsidR="00C94F8D" w:rsidRPr="005A56A5" w:rsidTr="00C94F8D">
        <w:trPr>
          <w:trHeight w:val="142"/>
          <w:jc w:val="center"/>
        </w:trPr>
        <w:tc>
          <w:tcPr>
            <w:tcW w:w="5241" w:type="dxa"/>
            <w:shd w:val="clear" w:color="auto" w:fill="F2F2F2"/>
            <w:vAlign w:val="center"/>
          </w:tcPr>
          <w:p w:rsidR="00C94F8D" w:rsidRPr="005A56A5" w:rsidRDefault="00C94F8D" w:rsidP="00C94F8D">
            <w:pPr>
              <w:spacing w:after="0"/>
              <w:ind w:firstLine="0"/>
              <w:jc w:val="left"/>
              <w:rPr>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41 370</w:t>
            </w:r>
          </w:p>
        </w:tc>
        <w:tc>
          <w:tcPr>
            <w:tcW w:w="1277" w:type="dxa"/>
            <w:shd w:val="clear" w:color="auto" w:fill="F2F2F2"/>
            <w:vAlign w:val="center"/>
          </w:tcPr>
          <w:p w:rsidR="00C94F8D" w:rsidRPr="00267ED1" w:rsidRDefault="00C94F8D" w:rsidP="00C94F8D">
            <w:pPr>
              <w:spacing w:after="0"/>
              <w:ind w:firstLine="0"/>
              <w:jc w:val="right"/>
              <w:rPr>
                <w:sz w:val="18"/>
                <w:szCs w:val="18"/>
              </w:rPr>
            </w:pPr>
            <w:r w:rsidRPr="00267ED1">
              <w:rPr>
                <w:sz w:val="18"/>
                <w:szCs w:val="18"/>
              </w:rPr>
              <w:t>248 771</w:t>
            </w:r>
          </w:p>
        </w:tc>
        <w:tc>
          <w:tcPr>
            <w:tcW w:w="1277" w:type="dxa"/>
            <w:shd w:val="clear" w:color="auto" w:fill="F2F2F2"/>
            <w:vAlign w:val="center"/>
          </w:tcPr>
          <w:p w:rsidR="00C94F8D" w:rsidRPr="00267ED1" w:rsidRDefault="00C94F8D" w:rsidP="00C94F8D">
            <w:pPr>
              <w:spacing w:after="0"/>
              <w:ind w:firstLine="0"/>
              <w:jc w:val="right"/>
              <w:rPr>
                <w:sz w:val="18"/>
                <w:szCs w:val="18"/>
              </w:rPr>
            </w:pPr>
            <w:r>
              <w:rPr>
                <w:sz w:val="18"/>
                <w:szCs w:val="18"/>
              </w:rPr>
              <w:t>207 401</w:t>
            </w:r>
          </w:p>
        </w:tc>
      </w:tr>
      <w:tr w:rsidR="00C94F8D" w:rsidRPr="005A56A5" w:rsidTr="00C94F8D">
        <w:trPr>
          <w:trHeight w:val="142"/>
          <w:jc w:val="center"/>
        </w:trPr>
        <w:tc>
          <w:tcPr>
            <w:tcW w:w="5241" w:type="dxa"/>
          </w:tcPr>
          <w:p w:rsidR="00C94F8D" w:rsidRPr="00D9202E" w:rsidRDefault="00C94F8D" w:rsidP="00C94F8D">
            <w:pPr>
              <w:spacing w:after="0"/>
              <w:ind w:firstLine="0"/>
              <w:jc w:val="left"/>
              <w:rPr>
                <w:i/>
                <w:sz w:val="18"/>
                <w:szCs w:val="18"/>
                <w:lang w:eastAsia="lv-LV"/>
              </w:rPr>
            </w:pPr>
            <w:r w:rsidRPr="00D9202E">
              <w:rPr>
                <w:i/>
                <w:sz w:val="18"/>
                <w:szCs w:val="18"/>
                <w:lang w:eastAsia="lv-LV"/>
              </w:rPr>
              <w:t>Samazināti izdevumi Krasta apsardzes dienesta darba vietu aprīkošanai</w:t>
            </w:r>
            <w:r>
              <w:rPr>
                <w:i/>
                <w:sz w:val="18"/>
                <w:szCs w:val="18"/>
                <w:lang w:eastAsia="lv-LV"/>
              </w:rPr>
              <w:t>.</w:t>
            </w:r>
          </w:p>
        </w:tc>
        <w:tc>
          <w:tcPr>
            <w:tcW w:w="1277" w:type="dxa"/>
          </w:tcPr>
          <w:p w:rsidR="00C94F8D" w:rsidRPr="005A56A5" w:rsidRDefault="00C94F8D" w:rsidP="00C94F8D">
            <w:pPr>
              <w:spacing w:after="0"/>
              <w:ind w:firstLine="0"/>
              <w:jc w:val="right"/>
              <w:rPr>
                <w:sz w:val="18"/>
                <w:szCs w:val="18"/>
              </w:rPr>
            </w:pPr>
            <w:r w:rsidRPr="00267ED1">
              <w:rPr>
                <w:sz w:val="18"/>
                <w:szCs w:val="18"/>
              </w:rPr>
              <w:t>41 370</w:t>
            </w:r>
          </w:p>
        </w:tc>
        <w:tc>
          <w:tcPr>
            <w:tcW w:w="1277" w:type="dxa"/>
          </w:tcPr>
          <w:p w:rsidR="00C94F8D" w:rsidRDefault="00C94F8D" w:rsidP="00C94F8D">
            <w:pPr>
              <w:spacing w:after="0"/>
              <w:ind w:firstLine="0"/>
              <w:jc w:val="center"/>
              <w:rPr>
                <w:color w:val="000000"/>
                <w:sz w:val="18"/>
                <w:szCs w:val="18"/>
              </w:rPr>
            </w:pPr>
            <w:r w:rsidRPr="00267ED1">
              <w:rPr>
                <w:color w:val="000000"/>
                <w:sz w:val="18"/>
                <w:szCs w:val="18"/>
              </w:rPr>
              <w:t>-</w:t>
            </w:r>
          </w:p>
        </w:tc>
        <w:tc>
          <w:tcPr>
            <w:tcW w:w="1277" w:type="dxa"/>
          </w:tcPr>
          <w:p w:rsidR="00C94F8D" w:rsidRDefault="00C94F8D" w:rsidP="00C94F8D">
            <w:pPr>
              <w:spacing w:after="0"/>
              <w:ind w:firstLine="0"/>
              <w:jc w:val="right"/>
              <w:rPr>
                <w:color w:val="000000"/>
                <w:sz w:val="18"/>
                <w:szCs w:val="18"/>
              </w:rPr>
            </w:pPr>
            <w:r w:rsidRPr="00267ED1">
              <w:rPr>
                <w:color w:val="000000"/>
                <w:sz w:val="18"/>
                <w:szCs w:val="18"/>
              </w:rPr>
              <w:t>-41 370</w:t>
            </w:r>
          </w:p>
        </w:tc>
      </w:tr>
      <w:tr w:rsidR="00C94F8D" w:rsidRPr="005A56A5" w:rsidTr="00C94F8D">
        <w:trPr>
          <w:trHeight w:val="142"/>
          <w:jc w:val="center"/>
        </w:trPr>
        <w:tc>
          <w:tcPr>
            <w:tcW w:w="5241" w:type="dxa"/>
          </w:tcPr>
          <w:p w:rsidR="00C94F8D" w:rsidRPr="00D9202E" w:rsidRDefault="00C94F8D" w:rsidP="00C94F8D">
            <w:pPr>
              <w:spacing w:after="0"/>
              <w:ind w:firstLine="0"/>
              <w:jc w:val="left"/>
              <w:rPr>
                <w:i/>
                <w:sz w:val="18"/>
                <w:szCs w:val="18"/>
                <w:lang w:eastAsia="lv-LV"/>
              </w:rPr>
            </w:pPr>
            <w:r>
              <w:rPr>
                <w:i/>
                <w:sz w:val="18"/>
                <w:szCs w:val="18"/>
                <w:lang w:eastAsia="lv-LV"/>
              </w:rPr>
              <w:t>Finansējuma</w:t>
            </w:r>
            <w:r w:rsidRPr="00D9202E">
              <w:rPr>
                <w:i/>
                <w:sz w:val="18"/>
                <w:szCs w:val="18"/>
                <w:lang w:eastAsia="lv-LV"/>
              </w:rPr>
              <w:t xml:space="preserve"> pārdale no Aizsardzības ministrijas, lai saskaņā a</w:t>
            </w:r>
            <w:r>
              <w:rPr>
                <w:i/>
                <w:sz w:val="18"/>
                <w:szCs w:val="18"/>
                <w:lang w:eastAsia="lv-LV"/>
              </w:rPr>
              <w:t>r MK 05.06.2018. sēdes prot.</w:t>
            </w:r>
            <w:r w:rsidRPr="00D9202E">
              <w:rPr>
                <w:i/>
                <w:sz w:val="18"/>
                <w:szCs w:val="18"/>
                <w:lang w:eastAsia="lv-LV"/>
              </w:rPr>
              <w:t xml:space="preserve"> Nr.27 14.§ 3.p. nodrošinātu Starptautiskās kravu loģistikas un ostu informācijas sistēmas (SKLOIS) funkciju īstenošanu.</w:t>
            </w:r>
          </w:p>
        </w:tc>
        <w:tc>
          <w:tcPr>
            <w:tcW w:w="1277" w:type="dxa"/>
          </w:tcPr>
          <w:p w:rsidR="00C94F8D" w:rsidRPr="005A56A5" w:rsidRDefault="00C94F8D" w:rsidP="00C94F8D">
            <w:pPr>
              <w:spacing w:after="0"/>
              <w:ind w:firstLine="0"/>
              <w:jc w:val="center"/>
              <w:rPr>
                <w:sz w:val="18"/>
                <w:szCs w:val="18"/>
              </w:rPr>
            </w:pPr>
            <w:r w:rsidRPr="005A56A5">
              <w:rPr>
                <w:sz w:val="18"/>
                <w:szCs w:val="18"/>
              </w:rPr>
              <w:t>-</w:t>
            </w:r>
          </w:p>
        </w:tc>
        <w:tc>
          <w:tcPr>
            <w:tcW w:w="1277" w:type="dxa"/>
          </w:tcPr>
          <w:p w:rsidR="00C94F8D" w:rsidRPr="00EA04AF" w:rsidRDefault="00C94F8D" w:rsidP="00C94F8D">
            <w:pPr>
              <w:spacing w:after="0"/>
              <w:ind w:firstLine="0"/>
              <w:jc w:val="right"/>
              <w:rPr>
                <w:color w:val="000000"/>
                <w:sz w:val="18"/>
                <w:szCs w:val="18"/>
                <w:lang w:eastAsia="lv-LV"/>
              </w:rPr>
            </w:pPr>
            <w:r w:rsidRPr="00267ED1">
              <w:rPr>
                <w:color w:val="000000"/>
                <w:sz w:val="18"/>
                <w:szCs w:val="18"/>
              </w:rPr>
              <w:t>248 771</w:t>
            </w:r>
          </w:p>
        </w:tc>
        <w:tc>
          <w:tcPr>
            <w:tcW w:w="1277" w:type="dxa"/>
          </w:tcPr>
          <w:p w:rsidR="00C94F8D" w:rsidRPr="00EA04AF" w:rsidRDefault="00C94F8D" w:rsidP="00C94F8D">
            <w:pPr>
              <w:spacing w:after="0"/>
              <w:ind w:firstLine="0"/>
              <w:jc w:val="right"/>
              <w:rPr>
                <w:color w:val="000000"/>
                <w:sz w:val="18"/>
                <w:szCs w:val="18"/>
                <w:lang w:eastAsia="lv-LV"/>
              </w:rPr>
            </w:pPr>
            <w:r w:rsidRPr="00267ED1">
              <w:rPr>
                <w:color w:val="000000"/>
                <w:sz w:val="18"/>
                <w:szCs w:val="18"/>
              </w:rPr>
              <w:t>248 771</w:t>
            </w:r>
          </w:p>
        </w:tc>
      </w:tr>
    </w:tbl>
    <w:p w:rsidR="00C94F8D" w:rsidRDefault="00C94F8D" w:rsidP="00C94F8D">
      <w:pPr>
        <w:widowControl w:val="0"/>
        <w:ind w:firstLine="0"/>
        <w:jc w:val="center"/>
        <w:rPr>
          <w:b/>
        </w:rPr>
      </w:pPr>
    </w:p>
    <w:p w:rsidR="00C94F8D" w:rsidRPr="005A56A5" w:rsidRDefault="00C94F8D" w:rsidP="00C94F8D">
      <w:pPr>
        <w:widowControl w:val="0"/>
        <w:ind w:firstLine="0"/>
        <w:jc w:val="center"/>
        <w:rPr>
          <w:b/>
        </w:rPr>
      </w:pPr>
      <w:r w:rsidRPr="005A56A5">
        <w:rPr>
          <w:b/>
        </w:rPr>
        <w:t>0</w:t>
      </w:r>
      <w:r>
        <w:rPr>
          <w:b/>
        </w:rPr>
        <w:t>6</w:t>
      </w:r>
      <w:r w:rsidRPr="005A56A5">
        <w:rPr>
          <w:b/>
        </w:rPr>
        <w:t xml:space="preserve">.00.00 </w:t>
      </w:r>
      <w:bookmarkStart w:id="14" w:name="_Hlk1465228"/>
      <w:proofErr w:type="spellStart"/>
      <w:r>
        <w:rPr>
          <w:b/>
        </w:rPr>
        <w:t>Elektrotransportlīdzekļu</w:t>
      </w:r>
      <w:proofErr w:type="spellEnd"/>
      <w:r>
        <w:rPr>
          <w:b/>
        </w:rPr>
        <w:t xml:space="preserve"> (ETL) uzlādes infrastruktūras </w:t>
      </w:r>
      <w:bookmarkEnd w:id="14"/>
      <w:r>
        <w:rPr>
          <w:b/>
        </w:rPr>
        <w:t>uzturēšana</w:t>
      </w:r>
    </w:p>
    <w:p w:rsidR="00C94F8D" w:rsidRPr="005A56A5" w:rsidRDefault="00C94F8D" w:rsidP="00C94F8D">
      <w:pPr>
        <w:ind w:firstLine="0"/>
        <w:rPr>
          <w:bCs/>
          <w:u w:val="single"/>
        </w:rPr>
      </w:pPr>
      <w:r w:rsidRPr="005A56A5">
        <w:rPr>
          <w:bCs/>
          <w:u w:val="single"/>
        </w:rPr>
        <w:t>Programmas mērķis:</w:t>
      </w:r>
    </w:p>
    <w:p w:rsidR="00C94F8D" w:rsidRPr="005A56A5" w:rsidRDefault="00C94F8D" w:rsidP="00C94F8D">
      <w:proofErr w:type="spellStart"/>
      <w:r w:rsidRPr="009E0359">
        <w:t>Elektrotransportlīdzekļu</w:t>
      </w:r>
      <w:proofErr w:type="spellEnd"/>
      <w:r>
        <w:t xml:space="preserve"> </w:t>
      </w:r>
      <w:r w:rsidRPr="009E0359">
        <w:t xml:space="preserve">(ETL) uzlādes infrastruktūras </w:t>
      </w:r>
      <w:r w:rsidRPr="005A56A5">
        <w:t>uzturēšana un darbības nodrošināšana</w:t>
      </w:r>
      <w:r>
        <w:t xml:space="preserve">, nodrošinot </w:t>
      </w:r>
      <w:proofErr w:type="spellStart"/>
      <w:r>
        <w:t>elektrotransportlīdzekļu</w:t>
      </w:r>
      <w:proofErr w:type="spellEnd"/>
      <w:r>
        <w:t xml:space="preserve"> lietošanas iespēju visā Latvijas teritorijā</w:t>
      </w:r>
      <w:r w:rsidRPr="005A56A5">
        <w:t>.</w:t>
      </w: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pPr>
        <w:spacing w:after="0"/>
      </w:pPr>
      <w:r w:rsidRPr="005A56A5">
        <w:t>1)</w:t>
      </w:r>
      <w:r w:rsidRPr="00DA4EA0">
        <w:t xml:space="preserve"> </w:t>
      </w:r>
      <w:r>
        <w:t xml:space="preserve">Izveidotās uzlādes infrastruktūras uzturēšana, </w:t>
      </w:r>
      <w:r w:rsidRPr="003145FB">
        <w:t xml:space="preserve">nodrošinot </w:t>
      </w:r>
      <w:proofErr w:type="spellStart"/>
      <w:r w:rsidRPr="003145FB">
        <w:t>elektrotransportlīdzekļu</w:t>
      </w:r>
      <w:proofErr w:type="spellEnd"/>
      <w:r w:rsidRPr="003145FB">
        <w:t xml:space="preserve"> lietošanas iespēju visā Latvijas teritorijā</w:t>
      </w:r>
      <w:r w:rsidRPr="005A56A5">
        <w:t>;</w:t>
      </w:r>
    </w:p>
    <w:p w:rsidR="00C94F8D" w:rsidRPr="005A56A5" w:rsidRDefault="00C94F8D" w:rsidP="00C94F8D">
      <w:r w:rsidRPr="005A56A5">
        <w:t xml:space="preserve">2) </w:t>
      </w:r>
      <w:r w:rsidRPr="005853B5">
        <w:t xml:space="preserve">uzlādes infrastruktūras darbības kontroles un </w:t>
      </w:r>
      <w:r>
        <w:t>vadības operatora programmatūru</w:t>
      </w:r>
      <w:r w:rsidRPr="005A56A5">
        <w:t xml:space="preserve"> </w:t>
      </w:r>
      <w:r>
        <w:t>uzturēšana.</w:t>
      </w:r>
    </w:p>
    <w:p w:rsidR="00C94F8D" w:rsidRPr="005A56A5" w:rsidRDefault="00C94F8D" w:rsidP="00C94F8D">
      <w:pPr>
        <w:ind w:firstLine="0"/>
        <w:rPr>
          <w:szCs w:val="24"/>
          <w:lang w:eastAsia="lv-LV"/>
        </w:rPr>
      </w:pPr>
      <w:r w:rsidRPr="005A56A5">
        <w:rPr>
          <w:u w:val="single"/>
        </w:rPr>
        <w:t>Programmas izpildītājs</w:t>
      </w:r>
      <w:r>
        <w:t xml:space="preserve">: </w:t>
      </w:r>
      <w:r w:rsidRPr="005A56A5">
        <w:t>Satiksmes ministrija un</w:t>
      </w:r>
      <w:r w:rsidRPr="00792531">
        <w:t xml:space="preserve"> </w:t>
      </w:r>
      <w:r w:rsidRPr="008E54A8">
        <w:t>VAS</w:t>
      </w:r>
      <w:r>
        <w:t xml:space="preserve"> „Ceļu satiksmes drošības direkcija”</w:t>
      </w:r>
      <w:r w:rsidRPr="005A56A5">
        <w:t>.</w:t>
      </w:r>
    </w:p>
    <w:p w:rsidR="00C94F8D" w:rsidRPr="005A56A5" w:rsidRDefault="00C94F8D" w:rsidP="00C94F8D">
      <w:pPr>
        <w:tabs>
          <w:tab w:val="left" w:pos="993"/>
        </w:tabs>
        <w:ind w:firstLine="0"/>
        <w:contextualSpacing/>
        <w:jc w:val="left"/>
        <w:rPr>
          <w:szCs w:val="24"/>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rPr>
              <w:t xml:space="preserve">Nodrošināta </w:t>
            </w:r>
            <w:proofErr w:type="spellStart"/>
            <w:r w:rsidRPr="00A31E55">
              <w:rPr>
                <w:sz w:val="18"/>
                <w:szCs w:val="18"/>
              </w:rPr>
              <w:t>Elektrotransportlīdzekļu</w:t>
            </w:r>
            <w:proofErr w:type="spellEnd"/>
            <w:r>
              <w:rPr>
                <w:sz w:val="18"/>
                <w:szCs w:val="18"/>
              </w:rPr>
              <w:t xml:space="preserve"> </w:t>
            </w:r>
            <w:r w:rsidRPr="00A31E55">
              <w:rPr>
                <w:sz w:val="18"/>
                <w:szCs w:val="18"/>
              </w:rPr>
              <w:t xml:space="preserve">(ETL) uzlādes infrastruktūras </w:t>
            </w:r>
            <w:r w:rsidRPr="005A56A5">
              <w:rPr>
                <w:sz w:val="18"/>
                <w:szCs w:val="18"/>
              </w:rPr>
              <w:t>darbība</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proofErr w:type="spellStart"/>
            <w:r>
              <w:rPr>
                <w:sz w:val="18"/>
              </w:rPr>
              <w:t>Elektrotransportlīdzekļu</w:t>
            </w:r>
            <w:proofErr w:type="spellEnd"/>
            <w:r>
              <w:rPr>
                <w:sz w:val="18"/>
              </w:rPr>
              <w:t xml:space="preserve"> uzlādes stacijas</w:t>
            </w:r>
            <w:r w:rsidRPr="005A56A5">
              <w:rPr>
                <w:sz w:val="18"/>
              </w:rPr>
              <w:t xml:space="preserve"> (skaits)</w:t>
            </w:r>
          </w:p>
        </w:tc>
        <w:tc>
          <w:tcPr>
            <w:tcW w:w="964" w:type="dxa"/>
            <w:shd w:val="clear" w:color="auto" w:fill="auto"/>
          </w:tcPr>
          <w:p w:rsidR="00C94F8D" w:rsidRPr="005A56A5" w:rsidRDefault="00C94F8D" w:rsidP="00C94F8D">
            <w:pPr>
              <w:spacing w:after="0"/>
              <w:ind w:firstLine="0"/>
              <w:jc w:val="center"/>
              <w:rPr>
                <w:sz w:val="18"/>
              </w:rPr>
            </w:pPr>
            <w:r>
              <w:rPr>
                <w:sz w:val="18"/>
              </w:rPr>
              <w:t>-</w:t>
            </w:r>
          </w:p>
        </w:tc>
        <w:tc>
          <w:tcPr>
            <w:tcW w:w="965" w:type="dxa"/>
            <w:shd w:val="clear" w:color="auto" w:fill="auto"/>
          </w:tcPr>
          <w:p w:rsidR="00C94F8D" w:rsidRPr="005A56A5" w:rsidRDefault="00C94F8D" w:rsidP="00C94F8D">
            <w:pPr>
              <w:spacing w:after="0"/>
              <w:ind w:firstLine="0"/>
              <w:jc w:val="center"/>
              <w:rPr>
                <w:sz w:val="18"/>
              </w:rPr>
            </w:pPr>
            <w:r>
              <w:rPr>
                <w:sz w:val="18"/>
              </w:rPr>
              <w:t>-</w:t>
            </w:r>
          </w:p>
        </w:tc>
        <w:tc>
          <w:tcPr>
            <w:tcW w:w="965" w:type="dxa"/>
            <w:shd w:val="clear" w:color="auto" w:fill="auto"/>
          </w:tcPr>
          <w:p w:rsidR="00C94F8D" w:rsidRPr="005A56A5" w:rsidRDefault="00C94F8D" w:rsidP="00C94F8D">
            <w:pPr>
              <w:spacing w:after="0"/>
              <w:ind w:firstLine="0"/>
              <w:jc w:val="center"/>
              <w:rPr>
                <w:sz w:val="18"/>
              </w:rPr>
            </w:pPr>
            <w:r>
              <w:rPr>
                <w:sz w:val="18"/>
              </w:rPr>
              <w:t>70</w:t>
            </w:r>
          </w:p>
        </w:tc>
        <w:tc>
          <w:tcPr>
            <w:tcW w:w="965" w:type="dxa"/>
            <w:shd w:val="clear" w:color="auto" w:fill="auto"/>
          </w:tcPr>
          <w:p w:rsidR="00C94F8D" w:rsidRPr="00FF4757" w:rsidRDefault="00C94F8D" w:rsidP="00C94F8D">
            <w:pPr>
              <w:spacing w:after="0"/>
              <w:ind w:firstLine="0"/>
              <w:jc w:val="center"/>
              <w:rPr>
                <w:sz w:val="18"/>
              </w:rPr>
            </w:pPr>
            <w:r w:rsidRPr="00FF4757">
              <w:rPr>
                <w:sz w:val="18"/>
              </w:rPr>
              <w:t>70</w:t>
            </w:r>
          </w:p>
        </w:tc>
        <w:tc>
          <w:tcPr>
            <w:tcW w:w="965" w:type="dxa"/>
            <w:shd w:val="clear" w:color="auto" w:fill="auto"/>
          </w:tcPr>
          <w:p w:rsidR="00C94F8D" w:rsidRPr="00FF4757" w:rsidRDefault="00C94F8D" w:rsidP="00C94F8D">
            <w:pPr>
              <w:spacing w:after="0"/>
              <w:ind w:firstLine="0"/>
              <w:jc w:val="center"/>
              <w:rPr>
                <w:sz w:val="18"/>
              </w:rPr>
            </w:pPr>
            <w:r w:rsidRPr="00FF4757">
              <w:rPr>
                <w:sz w:val="18"/>
              </w:rPr>
              <w:t>70</w:t>
            </w:r>
          </w:p>
        </w:tc>
      </w:tr>
    </w:tbl>
    <w:p w:rsidR="00C94F8D" w:rsidRDefault="00C94F8D" w:rsidP="00C94F8D">
      <w:pPr>
        <w:ind w:firstLine="0"/>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266"/>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themeFill="background1" w:themeFillShade="D9"/>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shd w:val="clear" w:color="auto" w:fill="D9D9D9" w:themeFill="background1" w:themeFillShade="D9"/>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358 107</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348 165</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335 030</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358 107</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-9 942</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-13 135</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100,0</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-2,8</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-3,8</w:t>
            </w:r>
          </w:p>
        </w:tc>
      </w:tr>
    </w:tbl>
    <w:p w:rsidR="00C94F8D" w:rsidRDefault="00C94F8D" w:rsidP="00C94F8D">
      <w:pPr>
        <w:ind w:firstLine="0"/>
        <w:rPr>
          <w:b/>
          <w:lang w:eastAsia="lv-LV"/>
        </w:rPr>
      </w:pPr>
    </w:p>
    <w:p w:rsidR="00C94F8D" w:rsidRPr="005A56A5" w:rsidRDefault="00C94F8D" w:rsidP="00C94F8D">
      <w:pPr>
        <w:ind w:firstLine="0"/>
        <w:jc w:val="center"/>
        <w:rPr>
          <w:b/>
          <w:lang w:eastAsia="lv-LV"/>
        </w:rPr>
      </w:pPr>
      <w:r w:rsidRPr="005A56A5">
        <w:rPr>
          <w:b/>
          <w:lang w:eastAsia="lv-LV"/>
        </w:rPr>
        <w:t>Izmaiņas izdevumos, salīdzinot 201</w:t>
      </w:r>
      <w:r>
        <w:rPr>
          <w:b/>
          <w:lang w:eastAsia="lv-LV"/>
        </w:rPr>
        <w:t>9</w:t>
      </w:r>
      <w:r w:rsidRPr="005A56A5">
        <w:rPr>
          <w:b/>
          <w:lang w:eastAsia="lv-LV"/>
        </w:rPr>
        <w:t>.gada plānu ar 201</w:t>
      </w:r>
      <w:r>
        <w:rPr>
          <w:b/>
          <w:lang w:eastAsia="lv-LV"/>
        </w:rPr>
        <w:t>8</w:t>
      </w:r>
      <w:r w:rsidRPr="005A56A5">
        <w:rPr>
          <w:b/>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center"/>
              <w:rPr>
                <w:b/>
                <w:sz w:val="18"/>
                <w:szCs w:val="18"/>
              </w:rPr>
            </w:pPr>
            <w:r>
              <w:rPr>
                <w:b/>
                <w:sz w:val="18"/>
                <w:szCs w:val="18"/>
              </w:rPr>
              <w:t>-</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358 107</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358 107</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sz w:val="18"/>
                <w:szCs w:val="18"/>
              </w:rPr>
              <w:t>t.sk.</w:t>
            </w:r>
          </w:p>
        </w:tc>
      </w:tr>
      <w:tr w:rsidR="00C94F8D" w:rsidRPr="005A56A5" w:rsidTr="00C94F8D">
        <w:trPr>
          <w:trHeight w:val="142"/>
          <w:jc w:val="center"/>
        </w:trPr>
        <w:tc>
          <w:tcPr>
            <w:tcW w:w="5241" w:type="dxa"/>
            <w:shd w:val="clear" w:color="auto" w:fill="F2F2F2"/>
            <w:vAlign w:val="center"/>
          </w:tcPr>
          <w:p w:rsidR="00C94F8D" w:rsidRPr="005A56A5" w:rsidRDefault="00C94F8D" w:rsidP="00C94F8D">
            <w:pPr>
              <w:spacing w:after="0"/>
              <w:ind w:firstLine="0"/>
              <w:jc w:val="left"/>
              <w:rPr>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center"/>
              <w:rPr>
                <w:sz w:val="18"/>
                <w:szCs w:val="18"/>
              </w:rPr>
            </w:pPr>
            <w:r w:rsidRPr="005A56A5">
              <w:rPr>
                <w:sz w:val="18"/>
                <w:szCs w:val="18"/>
              </w:rPr>
              <w:t>-</w:t>
            </w:r>
          </w:p>
        </w:tc>
        <w:tc>
          <w:tcPr>
            <w:tcW w:w="1277" w:type="dxa"/>
            <w:shd w:val="clear" w:color="auto" w:fill="F2F2F2"/>
            <w:vAlign w:val="center"/>
          </w:tcPr>
          <w:p w:rsidR="00C94F8D" w:rsidRPr="00267ED1" w:rsidRDefault="00C94F8D" w:rsidP="00C94F8D">
            <w:pPr>
              <w:spacing w:after="0"/>
              <w:ind w:firstLine="0"/>
              <w:jc w:val="right"/>
              <w:rPr>
                <w:sz w:val="18"/>
                <w:szCs w:val="18"/>
              </w:rPr>
            </w:pPr>
            <w:r w:rsidRPr="00267ED1">
              <w:rPr>
                <w:sz w:val="18"/>
                <w:szCs w:val="18"/>
              </w:rPr>
              <w:t>358 107</w:t>
            </w:r>
          </w:p>
        </w:tc>
        <w:tc>
          <w:tcPr>
            <w:tcW w:w="1277" w:type="dxa"/>
            <w:shd w:val="clear" w:color="auto" w:fill="F2F2F2"/>
            <w:vAlign w:val="center"/>
          </w:tcPr>
          <w:p w:rsidR="00C94F8D" w:rsidRPr="00267ED1" w:rsidRDefault="00C94F8D" w:rsidP="00C94F8D">
            <w:pPr>
              <w:spacing w:after="0"/>
              <w:ind w:firstLine="0"/>
              <w:jc w:val="right"/>
              <w:rPr>
                <w:sz w:val="18"/>
                <w:szCs w:val="18"/>
              </w:rPr>
            </w:pPr>
            <w:r>
              <w:rPr>
                <w:sz w:val="18"/>
                <w:szCs w:val="18"/>
              </w:rPr>
              <w:t>358 107</w:t>
            </w:r>
          </w:p>
        </w:tc>
      </w:tr>
      <w:tr w:rsidR="00C94F8D" w:rsidRPr="005A56A5" w:rsidTr="00C94F8D">
        <w:trPr>
          <w:trHeight w:val="142"/>
          <w:jc w:val="center"/>
        </w:trPr>
        <w:tc>
          <w:tcPr>
            <w:tcW w:w="5241" w:type="dxa"/>
          </w:tcPr>
          <w:p w:rsidR="00C94F8D" w:rsidRPr="005A56A5" w:rsidRDefault="00C94F8D" w:rsidP="00C94F8D">
            <w:pPr>
              <w:spacing w:after="0"/>
              <w:ind w:firstLine="0"/>
              <w:jc w:val="left"/>
              <w:rPr>
                <w:i/>
                <w:sz w:val="18"/>
                <w:szCs w:val="18"/>
                <w:lang w:eastAsia="lv-LV"/>
              </w:rPr>
            </w:pPr>
            <w:r w:rsidRPr="00015F44">
              <w:rPr>
                <w:i/>
                <w:sz w:val="18"/>
                <w:szCs w:val="18"/>
                <w:lang w:eastAsia="lv-LV"/>
              </w:rPr>
              <w:t>Palielināti izdevumi, lai saskaņā a</w:t>
            </w:r>
            <w:r>
              <w:rPr>
                <w:i/>
                <w:sz w:val="18"/>
                <w:szCs w:val="18"/>
                <w:lang w:eastAsia="lv-LV"/>
              </w:rPr>
              <w:t>r MK 12.06.2018. sēdes prot.</w:t>
            </w:r>
            <w:r w:rsidRPr="00015F44">
              <w:rPr>
                <w:i/>
                <w:sz w:val="18"/>
                <w:szCs w:val="18"/>
                <w:lang w:eastAsia="lv-LV"/>
              </w:rPr>
              <w:t xml:space="preserve"> Nr.28 26.§ 2.p. nodrošinātu finansējumu VAS "Ceļu satiksmes drošības direkcija" deleģētā uzdevuma izpildei par nacionālā līmeņa uzlādes infrastruktūras uzturēšanu 2018.gadā uzstādītajām 70 uzlādes stacijām.</w:t>
            </w:r>
          </w:p>
        </w:tc>
        <w:tc>
          <w:tcPr>
            <w:tcW w:w="1277" w:type="dxa"/>
          </w:tcPr>
          <w:p w:rsidR="00C94F8D" w:rsidRPr="00943BFA" w:rsidRDefault="00C94F8D" w:rsidP="00C94F8D">
            <w:pPr>
              <w:spacing w:after="0"/>
              <w:ind w:firstLine="0"/>
              <w:jc w:val="center"/>
              <w:rPr>
                <w:b/>
                <w:color w:val="000000"/>
                <w:sz w:val="20"/>
              </w:rPr>
            </w:pPr>
            <w:r w:rsidRPr="00943BFA">
              <w:rPr>
                <w:b/>
                <w:color w:val="000000"/>
                <w:sz w:val="20"/>
              </w:rPr>
              <w:t>-</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358 107</w:t>
            </w:r>
          </w:p>
        </w:tc>
        <w:tc>
          <w:tcPr>
            <w:tcW w:w="1277" w:type="dxa"/>
          </w:tcPr>
          <w:p w:rsidR="00C94F8D" w:rsidRPr="004515ED" w:rsidRDefault="00C94F8D" w:rsidP="00C94F8D">
            <w:pPr>
              <w:spacing w:after="0"/>
              <w:ind w:firstLine="0"/>
              <w:jc w:val="right"/>
              <w:rPr>
                <w:color w:val="000000"/>
                <w:sz w:val="18"/>
                <w:szCs w:val="18"/>
                <w:lang w:eastAsia="lv-LV"/>
              </w:rPr>
            </w:pPr>
            <w:r>
              <w:rPr>
                <w:color w:val="000000"/>
                <w:sz w:val="18"/>
                <w:szCs w:val="18"/>
              </w:rPr>
              <w:t>358 107</w:t>
            </w:r>
          </w:p>
        </w:tc>
      </w:tr>
    </w:tbl>
    <w:p w:rsidR="00C94F8D" w:rsidRDefault="00C94F8D" w:rsidP="004D49EE">
      <w:pPr>
        <w:widowControl w:val="0"/>
        <w:ind w:firstLine="0"/>
        <w:rPr>
          <w:b/>
        </w:rPr>
      </w:pPr>
    </w:p>
    <w:p w:rsidR="00C94F8D" w:rsidRPr="005A56A5" w:rsidRDefault="00C94F8D" w:rsidP="00C94F8D">
      <w:pPr>
        <w:widowControl w:val="0"/>
        <w:ind w:firstLine="0"/>
        <w:jc w:val="center"/>
        <w:rPr>
          <w:b/>
        </w:rPr>
      </w:pPr>
      <w:r w:rsidRPr="005A56A5">
        <w:rPr>
          <w:b/>
        </w:rPr>
        <w:lastRenderedPageBreak/>
        <w:t>09.00.00 Iemaksas starptautiskajās organizācijās</w:t>
      </w:r>
    </w:p>
    <w:p w:rsidR="00C94F8D" w:rsidRPr="005A56A5" w:rsidRDefault="00C94F8D" w:rsidP="00C94F8D">
      <w:pPr>
        <w:ind w:firstLine="0"/>
        <w:rPr>
          <w:bCs/>
          <w:u w:val="single"/>
        </w:rPr>
      </w:pPr>
      <w:r w:rsidRPr="005A56A5">
        <w:rPr>
          <w:bCs/>
          <w:u w:val="single"/>
        </w:rPr>
        <w:t>Programmas mērķis:</w:t>
      </w:r>
    </w:p>
    <w:p w:rsidR="00C94F8D" w:rsidRPr="005A56A5" w:rsidRDefault="00C94F8D" w:rsidP="00C94F8D">
      <w:r w:rsidRPr="005A56A5">
        <w:t>nodrošināt iespēju nozaru speciālistiem piedalīties un pārstāvēt Latvijas valsts intereses starpvaldību starptautiskajās organizācijās.</w:t>
      </w:r>
    </w:p>
    <w:p w:rsidR="004A509B" w:rsidRDefault="004A509B" w:rsidP="00C94F8D">
      <w:pPr>
        <w:ind w:firstLine="0"/>
        <w:rPr>
          <w:bCs/>
          <w:u w:val="single"/>
        </w:rPr>
      </w:pP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r w:rsidRPr="005A56A5">
        <w:t>veikt iemaksas starptautiskajās organizācijās.</w:t>
      </w:r>
    </w:p>
    <w:p w:rsidR="00C94F8D" w:rsidRPr="005A56A5" w:rsidRDefault="00C94F8D" w:rsidP="00C94F8D">
      <w:pPr>
        <w:ind w:firstLine="0"/>
        <w:rPr>
          <w:szCs w:val="24"/>
          <w:lang w:eastAsia="lv-LV"/>
        </w:rPr>
      </w:pPr>
      <w:r w:rsidRPr="005A56A5">
        <w:rPr>
          <w:u w:val="single"/>
        </w:rPr>
        <w:t>Programmas izpildītājs</w:t>
      </w:r>
      <w:r>
        <w:t xml:space="preserve">: </w:t>
      </w:r>
      <w:r w:rsidRPr="005A56A5">
        <w:t>Satiksmes ministrija.</w:t>
      </w:r>
    </w:p>
    <w:p w:rsidR="00C94F8D" w:rsidRPr="005A56A5"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2017.gads</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lang w:eastAsia="lv-LV"/>
              </w:rPr>
              <w:t>Veikti maksājumi starpvaldību starptautiskajās organizācijās, ES aģentūrās un starptautiskajās starpresoru organizācijās</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 no plānotā apjoma</w:t>
            </w:r>
          </w:p>
        </w:tc>
        <w:tc>
          <w:tcPr>
            <w:tcW w:w="964"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c>
          <w:tcPr>
            <w:tcW w:w="965" w:type="dxa"/>
          </w:tcPr>
          <w:p w:rsidR="00C94F8D" w:rsidRPr="005A56A5" w:rsidRDefault="00C94F8D" w:rsidP="00C94F8D">
            <w:pPr>
              <w:spacing w:after="0"/>
              <w:ind w:firstLine="0"/>
              <w:jc w:val="center"/>
              <w:rPr>
                <w:sz w:val="18"/>
              </w:rPr>
            </w:pPr>
            <w:r w:rsidRPr="005A56A5">
              <w:rPr>
                <w:sz w:val="18"/>
              </w:rPr>
              <w:t>100</w:t>
            </w:r>
          </w:p>
        </w:tc>
      </w:tr>
    </w:tbl>
    <w:p w:rsidR="00C94F8D" w:rsidRDefault="00C94F8D" w:rsidP="00C94F8D">
      <w:pPr>
        <w:ind w:firstLine="0"/>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w:t>
      </w:r>
      <w:r>
        <w:rPr>
          <w:b/>
          <w:lang w:eastAsia="lv-LV"/>
        </w:rPr>
        <w:t>21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vAlign w:val="center"/>
          </w:tcPr>
          <w:p w:rsidR="00C94F8D" w:rsidRPr="005A56A5" w:rsidRDefault="00C94F8D" w:rsidP="00C94F8D">
            <w:pPr>
              <w:ind w:firstLine="0"/>
              <w:jc w:val="right"/>
              <w:rPr>
                <w:color w:val="000000"/>
                <w:sz w:val="18"/>
                <w:szCs w:val="18"/>
              </w:rPr>
            </w:pPr>
            <w:r>
              <w:rPr>
                <w:color w:val="000000"/>
                <w:sz w:val="18"/>
                <w:szCs w:val="18"/>
              </w:rPr>
              <w:t>301 005</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311 723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315 523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315 523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315 523</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10 718</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3 800</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3,6</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1,2</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bl>
    <w:p w:rsidR="00C94F8D" w:rsidRPr="005A56A5" w:rsidRDefault="00C94F8D" w:rsidP="00C94F8D">
      <w:pPr>
        <w:spacing w:after="0"/>
      </w:pPr>
    </w:p>
    <w:p w:rsidR="00C94F8D" w:rsidRPr="005A56A5" w:rsidRDefault="00C94F8D" w:rsidP="00C94F8D">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right"/>
              <w:rPr>
                <w:b/>
                <w:color w:val="000000"/>
                <w:sz w:val="18"/>
                <w:szCs w:val="18"/>
              </w:rPr>
            </w:pPr>
            <w:r w:rsidRPr="005A56A5">
              <w:rPr>
                <w:b/>
                <w:color w:val="000000"/>
                <w:sz w:val="18"/>
                <w:szCs w:val="18"/>
              </w:rPr>
              <w:t>311 723</w:t>
            </w:r>
          </w:p>
        </w:tc>
        <w:tc>
          <w:tcPr>
            <w:tcW w:w="1277" w:type="dxa"/>
            <w:shd w:val="clear" w:color="auto" w:fill="D9D9D9"/>
            <w:vAlign w:val="center"/>
          </w:tcPr>
          <w:p w:rsidR="00C94F8D" w:rsidRPr="005A56A5" w:rsidRDefault="00C94F8D" w:rsidP="00C94F8D">
            <w:pPr>
              <w:spacing w:after="0"/>
              <w:ind w:firstLine="0"/>
              <w:jc w:val="right"/>
              <w:rPr>
                <w:b/>
                <w:color w:val="000000"/>
                <w:sz w:val="18"/>
                <w:szCs w:val="18"/>
              </w:rPr>
            </w:pPr>
            <w:r w:rsidRPr="005A56A5">
              <w:rPr>
                <w:b/>
                <w:color w:val="000000"/>
                <w:sz w:val="18"/>
                <w:szCs w:val="18"/>
              </w:rPr>
              <w:t>31</w:t>
            </w:r>
            <w:r>
              <w:rPr>
                <w:b/>
                <w:color w:val="000000"/>
                <w:sz w:val="18"/>
                <w:szCs w:val="18"/>
              </w:rPr>
              <w:t>5 523</w:t>
            </w:r>
          </w:p>
        </w:tc>
        <w:tc>
          <w:tcPr>
            <w:tcW w:w="1277" w:type="dxa"/>
            <w:shd w:val="clear" w:color="auto" w:fill="D9D9D9"/>
            <w:vAlign w:val="center"/>
          </w:tcPr>
          <w:p w:rsidR="00C94F8D" w:rsidRPr="005A56A5" w:rsidRDefault="00C94F8D" w:rsidP="00C94F8D">
            <w:pPr>
              <w:spacing w:after="0"/>
              <w:ind w:firstLine="0"/>
              <w:jc w:val="right"/>
              <w:rPr>
                <w:b/>
                <w:color w:val="000000"/>
                <w:sz w:val="18"/>
                <w:szCs w:val="18"/>
              </w:rPr>
            </w:pPr>
            <w:r>
              <w:rPr>
                <w:b/>
                <w:color w:val="000000"/>
                <w:sz w:val="18"/>
                <w:szCs w:val="18"/>
              </w:rPr>
              <w:t>3 800</w:t>
            </w:r>
          </w:p>
        </w:tc>
      </w:tr>
      <w:tr w:rsidR="00C94F8D" w:rsidRPr="005A56A5" w:rsidTr="00C94F8D">
        <w:trPr>
          <w:trHeight w:val="95"/>
          <w:jc w:val="center"/>
        </w:trPr>
        <w:tc>
          <w:tcPr>
            <w:tcW w:w="5241" w:type="dxa"/>
            <w:shd w:val="clear" w:color="auto" w:fill="auto"/>
          </w:tcPr>
          <w:p w:rsidR="00C94F8D" w:rsidRPr="005A56A5" w:rsidRDefault="00C94F8D" w:rsidP="00C94F8D">
            <w:pPr>
              <w:spacing w:after="0"/>
              <w:ind w:firstLine="313"/>
              <w:jc w:val="left"/>
              <w:rPr>
                <w:i/>
                <w:sz w:val="18"/>
                <w:szCs w:val="18"/>
                <w:u w:val="single"/>
                <w:lang w:eastAsia="lv-LV"/>
              </w:rPr>
            </w:pPr>
            <w:r w:rsidRPr="005A56A5">
              <w:rPr>
                <w:i/>
                <w:sz w:val="18"/>
                <w:szCs w:val="18"/>
                <w:u w:val="single"/>
                <w:lang w:eastAsia="lv-LV"/>
              </w:rPr>
              <w:t>t.sk.:</w:t>
            </w:r>
          </w:p>
        </w:tc>
        <w:tc>
          <w:tcPr>
            <w:tcW w:w="1277" w:type="dxa"/>
            <w:shd w:val="clear" w:color="auto" w:fill="auto"/>
            <w:vAlign w:val="center"/>
          </w:tcPr>
          <w:p w:rsidR="00C94F8D" w:rsidRPr="005A56A5" w:rsidRDefault="00C94F8D" w:rsidP="00C94F8D">
            <w:pPr>
              <w:spacing w:after="0"/>
              <w:ind w:firstLine="0"/>
              <w:jc w:val="right"/>
              <w:rPr>
                <w:b/>
                <w:color w:val="000000"/>
                <w:sz w:val="18"/>
                <w:szCs w:val="18"/>
              </w:rPr>
            </w:pPr>
          </w:p>
        </w:tc>
        <w:tc>
          <w:tcPr>
            <w:tcW w:w="1277" w:type="dxa"/>
            <w:shd w:val="clear" w:color="auto" w:fill="auto"/>
            <w:vAlign w:val="center"/>
          </w:tcPr>
          <w:p w:rsidR="00C94F8D" w:rsidRPr="005A56A5" w:rsidRDefault="00C94F8D" w:rsidP="00C94F8D">
            <w:pPr>
              <w:spacing w:after="0"/>
              <w:ind w:firstLine="0"/>
              <w:jc w:val="right"/>
              <w:rPr>
                <w:b/>
                <w:color w:val="000000"/>
                <w:sz w:val="18"/>
                <w:szCs w:val="18"/>
              </w:rPr>
            </w:pPr>
          </w:p>
        </w:tc>
        <w:tc>
          <w:tcPr>
            <w:tcW w:w="1277" w:type="dxa"/>
            <w:shd w:val="clear" w:color="auto" w:fill="auto"/>
            <w:vAlign w:val="center"/>
          </w:tcPr>
          <w:p w:rsidR="00C94F8D" w:rsidRPr="005A56A5" w:rsidRDefault="00C94F8D" w:rsidP="00C94F8D">
            <w:pPr>
              <w:spacing w:after="0"/>
              <w:ind w:firstLine="0"/>
              <w:jc w:val="right"/>
              <w:rPr>
                <w:b/>
                <w:color w:val="000000"/>
                <w:sz w:val="18"/>
                <w:szCs w:val="18"/>
              </w:rPr>
            </w:pPr>
          </w:p>
        </w:tc>
      </w:tr>
      <w:tr w:rsidR="00C94F8D" w:rsidRPr="005A56A5" w:rsidTr="00C94F8D">
        <w:trPr>
          <w:trHeight w:val="70"/>
          <w:jc w:val="center"/>
        </w:trPr>
        <w:tc>
          <w:tcPr>
            <w:tcW w:w="5241" w:type="dxa"/>
            <w:shd w:val="clear" w:color="auto" w:fill="F2F2F2"/>
          </w:tcPr>
          <w:p w:rsidR="00C94F8D" w:rsidRPr="005A56A5" w:rsidRDefault="00C94F8D" w:rsidP="00C94F8D">
            <w:pPr>
              <w:spacing w:after="0"/>
              <w:ind w:firstLine="0"/>
              <w:jc w:val="left"/>
              <w:rPr>
                <w:sz w:val="18"/>
                <w:szCs w:val="18"/>
                <w:u w:val="single"/>
                <w:lang w:eastAsia="lv-LV"/>
              </w:rPr>
            </w:pPr>
            <w:r w:rsidRPr="005A56A5">
              <w:rPr>
                <w:sz w:val="18"/>
                <w:szCs w:val="18"/>
                <w:u w:val="single"/>
                <w:lang w:eastAsia="lv-LV"/>
              </w:rPr>
              <w:t>Ilgtermiņa saistības</w:t>
            </w:r>
          </w:p>
        </w:tc>
        <w:tc>
          <w:tcPr>
            <w:tcW w:w="1277" w:type="dxa"/>
            <w:shd w:val="clear" w:color="auto" w:fill="F2F2F2"/>
            <w:vAlign w:val="center"/>
          </w:tcPr>
          <w:p w:rsidR="00C94F8D" w:rsidRPr="005A56A5" w:rsidRDefault="00C94F8D" w:rsidP="00C94F8D">
            <w:pPr>
              <w:spacing w:after="0"/>
              <w:ind w:firstLine="0"/>
              <w:jc w:val="right"/>
              <w:rPr>
                <w:b/>
                <w:color w:val="000000"/>
                <w:sz w:val="18"/>
                <w:szCs w:val="18"/>
              </w:rPr>
            </w:pPr>
            <w:r w:rsidRPr="005A56A5">
              <w:rPr>
                <w:b/>
                <w:color w:val="000000"/>
                <w:sz w:val="18"/>
                <w:szCs w:val="18"/>
              </w:rPr>
              <w:t>311 723</w:t>
            </w:r>
          </w:p>
        </w:tc>
        <w:tc>
          <w:tcPr>
            <w:tcW w:w="1277" w:type="dxa"/>
            <w:shd w:val="clear" w:color="auto" w:fill="F2F2F2"/>
            <w:vAlign w:val="center"/>
          </w:tcPr>
          <w:p w:rsidR="00C94F8D" w:rsidRPr="005A56A5" w:rsidRDefault="00C94F8D" w:rsidP="00C94F8D">
            <w:pPr>
              <w:spacing w:after="0"/>
              <w:ind w:firstLine="0"/>
              <w:jc w:val="right"/>
              <w:rPr>
                <w:b/>
                <w:color w:val="000000"/>
                <w:sz w:val="18"/>
                <w:szCs w:val="18"/>
              </w:rPr>
            </w:pPr>
            <w:r>
              <w:rPr>
                <w:b/>
                <w:color w:val="000000"/>
                <w:sz w:val="18"/>
                <w:szCs w:val="18"/>
              </w:rPr>
              <w:t>315 523</w:t>
            </w:r>
          </w:p>
        </w:tc>
        <w:tc>
          <w:tcPr>
            <w:tcW w:w="1277" w:type="dxa"/>
            <w:shd w:val="clear" w:color="auto" w:fill="F2F2F2"/>
            <w:vAlign w:val="center"/>
          </w:tcPr>
          <w:p w:rsidR="00C94F8D" w:rsidRPr="005A56A5" w:rsidRDefault="00C94F8D" w:rsidP="00C94F8D">
            <w:pPr>
              <w:spacing w:after="0"/>
              <w:ind w:firstLine="0"/>
              <w:jc w:val="right"/>
              <w:rPr>
                <w:b/>
                <w:color w:val="000000"/>
                <w:sz w:val="18"/>
                <w:szCs w:val="18"/>
              </w:rPr>
            </w:pPr>
            <w:r>
              <w:rPr>
                <w:b/>
                <w:color w:val="000000"/>
                <w:sz w:val="18"/>
                <w:szCs w:val="18"/>
              </w:rPr>
              <w:t>3 800</w:t>
            </w:r>
          </w:p>
        </w:tc>
      </w:tr>
      <w:tr w:rsidR="00C94F8D" w:rsidRPr="005A56A5" w:rsidTr="00C94F8D">
        <w:trPr>
          <w:trHeight w:val="142"/>
          <w:jc w:val="center"/>
        </w:trPr>
        <w:tc>
          <w:tcPr>
            <w:tcW w:w="5241" w:type="dxa"/>
            <w:vAlign w:val="center"/>
          </w:tcPr>
          <w:p w:rsidR="00C94F8D" w:rsidRPr="005A56A5" w:rsidRDefault="00C94F8D" w:rsidP="00C94F8D">
            <w:pPr>
              <w:pStyle w:val="Default"/>
              <w:rPr>
                <w:sz w:val="18"/>
                <w:szCs w:val="18"/>
              </w:rPr>
            </w:pPr>
            <w:r w:rsidRPr="005A56A5">
              <w:rPr>
                <w:sz w:val="18"/>
                <w:szCs w:val="18"/>
              </w:rPr>
              <w:t xml:space="preserve">Iemaksu veikšana starptautiskajās organizācijās, tai skaitā: </w:t>
            </w:r>
          </w:p>
        </w:tc>
        <w:tc>
          <w:tcPr>
            <w:tcW w:w="1277" w:type="dxa"/>
            <w:vAlign w:val="center"/>
          </w:tcPr>
          <w:p w:rsidR="00C94F8D" w:rsidRPr="005A56A5" w:rsidRDefault="00C94F8D" w:rsidP="00C94F8D">
            <w:pPr>
              <w:spacing w:after="0"/>
              <w:ind w:firstLine="0"/>
              <w:jc w:val="right"/>
              <w:rPr>
                <w:color w:val="000000"/>
                <w:sz w:val="18"/>
                <w:szCs w:val="18"/>
              </w:rPr>
            </w:pPr>
          </w:p>
        </w:tc>
        <w:tc>
          <w:tcPr>
            <w:tcW w:w="1277" w:type="dxa"/>
            <w:vAlign w:val="center"/>
          </w:tcPr>
          <w:p w:rsidR="00C94F8D" w:rsidRPr="005A56A5" w:rsidRDefault="00C94F8D" w:rsidP="00C94F8D">
            <w:pPr>
              <w:spacing w:after="0"/>
              <w:ind w:firstLine="0"/>
              <w:jc w:val="right"/>
              <w:rPr>
                <w:color w:val="000000"/>
                <w:sz w:val="18"/>
                <w:szCs w:val="18"/>
              </w:rPr>
            </w:pPr>
          </w:p>
        </w:tc>
        <w:tc>
          <w:tcPr>
            <w:tcW w:w="1277" w:type="dxa"/>
            <w:vAlign w:val="center"/>
          </w:tcPr>
          <w:p w:rsidR="00C94F8D" w:rsidRPr="005A56A5" w:rsidRDefault="00C94F8D" w:rsidP="00C94F8D">
            <w:pPr>
              <w:spacing w:after="0"/>
              <w:ind w:firstLine="0"/>
              <w:jc w:val="right"/>
              <w:rPr>
                <w:color w:val="000000"/>
                <w:sz w:val="18"/>
                <w:szCs w:val="18"/>
              </w:rPr>
            </w:pPr>
          </w:p>
        </w:tc>
      </w:tr>
      <w:tr w:rsidR="00C94F8D" w:rsidRPr="005A56A5" w:rsidTr="00C94F8D">
        <w:trPr>
          <w:trHeight w:val="142"/>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Dzelzceļu sadarbības organizācija (OSŽD)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112 002</w:t>
            </w:r>
          </w:p>
        </w:tc>
        <w:tc>
          <w:tcPr>
            <w:tcW w:w="1277" w:type="dxa"/>
          </w:tcPr>
          <w:p w:rsidR="00C94F8D" w:rsidRPr="00F62C76" w:rsidRDefault="00C94F8D" w:rsidP="00C94F8D">
            <w:pPr>
              <w:spacing w:after="0"/>
              <w:ind w:firstLine="0"/>
              <w:jc w:val="right"/>
              <w:rPr>
                <w:sz w:val="18"/>
                <w:szCs w:val="18"/>
              </w:rPr>
            </w:pPr>
            <w:r w:rsidRPr="00F62C76">
              <w:rPr>
                <w:sz w:val="18"/>
                <w:szCs w:val="18"/>
              </w:rPr>
              <w:t>107 717</w:t>
            </w:r>
          </w:p>
        </w:tc>
        <w:tc>
          <w:tcPr>
            <w:tcW w:w="1277" w:type="dxa"/>
          </w:tcPr>
          <w:p w:rsidR="00C94F8D" w:rsidRPr="00267ED1" w:rsidRDefault="00C94F8D" w:rsidP="00C94F8D">
            <w:pPr>
              <w:spacing w:after="0"/>
              <w:ind w:firstLine="0"/>
              <w:jc w:val="right"/>
              <w:rPr>
                <w:color w:val="000000"/>
                <w:sz w:val="18"/>
                <w:szCs w:val="18"/>
              </w:rPr>
            </w:pPr>
            <w:r>
              <w:rPr>
                <w:color w:val="000000"/>
                <w:sz w:val="18"/>
                <w:szCs w:val="18"/>
              </w:rPr>
              <w:t>-4 285</w:t>
            </w:r>
          </w:p>
        </w:tc>
      </w:tr>
      <w:tr w:rsidR="00C94F8D" w:rsidRPr="005A56A5" w:rsidTr="00C94F8D">
        <w:trPr>
          <w:trHeight w:val="65"/>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Starptautisko dzelzceļa pārvadājumu starpvaldību organizācija  (OTIF)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13 500</w:t>
            </w:r>
          </w:p>
        </w:tc>
        <w:tc>
          <w:tcPr>
            <w:tcW w:w="1277" w:type="dxa"/>
          </w:tcPr>
          <w:p w:rsidR="00C94F8D" w:rsidRPr="00F62C76" w:rsidRDefault="00C94F8D" w:rsidP="00C94F8D">
            <w:pPr>
              <w:spacing w:after="0"/>
              <w:ind w:firstLine="0"/>
              <w:jc w:val="right"/>
              <w:rPr>
                <w:sz w:val="18"/>
                <w:szCs w:val="18"/>
              </w:rPr>
            </w:pPr>
            <w:r w:rsidRPr="00F62C76">
              <w:rPr>
                <w:sz w:val="18"/>
                <w:szCs w:val="18"/>
              </w:rPr>
              <w:t>13 500</w:t>
            </w:r>
          </w:p>
        </w:tc>
        <w:tc>
          <w:tcPr>
            <w:tcW w:w="1277" w:type="dxa"/>
          </w:tcPr>
          <w:p w:rsidR="00C94F8D" w:rsidRPr="00267ED1" w:rsidRDefault="00C94F8D" w:rsidP="00C94F8D">
            <w:pPr>
              <w:spacing w:after="0"/>
              <w:ind w:firstLine="0"/>
              <w:jc w:val="center"/>
              <w:rPr>
                <w:color w:val="000000"/>
                <w:sz w:val="18"/>
                <w:szCs w:val="18"/>
              </w:rPr>
            </w:pPr>
            <w:r>
              <w:rPr>
                <w:color w:val="000000"/>
                <w:sz w:val="18"/>
                <w:szCs w:val="18"/>
              </w:rPr>
              <w:t>-</w:t>
            </w:r>
          </w:p>
        </w:tc>
      </w:tr>
      <w:tr w:rsidR="00C94F8D" w:rsidRPr="005A56A5" w:rsidTr="00C94F8D">
        <w:trPr>
          <w:trHeight w:val="65"/>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Starptautiskā jūras organizācija (IMO)</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10 000</w:t>
            </w:r>
          </w:p>
        </w:tc>
        <w:tc>
          <w:tcPr>
            <w:tcW w:w="1277" w:type="dxa"/>
          </w:tcPr>
          <w:p w:rsidR="00C94F8D" w:rsidRPr="00F62C76" w:rsidRDefault="00C94F8D" w:rsidP="00C94F8D">
            <w:pPr>
              <w:spacing w:after="0"/>
              <w:ind w:firstLine="0"/>
              <w:jc w:val="right"/>
              <w:rPr>
                <w:sz w:val="18"/>
                <w:szCs w:val="18"/>
              </w:rPr>
            </w:pPr>
            <w:r w:rsidRPr="00F62C76">
              <w:rPr>
                <w:sz w:val="18"/>
                <w:szCs w:val="18"/>
              </w:rPr>
              <w:t>12 800</w:t>
            </w:r>
          </w:p>
        </w:tc>
        <w:tc>
          <w:tcPr>
            <w:tcW w:w="1277" w:type="dxa"/>
          </w:tcPr>
          <w:p w:rsidR="00C94F8D" w:rsidRPr="00267ED1" w:rsidRDefault="00C94F8D" w:rsidP="00C94F8D">
            <w:pPr>
              <w:spacing w:after="0"/>
              <w:ind w:firstLine="0"/>
              <w:jc w:val="right"/>
              <w:rPr>
                <w:color w:val="000000"/>
                <w:sz w:val="18"/>
                <w:szCs w:val="18"/>
              </w:rPr>
            </w:pPr>
            <w:r>
              <w:rPr>
                <w:color w:val="000000"/>
                <w:sz w:val="18"/>
                <w:szCs w:val="18"/>
              </w:rPr>
              <w:t>2 800</w:t>
            </w:r>
          </w:p>
        </w:tc>
      </w:tr>
      <w:tr w:rsidR="00C94F8D" w:rsidRPr="005A56A5" w:rsidTr="00C94F8D">
        <w:trPr>
          <w:trHeight w:val="65"/>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Starptautiskā hidrogrāfijas organizācija (IHO)</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16 100</w:t>
            </w:r>
          </w:p>
        </w:tc>
        <w:tc>
          <w:tcPr>
            <w:tcW w:w="1277" w:type="dxa"/>
          </w:tcPr>
          <w:p w:rsidR="00C94F8D" w:rsidRPr="00F62C76" w:rsidRDefault="00C94F8D" w:rsidP="00C94F8D">
            <w:pPr>
              <w:spacing w:after="0"/>
              <w:ind w:firstLine="0"/>
              <w:jc w:val="right"/>
              <w:rPr>
                <w:sz w:val="18"/>
                <w:szCs w:val="18"/>
              </w:rPr>
            </w:pPr>
            <w:r w:rsidRPr="00F62C76">
              <w:rPr>
                <w:sz w:val="18"/>
                <w:szCs w:val="18"/>
              </w:rPr>
              <w:t>16 100</w:t>
            </w:r>
          </w:p>
        </w:tc>
        <w:tc>
          <w:tcPr>
            <w:tcW w:w="1277" w:type="dxa"/>
          </w:tcPr>
          <w:p w:rsidR="00C94F8D" w:rsidRPr="00267ED1" w:rsidRDefault="00C94F8D" w:rsidP="00C94F8D">
            <w:pPr>
              <w:spacing w:after="0"/>
              <w:ind w:firstLine="0"/>
              <w:jc w:val="center"/>
              <w:rPr>
                <w:color w:val="000000"/>
                <w:sz w:val="18"/>
                <w:szCs w:val="18"/>
              </w:rPr>
            </w:pPr>
            <w:r>
              <w:rPr>
                <w:color w:val="000000"/>
                <w:sz w:val="18"/>
                <w:szCs w:val="18"/>
              </w:rPr>
              <w:t>-</w:t>
            </w:r>
          </w:p>
        </w:tc>
      </w:tr>
      <w:tr w:rsidR="00C94F8D" w:rsidRPr="005A56A5" w:rsidTr="00C94F8D">
        <w:trPr>
          <w:trHeight w:val="65"/>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Starptautiskā jūras dibena institūcija (ISA)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4 300</w:t>
            </w:r>
          </w:p>
        </w:tc>
        <w:tc>
          <w:tcPr>
            <w:tcW w:w="1277" w:type="dxa"/>
          </w:tcPr>
          <w:p w:rsidR="00C94F8D" w:rsidRPr="00F62C76" w:rsidRDefault="00C94F8D" w:rsidP="00C94F8D">
            <w:pPr>
              <w:spacing w:after="0"/>
              <w:ind w:firstLine="0"/>
              <w:jc w:val="right"/>
              <w:rPr>
                <w:sz w:val="18"/>
                <w:szCs w:val="18"/>
              </w:rPr>
            </w:pPr>
            <w:r w:rsidRPr="00F62C76">
              <w:rPr>
                <w:sz w:val="18"/>
                <w:szCs w:val="18"/>
              </w:rPr>
              <w:t>3 380</w:t>
            </w:r>
          </w:p>
        </w:tc>
        <w:tc>
          <w:tcPr>
            <w:tcW w:w="1277" w:type="dxa"/>
          </w:tcPr>
          <w:p w:rsidR="00C94F8D" w:rsidRPr="00267ED1" w:rsidRDefault="00C94F8D" w:rsidP="00C94F8D">
            <w:pPr>
              <w:spacing w:after="0"/>
              <w:jc w:val="right"/>
              <w:rPr>
                <w:color w:val="000000"/>
                <w:sz w:val="18"/>
                <w:szCs w:val="18"/>
              </w:rPr>
            </w:pPr>
            <w:r>
              <w:rPr>
                <w:color w:val="000000"/>
                <w:sz w:val="18"/>
                <w:szCs w:val="18"/>
              </w:rPr>
              <w:t>-920</w:t>
            </w:r>
          </w:p>
        </w:tc>
      </w:tr>
      <w:tr w:rsidR="00C94F8D" w:rsidRPr="005A56A5" w:rsidTr="00C94F8D">
        <w:trPr>
          <w:trHeight w:val="65"/>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Starptautiskā telesakaru organizācija (ITU)</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36 000</w:t>
            </w:r>
          </w:p>
        </w:tc>
        <w:tc>
          <w:tcPr>
            <w:tcW w:w="1277" w:type="dxa"/>
          </w:tcPr>
          <w:p w:rsidR="00C94F8D" w:rsidRPr="00F62C76" w:rsidRDefault="00C94F8D" w:rsidP="00C94F8D">
            <w:pPr>
              <w:spacing w:after="0"/>
              <w:ind w:firstLine="0"/>
              <w:jc w:val="right"/>
              <w:rPr>
                <w:sz w:val="18"/>
                <w:szCs w:val="18"/>
              </w:rPr>
            </w:pPr>
            <w:r w:rsidRPr="00F62C76">
              <w:rPr>
                <w:sz w:val="18"/>
                <w:szCs w:val="18"/>
              </w:rPr>
              <w:t>38 200</w:t>
            </w:r>
          </w:p>
        </w:tc>
        <w:tc>
          <w:tcPr>
            <w:tcW w:w="1277" w:type="dxa"/>
          </w:tcPr>
          <w:p w:rsidR="00C94F8D" w:rsidRPr="00267ED1" w:rsidRDefault="00C94F8D" w:rsidP="00C94F8D">
            <w:pPr>
              <w:spacing w:after="0"/>
              <w:ind w:firstLine="0"/>
              <w:jc w:val="right"/>
              <w:rPr>
                <w:color w:val="000000"/>
                <w:sz w:val="18"/>
                <w:szCs w:val="18"/>
              </w:rPr>
            </w:pPr>
            <w:r>
              <w:rPr>
                <w:color w:val="000000"/>
                <w:sz w:val="18"/>
                <w:szCs w:val="18"/>
              </w:rPr>
              <w:t>2 200</w:t>
            </w:r>
          </w:p>
        </w:tc>
      </w:tr>
      <w:tr w:rsidR="00C94F8D" w:rsidRPr="005A56A5" w:rsidTr="00C94F8D">
        <w:trPr>
          <w:trHeight w:val="65"/>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Starptautiskā civilās aviācijas organizācija (ICAO)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42 000</w:t>
            </w:r>
          </w:p>
        </w:tc>
        <w:tc>
          <w:tcPr>
            <w:tcW w:w="1277" w:type="dxa"/>
          </w:tcPr>
          <w:p w:rsidR="00C94F8D" w:rsidRPr="00F62C76" w:rsidRDefault="00C94F8D" w:rsidP="00C94F8D">
            <w:pPr>
              <w:spacing w:after="0"/>
              <w:ind w:firstLine="0"/>
              <w:jc w:val="right"/>
              <w:rPr>
                <w:sz w:val="18"/>
                <w:szCs w:val="18"/>
              </w:rPr>
            </w:pPr>
            <w:r w:rsidRPr="00F62C76">
              <w:rPr>
                <w:sz w:val="18"/>
                <w:szCs w:val="18"/>
              </w:rPr>
              <w:t>40 805</w:t>
            </w:r>
          </w:p>
        </w:tc>
        <w:tc>
          <w:tcPr>
            <w:tcW w:w="1277" w:type="dxa"/>
          </w:tcPr>
          <w:p w:rsidR="00C94F8D" w:rsidRPr="00267ED1" w:rsidRDefault="00C94F8D" w:rsidP="00C94F8D">
            <w:pPr>
              <w:spacing w:after="0"/>
              <w:ind w:firstLine="0"/>
              <w:jc w:val="right"/>
              <w:rPr>
                <w:color w:val="000000"/>
                <w:sz w:val="18"/>
                <w:szCs w:val="18"/>
              </w:rPr>
            </w:pPr>
            <w:r>
              <w:rPr>
                <w:color w:val="000000"/>
                <w:sz w:val="18"/>
                <w:szCs w:val="18"/>
              </w:rPr>
              <w:t>-1 195</w:t>
            </w:r>
          </w:p>
        </w:tc>
      </w:tr>
      <w:tr w:rsidR="00C94F8D" w:rsidRPr="005A56A5" w:rsidTr="00C94F8D">
        <w:trPr>
          <w:trHeight w:val="142"/>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Eiropas sakaru birojs (ECO) Eiropas pasta un telekomunikāciju konference (CEPT)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200</w:t>
            </w:r>
          </w:p>
        </w:tc>
        <w:tc>
          <w:tcPr>
            <w:tcW w:w="1277" w:type="dxa"/>
          </w:tcPr>
          <w:p w:rsidR="00C94F8D" w:rsidRPr="00F62C76" w:rsidRDefault="00C94F8D" w:rsidP="00C94F8D">
            <w:pPr>
              <w:spacing w:after="0"/>
              <w:jc w:val="right"/>
              <w:rPr>
                <w:sz w:val="18"/>
                <w:szCs w:val="18"/>
              </w:rPr>
            </w:pPr>
            <w:r w:rsidRPr="00F62C76">
              <w:rPr>
                <w:sz w:val="18"/>
                <w:szCs w:val="18"/>
              </w:rPr>
              <w:t>200</w:t>
            </w:r>
          </w:p>
        </w:tc>
        <w:tc>
          <w:tcPr>
            <w:tcW w:w="1277" w:type="dxa"/>
          </w:tcPr>
          <w:p w:rsidR="00C94F8D" w:rsidRPr="00267ED1" w:rsidRDefault="00C94F8D" w:rsidP="00C94F8D">
            <w:pPr>
              <w:spacing w:after="0"/>
              <w:ind w:firstLine="0"/>
              <w:jc w:val="center"/>
              <w:rPr>
                <w:color w:val="000000"/>
                <w:sz w:val="18"/>
                <w:szCs w:val="18"/>
              </w:rPr>
            </w:pPr>
            <w:r>
              <w:rPr>
                <w:color w:val="000000"/>
                <w:sz w:val="18"/>
                <w:szCs w:val="18"/>
              </w:rPr>
              <w:t>-</w:t>
            </w:r>
          </w:p>
        </w:tc>
      </w:tr>
      <w:tr w:rsidR="00C94F8D" w:rsidRPr="005A56A5" w:rsidTr="00C94F8D">
        <w:trPr>
          <w:trHeight w:val="142"/>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 Sakaru reģionālā padome (RCC)</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1 546</w:t>
            </w:r>
          </w:p>
        </w:tc>
        <w:tc>
          <w:tcPr>
            <w:tcW w:w="1277" w:type="dxa"/>
          </w:tcPr>
          <w:p w:rsidR="00C94F8D" w:rsidRPr="00F62C76" w:rsidRDefault="00C94F8D" w:rsidP="00C94F8D">
            <w:pPr>
              <w:spacing w:after="0"/>
              <w:ind w:firstLine="0"/>
              <w:jc w:val="right"/>
              <w:rPr>
                <w:sz w:val="18"/>
                <w:szCs w:val="18"/>
              </w:rPr>
            </w:pPr>
            <w:r w:rsidRPr="00F62C76">
              <w:rPr>
                <w:sz w:val="18"/>
                <w:szCs w:val="18"/>
              </w:rPr>
              <w:t>1 546</w:t>
            </w:r>
          </w:p>
        </w:tc>
        <w:tc>
          <w:tcPr>
            <w:tcW w:w="1277" w:type="dxa"/>
          </w:tcPr>
          <w:p w:rsidR="00C94F8D" w:rsidRPr="00267ED1" w:rsidRDefault="00C94F8D" w:rsidP="00C94F8D">
            <w:pPr>
              <w:spacing w:after="0"/>
              <w:ind w:firstLine="0"/>
              <w:jc w:val="center"/>
              <w:rPr>
                <w:color w:val="000000"/>
                <w:sz w:val="18"/>
                <w:szCs w:val="18"/>
              </w:rPr>
            </w:pPr>
            <w:r>
              <w:rPr>
                <w:color w:val="000000"/>
                <w:sz w:val="18"/>
                <w:szCs w:val="18"/>
              </w:rPr>
              <w:t>-</w:t>
            </w:r>
          </w:p>
        </w:tc>
      </w:tr>
      <w:tr w:rsidR="00C94F8D" w:rsidRPr="005A56A5" w:rsidTr="00C94F8D">
        <w:trPr>
          <w:trHeight w:val="142"/>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Parīzes saprašanās memorands par ostas valsts kontroli (PMOU)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32 000</w:t>
            </w:r>
          </w:p>
        </w:tc>
        <w:tc>
          <w:tcPr>
            <w:tcW w:w="1277" w:type="dxa"/>
          </w:tcPr>
          <w:p w:rsidR="00C94F8D" w:rsidRPr="00F62C76" w:rsidRDefault="00C94F8D" w:rsidP="00C94F8D">
            <w:pPr>
              <w:spacing w:after="0"/>
              <w:ind w:firstLine="0"/>
              <w:jc w:val="right"/>
              <w:rPr>
                <w:sz w:val="18"/>
                <w:szCs w:val="18"/>
              </w:rPr>
            </w:pPr>
            <w:r w:rsidRPr="00F62C76">
              <w:rPr>
                <w:sz w:val="18"/>
                <w:szCs w:val="18"/>
              </w:rPr>
              <w:t>30 000</w:t>
            </w:r>
          </w:p>
        </w:tc>
        <w:tc>
          <w:tcPr>
            <w:tcW w:w="1277" w:type="dxa"/>
          </w:tcPr>
          <w:p w:rsidR="00C94F8D" w:rsidRPr="00267ED1" w:rsidRDefault="00C94F8D" w:rsidP="00C94F8D">
            <w:pPr>
              <w:spacing w:after="0"/>
              <w:ind w:firstLine="0"/>
              <w:jc w:val="right"/>
              <w:rPr>
                <w:color w:val="000000"/>
                <w:sz w:val="18"/>
                <w:szCs w:val="18"/>
              </w:rPr>
            </w:pPr>
            <w:r>
              <w:rPr>
                <w:color w:val="000000"/>
                <w:sz w:val="18"/>
                <w:szCs w:val="18"/>
              </w:rPr>
              <w:t>-2 000</w:t>
            </w:r>
          </w:p>
        </w:tc>
      </w:tr>
      <w:tr w:rsidR="00C94F8D" w:rsidRPr="005A56A5" w:rsidTr="00C94F8D">
        <w:trPr>
          <w:trHeight w:val="142"/>
          <w:jc w:val="center"/>
        </w:trPr>
        <w:tc>
          <w:tcPr>
            <w:tcW w:w="5241" w:type="dxa"/>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Starptautiskais jūras tiesību tribunāls (ITLOS) </w:t>
            </w:r>
          </w:p>
        </w:tc>
        <w:tc>
          <w:tcPr>
            <w:tcW w:w="1277" w:type="dxa"/>
          </w:tcPr>
          <w:p w:rsidR="00C94F8D" w:rsidRPr="00267ED1" w:rsidRDefault="00C94F8D" w:rsidP="00C94F8D">
            <w:pPr>
              <w:spacing w:after="0"/>
              <w:ind w:firstLine="0"/>
              <w:jc w:val="right"/>
              <w:rPr>
                <w:color w:val="000000"/>
                <w:sz w:val="18"/>
                <w:szCs w:val="18"/>
              </w:rPr>
            </w:pPr>
            <w:r w:rsidRPr="00267ED1">
              <w:rPr>
                <w:color w:val="000000"/>
                <w:sz w:val="18"/>
                <w:szCs w:val="18"/>
              </w:rPr>
              <w:t>7 200</w:t>
            </w:r>
          </w:p>
        </w:tc>
        <w:tc>
          <w:tcPr>
            <w:tcW w:w="1277" w:type="dxa"/>
          </w:tcPr>
          <w:p w:rsidR="00C94F8D" w:rsidRPr="00F62C76" w:rsidRDefault="00C94F8D" w:rsidP="00C94F8D">
            <w:pPr>
              <w:spacing w:after="0"/>
              <w:ind w:firstLine="0"/>
              <w:jc w:val="right"/>
              <w:rPr>
                <w:sz w:val="18"/>
                <w:szCs w:val="18"/>
              </w:rPr>
            </w:pPr>
            <w:r w:rsidRPr="00F62C76">
              <w:rPr>
                <w:sz w:val="18"/>
                <w:szCs w:val="18"/>
              </w:rPr>
              <w:t>5 900</w:t>
            </w:r>
          </w:p>
        </w:tc>
        <w:tc>
          <w:tcPr>
            <w:tcW w:w="1277" w:type="dxa"/>
          </w:tcPr>
          <w:p w:rsidR="00C94F8D" w:rsidRPr="00267ED1" w:rsidRDefault="00C94F8D" w:rsidP="00C94F8D">
            <w:pPr>
              <w:spacing w:after="0"/>
              <w:ind w:firstLine="0"/>
              <w:jc w:val="right"/>
              <w:rPr>
                <w:color w:val="000000"/>
                <w:sz w:val="18"/>
                <w:szCs w:val="18"/>
              </w:rPr>
            </w:pPr>
            <w:r>
              <w:rPr>
                <w:color w:val="000000"/>
                <w:sz w:val="18"/>
                <w:szCs w:val="18"/>
              </w:rPr>
              <w:t>-1 300</w:t>
            </w:r>
          </w:p>
        </w:tc>
      </w:tr>
      <w:tr w:rsidR="00C94F8D" w:rsidRPr="005A56A5" w:rsidTr="00C94F8D">
        <w:trPr>
          <w:trHeight w:val="142"/>
          <w:jc w:val="center"/>
        </w:trPr>
        <w:tc>
          <w:tcPr>
            <w:tcW w:w="5241" w:type="dxa"/>
            <w:tcBorders>
              <w:bottom w:val="single" w:sz="4" w:space="0" w:color="auto"/>
            </w:tcBorders>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 xml:space="preserve">Ekonomiskās sadarbības un attīstības organizācijas (OECD) starptautiskais transporta forums (ITF/ECMT) </w:t>
            </w:r>
          </w:p>
        </w:tc>
        <w:tc>
          <w:tcPr>
            <w:tcW w:w="1277" w:type="dxa"/>
            <w:tcBorders>
              <w:bottom w:val="single" w:sz="4" w:space="0" w:color="auto"/>
            </w:tcBorders>
          </w:tcPr>
          <w:p w:rsidR="00C94F8D" w:rsidRPr="00267ED1" w:rsidRDefault="00C94F8D" w:rsidP="00C94F8D">
            <w:pPr>
              <w:spacing w:after="0"/>
              <w:ind w:firstLine="0"/>
              <w:jc w:val="right"/>
              <w:rPr>
                <w:color w:val="000000"/>
                <w:sz w:val="18"/>
                <w:szCs w:val="18"/>
              </w:rPr>
            </w:pPr>
            <w:r w:rsidRPr="00267ED1">
              <w:rPr>
                <w:color w:val="000000"/>
                <w:sz w:val="18"/>
                <w:szCs w:val="18"/>
              </w:rPr>
              <w:t>15 000</w:t>
            </w:r>
          </w:p>
        </w:tc>
        <w:tc>
          <w:tcPr>
            <w:tcW w:w="1277" w:type="dxa"/>
            <w:tcBorders>
              <w:bottom w:val="single" w:sz="4" w:space="0" w:color="auto"/>
            </w:tcBorders>
          </w:tcPr>
          <w:p w:rsidR="00C94F8D" w:rsidRPr="00F62C76" w:rsidRDefault="00C94F8D" w:rsidP="00C94F8D">
            <w:pPr>
              <w:spacing w:after="0"/>
              <w:ind w:firstLine="0"/>
              <w:jc w:val="right"/>
              <w:rPr>
                <w:sz w:val="18"/>
                <w:szCs w:val="18"/>
              </w:rPr>
            </w:pPr>
            <w:r w:rsidRPr="00F62C76">
              <w:rPr>
                <w:sz w:val="18"/>
                <w:szCs w:val="18"/>
              </w:rPr>
              <w:t>23 500</w:t>
            </w:r>
          </w:p>
        </w:tc>
        <w:tc>
          <w:tcPr>
            <w:tcW w:w="1277" w:type="dxa"/>
            <w:tcBorders>
              <w:bottom w:val="single" w:sz="4" w:space="0" w:color="auto"/>
            </w:tcBorders>
          </w:tcPr>
          <w:p w:rsidR="00C94F8D" w:rsidRPr="00267ED1" w:rsidRDefault="00C94F8D" w:rsidP="00C94F8D">
            <w:pPr>
              <w:spacing w:after="0"/>
              <w:ind w:firstLine="0"/>
              <w:jc w:val="right"/>
              <w:rPr>
                <w:color w:val="000000"/>
                <w:sz w:val="18"/>
                <w:szCs w:val="18"/>
              </w:rPr>
            </w:pPr>
            <w:r>
              <w:rPr>
                <w:color w:val="000000"/>
                <w:sz w:val="18"/>
                <w:szCs w:val="18"/>
              </w:rPr>
              <w:t>8 500</w:t>
            </w:r>
          </w:p>
        </w:tc>
      </w:tr>
      <w:tr w:rsidR="00C94F8D" w:rsidRPr="005A56A5" w:rsidTr="00C94F8D">
        <w:trPr>
          <w:trHeight w:val="142"/>
          <w:jc w:val="center"/>
        </w:trPr>
        <w:tc>
          <w:tcPr>
            <w:tcW w:w="5241" w:type="dxa"/>
            <w:tcBorders>
              <w:top w:val="single" w:sz="4" w:space="0" w:color="auto"/>
              <w:left w:val="single" w:sz="4" w:space="0" w:color="auto"/>
              <w:bottom w:val="single" w:sz="4" w:space="0" w:color="auto"/>
              <w:right w:val="single" w:sz="4" w:space="0" w:color="auto"/>
            </w:tcBorders>
            <w:vAlign w:val="center"/>
          </w:tcPr>
          <w:p w:rsidR="00C94F8D" w:rsidRPr="005A56A5" w:rsidRDefault="00C94F8D" w:rsidP="00C94F8D">
            <w:pPr>
              <w:spacing w:after="0"/>
              <w:ind w:firstLine="0"/>
              <w:jc w:val="right"/>
              <w:rPr>
                <w:i/>
                <w:sz w:val="18"/>
                <w:szCs w:val="18"/>
                <w:lang w:eastAsia="lv-LV"/>
              </w:rPr>
            </w:pPr>
            <w:r w:rsidRPr="005A56A5">
              <w:rPr>
                <w:i/>
                <w:color w:val="000000"/>
                <w:sz w:val="18"/>
                <w:szCs w:val="18"/>
                <w:lang w:eastAsia="lv-LV"/>
              </w:rPr>
              <w:t>Ziemeļu dimensijas Transporta un loģistikas partnerības sekretariāts (NDPTL)</w:t>
            </w:r>
          </w:p>
        </w:tc>
        <w:tc>
          <w:tcPr>
            <w:tcW w:w="1277" w:type="dxa"/>
            <w:tcBorders>
              <w:top w:val="single" w:sz="4" w:space="0" w:color="auto"/>
              <w:left w:val="single" w:sz="4" w:space="0" w:color="auto"/>
              <w:bottom w:val="single" w:sz="4" w:space="0" w:color="auto"/>
              <w:right w:val="single" w:sz="4" w:space="0" w:color="auto"/>
            </w:tcBorders>
          </w:tcPr>
          <w:p w:rsidR="00C94F8D" w:rsidRPr="00267ED1" w:rsidRDefault="00C94F8D" w:rsidP="00C94F8D">
            <w:pPr>
              <w:spacing w:after="0"/>
              <w:ind w:firstLine="0"/>
              <w:jc w:val="right"/>
              <w:rPr>
                <w:color w:val="000000"/>
                <w:sz w:val="18"/>
                <w:szCs w:val="18"/>
              </w:rPr>
            </w:pPr>
            <w:r w:rsidRPr="00267ED1">
              <w:rPr>
                <w:color w:val="000000"/>
                <w:sz w:val="18"/>
                <w:szCs w:val="18"/>
              </w:rPr>
              <w:t>21 875</w:t>
            </w:r>
          </w:p>
        </w:tc>
        <w:tc>
          <w:tcPr>
            <w:tcW w:w="1277" w:type="dxa"/>
            <w:tcBorders>
              <w:top w:val="single" w:sz="4" w:space="0" w:color="auto"/>
              <w:left w:val="single" w:sz="4" w:space="0" w:color="auto"/>
              <w:bottom w:val="single" w:sz="4" w:space="0" w:color="auto"/>
              <w:right w:val="single" w:sz="4" w:space="0" w:color="auto"/>
            </w:tcBorders>
          </w:tcPr>
          <w:p w:rsidR="00C94F8D" w:rsidRPr="00F62C76" w:rsidRDefault="00C94F8D" w:rsidP="00C94F8D">
            <w:pPr>
              <w:spacing w:after="0"/>
              <w:ind w:firstLine="0"/>
              <w:jc w:val="right"/>
              <w:rPr>
                <w:sz w:val="18"/>
                <w:szCs w:val="18"/>
              </w:rPr>
            </w:pPr>
            <w:r w:rsidRPr="00F62C76">
              <w:rPr>
                <w:sz w:val="18"/>
                <w:szCs w:val="18"/>
              </w:rPr>
              <w:t>21 875</w:t>
            </w:r>
          </w:p>
        </w:tc>
        <w:tc>
          <w:tcPr>
            <w:tcW w:w="1277" w:type="dxa"/>
            <w:tcBorders>
              <w:top w:val="single" w:sz="4" w:space="0" w:color="auto"/>
              <w:left w:val="single" w:sz="4" w:space="0" w:color="auto"/>
              <w:bottom w:val="single" w:sz="4" w:space="0" w:color="auto"/>
              <w:right w:val="single" w:sz="4" w:space="0" w:color="auto"/>
            </w:tcBorders>
          </w:tcPr>
          <w:p w:rsidR="00C94F8D" w:rsidRPr="00267ED1" w:rsidRDefault="00C94F8D" w:rsidP="00C94F8D">
            <w:pPr>
              <w:spacing w:after="0"/>
              <w:ind w:firstLine="0"/>
              <w:jc w:val="center"/>
              <w:rPr>
                <w:color w:val="000000"/>
                <w:sz w:val="18"/>
                <w:szCs w:val="18"/>
              </w:rPr>
            </w:pPr>
            <w:r>
              <w:rPr>
                <w:color w:val="000000"/>
                <w:sz w:val="18"/>
                <w:szCs w:val="18"/>
              </w:rPr>
              <w:t>-</w:t>
            </w:r>
          </w:p>
        </w:tc>
      </w:tr>
    </w:tbl>
    <w:p w:rsidR="004A509B" w:rsidRDefault="004A509B" w:rsidP="00F41037">
      <w:pPr>
        <w:widowControl w:val="0"/>
        <w:ind w:firstLine="0"/>
        <w:jc w:val="center"/>
        <w:rPr>
          <w:b/>
        </w:rPr>
      </w:pPr>
    </w:p>
    <w:p w:rsidR="00BF7736" w:rsidRDefault="00BF7736" w:rsidP="00F41037">
      <w:pPr>
        <w:widowControl w:val="0"/>
        <w:ind w:firstLine="0"/>
        <w:jc w:val="center"/>
        <w:rPr>
          <w:b/>
        </w:rPr>
      </w:pPr>
    </w:p>
    <w:p w:rsidR="00BF7736" w:rsidRDefault="00BF7736" w:rsidP="00F41037">
      <w:pPr>
        <w:widowControl w:val="0"/>
        <w:ind w:firstLine="0"/>
        <w:jc w:val="center"/>
        <w:rPr>
          <w:b/>
        </w:rPr>
      </w:pPr>
    </w:p>
    <w:p w:rsidR="00C94F8D" w:rsidRPr="005A56A5" w:rsidRDefault="00C94F8D" w:rsidP="00F41037">
      <w:pPr>
        <w:widowControl w:val="0"/>
        <w:ind w:firstLine="0"/>
        <w:jc w:val="center"/>
        <w:rPr>
          <w:b/>
        </w:rPr>
      </w:pPr>
      <w:r w:rsidRPr="005A56A5">
        <w:rPr>
          <w:b/>
        </w:rPr>
        <w:lastRenderedPageBreak/>
        <w:t>23.00.00 Valsts autoceļu fonds</w:t>
      </w: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1130"/>
        <w:gridCol w:w="1131"/>
        <w:gridCol w:w="1131"/>
        <w:gridCol w:w="1150"/>
        <w:gridCol w:w="1131"/>
      </w:tblGrid>
      <w:tr w:rsidR="00C94F8D" w:rsidRPr="005A56A5" w:rsidTr="00C94F8D">
        <w:trPr>
          <w:trHeight w:val="283"/>
          <w:tblHeader/>
          <w:jc w:val="center"/>
        </w:trPr>
        <w:tc>
          <w:tcPr>
            <w:tcW w:w="3364" w:type="dxa"/>
            <w:vAlign w:val="center"/>
          </w:tcPr>
          <w:p w:rsidR="00C94F8D" w:rsidRPr="005A56A5" w:rsidRDefault="00C94F8D" w:rsidP="00C94F8D">
            <w:pPr>
              <w:spacing w:after="0"/>
              <w:ind w:firstLine="0"/>
              <w:jc w:val="center"/>
              <w:rPr>
                <w:sz w:val="18"/>
                <w:szCs w:val="24"/>
              </w:rPr>
            </w:pPr>
          </w:p>
        </w:tc>
        <w:tc>
          <w:tcPr>
            <w:tcW w:w="1130"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50" w:type="dxa"/>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64"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0"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207 899 411</w:t>
            </w:r>
          </w:p>
        </w:tc>
        <w:tc>
          <w:tcPr>
            <w:tcW w:w="1131" w:type="dxa"/>
            <w:shd w:val="clear" w:color="auto" w:fill="D9D9D9" w:themeFill="background1" w:themeFillShade="D9"/>
            <w:vAlign w:val="center"/>
          </w:tcPr>
          <w:p w:rsidR="00C94F8D" w:rsidRPr="005A56A5" w:rsidRDefault="00C94F8D" w:rsidP="00C94F8D">
            <w:pPr>
              <w:ind w:firstLine="0"/>
              <w:rPr>
                <w:color w:val="000000"/>
                <w:sz w:val="18"/>
                <w:szCs w:val="18"/>
              </w:rPr>
            </w:pPr>
            <w:r>
              <w:rPr>
                <w:color w:val="000000"/>
                <w:sz w:val="18"/>
                <w:szCs w:val="18"/>
              </w:rPr>
              <w:t>233 115 022</w:t>
            </w:r>
          </w:p>
        </w:tc>
        <w:tc>
          <w:tcPr>
            <w:tcW w:w="1131"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235 845 607</w:t>
            </w:r>
          </w:p>
        </w:tc>
        <w:tc>
          <w:tcPr>
            <w:tcW w:w="1150"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247 500 069</w:t>
            </w:r>
          </w:p>
        </w:tc>
        <w:tc>
          <w:tcPr>
            <w:tcW w:w="1131"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247 500 069</w:t>
            </w:r>
          </w:p>
        </w:tc>
      </w:tr>
      <w:tr w:rsidR="00C94F8D" w:rsidRPr="005A56A5" w:rsidTr="00C94F8D">
        <w:trPr>
          <w:trHeight w:val="283"/>
          <w:jc w:val="center"/>
        </w:trPr>
        <w:tc>
          <w:tcPr>
            <w:tcW w:w="3364"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0" w:type="dxa"/>
          </w:tcPr>
          <w:p w:rsidR="00C94F8D" w:rsidRPr="005A56A5" w:rsidRDefault="00C94F8D" w:rsidP="00C94F8D">
            <w:pPr>
              <w:spacing w:after="0"/>
              <w:ind w:firstLine="0"/>
              <w:jc w:val="center"/>
              <w:rPr>
                <w:sz w:val="18"/>
              </w:rPr>
            </w:pPr>
            <w:r w:rsidRPr="005A56A5">
              <w:rPr>
                <w:b/>
                <w:bCs/>
                <w:sz w:val="18"/>
              </w:rPr>
              <w:t>×</w:t>
            </w:r>
          </w:p>
        </w:tc>
        <w:tc>
          <w:tcPr>
            <w:tcW w:w="1131"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25 215 611</w:t>
            </w:r>
          </w:p>
        </w:tc>
        <w:tc>
          <w:tcPr>
            <w:tcW w:w="1131"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2 730 585</w:t>
            </w:r>
          </w:p>
        </w:tc>
        <w:tc>
          <w:tcPr>
            <w:tcW w:w="1150"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11 654 462</w:t>
            </w:r>
          </w:p>
        </w:tc>
        <w:tc>
          <w:tcPr>
            <w:tcW w:w="1131"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283"/>
          <w:jc w:val="center"/>
        </w:trPr>
        <w:tc>
          <w:tcPr>
            <w:tcW w:w="3364"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0" w:type="dxa"/>
          </w:tcPr>
          <w:p w:rsidR="00C94F8D" w:rsidRPr="005A56A5" w:rsidRDefault="00C94F8D" w:rsidP="00C94F8D">
            <w:pPr>
              <w:spacing w:after="0"/>
              <w:ind w:firstLine="0"/>
              <w:jc w:val="center"/>
              <w:rPr>
                <w:sz w:val="18"/>
              </w:rPr>
            </w:pPr>
            <w:r w:rsidRPr="005A56A5">
              <w:rPr>
                <w:b/>
                <w:bCs/>
                <w:sz w:val="18"/>
              </w:rPr>
              <w:t>×</w:t>
            </w:r>
          </w:p>
        </w:tc>
        <w:tc>
          <w:tcPr>
            <w:tcW w:w="1131"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12,1</w:t>
            </w:r>
          </w:p>
        </w:tc>
        <w:tc>
          <w:tcPr>
            <w:tcW w:w="1131"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1,2</w:t>
            </w:r>
          </w:p>
        </w:tc>
        <w:tc>
          <w:tcPr>
            <w:tcW w:w="1150" w:type="dxa"/>
            <w:shd w:val="clear" w:color="auto" w:fill="auto"/>
            <w:vAlign w:val="center"/>
          </w:tcPr>
          <w:p w:rsidR="00C94F8D" w:rsidRPr="005A56A5" w:rsidRDefault="00C94F8D" w:rsidP="00C94F8D">
            <w:pPr>
              <w:jc w:val="right"/>
              <w:rPr>
                <w:color w:val="000000"/>
                <w:sz w:val="18"/>
                <w:szCs w:val="18"/>
              </w:rPr>
            </w:pPr>
            <w:r>
              <w:rPr>
                <w:color w:val="000000"/>
                <w:sz w:val="18"/>
                <w:szCs w:val="18"/>
              </w:rPr>
              <w:t>4,9</w:t>
            </w:r>
          </w:p>
        </w:tc>
        <w:tc>
          <w:tcPr>
            <w:tcW w:w="1131"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bl>
    <w:p w:rsidR="00C94F8D" w:rsidRDefault="00C94F8D" w:rsidP="00C94F8D">
      <w:pPr>
        <w:widowControl w:val="0"/>
        <w:ind w:firstLine="0"/>
        <w:jc w:val="center"/>
        <w:rPr>
          <w:b/>
        </w:rPr>
      </w:pPr>
      <w:bookmarkStart w:id="15" w:name="_Toc167868690"/>
    </w:p>
    <w:p w:rsidR="00C94F8D" w:rsidRPr="005A56A5" w:rsidRDefault="00C94F8D" w:rsidP="00C94F8D">
      <w:pPr>
        <w:widowControl w:val="0"/>
        <w:ind w:firstLine="0"/>
        <w:jc w:val="center"/>
        <w:rPr>
          <w:b/>
        </w:rPr>
      </w:pPr>
      <w:r w:rsidRPr="005A56A5">
        <w:rPr>
          <w:b/>
        </w:rPr>
        <w:t>23.04.00 Mērķdotācijas pašvaldību autoceļiem (ielām)</w:t>
      </w:r>
      <w:bookmarkEnd w:id="15"/>
    </w:p>
    <w:p w:rsidR="00C94F8D" w:rsidRPr="005A56A5" w:rsidRDefault="00C94F8D" w:rsidP="00C94F8D">
      <w:pPr>
        <w:ind w:firstLine="0"/>
        <w:rPr>
          <w:bCs/>
          <w:u w:val="single"/>
        </w:rPr>
      </w:pPr>
      <w:r w:rsidRPr="005A56A5">
        <w:rPr>
          <w:bCs/>
          <w:u w:val="single"/>
        </w:rPr>
        <w:t>Apakšprogrammas mērķis:</w:t>
      </w:r>
    </w:p>
    <w:p w:rsidR="00C94F8D" w:rsidRPr="005A56A5" w:rsidRDefault="00C94F8D" w:rsidP="00C94F8D">
      <w:pPr>
        <w:ind w:left="709" w:firstLine="0"/>
      </w:pPr>
      <w:r w:rsidRPr="005A56A5">
        <w:t xml:space="preserve">atbalstīt pagastu un pilsētu </w:t>
      </w:r>
      <w:r w:rsidRPr="005A56A5">
        <w:rPr>
          <w:noProof/>
        </w:rPr>
        <w:t>pārziņā</w:t>
      </w:r>
      <w:r w:rsidRPr="005A56A5">
        <w:t xml:space="preserve"> esošo autoceļu un ielu uzturēšanu un rekonstrukciju.</w:t>
      </w:r>
    </w:p>
    <w:p w:rsidR="00C94F8D" w:rsidRPr="005A56A5" w:rsidRDefault="00C94F8D" w:rsidP="00C94F8D">
      <w:pPr>
        <w:ind w:firstLine="0"/>
        <w:rPr>
          <w:bCs/>
          <w:u w:val="single"/>
        </w:rPr>
      </w:pPr>
      <w:r>
        <w:rPr>
          <w:bCs/>
          <w:u w:val="single"/>
        </w:rPr>
        <w:t>Galvenās aktivitātes</w:t>
      </w:r>
      <w:r w:rsidRPr="005A56A5">
        <w:rPr>
          <w:bCs/>
          <w:u w:val="single"/>
        </w:rPr>
        <w:t>:</w:t>
      </w:r>
    </w:p>
    <w:p w:rsidR="00C94F8D" w:rsidRPr="005A56A5" w:rsidRDefault="00C94F8D" w:rsidP="00C94F8D">
      <w:pPr>
        <w:ind w:left="426" w:firstLine="283"/>
      </w:pPr>
      <w:r w:rsidRPr="005A56A5">
        <w:t xml:space="preserve">atbalstīt pagastu un pilsētu </w:t>
      </w:r>
      <w:r w:rsidRPr="005A56A5">
        <w:rPr>
          <w:noProof/>
        </w:rPr>
        <w:t xml:space="preserve">pārziņā </w:t>
      </w:r>
      <w:r w:rsidRPr="005A56A5">
        <w:t>esošo autoceļu un ielu uzturēšanu un rekonstrukciju.</w:t>
      </w:r>
    </w:p>
    <w:p w:rsidR="00C94F8D" w:rsidRPr="005A56A5" w:rsidRDefault="00C94F8D" w:rsidP="00C94F8D">
      <w:pPr>
        <w:ind w:firstLine="0"/>
        <w:rPr>
          <w:szCs w:val="24"/>
          <w:lang w:eastAsia="lv-LV"/>
        </w:rPr>
      </w:pPr>
      <w:r w:rsidRPr="005A56A5">
        <w:rPr>
          <w:u w:val="single"/>
        </w:rPr>
        <w:t>Apakšprogrammas izpildītājs</w:t>
      </w:r>
      <w:r>
        <w:t xml:space="preserve">: </w:t>
      </w:r>
      <w:r w:rsidRPr="005A56A5">
        <w:t>Satiksmes ministrij</w:t>
      </w:r>
      <w:r>
        <w:t>a un VAS „Latvijas Valsts ceļi”.</w:t>
      </w:r>
    </w:p>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F41037">
            <w:pPr>
              <w:spacing w:after="0"/>
              <w:ind w:firstLine="0"/>
              <w:jc w:val="center"/>
              <w:rPr>
                <w:sz w:val="18"/>
                <w:szCs w:val="18"/>
              </w:rPr>
            </w:pPr>
            <w:r w:rsidRPr="005A56A5">
              <w:rPr>
                <w:sz w:val="18"/>
                <w:szCs w:val="18"/>
              </w:rPr>
              <w:t>Atbalstīta pašvaldību ceļu un ielu uzturēšana un atjaunošana</w:t>
            </w:r>
            <w:r w:rsidR="00F41037">
              <w:rPr>
                <w:sz w:val="18"/>
                <w:szCs w:val="18"/>
                <w:vertAlign w:val="superscript"/>
              </w:rPr>
              <w:t>4</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Ceļi (km)</w:t>
            </w:r>
          </w:p>
        </w:tc>
        <w:tc>
          <w:tcPr>
            <w:tcW w:w="964" w:type="dxa"/>
          </w:tcPr>
          <w:p w:rsidR="00C94F8D" w:rsidRPr="005A56A5" w:rsidRDefault="00C94F8D" w:rsidP="00C94F8D">
            <w:pPr>
              <w:spacing w:after="0"/>
              <w:ind w:firstLine="0"/>
              <w:jc w:val="center"/>
              <w:rPr>
                <w:sz w:val="18"/>
              </w:rPr>
            </w:pPr>
            <w:r>
              <w:rPr>
                <w:sz w:val="18"/>
              </w:rPr>
              <w:t>30 088</w:t>
            </w:r>
          </w:p>
        </w:tc>
        <w:tc>
          <w:tcPr>
            <w:tcW w:w="965" w:type="dxa"/>
          </w:tcPr>
          <w:p w:rsidR="00C94F8D" w:rsidRPr="005A56A5" w:rsidRDefault="00C94F8D" w:rsidP="00C94F8D">
            <w:pPr>
              <w:spacing w:after="0"/>
              <w:ind w:firstLine="0"/>
              <w:jc w:val="center"/>
              <w:rPr>
                <w:sz w:val="18"/>
              </w:rPr>
            </w:pPr>
            <w:r>
              <w:rPr>
                <w:sz w:val="18"/>
              </w:rPr>
              <w:t>30 168</w:t>
            </w:r>
            <w:r w:rsidRPr="005A56A5">
              <w:rPr>
                <w:sz w:val="18"/>
              </w:rPr>
              <w:t xml:space="preserve"> </w:t>
            </w:r>
          </w:p>
        </w:tc>
        <w:tc>
          <w:tcPr>
            <w:tcW w:w="965" w:type="dxa"/>
          </w:tcPr>
          <w:p w:rsidR="00C94F8D" w:rsidRPr="005A56A5" w:rsidRDefault="00C94F8D" w:rsidP="00C94F8D">
            <w:pPr>
              <w:spacing w:after="0"/>
              <w:ind w:firstLine="0"/>
              <w:jc w:val="center"/>
              <w:rPr>
                <w:sz w:val="18"/>
              </w:rPr>
            </w:pPr>
            <w:r w:rsidRPr="0010631D">
              <w:rPr>
                <w:sz w:val="18"/>
              </w:rPr>
              <w:t>30 147</w:t>
            </w:r>
          </w:p>
        </w:tc>
        <w:tc>
          <w:tcPr>
            <w:tcW w:w="965" w:type="dxa"/>
          </w:tcPr>
          <w:p w:rsidR="00C94F8D" w:rsidRPr="005A56A5" w:rsidRDefault="00C94F8D" w:rsidP="00C94F8D">
            <w:pPr>
              <w:spacing w:after="0"/>
              <w:ind w:firstLine="0"/>
              <w:jc w:val="center"/>
              <w:rPr>
                <w:sz w:val="18"/>
              </w:rPr>
            </w:pPr>
            <w:r w:rsidRPr="0010631D">
              <w:rPr>
                <w:sz w:val="18"/>
              </w:rPr>
              <w:t>30 147</w:t>
            </w:r>
          </w:p>
        </w:tc>
        <w:tc>
          <w:tcPr>
            <w:tcW w:w="965" w:type="dxa"/>
          </w:tcPr>
          <w:p w:rsidR="00C94F8D" w:rsidRPr="005A56A5" w:rsidRDefault="00C94F8D" w:rsidP="00C94F8D">
            <w:pPr>
              <w:spacing w:after="0"/>
              <w:ind w:firstLine="0"/>
              <w:jc w:val="center"/>
              <w:rPr>
                <w:sz w:val="18"/>
              </w:rPr>
            </w:pPr>
            <w:r w:rsidRPr="0010631D">
              <w:rPr>
                <w:sz w:val="18"/>
              </w:rPr>
              <w:t>30 147</w:t>
            </w:r>
          </w:p>
        </w:tc>
      </w:tr>
      <w:tr w:rsidR="00C94F8D" w:rsidRPr="005A56A5" w:rsidTr="00C94F8D">
        <w:trPr>
          <w:jc w:val="center"/>
        </w:trPr>
        <w:tc>
          <w:tcPr>
            <w:tcW w:w="4248"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left"/>
              <w:rPr>
                <w:sz w:val="18"/>
              </w:rPr>
            </w:pPr>
            <w:r w:rsidRPr="005A56A5">
              <w:rPr>
                <w:sz w:val="18"/>
              </w:rPr>
              <w:t>Ielas (km)</w:t>
            </w: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rPr>
            </w:pPr>
            <w:r w:rsidRPr="005A56A5">
              <w:rPr>
                <w:sz w:val="18"/>
              </w:rPr>
              <w:t xml:space="preserve">8 </w:t>
            </w:r>
            <w:r>
              <w:rPr>
                <w:sz w:val="18"/>
              </w:rPr>
              <w:t>291</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rPr>
            </w:pPr>
            <w:r>
              <w:rPr>
                <w:sz w:val="18"/>
              </w:rPr>
              <w:t>8 174</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rPr>
            </w:pPr>
            <w:r w:rsidRPr="0010631D">
              <w:rPr>
                <w:sz w:val="18"/>
              </w:rPr>
              <w:t>8 306</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rPr>
            </w:pPr>
            <w:r w:rsidRPr="0010631D">
              <w:rPr>
                <w:sz w:val="18"/>
              </w:rPr>
              <w:t>8 306</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rPr>
            </w:pPr>
            <w:r w:rsidRPr="0010631D">
              <w:rPr>
                <w:sz w:val="18"/>
              </w:rPr>
              <w:t>8 306</w:t>
            </w:r>
          </w:p>
        </w:tc>
      </w:tr>
    </w:tbl>
    <w:p w:rsidR="00C94F8D" w:rsidRPr="00470EBB" w:rsidRDefault="00F41037" w:rsidP="00C94F8D">
      <w:pPr>
        <w:ind w:firstLine="0"/>
        <w:rPr>
          <w:i/>
          <w:sz w:val="18"/>
          <w:szCs w:val="18"/>
          <w:lang w:eastAsia="lv-LV"/>
        </w:rPr>
      </w:pPr>
      <w:r>
        <w:rPr>
          <w:i/>
          <w:sz w:val="18"/>
          <w:szCs w:val="18"/>
          <w:vertAlign w:val="superscript"/>
          <w:lang w:eastAsia="lv-LV"/>
        </w:rPr>
        <w:t>4</w:t>
      </w:r>
      <w:r w:rsidR="00C94F8D" w:rsidRPr="00470EBB">
        <w:rPr>
          <w:i/>
          <w:sz w:val="18"/>
          <w:szCs w:val="18"/>
          <w:lang w:eastAsia="lv-LV"/>
        </w:rPr>
        <w:t xml:space="preserve">Autoceļu un ielu saraksti ir apjomīgi un ne visas pašvaldības izmaiņas regulāri apkopo, tad katru gadu šie rādītāji atšķiras. </w:t>
      </w:r>
    </w:p>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2020.g</w:t>
            </w:r>
            <w:r w:rsidRPr="00993EB0">
              <w:rPr>
                <w:sz w:val="18"/>
                <w:szCs w:val="18"/>
                <w:lang w:eastAsia="lv-LV"/>
              </w:rPr>
              <w:t>ada prognoze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48 686 999</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50 101 934</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50 859 681</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53 776 945</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53 776 945</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1 414 935</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757 747</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2 917 264</w:t>
            </w:r>
          </w:p>
        </w:tc>
        <w:tc>
          <w:tcPr>
            <w:tcW w:w="1132"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2,9</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1,5</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5,7</w:t>
            </w:r>
          </w:p>
        </w:tc>
        <w:tc>
          <w:tcPr>
            <w:tcW w:w="1132"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bl>
    <w:p w:rsidR="00C94F8D" w:rsidRPr="00122474" w:rsidRDefault="00C94F8D" w:rsidP="00C94F8D">
      <w:pPr>
        <w:ind w:firstLine="0"/>
        <w:rPr>
          <w:b/>
          <w:color w:val="000000"/>
          <w:szCs w:val="24"/>
          <w:lang w:eastAsia="lv-LV"/>
        </w:rPr>
      </w:pPr>
    </w:p>
    <w:p w:rsidR="00C94F8D" w:rsidRPr="005A56A5" w:rsidRDefault="00C94F8D" w:rsidP="00C94F8D">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center"/>
              <w:rPr>
                <w:b/>
                <w:sz w:val="18"/>
                <w:szCs w:val="18"/>
              </w:rPr>
            </w:pPr>
            <w:r w:rsidRPr="005A56A5">
              <w:rPr>
                <w:b/>
                <w:sz w:val="18"/>
                <w:szCs w:val="18"/>
              </w:rPr>
              <w:t>-</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757 747</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757 747</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i/>
                <w:sz w:val="18"/>
                <w:szCs w:val="18"/>
                <w:lang w:eastAsia="lv-LV"/>
              </w:rPr>
              <w:t>t. sk.:</w:t>
            </w:r>
          </w:p>
        </w:tc>
      </w:tr>
      <w:tr w:rsidR="00C94F8D" w:rsidRPr="005A56A5" w:rsidTr="00C94F8D">
        <w:trPr>
          <w:trHeight w:val="142"/>
          <w:jc w:val="center"/>
        </w:trPr>
        <w:tc>
          <w:tcPr>
            <w:tcW w:w="5241" w:type="dxa"/>
            <w:shd w:val="clear" w:color="auto" w:fill="F2F2F2"/>
          </w:tcPr>
          <w:p w:rsidR="00C94F8D" w:rsidRPr="00302D2F" w:rsidRDefault="00C94F8D" w:rsidP="00C94F8D">
            <w:pPr>
              <w:spacing w:after="0"/>
              <w:ind w:firstLine="0"/>
              <w:jc w:val="left"/>
              <w:rPr>
                <w:b/>
                <w:bCs/>
                <w:sz w:val="18"/>
                <w:szCs w:val="18"/>
                <w:u w:val="single"/>
                <w:lang w:eastAsia="lv-LV"/>
              </w:rPr>
            </w:pPr>
            <w:r w:rsidRPr="00302D2F">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center"/>
              <w:rPr>
                <w:sz w:val="18"/>
                <w:szCs w:val="18"/>
              </w:rPr>
            </w:pPr>
            <w:r w:rsidRPr="005A56A5">
              <w:rPr>
                <w:color w:val="000000"/>
                <w:sz w:val="16"/>
                <w:szCs w:val="16"/>
                <w:lang w:eastAsia="lv-LV"/>
              </w:rPr>
              <w:t>-</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757 747</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757 747</w:t>
            </w:r>
          </w:p>
        </w:tc>
      </w:tr>
      <w:tr w:rsidR="00C94F8D" w:rsidRPr="005A56A5" w:rsidTr="00C94F8D">
        <w:trPr>
          <w:trHeight w:val="142"/>
          <w:jc w:val="center"/>
        </w:trPr>
        <w:tc>
          <w:tcPr>
            <w:tcW w:w="5241" w:type="dxa"/>
          </w:tcPr>
          <w:p w:rsidR="00C94F8D" w:rsidRPr="00302D2F" w:rsidRDefault="00C94F8D" w:rsidP="00C94F8D">
            <w:pPr>
              <w:spacing w:after="0"/>
              <w:ind w:firstLine="0"/>
              <w:jc w:val="left"/>
              <w:rPr>
                <w:i/>
                <w:sz w:val="18"/>
                <w:szCs w:val="18"/>
                <w:lang w:eastAsia="lv-LV"/>
              </w:rPr>
            </w:pPr>
            <w:r>
              <w:rPr>
                <w:i/>
                <w:color w:val="000000"/>
                <w:sz w:val="18"/>
                <w:szCs w:val="18"/>
                <w:lang w:eastAsia="lv-LV"/>
              </w:rPr>
              <w:t>Palielināti izdevumi</w:t>
            </w:r>
            <w:r w:rsidRPr="00302D2F">
              <w:rPr>
                <w:i/>
                <w:color w:val="000000"/>
                <w:sz w:val="18"/>
                <w:szCs w:val="18"/>
                <w:lang w:eastAsia="lv-LV"/>
              </w:rPr>
              <w:t xml:space="preserve"> </w:t>
            </w:r>
            <w:r w:rsidRPr="00317FC7">
              <w:rPr>
                <w:i/>
                <w:color w:val="000000"/>
                <w:sz w:val="18"/>
                <w:szCs w:val="18"/>
                <w:lang w:eastAsia="lv-LV"/>
              </w:rPr>
              <w:t xml:space="preserve">no akcīzes nodokļa naftas produktiem </w:t>
            </w:r>
            <w:proofErr w:type="spellStart"/>
            <w:r w:rsidRPr="00317FC7">
              <w:rPr>
                <w:i/>
                <w:color w:val="000000"/>
                <w:sz w:val="18"/>
                <w:szCs w:val="18"/>
                <w:lang w:eastAsia="lv-LV"/>
              </w:rPr>
              <w:t>pārpildes</w:t>
            </w:r>
            <w:proofErr w:type="spellEnd"/>
            <w:r w:rsidRPr="00317FC7">
              <w:rPr>
                <w:i/>
                <w:color w:val="000000"/>
                <w:sz w:val="18"/>
                <w:szCs w:val="18"/>
                <w:lang w:eastAsia="lv-LV"/>
              </w:rPr>
              <w:t xml:space="preserve"> par 2017.gadu atbilstoši likuma "Par autoceļiem" </w:t>
            </w:r>
            <w:r>
              <w:rPr>
                <w:i/>
                <w:color w:val="000000"/>
                <w:sz w:val="18"/>
                <w:szCs w:val="18"/>
                <w:lang w:eastAsia="lv-LV"/>
              </w:rPr>
              <w:t xml:space="preserve">Pārejas noteikumu 23.punkta 1.apakšpunktam un </w:t>
            </w:r>
            <w:r w:rsidRPr="00317FC7">
              <w:rPr>
                <w:i/>
                <w:color w:val="000000"/>
                <w:sz w:val="18"/>
                <w:szCs w:val="18"/>
                <w:lang w:eastAsia="lv-LV"/>
              </w:rPr>
              <w:t>12.panta ceturtajai daļai (25% mērķdotācijām pašvaldībām)</w:t>
            </w:r>
            <w:r>
              <w:rPr>
                <w:i/>
                <w:color w:val="000000"/>
                <w:sz w:val="18"/>
                <w:szCs w:val="18"/>
                <w:lang w:eastAsia="lv-LV"/>
              </w:rPr>
              <w:t>.</w:t>
            </w:r>
          </w:p>
        </w:tc>
        <w:tc>
          <w:tcPr>
            <w:tcW w:w="1277"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77" w:type="dxa"/>
          </w:tcPr>
          <w:p w:rsidR="00C94F8D" w:rsidRPr="005A56A5" w:rsidRDefault="00C94F8D" w:rsidP="00C94F8D">
            <w:pPr>
              <w:spacing w:after="0"/>
              <w:ind w:firstLine="0"/>
              <w:jc w:val="right"/>
              <w:rPr>
                <w:color w:val="000000"/>
                <w:sz w:val="18"/>
                <w:szCs w:val="18"/>
              </w:rPr>
            </w:pPr>
            <w:r>
              <w:rPr>
                <w:color w:val="000000"/>
                <w:sz w:val="18"/>
                <w:szCs w:val="18"/>
              </w:rPr>
              <w:t>757 747</w:t>
            </w:r>
          </w:p>
        </w:tc>
        <w:tc>
          <w:tcPr>
            <w:tcW w:w="1277" w:type="dxa"/>
          </w:tcPr>
          <w:p w:rsidR="00C94F8D" w:rsidRPr="005A56A5" w:rsidRDefault="00C94F8D" w:rsidP="00C94F8D">
            <w:pPr>
              <w:spacing w:after="0"/>
              <w:ind w:firstLine="0"/>
              <w:jc w:val="right"/>
              <w:rPr>
                <w:color w:val="000000"/>
                <w:sz w:val="18"/>
                <w:szCs w:val="18"/>
              </w:rPr>
            </w:pPr>
            <w:r>
              <w:rPr>
                <w:color w:val="000000"/>
                <w:sz w:val="18"/>
                <w:szCs w:val="18"/>
              </w:rPr>
              <w:t>757 747</w:t>
            </w:r>
          </w:p>
        </w:tc>
      </w:tr>
    </w:tbl>
    <w:p w:rsidR="00AB1E27" w:rsidRDefault="00AB1E27" w:rsidP="004D49EE">
      <w:pPr>
        <w:widowControl w:val="0"/>
        <w:ind w:firstLine="0"/>
        <w:jc w:val="center"/>
        <w:rPr>
          <w:b/>
        </w:rPr>
      </w:pPr>
    </w:p>
    <w:p w:rsidR="00BF7736" w:rsidRDefault="00BF7736" w:rsidP="004D49EE">
      <w:pPr>
        <w:widowControl w:val="0"/>
        <w:ind w:firstLine="0"/>
        <w:jc w:val="center"/>
        <w:rPr>
          <w:b/>
        </w:rPr>
      </w:pPr>
    </w:p>
    <w:p w:rsidR="00BF7736" w:rsidRDefault="00BF7736" w:rsidP="004D49EE">
      <w:pPr>
        <w:widowControl w:val="0"/>
        <w:ind w:firstLine="0"/>
        <w:jc w:val="center"/>
        <w:rPr>
          <w:b/>
        </w:rPr>
      </w:pPr>
    </w:p>
    <w:p w:rsidR="00BF7736" w:rsidRDefault="00BF7736" w:rsidP="004D49EE">
      <w:pPr>
        <w:widowControl w:val="0"/>
        <w:ind w:firstLine="0"/>
        <w:jc w:val="center"/>
        <w:rPr>
          <w:b/>
        </w:rPr>
      </w:pPr>
    </w:p>
    <w:p w:rsidR="00C94F8D" w:rsidRPr="005A56A5" w:rsidRDefault="00C94F8D" w:rsidP="004D49EE">
      <w:pPr>
        <w:widowControl w:val="0"/>
        <w:ind w:firstLine="0"/>
        <w:jc w:val="center"/>
        <w:rPr>
          <w:b/>
        </w:rPr>
      </w:pPr>
      <w:r w:rsidRPr="005A56A5">
        <w:rPr>
          <w:b/>
        </w:rPr>
        <w:lastRenderedPageBreak/>
        <w:t>23.06.00 Valsts autoceļu uzturēšana un atjaunošana</w:t>
      </w:r>
    </w:p>
    <w:p w:rsidR="00C94F8D" w:rsidRPr="005A56A5" w:rsidRDefault="00C94F8D" w:rsidP="00C94F8D">
      <w:pPr>
        <w:ind w:firstLine="0"/>
        <w:rPr>
          <w:bCs/>
          <w:u w:val="single"/>
        </w:rPr>
      </w:pPr>
      <w:r w:rsidRPr="005A56A5">
        <w:rPr>
          <w:bCs/>
          <w:u w:val="single"/>
        </w:rPr>
        <w:t>Apakšprogrammas mērķis:</w:t>
      </w:r>
    </w:p>
    <w:p w:rsidR="00C94F8D" w:rsidRPr="005A56A5" w:rsidRDefault="00C94F8D" w:rsidP="00C94F8D">
      <w:r w:rsidRPr="005A56A5">
        <w:t xml:space="preserve"> nodrošināt valsts autoceļu tīkla efektīvu uzturēšanu un attīstību, lai veicinātu valsts ekonomisko progresu, iedzīvotāju dzīves līmeņa celšanos un sekmētu Latvijas starptautisko autoceļu atbilstību Eiropas autoceļu tīkla prasībām.</w:t>
      </w: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r w:rsidRPr="005A56A5">
        <w:t xml:space="preserve"> veikt valsts autoceļu tīkla uzturēšanu un attīstību atbilstoši pieejamiem finanšu resursiem.</w:t>
      </w:r>
    </w:p>
    <w:p w:rsidR="00C94F8D" w:rsidRPr="005A56A5" w:rsidRDefault="00C94F8D" w:rsidP="00C94F8D">
      <w:pPr>
        <w:ind w:firstLine="0"/>
        <w:rPr>
          <w:szCs w:val="24"/>
          <w:lang w:eastAsia="lv-LV"/>
        </w:rPr>
      </w:pPr>
      <w:r w:rsidRPr="005A56A5">
        <w:rPr>
          <w:u w:val="single"/>
        </w:rPr>
        <w:t>Apakšprogrammas izpildītājs</w:t>
      </w:r>
      <w:r>
        <w:t xml:space="preserve">: </w:t>
      </w:r>
      <w:r w:rsidRPr="005A56A5">
        <w:t>Satiksmes ministrij</w:t>
      </w:r>
      <w:r>
        <w:t>a un VAS „Latvijas Valsts ceļi”.</w:t>
      </w:r>
    </w:p>
    <w:p w:rsidR="004A509B" w:rsidRDefault="004A509B" w:rsidP="00BF7736">
      <w:pPr>
        <w:ind w:firstLine="0"/>
        <w:rPr>
          <w:b/>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lang w:eastAsia="lv-LV"/>
              </w:rPr>
              <w:t>Tīrīts sniegs uz autoceļiem</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Pr>
                <w:sz w:val="18"/>
              </w:rPr>
              <w:t>Notīrīto autoceļu garums atbilstoši plāno</w:t>
            </w:r>
            <w:r w:rsidRPr="005A56A5">
              <w:rPr>
                <w:sz w:val="18"/>
              </w:rPr>
              <w:t>tajām uzturēšanas klasēm (km)</w:t>
            </w:r>
          </w:p>
        </w:tc>
        <w:tc>
          <w:tcPr>
            <w:tcW w:w="964" w:type="dxa"/>
          </w:tcPr>
          <w:p w:rsidR="00C94F8D" w:rsidRPr="005A56A5" w:rsidRDefault="00C94F8D" w:rsidP="00C94F8D">
            <w:pPr>
              <w:spacing w:after="0"/>
              <w:ind w:firstLine="0"/>
              <w:jc w:val="center"/>
              <w:rPr>
                <w:sz w:val="18"/>
              </w:rPr>
            </w:pPr>
            <w:r>
              <w:rPr>
                <w:sz w:val="18"/>
              </w:rPr>
              <w:t>243 909</w:t>
            </w:r>
          </w:p>
        </w:tc>
        <w:tc>
          <w:tcPr>
            <w:tcW w:w="965" w:type="dxa"/>
          </w:tcPr>
          <w:p w:rsidR="00C94F8D" w:rsidRPr="005A56A5" w:rsidRDefault="00C94F8D" w:rsidP="00C94F8D">
            <w:pPr>
              <w:spacing w:after="0"/>
              <w:ind w:firstLine="0"/>
              <w:jc w:val="center"/>
              <w:rPr>
                <w:sz w:val="18"/>
              </w:rPr>
            </w:pPr>
            <w:r>
              <w:rPr>
                <w:sz w:val="18"/>
              </w:rPr>
              <w:t>4</w:t>
            </w:r>
            <w:r w:rsidRPr="005A56A5">
              <w:rPr>
                <w:sz w:val="18"/>
              </w:rPr>
              <w:t>00 000</w:t>
            </w:r>
          </w:p>
        </w:tc>
        <w:tc>
          <w:tcPr>
            <w:tcW w:w="965" w:type="dxa"/>
          </w:tcPr>
          <w:p w:rsidR="00C94F8D" w:rsidRPr="005A56A5" w:rsidRDefault="00C94F8D" w:rsidP="00C94F8D">
            <w:pPr>
              <w:spacing w:after="0"/>
              <w:ind w:firstLine="0"/>
              <w:jc w:val="center"/>
              <w:rPr>
                <w:sz w:val="18"/>
              </w:rPr>
            </w:pPr>
            <w:r w:rsidRPr="005A56A5">
              <w:rPr>
                <w:sz w:val="18"/>
              </w:rPr>
              <w:t>400 000</w:t>
            </w:r>
          </w:p>
        </w:tc>
        <w:tc>
          <w:tcPr>
            <w:tcW w:w="965" w:type="dxa"/>
          </w:tcPr>
          <w:p w:rsidR="00C94F8D" w:rsidRPr="005A56A5" w:rsidRDefault="00C94F8D" w:rsidP="00C94F8D">
            <w:pPr>
              <w:spacing w:after="0"/>
              <w:ind w:firstLine="0"/>
              <w:jc w:val="center"/>
              <w:rPr>
                <w:sz w:val="18"/>
              </w:rPr>
            </w:pPr>
            <w:r w:rsidRPr="005A56A5">
              <w:rPr>
                <w:sz w:val="18"/>
              </w:rPr>
              <w:t>400 000</w:t>
            </w:r>
          </w:p>
        </w:tc>
        <w:tc>
          <w:tcPr>
            <w:tcW w:w="965" w:type="dxa"/>
          </w:tcPr>
          <w:p w:rsidR="00C94F8D" w:rsidRPr="005A56A5" w:rsidRDefault="00C94F8D" w:rsidP="00C94F8D">
            <w:pPr>
              <w:spacing w:after="0"/>
              <w:ind w:firstLine="0"/>
              <w:jc w:val="center"/>
              <w:rPr>
                <w:sz w:val="18"/>
              </w:rPr>
            </w:pPr>
            <w:r w:rsidRPr="005A56A5">
              <w:rPr>
                <w:sz w:val="18"/>
              </w:rPr>
              <w:t>400 000</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lang w:eastAsia="lv-LV"/>
              </w:rPr>
              <w:t xml:space="preserve">Nodrošināta apledojošo autoceļu apstrāde ar </w:t>
            </w:r>
            <w:proofErr w:type="spellStart"/>
            <w:r w:rsidRPr="005A56A5">
              <w:rPr>
                <w:sz w:val="18"/>
                <w:szCs w:val="18"/>
                <w:lang w:eastAsia="lv-LV"/>
              </w:rPr>
              <w:t>pretslīdes</w:t>
            </w:r>
            <w:proofErr w:type="spellEnd"/>
            <w:r w:rsidRPr="005A56A5">
              <w:rPr>
                <w:sz w:val="18"/>
                <w:szCs w:val="18"/>
                <w:lang w:eastAsia="lv-LV"/>
              </w:rPr>
              <w:t xml:space="preserve"> materiāliem</w:t>
            </w:r>
          </w:p>
        </w:tc>
      </w:tr>
      <w:tr w:rsidR="00C94F8D" w:rsidRPr="005A56A5" w:rsidTr="00C94F8D">
        <w:trPr>
          <w:jc w:val="center"/>
        </w:trPr>
        <w:tc>
          <w:tcPr>
            <w:tcW w:w="4248" w:type="dxa"/>
          </w:tcPr>
          <w:p w:rsidR="00C94F8D" w:rsidRPr="005A56A5" w:rsidRDefault="00C94F8D" w:rsidP="00AB1E27">
            <w:pPr>
              <w:spacing w:after="0"/>
              <w:ind w:firstLine="0"/>
              <w:jc w:val="left"/>
              <w:rPr>
                <w:sz w:val="18"/>
              </w:rPr>
            </w:pPr>
            <w:r w:rsidRPr="005A56A5">
              <w:rPr>
                <w:sz w:val="18"/>
              </w:rPr>
              <w:t>Apstrādāto</w:t>
            </w:r>
            <w:r>
              <w:rPr>
                <w:sz w:val="18"/>
              </w:rPr>
              <w:t xml:space="preserve"> autoceļu garums atbilstoši plā</w:t>
            </w:r>
            <w:r w:rsidRPr="005A56A5">
              <w:rPr>
                <w:sz w:val="18"/>
              </w:rPr>
              <w:t>notajām uzturēšanas klasēm (km)</w:t>
            </w:r>
            <w:r w:rsidR="00AB1E27">
              <w:rPr>
                <w:sz w:val="18"/>
                <w:vertAlign w:val="superscript"/>
              </w:rPr>
              <w:t>5</w:t>
            </w:r>
          </w:p>
        </w:tc>
        <w:tc>
          <w:tcPr>
            <w:tcW w:w="964" w:type="dxa"/>
          </w:tcPr>
          <w:p w:rsidR="00C94F8D" w:rsidRPr="005A56A5" w:rsidRDefault="00C94F8D" w:rsidP="00C94F8D">
            <w:pPr>
              <w:spacing w:after="0"/>
              <w:ind w:firstLine="0"/>
              <w:jc w:val="right"/>
              <w:rPr>
                <w:sz w:val="18"/>
              </w:rPr>
            </w:pPr>
            <w:r>
              <w:rPr>
                <w:sz w:val="18"/>
              </w:rPr>
              <w:t>650 001</w:t>
            </w:r>
          </w:p>
        </w:tc>
        <w:tc>
          <w:tcPr>
            <w:tcW w:w="965" w:type="dxa"/>
          </w:tcPr>
          <w:p w:rsidR="00C94F8D" w:rsidRPr="005A56A5" w:rsidRDefault="00C94F8D" w:rsidP="00C94F8D">
            <w:pPr>
              <w:spacing w:after="0"/>
              <w:ind w:firstLine="0"/>
              <w:jc w:val="center"/>
              <w:rPr>
                <w:sz w:val="18"/>
              </w:rPr>
            </w:pPr>
            <w:r>
              <w:rPr>
                <w:sz w:val="18"/>
              </w:rPr>
              <w:t>725</w:t>
            </w:r>
            <w:r w:rsidRPr="005A56A5">
              <w:rPr>
                <w:sz w:val="18"/>
              </w:rPr>
              <w:t xml:space="preserve"> 000</w:t>
            </w:r>
          </w:p>
        </w:tc>
        <w:tc>
          <w:tcPr>
            <w:tcW w:w="965" w:type="dxa"/>
          </w:tcPr>
          <w:p w:rsidR="00C94F8D" w:rsidRPr="005A56A5" w:rsidRDefault="00C94F8D" w:rsidP="00C94F8D">
            <w:pPr>
              <w:spacing w:after="0"/>
              <w:ind w:firstLine="0"/>
              <w:jc w:val="center"/>
              <w:rPr>
                <w:sz w:val="18"/>
              </w:rPr>
            </w:pPr>
            <w:r w:rsidRPr="005A56A5">
              <w:rPr>
                <w:sz w:val="18"/>
              </w:rPr>
              <w:t>7</w:t>
            </w:r>
            <w:r>
              <w:rPr>
                <w:sz w:val="18"/>
              </w:rPr>
              <w:t>00</w:t>
            </w:r>
            <w:r w:rsidRPr="005A56A5">
              <w:rPr>
                <w:sz w:val="18"/>
              </w:rPr>
              <w:t xml:space="preserve"> 000</w:t>
            </w:r>
          </w:p>
        </w:tc>
        <w:tc>
          <w:tcPr>
            <w:tcW w:w="965" w:type="dxa"/>
          </w:tcPr>
          <w:p w:rsidR="00C94F8D" w:rsidRPr="005A56A5" w:rsidRDefault="00C94F8D" w:rsidP="00C94F8D">
            <w:pPr>
              <w:spacing w:after="0"/>
              <w:ind w:firstLine="0"/>
              <w:jc w:val="center"/>
              <w:rPr>
                <w:sz w:val="18"/>
              </w:rPr>
            </w:pPr>
            <w:r w:rsidRPr="005A56A5">
              <w:rPr>
                <w:sz w:val="18"/>
              </w:rPr>
              <w:t>7</w:t>
            </w:r>
            <w:r>
              <w:rPr>
                <w:sz w:val="18"/>
              </w:rPr>
              <w:t>00</w:t>
            </w:r>
            <w:r w:rsidRPr="005A56A5">
              <w:rPr>
                <w:sz w:val="18"/>
              </w:rPr>
              <w:t xml:space="preserve"> 000</w:t>
            </w:r>
          </w:p>
        </w:tc>
        <w:tc>
          <w:tcPr>
            <w:tcW w:w="965" w:type="dxa"/>
          </w:tcPr>
          <w:p w:rsidR="00C94F8D" w:rsidRPr="005A56A5" w:rsidRDefault="00C94F8D" w:rsidP="00C94F8D">
            <w:pPr>
              <w:spacing w:after="0"/>
              <w:ind w:firstLine="0"/>
              <w:jc w:val="center"/>
              <w:rPr>
                <w:sz w:val="18"/>
              </w:rPr>
            </w:pPr>
            <w:r w:rsidRPr="005A56A5">
              <w:rPr>
                <w:sz w:val="18"/>
              </w:rPr>
              <w:t>7</w:t>
            </w:r>
            <w:r>
              <w:rPr>
                <w:sz w:val="18"/>
              </w:rPr>
              <w:t>00</w:t>
            </w:r>
            <w:r w:rsidRPr="005A56A5">
              <w:rPr>
                <w:sz w:val="18"/>
              </w:rPr>
              <w:t xml:space="preserve"> 000</w:t>
            </w:r>
          </w:p>
        </w:tc>
      </w:tr>
      <w:tr w:rsidR="00C94F8D" w:rsidRPr="005A56A5" w:rsidTr="00C94F8D">
        <w:trPr>
          <w:jc w:val="center"/>
        </w:trPr>
        <w:tc>
          <w:tcPr>
            <w:tcW w:w="9072" w:type="dxa"/>
            <w:gridSpan w:val="6"/>
            <w:shd w:val="clear" w:color="auto" w:fill="D9D9D9"/>
          </w:tcPr>
          <w:p w:rsidR="00C94F8D" w:rsidRPr="005A56A5" w:rsidRDefault="00C94F8D" w:rsidP="00C94F8D">
            <w:pPr>
              <w:spacing w:before="40" w:after="40"/>
              <w:ind w:firstLine="0"/>
              <w:jc w:val="center"/>
              <w:rPr>
                <w:sz w:val="18"/>
                <w:szCs w:val="18"/>
              </w:rPr>
            </w:pPr>
            <w:r w:rsidRPr="00B60EC6">
              <w:rPr>
                <w:sz w:val="18"/>
                <w:szCs w:val="18"/>
              </w:rPr>
              <w:t>Veikta melno segumu bedrīšu aizpildīšana</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Platība (m</w:t>
            </w:r>
            <w:r w:rsidRPr="005A56A5">
              <w:rPr>
                <w:sz w:val="18"/>
                <w:vertAlign w:val="superscript"/>
              </w:rPr>
              <w:t>2</w:t>
            </w:r>
            <w:r w:rsidRPr="005A56A5">
              <w:rPr>
                <w:sz w:val="18"/>
              </w:rPr>
              <w:t>)</w:t>
            </w:r>
          </w:p>
        </w:tc>
        <w:tc>
          <w:tcPr>
            <w:tcW w:w="964" w:type="dxa"/>
          </w:tcPr>
          <w:p w:rsidR="00C94F8D" w:rsidRPr="005A56A5" w:rsidRDefault="00C94F8D" w:rsidP="00C94F8D">
            <w:pPr>
              <w:spacing w:after="0"/>
              <w:ind w:firstLine="0"/>
              <w:jc w:val="center"/>
              <w:rPr>
                <w:sz w:val="18"/>
              </w:rPr>
            </w:pPr>
            <w:r>
              <w:rPr>
                <w:sz w:val="18"/>
              </w:rPr>
              <w:t>336 127</w:t>
            </w:r>
          </w:p>
        </w:tc>
        <w:tc>
          <w:tcPr>
            <w:tcW w:w="965" w:type="dxa"/>
          </w:tcPr>
          <w:p w:rsidR="00C94F8D" w:rsidRPr="005A56A5" w:rsidRDefault="00C94F8D" w:rsidP="00C94F8D">
            <w:pPr>
              <w:spacing w:after="0"/>
              <w:ind w:firstLine="0"/>
              <w:jc w:val="center"/>
              <w:rPr>
                <w:sz w:val="18"/>
              </w:rPr>
            </w:pPr>
            <w:r>
              <w:rPr>
                <w:sz w:val="18"/>
              </w:rPr>
              <w:t>375 000</w:t>
            </w:r>
          </w:p>
        </w:tc>
        <w:tc>
          <w:tcPr>
            <w:tcW w:w="965" w:type="dxa"/>
          </w:tcPr>
          <w:p w:rsidR="00C94F8D" w:rsidRPr="005A56A5" w:rsidRDefault="00C94F8D" w:rsidP="00C94F8D">
            <w:pPr>
              <w:spacing w:after="0"/>
              <w:ind w:firstLine="0"/>
              <w:jc w:val="center"/>
              <w:rPr>
                <w:sz w:val="18"/>
              </w:rPr>
            </w:pPr>
            <w:r w:rsidRPr="005A56A5">
              <w:rPr>
                <w:sz w:val="18"/>
              </w:rPr>
              <w:t>375 000</w:t>
            </w:r>
          </w:p>
        </w:tc>
        <w:tc>
          <w:tcPr>
            <w:tcW w:w="965" w:type="dxa"/>
          </w:tcPr>
          <w:p w:rsidR="00C94F8D" w:rsidRPr="005A56A5" w:rsidRDefault="00C94F8D" w:rsidP="00C94F8D">
            <w:pPr>
              <w:spacing w:after="0"/>
              <w:ind w:firstLine="0"/>
              <w:jc w:val="center"/>
              <w:rPr>
                <w:sz w:val="18"/>
              </w:rPr>
            </w:pPr>
            <w:r w:rsidRPr="005A56A5">
              <w:rPr>
                <w:sz w:val="18"/>
              </w:rPr>
              <w:t>375 000</w:t>
            </w:r>
          </w:p>
        </w:tc>
        <w:tc>
          <w:tcPr>
            <w:tcW w:w="965" w:type="dxa"/>
          </w:tcPr>
          <w:p w:rsidR="00C94F8D" w:rsidRPr="005A56A5" w:rsidRDefault="00C94F8D" w:rsidP="00C94F8D">
            <w:pPr>
              <w:spacing w:after="0"/>
              <w:ind w:firstLine="0"/>
              <w:jc w:val="center"/>
              <w:rPr>
                <w:sz w:val="18"/>
              </w:rPr>
            </w:pPr>
            <w:r w:rsidRPr="005A56A5">
              <w:rPr>
                <w:sz w:val="18"/>
              </w:rPr>
              <w:t>375 000</w:t>
            </w:r>
          </w:p>
        </w:tc>
      </w:tr>
      <w:tr w:rsidR="00C94F8D" w:rsidRPr="005A56A5" w:rsidTr="00C94F8D">
        <w:trPr>
          <w:jc w:val="center"/>
        </w:trPr>
        <w:tc>
          <w:tcPr>
            <w:tcW w:w="9072" w:type="dxa"/>
            <w:gridSpan w:val="6"/>
            <w:shd w:val="clear" w:color="auto" w:fill="D9D9D9"/>
          </w:tcPr>
          <w:p w:rsidR="00C94F8D" w:rsidRPr="005A56A5" w:rsidRDefault="00C94F8D" w:rsidP="00C94F8D">
            <w:pPr>
              <w:spacing w:before="40" w:after="40"/>
              <w:ind w:firstLine="0"/>
              <w:jc w:val="center"/>
              <w:rPr>
                <w:sz w:val="18"/>
              </w:rPr>
            </w:pPr>
            <w:r w:rsidRPr="005A56A5">
              <w:rPr>
                <w:sz w:val="18"/>
              </w:rPr>
              <w:t>Valsts autoceļu seguma atjaunošana (virsmas apstrāde) uz autoceļiem, kas pārbūvēti ar ES līdzfinansējumu</w:t>
            </w:r>
          </w:p>
        </w:tc>
      </w:tr>
      <w:tr w:rsidR="00C94F8D" w:rsidRPr="005A56A5" w:rsidTr="00C94F8D">
        <w:trPr>
          <w:jc w:val="center"/>
        </w:trPr>
        <w:tc>
          <w:tcPr>
            <w:tcW w:w="4248" w:type="dxa"/>
          </w:tcPr>
          <w:p w:rsidR="00C94F8D" w:rsidRPr="005A56A5" w:rsidRDefault="00C94F8D" w:rsidP="00AB1E27">
            <w:pPr>
              <w:spacing w:after="0"/>
              <w:ind w:firstLine="0"/>
              <w:jc w:val="left"/>
              <w:rPr>
                <w:sz w:val="18"/>
              </w:rPr>
            </w:pPr>
            <w:r w:rsidRPr="005A56A5">
              <w:rPr>
                <w:sz w:val="18"/>
              </w:rPr>
              <w:t>Autoceļu garums, kam veikta virsmas apstrāde (km)</w:t>
            </w:r>
            <w:r w:rsidR="00AB1E27">
              <w:rPr>
                <w:sz w:val="18"/>
                <w:vertAlign w:val="superscript"/>
              </w:rPr>
              <w:t>5</w:t>
            </w:r>
          </w:p>
        </w:tc>
        <w:tc>
          <w:tcPr>
            <w:tcW w:w="964" w:type="dxa"/>
          </w:tcPr>
          <w:p w:rsidR="00C94F8D" w:rsidRPr="005A56A5" w:rsidRDefault="00C94F8D" w:rsidP="00C94F8D">
            <w:pPr>
              <w:spacing w:after="0"/>
              <w:ind w:firstLine="0"/>
              <w:jc w:val="center"/>
              <w:rPr>
                <w:sz w:val="18"/>
              </w:rPr>
            </w:pPr>
            <w:r>
              <w:rPr>
                <w:sz w:val="18"/>
              </w:rPr>
              <w:t>45</w:t>
            </w:r>
          </w:p>
        </w:tc>
        <w:tc>
          <w:tcPr>
            <w:tcW w:w="965" w:type="dxa"/>
          </w:tcPr>
          <w:p w:rsidR="00C94F8D" w:rsidRPr="005A56A5" w:rsidRDefault="00C94F8D" w:rsidP="00C94F8D">
            <w:pPr>
              <w:spacing w:after="0"/>
              <w:ind w:firstLine="0"/>
              <w:jc w:val="center"/>
              <w:rPr>
                <w:sz w:val="18"/>
              </w:rPr>
            </w:pPr>
            <w:r>
              <w:rPr>
                <w:sz w:val="18"/>
              </w:rPr>
              <w:t xml:space="preserve"> 34</w:t>
            </w:r>
          </w:p>
        </w:tc>
        <w:tc>
          <w:tcPr>
            <w:tcW w:w="965" w:type="dxa"/>
            <w:shd w:val="clear" w:color="auto" w:fill="auto"/>
          </w:tcPr>
          <w:p w:rsidR="00C94F8D" w:rsidRPr="00BF53B1" w:rsidRDefault="00C94F8D" w:rsidP="00C94F8D">
            <w:pPr>
              <w:spacing w:after="0"/>
              <w:ind w:firstLine="0"/>
              <w:jc w:val="center"/>
              <w:rPr>
                <w:sz w:val="18"/>
              </w:rPr>
            </w:pPr>
            <w:r w:rsidRPr="00BF53B1">
              <w:rPr>
                <w:sz w:val="18"/>
              </w:rPr>
              <w:t>44</w:t>
            </w:r>
          </w:p>
        </w:tc>
        <w:tc>
          <w:tcPr>
            <w:tcW w:w="965" w:type="dxa"/>
            <w:shd w:val="clear" w:color="auto" w:fill="auto"/>
          </w:tcPr>
          <w:p w:rsidR="00C94F8D" w:rsidRPr="00BF53B1" w:rsidRDefault="00C94F8D" w:rsidP="00C94F8D">
            <w:pPr>
              <w:spacing w:after="0"/>
              <w:ind w:firstLine="0"/>
              <w:jc w:val="center"/>
              <w:rPr>
                <w:sz w:val="18"/>
              </w:rPr>
            </w:pPr>
            <w:r w:rsidRPr="00BF53B1">
              <w:rPr>
                <w:sz w:val="18"/>
              </w:rPr>
              <w:t>30</w:t>
            </w:r>
          </w:p>
        </w:tc>
        <w:tc>
          <w:tcPr>
            <w:tcW w:w="965" w:type="dxa"/>
            <w:shd w:val="clear" w:color="auto" w:fill="auto"/>
          </w:tcPr>
          <w:p w:rsidR="00C94F8D" w:rsidRPr="00BF53B1" w:rsidRDefault="00C94F8D" w:rsidP="00C94F8D">
            <w:pPr>
              <w:spacing w:after="0"/>
              <w:ind w:firstLine="0"/>
              <w:jc w:val="center"/>
              <w:rPr>
                <w:sz w:val="18"/>
              </w:rPr>
            </w:pPr>
            <w:r w:rsidRPr="00BF53B1">
              <w:rPr>
                <w:sz w:val="18"/>
              </w:rPr>
              <w:t>81</w:t>
            </w:r>
          </w:p>
        </w:tc>
      </w:tr>
      <w:tr w:rsidR="00C94F8D" w:rsidRPr="005A56A5" w:rsidTr="00C94F8D">
        <w:trPr>
          <w:jc w:val="center"/>
        </w:trPr>
        <w:tc>
          <w:tcPr>
            <w:tcW w:w="9072" w:type="dxa"/>
            <w:gridSpan w:val="6"/>
            <w:shd w:val="clear" w:color="auto" w:fill="D9D9D9"/>
          </w:tcPr>
          <w:p w:rsidR="00C94F8D" w:rsidRPr="005A56A5" w:rsidRDefault="00C94F8D" w:rsidP="00C94F8D">
            <w:pPr>
              <w:spacing w:before="40" w:after="40"/>
              <w:ind w:firstLine="0"/>
              <w:jc w:val="center"/>
              <w:rPr>
                <w:sz w:val="18"/>
              </w:rPr>
            </w:pPr>
            <w:r w:rsidRPr="005A56A5">
              <w:rPr>
                <w:sz w:val="18"/>
              </w:rPr>
              <w:t>Valsts autoceļa seguma atjaunošana uz autoceļiem pamatbudžeta projektos Valsts autoceļu sakārtošanas programmas ietvaros</w:t>
            </w:r>
          </w:p>
        </w:tc>
      </w:tr>
      <w:tr w:rsidR="00C94F8D" w:rsidRPr="005A56A5" w:rsidTr="00C94F8D">
        <w:trPr>
          <w:jc w:val="center"/>
        </w:trPr>
        <w:tc>
          <w:tcPr>
            <w:tcW w:w="4248" w:type="dxa"/>
          </w:tcPr>
          <w:p w:rsidR="00C94F8D" w:rsidRPr="005A56A5" w:rsidRDefault="00C94F8D" w:rsidP="00AB1E27">
            <w:pPr>
              <w:spacing w:after="0"/>
              <w:ind w:firstLine="0"/>
              <w:jc w:val="left"/>
              <w:rPr>
                <w:sz w:val="18"/>
              </w:rPr>
            </w:pPr>
            <w:r w:rsidRPr="005A56A5">
              <w:rPr>
                <w:sz w:val="18"/>
              </w:rPr>
              <w:t>Autoceļu garums, kam veikta seguma atjaunošana (virsmas apstrāde) (km)</w:t>
            </w:r>
            <w:r w:rsidR="00AB1E27">
              <w:rPr>
                <w:sz w:val="18"/>
                <w:vertAlign w:val="superscript"/>
              </w:rPr>
              <w:t>5</w:t>
            </w:r>
          </w:p>
        </w:tc>
        <w:tc>
          <w:tcPr>
            <w:tcW w:w="964" w:type="dxa"/>
          </w:tcPr>
          <w:p w:rsidR="00C94F8D" w:rsidRPr="005A56A5" w:rsidRDefault="00C94F8D" w:rsidP="00C94F8D">
            <w:pPr>
              <w:spacing w:after="0"/>
              <w:ind w:firstLine="0"/>
              <w:jc w:val="center"/>
              <w:rPr>
                <w:sz w:val="18"/>
              </w:rPr>
            </w:pPr>
            <w:r>
              <w:rPr>
                <w:sz w:val="18"/>
              </w:rPr>
              <w:t>331</w:t>
            </w:r>
          </w:p>
        </w:tc>
        <w:tc>
          <w:tcPr>
            <w:tcW w:w="965" w:type="dxa"/>
          </w:tcPr>
          <w:p w:rsidR="00C94F8D" w:rsidRPr="005A56A5" w:rsidRDefault="00C94F8D" w:rsidP="00C94F8D">
            <w:pPr>
              <w:spacing w:after="0"/>
              <w:ind w:firstLine="0"/>
              <w:jc w:val="center"/>
              <w:rPr>
                <w:sz w:val="18"/>
              </w:rPr>
            </w:pPr>
            <w:r>
              <w:rPr>
                <w:sz w:val="18"/>
              </w:rPr>
              <w:t>261</w:t>
            </w:r>
          </w:p>
        </w:tc>
        <w:tc>
          <w:tcPr>
            <w:tcW w:w="965" w:type="dxa"/>
          </w:tcPr>
          <w:p w:rsidR="00C94F8D" w:rsidRPr="00BF53B1" w:rsidRDefault="00C94F8D" w:rsidP="00C94F8D">
            <w:pPr>
              <w:spacing w:after="0"/>
              <w:ind w:firstLine="0"/>
              <w:jc w:val="center"/>
              <w:rPr>
                <w:sz w:val="18"/>
              </w:rPr>
            </w:pPr>
            <w:r w:rsidRPr="00BF53B1">
              <w:rPr>
                <w:sz w:val="18"/>
              </w:rPr>
              <w:t>177</w:t>
            </w:r>
          </w:p>
        </w:tc>
        <w:tc>
          <w:tcPr>
            <w:tcW w:w="965" w:type="dxa"/>
          </w:tcPr>
          <w:p w:rsidR="00C94F8D" w:rsidRPr="00BF53B1" w:rsidRDefault="00C94F8D" w:rsidP="00C94F8D">
            <w:pPr>
              <w:spacing w:after="0"/>
              <w:ind w:firstLine="0"/>
              <w:jc w:val="center"/>
              <w:rPr>
                <w:sz w:val="18"/>
              </w:rPr>
            </w:pPr>
            <w:r w:rsidRPr="00BF53B1">
              <w:rPr>
                <w:sz w:val="18"/>
              </w:rPr>
              <w:t>385</w:t>
            </w:r>
          </w:p>
        </w:tc>
        <w:tc>
          <w:tcPr>
            <w:tcW w:w="965" w:type="dxa"/>
          </w:tcPr>
          <w:p w:rsidR="00C94F8D" w:rsidRPr="00BF53B1" w:rsidRDefault="00C94F8D" w:rsidP="00C94F8D">
            <w:pPr>
              <w:spacing w:after="0"/>
              <w:ind w:firstLine="0"/>
              <w:jc w:val="center"/>
              <w:rPr>
                <w:sz w:val="18"/>
              </w:rPr>
            </w:pPr>
            <w:r w:rsidRPr="00BF53B1">
              <w:rPr>
                <w:sz w:val="18"/>
              </w:rPr>
              <w:t>247</w:t>
            </w:r>
          </w:p>
        </w:tc>
      </w:tr>
    </w:tbl>
    <w:p w:rsidR="00C94F8D" w:rsidRPr="00470EBB" w:rsidRDefault="00AB1E27" w:rsidP="00C94F8D">
      <w:pPr>
        <w:ind w:firstLine="0"/>
        <w:rPr>
          <w:i/>
          <w:sz w:val="18"/>
          <w:szCs w:val="18"/>
          <w:lang w:eastAsia="lv-LV"/>
        </w:rPr>
      </w:pPr>
      <w:r>
        <w:rPr>
          <w:i/>
          <w:sz w:val="18"/>
          <w:szCs w:val="18"/>
          <w:vertAlign w:val="superscript"/>
          <w:lang w:eastAsia="lv-LV"/>
        </w:rPr>
        <w:t>5</w:t>
      </w:r>
      <w:r w:rsidR="00C94F8D">
        <w:rPr>
          <w:i/>
          <w:sz w:val="18"/>
          <w:szCs w:val="18"/>
          <w:lang w:eastAsia="lv-LV"/>
        </w:rPr>
        <w:t xml:space="preserve"> Rādītāju p</w:t>
      </w:r>
      <w:r w:rsidR="00C94F8D" w:rsidRPr="00470EBB">
        <w:rPr>
          <w:i/>
          <w:sz w:val="18"/>
          <w:szCs w:val="18"/>
          <w:lang w:eastAsia="lv-LV"/>
        </w:rPr>
        <w:t>lānotā vērtība veidojas no pēdējo gadu faktiskās izpildes</w:t>
      </w:r>
      <w:r w:rsidR="00C94F8D">
        <w:rPr>
          <w:i/>
          <w:sz w:val="18"/>
          <w:szCs w:val="18"/>
          <w:lang w:eastAsia="lv-LV"/>
        </w:rPr>
        <w:t>,</w:t>
      </w:r>
      <w:r w:rsidR="00C94F8D" w:rsidRPr="00470EBB">
        <w:rPr>
          <w:i/>
          <w:sz w:val="18"/>
          <w:szCs w:val="18"/>
          <w:lang w:eastAsia="lv-LV"/>
        </w:rPr>
        <w:t xml:space="preserve"> projekt</w:t>
      </w:r>
      <w:r w:rsidR="00C94F8D">
        <w:rPr>
          <w:i/>
          <w:sz w:val="18"/>
          <w:szCs w:val="18"/>
          <w:lang w:eastAsia="lv-LV"/>
        </w:rPr>
        <w:t xml:space="preserve">u </w:t>
      </w:r>
      <w:r w:rsidR="00C94F8D" w:rsidRPr="00470EBB">
        <w:rPr>
          <w:i/>
          <w:sz w:val="18"/>
          <w:szCs w:val="18"/>
          <w:lang w:eastAsia="lv-LV"/>
        </w:rPr>
        <w:t>realizācijas termiņš ir ilgāks par 1 gadu, tāpēc to rādītājus (km) ieskaita tajā gadā, kad tie ir pabeigti.</w:t>
      </w:r>
    </w:p>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159 212 412</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171 971 088</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172 675 926</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182 032 124</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182 057 124</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12 758 676</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704 838</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9 356 198</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25 000</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8,0</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0,4</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5,4</w:t>
            </w:r>
          </w:p>
        </w:tc>
        <w:tc>
          <w:tcPr>
            <w:tcW w:w="1132"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bl>
    <w:p w:rsidR="00C94F8D" w:rsidRPr="005A56A5" w:rsidRDefault="00C94F8D" w:rsidP="00C94F8D">
      <w:pPr>
        <w:ind w:firstLine="0"/>
        <w:jc w:val="center"/>
        <w:rPr>
          <w:lang w:eastAsia="lv-LV"/>
        </w:rPr>
      </w:pPr>
    </w:p>
    <w:p w:rsidR="00C94F8D" w:rsidRPr="005A56A5" w:rsidRDefault="00C94F8D" w:rsidP="00C94F8D">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tcBorders>
              <w:top w:val="single" w:sz="4" w:space="0" w:color="auto"/>
              <w:left w:val="single" w:sz="4" w:space="0" w:color="auto"/>
              <w:bottom w:val="single" w:sz="4" w:space="0" w:color="auto"/>
              <w:right w:val="single" w:sz="4" w:space="0" w:color="auto"/>
            </w:tcBorders>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tcBorders>
              <w:top w:val="single" w:sz="4" w:space="0" w:color="auto"/>
              <w:left w:val="single" w:sz="4" w:space="0" w:color="auto"/>
              <w:bottom w:val="single" w:sz="4" w:space="0" w:color="auto"/>
              <w:right w:val="single" w:sz="4" w:space="0" w:color="auto"/>
            </w:tcBorders>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tcBorders>
              <w:top w:val="single" w:sz="4" w:space="0" w:color="auto"/>
              <w:left w:val="single" w:sz="4" w:space="0" w:color="auto"/>
              <w:bottom w:val="single" w:sz="4" w:space="0" w:color="auto"/>
              <w:right w:val="single" w:sz="4" w:space="0" w:color="auto"/>
            </w:tcBorders>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tcBorders>
              <w:top w:val="single" w:sz="4" w:space="0" w:color="auto"/>
              <w:left w:val="single" w:sz="4" w:space="0" w:color="auto"/>
              <w:bottom w:val="single" w:sz="4" w:space="0" w:color="auto"/>
              <w:right w:val="single" w:sz="4" w:space="0" w:color="auto"/>
            </w:tcBorders>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F30D68" w:rsidRDefault="00C94F8D" w:rsidP="00C94F8D">
            <w:pPr>
              <w:spacing w:after="0"/>
              <w:ind w:firstLine="0"/>
              <w:jc w:val="right"/>
              <w:rPr>
                <w:b/>
                <w:sz w:val="18"/>
                <w:szCs w:val="18"/>
              </w:rPr>
            </w:pPr>
            <w:r w:rsidRPr="00F30D68">
              <w:rPr>
                <w:b/>
                <w:color w:val="000000"/>
                <w:sz w:val="18"/>
                <w:szCs w:val="18"/>
              </w:rPr>
              <w:t>1 701 000</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F30D68" w:rsidRDefault="00C94F8D" w:rsidP="00C94F8D">
            <w:pPr>
              <w:spacing w:after="0"/>
              <w:ind w:firstLine="0"/>
              <w:jc w:val="right"/>
              <w:rPr>
                <w:b/>
                <w:sz w:val="18"/>
                <w:szCs w:val="18"/>
              </w:rPr>
            </w:pPr>
            <w:r w:rsidRPr="00F30D68">
              <w:rPr>
                <w:b/>
                <w:color w:val="000000"/>
                <w:sz w:val="18"/>
                <w:szCs w:val="18"/>
              </w:rPr>
              <w:t>2 405 838</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F30D68" w:rsidRDefault="00C94F8D" w:rsidP="00C94F8D">
            <w:pPr>
              <w:spacing w:after="0"/>
              <w:ind w:firstLine="0"/>
              <w:jc w:val="right"/>
              <w:rPr>
                <w:b/>
                <w:sz w:val="18"/>
                <w:szCs w:val="18"/>
              </w:rPr>
            </w:pPr>
            <w:r w:rsidRPr="00F30D68">
              <w:rPr>
                <w:b/>
                <w:color w:val="000000"/>
                <w:sz w:val="18"/>
                <w:szCs w:val="18"/>
              </w:rPr>
              <w:t>704 838</w:t>
            </w:r>
          </w:p>
        </w:tc>
      </w:tr>
      <w:tr w:rsidR="00C94F8D" w:rsidRPr="005A56A5" w:rsidTr="00C94F8D">
        <w:trPr>
          <w:jc w:val="center"/>
        </w:trPr>
        <w:tc>
          <w:tcPr>
            <w:tcW w:w="9072" w:type="dxa"/>
            <w:gridSpan w:val="4"/>
            <w:tcBorders>
              <w:top w:val="single" w:sz="4" w:space="0" w:color="auto"/>
            </w:tcBorders>
          </w:tcPr>
          <w:p w:rsidR="00C94F8D" w:rsidRPr="005A56A5" w:rsidRDefault="00C94F8D" w:rsidP="00C94F8D">
            <w:pPr>
              <w:spacing w:after="0"/>
              <w:ind w:firstLine="313"/>
              <w:jc w:val="left"/>
              <w:rPr>
                <w:sz w:val="18"/>
                <w:szCs w:val="18"/>
              </w:rPr>
            </w:pPr>
            <w:r w:rsidRPr="005A56A5">
              <w:rPr>
                <w:i/>
                <w:sz w:val="18"/>
                <w:szCs w:val="18"/>
                <w:lang w:eastAsia="lv-LV"/>
              </w:rPr>
              <w:t>t. sk.:</w:t>
            </w:r>
          </w:p>
        </w:tc>
      </w:tr>
      <w:tr w:rsidR="00C94F8D" w:rsidRPr="005A56A5" w:rsidTr="00C94F8D">
        <w:trPr>
          <w:trHeight w:val="142"/>
          <w:jc w:val="center"/>
        </w:trPr>
        <w:tc>
          <w:tcPr>
            <w:tcW w:w="5241" w:type="dxa"/>
            <w:shd w:val="clear" w:color="auto" w:fill="F2F2F2"/>
          </w:tcPr>
          <w:p w:rsidR="00C94F8D" w:rsidRPr="005A56A5" w:rsidRDefault="00C94F8D" w:rsidP="00C94F8D">
            <w:pPr>
              <w:spacing w:after="0"/>
              <w:ind w:firstLine="0"/>
              <w:jc w:val="left"/>
              <w:rPr>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right"/>
              <w:rPr>
                <w:color w:val="000000"/>
                <w:sz w:val="18"/>
                <w:szCs w:val="18"/>
              </w:rPr>
            </w:pPr>
            <w:r>
              <w:rPr>
                <w:color w:val="000000"/>
                <w:sz w:val="18"/>
                <w:szCs w:val="18"/>
              </w:rPr>
              <w:t>1 701 000</w:t>
            </w:r>
          </w:p>
        </w:tc>
        <w:tc>
          <w:tcPr>
            <w:tcW w:w="1277" w:type="dxa"/>
            <w:shd w:val="clear" w:color="auto" w:fill="F2F2F2"/>
            <w:vAlign w:val="center"/>
          </w:tcPr>
          <w:p w:rsidR="00C94F8D" w:rsidRPr="005A56A5" w:rsidRDefault="00C94F8D" w:rsidP="00C94F8D">
            <w:pPr>
              <w:spacing w:after="0"/>
              <w:ind w:firstLine="0"/>
              <w:jc w:val="right"/>
              <w:rPr>
                <w:color w:val="000000"/>
                <w:sz w:val="18"/>
                <w:szCs w:val="18"/>
              </w:rPr>
            </w:pPr>
            <w:r>
              <w:rPr>
                <w:color w:val="000000"/>
                <w:sz w:val="18"/>
                <w:szCs w:val="18"/>
              </w:rPr>
              <w:t>2 405 838</w:t>
            </w:r>
          </w:p>
        </w:tc>
        <w:tc>
          <w:tcPr>
            <w:tcW w:w="1277" w:type="dxa"/>
            <w:shd w:val="clear" w:color="auto" w:fill="F2F2F2"/>
            <w:vAlign w:val="center"/>
          </w:tcPr>
          <w:p w:rsidR="00C94F8D" w:rsidRPr="005A56A5" w:rsidRDefault="00C94F8D" w:rsidP="00C94F8D">
            <w:pPr>
              <w:spacing w:after="0"/>
              <w:ind w:firstLine="0"/>
              <w:jc w:val="right"/>
              <w:rPr>
                <w:color w:val="000000"/>
                <w:sz w:val="18"/>
                <w:szCs w:val="18"/>
              </w:rPr>
            </w:pPr>
            <w:r>
              <w:rPr>
                <w:color w:val="000000"/>
                <w:sz w:val="18"/>
                <w:szCs w:val="18"/>
              </w:rPr>
              <w:t>704 838</w:t>
            </w:r>
          </w:p>
        </w:tc>
      </w:tr>
      <w:tr w:rsidR="00C94F8D" w:rsidRPr="005A56A5" w:rsidTr="00C94F8D">
        <w:trPr>
          <w:trHeight w:val="142"/>
          <w:jc w:val="center"/>
        </w:trPr>
        <w:tc>
          <w:tcPr>
            <w:tcW w:w="5241" w:type="dxa"/>
          </w:tcPr>
          <w:p w:rsidR="00C94F8D" w:rsidRDefault="00C94F8D" w:rsidP="00C94F8D">
            <w:pPr>
              <w:spacing w:after="0"/>
              <w:ind w:firstLine="0"/>
              <w:jc w:val="left"/>
              <w:rPr>
                <w:i/>
                <w:sz w:val="18"/>
                <w:szCs w:val="18"/>
                <w:lang w:eastAsia="lv-LV"/>
              </w:rPr>
            </w:pPr>
            <w:r w:rsidRPr="00F6058B">
              <w:rPr>
                <w:i/>
                <w:color w:val="000000"/>
                <w:sz w:val="18"/>
                <w:szCs w:val="18"/>
                <w:lang w:eastAsia="lv-LV"/>
              </w:rPr>
              <w:t xml:space="preserve">Palielināti izdevumi no akcīzes nodokļa naftas produktiem </w:t>
            </w:r>
            <w:proofErr w:type="spellStart"/>
            <w:r w:rsidRPr="00F6058B">
              <w:rPr>
                <w:i/>
                <w:color w:val="000000"/>
                <w:sz w:val="18"/>
                <w:szCs w:val="18"/>
                <w:lang w:eastAsia="lv-LV"/>
              </w:rPr>
              <w:t>pārpildes</w:t>
            </w:r>
            <w:proofErr w:type="spellEnd"/>
            <w:r w:rsidRPr="00F6058B">
              <w:rPr>
                <w:i/>
                <w:color w:val="000000"/>
                <w:sz w:val="18"/>
                <w:szCs w:val="18"/>
                <w:lang w:eastAsia="lv-LV"/>
              </w:rPr>
              <w:t xml:space="preserve"> par 2017.gadu atbilstoši likuma "Par autoceļiem" Pārejas noteikumu 23.punkta 1) apakšpunktam.</w:t>
            </w:r>
          </w:p>
        </w:tc>
        <w:tc>
          <w:tcPr>
            <w:tcW w:w="1277" w:type="dxa"/>
          </w:tcPr>
          <w:p w:rsidR="00C94F8D" w:rsidRDefault="00C94F8D" w:rsidP="00C94F8D">
            <w:pPr>
              <w:spacing w:after="0"/>
              <w:ind w:firstLine="0"/>
              <w:jc w:val="center"/>
              <w:rPr>
                <w:color w:val="000000"/>
                <w:sz w:val="18"/>
                <w:szCs w:val="18"/>
                <w:lang w:eastAsia="lv-LV"/>
              </w:rPr>
            </w:pPr>
            <w:r w:rsidRPr="005A56A5">
              <w:rPr>
                <w:color w:val="000000"/>
                <w:sz w:val="18"/>
                <w:szCs w:val="18"/>
                <w:lang w:eastAsia="lv-LV"/>
              </w:rPr>
              <w:t>-</w:t>
            </w:r>
          </w:p>
        </w:tc>
        <w:tc>
          <w:tcPr>
            <w:tcW w:w="1277" w:type="dxa"/>
            <w:tcBorders>
              <w:top w:val="nil"/>
              <w:left w:val="single" w:sz="4" w:space="0" w:color="auto"/>
              <w:bottom w:val="single" w:sz="4" w:space="0" w:color="auto"/>
              <w:right w:val="single" w:sz="4" w:space="0" w:color="auto"/>
            </w:tcBorders>
            <w:shd w:val="clear" w:color="auto" w:fill="auto"/>
          </w:tcPr>
          <w:p w:rsidR="00C94F8D" w:rsidRDefault="00C94F8D" w:rsidP="00C94F8D">
            <w:pPr>
              <w:spacing w:after="0"/>
              <w:ind w:firstLine="0"/>
              <w:jc w:val="right"/>
              <w:rPr>
                <w:color w:val="000000"/>
                <w:sz w:val="18"/>
                <w:szCs w:val="18"/>
              </w:rPr>
            </w:pPr>
            <w:r>
              <w:rPr>
                <w:color w:val="000000"/>
                <w:sz w:val="18"/>
                <w:szCs w:val="18"/>
              </w:rPr>
              <w:t>2 273 243</w:t>
            </w:r>
          </w:p>
        </w:tc>
        <w:tc>
          <w:tcPr>
            <w:tcW w:w="1277" w:type="dxa"/>
            <w:tcBorders>
              <w:top w:val="nil"/>
              <w:left w:val="nil"/>
              <w:bottom w:val="single" w:sz="4" w:space="0" w:color="auto"/>
              <w:right w:val="single" w:sz="4" w:space="0" w:color="auto"/>
            </w:tcBorders>
            <w:shd w:val="clear" w:color="auto" w:fill="auto"/>
          </w:tcPr>
          <w:p w:rsidR="00C94F8D" w:rsidRDefault="00C94F8D" w:rsidP="00C94F8D">
            <w:pPr>
              <w:spacing w:after="0"/>
              <w:ind w:firstLine="0"/>
              <w:jc w:val="right"/>
              <w:rPr>
                <w:color w:val="000000"/>
                <w:sz w:val="18"/>
                <w:szCs w:val="18"/>
              </w:rPr>
            </w:pPr>
            <w:r>
              <w:rPr>
                <w:color w:val="000000"/>
                <w:sz w:val="18"/>
                <w:szCs w:val="18"/>
              </w:rPr>
              <w:t>2 273 243</w:t>
            </w:r>
          </w:p>
        </w:tc>
      </w:tr>
      <w:tr w:rsidR="00C94F8D" w:rsidRPr="005A56A5" w:rsidTr="00C94F8D">
        <w:trPr>
          <w:trHeight w:val="521"/>
          <w:jc w:val="center"/>
        </w:trPr>
        <w:tc>
          <w:tcPr>
            <w:tcW w:w="5241" w:type="dxa"/>
          </w:tcPr>
          <w:p w:rsidR="00C94F8D" w:rsidRPr="005A56A5" w:rsidRDefault="00C94F8D" w:rsidP="00C94F8D">
            <w:pPr>
              <w:spacing w:after="0"/>
              <w:ind w:firstLine="0"/>
              <w:jc w:val="left"/>
              <w:rPr>
                <w:i/>
                <w:sz w:val="18"/>
                <w:szCs w:val="18"/>
                <w:lang w:eastAsia="lv-LV"/>
              </w:rPr>
            </w:pPr>
            <w:proofErr w:type="spellStart"/>
            <w:r>
              <w:rPr>
                <w:i/>
                <w:sz w:val="18"/>
                <w:szCs w:val="18"/>
                <w:lang w:eastAsia="lv-LV"/>
              </w:rPr>
              <w:t>T</w:t>
            </w:r>
            <w:r w:rsidRPr="004A12D4">
              <w:rPr>
                <w:i/>
                <w:sz w:val="18"/>
                <w:szCs w:val="18"/>
                <w:lang w:eastAsia="lv-LV"/>
              </w:rPr>
              <w:t>ransferts</w:t>
            </w:r>
            <w:proofErr w:type="spellEnd"/>
            <w:r w:rsidRPr="004A12D4">
              <w:rPr>
                <w:i/>
                <w:sz w:val="18"/>
                <w:szCs w:val="18"/>
                <w:lang w:eastAsia="lv-LV"/>
              </w:rPr>
              <w:t xml:space="preserve"> no </w:t>
            </w:r>
            <w:proofErr w:type="spellStart"/>
            <w:r w:rsidRPr="004A12D4">
              <w:rPr>
                <w:i/>
                <w:sz w:val="18"/>
                <w:szCs w:val="18"/>
                <w:lang w:eastAsia="lv-LV"/>
              </w:rPr>
              <w:t>Iekšlietu</w:t>
            </w:r>
            <w:proofErr w:type="spellEnd"/>
            <w:r w:rsidRPr="004A12D4">
              <w:rPr>
                <w:i/>
                <w:sz w:val="18"/>
                <w:szCs w:val="18"/>
                <w:lang w:eastAsia="lv-LV"/>
              </w:rPr>
              <w:t xml:space="preserve"> ministrijas valsts materiālo rezervju finanšu </w:t>
            </w:r>
            <w:r>
              <w:rPr>
                <w:i/>
                <w:sz w:val="18"/>
                <w:szCs w:val="18"/>
                <w:lang w:eastAsia="lv-LV"/>
              </w:rPr>
              <w:t>resursu atlikuma izmantošanai (MK 22.05.2017. rīk.</w:t>
            </w:r>
            <w:r w:rsidRPr="004A12D4">
              <w:rPr>
                <w:i/>
                <w:sz w:val="18"/>
                <w:szCs w:val="18"/>
                <w:lang w:eastAsia="lv-LV"/>
              </w:rPr>
              <w:t xml:space="preserve"> Nr.244.</w:t>
            </w:r>
            <w:r>
              <w:rPr>
                <w:i/>
                <w:sz w:val="18"/>
                <w:szCs w:val="18"/>
                <w:lang w:eastAsia="lv-LV"/>
              </w:rPr>
              <w:t>).</w:t>
            </w:r>
          </w:p>
        </w:tc>
        <w:tc>
          <w:tcPr>
            <w:tcW w:w="1277" w:type="dxa"/>
          </w:tcPr>
          <w:p w:rsidR="00C94F8D" w:rsidRPr="005A56A5" w:rsidRDefault="00C94F8D" w:rsidP="00C94F8D">
            <w:pPr>
              <w:spacing w:after="0"/>
              <w:ind w:firstLine="0"/>
              <w:jc w:val="center"/>
              <w:rPr>
                <w:sz w:val="18"/>
                <w:szCs w:val="18"/>
              </w:rPr>
            </w:pPr>
            <w:r w:rsidRPr="005A56A5">
              <w:rPr>
                <w:color w:val="000000"/>
                <w:sz w:val="18"/>
                <w:szCs w:val="18"/>
                <w:lang w:eastAsia="lv-LV"/>
              </w:rPr>
              <w:t>-</w:t>
            </w:r>
          </w:p>
        </w:tc>
        <w:tc>
          <w:tcPr>
            <w:tcW w:w="1277" w:type="dxa"/>
          </w:tcPr>
          <w:p w:rsidR="00C94F8D" w:rsidRPr="006F7BCE" w:rsidRDefault="00C94F8D" w:rsidP="00C94F8D">
            <w:pPr>
              <w:spacing w:after="0"/>
              <w:ind w:firstLine="0"/>
              <w:jc w:val="right"/>
              <w:rPr>
                <w:color w:val="000000"/>
                <w:sz w:val="18"/>
                <w:szCs w:val="18"/>
                <w:lang w:eastAsia="lv-LV"/>
              </w:rPr>
            </w:pPr>
            <w:r>
              <w:rPr>
                <w:color w:val="000000"/>
                <w:sz w:val="18"/>
                <w:szCs w:val="18"/>
              </w:rPr>
              <w:t>14 595</w:t>
            </w:r>
          </w:p>
        </w:tc>
        <w:tc>
          <w:tcPr>
            <w:tcW w:w="1277" w:type="dxa"/>
          </w:tcPr>
          <w:p w:rsidR="00C94F8D" w:rsidRPr="006F7BCE" w:rsidRDefault="00C94F8D" w:rsidP="00C94F8D">
            <w:pPr>
              <w:spacing w:after="0"/>
              <w:ind w:firstLine="0"/>
              <w:jc w:val="right"/>
              <w:rPr>
                <w:color w:val="000000"/>
                <w:sz w:val="18"/>
                <w:szCs w:val="18"/>
                <w:lang w:eastAsia="lv-LV"/>
              </w:rPr>
            </w:pPr>
            <w:r>
              <w:rPr>
                <w:color w:val="000000"/>
                <w:sz w:val="18"/>
                <w:szCs w:val="18"/>
              </w:rPr>
              <w:t>14 595</w:t>
            </w:r>
          </w:p>
        </w:tc>
      </w:tr>
      <w:tr w:rsidR="00C94F8D" w:rsidRPr="005A56A5" w:rsidTr="00C94F8D">
        <w:trPr>
          <w:trHeight w:val="142"/>
          <w:jc w:val="center"/>
        </w:trPr>
        <w:tc>
          <w:tcPr>
            <w:tcW w:w="5241" w:type="dxa"/>
          </w:tcPr>
          <w:p w:rsidR="00C94F8D" w:rsidRPr="005A56A5" w:rsidRDefault="00C94F8D" w:rsidP="00C94F8D">
            <w:pPr>
              <w:spacing w:after="0"/>
              <w:ind w:left="171" w:firstLine="0"/>
              <w:jc w:val="left"/>
              <w:rPr>
                <w:i/>
                <w:sz w:val="18"/>
                <w:szCs w:val="18"/>
                <w:lang w:eastAsia="lv-LV"/>
              </w:rPr>
            </w:pPr>
            <w:r w:rsidRPr="005A56A5">
              <w:rPr>
                <w:i/>
                <w:sz w:val="18"/>
                <w:szCs w:val="18"/>
                <w:lang w:eastAsia="lv-LV"/>
              </w:rPr>
              <w:lastRenderedPageBreak/>
              <w:t>t.sk. iekšējā līdzekļu pārdale starp budžeta programmām (apakšprogrammām)</w:t>
            </w:r>
          </w:p>
        </w:tc>
        <w:tc>
          <w:tcPr>
            <w:tcW w:w="1277" w:type="dxa"/>
          </w:tcPr>
          <w:p w:rsidR="00C94F8D" w:rsidRPr="005A56A5" w:rsidRDefault="00C94F8D" w:rsidP="00C94F8D">
            <w:pPr>
              <w:spacing w:after="0"/>
              <w:ind w:firstLine="0"/>
              <w:jc w:val="center"/>
              <w:rPr>
                <w:sz w:val="18"/>
                <w:szCs w:val="18"/>
              </w:rPr>
            </w:pPr>
          </w:p>
        </w:tc>
        <w:tc>
          <w:tcPr>
            <w:tcW w:w="1277" w:type="dxa"/>
          </w:tcPr>
          <w:p w:rsidR="00C94F8D" w:rsidRPr="005A56A5" w:rsidRDefault="00C94F8D" w:rsidP="00C94F8D">
            <w:pPr>
              <w:spacing w:after="0"/>
              <w:ind w:firstLine="0"/>
              <w:jc w:val="center"/>
              <w:rPr>
                <w:sz w:val="18"/>
                <w:szCs w:val="18"/>
              </w:rPr>
            </w:pPr>
          </w:p>
        </w:tc>
        <w:tc>
          <w:tcPr>
            <w:tcW w:w="1277" w:type="dxa"/>
          </w:tcPr>
          <w:p w:rsidR="00C94F8D" w:rsidRPr="005A56A5" w:rsidRDefault="00C94F8D" w:rsidP="00C94F8D">
            <w:pPr>
              <w:spacing w:after="0"/>
              <w:ind w:firstLine="0"/>
              <w:jc w:val="center"/>
              <w:rPr>
                <w:sz w:val="18"/>
                <w:szCs w:val="18"/>
              </w:rPr>
            </w:pPr>
          </w:p>
        </w:tc>
      </w:tr>
      <w:tr w:rsidR="00C94F8D" w:rsidRPr="005A56A5" w:rsidTr="00C94F8D">
        <w:trPr>
          <w:trHeight w:val="547"/>
          <w:jc w:val="center"/>
        </w:trPr>
        <w:tc>
          <w:tcPr>
            <w:tcW w:w="5241" w:type="dxa"/>
            <w:tcBorders>
              <w:top w:val="single" w:sz="4" w:space="0" w:color="000000"/>
              <w:left w:val="single" w:sz="4" w:space="0" w:color="000000"/>
              <w:bottom w:val="single" w:sz="4" w:space="0" w:color="000000"/>
              <w:right w:val="single" w:sz="4" w:space="0" w:color="000000"/>
            </w:tcBorders>
            <w:shd w:val="clear" w:color="000000" w:fill="FFFFFF"/>
          </w:tcPr>
          <w:p w:rsidR="00C94F8D" w:rsidRPr="005A56A5" w:rsidRDefault="00C94F8D" w:rsidP="00C94F8D">
            <w:pPr>
              <w:spacing w:after="0"/>
              <w:ind w:firstLine="0"/>
              <w:jc w:val="left"/>
              <w:rPr>
                <w:i/>
                <w:sz w:val="18"/>
                <w:szCs w:val="18"/>
                <w:lang w:eastAsia="lv-LV"/>
              </w:rPr>
            </w:pPr>
            <w:r>
              <w:rPr>
                <w:i/>
                <w:sz w:val="18"/>
                <w:szCs w:val="18"/>
                <w:lang w:eastAsia="lv-LV"/>
              </w:rPr>
              <w:t>Finansējuma</w:t>
            </w:r>
            <w:r w:rsidRPr="001E4419">
              <w:rPr>
                <w:i/>
                <w:sz w:val="18"/>
                <w:szCs w:val="18"/>
                <w:lang w:eastAsia="lv-LV"/>
              </w:rPr>
              <w:t xml:space="preserve"> pārdale uz apakšprogrammu 23.07.00 "Valsts autoceļu pārvald</w:t>
            </w:r>
            <w:r>
              <w:rPr>
                <w:i/>
                <w:sz w:val="18"/>
                <w:szCs w:val="18"/>
                <w:lang w:eastAsia="lv-LV"/>
              </w:rPr>
              <w:t>īšana" (MK 08.02.2019. prot.</w:t>
            </w:r>
            <w:r w:rsidRPr="001E4419">
              <w:rPr>
                <w:i/>
                <w:sz w:val="18"/>
                <w:szCs w:val="18"/>
                <w:lang w:eastAsia="lv-LV"/>
              </w:rPr>
              <w:t xml:space="preserve"> Nr.6 1.§ 17.p.)</w:t>
            </w:r>
            <w:r>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C94F8D" w:rsidRPr="005A56A5" w:rsidRDefault="00C94F8D" w:rsidP="00C94F8D">
            <w:pPr>
              <w:spacing w:after="0"/>
              <w:ind w:firstLine="0"/>
              <w:jc w:val="right"/>
              <w:rPr>
                <w:sz w:val="18"/>
                <w:szCs w:val="18"/>
              </w:rPr>
            </w:pPr>
            <w:r>
              <w:rPr>
                <w:sz w:val="18"/>
                <w:szCs w:val="18"/>
              </w:rPr>
              <w:t>1 701 000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C94F8D" w:rsidRPr="005A56A5" w:rsidRDefault="00C94F8D" w:rsidP="00C94F8D">
            <w:pPr>
              <w:spacing w:after="0"/>
              <w:ind w:firstLine="0"/>
              <w:jc w:val="center"/>
              <w:rPr>
                <w:sz w:val="18"/>
                <w:szCs w:val="18"/>
              </w:rPr>
            </w:pPr>
            <w:r w:rsidRPr="005A56A5">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C94F8D" w:rsidRPr="005A56A5" w:rsidRDefault="00C94F8D" w:rsidP="00C94F8D">
            <w:pPr>
              <w:spacing w:after="0"/>
              <w:ind w:firstLine="0"/>
              <w:jc w:val="right"/>
              <w:rPr>
                <w:sz w:val="18"/>
                <w:szCs w:val="18"/>
              </w:rPr>
            </w:pPr>
            <w:r w:rsidRPr="005A56A5">
              <w:rPr>
                <w:sz w:val="18"/>
                <w:szCs w:val="18"/>
              </w:rPr>
              <w:t>-</w:t>
            </w:r>
            <w:r>
              <w:rPr>
                <w:sz w:val="18"/>
                <w:szCs w:val="18"/>
              </w:rPr>
              <w:t>1 701 000</w:t>
            </w:r>
          </w:p>
        </w:tc>
      </w:tr>
      <w:tr w:rsidR="00C94F8D" w:rsidRPr="005A56A5" w:rsidTr="00C94F8D">
        <w:trPr>
          <w:trHeight w:val="547"/>
          <w:jc w:val="center"/>
        </w:trPr>
        <w:tc>
          <w:tcPr>
            <w:tcW w:w="5241" w:type="dxa"/>
          </w:tcPr>
          <w:p w:rsidR="00C94F8D" w:rsidRPr="001E4419" w:rsidRDefault="00C94F8D" w:rsidP="00C94F8D">
            <w:pPr>
              <w:spacing w:after="0"/>
              <w:ind w:firstLine="0"/>
              <w:jc w:val="left"/>
              <w:rPr>
                <w:i/>
                <w:sz w:val="18"/>
                <w:szCs w:val="18"/>
                <w:lang w:eastAsia="lv-LV"/>
              </w:rPr>
            </w:pPr>
            <w:r>
              <w:rPr>
                <w:i/>
                <w:sz w:val="18"/>
                <w:szCs w:val="18"/>
                <w:lang w:eastAsia="lv-LV"/>
              </w:rPr>
              <w:t>Finansējuma pārdale</w:t>
            </w:r>
            <w:r w:rsidRPr="002C3E8B">
              <w:rPr>
                <w:i/>
                <w:sz w:val="18"/>
                <w:szCs w:val="18"/>
                <w:lang w:eastAsia="lv-LV"/>
              </w:rPr>
              <w:t xml:space="preserve"> no apakšprogrammas 23.07.00 ”Valsts autoceļu uzturēšana un atjaunošana” (MK 28.08.2017.prot.Nr.41,</w:t>
            </w:r>
            <w:r>
              <w:rPr>
                <w:i/>
                <w:sz w:val="18"/>
                <w:szCs w:val="18"/>
                <w:lang w:eastAsia="lv-LV"/>
              </w:rPr>
              <w:t xml:space="preserve"> 1.§ 20.p.</w:t>
            </w:r>
            <w:r w:rsidRPr="002C3E8B">
              <w:rPr>
                <w:i/>
                <w:sz w:val="18"/>
                <w:szCs w:val="18"/>
                <w:lang w:eastAsia="lv-LV"/>
              </w:rPr>
              <w:t>).</w:t>
            </w:r>
          </w:p>
        </w:tc>
        <w:tc>
          <w:tcPr>
            <w:tcW w:w="1277" w:type="dxa"/>
          </w:tcPr>
          <w:p w:rsidR="00C94F8D" w:rsidRDefault="00C94F8D" w:rsidP="00C94F8D">
            <w:pPr>
              <w:spacing w:after="0"/>
              <w:ind w:firstLine="0"/>
              <w:jc w:val="right"/>
              <w:rPr>
                <w:sz w:val="18"/>
                <w:szCs w:val="18"/>
              </w:rPr>
            </w:pPr>
            <w:r>
              <w:rPr>
                <w:color w:val="000000"/>
                <w:sz w:val="18"/>
                <w:szCs w:val="18"/>
                <w:lang w:eastAsia="lv-LV"/>
              </w:rPr>
              <w:t>-</w:t>
            </w:r>
          </w:p>
        </w:tc>
        <w:tc>
          <w:tcPr>
            <w:tcW w:w="1277" w:type="dxa"/>
          </w:tcPr>
          <w:p w:rsidR="00C94F8D" w:rsidRPr="005A56A5" w:rsidRDefault="00C94F8D" w:rsidP="00C94F8D">
            <w:pPr>
              <w:spacing w:after="0"/>
              <w:ind w:firstLine="0"/>
              <w:jc w:val="right"/>
              <w:rPr>
                <w:sz w:val="18"/>
                <w:szCs w:val="18"/>
              </w:rPr>
            </w:pPr>
            <w:r>
              <w:rPr>
                <w:color w:val="000000"/>
                <w:sz w:val="18"/>
                <w:szCs w:val="18"/>
              </w:rPr>
              <w:t>118 000</w:t>
            </w:r>
          </w:p>
        </w:tc>
        <w:tc>
          <w:tcPr>
            <w:tcW w:w="1277" w:type="dxa"/>
          </w:tcPr>
          <w:p w:rsidR="00C94F8D" w:rsidRPr="005A56A5" w:rsidRDefault="00C94F8D" w:rsidP="00C94F8D">
            <w:pPr>
              <w:spacing w:after="0"/>
              <w:ind w:firstLine="0"/>
              <w:jc w:val="right"/>
              <w:rPr>
                <w:sz w:val="18"/>
                <w:szCs w:val="18"/>
              </w:rPr>
            </w:pPr>
            <w:r>
              <w:rPr>
                <w:color w:val="000000"/>
                <w:sz w:val="18"/>
                <w:szCs w:val="18"/>
              </w:rPr>
              <w:t>118 000</w:t>
            </w:r>
          </w:p>
        </w:tc>
      </w:tr>
    </w:tbl>
    <w:p w:rsidR="00C94F8D" w:rsidRPr="00122474" w:rsidRDefault="00C94F8D" w:rsidP="00C94F8D">
      <w:pPr>
        <w:ind w:firstLine="0"/>
        <w:jc w:val="center"/>
        <w:rPr>
          <w:szCs w:val="24"/>
          <w:lang w:eastAsia="lv-LV"/>
        </w:rPr>
      </w:pPr>
    </w:p>
    <w:p w:rsidR="00C94F8D" w:rsidRPr="005A56A5" w:rsidRDefault="00C94F8D" w:rsidP="00C94F8D">
      <w:pPr>
        <w:widowControl w:val="0"/>
        <w:ind w:firstLine="0"/>
        <w:jc w:val="center"/>
        <w:rPr>
          <w:b/>
        </w:rPr>
      </w:pPr>
      <w:r w:rsidRPr="005A56A5">
        <w:rPr>
          <w:b/>
        </w:rPr>
        <w:t>23.07.00 Valsts autoceļu pārvaldīšana</w:t>
      </w:r>
    </w:p>
    <w:p w:rsidR="00C94F8D" w:rsidRPr="005A56A5" w:rsidRDefault="00C94F8D" w:rsidP="00C94F8D">
      <w:pPr>
        <w:ind w:firstLine="0"/>
        <w:rPr>
          <w:bCs/>
          <w:u w:val="single"/>
        </w:rPr>
      </w:pPr>
      <w:r w:rsidRPr="005A56A5">
        <w:rPr>
          <w:bCs/>
          <w:u w:val="single"/>
        </w:rPr>
        <w:t>Apakšprogrammas mērķis:</w:t>
      </w:r>
    </w:p>
    <w:p w:rsidR="00C94F8D" w:rsidRPr="005A56A5" w:rsidRDefault="00C94F8D" w:rsidP="00C94F8D">
      <w:r w:rsidRPr="005A56A5">
        <w:t xml:space="preserve"> nodrošināt valsts autoceļu tīkla efektīvu uzturēšanu un attīstību, lai veicinātu valsts ekonomisko progresu, iedzīvotāju dzīves līmeņa celšanos un sekmētu Latvijas starptautisko autoceļu atbilstību Eiropas autoceļu tīkla prasībām.</w:t>
      </w: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pPr>
        <w:spacing w:after="60"/>
      </w:pPr>
      <w:r w:rsidRPr="005A56A5">
        <w:t xml:space="preserve"> veikt valsts autoceļu tīkla pārvaldīšana atbilstoši pieejamiem finanšu resursiem.</w:t>
      </w:r>
    </w:p>
    <w:p w:rsidR="00C94F8D" w:rsidRPr="005A56A5" w:rsidRDefault="00C94F8D" w:rsidP="00C94F8D">
      <w:pPr>
        <w:ind w:firstLine="0"/>
        <w:rPr>
          <w:szCs w:val="24"/>
          <w:lang w:eastAsia="lv-LV"/>
        </w:rPr>
      </w:pPr>
      <w:r w:rsidRPr="005A56A5">
        <w:rPr>
          <w:u w:val="single"/>
        </w:rPr>
        <w:t>Apakšprogrammas izpildītājs</w:t>
      </w:r>
      <w:r>
        <w:t xml:space="preserve">: </w:t>
      </w:r>
      <w:r w:rsidRPr="005A56A5">
        <w:t>Satiksmes ministrij</w:t>
      </w:r>
      <w:r>
        <w:t>a un VAS „Latvijas Valsts ceļi”.</w:t>
      </w:r>
    </w:p>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tcPr>
          <w:p w:rsidR="00C94F8D" w:rsidRPr="005A56A5" w:rsidRDefault="00C94F8D" w:rsidP="00C94F8D">
            <w:pPr>
              <w:spacing w:before="40" w:after="40"/>
              <w:ind w:firstLine="0"/>
              <w:jc w:val="center"/>
              <w:rPr>
                <w:sz w:val="18"/>
              </w:rPr>
            </w:pPr>
            <w:r w:rsidRPr="005A56A5">
              <w:rPr>
                <w:sz w:val="18"/>
              </w:rPr>
              <w:t>Valsts autoceļu tīkla pārvaldība</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Kopējais valsts autoceļu garums (km)</w:t>
            </w:r>
          </w:p>
        </w:tc>
        <w:tc>
          <w:tcPr>
            <w:tcW w:w="964" w:type="dxa"/>
          </w:tcPr>
          <w:p w:rsidR="00C94F8D" w:rsidRPr="005A56A5" w:rsidRDefault="00C94F8D" w:rsidP="00C94F8D">
            <w:pPr>
              <w:spacing w:after="0"/>
              <w:ind w:firstLine="0"/>
              <w:jc w:val="center"/>
              <w:rPr>
                <w:sz w:val="18"/>
              </w:rPr>
            </w:pPr>
            <w:r w:rsidRPr="005A56A5">
              <w:rPr>
                <w:sz w:val="18"/>
              </w:rPr>
              <w:t>-</w:t>
            </w:r>
          </w:p>
        </w:tc>
        <w:tc>
          <w:tcPr>
            <w:tcW w:w="965" w:type="dxa"/>
          </w:tcPr>
          <w:p w:rsidR="00C94F8D" w:rsidRPr="005A56A5" w:rsidRDefault="00C94F8D" w:rsidP="00C94F8D">
            <w:pPr>
              <w:spacing w:after="0"/>
              <w:ind w:firstLine="0"/>
              <w:jc w:val="center"/>
              <w:rPr>
                <w:sz w:val="18"/>
              </w:rPr>
            </w:pPr>
            <w:r>
              <w:rPr>
                <w:sz w:val="18"/>
              </w:rPr>
              <w:t>20 122</w:t>
            </w:r>
          </w:p>
        </w:tc>
        <w:tc>
          <w:tcPr>
            <w:tcW w:w="965" w:type="dxa"/>
          </w:tcPr>
          <w:p w:rsidR="00C94F8D" w:rsidRPr="005A56A5" w:rsidRDefault="00C94F8D" w:rsidP="00C94F8D">
            <w:pPr>
              <w:spacing w:after="0"/>
              <w:ind w:firstLine="0"/>
              <w:jc w:val="center"/>
              <w:rPr>
                <w:sz w:val="18"/>
              </w:rPr>
            </w:pPr>
            <w:r>
              <w:rPr>
                <w:sz w:val="18"/>
              </w:rPr>
              <w:t>20 080</w:t>
            </w:r>
          </w:p>
        </w:tc>
        <w:tc>
          <w:tcPr>
            <w:tcW w:w="965" w:type="dxa"/>
          </w:tcPr>
          <w:p w:rsidR="00C94F8D" w:rsidRPr="005A56A5" w:rsidRDefault="00C94F8D" w:rsidP="00C94F8D">
            <w:pPr>
              <w:spacing w:after="0"/>
              <w:ind w:firstLine="0"/>
              <w:jc w:val="center"/>
              <w:rPr>
                <w:sz w:val="18"/>
              </w:rPr>
            </w:pPr>
            <w:r w:rsidRPr="005A56A5">
              <w:rPr>
                <w:sz w:val="18"/>
              </w:rPr>
              <w:t xml:space="preserve">20 </w:t>
            </w:r>
            <w:r>
              <w:rPr>
                <w:sz w:val="18"/>
              </w:rPr>
              <w:t>080</w:t>
            </w:r>
          </w:p>
        </w:tc>
        <w:tc>
          <w:tcPr>
            <w:tcW w:w="965" w:type="dxa"/>
          </w:tcPr>
          <w:p w:rsidR="00C94F8D" w:rsidRPr="005A56A5" w:rsidRDefault="00C94F8D" w:rsidP="00C94F8D">
            <w:pPr>
              <w:spacing w:after="0"/>
              <w:ind w:firstLine="0"/>
              <w:jc w:val="center"/>
              <w:rPr>
                <w:sz w:val="18"/>
              </w:rPr>
            </w:pPr>
            <w:r w:rsidRPr="005A56A5">
              <w:rPr>
                <w:sz w:val="18"/>
              </w:rPr>
              <w:t xml:space="preserve">20 </w:t>
            </w:r>
            <w:r>
              <w:rPr>
                <w:sz w:val="18"/>
              </w:rPr>
              <w:t>080</w:t>
            </w:r>
          </w:p>
        </w:tc>
      </w:tr>
    </w:tbl>
    <w:p w:rsidR="00C94F8D"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86"/>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vAlign w:val="center"/>
          </w:tcPr>
          <w:p w:rsidR="00C94F8D" w:rsidRPr="00DD018A" w:rsidRDefault="00C94F8D" w:rsidP="00C94F8D">
            <w:pPr>
              <w:ind w:firstLine="0"/>
              <w:jc w:val="center"/>
              <w:rPr>
                <w:b/>
                <w:color w:val="000000"/>
                <w:sz w:val="18"/>
                <w:szCs w:val="18"/>
              </w:rPr>
            </w:pPr>
            <w:r w:rsidRPr="00DD018A">
              <w:rPr>
                <w:b/>
                <w:color w:val="000000"/>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DD018A" w:rsidRDefault="00C94F8D" w:rsidP="00C94F8D">
            <w:pPr>
              <w:ind w:firstLine="0"/>
              <w:jc w:val="right"/>
              <w:rPr>
                <w:b/>
                <w:color w:val="000000"/>
                <w:sz w:val="18"/>
                <w:szCs w:val="18"/>
              </w:rPr>
            </w:pPr>
            <w:r w:rsidRPr="00DD018A">
              <w:rPr>
                <w:b/>
                <w:color w:val="000000"/>
                <w:sz w:val="18"/>
                <w:szCs w:val="18"/>
              </w:rPr>
              <w:t>11 042 000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DD018A" w:rsidRDefault="00C94F8D" w:rsidP="00C94F8D">
            <w:pPr>
              <w:ind w:firstLine="0"/>
              <w:jc w:val="right"/>
              <w:rPr>
                <w:b/>
                <w:color w:val="000000"/>
                <w:sz w:val="18"/>
                <w:szCs w:val="18"/>
              </w:rPr>
            </w:pPr>
            <w:r w:rsidRPr="00DD018A">
              <w:rPr>
                <w:b/>
                <w:color w:val="000000"/>
                <w:sz w:val="18"/>
                <w:szCs w:val="18"/>
              </w:rPr>
              <w:t>12 310 000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DD018A" w:rsidRDefault="00C94F8D" w:rsidP="00C94F8D">
            <w:pPr>
              <w:ind w:firstLine="0"/>
              <w:jc w:val="right"/>
              <w:rPr>
                <w:b/>
                <w:color w:val="000000"/>
                <w:sz w:val="18"/>
                <w:szCs w:val="18"/>
              </w:rPr>
            </w:pPr>
            <w:r w:rsidRPr="00DD018A">
              <w:rPr>
                <w:b/>
                <w:color w:val="000000"/>
                <w:sz w:val="18"/>
                <w:szCs w:val="18"/>
              </w:rPr>
              <w:t>11 691 000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DD018A" w:rsidRDefault="00C94F8D" w:rsidP="00C94F8D">
            <w:pPr>
              <w:ind w:firstLine="0"/>
              <w:jc w:val="right"/>
              <w:rPr>
                <w:b/>
                <w:color w:val="000000"/>
                <w:sz w:val="18"/>
                <w:szCs w:val="18"/>
              </w:rPr>
            </w:pPr>
            <w:r w:rsidRPr="00DD018A">
              <w:rPr>
                <w:b/>
                <w:color w:val="000000"/>
                <w:sz w:val="18"/>
                <w:szCs w:val="18"/>
              </w:rPr>
              <w:t>11 666 000</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11 042 000</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1 268 000</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-619 000</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-25 000</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100,0</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11,5</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-5,0</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-0,2</w:t>
            </w:r>
          </w:p>
        </w:tc>
      </w:tr>
    </w:tbl>
    <w:p w:rsidR="00C94F8D" w:rsidRPr="005A56A5" w:rsidRDefault="00C94F8D" w:rsidP="00C94F8D">
      <w:pPr>
        <w:spacing w:after="0"/>
        <w:ind w:firstLine="0"/>
        <w:jc w:val="center"/>
        <w:rPr>
          <w:sz w:val="6"/>
          <w:lang w:eastAsia="lv-LV"/>
        </w:rPr>
      </w:pPr>
    </w:p>
    <w:p w:rsidR="00C94F8D" w:rsidRPr="00122474" w:rsidRDefault="00C94F8D" w:rsidP="00C94F8D">
      <w:pPr>
        <w:ind w:firstLine="0"/>
        <w:jc w:val="center"/>
        <w:rPr>
          <w:b/>
          <w:color w:val="000000"/>
          <w:szCs w:val="24"/>
          <w:lang w:eastAsia="lv-LV"/>
        </w:rPr>
      </w:pPr>
    </w:p>
    <w:p w:rsidR="00C94F8D" w:rsidRPr="005A56A5" w:rsidRDefault="00C94F8D" w:rsidP="00C94F8D">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themeFill="background1" w:themeFillShade="D9"/>
            <w:vAlign w:val="center"/>
          </w:tcPr>
          <w:p w:rsidR="00C94F8D" w:rsidRPr="000F298E" w:rsidRDefault="00C94F8D" w:rsidP="00C94F8D">
            <w:pPr>
              <w:spacing w:after="0"/>
              <w:ind w:firstLine="0"/>
              <w:jc w:val="right"/>
              <w:rPr>
                <w:b/>
                <w:sz w:val="18"/>
                <w:szCs w:val="18"/>
              </w:rPr>
            </w:pPr>
            <w:r w:rsidRPr="000F298E">
              <w:rPr>
                <w:color w:val="000000"/>
                <w:sz w:val="18"/>
                <w:szCs w:val="18"/>
              </w:rPr>
              <w:t>433 000</w:t>
            </w:r>
          </w:p>
        </w:tc>
        <w:tc>
          <w:tcPr>
            <w:tcW w:w="1277" w:type="dxa"/>
            <w:shd w:val="clear" w:color="auto" w:fill="D9D9D9" w:themeFill="background1" w:themeFillShade="D9"/>
            <w:vAlign w:val="center"/>
          </w:tcPr>
          <w:p w:rsidR="00C94F8D" w:rsidRPr="000F298E" w:rsidRDefault="00C94F8D" w:rsidP="00C94F8D">
            <w:pPr>
              <w:spacing w:after="0"/>
              <w:ind w:firstLine="0"/>
              <w:jc w:val="right"/>
              <w:rPr>
                <w:b/>
                <w:sz w:val="18"/>
                <w:szCs w:val="18"/>
              </w:rPr>
            </w:pPr>
            <w:r w:rsidRPr="000F298E">
              <w:rPr>
                <w:color w:val="000000"/>
                <w:sz w:val="18"/>
                <w:szCs w:val="18"/>
              </w:rPr>
              <w:t>1 701 000</w:t>
            </w:r>
          </w:p>
        </w:tc>
        <w:tc>
          <w:tcPr>
            <w:tcW w:w="1277" w:type="dxa"/>
            <w:shd w:val="clear" w:color="auto" w:fill="D9D9D9" w:themeFill="background1" w:themeFillShade="D9"/>
            <w:vAlign w:val="center"/>
          </w:tcPr>
          <w:p w:rsidR="00C94F8D" w:rsidRPr="000F298E" w:rsidRDefault="00C94F8D" w:rsidP="00C94F8D">
            <w:pPr>
              <w:spacing w:after="0"/>
              <w:ind w:firstLine="0"/>
              <w:jc w:val="right"/>
              <w:rPr>
                <w:b/>
                <w:sz w:val="18"/>
                <w:szCs w:val="18"/>
              </w:rPr>
            </w:pPr>
            <w:r w:rsidRPr="000F298E">
              <w:rPr>
                <w:color w:val="000000"/>
                <w:sz w:val="18"/>
                <w:szCs w:val="18"/>
              </w:rPr>
              <w:t>1 286 000</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i/>
                <w:sz w:val="18"/>
                <w:szCs w:val="18"/>
                <w:lang w:eastAsia="lv-LV"/>
              </w:rPr>
              <w:t>t. sk.:</w:t>
            </w:r>
          </w:p>
        </w:tc>
      </w:tr>
      <w:tr w:rsidR="00C94F8D" w:rsidRPr="005A56A5" w:rsidTr="00C94F8D">
        <w:trPr>
          <w:trHeight w:val="142"/>
          <w:jc w:val="center"/>
        </w:trPr>
        <w:tc>
          <w:tcPr>
            <w:tcW w:w="5241" w:type="dxa"/>
            <w:shd w:val="clear" w:color="auto" w:fill="F2F2F2"/>
            <w:vAlign w:val="center"/>
          </w:tcPr>
          <w:p w:rsidR="00C94F8D" w:rsidRPr="005A56A5" w:rsidRDefault="00C94F8D" w:rsidP="00C94F8D">
            <w:pPr>
              <w:spacing w:after="0"/>
              <w:ind w:firstLine="0"/>
              <w:jc w:val="left"/>
              <w:rPr>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color w:val="000000"/>
                <w:sz w:val="18"/>
                <w:szCs w:val="18"/>
              </w:rPr>
              <w:t>433 000</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color w:val="000000"/>
                <w:sz w:val="18"/>
                <w:szCs w:val="18"/>
              </w:rPr>
              <w:t>1 701 000</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color w:val="000000"/>
                <w:sz w:val="18"/>
                <w:szCs w:val="18"/>
              </w:rPr>
              <w:t>1 268 000</w:t>
            </w:r>
          </w:p>
        </w:tc>
      </w:tr>
      <w:tr w:rsidR="00C94F8D" w:rsidRPr="005A56A5" w:rsidTr="00C94F8D">
        <w:trPr>
          <w:trHeight w:val="142"/>
          <w:jc w:val="center"/>
        </w:trPr>
        <w:tc>
          <w:tcPr>
            <w:tcW w:w="5241" w:type="dxa"/>
            <w:shd w:val="clear" w:color="000000" w:fill="FFFFFF"/>
          </w:tcPr>
          <w:p w:rsidR="00C94F8D" w:rsidRPr="005A56A5" w:rsidRDefault="00C94F8D" w:rsidP="00C94F8D">
            <w:pPr>
              <w:spacing w:after="0"/>
              <w:ind w:firstLine="0"/>
              <w:jc w:val="left"/>
              <w:rPr>
                <w:i/>
                <w:sz w:val="18"/>
                <w:szCs w:val="18"/>
                <w:lang w:eastAsia="lv-LV"/>
              </w:rPr>
            </w:pPr>
            <w:r>
              <w:rPr>
                <w:i/>
                <w:sz w:val="18"/>
                <w:szCs w:val="18"/>
                <w:lang w:eastAsia="lv-LV"/>
              </w:rPr>
              <w:t>Finansējuma</w:t>
            </w:r>
            <w:r w:rsidRPr="002645D5">
              <w:rPr>
                <w:i/>
                <w:sz w:val="18"/>
                <w:szCs w:val="18"/>
                <w:lang w:eastAsia="lv-LV"/>
              </w:rPr>
              <w:t xml:space="preserve"> pārdale no apakšprogrammas 23.06.00 "Valsts autoceļu uzturēšana un atjaunošana", lai nodrošinātu finansējumu VAS "Latvijas Valsts ceļi" jaunu deleģēto uzdevumu funkciju iz</w:t>
            </w:r>
            <w:r>
              <w:rPr>
                <w:i/>
                <w:sz w:val="18"/>
                <w:szCs w:val="18"/>
                <w:lang w:eastAsia="lv-LV"/>
              </w:rPr>
              <w:t>pildei (MK 08.02.2019. prot.</w:t>
            </w:r>
            <w:r w:rsidRPr="002645D5">
              <w:rPr>
                <w:i/>
                <w:sz w:val="18"/>
                <w:szCs w:val="18"/>
                <w:lang w:eastAsia="lv-LV"/>
              </w:rPr>
              <w:t xml:space="preserve"> Nr.6 1.§ 17.p.)</w:t>
            </w:r>
            <w:r>
              <w:rPr>
                <w:i/>
                <w:sz w:val="18"/>
                <w:szCs w:val="18"/>
                <w:lang w:eastAsia="lv-LV"/>
              </w:rPr>
              <w:t>.</w:t>
            </w:r>
          </w:p>
        </w:tc>
        <w:tc>
          <w:tcPr>
            <w:tcW w:w="1277" w:type="dxa"/>
            <w:shd w:val="clear" w:color="000000" w:fill="FFFFFF"/>
          </w:tcPr>
          <w:p w:rsidR="00C94F8D" w:rsidRPr="005A56A5" w:rsidRDefault="00C94F8D" w:rsidP="00C94F8D">
            <w:pPr>
              <w:spacing w:after="0"/>
              <w:ind w:firstLine="0"/>
              <w:jc w:val="center"/>
              <w:rPr>
                <w:sz w:val="18"/>
                <w:szCs w:val="18"/>
              </w:rPr>
            </w:pPr>
            <w:r>
              <w:rPr>
                <w:sz w:val="18"/>
                <w:szCs w:val="18"/>
              </w:rPr>
              <w:t>-</w:t>
            </w:r>
          </w:p>
        </w:tc>
        <w:tc>
          <w:tcPr>
            <w:tcW w:w="1277" w:type="dxa"/>
            <w:shd w:val="clear" w:color="000000" w:fill="FFFFFF"/>
          </w:tcPr>
          <w:p w:rsidR="00C94F8D" w:rsidRPr="005A56A5" w:rsidRDefault="00C94F8D" w:rsidP="00C94F8D">
            <w:pPr>
              <w:spacing w:after="0"/>
              <w:ind w:firstLine="0"/>
              <w:jc w:val="right"/>
              <w:rPr>
                <w:sz w:val="18"/>
                <w:szCs w:val="18"/>
              </w:rPr>
            </w:pPr>
            <w:r>
              <w:rPr>
                <w:sz w:val="18"/>
                <w:szCs w:val="18"/>
              </w:rPr>
              <w:t>1 701 000</w:t>
            </w:r>
          </w:p>
        </w:tc>
        <w:tc>
          <w:tcPr>
            <w:tcW w:w="1277" w:type="dxa"/>
            <w:shd w:val="clear" w:color="000000" w:fill="FFFFFF"/>
          </w:tcPr>
          <w:p w:rsidR="00C94F8D" w:rsidRPr="005A56A5" w:rsidRDefault="00C94F8D" w:rsidP="00C94F8D">
            <w:pPr>
              <w:spacing w:after="0"/>
              <w:ind w:firstLine="0"/>
              <w:jc w:val="right"/>
              <w:rPr>
                <w:sz w:val="18"/>
                <w:szCs w:val="18"/>
              </w:rPr>
            </w:pPr>
            <w:r>
              <w:rPr>
                <w:sz w:val="18"/>
                <w:szCs w:val="18"/>
              </w:rPr>
              <w:t>1 701 000</w:t>
            </w:r>
          </w:p>
        </w:tc>
      </w:tr>
      <w:tr w:rsidR="00C94F8D" w:rsidRPr="005A56A5" w:rsidTr="00C94F8D">
        <w:trPr>
          <w:trHeight w:val="142"/>
          <w:jc w:val="center"/>
        </w:trPr>
        <w:tc>
          <w:tcPr>
            <w:tcW w:w="5241" w:type="dxa"/>
          </w:tcPr>
          <w:p w:rsidR="00C94F8D" w:rsidRPr="005A56A5" w:rsidRDefault="00C94F8D" w:rsidP="00C94F8D">
            <w:pPr>
              <w:spacing w:after="0"/>
              <w:ind w:left="171" w:firstLine="0"/>
              <w:jc w:val="left"/>
              <w:rPr>
                <w:i/>
                <w:sz w:val="18"/>
                <w:szCs w:val="18"/>
                <w:lang w:eastAsia="lv-LV"/>
              </w:rPr>
            </w:pPr>
            <w:r w:rsidRPr="005A56A5">
              <w:rPr>
                <w:i/>
                <w:sz w:val="18"/>
                <w:szCs w:val="18"/>
                <w:lang w:eastAsia="lv-LV"/>
              </w:rPr>
              <w:t>t.sk. iekšējā līdzekļu pārdale starp budžeta programmām (apakšprogrammām)</w:t>
            </w:r>
          </w:p>
        </w:tc>
        <w:tc>
          <w:tcPr>
            <w:tcW w:w="1277" w:type="dxa"/>
          </w:tcPr>
          <w:p w:rsidR="00C94F8D" w:rsidRPr="005A56A5" w:rsidRDefault="00C94F8D" w:rsidP="00C94F8D">
            <w:pPr>
              <w:spacing w:after="0"/>
              <w:ind w:firstLine="0"/>
              <w:jc w:val="center"/>
              <w:rPr>
                <w:sz w:val="18"/>
                <w:szCs w:val="18"/>
              </w:rPr>
            </w:pPr>
          </w:p>
        </w:tc>
        <w:tc>
          <w:tcPr>
            <w:tcW w:w="1277" w:type="dxa"/>
          </w:tcPr>
          <w:p w:rsidR="00C94F8D" w:rsidRPr="005A56A5" w:rsidRDefault="00C94F8D" w:rsidP="00C94F8D">
            <w:pPr>
              <w:spacing w:after="0"/>
              <w:ind w:firstLine="0"/>
              <w:jc w:val="center"/>
              <w:rPr>
                <w:sz w:val="18"/>
                <w:szCs w:val="18"/>
              </w:rPr>
            </w:pPr>
          </w:p>
        </w:tc>
        <w:tc>
          <w:tcPr>
            <w:tcW w:w="1277" w:type="dxa"/>
          </w:tcPr>
          <w:p w:rsidR="00C94F8D" w:rsidRPr="005A56A5" w:rsidRDefault="00C94F8D" w:rsidP="00C94F8D">
            <w:pPr>
              <w:spacing w:after="0"/>
              <w:ind w:firstLine="0"/>
              <w:jc w:val="center"/>
              <w:rPr>
                <w:sz w:val="18"/>
                <w:szCs w:val="18"/>
              </w:rPr>
            </w:pPr>
          </w:p>
        </w:tc>
      </w:tr>
      <w:tr w:rsidR="00C94F8D" w:rsidRPr="005A56A5" w:rsidTr="00C94F8D">
        <w:trPr>
          <w:trHeight w:val="373"/>
          <w:jc w:val="center"/>
        </w:trPr>
        <w:tc>
          <w:tcPr>
            <w:tcW w:w="5241" w:type="dxa"/>
            <w:shd w:val="clear" w:color="000000" w:fill="FFFFFF"/>
          </w:tcPr>
          <w:p w:rsidR="00C94F8D" w:rsidRPr="005A56A5" w:rsidRDefault="00C94F8D" w:rsidP="00C94F8D">
            <w:pPr>
              <w:widowControl w:val="0"/>
              <w:spacing w:after="0"/>
              <w:ind w:firstLine="0"/>
              <w:jc w:val="left"/>
              <w:rPr>
                <w:i/>
                <w:sz w:val="18"/>
                <w:szCs w:val="18"/>
                <w:lang w:eastAsia="lv-LV"/>
              </w:rPr>
            </w:pPr>
            <w:r>
              <w:rPr>
                <w:i/>
                <w:sz w:val="18"/>
                <w:szCs w:val="18"/>
                <w:lang w:eastAsia="lv-LV"/>
              </w:rPr>
              <w:t>Finansējuma</w:t>
            </w:r>
            <w:r w:rsidRPr="00551282">
              <w:rPr>
                <w:i/>
                <w:sz w:val="18"/>
                <w:szCs w:val="18"/>
                <w:lang w:eastAsia="lv-LV"/>
              </w:rPr>
              <w:t xml:space="preserve"> pārdale uz apakšprogrammu 97.00.00 "Nozaru vadība un politikas plān</w:t>
            </w:r>
            <w:r>
              <w:rPr>
                <w:i/>
                <w:sz w:val="18"/>
                <w:szCs w:val="18"/>
                <w:lang w:eastAsia="lv-LV"/>
              </w:rPr>
              <w:t>ošana" (MK 08.02.2019. prot.</w:t>
            </w:r>
            <w:r w:rsidRPr="00551282">
              <w:rPr>
                <w:i/>
                <w:sz w:val="18"/>
                <w:szCs w:val="18"/>
                <w:lang w:eastAsia="lv-LV"/>
              </w:rPr>
              <w:t xml:space="preserve"> Nr.6 1.§ 16.p.)</w:t>
            </w:r>
            <w:r>
              <w:rPr>
                <w:i/>
                <w:sz w:val="18"/>
                <w:szCs w:val="18"/>
                <w:lang w:eastAsia="lv-LV"/>
              </w:rPr>
              <w:t>.</w:t>
            </w:r>
          </w:p>
        </w:tc>
        <w:tc>
          <w:tcPr>
            <w:tcW w:w="1277" w:type="dxa"/>
            <w:shd w:val="clear" w:color="000000" w:fill="FFFFFF"/>
          </w:tcPr>
          <w:p w:rsidR="00C94F8D" w:rsidRPr="005A56A5" w:rsidRDefault="00C94F8D" w:rsidP="00C94F8D">
            <w:pPr>
              <w:spacing w:after="0"/>
              <w:ind w:firstLine="0"/>
              <w:jc w:val="right"/>
              <w:rPr>
                <w:sz w:val="18"/>
                <w:szCs w:val="18"/>
              </w:rPr>
            </w:pPr>
            <w:r>
              <w:rPr>
                <w:sz w:val="18"/>
                <w:szCs w:val="18"/>
              </w:rPr>
              <w:t>315 000</w:t>
            </w:r>
          </w:p>
        </w:tc>
        <w:tc>
          <w:tcPr>
            <w:tcW w:w="1277" w:type="dxa"/>
            <w:shd w:val="clear" w:color="000000" w:fill="FFFFFF"/>
          </w:tcPr>
          <w:p w:rsidR="00C94F8D" w:rsidRPr="005A56A5" w:rsidRDefault="00C94F8D" w:rsidP="00C94F8D">
            <w:pPr>
              <w:spacing w:after="0"/>
              <w:ind w:firstLine="0"/>
              <w:jc w:val="center"/>
              <w:rPr>
                <w:sz w:val="18"/>
                <w:szCs w:val="18"/>
              </w:rPr>
            </w:pPr>
            <w:r>
              <w:rPr>
                <w:sz w:val="18"/>
                <w:szCs w:val="18"/>
              </w:rPr>
              <w:t>-</w:t>
            </w:r>
          </w:p>
        </w:tc>
        <w:tc>
          <w:tcPr>
            <w:tcW w:w="1277" w:type="dxa"/>
            <w:shd w:val="clear" w:color="000000" w:fill="FFFFFF"/>
          </w:tcPr>
          <w:p w:rsidR="00C94F8D" w:rsidRPr="005A56A5" w:rsidRDefault="00C94F8D" w:rsidP="00C94F8D">
            <w:pPr>
              <w:spacing w:after="0"/>
              <w:ind w:firstLine="0"/>
              <w:jc w:val="right"/>
              <w:rPr>
                <w:sz w:val="18"/>
                <w:szCs w:val="18"/>
              </w:rPr>
            </w:pPr>
            <w:r>
              <w:rPr>
                <w:sz w:val="18"/>
                <w:szCs w:val="18"/>
              </w:rPr>
              <w:t>-315 000</w:t>
            </w:r>
          </w:p>
        </w:tc>
      </w:tr>
      <w:tr w:rsidR="00C94F8D" w:rsidRPr="005A56A5" w:rsidTr="00C94F8D">
        <w:trPr>
          <w:trHeight w:val="373"/>
          <w:jc w:val="center"/>
        </w:trPr>
        <w:tc>
          <w:tcPr>
            <w:tcW w:w="5241" w:type="dxa"/>
            <w:shd w:val="clear" w:color="000000" w:fill="FFFFFF"/>
          </w:tcPr>
          <w:p w:rsidR="00C94F8D" w:rsidRPr="00551282" w:rsidRDefault="00C94F8D" w:rsidP="00C94F8D">
            <w:pPr>
              <w:widowControl w:val="0"/>
              <w:spacing w:after="0"/>
              <w:ind w:firstLine="0"/>
              <w:jc w:val="left"/>
              <w:rPr>
                <w:i/>
                <w:sz w:val="18"/>
                <w:szCs w:val="18"/>
                <w:lang w:eastAsia="lv-LV"/>
              </w:rPr>
            </w:pPr>
            <w:r>
              <w:rPr>
                <w:i/>
                <w:sz w:val="18"/>
                <w:szCs w:val="18"/>
                <w:lang w:eastAsia="lv-LV"/>
              </w:rPr>
              <w:t>Finansējuma</w:t>
            </w:r>
            <w:r w:rsidRPr="0029109F">
              <w:rPr>
                <w:i/>
                <w:sz w:val="18"/>
                <w:szCs w:val="18"/>
                <w:lang w:eastAsia="lv-LV"/>
              </w:rPr>
              <w:t xml:space="preserve"> pārdale uz apakšprogrammu 23.07.00 ”Valsts autoceļu uzturēšana un atjaunošana” (MK 28.</w:t>
            </w:r>
            <w:r>
              <w:rPr>
                <w:i/>
                <w:sz w:val="18"/>
                <w:szCs w:val="18"/>
                <w:lang w:eastAsia="lv-LV"/>
              </w:rPr>
              <w:t>08.2017.prot.Nr.41,1.§ 20.p.</w:t>
            </w:r>
            <w:r w:rsidRPr="0029109F">
              <w:rPr>
                <w:i/>
                <w:sz w:val="18"/>
                <w:szCs w:val="18"/>
                <w:lang w:eastAsia="lv-LV"/>
              </w:rPr>
              <w:t>).</w:t>
            </w:r>
          </w:p>
        </w:tc>
        <w:tc>
          <w:tcPr>
            <w:tcW w:w="1277" w:type="dxa"/>
            <w:shd w:val="clear" w:color="000000" w:fill="FFFFFF"/>
          </w:tcPr>
          <w:p w:rsidR="00C94F8D" w:rsidRDefault="00C94F8D" w:rsidP="00C94F8D">
            <w:pPr>
              <w:spacing w:after="0"/>
              <w:ind w:firstLine="0"/>
              <w:jc w:val="right"/>
              <w:rPr>
                <w:sz w:val="18"/>
                <w:szCs w:val="18"/>
              </w:rPr>
            </w:pPr>
            <w:r>
              <w:rPr>
                <w:sz w:val="18"/>
                <w:szCs w:val="18"/>
              </w:rPr>
              <w:t>118 000</w:t>
            </w:r>
          </w:p>
        </w:tc>
        <w:tc>
          <w:tcPr>
            <w:tcW w:w="1277" w:type="dxa"/>
            <w:shd w:val="clear" w:color="000000" w:fill="FFFFFF"/>
          </w:tcPr>
          <w:p w:rsidR="00C94F8D" w:rsidRDefault="00C94F8D" w:rsidP="00C94F8D">
            <w:pPr>
              <w:spacing w:after="0"/>
              <w:ind w:firstLine="0"/>
              <w:jc w:val="center"/>
              <w:rPr>
                <w:sz w:val="18"/>
                <w:szCs w:val="18"/>
              </w:rPr>
            </w:pPr>
            <w:r>
              <w:rPr>
                <w:sz w:val="18"/>
                <w:szCs w:val="18"/>
              </w:rPr>
              <w:t>-</w:t>
            </w:r>
          </w:p>
        </w:tc>
        <w:tc>
          <w:tcPr>
            <w:tcW w:w="1277" w:type="dxa"/>
            <w:shd w:val="clear" w:color="000000" w:fill="FFFFFF"/>
          </w:tcPr>
          <w:p w:rsidR="00C94F8D" w:rsidRDefault="00C94F8D" w:rsidP="00C94F8D">
            <w:pPr>
              <w:spacing w:after="0"/>
              <w:ind w:firstLine="0"/>
              <w:jc w:val="right"/>
              <w:rPr>
                <w:sz w:val="18"/>
                <w:szCs w:val="18"/>
              </w:rPr>
            </w:pPr>
            <w:r>
              <w:rPr>
                <w:sz w:val="18"/>
                <w:szCs w:val="18"/>
              </w:rPr>
              <w:t>-118</w:t>
            </w:r>
            <w:r w:rsidRPr="001A0D84">
              <w:rPr>
                <w:sz w:val="18"/>
                <w:szCs w:val="18"/>
              </w:rPr>
              <w:t xml:space="preserve"> 000</w:t>
            </w:r>
          </w:p>
        </w:tc>
      </w:tr>
    </w:tbl>
    <w:p w:rsidR="00C94F8D" w:rsidRDefault="00C94F8D" w:rsidP="00C94F8D">
      <w:pPr>
        <w:widowControl w:val="0"/>
        <w:ind w:firstLine="0"/>
        <w:jc w:val="center"/>
        <w:rPr>
          <w:b/>
        </w:rPr>
      </w:pPr>
    </w:p>
    <w:p w:rsidR="00913D55" w:rsidRDefault="00913D55" w:rsidP="00913D55">
      <w:pPr>
        <w:widowControl w:val="0"/>
        <w:ind w:firstLine="0"/>
        <w:rPr>
          <w:sz w:val="14"/>
          <w:lang w:eastAsia="lv-LV"/>
        </w:rPr>
      </w:pPr>
    </w:p>
    <w:p w:rsidR="00C94F8D" w:rsidRPr="00164379" w:rsidRDefault="00C94F8D" w:rsidP="00913D55">
      <w:pPr>
        <w:widowControl w:val="0"/>
        <w:ind w:firstLine="0"/>
        <w:jc w:val="center"/>
        <w:rPr>
          <w:b/>
        </w:rPr>
      </w:pPr>
      <w:r w:rsidRPr="005A56A5">
        <w:rPr>
          <w:b/>
        </w:rPr>
        <w:lastRenderedPageBreak/>
        <w:t xml:space="preserve">31.00.00 Sabiedriskais </w:t>
      </w:r>
      <w:r>
        <w:rPr>
          <w:b/>
        </w:rPr>
        <w:t>transports</w:t>
      </w: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101 345 546</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90 558 033</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 xml:space="preserve">86 </w:t>
            </w:r>
            <w:r w:rsidR="001E7CCF">
              <w:rPr>
                <w:color w:val="000000"/>
                <w:sz w:val="18"/>
                <w:szCs w:val="18"/>
              </w:rPr>
              <w:t>2</w:t>
            </w:r>
            <w:r>
              <w:rPr>
                <w:color w:val="000000"/>
                <w:sz w:val="18"/>
                <w:szCs w:val="18"/>
              </w:rPr>
              <w:t>41 333</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86 539 333</w:t>
            </w:r>
          </w:p>
        </w:tc>
        <w:tc>
          <w:tcPr>
            <w:tcW w:w="1132" w:type="dxa"/>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86 538 333</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-10 787 513</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 xml:space="preserve">-4 </w:t>
            </w:r>
            <w:r w:rsidR="001E7CCF">
              <w:rPr>
                <w:color w:val="000000"/>
                <w:sz w:val="18"/>
                <w:szCs w:val="18"/>
              </w:rPr>
              <w:t>3</w:t>
            </w:r>
            <w:r>
              <w:rPr>
                <w:color w:val="000000"/>
                <w:sz w:val="18"/>
                <w:szCs w:val="18"/>
              </w:rPr>
              <w:t>16 700</w:t>
            </w:r>
          </w:p>
        </w:tc>
        <w:tc>
          <w:tcPr>
            <w:tcW w:w="1132" w:type="dxa"/>
            <w:shd w:val="clear" w:color="auto" w:fill="auto"/>
            <w:vAlign w:val="center"/>
          </w:tcPr>
          <w:p w:rsidR="00C94F8D" w:rsidRPr="005A56A5" w:rsidRDefault="001E7CCF" w:rsidP="00C94F8D">
            <w:pPr>
              <w:ind w:firstLine="0"/>
              <w:jc w:val="right"/>
              <w:rPr>
                <w:color w:val="000000"/>
                <w:sz w:val="18"/>
                <w:szCs w:val="18"/>
              </w:rPr>
            </w:pPr>
            <w:r>
              <w:rPr>
                <w:color w:val="000000"/>
                <w:sz w:val="18"/>
                <w:szCs w:val="18"/>
              </w:rPr>
              <w:t>298 000</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-1 000</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-10,6</w:t>
            </w:r>
          </w:p>
        </w:tc>
        <w:tc>
          <w:tcPr>
            <w:tcW w:w="1132" w:type="dxa"/>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-4,</w:t>
            </w:r>
            <w:r w:rsidR="001E7CCF">
              <w:rPr>
                <w:color w:val="000000"/>
                <w:sz w:val="18"/>
                <w:szCs w:val="18"/>
              </w:rPr>
              <w:t>8</w:t>
            </w:r>
          </w:p>
        </w:tc>
        <w:tc>
          <w:tcPr>
            <w:tcW w:w="1132" w:type="dxa"/>
            <w:shd w:val="clear" w:color="auto" w:fill="auto"/>
            <w:vAlign w:val="center"/>
          </w:tcPr>
          <w:p w:rsidR="00C94F8D" w:rsidRPr="005A56A5" w:rsidRDefault="001E7CCF" w:rsidP="00CE23F6">
            <w:pPr>
              <w:ind w:firstLine="0"/>
              <w:jc w:val="right"/>
              <w:rPr>
                <w:color w:val="000000"/>
                <w:sz w:val="18"/>
                <w:szCs w:val="18"/>
              </w:rPr>
            </w:pPr>
            <w:r>
              <w:rPr>
                <w:color w:val="000000"/>
                <w:sz w:val="18"/>
                <w:szCs w:val="18"/>
              </w:rPr>
              <w:t>0,3</w:t>
            </w:r>
          </w:p>
        </w:tc>
        <w:tc>
          <w:tcPr>
            <w:tcW w:w="1132" w:type="dxa"/>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bl>
    <w:p w:rsidR="004D49EE" w:rsidRDefault="004D49EE" w:rsidP="004D49EE">
      <w:pPr>
        <w:widowControl w:val="0"/>
        <w:ind w:firstLine="0"/>
        <w:rPr>
          <w:b/>
        </w:rPr>
      </w:pPr>
    </w:p>
    <w:p w:rsidR="00C94F8D" w:rsidRPr="005A56A5" w:rsidRDefault="00C94F8D" w:rsidP="004D49EE">
      <w:pPr>
        <w:widowControl w:val="0"/>
        <w:ind w:firstLine="0"/>
        <w:jc w:val="center"/>
        <w:rPr>
          <w:b/>
        </w:rPr>
      </w:pPr>
      <w:r w:rsidRPr="005A56A5">
        <w:rPr>
          <w:b/>
        </w:rPr>
        <w:t>31.04.00 Finansējums dzelzceļa publiskai infrastruktūrai</w:t>
      </w:r>
    </w:p>
    <w:p w:rsidR="00C94F8D" w:rsidRPr="005A56A5" w:rsidRDefault="00C94F8D" w:rsidP="00C94F8D">
      <w:pPr>
        <w:ind w:firstLine="0"/>
        <w:rPr>
          <w:bCs/>
          <w:u w:val="single"/>
        </w:rPr>
      </w:pPr>
      <w:r w:rsidRPr="005A56A5">
        <w:rPr>
          <w:bCs/>
          <w:u w:val="single"/>
        </w:rPr>
        <w:t>Apakšprogrammas mērķis:</w:t>
      </w:r>
    </w:p>
    <w:p w:rsidR="00C94F8D" w:rsidRPr="005A56A5" w:rsidRDefault="00C94F8D" w:rsidP="00C94F8D">
      <w:pPr>
        <w:rPr>
          <w:bCs/>
        </w:rPr>
      </w:pPr>
      <w:r w:rsidRPr="005A56A5">
        <w:rPr>
          <w:bCs/>
        </w:rPr>
        <w:t xml:space="preserve">segt AS “Pasažieru vilciens” izdevumus par publiskās dzelzceļa infrastruktūras izmantošanu. </w:t>
      </w:r>
    </w:p>
    <w:p w:rsidR="00C94F8D" w:rsidRPr="005A56A5" w:rsidRDefault="00C94F8D" w:rsidP="00C94F8D">
      <w:pPr>
        <w:ind w:firstLine="0"/>
        <w:rPr>
          <w:bCs/>
          <w:u w:val="single"/>
        </w:rPr>
      </w:pPr>
      <w:r w:rsidRPr="005A56A5">
        <w:rPr>
          <w:bCs/>
          <w:u w:val="single"/>
        </w:rPr>
        <w:t>Galvenās aktivitātes:</w:t>
      </w:r>
    </w:p>
    <w:p w:rsidR="00C94F8D" w:rsidRPr="00282FD4" w:rsidRDefault="00C94F8D" w:rsidP="00C94F8D">
      <w:pPr>
        <w:rPr>
          <w:bCs/>
        </w:rPr>
      </w:pPr>
      <w:r w:rsidRPr="005A56A5">
        <w:rPr>
          <w:bCs/>
        </w:rPr>
        <w:t>atdalot dzelzceļa infrastruktūras izdevumus no kopējiem ar sabiedriskā transporta pakalpojumu sniegšanu saistītajiem izdevumiem, nodrošināt pasažieru pārvadājumu pa dzelzceļu efektivitātes celšanu un sniegto pārvadājumu apjomu piedāvāšanu atbils</w:t>
      </w:r>
      <w:r>
        <w:rPr>
          <w:bCs/>
        </w:rPr>
        <w:t>toši iedzīvotāju pieprasījumam.</w:t>
      </w:r>
    </w:p>
    <w:p w:rsidR="00C94F8D" w:rsidRPr="005A56A5" w:rsidRDefault="00C94F8D" w:rsidP="00C94F8D">
      <w:pPr>
        <w:ind w:firstLine="0"/>
        <w:rPr>
          <w:szCs w:val="24"/>
          <w:lang w:eastAsia="lv-LV"/>
        </w:rPr>
      </w:pPr>
      <w:r w:rsidRPr="005A56A5">
        <w:rPr>
          <w:u w:val="single"/>
        </w:rPr>
        <w:t>Apakšprogrammas izpildītājs</w:t>
      </w:r>
      <w:r>
        <w:t>: Satiksmes ministrija.</w:t>
      </w:r>
    </w:p>
    <w:p w:rsidR="00C94F8D" w:rsidRPr="00122474" w:rsidRDefault="00C94F8D" w:rsidP="00C94F8D">
      <w:pPr>
        <w:ind w:firstLine="0"/>
        <w:rPr>
          <w:szCs w:val="24"/>
          <w:lang w:eastAsia="lv-LV"/>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2017.gads</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rPr>
              <w:t>Veikta sabiedriskā transporta pakalpojumu sniegšanā publiskās lietošanas dzelzceļa infrastruktūras izdevumu kompensēšana</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No pamatoti plānotiem reģionālās nozīmes maršrutiem pa dzelzceļu (%)</w:t>
            </w:r>
          </w:p>
        </w:tc>
        <w:tc>
          <w:tcPr>
            <w:tcW w:w="964" w:type="dxa"/>
          </w:tcPr>
          <w:p w:rsidR="00C94F8D" w:rsidRPr="005A56A5" w:rsidRDefault="00C94F8D" w:rsidP="00C94F8D">
            <w:pPr>
              <w:spacing w:after="0"/>
              <w:ind w:firstLine="0"/>
              <w:jc w:val="center"/>
              <w:rPr>
                <w:sz w:val="18"/>
              </w:rPr>
            </w:pPr>
            <w:r>
              <w:rPr>
                <w:sz w:val="18"/>
              </w:rPr>
              <w:t>100</w:t>
            </w:r>
          </w:p>
        </w:tc>
        <w:tc>
          <w:tcPr>
            <w:tcW w:w="965" w:type="dxa"/>
          </w:tcPr>
          <w:p w:rsidR="00C94F8D" w:rsidRPr="005A56A5" w:rsidRDefault="00C94F8D" w:rsidP="00C94F8D">
            <w:pPr>
              <w:spacing w:after="0"/>
              <w:ind w:firstLine="0"/>
              <w:jc w:val="center"/>
              <w:rPr>
                <w:sz w:val="18"/>
              </w:rPr>
            </w:pPr>
            <w:r w:rsidRPr="005A56A5">
              <w:rPr>
                <w:sz w:val="18"/>
              </w:rPr>
              <w:t>6</w:t>
            </w:r>
            <w:r>
              <w:rPr>
                <w:sz w:val="18"/>
              </w:rPr>
              <w:t>2</w:t>
            </w:r>
          </w:p>
        </w:tc>
        <w:tc>
          <w:tcPr>
            <w:tcW w:w="965" w:type="dxa"/>
          </w:tcPr>
          <w:p w:rsidR="00C94F8D" w:rsidRPr="005A56A5" w:rsidRDefault="00C94F8D" w:rsidP="00C94F8D">
            <w:pPr>
              <w:spacing w:after="0"/>
              <w:ind w:firstLine="0"/>
              <w:jc w:val="center"/>
              <w:rPr>
                <w:sz w:val="18"/>
              </w:rPr>
            </w:pPr>
            <w:r w:rsidRPr="005A56A5">
              <w:rPr>
                <w:sz w:val="18"/>
              </w:rPr>
              <w:t>62</w:t>
            </w:r>
          </w:p>
        </w:tc>
        <w:tc>
          <w:tcPr>
            <w:tcW w:w="965" w:type="dxa"/>
          </w:tcPr>
          <w:p w:rsidR="00C94F8D" w:rsidRPr="005A56A5" w:rsidRDefault="00C94F8D" w:rsidP="00C94F8D">
            <w:pPr>
              <w:spacing w:after="0"/>
              <w:ind w:firstLine="0"/>
              <w:jc w:val="center"/>
              <w:rPr>
                <w:sz w:val="18"/>
              </w:rPr>
            </w:pPr>
            <w:r w:rsidRPr="005A56A5">
              <w:rPr>
                <w:sz w:val="18"/>
              </w:rPr>
              <w:t>62</w:t>
            </w:r>
          </w:p>
        </w:tc>
        <w:tc>
          <w:tcPr>
            <w:tcW w:w="965" w:type="dxa"/>
          </w:tcPr>
          <w:p w:rsidR="00C94F8D" w:rsidRPr="005A56A5" w:rsidRDefault="00C94F8D" w:rsidP="00C94F8D">
            <w:pPr>
              <w:spacing w:after="0"/>
              <w:ind w:firstLine="0"/>
              <w:jc w:val="center"/>
              <w:rPr>
                <w:sz w:val="18"/>
              </w:rPr>
            </w:pPr>
            <w:r w:rsidRPr="005A56A5">
              <w:rPr>
                <w:sz w:val="18"/>
              </w:rPr>
              <w:t>62</w:t>
            </w:r>
          </w:p>
        </w:tc>
      </w:tr>
      <w:tr w:rsidR="00C94F8D" w:rsidRPr="005A56A5" w:rsidTr="00C94F8D">
        <w:trPr>
          <w:jc w:val="center"/>
        </w:trPr>
        <w:tc>
          <w:tcPr>
            <w:tcW w:w="9072" w:type="dxa"/>
            <w:gridSpan w:val="6"/>
            <w:shd w:val="clear" w:color="auto" w:fill="D9D9D9" w:themeFill="background1" w:themeFillShade="D9"/>
          </w:tcPr>
          <w:p w:rsidR="00C94F8D" w:rsidRPr="005A56A5" w:rsidRDefault="00C94F8D" w:rsidP="00C94F8D">
            <w:pPr>
              <w:spacing w:after="0"/>
              <w:ind w:firstLine="0"/>
              <w:jc w:val="center"/>
              <w:rPr>
                <w:sz w:val="18"/>
                <w:szCs w:val="18"/>
              </w:rPr>
            </w:pPr>
            <w:r w:rsidRPr="005A56A5">
              <w:rPr>
                <w:sz w:val="18"/>
                <w:szCs w:val="18"/>
              </w:rPr>
              <w:t>Uzlabots drošības līmenis dzelzceļa tuvumā stacijā ar intensīvu gājēju un vilcienu kustību</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Izbūvēts dzelzceļa šķērsojums (tunelis), gab.</w:t>
            </w:r>
          </w:p>
        </w:tc>
        <w:tc>
          <w:tcPr>
            <w:tcW w:w="964" w:type="dxa"/>
          </w:tcPr>
          <w:p w:rsidR="00C94F8D" w:rsidRPr="005A56A5" w:rsidRDefault="00C94F8D" w:rsidP="00C94F8D">
            <w:pPr>
              <w:spacing w:after="0"/>
              <w:ind w:firstLine="0"/>
              <w:jc w:val="center"/>
              <w:rPr>
                <w:sz w:val="18"/>
              </w:rPr>
            </w:pPr>
            <w:r>
              <w:rPr>
                <w:sz w:val="18"/>
              </w:rPr>
              <w:t>-</w:t>
            </w:r>
          </w:p>
        </w:tc>
        <w:tc>
          <w:tcPr>
            <w:tcW w:w="965" w:type="dxa"/>
          </w:tcPr>
          <w:p w:rsidR="00C94F8D" w:rsidRPr="005A56A5" w:rsidRDefault="00C94F8D" w:rsidP="00C94F8D">
            <w:pPr>
              <w:spacing w:after="0"/>
              <w:ind w:firstLine="0"/>
              <w:jc w:val="center"/>
              <w:rPr>
                <w:sz w:val="18"/>
              </w:rPr>
            </w:pPr>
            <w:r>
              <w:rPr>
                <w:sz w:val="18"/>
              </w:rPr>
              <w:t>1</w:t>
            </w:r>
          </w:p>
        </w:tc>
        <w:tc>
          <w:tcPr>
            <w:tcW w:w="965" w:type="dxa"/>
          </w:tcPr>
          <w:p w:rsidR="00C94F8D" w:rsidRPr="005A56A5" w:rsidRDefault="00C94F8D" w:rsidP="00C94F8D">
            <w:pPr>
              <w:spacing w:after="0"/>
              <w:ind w:firstLine="0"/>
              <w:jc w:val="center"/>
              <w:rPr>
                <w:sz w:val="18"/>
              </w:rPr>
            </w:pPr>
            <w:r>
              <w:rPr>
                <w:sz w:val="18"/>
              </w:rPr>
              <w:t>-</w:t>
            </w:r>
          </w:p>
        </w:tc>
        <w:tc>
          <w:tcPr>
            <w:tcW w:w="965" w:type="dxa"/>
          </w:tcPr>
          <w:p w:rsidR="00C94F8D" w:rsidRPr="005A56A5" w:rsidRDefault="00C94F8D" w:rsidP="00C94F8D">
            <w:pPr>
              <w:spacing w:after="0"/>
              <w:ind w:firstLine="0"/>
              <w:jc w:val="center"/>
              <w:rPr>
                <w:sz w:val="18"/>
              </w:rPr>
            </w:pPr>
            <w:r>
              <w:rPr>
                <w:sz w:val="18"/>
              </w:rPr>
              <w:t>-</w:t>
            </w:r>
          </w:p>
        </w:tc>
        <w:tc>
          <w:tcPr>
            <w:tcW w:w="965" w:type="dxa"/>
          </w:tcPr>
          <w:p w:rsidR="00C94F8D" w:rsidRPr="005A56A5" w:rsidRDefault="00C94F8D" w:rsidP="00C94F8D">
            <w:pPr>
              <w:spacing w:after="0"/>
              <w:ind w:firstLine="0"/>
              <w:jc w:val="center"/>
              <w:rPr>
                <w:sz w:val="18"/>
              </w:rPr>
            </w:pPr>
            <w:r>
              <w:rPr>
                <w:sz w:val="18"/>
              </w:rPr>
              <w:t>-</w:t>
            </w:r>
          </w:p>
        </w:tc>
      </w:tr>
    </w:tbl>
    <w:p w:rsidR="00C94F8D" w:rsidRPr="005A56A5"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36 897 057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27 874 774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23 874 774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23 874 774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23 874 774</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-9 022 283</w:t>
            </w:r>
          </w:p>
        </w:tc>
        <w:tc>
          <w:tcPr>
            <w:tcW w:w="1132" w:type="dxa"/>
            <w:tcBorders>
              <w:top w:val="single" w:sz="4" w:space="0" w:color="auto"/>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-4 000 000</w:t>
            </w:r>
          </w:p>
        </w:tc>
        <w:tc>
          <w:tcPr>
            <w:tcW w:w="1132" w:type="dxa"/>
            <w:tcBorders>
              <w:top w:val="single" w:sz="4" w:space="0" w:color="auto"/>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single" w:sz="4" w:space="0" w:color="auto"/>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-24,5</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-14,3</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r>
    </w:tbl>
    <w:p w:rsidR="00C94F8D" w:rsidRDefault="00C94F8D" w:rsidP="00C94F8D">
      <w:pPr>
        <w:widowControl w:val="0"/>
        <w:ind w:firstLine="0"/>
        <w:jc w:val="center"/>
        <w:rPr>
          <w:b/>
        </w:rPr>
      </w:pPr>
    </w:p>
    <w:p w:rsidR="00C94F8D" w:rsidRPr="005A56A5" w:rsidRDefault="00C94F8D" w:rsidP="00C94F8D">
      <w:pPr>
        <w:widowControl w:val="0"/>
        <w:ind w:firstLine="0"/>
        <w:jc w:val="center"/>
        <w:rPr>
          <w:b/>
        </w:rPr>
      </w:pPr>
      <w:r w:rsidRPr="005A56A5">
        <w:rPr>
          <w:b/>
        </w:rPr>
        <w:t>Izmaiņas izdevumos, salīdzinot 201</w:t>
      </w:r>
      <w:r>
        <w:rPr>
          <w:b/>
        </w:rPr>
        <w:t>9</w:t>
      </w:r>
      <w:r w:rsidRPr="005A56A5">
        <w:rPr>
          <w:b/>
        </w:rPr>
        <w:t>.gada plānu ar 201</w:t>
      </w:r>
      <w:r>
        <w:rPr>
          <w:b/>
        </w:rPr>
        <w:t>8</w:t>
      </w:r>
      <w:r w:rsidRPr="005A56A5">
        <w:rPr>
          <w:b/>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right"/>
              <w:rPr>
                <w:b/>
                <w:sz w:val="18"/>
                <w:szCs w:val="18"/>
              </w:rPr>
            </w:pPr>
            <w:r w:rsidRPr="005A56A5">
              <w:rPr>
                <w:b/>
                <w:sz w:val="18"/>
                <w:szCs w:val="18"/>
              </w:rPr>
              <w:t>4 000 000</w:t>
            </w:r>
          </w:p>
        </w:tc>
        <w:tc>
          <w:tcPr>
            <w:tcW w:w="1277" w:type="dxa"/>
            <w:shd w:val="clear" w:color="auto" w:fill="D9D9D9"/>
            <w:vAlign w:val="center"/>
          </w:tcPr>
          <w:p w:rsidR="00C94F8D" w:rsidRPr="005A56A5" w:rsidRDefault="00C94F8D" w:rsidP="00C94F8D">
            <w:pPr>
              <w:spacing w:after="0"/>
              <w:ind w:firstLine="0"/>
              <w:jc w:val="center"/>
              <w:rPr>
                <w:b/>
                <w:sz w:val="18"/>
                <w:szCs w:val="18"/>
              </w:rPr>
            </w:pPr>
            <w:r>
              <w:rPr>
                <w:b/>
                <w:sz w:val="18"/>
                <w:szCs w:val="18"/>
              </w:rPr>
              <w:t>-</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sz w:val="18"/>
                <w:szCs w:val="18"/>
              </w:rPr>
              <w:t>-4 000 000</w:t>
            </w:r>
          </w:p>
        </w:tc>
      </w:tr>
      <w:tr w:rsidR="00C94F8D" w:rsidRPr="005A56A5" w:rsidTr="00C94F8D">
        <w:trPr>
          <w:jc w:val="center"/>
        </w:trPr>
        <w:tc>
          <w:tcPr>
            <w:tcW w:w="9072" w:type="dxa"/>
            <w:gridSpan w:val="4"/>
          </w:tcPr>
          <w:p w:rsidR="00C94F8D" w:rsidRPr="005A56A5" w:rsidRDefault="00C94F8D" w:rsidP="00C94F8D">
            <w:pPr>
              <w:spacing w:after="0"/>
              <w:ind w:firstLine="313"/>
              <w:jc w:val="left"/>
              <w:rPr>
                <w:sz w:val="18"/>
                <w:szCs w:val="18"/>
              </w:rPr>
            </w:pPr>
            <w:r w:rsidRPr="005A56A5">
              <w:rPr>
                <w:i/>
                <w:sz w:val="18"/>
                <w:szCs w:val="18"/>
                <w:lang w:eastAsia="lv-LV"/>
              </w:rPr>
              <w:t>t. sk.:</w:t>
            </w:r>
          </w:p>
        </w:tc>
      </w:tr>
      <w:tr w:rsidR="00C94F8D" w:rsidRPr="005A56A5" w:rsidTr="00C94F8D">
        <w:trPr>
          <w:trHeight w:val="142"/>
          <w:jc w:val="center"/>
        </w:trPr>
        <w:tc>
          <w:tcPr>
            <w:tcW w:w="5241" w:type="dxa"/>
            <w:shd w:val="clear" w:color="auto" w:fill="F2F2F2"/>
          </w:tcPr>
          <w:p w:rsidR="00C94F8D" w:rsidRPr="004628B0" w:rsidRDefault="00C94F8D" w:rsidP="00C94F8D">
            <w:pPr>
              <w:spacing w:after="0"/>
              <w:ind w:firstLine="0"/>
              <w:jc w:val="left"/>
              <w:rPr>
                <w:b/>
                <w:bCs/>
                <w:sz w:val="18"/>
                <w:szCs w:val="18"/>
                <w:u w:val="single"/>
                <w:lang w:eastAsia="lv-LV"/>
              </w:rPr>
            </w:pPr>
            <w:r>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right"/>
              <w:rPr>
                <w:sz w:val="18"/>
                <w:szCs w:val="18"/>
              </w:rPr>
            </w:pPr>
            <w:r w:rsidRPr="005A56A5">
              <w:rPr>
                <w:sz w:val="18"/>
                <w:szCs w:val="18"/>
              </w:rPr>
              <w:t>4 000 000</w:t>
            </w:r>
          </w:p>
        </w:tc>
        <w:tc>
          <w:tcPr>
            <w:tcW w:w="1277" w:type="dxa"/>
            <w:shd w:val="clear" w:color="auto" w:fill="F2F2F2"/>
            <w:vAlign w:val="center"/>
          </w:tcPr>
          <w:p w:rsidR="00C94F8D" w:rsidRPr="005A56A5" w:rsidRDefault="00C94F8D" w:rsidP="00C94F8D">
            <w:pPr>
              <w:spacing w:after="0"/>
              <w:ind w:firstLine="0"/>
              <w:jc w:val="center"/>
              <w:rPr>
                <w:sz w:val="18"/>
                <w:szCs w:val="18"/>
              </w:rPr>
            </w:pPr>
            <w:r>
              <w:rPr>
                <w:sz w:val="18"/>
                <w:szCs w:val="18"/>
              </w:rPr>
              <w:t>-</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w:t>
            </w:r>
            <w:r w:rsidRPr="005A56A5">
              <w:rPr>
                <w:sz w:val="18"/>
                <w:szCs w:val="18"/>
              </w:rPr>
              <w:t>4 000 000</w:t>
            </w:r>
          </w:p>
        </w:tc>
      </w:tr>
      <w:tr w:rsidR="00C94F8D" w:rsidRPr="005A56A5" w:rsidTr="00C94F8D">
        <w:trPr>
          <w:trHeight w:val="142"/>
          <w:jc w:val="center"/>
        </w:trPr>
        <w:tc>
          <w:tcPr>
            <w:tcW w:w="5241" w:type="dxa"/>
          </w:tcPr>
          <w:p w:rsidR="00C94F8D" w:rsidRPr="004628B0" w:rsidRDefault="00C94F8D" w:rsidP="00C94F8D">
            <w:pPr>
              <w:spacing w:after="0"/>
              <w:ind w:firstLine="0"/>
              <w:jc w:val="left"/>
              <w:rPr>
                <w:i/>
                <w:sz w:val="18"/>
                <w:szCs w:val="18"/>
                <w:lang w:eastAsia="lv-LV"/>
              </w:rPr>
            </w:pPr>
            <w:r>
              <w:rPr>
                <w:i/>
                <w:color w:val="000000"/>
                <w:sz w:val="18"/>
                <w:szCs w:val="18"/>
                <w:lang w:eastAsia="lv-LV"/>
              </w:rPr>
              <w:t>Samazināts finansējums prioritārā pasākuma “Dzelzceļa publiskā infrastruktūra” ietvaros</w:t>
            </w:r>
          </w:p>
        </w:tc>
        <w:tc>
          <w:tcPr>
            <w:tcW w:w="1277" w:type="dxa"/>
          </w:tcPr>
          <w:p w:rsidR="00C94F8D" w:rsidRPr="005A56A5" w:rsidRDefault="00C94F8D" w:rsidP="00C94F8D">
            <w:pPr>
              <w:spacing w:after="0"/>
              <w:ind w:firstLine="0"/>
              <w:jc w:val="right"/>
              <w:rPr>
                <w:sz w:val="18"/>
                <w:szCs w:val="18"/>
              </w:rPr>
            </w:pPr>
            <w:r w:rsidRPr="005A56A5">
              <w:rPr>
                <w:color w:val="000000"/>
                <w:sz w:val="18"/>
                <w:szCs w:val="18"/>
              </w:rPr>
              <w:t>4 000 000</w:t>
            </w:r>
          </w:p>
        </w:tc>
        <w:tc>
          <w:tcPr>
            <w:tcW w:w="1277" w:type="dxa"/>
          </w:tcPr>
          <w:p w:rsidR="00C94F8D" w:rsidRPr="005A56A5" w:rsidRDefault="00C94F8D" w:rsidP="00C94F8D">
            <w:pPr>
              <w:ind w:firstLine="0"/>
              <w:jc w:val="center"/>
              <w:rPr>
                <w:color w:val="000000"/>
                <w:sz w:val="18"/>
                <w:szCs w:val="18"/>
              </w:rPr>
            </w:pPr>
            <w:r>
              <w:rPr>
                <w:color w:val="000000"/>
                <w:sz w:val="18"/>
                <w:szCs w:val="18"/>
              </w:rPr>
              <w:t>-</w:t>
            </w:r>
          </w:p>
        </w:tc>
        <w:tc>
          <w:tcPr>
            <w:tcW w:w="1277" w:type="dxa"/>
          </w:tcPr>
          <w:p w:rsidR="00C94F8D" w:rsidRPr="005A56A5" w:rsidRDefault="00C94F8D" w:rsidP="00C94F8D">
            <w:pPr>
              <w:ind w:firstLine="0"/>
              <w:jc w:val="right"/>
              <w:rPr>
                <w:color w:val="000000"/>
                <w:sz w:val="18"/>
                <w:szCs w:val="18"/>
              </w:rPr>
            </w:pPr>
            <w:r>
              <w:rPr>
                <w:color w:val="000000"/>
                <w:sz w:val="18"/>
                <w:szCs w:val="18"/>
              </w:rPr>
              <w:t>-</w:t>
            </w:r>
            <w:r w:rsidRPr="005A56A5">
              <w:rPr>
                <w:color w:val="000000"/>
                <w:sz w:val="18"/>
                <w:szCs w:val="18"/>
              </w:rPr>
              <w:t>4 000 000</w:t>
            </w:r>
          </w:p>
        </w:tc>
      </w:tr>
    </w:tbl>
    <w:p w:rsidR="00A91808" w:rsidRDefault="00A91808" w:rsidP="00A91808">
      <w:pPr>
        <w:widowControl w:val="0"/>
        <w:ind w:firstLine="0"/>
        <w:rPr>
          <w:b/>
        </w:rPr>
      </w:pPr>
    </w:p>
    <w:p w:rsidR="00C94F8D" w:rsidRPr="005A56A5" w:rsidRDefault="00C94F8D" w:rsidP="004D49EE">
      <w:pPr>
        <w:widowControl w:val="0"/>
        <w:ind w:firstLine="0"/>
        <w:jc w:val="center"/>
        <w:rPr>
          <w:b/>
        </w:rPr>
      </w:pPr>
      <w:r w:rsidRPr="005A56A5">
        <w:rPr>
          <w:b/>
        </w:rPr>
        <w:lastRenderedPageBreak/>
        <w:t>31.05. 00 Dotācija Autotransporta direkcijai sabiedriskā transporta pakalpojumu organizēšanai</w:t>
      </w:r>
    </w:p>
    <w:p w:rsidR="00C94F8D" w:rsidRPr="005A56A5" w:rsidRDefault="00C94F8D" w:rsidP="00C94F8D">
      <w:pPr>
        <w:ind w:firstLine="0"/>
        <w:rPr>
          <w:bCs/>
          <w:u w:val="single"/>
        </w:rPr>
      </w:pPr>
      <w:r w:rsidRPr="005A56A5">
        <w:rPr>
          <w:bCs/>
          <w:u w:val="single"/>
        </w:rPr>
        <w:t>Apakšprogrammas mērķis:</w:t>
      </w:r>
    </w:p>
    <w:p w:rsidR="00C94F8D" w:rsidRPr="005A56A5" w:rsidRDefault="00C94F8D" w:rsidP="00C94F8D">
      <w:pPr>
        <w:rPr>
          <w:bCs/>
        </w:rPr>
      </w:pPr>
      <w:r w:rsidRPr="005A56A5">
        <w:rPr>
          <w:bCs/>
        </w:rPr>
        <w:t>sabiedriskā transporta pakalpojumu administrēšanas funkcijas nodrošināšana.</w:t>
      </w:r>
    </w:p>
    <w:p w:rsidR="00C94F8D" w:rsidRPr="005A56A5" w:rsidRDefault="00C94F8D" w:rsidP="00C94F8D">
      <w:pPr>
        <w:ind w:firstLine="0"/>
        <w:rPr>
          <w:bCs/>
          <w:u w:val="single"/>
        </w:rPr>
      </w:pPr>
      <w:r w:rsidRPr="005A56A5">
        <w:rPr>
          <w:bCs/>
          <w:u w:val="single"/>
        </w:rPr>
        <w:t>Galvenās aktivitātes:</w:t>
      </w:r>
    </w:p>
    <w:p w:rsidR="00C94F8D" w:rsidRPr="005A56A5" w:rsidRDefault="00C94F8D" w:rsidP="00C94F8D">
      <w:pPr>
        <w:spacing w:after="0"/>
        <w:rPr>
          <w:bCs/>
        </w:rPr>
      </w:pPr>
      <w:r w:rsidRPr="005A56A5">
        <w:rPr>
          <w:bCs/>
        </w:rPr>
        <w:t>1)</w:t>
      </w:r>
      <w:r>
        <w:rPr>
          <w:bCs/>
        </w:rPr>
        <w:t xml:space="preserve"> </w:t>
      </w:r>
      <w:r w:rsidRPr="005A56A5">
        <w:rPr>
          <w:bCs/>
        </w:rPr>
        <w:t>nodrošināt Sabiedriskā transporta padomes sekretariāta un izpildinstitūcijas funkcijas;</w:t>
      </w:r>
    </w:p>
    <w:p w:rsidR="00C94F8D" w:rsidRPr="005A56A5" w:rsidRDefault="00C94F8D" w:rsidP="00C94F8D">
      <w:pPr>
        <w:spacing w:after="0"/>
        <w:rPr>
          <w:bCs/>
        </w:rPr>
      </w:pPr>
      <w:r w:rsidRPr="005A56A5">
        <w:rPr>
          <w:bCs/>
        </w:rPr>
        <w:t>2) izstrādāt un plānot maršrutu tīkla reģionālās nozīmes maršrutus;</w:t>
      </w:r>
    </w:p>
    <w:p w:rsidR="00C94F8D" w:rsidRPr="005A56A5" w:rsidRDefault="00C94F8D" w:rsidP="00C94F8D">
      <w:pPr>
        <w:spacing w:after="0"/>
        <w:rPr>
          <w:bCs/>
        </w:rPr>
      </w:pPr>
      <w:r w:rsidRPr="005A56A5">
        <w:rPr>
          <w:bCs/>
        </w:rPr>
        <w:t>3) sagatavot priekšlikumus sabiedriskā transporta pakalpojumu tarifu un to izmaiņu noteikšanai;</w:t>
      </w:r>
    </w:p>
    <w:p w:rsidR="00C94F8D" w:rsidRPr="005A56A5" w:rsidRDefault="00C94F8D" w:rsidP="00C94F8D">
      <w:pPr>
        <w:spacing w:after="0"/>
        <w:rPr>
          <w:bCs/>
        </w:rPr>
      </w:pPr>
      <w:r w:rsidRPr="005A56A5">
        <w:rPr>
          <w:bCs/>
        </w:rPr>
        <w:t>4) nodrošināt sabiedriskajam transportam no valsts budžeta iedalīto finanšu līdzekļu administrēšanu un piešķiršanu;</w:t>
      </w:r>
    </w:p>
    <w:p w:rsidR="00C94F8D" w:rsidRPr="005A56A5" w:rsidRDefault="00C94F8D" w:rsidP="00C94F8D">
      <w:pPr>
        <w:spacing w:after="0"/>
        <w:rPr>
          <w:bCs/>
        </w:rPr>
      </w:pPr>
      <w:r w:rsidRPr="005A56A5">
        <w:rPr>
          <w:bCs/>
        </w:rPr>
        <w:t>5) organizēt ar sabiedriskā transportu saistītos pakalpojumus;</w:t>
      </w:r>
    </w:p>
    <w:p w:rsidR="00C94F8D" w:rsidRPr="005A56A5" w:rsidRDefault="00C94F8D" w:rsidP="00C94F8D">
      <w:pPr>
        <w:rPr>
          <w:bCs/>
        </w:rPr>
      </w:pPr>
      <w:r w:rsidRPr="005A56A5">
        <w:rPr>
          <w:bCs/>
        </w:rPr>
        <w:t>6) pildīt citus Sabiedriskā transporta padomes dotos uzdevumus.</w:t>
      </w:r>
    </w:p>
    <w:p w:rsidR="00C94F8D" w:rsidRPr="005A56A5" w:rsidRDefault="00C94F8D" w:rsidP="00C94F8D">
      <w:pPr>
        <w:ind w:firstLine="0"/>
        <w:rPr>
          <w:szCs w:val="24"/>
          <w:lang w:eastAsia="lv-LV"/>
        </w:rPr>
      </w:pPr>
      <w:r w:rsidRPr="005A56A5">
        <w:rPr>
          <w:u w:val="single"/>
        </w:rPr>
        <w:t>Apakšprogrammas izpildītājs</w:t>
      </w:r>
      <w:r>
        <w:t>: Satiksmes ministrija</w:t>
      </w:r>
      <w:r w:rsidRPr="005A56A5">
        <w:rPr>
          <w:bCs/>
        </w:rPr>
        <w:t xml:space="preserve"> </w:t>
      </w:r>
      <w:r>
        <w:rPr>
          <w:bCs/>
        </w:rPr>
        <w:t xml:space="preserve">un </w:t>
      </w:r>
      <w:r w:rsidRPr="005A56A5">
        <w:rPr>
          <w:bCs/>
        </w:rPr>
        <w:t>VS</w:t>
      </w:r>
      <w:r>
        <w:rPr>
          <w:bCs/>
        </w:rPr>
        <w:t>IA “Autotransporta direkcija”.</w:t>
      </w:r>
      <w:r w:rsidRPr="005A56A5">
        <w:rPr>
          <w:bCs/>
        </w:rPr>
        <w:t xml:space="preserve"> </w:t>
      </w:r>
    </w:p>
    <w:p w:rsidR="00C94F8D" w:rsidRPr="00741D68" w:rsidRDefault="00C94F8D" w:rsidP="00C94F8D">
      <w:pPr>
        <w:ind w:firstLine="0"/>
        <w:jc w:val="center"/>
        <w:rPr>
          <w:b/>
          <w:szCs w:val="24"/>
        </w:rPr>
      </w:pPr>
    </w:p>
    <w:p w:rsidR="00C94F8D" w:rsidRPr="005A56A5" w:rsidRDefault="00C94F8D" w:rsidP="00C94F8D">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C94F8D" w:rsidRPr="005A56A5" w:rsidTr="00C94F8D">
        <w:trPr>
          <w:tblHeader/>
          <w:jc w:val="center"/>
        </w:trPr>
        <w:tc>
          <w:tcPr>
            <w:tcW w:w="4248" w:type="dxa"/>
          </w:tcPr>
          <w:p w:rsidR="00C94F8D" w:rsidRPr="005A56A5" w:rsidRDefault="00C94F8D" w:rsidP="00C94F8D">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C94F8D" w:rsidRPr="005A56A5" w:rsidTr="00C94F8D">
        <w:trPr>
          <w:jc w:val="center"/>
        </w:trPr>
        <w:tc>
          <w:tcPr>
            <w:tcW w:w="9072" w:type="dxa"/>
            <w:gridSpan w:val="6"/>
            <w:shd w:val="clear" w:color="auto" w:fill="D9D9D9"/>
            <w:vAlign w:val="center"/>
          </w:tcPr>
          <w:p w:rsidR="00C94F8D" w:rsidRPr="005A56A5" w:rsidRDefault="00C94F8D" w:rsidP="00C94F8D">
            <w:pPr>
              <w:spacing w:before="40" w:after="40"/>
              <w:ind w:firstLine="0"/>
              <w:jc w:val="center"/>
              <w:rPr>
                <w:sz w:val="18"/>
                <w:szCs w:val="18"/>
              </w:rPr>
            </w:pPr>
            <w:r w:rsidRPr="005A56A5">
              <w:rPr>
                <w:sz w:val="18"/>
                <w:szCs w:val="18"/>
                <w:lang w:eastAsia="lv-LV"/>
              </w:rPr>
              <w:t>Veikta valsts nozīmes maršrutu tīklā sabiedriskā transporta pakalpojumu sniedzēju līgumsaistību izpildes uzraudzība</w:t>
            </w:r>
            <w:r w:rsidRPr="005A56A5">
              <w:rPr>
                <w:sz w:val="18"/>
                <w:szCs w:val="18"/>
              </w:rPr>
              <w:t xml:space="preserve"> </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Pārbaudīto pakalpo</w:t>
            </w:r>
            <w:r w:rsidRPr="005A56A5">
              <w:rPr>
                <w:sz w:val="18"/>
              </w:rPr>
              <w:softHyphen/>
              <w:t>jumu sniedzēju uzņē</w:t>
            </w:r>
            <w:r w:rsidRPr="005A56A5">
              <w:rPr>
                <w:sz w:val="18"/>
              </w:rPr>
              <w:softHyphen/>
              <w:t>mumu īpatsvars % no kopējā noslēgto līgu</w:t>
            </w:r>
            <w:r w:rsidRPr="005A56A5">
              <w:rPr>
                <w:sz w:val="18"/>
              </w:rPr>
              <w:softHyphen/>
              <w:t>mu skaita (%/līgumi)</w:t>
            </w:r>
          </w:p>
        </w:tc>
        <w:tc>
          <w:tcPr>
            <w:tcW w:w="964" w:type="dxa"/>
          </w:tcPr>
          <w:p w:rsidR="00C94F8D" w:rsidRPr="005A56A5" w:rsidRDefault="00C94F8D" w:rsidP="00C94F8D">
            <w:pPr>
              <w:spacing w:after="0"/>
              <w:ind w:firstLine="0"/>
              <w:jc w:val="center"/>
              <w:rPr>
                <w:sz w:val="18"/>
              </w:rPr>
            </w:pPr>
            <w:r w:rsidRPr="005A56A5">
              <w:rPr>
                <w:sz w:val="18"/>
              </w:rPr>
              <w:t>45/61</w:t>
            </w:r>
          </w:p>
        </w:tc>
        <w:tc>
          <w:tcPr>
            <w:tcW w:w="965" w:type="dxa"/>
          </w:tcPr>
          <w:p w:rsidR="00C94F8D" w:rsidRPr="005A56A5" w:rsidRDefault="00C94F8D" w:rsidP="00C94F8D">
            <w:pPr>
              <w:spacing w:after="0"/>
              <w:ind w:firstLine="0"/>
              <w:jc w:val="center"/>
              <w:rPr>
                <w:sz w:val="18"/>
              </w:rPr>
            </w:pPr>
            <w:r>
              <w:rPr>
                <w:sz w:val="18"/>
              </w:rPr>
              <w:t>39/63</w:t>
            </w:r>
            <w:r w:rsidRPr="005A56A5">
              <w:rPr>
                <w:sz w:val="18"/>
              </w:rPr>
              <w:t xml:space="preserve"> </w:t>
            </w:r>
          </w:p>
        </w:tc>
        <w:tc>
          <w:tcPr>
            <w:tcW w:w="965" w:type="dxa"/>
          </w:tcPr>
          <w:p w:rsidR="00C94F8D" w:rsidRPr="005A56A5" w:rsidRDefault="00C94F8D" w:rsidP="00C94F8D">
            <w:pPr>
              <w:spacing w:after="0"/>
              <w:ind w:firstLine="0"/>
              <w:jc w:val="center"/>
              <w:rPr>
                <w:sz w:val="18"/>
              </w:rPr>
            </w:pPr>
            <w:r w:rsidRPr="005A56A5">
              <w:rPr>
                <w:sz w:val="18"/>
              </w:rPr>
              <w:t>39/6</w:t>
            </w:r>
            <w:r>
              <w:rPr>
                <w:sz w:val="18"/>
              </w:rPr>
              <w:t>2</w:t>
            </w:r>
          </w:p>
        </w:tc>
        <w:tc>
          <w:tcPr>
            <w:tcW w:w="965" w:type="dxa"/>
          </w:tcPr>
          <w:p w:rsidR="00C94F8D" w:rsidRPr="005A56A5" w:rsidRDefault="00C94F8D" w:rsidP="00C94F8D">
            <w:pPr>
              <w:spacing w:after="0"/>
              <w:ind w:firstLine="0"/>
              <w:jc w:val="center"/>
              <w:rPr>
                <w:sz w:val="18"/>
              </w:rPr>
            </w:pPr>
            <w:r w:rsidRPr="005A56A5">
              <w:rPr>
                <w:sz w:val="18"/>
              </w:rPr>
              <w:t>39/6</w:t>
            </w:r>
            <w:r>
              <w:rPr>
                <w:sz w:val="18"/>
              </w:rPr>
              <w:t>2</w:t>
            </w:r>
          </w:p>
        </w:tc>
        <w:tc>
          <w:tcPr>
            <w:tcW w:w="965" w:type="dxa"/>
          </w:tcPr>
          <w:p w:rsidR="00C94F8D" w:rsidRPr="005A56A5" w:rsidRDefault="00C94F8D" w:rsidP="00C94F8D">
            <w:pPr>
              <w:spacing w:after="0"/>
              <w:ind w:firstLine="0"/>
              <w:jc w:val="center"/>
              <w:rPr>
                <w:sz w:val="18"/>
              </w:rPr>
            </w:pPr>
            <w:r w:rsidRPr="005A56A5">
              <w:rPr>
                <w:sz w:val="18"/>
              </w:rPr>
              <w:t>39/6</w:t>
            </w:r>
            <w:r>
              <w:rPr>
                <w:sz w:val="18"/>
              </w:rPr>
              <w:t>2</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Apsekoto reisu īpatsvars % no kopējā veikto reisu skaita (%/reisi)</w:t>
            </w:r>
          </w:p>
        </w:tc>
        <w:tc>
          <w:tcPr>
            <w:tcW w:w="964" w:type="dxa"/>
          </w:tcPr>
          <w:p w:rsidR="00C94F8D" w:rsidRPr="005A56A5" w:rsidRDefault="00C94F8D" w:rsidP="00C94F8D">
            <w:pPr>
              <w:spacing w:after="0"/>
              <w:ind w:firstLine="0"/>
              <w:jc w:val="center"/>
              <w:rPr>
                <w:sz w:val="18"/>
              </w:rPr>
            </w:pPr>
            <w:r w:rsidRPr="005A56A5">
              <w:rPr>
                <w:sz w:val="18"/>
              </w:rPr>
              <w:t>1/5800</w:t>
            </w:r>
          </w:p>
        </w:tc>
        <w:tc>
          <w:tcPr>
            <w:tcW w:w="965" w:type="dxa"/>
          </w:tcPr>
          <w:p w:rsidR="00C94F8D" w:rsidRPr="005A56A5" w:rsidRDefault="00C94F8D" w:rsidP="00C94F8D">
            <w:pPr>
              <w:spacing w:after="0"/>
              <w:ind w:firstLine="0"/>
              <w:jc w:val="center"/>
              <w:rPr>
                <w:sz w:val="18"/>
              </w:rPr>
            </w:pPr>
            <w:r w:rsidRPr="005A56A5">
              <w:rPr>
                <w:sz w:val="18"/>
              </w:rPr>
              <w:t>1/5800</w:t>
            </w:r>
          </w:p>
        </w:tc>
        <w:tc>
          <w:tcPr>
            <w:tcW w:w="965" w:type="dxa"/>
          </w:tcPr>
          <w:p w:rsidR="00C94F8D" w:rsidRPr="005A56A5" w:rsidRDefault="00C94F8D" w:rsidP="00C94F8D">
            <w:pPr>
              <w:spacing w:after="0"/>
              <w:ind w:firstLine="0"/>
              <w:jc w:val="center"/>
              <w:rPr>
                <w:sz w:val="18"/>
              </w:rPr>
            </w:pPr>
            <w:r w:rsidRPr="005A56A5">
              <w:rPr>
                <w:sz w:val="18"/>
              </w:rPr>
              <w:t>1/5800</w:t>
            </w:r>
          </w:p>
        </w:tc>
        <w:tc>
          <w:tcPr>
            <w:tcW w:w="965" w:type="dxa"/>
          </w:tcPr>
          <w:p w:rsidR="00C94F8D" w:rsidRPr="005A56A5" w:rsidRDefault="00C94F8D" w:rsidP="00C94F8D">
            <w:pPr>
              <w:spacing w:after="0"/>
              <w:ind w:firstLine="0"/>
              <w:jc w:val="center"/>
              <w:rPr>
                <w:sz w:val="18"/>
              </w:rPr>
            </w:pPr>
            <w:r w:rsidRPr="005A56A5">
              <w:rPr>
                <w:sz w:val="18"/>
              </w:rPr>
              <w:t>1/5800</w:t>
            </w:r>
          </w:p>
        </w:tc>
        <w:tc>
          <w:tcPr>
            <w:tcW w:w="965" w:type="dxa"/>
          </w:tcPr>
          <w:p w:rsidR="00C94F8D" w:rsidRPr="005A56A5" w:rsidRDefault="00C94F8D" w:rsidP="00C94F8D">
            <w:pPr>
              <w:spacing w:after="0"/>
              <w:ind w:firstLine="0"/>
              <w:jc w:val="center"/>
              <w:rPr>
                <w:sz w:val="18"/>
              </w:rPr>
            </w:pPr>
            <w:r w:rsidRPr="005A56A5">
              <w:rPr>
                <w:sz w:val="18"/>
              </w:rPr>
              <w:t>1/5800</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Finanšu izlietojuma pārbaudes katrā pašvaldībā (skaits)</w:t>
            </w:r>
          </w:p>
        </w:tc>
        <w:tc>
          <w:tcPr>
            <w:tcW w:w="964" w:type="dxa"/>
          </w:tcPr>
          <w:p w:rsidR="00C94F8D" w:rsidRPr="005A56A5" w:rsidRDefault="00C94F8D" w:rsidP="00C94F8D">
            <w:pPr>
              <w:spacing w:after="0"/>
              <w:ind w:firstLine="0"/>
              <w:jc w:val="center"/>
              <w:rPr>
                <w:sz w:val="18"/>
              </w:rPr>
            </w:pPr>
            <w:r w:rsidRPr="005A56A5">
              <w:rPr>
                <w:sz w:val="18"/>
              </w:rPr>
              <w:t>1</w:t>
            </w:r>
          </w:p>
        </w:tc>
        <w:tc>
          <w:tcPr>
            <w:tcW w:w="965" w:type="dxa"/>
          </w:tcPr>
          <w:p w:rsidR="00C94F8D" w:rsidRPr="005A56A5" w:rsidRDefault="00C94F8D" w:rsidP="00C94F8D">
            <w:pPr>
              <w:spacing w:after="0"/>
              <w:ind w:firstLine="0"/>
              <w:jc w:val="center"/>
              <w:rPr>
                <w:sz w:val="18"/>
              </w:rPr>
            </w:pPr>
            <w:r w:rsidRPr="005A56A5">
              <w:rPr>
                <w:sz w:val="18"/>
              </w:rPr>
              <w:t>1</w:t>
            </w:r>
          </w:p>
        </w:tc>
        <w:tc>
          <w:tcPr>
            <w:tcW w:w="965" w:type="dxa"/>
          </w:tcPr>
          <w:p w:rsidR="00C94F8D" w:rsidRPr="005A56A5" w:rsidRDefault="00C94F8D" w:rsidP="00C94F8D">
            <w:pPr>
              <w:spacing w:after="0"/>
              <w:ind w:firstLine="0"/>
              <w:jc w:val="center"/>
              <w:rPr>
                <w:sz w:val="18"/>
              </w:rPr>
            </w:pPr>
            <w:r w:rsidRPr="005A56A5">
              <w:rPr>
                <w:sz w:val="18"/>
              </w:rPr>
              <w:t>1</w:t>
            </w:r>
          </w:p>
        </w:tc>
        <w:tc>
          <w:tcPr>
            <w:tcW w:w="965" w:type="dxa"/>
          </w:tcPr>
          <w:p w:rsidR="00C94F8D" w:rsidRPr="005A56A5" w:rsidRDefault="00C94F8D" w:rsidP="00C94F8D">
            <w:pPr>
              <w:spacing w:after="0"/>
              <w:ind w:firstLine="0"/>
              <w:jc w:val="center"/>
              <w:rPr>
                <w:sz w:val="18"/>
              </w:rPr>
            </w:pPr>
            <w:r w:rsidRPr="005A56A5">
              <w:rPr>
                <w:sz w:val="18"/>
              </w:rPr>
              <w:t>1</w:t>
            </w:r>
          </w:p>
        </w:tc>
        <w:tc>
          <w:tcPr>
            <w:tcW w:w="965" w:type="dxa"/>
          </w:tcPr>
          <w:p w:rsidR="00C94F8D" w:rsidRPr="005A56A5" w:rsidRDefault="00C94F8D" w:rsidP="00C94F8D">
            <w:pPr>
              <w:spacing w:after="0"/>
              <w:ind w:firstLine="0"/>
              <w:jc w:val="center"/>
              <w:rPr>
                <w:sz w:val="18"/>
              </w:rPr>
            </w:pPr>
            <w:r w:rsidRPr="005A56A5">
              <w:rPr>
                <w:sz w:val="18"/>
              </w:rPr>
              <w:t>1</w:t>
            </w:r>
          </w:p>
        </w:tc>
      </w:tr>
      <w:tr w:rsidR="00C94F8D" w:rsidRPr="005A56A5" w:rsidTr="00C94F8D">
        <w:trPr>
          <w:jc w:val="center"/>
        </w:trPr>
        <w:tc>
          <w:tcPr>
            <w:tcW w:w="4248" w:type="dxa"/>
          </w:tcPr>
          <w:p w:rsidR="00C94F8D" w:rsidRPr="005A56A5" w:rsidRDefault="00C94F8D" w:rsidP="00C94F8D">
            <w:pPr>
              <w:spacing w:after="0"/>
              <w:ind w:firstLine="0"/>
              <w:jc w:val="left"/>
              <w:rPr>
                <w:sz w:val="18"/>
              </w:rPr>
            </w:pPr>
            <w:r w:rsidRPr="005A56A5">
              <w:rPr>
                <w:sz w:val="18"/>
              </w:rPr>
              <w:t>Finanšu līdzekļu izlietojuma likumības un pareizības pārbau</w:t>
            </w:r>
            <w:r w:rsidRPr="005A56A5">
              <w:rPr>
                <w:sz w:val="18"/>
              </w:rPr>
              <w:softHyphen/>
              <w:t>žu īpatsvars % no ko</w:t>
            </w:r>
            <w:r w:rsidRPr="005A56A5">
              <w:rPr>
                <w:sz w:val="18"/>
              </w:rPr>
              <w:softHyphen/>
              <w:t>pējā noslēgtā līgumu skaita (%/līgumi)</w:t>
            </w:r>
          </w:p>
        </w:tc>
        <w:tc>
          <w:tcPr>
            <w:tcW w:w="964" w:type="dxa"/>
          </w:tcPr>
          <w:p w:rsidR="00C94F8D" w:rsidRPr="005A56A5" w:rsidRDefault="00C94F8D" w:rsidP="00C94F8D">
            <w:pPr>
              <w:spacing w:after="0"/>
              <w:ind w:firstLine="0"/>
              <w:jc w:val="center"/>
              <w:rPr>
                <w:sz w:val="18"/>
              </w:rPr>
            </w:pPr>
            <w:r w:rsidRPr="005A56A5">
              <w:rPr>
                <w:sz w:val="18"/>
              </w:rPr>
              <w:t>45/61</w:t>
            </w:r>
          </w:p>
        </w:tc>
        <w:tc>
          <w:tcPr>
            <w:tcW w:w="965" w:type="dxa"/>
          </w:tcPr>
          <w:p w:rsidR="00C94F8D" w:rsidRPr="005A56A5" w:rsidRDefault="00C94F8D" w:rsidP="00C94F8D">
            <w:pPr>
              <w:spacing w:after="0"/>
              <w:ind w:firstLine="0"/>
              <w:jc w:val="center"/>
              <w:rPr>
                <w:sz w:val="18"/>
              </w:rPr>
            </w:pPr>
            <w:r>
              <w:rPr>
                <w:sz w:val="18"/>
              </w:rPr>
              <w:t>39/63</w:t>
            </w:r>
            <w:r w:rsidRPr="005A56A5">
              <w:rPr>
                <w:sz w:val="18"/>
              </w:rPr>
              <w:t xml:space="preserve"> </w:t>
            </w:r>
          </w:p>
        </w:tc>
        <w:tc>
          <w:tcPr>
            <w:tcW w:w="965" w:type="dxa"/>
          </w:tcPr>
          <w:p w:rsidR="00C94F8D" w:rsidRPr="005A56A5" w:rsidRDefault="00C94F8D" w:rsidP="00C94F8D">
            <w:pPr>
              <w:spacing w:after="0"/>
              <w:ind w:firstLine="0"/>
              <w:jc w:val="center"/>
              <w:rPr>
                <w:sz w:val="18"/>
              </w:rPr>
            </w:pPr>
            <w:r w:rsidRPr="005A56A5">
              <w:rPr>
                <w:sz w:val="18"/>
              </w:rPr>
              <w:t>39/6</w:t>
            </w:r>
            <w:r>
              <w:rPr>
                <w:sz w:val="18"/>
              </w:rPr>
              <w:t>2</w:t>
            </w:r>
          </w:p>
        </w:tc>
        <w:tc>
          <w:tcPr>
            <w:tcW w:w="965" w:type="dxa"/>
          </w:tcPr>
          <w:p w:rsidR="00C94F8D" w:rsidRPr="005A56A5" w:rsidRDefault="00C94F8D" w:rsidP="00C94F8D">
            <w:pPr>
              <w:spacing w:after="0"/>
              <w:ind w:firstLine="0"/>
              <w:jc w:val="center"/>
              <w:rPr>
                <w:sz w:val="18"/>
              </w:rPr>
            </w:pPr>
            <w:r w:rsidRPr="005A56A5">
              <w:rPr>
                <w:sz w:val="18"/>
              </w:rPr>
              <w:t>39/6</w:t>
            </w:r>
            <w:r>
              <w:rPr>
                <w:sz w:val="18"/>
              </w:rPr>
              <w:t>2</w:t>
            </w:r>
          </w:p>
        </w:tc>
        <w:tc>
          <w:tcPr>
            <w:tcW w:w="965" w:type="dxa"/>
          </w:tcPr>
          <w:p w:rsidR="00C94F8D" w:rsidRPr="005A56A5" w:rsidRDefault="00C94F8D" w:rsidP="00C94F8D">
            <w:pPr>
              <w:spacing w:after="0"/>
              <w:ind w:firstLine="0"/>
              <w:jc w:val="center"/>
              <w:rPr>
                <w:sz w:val="18"/>
              </w:rPr>
            </w:pPr>
            <w:r w:rsidRPr="005A56A5">
              <w:rPr>
                <w:sz w:val="18"/>
              </w:rPr>
              <w:t>39/6</w:t>
            </w:r>
            <w:r>
              <w:rPr>
                <w:sz w:val="18"/>
              </w:rPr>
              <w:t>2</w:t>
            </w:r>
          </w:p>
        </w:tc>
      </w:tr>
    </w:tbl>
    <w:p w:rsidR="00C94F8D" w:rsidRPr="005A56A5" w:rsidRDefault="00C94F8D" w:rsidP="00C94F8D">
      <w:pPr>
        <w:ind w:firstLine="0"/>
        <w:jc w:val="center"/>
        <w:rPr>
          <w:b/>
          <w:lang w:eastAsia="lv-LV"/>
        </w:rPr>
      </w:pPr>
    </w:p>
    <w:p w:rsidR="00C94F8D" w:rsidRPr="005A56A5" w:rsidRDefault="00C94F8D" w:rsidP="00C94F8D">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94F8D" w:rsidRPr="005A56A5" w:rsidTr="00C94F8D">
        <w:trPr>
          <w:trHeight w:val="283"/>
          <w:tblHeader/>
          <w:jc w:val="center"/>
        </w:trPr>
        <w:tc>
          <w:tcPr>
            <w:tcW w:w="3378" w:type="dxa"/>
            <w:vAlign w:val="center"/>
          </w:tcPr>
          <w:p w:rsidR="00C94F8D" w:rsidRPr="005A56A5" w:rsidRDefault="00C94F8D" w:rsidP="00C94F8D">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2017. 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C94F8D" w:rsidRPr="005A56A5" w:rsidRDefault="00C94F8D" w:rsidP="00C94F8D">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C94F8D" w:rsidRPr="005A56A5" w:rsidTr="00C94F8D">
        <w:trPr>
          <w:trHeight w:val="142"/>
          <w:jc w:val="center"/>
        </w:trPr>
        <w:tc>
          <w:tcPr>
            <w:tcW w:w="3378" w:type="dxa"/>
            <w:shd w:val="clear" w:color="auto" w:fill="D9D9D9"/>
            <w:vAlign w:val="center"/>
          </w:tcPr>
          <w:p w:rsidR="00C94F8D" w:rsidRPr="005A56A5" w:rsidRDefault="00C94F8D" w:rsidP="00C94F8D">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786 576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844 431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839 041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839 041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94F8D" w:rsidRPr="005A56A5" w:rsidRDefault="00C94F8D" w:rsidP="00C94F8D">
            <w:pPr>
              <w:ind w:firstLine="0"/>
              <w:jc w:val="right"/>
              <w:rPr>
                <w:color w:val="000000"/>
                <w:sz w:val="18"/>
                <w:szCs w:val="18"/>
              </w:rPr>
            </w:pPr>
            <w:r>
              <w:rPr>
                <w:color w:val="000000"/>
                <w:sz w:val="18"/>
                <w:szCs w:val="18"/>
              </w:rPr>
              <w:t>839 041</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57 855</w:t>
            </w:r>
          </w:p>
        </w:tc>
        <w:tc>
          <w:tcPr>
            <w:tcW w:w="1132" w:type="dxa"/>
            <w:tcBorders>
              <w:top w:val="single" w:sz="4" w:space="0" w:color="auto"/>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-5 390</w:t>
            </w:r>
          </w:p>
        </w:tc>
        <w:tc>
          <w:tcPr>
            <w:tcW w:w="1132" w:type="dxa"/>
            <w:tcBorders>
              <w:top w:val="single" w:sz="4" w:space="0" w:color="auto"/>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single" w:sz="4" w:space="0" w:color="auto"/>
              <w:left w:val="nil"/>
              <w:bottom w:val="single" w:sz="4" w:space="0" w:color="auto"/>
              <w:right w:val="single" w:sz="8" w:space="0" w:color="auto"/>
            </w:tcBorders>
            <w:shd w:val="clear" w:color="auto" w:fill="auto"/>
            <w:vAlign w:val="center"/>
          </w:tcPr>
          <w:p w:rsidR="00C94F8D" w:rsidRPr="00600B39" w:rsidRDefault="00C94F8D" w:rsidP="00C94F8D">
            <w:pPr>
              <w:ind w:firstLine="0"/>
              <w:jc w:val="center"/>
              <w:rPr>
                <w:color w:val="000000"/>
                <w:sz w:val="18"/>
                <w:szCs w:val="18"/>
              </w:rPr>
            </w:pPr>
            <w:r>
              <w:rPr>
                <w:color w:val="000000"/>
                <w:sz w:val="18"/>
                <w:szCs w:val="18"/>
              </w:rPr>
              <w:t>-</w:t>
            </w:r>
          </w:p>
        </w:tc>
      </w:tr>
      <w:tr w:rsidR="00C94F8D" w:rsidRPr="005A56A5" w:rsidTr="00C94F8D">
        <w:trPr>
          <w:trHeight w:val="283"/>
          <w:jc w:val="center"/>
        </w:trPr>
        <w:tc>
          <w:tcPr>
            <w:tcW w:w="3378" w:type="dxa"/>
            <w:vAlign w:val="center"/>
          </w:tcPr>
          <w:p w:rsidR="00C94F8D" w:rsidRPr="005A56A5" w:rsidRDefault="00C94F8D" w:rsidP="00C94F8D">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C94F8D" w:rsidRPr="005A56A5" w:rsidRDefault="00C94F8D" w:rsidP="00C94F8D">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7,4</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right"/>
              <w:rPr>
                <w:color w:val="000000"/>
                <w:sz w:val="18"/>
                <w:szCs w:val="18"/>
              </w:rPr>
            </w:pPr>
            <w:r>
              <w:rPr>
                <w:color w:val="000000"/>
                <w:sz w:val="18"/>
                <w:szCs w:val="18"/>
              </w:rPr>
              <w:t>-0,6</w:t>
            </w:r>
          </w:p>
        </w:tc>
        <w:tc>
          <w:tcPr>
            <w:tcW w:w="1132" w:type="dxa"/>
            <w:tcBorders>
              <w:top w:val="nil"/>
              <w:left w:val="nil"/>
              <w:bottom w:val="single" w:sz="4" w:space="0" w:color="auto"/>
              <w:right w:val="single" w:sz="4" w:space="0" w:color="auto"/>
            </w:tcBorders>
            <w:shd w:val="clear" w:color="auto" w:fill="auto"/>
            <w:vAlign w:val="center"/>
          </w:tcPr>
          <w:p w:rsidR="00C94F8D" w:rsidRPr="005A56A5" w:rsidRDefault="00C94F8D" w:rsidP="00C94F8D">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C94F8D" w:rsidRPr="005A56A5" w:rsidRDefault="00C94F8D" w:rsidP="00C94F8D">
            <w:pPr>
              <w:ind w:firstLine="0"/>
              <w:jc w:val="center"/>
              <w:rPr>
                <w:sz w:val="18"/>
              </w:rPr>
            </w:pPr>
            <w:r>
              <w:rPr>
                <w:color w:val="000000"/>
                <w:sz w:val="18"/>
                <w:szCs w:val="18"/>
              </w:rPr>
              <w:t>-</w:t>
            </w:r>
          </w:p>
        </w:tc>
      </w:tr>
    </w:tbl>
    <w:p w:rsidR="00C94F8D" w:rsidRPr="00741D68" w:rsidRDefault="00C94F8D" w:rsidP="00C94F8D">
      <w:pPr>
        <w:ind w:firstLine="0"/>
        <w:jc w:val="center"/>
        <w:rPr>
          <w:b/>
          <w:szCs w:val="24"/>
        </w:rPr>
      </w:pPr>
    </w:p>
    <w:p w:rsidR="00C94F8D" w:rsidRPr="005A56A5" w:rsidRDefault="00C94F8D" w:rsidP="00C94F8D">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C94F8D" w:rsidRPr="005A56A5" w:rsidRDefault="004D49EE" w:rsidP="00C94F8D">
      <w:pPr>
        <w:spacing w:after="0"/>
        <w:ind w:left="7921" w:firstLine="720"/>
        <w:jc w:val="center"/>
        <w:rPr>
          <w:i/>
          <w:sz w:val="18"/>
          <w:szCs w:val="18"/>
        </w:rPr>
      </w:pPr>
      <w:proofErr w:type="spellStart"/>
      <w:r>
        <w:rPr>
          <w:i/>
          <w:sz w:val="18"/>
          <w:szCs w:val="18"/>
        </w:rPr>
        <w:t>E</w:t>
      </w:r>
      <w:r w:rsidR="00C94F8D"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94F8D" w:rsidRPr="005A56A5" w:rsidTr="00C94F8D">
        <w:trPr>
          <w:trHeight w:val="142"/>
          <w:tblHeader/>
          <w:jc w:val="center"/>
        </w:trPr>
        <w:tc>
          <w:tcPr>
            <w:tcW w:w="5241" w:type="dxa"/>
            <w:vAlign w:val="center"/>
          </w:tcPr>
          <w:p w:rsidR="00C94F8D" w:rsidRPr="005A56A5" w:rsidRDefault="00C94F8D" w:rsidP="00C94F8D">
            <w:pPr>
              <w:spacing w:after="0"/>
              <w:ind w:firstLine="0"/>
              <w:jc w:val="center"/>
              <w:rPr>
                <w:sz w:val="18"/>
                <w:szCs w:val="18"/>
              </w:rPr>
            </w:pPr>
            <w:r w:rsidRPr="005A56A5">
              <w:rPr>
                <w:color w:val="000000"/>
                <w:sz w:val="18"/>
                <w:szCs w:val="18"/>
                <w:lang w:eastAsia="lv-LV"/>
              </w:rPr>
              <w:t>Pasākums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C94F8D" w:rsidRPr="005A56A5" w:rsidRDefault="00C94F8D" w:rsidP="00C94F8D">
            <w:pPr>
              <w:spacing w:after="0"/>
              <w:ind w:firstLine="0"/>
              <w:jc w:val="center"/>
              <w:rPr>
                <w:color w:val="000000"/>
                <w:sz w:val="18"/>
                <w:szCs w:val="18"/>
                <w:lang w:eastAsia="lv-LV"/>
              </w:rPr>
            </w:pPr>
            <w:r w:rsidRPr="005A56A5">
              <w:rPr>
                <w:color w:val="000000"/>
                <w:sz w:val="18"/>
                <w:szCs w:val="18"/>
                <w:lang w:eastAsia="lv-LV"/>
              </w:rPr>
              <w:t>Izmaiņas</w:t>
            </w:r>
          </w:p>
        </w:tc>
      </w:tr>
      <w:tr w:rsidR="00C94F8D" w:rsidRPr="005A56A5" w:rsidTr="00C94F8D">
        <w:trPr>
          <w:trHeight w:val="142"/>
          <w:jc w:val="center"/>
        </w:trPr>
        <w:tc>
          <w:tcPr>
            <w:tcW w:w="5241" w:type="dxa"/>
            <w:shd w:val="clear" w:color="auto" w:fill="D9D9D9"/>
          </w:tcPr>
          <w:p w:rsidR="00C94F8D" w:rsidRPr="005A56A5" w:rsidRDefault="00C94F8D" w:rsidP="00C94F8D">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color w:val="000000"/>
                <w:sz w:val="18"/>
                <w:szCs w:val="18"/>
                <w:lang w:eastAsia="lv-LV"/>
              </w:rPr>
              <w:t>5 390</w:t>
            </w:r>
          </w:p>
        </w:tc>
        <w:tc>
          <w:tcPr>
            <w:tcW w:w="1277" w:type="dxa"/>
            <w:shd w:val="clear" w:color="auto" w:fill="D9D9D9"/>
          </w:tcPr>
          <w:p w:rsidR="00C94F8D" w:rsidRPr="005A56A5" w:rsidRDefault="00C94F8D" w:rsidP="00C94F8D">
            <w:pPr>
              <w:spacing w:after="0"/>
              <w:ind w:firstLine="0"/>
              <w:jc w:val="center"/>
              <w:rPr>
                <w:b/>
                <w:sz w:val="18"/>
                <w:szCs w:val="18"/>
              </w:rPr>
            </w:pPr>
            <w:r>
              <w:rPr>
                <w:b/>
                <w:color w:val="000000"/>
                <w:sz w:val="18"/>
                <w:szCs w:val="18"/>
                <w:lang w:eastAsia="lv-LV"/>
              </w:rPr>
              <w:t>-</w:t>
            </w:r>
          </w:p>
        </w:tc>
        <w:tc>
          <w:tcPr>
            <w:tcW w:w="1277" w:type="dxa"/>
            <w:shd w:val="clear" w:color="auto" w:fill="D9D9D9"/>
            <w:vAlign w:val="center"/>
          </w:tcPr>
          <w:p w:rsidR="00C94F8D" w:rsidRPr="005A56A5" w:rsidRDefault="00C94F8D" w:rsidP="00C94F8D">
            <w:pPr>
              <w:spacing w:after="0"/>
              <w:ind w:firstLine="0"/>
              <w:jc w:val="right"/>
              <w:rPr>
                <w:b/>
                <w:sz w:val="18"/>
                <w:szCs w:val="18"/>
              </w:rPr>
            </w:pPr>
            <w:r>
              <w:rPr>
                <w:b/>
                <w:color w:val="000000"/>
                <w:sz w:val="18"/>
                <w:szCs w:val="18"/>
                <w:lang w:eastAsia="lv-LV"/>
              </w:rPr>
              <w:t>- 5 390</w:t>
            </w:r>
          </w:p>
        </w:tc>
      </w:tr>
      <w:tr w:rsidR="00C94F8D" w:rsidRPr="005A56A5" w:rsidTr="00C94F8D">
        <w:trPr>
          <w:trHeight w:val="142"/>
          <w:jc w:val="center"/>
        </w:trPr>
        <w:tc>
          <w:tcPr>
            <w:tcW w:w="9072" w:type="dxa"/>
            <w:gridSpan w:val="4"/>
            <w:shd w:val="clear" w:color="auto" w:fill="auto"/>
            <w:vAlign w:val="center"/>
          </w:tcPr>
          <w:p w:rsidR="00C94F8D" w:rsidRPr="005A56A5" w:rsidRDefault="00C94F8D" w:rsidP="00C94F8D">
            <w:pPr>
              <w:spacing w:after="0"/>
              <w:ind w:firstLine="313"/>
              <w:jc w:val="left"/>
              <w:rPr>
                <w:color w:val="000000"/>
                <w:sz w:val="18"/>
                <w:szCs w:val="18"/>
                <w:lang w:eastAsia="lv-LV"/>
              </w:rPr>
            </w:pPr>
            <w:r w:rsidRPr="005A56A5">
              <w:rPr>
                <w:i/>
                <w:sz w:val="18"/>
                <w:szCs w:val="18"/>
                <w:lang w:eastAsia="lv-LV"/>
              </w:rPr>
              <w:t>t. sk.:</w:t>
            </w:r>
          </w:p>
        </w:tc>
      </w:tr>
      <w:tr w:rsidR="00C94F8D" w:rsidRPr="005A56A5" w:rsidTr="00C94F8D">
        <w:trPr>
          <w:trHeight w:val="142"/>
          <w:jc w:val="center"/>
        </w:trPr>
        <w:tc>
          <w:tcPr>
            <w:tcW w:w="5241" w:type="dxa"/>
            <w:shd w:val="clear" w:color="auto" w:fill="F2F2F2"/>
            <w:vAlign w:val="center"/>
          </w:tcPr>
          <w:p w:rsidR="00C94F8D" w:rsidRPr="005A56A5" w:rsidRDefault="00C94F8D" w:rsidP="00C94F8D">
            <w:pPr>
              <w:spacing w:after="0"/>
              <w:ind w:firstLine="0"/>
              <w:jc w:val="left"/>
              <w:rPr>
                <w:i/>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C94F8D" w:rsidRPr="005A56A5" w:rsidRDefault="00C94F8D" w:rsidP="00C94F8D">
            <w:pPr>
              <w:spacing w:after="0"/>
              <w:ind w:firstLine="0"/>
              <w:jc w:val="right"/>
              <w:rPr>
                <w:sz w:val="18"/>
                <w:szCs w:val="18"/>
              </w:rPr>
            </w:pPr>
            <w:r>
              <w:rPr>
                <w:sz w:val="18"/>
                <w:szCs w:val="18"/>
              </w:rPr>
              <w:t>5 390</w:t>
            </w:r>
          </w:p>
        </w:tc>
        <w:tc>
          <w:tcPr>
            <w:tcW w:w="1277" w:type="dxa"/>
            <w:shd w:val="clear" w:color="auto" w:fill="F2F2F2"/>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77" w:type="dxa"/>
            <w:shd w:val="clear" w:color="auto" w:fill="F2F2F2"/>
          </w:tcPr>
          <w:p w:rsidR="00C94F8D" w:rsidRPr="005A56A5" w:rsidRDefault="00C94F8D" w:rsidP="00C94F8D">
            <w:pPr>
              <w:spacing w:after="0"/>
              <w:ind w:firstLine="0"/>
              <w:jc w:val="right"/>
              <w:rPr>
                <w:color w:val="000000"/>
                <w:sz w:val="18"/>
                <w:szCs w:val="18"/>
                <w:lang w:eastAsia="lv-LV"/>
              </w:rPr>
            </w:pPr>
            <w:r>
              <w:rPr>
                <w:color w:val="000000"/>
                <w:sz w:val="18"/>
                <w:szCs w:val="18"/>
                <w:lang w:eastAsia="lv-LV"/>
              </w:rPr>
              <w:t>-5 390</w:t>
            </w:r>
          </w:p>
        </w:tc>
      </w:tr>
      <w:tr w:rsidR="00C94F8D" w:rsidRPr="005A56A5" w:rsidTr="00C94F8D">
        <w:trPr>
          <w:trHeight w:val="142"/>
          <w:jc w:val="center"/>
        </w:trPr>
        <w:tc>
          <w:tcPr>
            <w:tcW w:w="5241" w:type="dxa"/>
          </w:tcPr>
          <w:p w:rsidR="00C94F8D" w:rsidRPr="005A56A5" w:rsidRDefault="00C94F8D" w:rsidP="00C94F8D">
            <w:pPr>
              <w:spacing w:after="0"/>
              <w:ind w:left="171" w:firstLine="0"/>
              <w:jc w:val="left"/>
              <w:rPr>
                <w:sz w:val="18"/>
                <w:szCs w:val="18"/>
                <w:u w:val="single"/>
                <w:lang w:eastAsia="lv-LV"/>
              </w:rPr>
            </w:pPr>
            <w:r w:rsidRPr="005A56A5">
              <w:rPr>
                <w:i/>
                <w:sz w:val="18"/>
                <w:szCs w:val="18"/>
                <w:lang w:eastAsia="lv-LV"/>
              </w:rPr>
              <w:t>t.sk. iekšējā līdzekļu pārdale starp budžeta programmām (apakšprogrammām)</w:t>
            </w:r>
          </w:p>
        </w:tc>
        <w:tc>
          <w:tcPr>
            <w:tcW w:w="1277" w:type="dxa"/>
          </w:tcPr>
          <w:p w:rsidR="00C94F8D" w:rsidRPr="005A56A5" w:rsidRDefault="00C94F8D" w:rsidP="00C94F8D">
            <w:pPr>
              <w:spacing w:after="0"/>
              <w:ind w:firstLine="0"/>
              <w:jc w:val="right"/>
              <w:rPr>
                <w:sz w:val="18"/>
                <w:szCs w:val="18"/>
              </w:rPr>
            </w:pPr>
          </w:p>
        </w:tc>
        <w:tc>
          <w:tcPr>
            <w:tcW w:w="1277" w:type="dxa"/>
          </w:tcPr>
          <w:p w:rsidR="00C94F8D" w:rsidRPr="005A56A5" w:rsidRDefault="00C94F8D" w:rsidP="00C94F8D">
            <w:pPr>
              <w:spacing w:after="0"/>
              <w:ind w:firstLine="0"/>
              <w:jc w:val="center"/>
              <w:rPr>
                <w:color w:val="000000"/>
                <w:sz w:val="18"/>
                <w:szCs w:val="18"/>
                <w:lang w:eastAsia="lv-LV"/>
              </w:rPr>
            </w:pPr>
          </w:p>
        </w:tc>
        <w:tc>
          <w:tcPr>
            <w:tcW w:w="1277" w:type="dxa"/>
          </w:tcPr>
          <w:p w:rsidR="00C94F8D" w:rsidRPr="005A56A5" w:rsidRDefault="00C94F8D" w:rsidP="00C94F8D">
            <w:pPr>
              <w:spacing w:after="0"/>
              <w:ind w:firstLine="0"/>
              <w:jc w:val="right"/>
              <w:rPr>
                <w:color w:val="000000"/>
                <w:sz w:val="18"/>
                <w:szCs w:val="18"/>
                <w:lang w:eastAsia="lv-LV"/>
              </w:rPr>
            </w:pPr>
          </w:p>
        </w:tc>
      </w:tr>
      <w:tr w:rsidR="00C94F8D" w:rsidRPr="005A56A5" w:rsidTr="00C94F8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C94F8D" w:rsidRPr="005A56A5" w:rsidRDefault="00C94F8D" w:rsidP="00C94F8D">
            <w:pPr>
              <w:spacing w:after="0"/>
              <w:ind w:firstLine="0"/>
              <w:rPr>
                <w:i/>
                <w:sz w:val="18"/>
                <w:szCs w:val="18"/>
                <w:lang w:eastAsia="lv-LV"/>
              </w:rPr>
            </w:pPr>
            <w:r>
              <w:rPr>
                <w:i/>
                <w:sz w:val="18"/>
                <w:szCs w:val="18"/>
                <w:lang w:eastAsia="lv-LV"/>
              </w:rPr>
              <w:t>Samazināti</w:t>
            </w:r>
            <w:r w:rsidRPr="009D3AE0">
              <w:rPr>
                <w:i/>
                <w:sz w:val="18"/>
                <w:szCs w:val="18"/>
                <w:lang w:eastAsia="lv-LV"/>
              </w:rPr>
              <w:t xml:space="preserve"> izdevumi autoostu sistēmas darbības </w:t>
            </w:r>
            <w:proofErr w:type="spellStart"/>
            <w:r w:rsidRPr="009D3AE0">
              <w:rPr>
                <w:i/>
                <w:sz w:val="18"/>
                <w:szCs w:val="18"/>
                <w:lang w:eastAsia="lv-LV"/>
              </w:rPr>
              <w:t>efekti</w:t>
            </w:r>
            <w:r>
              <w:rPr>
                <w:i/>
                <w:sz w:val="18"/>
                <w:szCs w:val="18"/>
                <w:lang w:eastAsia="lv-LV"/>
              </w:rPr>
              <w:t>vizācijai</w:t>
            </w:r>
            <w:proofErr w:type="spellEnd"/>
            <w:r>
              <w:rPr>
                <w:i/>
                <w:sz w:val="18"/>
                <w:szCs w:val="18"/>
                <w:lang w:eastAsia="lv-LV"/>
              </w:rPr>
              <w:t>, pārdalot līdzekļus uz apakšprogrammu</w:t>
            </w:r>
            <w:r w:rsidRPr="009D3AE0">
              <w:rPr>
                <w:i/>
                <w:sz w:val="18"/>
                <w:szCs w:val="18"/>
                <w:lang w:eastAsia="lv-LV"/>
              </w:rPr>
              <w:t xml:space="preserve"> 31.06.00 "Dotācija zaudējumu segšanai sabiedriskā transporta pakalpojumu sniedzējiem”</w:t>
            </w:r>
            <w:r>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lang w:eastAsia="lv-LV"/>
              </w:rPr>
              <w:t>5 390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94F8D" w:rsidRPr="005A56A5" w:rsidRDefault="00C94F8D" w:rsidP="00C94F8D">
            <w:pPr>
              <w:spacing w:after="0"/>
              <w:ind w:firstLine="0"/>
              <w:jc w:val="center"/>
              <w:rPr>
                <w:color w:val="000000"/>
                <w:sz w:val="18"/>
                <w:szCs w:val="18"/>
                <w:lang w:eastAsia="lv-LV"/>
              </w:rPr>
            </w:pPr>
            <w:r>
              <w:rPr>
                <w:color w:val="000000"/>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94F8D" w:rsidRPr="005A56A5" w:rsidRDefault="00C94F8D" w:rsidP="00C94F8D">
            <w:pPr>
              <w:spacing w:after="0"/>
              <w:ind w:firstLine="0"/>
              <w:jc w:val="right"/>
              <w:rPr>
                <w:color w:val="000000"/>
                <w:sz w:val="18"/>
                <w:szCs w:val="18"/>
                <w:lang w:eastAsia="lv-LV"/>
              </w:rPr>
            </w:pPr>
            <w:r>
              <w:rPr>
                <w:color w:val="000000"/>
                <w:sz w:val="18"/>
                <w:szCs w:val="18"/>
                <w:lang w:eastAsia="lv-LV"/>
              </w:rPr>
              <w:t>-5 390</w:t>
            </w:r>
          </w:p>
        </w:tc>
      </w:tr>
    </w:tbl>
    <w:p w:rsidR="00FA698C" w:rsidRPr="00DB34F4" w:rsidRDefault="00FA698C" w:rsidP="00FA698C">
      <w:pPr>
        <w:spacing w:after="0"/>
        <w:ind w:firstLine="0"/>
        <w:jc w:val="center"/>
        <w:rPr>
          <w:sz w:val="8"/>
          <w:lang w:eastAsia="lv-LV"/>
        </w:rPr>
      </w:pPr>
    </w:p>
    <w:p w:rsidR="00A91808" w:rsidRDefault="00A91808" w:rsidP="00FA698C">
      <w:pPr>
        <w:widowControl w:val="0"/>
        <w:spacing w:after="360"/>
        <w:ind w:firstLine="0"/>
        <w:jc w:val="center"/>
        <w:rPr>
          <w:b/>
          <w:lang w:eastAsia="lv-LV"/>
        </w:rPr>
      </w:pPr>
    </w:p>
    <w:p w:rsidR="00A91808" w:rsidRPr="005A56A5" w:rsidRDefault="00A91808" w:rsidP="00A91808">
      <w:pPr>
        <w:widowControl w:val="0"/>
        <w:ind w:firstLine="0"/>
        <w:jc w:val="center"/>
        <w:rPr>
          <w:b/>
        </w:rPr>
      </w:pPr>
      <w:r w:rsidRPr="005A56A5">
        <w:rPr>
          <w:b/>
        </w:rPr>
        <w:lastRenderedPageBreak/>
        <w:t>31.06.00 Dotācija zaudējumu segšanai sabiedriskā transporta pakalpojumu sniedzējiem</w:t>
      </w:r>
    </w:p>
    <w:p w:rsidR="00A91808" w:rsidRPr="005A56A5" w:rsidRDefault="00A91808" w:rsidP="00A91808">
      <w:pPr>
        <w:ind w:firstLine="0"/>
        <w:rPr>
          <w:bCs/>
          <w:u w:val="single"/>
        </w:rPr>
      </w:pPr>
      <w:r w:rsidRPr="005A56A5">
        <w:rPr>
          <w:bCs/>
          <w:u w:val="single"/>
        </w:rPr>
        <w:t>Apakšprogrammas mērķis:</w:t>
      </w:r>
    </w:p>
    <w:p w:rsidR="00A91808" w:rsidRPr="005A56A5" w:rsidRDefault="00A91808" w:rsidP="00A91808">
      <w:pPr>
        <w:ind w:firstLine="567"/>
        <w:rPr>
          <w:bCs/>
        </w:rPr>
      </w:pPr>
      <w:r w:rsidRPr="005A56A5">
        <w:rPr>
          <w:bCs/>
        </w:rPr>
        <w:t>zaudējumu kompensēšana sabiedriskā transporta pakalpojumu sniedzējiem saistībā ar sabiedriskā transporta pakalpojumu pasūtījuma līguma izpildi.</w:t>
      </w:r>
    </w:p>
    <w:p w:rsidR="00A91808" w:rsidRPr="005A56A5" w:rsidRDefault="00A91808" w:rsidP="00A91808">
      <w:pPr>
        <w:ind w:firstLine="0"/>
        <w:rPr>
          <w:bCs/>
          <w:u w:val="single"/>
        </w:rPr>
      </w:pPr>
      <w:r w:rsidRPr="005A56A5">
        <w:rPr>
          <w:bCs/>
          <w:u w:val="single"/>
        </w:rPr>
        <w:t>Galvenās aktivitātes:</w:t>
      </w:r>
    </w:p>
    <w:p w:rsidR="00A91808" w:rsidRPr="005A56A5" w:rsidRDefault="00A91808" w:rsidP="00A91808">
      <w:pPr>
        <w:rPr>
          <w:bCs/>
        </w:rPr>
      </w:pPr>
      <w:r w:rsidRPr="005A56A5">
        <w:rPr>
          <w:bCs/>
        </w:rPr>
        <w:t>kompensēt zaudējumus sabiedriskā transporta pakalpojumu sniedzējiem atbilstoši normatīvajos aktos vai sabiedriskā transporta pakalpojumu līgumā noteiktajai zaudējumu aprēķināšanas kārtībai. Zaudējumu kompensēšana republikas pilsētu pašvaldībām par radītajiem zaudējumiem maršrutos, kas iziet ārpus pilsētas administratīvās teritorijas vairāk kā 30%.</w:t>
      </w:r>
    </w:p>
    <w:p w:rsidR="00A91808" w:rsidRPr="005A56A5" w:rsidRDefault="00A91808" w:rsidP="00A91808">
      <w:pPr>
        <w:ind w:firstLine="0"/>
        <w:rPr>
          <w:szCs w:val="24"/>
          <w:lang w:eastAsia="lv-LV"/>
        </w:rPr>
      </w:pPr>
      <w:r w:rsidRPr="005A56A5">
        <w:rPr>
          <w:u w:val="single"/>
        </w:rPr>
        <w:t>Apakšprogrammas izpildītājs</w:t>
      </w:r>
      <w:r>
        <w:t xml:space="preserve">: </w:t>
      </w:r>
      <w:r w:rsidRPr="005A56A5">
        <w:t xml:space="preserve">Satiksmes ministrija un </w:t>
      </w:r>
      <w:r>
        <w:rPr>
          <w:bCs/>
        </w:rPr>
        <w:t>VSIA “Autotransporta direkcija”.</w:t>
      </w:r>
    </w:p>
    <w:p w:rsidR="004A509B" w:rsidRDefault="004A509B" w:rsidP="00BF7736">
      <w:pPr>
        <w:ind w:firstLine="0"/>
        <w:rPr>
          <w:b/>
          <w:lang w:eastAsia="lv-LV"/>
        </w:rPr>
      </w:pPr>
    </w:p>
    <w:p w:rsidR="00A91808" w:rsidRPr="005A56A5" w:rsidRDefault="00A91808" w:rsidP="00A91808">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91808" w:rsidRPr="005A56A5" w:rsidTr="00C61DF0">
        <w:trPr>
          <w:tblHeader/>
          <w:jc w:val="center"/>
        </w:trPr>
        <w:tc>
          <w:tcPr>
            <w:tcW w:w="4248" w:type="dxa"/>
          </w:tcPr>
          <w:p w:rsidR="00A91808" w:rsidRPr="005A56A5" w:rsidRDefault="00A91808" w:rsidP="00C61DF0">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A91808" w:rsidRPr="005A56A5" w:rsidTr="00C61DF0">
        <w:trPr>
          <w:jc w:val="center"/>
        </w:trPr>
        <w:tc>
          <w:tcPr>
            <w:tcW w:w="9072" w:type="dxa"/>
            <w:gridSpan w:val="6"/>
            <w:shd w:val="clear" w:color="auto" w:fill="D9D9D9"/>
            <w:vAlign w:val="center"/>
          </w:tcPr>
          <w:p w:rsidR="00A91808" w:rsidRPr="005A56A5" w:rsidRDefault="00A91808" w:rsidP="00913D55">
            <w:pPr>
              <w:spacing w:before="40" w:after="40"/>
              <w:ind w:firstLine="0"/>
              <w:jc w:val="center"/>
              <w:rPr>
                <w:sz w:val="18"/>
                <w:szCs w:val="18"/>
              </w:rPr>
            </w:pPr>
            <w:r w:rsidRPr="005A56A5">
              <w:rPr>
                <w:sz w:val="18"/>
                <w:szCs w:val="18"/>
                <w:lang w:eastAsia="lv-LV"/>
              </w:rPr>
              <w:t>Pārvadātājiem segti zaudējumi atbilstoši valsts budžetā piešķirtai apropriācijai sabiedrībai nepieciešamajos maršrutos</w:t>
            </w:r>
            <w:r w:rsidR="00913D55">
              <w:rPr>
                <w:sz w:val="18"/>
                <w:szCs w:val="18"/>
                <w:vertAlign w:val="superscript"/>
                <w:lang w:eastAsia="lv-LV"/>
              </w:rPr>
              <w:t>6</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1.</w:t>
            </w:r>
            <w:r>
              <w:rPr>
                <w:sz w:val="18"/>
              </w:rPr>
              <w:t xml:space="preserve"> </w:t>
            </w:r>
            <w:r w:rsidRPr="005A56A5">
              <w:rPr>
                <w:sz w:val="18"/>
              </w:rPr>
              <w:t>no pamatoti plānotiem reģionālās nozīmes maršrutiem pa dzelzceļu (%)</w:t>
            </w:r>
          </w:p>
        </w:tc>
        <w:tc>
          <w:tcPr>
            <w:tcW w:w="964" w:type="dxa"/>
          </w:tcPr>
          <w:p w:rsidR="00A91808" w:rsidRPr="005A56A5" w:rsidRDefault="00A91808" w:rsidP="00C61DF0">
            <w:pPr>
              <w:spacing w:after="0"/>
              <w:ind w:firstLine="0"/>
              <w:jc w:val="center"/>
              <w:rPr>
                <w:sz w:val="18"/>
              </w:rPr>
            </w:pPr>
            <w:r>
              <w:rPr>
                <w:sz w:val="18"/>
              </w:rPr>
              <w:t>93</w:t>
            </w:r>
          </w:p>
        </w:tc>
        <w:tc>
          <w:tcPr>
            <w:tcW w:w="965" w:type="dxa"/>
            <w:shd w:val="clear" w:color="auto" w:fill="auto"/>
          </w:tcPr>
          <w:p w:rsidR="00A91808" w:rsidRPr="005A56A5" w:rsidRDefault="00A91808" w:rsidP="00C61DF0">
            <w:pPr>
              <w:spacing w:after="0"/>
              <w:ind w:firstLine="0"/>
              <w:jc w:val="center"/>
              <w:rPr>
                <w:sz w:val="18"/>
              </w:rPr>
            </w:pPr>
            <w:r w:rsidRPr="005A56A5">
              <w:rPr>
                <w:sz w:val="18"/>
              </w:rPr>
              <w:t>81</w:t>
            </w:r>
          </w:p>
        </w:tc>
        <w:tc>
          <w:tcPr>
            <w:tcW w:w="965" w:type="dxa"/>
            <w:shd w:val="clear" w:color="auto" w:fill="auto"/>
          </w:tcPr>
          <w:p w:rsidR="00A91808" w:rsidRPr="005A56A5" w:rsidRDefault="00A91808" w:rsidP="00C61DF0">
            <w:pPr>
              <w:spacing w:after="0"/>
              <w:ind w:firstLine="0"/>
              <w:jc w:val="center"/>
              <w:rPr>
                <w:sz w:val="18"/>
              </w:rPr>
            </w:pPr>
            <w:r>
              <w:rPr>
                <w:sz w:val="18"/>
              </w:rPr>
              <w:t>65</w:t>
            </w:r>
          </w:p>
        </w:tc>
        <w:tc>
          <w:tcPr>
            <w:tcW w:w="965" w:type="dxa"/>
            <w:shd w:val="clear" w:color="auto" w:fill="auto"/>
          </w:tcPr>
          <w:p w:rsidR="00A91808" w:rsidRPr="005A56A5" w:rsidRDefault="00A91808" w:rsidP="00C61DF0">
            <w:pPr>
              <w:spacing w:after="0"/>
              <w:ind w:firstLine="0"/>
              <w:jc w:val="center"/>
              <w:rPr>
                <w:sz w:val="18"/>
              </w:rPr>
            </w:pPr>
            <w:r>
              <w:rPr>
                <w:sz w:val="18"/>
              </w:rPr>
              <w:t>65</w:t>
            </w:r>
          </w:p>
        </w:tc>
        <w:tc>
          <w:tcPr>
            <w:tcW w:w="965" w:type="dxa"/>
            <w:shd w:val="clear" w:color="auto" w:fill="auto"/>
          </w:tcPr>
          <w:p w:rsidR="00A91808" w:rsidRPr="005A56A5" w:rsidRDefault="00A91808" w:rsidP="00C61DF0">
            <w:pPr>
              <w:spacing w:after="0"/>
              <w:ind w:firstLine="0"/>
              <w:jc w:val="center"/>
              <w:rPr>
                <w:sz w:val="18"/>
              </w:rPr>
            </w:pPr>
            <w:r>
              <w:rPr>
                <w:sz w:val="18"/>
              </w:rPr>
              <w:t>65</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2. no pamatoti plā</w:t>
            </w:r>
            <w:r w:rsidRPr="005A56A5">
              <w:rPr>
                <w:sz w:val="18"/>
              </w:rPr>
              <w:softHyphen/>
              <w:t>notā pilsētu maršrutos (%) ar autobusiem</w:t>
            </w:r>
          </w:p>
        </w:tc>
        <w:tc>
          <w:tcPr>
            <w:tcW w:w="964" w:type="dxa"/>
          </w:tcPr>
          <w:p w:rsidR="00A91808" w:rsidRPr="005A56A5" w:rsidRDefault="00A91808" w:rsidP="00C61DF0">
            <w:pPr>
              <w:spacing w:after="0"/>
              <w:ind w:firstLine="0"/>
              <w:jc w:val="center"/>
              <w:rPr>
                <w:sz w:val="18"/>
              </w:rPr>
            </w:pPr>
            <w:r>
              <w:rPr>
                <w:sz w:val="18"/>
              </w:rPr>
              <w:t>86</w:t>
            </w:r>
          </w:p>
        </w:tc>
        <w:tc>
          <w:tcPr>
            <w:tcW w:w="965" w:type="dxa"/>
            <w:shd w:val="clear" w:color="auto" w:fill="auto"/>
          </w:tcPr>
          <w:p w:rsidR="00A91808" w:rsidRPr="005A56A5" w:rsidRDefault="00A91808" w:rsidP="00C61DF0">
            <w:pPr>
              <w:spacing w:after="0"/>
              <w:ind w:firstLine="0"/>
              <w:jc w:val="center"/>
              <w:rPr>
                <w:sz w:val="18"/>
              </w:rPr>
            </w:pPr>
            <w:r w:rsidRPr="005A56A5">
              <w:rPr>
                <w:sz w:val="18"/>
              </w:rPr>
              <w:t>81</w:t>
            </w:r>
          </w:p>
        </w:tc>
        <w:tc>
          <w:tcPr>
            <w:tcW w:w="965" w:type="dxa"/>
            <w:shd w:val="clear" w:color="auto" w:fill="auto"/>
          </w:tcPr>
          <w:p w:rsidR="00A91808" w:rsidRPr="005A56A5" w:rsidRDefault="00A91808" w:rsidP="00C61DF0">
            <w:pPr>
              <w:spacing w:after="0"/>
              <w:ind w:firstLine="0"/>
              <w:jc w:val="center"/>
              <w:rPr>
                <w:sz w:val="18"/>
              </w:rPr>
            </w:pPr>
            <w:r>
              <w:rPr>
                <w:sz w:val="18"/>
              </w:rPr>
              <w:t>68</w:t>
            </w:r>
          </w:p>
        </w:tc>
        <w:tc>
          <w:tcPr>
            <w:tcW w:w="965" w:type="dxa"/>
            <w:shd w:val="clear" w:color="auto" w:fill="auto"/>
          </w:tcPr>
          <w:p w:rsidR="00A91808" w:rsidRPr="005A56A5" w:rsidRDefault="00A91808" w:rsidP="00C61DF0">
            <w:pPr>
              <w:spacing w:after="0"/>
              <w:ind w:firstLine="0"/>
              <w:jc w:val="center"/>
              <w:rPr>
                <w:sz w:val="18"/>
              </w:rPr>
            </w:pPr>
            <w:r>
              <w:rPr>
                <w:sz w:val="18"/>
              </w:rPr>
              <w:t>68</w:t>
            </w:r>
          </w:p>
        </w:tc>
        <w:tc>
          <w:tcPr>
            <w:tcW w:w="965" w:type="dxa"/>
            <w:shd w:val="clear" w:color="auto" w:fill="auto"/>
          </w:tcPr>
          <w:p w:rsidR="00A91808" w:rsidRPr="005A56A5" w:rsidRDefault="00A91808" w:rsidP="00C61DF0">
            <w:pPr>
              <w:spacing w:after="0"/>
              <w:ind w:firstLine="0"/>
              <w:jc w:val="center"/>
              <w:rPr>
                <w:sz w:val="18"/>
              </w:rPr>
            </w:pPr>
            <w:r>
              <w:rPr>
                <w:sz w:val="18"/>
              </w:rPr>
              <w:t>68</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 xml:space="preserve">3. no pamatoti plānotiem reģionālās nozīmes maršrutiem ar autobusiem (%) </w:t>
            </w:r>
          </w:p>
        </w:tc>
        <w:tc>
          <w:tcPr>
            <w:tcW w:w="964" w:type="dxa"/>
          </w:tcPr>
          <w:p w:rsidR="00A91808" w:rsidRPr="005A56A5" w:rsidRDefault="00A91808" w:rsidP="00C61DF0">
            <w:pPr>
              <w:spacing w:after="0"/>
              <w:ind w:firstLine="0"/>
              <w:jc w:val="center"/>
              <w:rPr>
                <w:sz w:val="18"/>
              </w:rPr>
            </w:pPr>
            <w:r>
              <w:rPr>
                <w:sz w:val="18"/>
              </w:rPr>
              <w:t>95</w:t>
            </w:r>
          </w:p>
        </w:tc>
        <w:tc>
          <w:tcPr>
            <w:tcW w:w="965" w:type="dxa"/>
            <w:shd w:val="clear" w:color="auto" w:fill="auto"/>
          </w:tcPr>
          <w:p w:rsidR="00A91808" w:rsidRPr="005A56A5" w:rsidRDefault="00A91808" w:rsidP="00C61DF0">
            <w:pPr>
              <w:spacing w:after="0"/>
              <w:ind w:firstLine="0"/>
              <w:jc w:val="center"/>
              <w:rPr>
                <w:sz w:val="18"/>
              </w:rPr>
            </w:pPr>
            <w:r w:rsidRPr="005A56A5">
              <w:rPr>
                <w:sz w:val="18"/>
              </w:rPr>
              <w:t>81</w:t>
            </w:r>
          </w:p>
        </w:tc>
        <w:tc>
          <w:tcPr>
            <w:tcW w:w="965" w:type="dxa"/>
            <w:shd w:val="clear" w:color="auto" w:fill="auto"/>
          </w:tcPr>
          <w:p w:rsidR="00A91808" w:rsidRPr="005A56A5" w:rsidRDefault="00A91808" w:rsidP="00C61DF0">
            <w:pPr>
              <w:spacing w:after="0"/>
              <w:ind w:firstLine="0"/>
              <w:jc w:val="center"/>
              <w:rPr>
                <w:sz w:val="18"/>
              </w:rPr>
            </w:pPr>
            <w:r w:rsidRPr="005A56A5">
              <w:rPr>
                <w:sz w:val="18"/>
              </w:rPr>
              <w:t>8</w:t>
            </w:r>
            <w:r>
              <w:rPr>
                <w:sz w:val="18"/>
              </w:rPr>
              <w:t>0</w:t>
            </w:r>
          </w:p>
        </w:tc>
        <w:tc>
          <w:tcPr>
            <w:tcW w:w="965" w:type="dxa"/>
            <w:shd w:val="clear" w:color="auto" w:fill="auto"/>
          </w:tcPr>
          <w:p w:rsidR="00A91808" w:rsidRPr="005A56A5" w:rsidRDefault="00A91808" w:rsidP="00C61DF0">
            <w:pPr>
              <w:spacing w:after="0"/>
              <w:ind w:firstLine="0"/>
              <w:jc w:val="center"/>
              <w:rPr>
                <w:sz w:val="18"/>
              </w:rPr>
            </w:pPr>
            <w:r w:rsidRPr="005A56A5">
              <w:rPr>
                <w:sz w:val="18"/>
              </w:rPr>
              <w:t>8</w:t>
            </w:r>
            <w:r>
              <w:rPr>
                <w:sz w:val="18"/>
              </w:rPr>
              <w:t>0</w:t>
            </w:r>
          </w:p>
        </w:tc>
        <w:tc>
          <w:tcPr>
            <w:tcW w:w="965" w:type="dxa"/>
            <w:shd w:val="clear" w:color="auto" w:fill="auto"/>
          </w:tcPr>
          <w:p w:rsidR="00A91808" w:rsidRPr="005A56A5" w:rsidRDefault="00A91808" w:rsidP="00C61DF0">
            <w:pPr>
              <w:spacing w:after="0"/>
              <w:ind w:firstLine="0"/>
              <w:jc w:val="center"/>
              <w:rPr>
                <w:sz w:val="18"/>
              </w:rPr>
            </w:pPr>
            <w:r w:rsidRPr="005A56A5">
              <w:rPr>
                <w:sz w:val="18"/>
              </w:rPr>
              <w:t>8</w:t>
            </w:r>
            <w:r>
              <w:rPr>
                <w:sz w:val="18"/>
              </w:rPr>
              <w:t>0</w:t>
            </w:r>
          </w:p>
        </w:tc>
      </w:tr>
    </w:tbl>
    <w:p w:rsidR="00A91808" w:rsidRPr="00470EBB" w:rsidRDefault="00913D55" w:rsidP="00A91808">
      <w:pPr>
        <w:ind w:firstLine="0"/>
        <w:rPr>
          <w:i/>
          <w:sz w:val="18"/>
          <w:szCs w:val="18"/>
          <w:lang w:eastAsia="lv-LV"/>
        </w:rPr>
      </w:pPr>
      <w:r>
        <w:rPr>
          <w:i/>
          <w:sz w:val="18"/>
          <w:szCs w:val="18"/>
          <w:vertAlign w:val="superscript"/>
          <w:lang w:eastAsia="lv-LV"/>
        </w:rPr>
        <w:t>6</w:t>
      </w:r>
      <w:r w:rsidR="00A91808">
        <w:rPr>
          <w:i/>
          <w:sz w:val="18"/>
          <w:szCs w:val="18"/>
          <w:lang w:eastAsia="lv-LV"/>
        </w:rPr>
        <w:t>P</w:t>
      </w:r>
      <w:r w:rsidR="00A91808" w:rsidRPr="00470EBB">
        <w:rPr>
          <w:i/>
          <w:sz w:val="18"/>
          <w:szCs w:val="18"/>
          <w:lang w:eastAsia="lv-LV"/>
        </w:rPr>
        <w:t xml:space="preserve">lānota rādītāju vērtību samazināšanās, jo apakšprogrammā plānotie valsts budžeta līdzekļi nesedz </w:t>
      </w:r>
      <w:r w:rsidR="00A91808">
        <w:rPr>
          <w:i/>
          <w:sz w:val="18"/>
          <w:szCs w:val="18"/>
          <w:lang w:eastAsia="lv-LV"/>
        </w:rPr>
        <w:t xml:space="preserve">pārvadātāju </w:t>
      </w:r>
      <w:r w:rsidR="00A91808" w:rsidRPr="00470EBB">
        <w:rPr>
          <w:i/>
          <w:sz w:val="18"/>
          <w:szCs w:val="18"/>
          <w:lang w:eastAsia="lv-LV"/>
        </w:rPr>
        <w:t xml:space="preserve">faktiskos zaudējumus un </w:t>
      </w:r>
      <w:r w:rsidR="00A91808">
        <w:rPr>
          <w:i/>
          <w:sz w:val="18"/>
          <w:szCs w:val="18"/>
          <w:lang w:eastAsia="lv-LV"/>
        </w:rPr>
        <w:t>jautājums par nepieciešamo papildu finansējumu saistību izpildei tiek risināts budžeta izpildes laikā</w:t>
      </w:r>
      <w:r w:rsidR="00A91808" w:rsidRPr="00470EBB">
        <w:rPr>
          <w:i/>
          <w:sz w:val="18"/>
          <w:szCs w:val="18"/>
          <w:lang w:eastAsia="lv-LV"/>
        </w:rPr>
        <w:t>.</w:t>
      </w:r>
    </w:p>
    <w:p w:rsidR="00A91808" w:rsidRDefault="00A91808" w:rsidP="00A91808">
      <w:pPr>
        <w:ind w:firstLine="0"/>
        <w:jc w:val="center"/>
        <w:rPr>
          <w:b/>
          <w:lang w:eastAsia="lv-LV"/>
        </w:rPr>
      </w:pPr>
    </w:p>
    <w:p w:rsidR="00A91808" w:rsidRPr="005A56A5" w:rsidRDefault="00A91808" w:rsidP="00A91808">
      <w:pPr>
        <w:ind w:firstLine="0"/>
        <w:jc w:val="center"/>
        <w:rPr>
          <w:b/>
          <w:lang w:eastAsia="lv-LV"/>
        </w:rPr>
      </w:pPr>
      <w:r w:rsidRPr="005A56A5">
        <w:rPr>
          <w:b/>
          <w:lang w:eastAsia="lv-LV"/>
        </w:rPr>
        <w:t>Finansiālie rādītāji no 201</w:t>
      </w:r>
      <w:r>
        <w:rPr>
          <w:b/>
          <w:lang w:eastAsia="lv-LV"/>
        </w:rPr>
        <w:t xml:space="preserve">7. </w:t>
      </w:r>
      <w:r w:rsidRPr="005A56A5">
        <w:rPr>
          <w:b/>
          <w:lang w:eastAsia="lv-LV"/>
        </w:rPr>
        <w:t>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91808" w:rsidRPr="005A56A5" w:rsidTr="00C61DF0">
        <w:trPr>
          <w:trHeight w:val="283"/>
          <w:tblHeader/>
          <w:jc w:val="center"/>
        </w:trPr>
        <w:tc>
          <w:tcPr>
            <w:tcW w:w="3378" w:type="dxa"/>
            <w:vAlign w:val="center"/>
          </w:tcPr>
          <w:p w:rsidR="00A91808" w:rsidRPr="005A56A5" w:rsidRDefault="00A91808" w:rsidP="00C61DF0">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A91808" w:rsidRPr="005A56A5" w:rsidTr="00C61DF0">
        <w:trPr>
          <w:trHeight w:val="142"/>
          <w:jc w:val="center"/>
        </w:trPr>
        <w:tc>
          <w:tcPr>
            <w:tcW w:w="3378" w:type="dxa"/>
            <w:shd w:val="clear" w:color="auto" w:fill="D9D9D9"/>
            <w:vAlign w:val="center"/>
          </w:tcPr>
          <w:p w:rsidR="00A91808" w:rsidRPr="005A56A5" w:rsidRDefault="00A91808" w:rsidP="00C61DF0">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43 035 878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37 954 220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40 953 076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40 953 076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40 953 076</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-5 081 658</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2 998 856</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single" w:sz="4" w:space="0" w:color="auto"/>
              <w:left w:val="nil"/>
              <w:bottom w:val="single" w:sz="4" w:space="0" w:color="auto"/>
              <w:right w:val="single" w:sz="8"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-11,8</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7,9</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r>
    </w:tbl>
    <w:p w:rsidR="00A91808" w:rsidRPr="005A56A5" w:rsidRDefault="00A91808" w:rsidP="00A91808">
      <w:pPr>
        <w:ind w:firstLine="0"/>
        <w:jc w:val="center"/>
        <w:rPr>
          <w:b/>
          <w:color w:val="000000"/>
          <w:lang w:eastAsia="lv-LV"/>
        </w:rPr>
      </w:pPr>
    </w:p>
    <w:p w:rsidR="00A91808" w:rsidRPr="005A56A5" w:rsidRDefault="00A91808" w:rsidP="00A91808">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A91808" w:rsidRPr="005A56A5" w:rsidRDefault="004D49EE" w:rsidP="00A91808">
      <w:pPr>
        <w:spacing w:after="0"/>
        <w:ind w:left="7921" w:firstLine="720"/>
        <w:jc w:val="center"/>
        <w:rPr>
          <w:i/>
          <w:sz w:val="18"/>
          <w:szCs w:val="18"/>
        </w:rPr>
      </w:pPr>
      <w:proofErr w:type="spellStart"/>
      <w:r>
        <w:rPr>
          <w:i/>
          <w:sz w:val="18"/>
          <w:szCs w:val="18"/>
        </w:rPr>
        <w:t>E</w:t>
      </w:r>
      <w:r w:rsidR="00A91808"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5A56A5" w:rsidTr="00C61DF0">
        <w:trPr>
          <w:trHeight w:val="142"/>
          <w:tblHeader/>
          <w:jc w:val="center"/>
        </w:trPr>
        <w:tc>
          <w:tcPr>
            <w:tcW w:w="5241" w:type="dxa"/>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Pasākums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Izmaiņas</w:t>
            </w:r>
          </w:p>
        </w:tc>
      </w:tr>
      <w:tr w:rsidR="00A91808" w:rsidRPr="005A56A5" w:rsidTr="00C61DF0">
        <w:trPr>
          <w:trHeight w:val="142"/>
          <w:jc w:val="center"/>
        </w:trPr>
        <w:tc>
          <w:tcPr>
            <w:tcW w:w="5241" w:type="dxa"/>
            <w:shd w:val="clear" w:color="auto" w:fill="D9D9D9"/>
          </w:tcPr>
          <w:p w:rsidR="00A91808" w:rsidRPr="005A56A5" w:rsidRDefault="00A91808" w:rsidP="00C61DF0">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A91808" w:rsidRPr="005A56A5" w:rsidRDefault="00A91808" w:rsidP="00C61DF0">
            <w:pPr>
              <w:spacing w:after="0"/>
              <w:ind w:firstLine="0"/>
              <w:jc w:val="center"/>
              <w:rPr>
                <w:b/>
                <w:sz w:val="18"/>
                <w:szCs w:val="18"/>
              </w:rPr>
            </w:pPr>
            <w:r w:rsidRPr="005A56A5">
              <w:rPr>
                <w:b/>
                <w:sz w:val="18"/>
                <w:szCs w:val="18"/>
              </w:rPr>
              <w:t>-</w:t>
            </w:r>
          </w:p>
        </w:tc>
        <w:tc>
          <w:tcPr>
            <w:tcW w:w="1277" w:type="dxa"/>
            <w:shd w:val="clear" w:color="auto" w:fill="D9D9D9"/>
            <w:vAlign w:val="center"/>
          </w:tcPr>
          <w:p w:rsidR="00A91808" w:rsidRPr="005A56A5" w:rsidRDefault="00A91808" w:rsidP="00C61DF0">
            <w:pPr>
              <w:spacing w:after="0"/>
              <w:ind w:firstLine="0"/>
              <w:jc w:val="right"/>
              <w:rPr>
                <w:b/>
                <w:sz w:val="18"/>
                <w:szCs w:val="18"/>
              </w:rPr>
            </w:pPr>
            <w:r>
              <w:rPr>
                <w:b/>
                <w:sz w:val="18"/>
                <w:szCs w:val="18"/>
              </w:rPr>
              <w:t>2 998 856</w:t>
            </w:r>
          </w:p>
        </w:tc>
        <w:tc>
          <w:tcPr>
            <w:tcW w:w="1277" w:type="dxa"/>
            <w:shd w:val="clear" w:color="auto" w:fill="D9D9D9"/>
            <w:vAlign w:val="center"/>
          </w:tcPr>
          <w:p w:rsidR="00A91808" w:rsidRPr="005A56A5" w:rsidRDefault="00A91808" w:rsidP="00C61DF0">
            <w:pPr>
              <w:spacing w:after="0"/>
              <w:ind w:firstLine="0"/>
              <w:jc w:val="right"/>
              <w:rPr>
                <w:b/>
                <w:sz w:val="18"/>
                <w:szCs w:val="18"/>
              </w:rPr>
            </w:pPr>
            <w:r>
              <w:rPr>
                <w:b/>
                <w:sz w:val="18"/>
                <w:szCs w:val="18"/>
              </w:rPr>
              <w:t>2 998 856</w:t>
            </w:r>
          </w:p>
        </w:tc>
      </w:tr>
      <w:tr w:rsidR="00A91808" w:rsidRPr="005A56A5" w:rsidTr="00C61DF0">
        <w:trPr>
          <w:trHeight w:val="142"/>
          <w:jc w:val="center"/>
        </w:trPr>
        <w:tc>
          <w:tcPr>
            <w:tcW w:w="5241" w:type="dxa"/>
            <w:shd w:val="clear" w:color="auto" w:fill="auto"/>
          </w:tcPr>
          <w:p w:rsidR="00A91808" w:rsidRPr="005A56A5" w:rsidRDefault="00A91808" w:rsidP="00C61DF0">
            <w:pPr>
              <w:spacing w:after="0"/>
              <w:ind w:firstLine="171"/>
              <w:jc w:val="left"/>
              <w:rPr>
                <w:bCs/>
                <w:sz w:val="18"/>
                <w:szCs w:val="18"/>
                <w:lang w:eastAsia="lv-LV"/>
              </w:rPr>
            </w:pPr>
            <w:r w:rsidRPr="005A56A5">
              <w:rPr>
                <w:bCs/>
                <w:sz w:val="18"/>
                <w:szCs w:val="18"/>
                <w:lang w:eastAsia="lv-LV"/>
              </w:rPr>
              <w:t>t.sk.</w:t>
            </w:r>
          </w:p>
        </w:tc>
        <w:tc>
          <w:tcPr>
            <w:tcW w:w="1277" w:type="dxa"/>
            <w:shd w:val="clear" w:color="auto" w:fill="auto"/>
            <w:vAlign w:val="center"/>
          </w:tcPr>
          <w:p w:rsidR="00A91808" w:rsidRPr="005A56A5" w:rsidRDefault="00A91808" w:rsidP="00C61DF0">
            <w:pPr>
              <w:spacing w:after="0"/>
              <w:ind w:firstLine="0"/>
              <w:jc w:val="center"/>
              <w:rPr>
                <w:b/>
                <w:sz w:val="18"/>
                <w:szCs w:val="18"/>
              </w:rPr>
            </w:pPr>
          </w:p>
        </w:tc>
        <w:tc>
          <w:tcPr>
            <w:tcW w:w="1277" w:type="dxa"/>
            <w:shd w:val="clear" w:color="auto" w:fill="auto"/>
            <w:vAlign w:val="center"/>
          </w:tcPr>
          <w:p w:rsidR="00A91808" w:rsidRPr="005A56A5" w:rsidRDefault="00A91808" w:rsidP="00C61DF0">
            <w:pPr>
              <w:spacing w:after="0"/>
              <w:ind w:firstLine="0"/>
              <w:jc w:val="center"/>
              <w:rPr>
                <w:b/>
                <w:sz w:val="18"/>
                <w:szCs w:val="18"/>
              </w:rPr>
            </w:pPr>
          </w:p>
        </w:tc>
        <w:tc>
          <w:tcPr>
            <w:tcW w:w="1277" w:type="dxa"/>
            <w:shd w:val="clear" w:color="auto" w:fill="auto"/>
            <w:vAlign w:val="center"/>
          </w:tcPr>
          <w:p w:rsidR="00A91808" w:rsidRPr="005A56A5" w:rsidRDefault="00A91808" w:rsidP="00C61DF0">
            <w:pPr>
              <w:spacing w:after="0"/>
              <w:ind w:firstLine="0"/>
              <w:jc w:val="right"/>
              <w:rPr>
                <w:b/>
                <w:sz w:val="18"/>
                <w:szCs w:val="18"/>
              </w:rPr>
            </w:pPr>
          </w:p>
        </w:tc>
      </w:tr>
      <w:tr w:rsidR="00A91808" w:rsidRPr="005A56A5" w:rsidTr="00C61DF0">
        <w:trPr>
          <w:trHeight w:val="142"/>
          <w:jc w:val="center"/>
        </w:trPr>
        <w:tc>
          <w:tcPr>
            <w:tcW w:w="5241" w:type="dxa"/>
            <w:shd w:val="clear" w:color="auto" w:fill="F2F2F2"/>
            <w:vAlign w:val="center"/>
          </w:tcPr>
          <w:p w:rsidR="00A91808" w:rsidRPr="005A56A5" w:rsidRDefault="00A91808" w:rsidP="00C61DF0">
            <w:pPr>
              <w:spacing w:after="0"/>
              <w:ind w:firstLine="0"/>
              <w:jc w:val="left"/>
              <w:rPr>
                <w:i/>
                <w:sz w:val="18"/>
                <w:szCs w:val="18"/>
                <w:u w:val="single"/>
                <w:lang w:eastAsia="lv-LV"/>
              </w:rPr>
            </w:pPr>
            <w:r w:rsidRPr="005A56A5">
              <w:rPr>
                <w:sz w:val="18"/>
                <w:szCs w:val="18"/>
                <w:u w:val="single"/>
                <w:lang w:eastAsia="lv-LV"/>
              </w:rPr>
              <w:t>Citas izmaiņas</w:t>
            </w:r>
          </w:p>
        </w:tc>
        <w:tc>
          <w:tcPr>
            <w:tcW w:w="1277" w:type="dxa"/>
            <w:shd w:val="clear" w:color="auto" w:fill="F2F2F2"/>
            <w:vAlign w:val="center"/>
          </w:tcPr>
          <w:p w:rsidR="00A91808" w:rsidRPr="005A56A5" w:rsidRDefault="00A91808" w:rsidP="00C61DF0">
            <w:pPr>
              <w:spacing w:after="0"/>
              <w:ind w:firstLine="0"/>
              <w:jc w:val="center"/>
              <w:rPr>
                <w:sz w:val="18"/>
                <w:szCs w:val="18"/>
              </w:rPr>
            </w:pPr>
            <w:r w:rsidRPr="005A56A5">
              <w:rPr>
                <w:sz w:val="18"/>
                <w:szCs w:val="18"/>
              </w:rPr>
              <w:t>-</w:t>
            </w:r>
          </w:p>
        </w:tc>
        <w:tc>
          <w:tcPr>
            <w:tcW w:w="1277" w:type="dxa"/>
            <w:shd w:val="clear" w:color="auto" w:fill="F2F2F2"/>
            <w:vAlign w:val="center"/>
          </w:tcPr>
          <w:p w:rsidR="00A91808" w:rsidRPr="005A56A5" w:rsidRDefault="00A91808" w:rsidP="00C61DF0">
            <w:pPr>
              <w:spacing w:after="0"/>
              <w:ind w:firstLine="0"/>
              <w:jc w:val="right"/>
              <w:rPr>
                <w:sz w:val="18"/>
                <w:szCs w:val="18"/>
              </w:rPr>
            </w:pPr>
            <w:r>
              <w:rPr>
                <w:sz w:val="18"/>
                <w:szCs w:val="18"/>
              </w:rPr>
              <w:t>2 998 856</w:t>
            </w:r>
          </w:p>
        </w:tc>
        <w:tc>
          <w:tcPr>
            <w:tcW w:w="1277" w:type="dxa"/>
            <w:shd w:val="clear" w:color="auto" w:fill="F2F2F2"/>
            <w:vAlign w:val="center"/>
          </w:tcPr>
          <w:p w:rsidR="00A91808" w:rsidRPr="005A56A5" w:rsidRDefault="00A91808" w:rsidP="00C61DF0">
            <w:pPr>
              <w:spacing w:after="0"/>
              <w:ind w:firstLine="0"/>
              <w:jc w:val="right"/>
              <w:rPr>
                <w:sz w:val="18"/>
                <w:szCs w:val="18"/>
              </w:rPr>
            </w:pPr>
            <w:r>
              <w:rPr>
                <w:sz w:val="18"/>
                <w:szCs w:val="18"/>
              </w:rPr>
              <w:t>2 998 856</w:t>
            </w:r>
          </w:p>
        </w:tc>
      </w:tr>
      <w:tr w:rsidR="00A91808" w:rsidRPr="008A78D4" w:rsidTr="00C61DF0">
        <w:trPr>
          <w:trHeight w:val="142"/>
          <w:jc w:val="center"/>
        </w:trPr>
        <w:tc>
          <w:tcPr>
            <w:tcW w:w="5241" w:type="dxa"/>
          </w:tcPr>
          <w:p w:rsidR="00A91808" w:rsidRPr="008A78D4" w:rsidRDefault="00A91808" w:rsidP="00C61DF0">
            <w:pPr>
              <w:spacing w:after="0"/>
              <w:ind w:left="171" w:firstLine="0"/>
              <w:jc w:val="left"/>
              <w:rPr>
                <w:sz w:val="18"/>
                <w:szCs w:val="18"/>
                <w:u w:val="single"/>
                <w:lang w:eastAsia="lv-LV"/>
              </w:rPr>
            </w:pPr>
            <w:r w:rsidRPr="005A56A5">
              <w:rPr>
                <w:i/>
                <w:sz w:val="18"/>
                <w:szCs w:val="18"/>
                <w:lang w:eastAsia="lv-LV"/>
              </w:rPr>
              <w:t>t.sk. iekšējā līdzekļu pārdale starp budžeta programmām (apakšprogrammām)</w:t>
            </w:r>
          </w:p>
        </w:tc>
        <w:tc>
          <w:tcPr>
            <w:tcW w:w="1277" w:type="dxa"/>
          </w:tcPr>
          <w:p w:rsidR="00A91808" w:rsidRPr="008A78D4" w:rsidRDefault="00A91808" w:rsidP="00C61DF0">
            <w:pPr>
              <w:spacing w:after="0"/>
              <w:ind w:firstLine="0"/>
              <w:jc w:val="center"/>
              <w:rPr>
                <w:sz w:val="18"/>
                <w:szCs w:val="18"/>
              </w:rPr>
            </w:pPr>
          </w:p>
        </w:tc>
        <w:tc>
          <w:tcPr>
            <w:tcW w:w="1277" w:type="dxa"/>
          </w:tcPr>
          <w:p w:rsidR="00A91808" w:rsidRPr="008A78D4" w:rsidRDefault="00A91808" w:rsidP="00C61DF0">
            <w:pPr>
              <w:spacing w:after="0"/>
              <w:ind w:firstLine="0"/>
              <w:jc w:val="right"/>
              <w:rPr>
                <w:sz w:val="18"/>
                <w:szCs w:val="18"/>
              </w:rPr>
            </w:pPr>
          </w:p>
        </w:tc>
        <w:tc>
          <w:tcPr>
            <w:tcW w:w="1277" w:type="dxa"/>
          </w:tcPr>
          <w:p w:rsidR="00A91808" w:rsidRPr="008A78D4" w:rsidRDefault="00A91808" w:rsidP="00C61DF0">
            <w:pPr>
              <w:spacing w:after="0"/>
              <w:ind w:firstLine="0"/>
              <w:jc w:val="right"/>
              <w:rPr>
                <w:sz w:val="18"/>
                <w:szCs w:val="18"/>
              </w:rPr>
            </w:pPr>
          </w:p>
        </w:tc>
      </w:tr>
      <w:tr w:rsidR="00A91808" w:rsidRPr="005A56A5" w:rsidTr="00C61DF0">
        <w:trPr>
          <w:trHeight w:val="142"/>
          <w:jc w:val="center"/>
        </w:trPr>
        <w:tc>
          <w:tcPr>
            <w:tcW w:w="5241" w:type="dxa"/>
          </w:tcPr>
          <w:p w:rsidR="00A91808" w:rsidRPr="005A56A5" w:rsidRDefault="00A91808" w:rsidP="00C61DF0">
            <w:pPr>
              <w:spacing w:after="0"/>
              <w:ind w:firstLine="0"/>
              <w:jc w:val="left"/>
              <w:rPr>
                <w:i/>
                <w:sz w:val="18"/>
                <w:szCs w:val="18"/>
                <w:lang w:eastAsia="lv-LV"/>
              </w:rPr>
            </w:pPr>
            <w:r>
              <w:rPr>
                <w:i/>
                <w:sz w:val="18"/>
                <w:szCs w:val="18"/>
                <w:lang w:eastAsia="lv-LV"/>
              </w:rPr>
              <w:t>Finansējuma</w:t>
            </w:r>
            <w:r w:rsidRPr="00D43879">
              <w:rPr>
                <w:i/>
                <w:sz w:val="18"/>
                <w:szCs w:val="18"/>
                <w:lang w:eastAsia="lv-LV"/>
              </w:rPr>
              <w:t xml:space="preserve"> pārdale no apakšprogrammas 31.07.00 "Dotācija sabiedriskā transporta pakalpojumu sniedzējiem ar braukšanas maksas atvieglojumiem saistīto zaudējumu segšanai" (MK 05.02.2019. prot. Nr.5 33.§ 14.p.)</w:t>
            </w:r>
            <w:r>
              <w:rPr>
                <w:i/>
                <w:sz w:val="18"/>
                <w:szCs w:val="18"/>
                <w:lang w:eastAsia="lv-LV"/>
              </w:rPr>
              <w:t>.</w:t>
            </w:r>
          </w:p>
        </w:tc>
        <w:tc>
          <w:tcPr>
            <w:tcW w:w="1277" w:type="dxa"/>
          </w:tcPr>
          <w:p w:rsidR="00A91808" w:rsidRPr="005A56A5" w:rsidRDefault="00A91808" w:rsidP="00C61DF0">
            <w:pPr>
              <w:spacing w:after="0"/>
              <w:ind w:firstLine="0"/>
              <w:jc w:val="center"/>
              <w:rPr>
                <w:sz w:val="18"/>
                <w:szCs w:val="18"/>
              </w:rPr>
            </w:pPr>
            <w:r w:rsidRPr="005A56A5">
              <w:rPr>
                <w:sz w:val="18"/>
                <w:szCs w:val="18"/>
              </w:rPr>
              <w:t>-</w:t>
            </w:r>
          </w:p>
        </w:tc>
        <w:tc>
          <w:tcPr>
            <w:tcW w:w="1277" w:type="dxa"/>
          </w:tcPr>
          <w:p w:rsidR="00A91808" w:rsidRPr="005A56A5" w:rsidRDefault="00A91808" w:rsidP="00C61DF0">
            <w:pPr>
              <w:spacing w:after="0"/>
              <w:ind w:firstLine="0"/>
              <w:jc w:val="right"/>
              <w:rPr>
                <w:sz w:val="18"/>
                <w:szCs w:val="18"/>
              </w:rPr>
            </w:pPr>
            <w:r>
              <w:rPr>
                <w:sz w:val="18"/>
                <w:szCs w:val="18"/>
              </w:rPr>
              <w:t>2 993 466</w:t>
            </w:r>
          </w:p>
        </w:tc>
        <w:tc>
          <w:tcPr>
            <w:tcW w:w="1277" w:type="dxa"/>
          </w:tcPr>
          <w:p w:rsidR="00A91808" w:rsidRPr="005A56A5" w:rsidRDefault="00A91808" w:rsidP="00C61DF0">
            <w:pPr>
              <w:spacing w:after="0"/>
              <w:ind w:firstLine="0"/>
              <w:jc w:val="right"/>
              <w:rPr>
                <w:sz w:val="18"/>
                <w:szCs w:val="18"/>
              </w:rPr>
            </w:pPr>
            <w:r>
              <w:rPr>
                <w:sz w:val="18"/>
                <w:szCs w:val="18"/>
              </w:rPr>
              <w:t>2 993 466</w:t>
            </w:r>
          </w:p>
        </w:tc>
      </w:tr>
      <w:tr w:rsidR="00A91808" w:rsidRPr="005A56A5" w:rsidTr="00C61DF0">
        <w:trPr>
          <w:trHeight w:val="142"/>
          <w:jc w:val="center"/>
        </w:trPr>
        <w:tc>
          <w:tcPr>
            <w:tcW w:w="5241" w:type="dxa"/>
          </w:tcPr>
          <w:p w:rsidR="00A91808" w:rsidRDefault="00A91808" w:rsidP="00C61DF0">
            <w:pPr>
              <w:spacing w:after="0"/>
              <w:ind w:firstLine="0"/>
              <w:jc w:val="left"/>
              <w:rPr>
                <w:i/>
                <w:sz w:val="18"/>
                <w:szCs w:val="18"/>
                <w:lang w:eastAsia="lv-LV"/>
              </w:rPr>
            </w:pPr>
            <w:r>
              <w:rPr>
                <w:i/>
                <w:sz w:val="18"/>
                <w:szCs w:val="18"/>
                <w:lang w:eastAsia="lv-LV"/>
              </w:rPr>
              <w:t>Finansējuma pārdale no apakšprogrammas</w:t>
            </w:r>
            <w:r w:rsidRPr="00912404">
              <w:rPr>
                <w:i/>
                <w:sz w:val="18"/>
                <w:szCs w:val="18"/>
                <w:lang w:eastAsia="lv-LV"/>
              </w:rPr>
              <w:t xml:space="preserve"> 31.05.00 “Dotācija Autotransporta direkcijai sabiedriskā transporta pakalpojumu organizēšanai”</w:t>
            </w:r>
            <w:r>
              <w:rPr>
                <w:i/>
                <w:sz w:val="18"/>
                <w:szCs w:val="18"/>
                <w:lang w:eastAsia="lv-LV"/>
              </w:rPr>
              <w:t>.</w:t>
            </w:r>
          </w:p>
        </w:tc>
        <w:tc>
          <w:tcPr>
            <w:tcW w:w="1277" w:type="dxa"/>
          </w:tcPr>
          <w:p w:rsidR="00A91808" w:rsidRPr="005A56A5" w:rsidRDefault="00A91808" w:rsidP="00C61DF0">
            <w:pPr>
              <w:spacing w:after="0"/>
              <w:ind w:firstLine="0"/>
              <w:jc w:val="center"/>
              <w:rPr>
                <w:sz w:val="18"/>
                <w:szCs w:val="18"/>
              </w:rPr>
            </w:pPr>
            <w:r w:rsidRPr="005A56A5">
              <w:rPr>
                <w:sz w:val="18"/>
                <w:szCs w:val="18"/>
              </w:rPr>
              <w:t>-</w:t>
            </w:r>
          </w:p>
        </w:tc>
        <w:tc>
          <w:tcPr>
            <w:tcW w:w="1277" w:type="dxa"/>
          </w:tcPr>
          <w:p w:rsidR="00A91808" w:rsidRDefault="00A91808" w:rsidP="00C61DF0">
            <w:pPr>
              <w:spacing w:after="0"/>
              <w:ind w:firstLine="0"/>
              <w:jc w:val="right"/>
              <w:rPr>
                <w:sz w:val="18"/>
                <w:szCs w:val="18"/>
              </w:rPr>
            </w:pPr>
            <w:r>
              <w:rPr>
                <w:sz w:val="18"/>
                <w:szCs w:val="18"/>
              </w:rPr>
              <w:t xml:space="preserve">5 390 </w:t>
            </w:r>
          </w:p>
        </w:tc>
        <w:tc>
          <w:tcPr>
            <w:tcW w:w="1277" w:type="dxa"/>
          </w:tcPr>
          <w:p w:rsidR="00A91808" w:rsidRDefault="00A91808" w:rsidP="00C61DF0">
            <w:pPr>
              <w:spacing w:after="0"/>
              <w:ind w:firstLine="0"/>
              <w:jc w:val="right"/>
              <w:rPr>
                <w:sz w:val="18"/>
                <w:szCs w:val="18"/>
              </w:rPr>
            </w:pPr>
            <w:r>
              <w:rPr>
                <w:sz w:val="18"/>
                <w:szCs w:val="18"/>
              </w:rPr>
              <w:t>5 390</w:t>
            </w:r>
          </w:p>
        </w:tc>
      </w:tr>
    </w:tbl>
    <w:p w:rsidR="00A91808" w:rsidRDefault="00A91808" w:rsidP="00B42614">
      <w:pPr>
        <w:widowControl w:val="0"/>
        <w:ind w:firstLine="0"/>
        <w:rPr>
          <w:b/>
          <w:lang w:eastAsia="lv-LV"/>
        </w:rPr>
      </w:pPr>
    </w:p>
    <w:p w:rsidR="00BF7736" w:rsidRDefault="00BF7736" w:rsidP="00B42614">
      <w:pPr>
        <w:widowControl w:val="0"/>
        <w:ind w:firstLine="0"/>
        <w:rPr>
          <w:b/>
          <w:lang w:eastAsia="lv-LV"/>
        </w:rPr>
      </w:pPr>
    </w:p>
    <w:p w:rsidR="00A91808" w:rsidRPr="005A56A5" w:rsidRDefault="00A91808" w:rsidP="007D139F">
      <w:pPr>
        <w:widowControl w:val="0"/>
        <w:ind w:firstLine="0"/>
        <w:jc w:val="center"/>
        <w:rPr>
          <w:b/>
          <w:bCs/>
        </w:rPr>
      </w:pPr>
      <w:r w:rsidRPr="005A56A5">
        <w:rPr>
          <w:b/>
          <w:lang w:eastAsia="lv-LV"/>
        </w:rPr>
        <w:lastRenderedPageBreak/>
        <w:t xml:space="preserve">31.07.00 </w:t>
      </w:r>
      <w:r w:rsidRPr="005A56A5">
        <w:rPr>
          <w:b/>
          <w:bCs/>
        </w:rPr>
        <w:t>Dotācija sabiedriskā transporta pakalpojumu sniedzējiem ar braukšanas maksas atvieglojumiem saistīto zaudējumu segšanai</w:t>
      </w:r>
    </w:p>
    <w:p w:rsidR="00A91808" w:rsidRPr="005A56A5" w:rsidRDefault="00A91808" w:rsidP="00A91808">
      <w:pPr>
        <w:ind w:firstLine="0"/>
        <w:rPr>
          <w:bCs/>
          <w:u w:val="single"/>
        </w:rPr>
      </w:pPr>
      <w:r w:rsidRPr="005A56A5">
        <w:rPr>
          <w:bCs/>
          <w:u w:val="single"/>
        </w:rPr>
        <w:t xml:space="preserve">Apakšprogrammas mērķis: </w:t>
      </w:r>
    </w:p>
    <w:p w:rsidR="00A91808" w:rsidRPr="005A56A5" w:rsidRDefault="00A91808" w:rsidP="00A91808">
      <w:pPr>
        <w:rPr>
          <w:bCs/>
        </w:rPr>
      </w:pPr>
      <w:r w:rsidRPr="005A56A5">
        <w:rPr>
          <w:bCs/>
        </w:rPr>
        <w:t>zaudējumu kompensēšana sabiedriskā transporta pakalpojumu sniedzējiem saistībā ar personu, kurām noteikti braukšanas maksas atvieglojumi, pārvadāšanu.</w:t>
      </w:r>
    </w:p>
    <w:p w:rsidR="00A91808" w:rsidRPr="005A56A5" w:rsidRDefault="00A91808" w:rsidP="00A91808">
      <w:pPr>
        <w:ind w:firstLine="0"/>
        <w:rPr>
          <w:bCs/>
          <w:u w:val="single"/>
        </w:rPr>
      </w:pPr>
      <w:r w:rsidRPr="005A56A5">
        <w:rPr>
          <w:bCs/>
          <w:u w:val="single"/>
        </w:rPr>
        <w:t>Galvenās aktivitātes:</w:t>
      </w:r>
    </w:p>
    <w:p w:rsidR="00A91808" w:rsidRPr="005A56A5" w:rsidRDefault="00A91808" w:rsidP="00A91808">
      <w:pPr>
        <w:rPr>
          <w:bCs/>
        </w:rPr>
      </w:pPr>
      <w:r w:rsidRPr="005A56A5">
        <w:rPr>
          <w:bCs/>
        </w:rPr>
        <w:t>nodrošināt personu ar I un II grupas invaliditāti, personu līdz 18 gadu vecumam ar invaliditāti, kā arī personu, kas pavada personu ar I grupas invaliditāti vai personu līdz 18 gadu vecumam ar invaliditāti, politiski represēto personu vai nacionālās pretošanās kustības dalībnieku, bāreņu vai bez vecāku gādības palikušo bērnu un pirmsskolas vecuma bērnu tiesības izmantot sabiedrisko transportu bez maksas,</w:t>
      </w:r>
      <w:r w:rsidRPr="005A56A5">
        <w:rPr>
          <w:color w:val="000000"/>
          <w:szCs w:val="18"/>
          <w:lang w:eastAsia="lv-LV"/>
        </w:rPr>
        <w:t xml:space="preserve"> sniegt braukšanas maksas atvieglojumus starppilsētu sabiedriskajā transportā </w:t>
      </w:r>
      <w:proofErr w:type="spellStart"/>
      <w:r w:rsidRPr="005A56A5">
        <w:rPr>
          <w:color w:val="000000"/>
          <w:szCs w:val="18"/>
          <w:lang w:eastAsia="lv-LV"/>
        </w:rPr>
        <w:t>daudzbērnu</w:t>
      </w:r>
      <w:proofErr w:type="spellEnd"/>
      <w:r w:rsidRPr="005A56A5">
        <w:rPr>
          <w:color w:val="000000"/>
          <w:szCs w:val="18"/>
          <w:lang w:eastAsia="lv-LV"/>
        </w:rPr>
        <w:t xml:space="preserve"> ģimenēm,</w:t>
      </w:r>
      <w:r w:rsidRPr="005A56A5">
        <w:rPr>
          <w:bCs/>
        </w:rPr>
        <w:t xml:space="preserve"> kompensēt sabiedriskā transporta pakalpojumu sniedzējiem ar šo personu pārvadāšanu saistītos zaudējumus.</w:t>
      </w:r>
    </w:p>
    <w:p w:rsidR="00A91808" w:rsidRDefault="00A91808" w:rsidP="00A91808">
      <w:pPr>
        <w:ind w:firstLine="0"/>
      </w:pPr>
      <w:r w:rsidRPr="005A56A5">
        <w:rPr>
          <w:u w:val="single"/>
        </w:rPr>
        <w:t>Apakšprogrammas izpildītājs</w:t>
      </w:r>
      <w:r>
        <w:t xml:space="preserve">: </w:t>
      </w:r>
      <w:r w:rsidRPr="005A56A5">
        <w:t xml:space="preserve">Satiksmes ministrija un </w:t>
      </w:r>
      <w:r>
        <w:t>VSIA “</w:t>
      </w:r>
      <w:r w:rsidRPr="005A56A5">
        <w:t>Autotransporta direkcija</w:t>
      </w:r>
      <w:r>
        <w:t>”.</w:t>
      </w:r>
    </w:p>
    <w:p w:rsidR="00BF7736" w:rsidRDefault="00BF7736" w:rsidP="00A91808">
      <w:pPr>
        <w:ind w:firstLine="0"/>
      </w:pPr>
    </w:p>
    <w:p w:rsidR="00A91808" w:rsidRPr="005A56A5" w:rsidRDefault="00A91808" w:rsidP="007D139F">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91808" w:rsidRPr="005A56A5" w:rsidTr="00C61DF0">
        <w:trPr>
          <w:tblHeader/>
          <w:jc w:val="center"/>
        </w:trPr>
        <w:tc>
          <w:tcPr>
            <w:tcW w:w="4248" w:type="dxa"/>
          </w:tcPr>
          <w:p w:rsidR="00A91808" w:rsidRPr="005A56A5" w:rsidRDefault="00A91808" w:rsidP="00C61DF0">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sidRPr="00993EB0">
              <w:rPr>
                <w:sz w:val="18"/>
                <w:szCs w:val="18"/>
                <w:lang w:eastAsia="lv-LV"/>
              </w:rPr>
              <w:t>2017.</w:t>
            </w:r>
            <w:r>
              <w:rPr>
                <w:sz w:val="18"/>
                <w:szCs w:val="18"/>
                <w:lang w:eastAsia="lv-LV"/>
              </w:rPr>
              <w:t xml:space="preserve"> 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A91808" w:rsidRPr="005A56A5" w:rsidTr="00C61DF0">
        <w:trPr>
          <w:trHeight w:val="399"/>
          <w:jc w:val="center"/>
        </w:trPr>
        <w:tc>
          <w:tcPr>
            <w:tcW w:w="9072" w:type="dxa"/>
            <w:gridSpan w:val="6"/>
            <w:shd w:val="clear" w:color="auto" w:fill="D9D9D9"/>
            <w:vAlign w:val="center"/>
          </w:tcPr>
          <w:p w:rsidR="00A91808" w:rsidRPr="005A56A5" w:rsidRDefault="00A91808" w:rsidP="00C61DF0">
            <w:pPr>
              <w:spacing w:before="40" w:after="40"/>
              <w:ind w:firstLine="0"/>
              <w:jc w:val="center"/>
              <w:rPr>
                <w:sz w:val="18"/>
                <w:szCs w:val="18"/>
              </w:rPr>
            </w:pPr>
            <w:r w:rsidRPr="005A56A5">
              <w:rPr>
                <w:sz w:val="18"/>
                <w:szCs w:val="18"/>
                <w:lang w:eastAsia="lv-LV"/>
              </w:rPr>
              <w:t>Pārvadātājiem segti zaudējumi (nesaņemti ieņēmumi) atbilstoši valsts budžetā piešķirtai apropriācijai par pasažieru pārvadāšanu sabiedriskajā transportā ar valsts noteiktajiem braukšanas maksas atvieglojumiem noteiktām pasažieru kategorijām</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1.</w:t>
            </w:r>
            <w:r>
              <w:rPr>
                <w:sz w:val="18"/>
              </w:rPr>
              <w:t xml:space="preserve"> </w:t>
            </w:r>
            <w:r w:rsidRPr="005A56A5">
              <w:rPr>
                <w:sz w:val="18"/>
              </w:rPr>
              <w:t>no pamatoti plānotiem reģionālās nozīmes maršrutiem pa dzelzceļu (%)</w:t>
            </w:r>
          </w:p>
        </w:tc>
        <w:tc>
          <w:tcPr>
            <w:tcW w:w="964" w:type="dxa"/>
          </w:tcPr>
          <w:p w:rsidR="00A91808" w:rsidRPr="005A56A5" w:rsidRDefault="00A91808" w:rsidP="00C61DF0">
            <w:pPr>
              <w:spacing w:after="0"/>
              <w:ind w:firstLine="0"/>
              <w:jc w:val="center"/>
              <w:rPr>
                <w:sz w:val="18"/>
              </w:rPr>
            </w:pPr>
            <w:r w:rsidRPr="005A56A5">
              <w:rPr>
                <w:sz w:val="18"/>
                <w:szCs w:val="18"/>
              </w:rPr>
              <w:t>1</w:t>
            </w:r>
            <w:r>
              <w:rPr>
                <w:sz w:val="18"/>
                <w:szCs w:val="18"/>
              </w:rPr>
              <w:t>22</w:t>
            </w:r>
          </w:p>
        </w:tc>
        <w:tc>
          <w:tcPr>
            <w:tcW w:w="965" w:type="dxa"/>
            <w:shd w:val="clear" w:color="auto" w:fill="FFFFFF"/>
          </w:tcPr>
          <w:p w:rsidR="00A91808" w:rsidRPr="005A56A5" w:rsidRDefault="00A91808" w:rsidP="00C61DF0">
            <w:pPr>
              <w:spacing w:after="0"/>
              <w:ind w:firstLine="0"/>
              <w:jc w:val="center"/>
              <w:rPr>
                <w:sz w:val="18"/>
              </w:rPr>
            </w:pPr>
            <w:r w:rsidRPr="005A56A5">
              <w:rPr>
                <w:sz w:val="18"/>
                <w:szCs w:val="18"/>
              </w:rPr>
              <w:t>93</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2. no pamatoti plā</w:t>
            </w:r>
            <w:r w:rsidRPr="005A56A5">
              <w:rPr>
                <w:sz w:val="18"/>
              </w:rPr>
              <w:softHyphen/>
              <w:t>notā pilsētu maršrutos (%)</w:t>
            </w:r>
          </w:p>
        </w:tc>
        <w:tc>
          <w:tcPr>
            <w:tcW w:w="964" w:type="dxa"/>
          </w:tcPr>
          <w:p w:rsidR="00A91808" w:rsidRPr="005A56A5" w:rsidRDefault="00A91808" w:rsidP="00C61DF0">
            <w:pPr>
              <w:spacing w:after="0"/>
              <w:ind w:firstLine="0"/>
              <w:jc w:val="center"/>
              <w:rPr>
                <w:sz w:val="18"/>
              </w:rPr>
            </w:pPr>
            <w:r w:rsidRPr="005A56A5">
              <w:rPr>
                <w:sz w:val="18"/>
                <w:szCs w:val="18"/>
              </w:rPr>
              <w:t>9</w:t>
            </w:r>
            <w:r>
              <w:rPr>
                <w:sz w:val="18"/>
                <w:szCs w:val="18"/>
              </w:rPr>
              <w:t>8</w:t>
            </w:r>
          </w:p>
        </w:tc>
        <w:tc>
          <w:tcPr>
            <w:tcW w:w="965" w:type="dxa"/>
            <w:shd w:val="clear" w:color="auto" w:fill="FFFFFF"/>
          </w:tcPr>
          <w:p w:rsidR="00A91808" w:rsidRPr="00650A82" w:rsidRDefault="00A91808" w:rsidP="00C61DF0">
            <w:pPr>
              <w:spacing w:after="0"/>
              <w:ind w:firstLine="0"/>
              <w:jc w:val="center"/>
              <w:rPr>
                <w:sz w:val="18"/>
                <w:szCs w:val="18"/>
              </w:rPr>
            </w:pPr>
            <w:r w:rsidRPr="005A56A5">
              <w:rPr>
                <w:sz w:val="18"/>
                <w:szCs w:val="18"/>
              </w:rPr>
              <w:t>93</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 xml:space="preserve">3. no pamatoti plānotiem reģionālās nozīmes maršrutiem ar autobusiem (%) </w:t>
            </w:r>
          </w:p>
        </w:tc>
        <w:tc>
          <w:tcPr>
            <w:tcW w:w="964" w:type="dxa"/>
          </w:tcPr>
          <w:p w:rsidR="00A91808" w:rsidRPr="005A56A5" w:rsidRDefault="00A91808" w:rsidP="00C61DF0">
            <w:pPr>
              <w:spacing w:after="0"/>
              <w:ind w:firstLine="0"/>
              <w:jc w:val="center"/>
              <w:rPr>
                <w:sz w:val="18"/>
              </w:rPr>
            </w:pPr>
            <w:r w:rsidRPr="005A56A5">
              <w:rPr>
                <w:sz w:val="18"/>
                <w:szCs w:val="18"/>
              </w:rPr>
              <w:t>97</w:t>
            </w:r>
          </w:p>
        </w:tc>
        <w:tc>
          <w:tcPr>
            <w:tcW w:w="965" w:type="dxa"/>
            <w:shd w:val="clear" w:color="auto" w:fill="FFFFFF"/>
          </w:tcPr>
          <w:p w:rsidR="00A91808" w:rsidRPr="005A56A5" w:rsidRDefault="00A91808" w:rsidP="00C61DF0">
            <w:pPr>
              <w:spacing w:after="0"/>
              <w:ind w:firstLine="0"/>
              <w:jc w:val="center"/>
              <w:rPr>
                <w:sz w:val="18"/>
              </w:rPr>
            </w:pPr>
            <w:r w:rsidRPr="005A56A5">
              <w:rPr>
                <w:sz w:val="18"/>
                <w:szCs w:val="18"/>
              </w:rPr>
              <w:t>93</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c>
          <w:tcPr>
            <w:tcW w:w="965" w:type="dxa"/>
            <w:shd w:val="clear" w:color="auto" w:fill="FFFFFF"/>
          </w:tcPr>
          <w:p w:rsidR="00A91808" w:rsidRPr="005A56A5" w:rsidRDefault="00A91808" w:rsidP="00C61DF0">
            <w:pPr>
              <w:spacing w:after="0"/>
              <w:ind w:firstLine="0"/>
              <w:jc w:val="center"/>
              <w:rPr>
                <w:sz w:val="18"/>
              </w:rPr>
            </w:pPr>
            <w:r>
              <w:rPr>
                <w:sz w:val="18"/>
              </w:rPr>
              <w:t>100</w:t>
            </w:r>
          </w:p>
        </w:tc>
      </w:tr>
    </w:tbl>
    <w:p w:rsidR="00A91808" w:rsidRPr="005A56A5" w:rsidRDefault="00A91808" w:rsidP="00772E11">
      <w:pPr>
        <w:spacing w:before="240"/>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91808" w:rsidRPr="005A56A5" w:rsidTr="00C61DF0">
        <w:trPr>
          <w:trHeight w:val="283"/>
          <w:tblHeader/>
          <w:jc w:val="center"/>
        </w:trPr>
        <w:tc>
          <w:tcPr>
            <w:tcW w:w="3378" w:type="dxa"/>
            <w:vAlign w:val="center"/>
          </w:tcPr>
          <w:p w:rsidR="00A91808" w:rsidRPr="005A56A5" w:rsidRDefault="00A91808" w:rsidP="00C61DF0">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2017. 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A91808" w:rsidRPr="005A56A5" w:rsidTr="00C61DF0">
        <w:trPr>
          <w:trHeight w:val="142"/>
          <w:jc w:val="center"/>
        </w:trPr>
        <w:tc>
          <w:tcPr>
            <w:tcW w:w="3378" w:type="dxa"/>
            <w:shd w:val="clear" w:color="auto" w:fill="D9D9D9"/>
            <w:vAlign w:val="center"/>
          </w:tcPr>
          <w:p w:rsidR="00A91808" w:rsidRPr="005A56A5" w:rsidRDefault="00A91808" w:rsidP="00C61DF0">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20 411 035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23 643 908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 xml:space="preserve">20 </w:t>
            </w:r>
            <w:r w:rsidR="00CB085C">
              <w:rPr>
                <w:color w:val="000000"/>
                <w:sz w:val="18"/>
                <w:szCs w:val="18"/>
              </w:rPr>
              <w:t>3</w:t>
            </w:r>
            <w:r>
              <w:rPr>
                <w:color w:val="000000"/>
                <w:sz w:val="18"/>
                <w:szCs w:val="18"/>
              </w:rPr>
              <w:t>50 442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20 650 442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20 650 442</w:t>
            </w:r>
          </w:p>
        </w:tc>
      </w:tr>
      <w:tr w:rsidR="00A91808" w:rsidRPr="005A56A5" w:rsidTr="00F84751">
        <w:trPr>
          <w:trHeight w:val="283"/>
          <w:jc w:val="center"/>
        </w:trPr>
        <w:tc>
          <w:tcPr>
            <w:tcW w:w="3378"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3 232 873</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w:t>
            </w:r>
            <w:r w:rsidR="0064677A">
              <w:rPr>
                <w:color w:val="000000"/>
                <w:sz w:val="18"/>
                <w:szCs w:val="18"/>
              </w:rPr>
              <w:t>3 293 466</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64677A" w:rsidP="00F84751">
            <w:pPr>
              <w:ind w:firstLine="0"/>
              <w:jc w:val="right"/>
              <w:rPr>
                <w:sz w:val="18"/>
              </w:rPr>
            </w:pPr>
            <w:r>
              <w:rPr>
                <w:color w:val="000000"/>
                <w:sz w:val="18"/>
                <w:szCs w:val="18"/>
              </w:rPr>
              <w:t>300 000</w:t>
            </w:r>
          </w:p>
        </w:tc>
        <w:tc>
          <w:tcPr>
            <w:tcW w:w="1132" w:type="dxa"/>
            <w:tcBorders>
              <w:top w:val="single" w:sz="4" w:space="0" w:color="auto"/>
              <w:left w:val="nil"/>
              <w:bottom w:val="single" w:sz="4" w:space="0" w:color="auto"/>
              <w:right w:val="single" w:sz="8" w:space="0" w:color="auto"/>
            </w:tcBorders>
            <w:shd w:val="clear" w:color="auto" w:fill="auto"/>
            <w:vAlign w:val="center"/>
          </w:tcPr>
          <w:p w:rsidR="00A91808" w:rsidRPr="005A56A5" w:rsidRDefault="00A91808" w:rsidP="00C61DF0">
            <w:pPr>
              <w:spacing w:after="0"/>
              <w:ind w:firstLine="0"/>
              <w:jc w:val="center"/>
              <w:rPr>
                <w:sz w:val="18"/>
              </w:rPr>
            </w:pPr>
            <w:r>
              <w:rPr>
                <w:color w:val="000000"/>
                <w:sz w:val="18"/>
                <w:szCs w:val="18"/>
              </w:rPr>
              <w:t>-</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15,8</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w:t>
            </w:r>
            <w:r w:rsidR="0064677A">
              <w:rPr>
                <w:color w:val="000000"/>
                <w:sz w:val="18"/>
                <w:szCs w:val="18"/>
              </w:rPr>
              <w:t>3,9</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64677A" w:rsidP="008E380D">
            <w:pPr>
              <w:spacing w:after="0"/>
              <w:ind w:firstLine="0"/>
              <w:jc w:val="right"/>
              <w:rPr>
                <w:sz w:val="18"/>
              </w:rPr>
            </w:pPr>
            <w:r>
              <w:rPr>
                <w:sz w:val="18"/>
              </w:rPr>
              <w:t>1,5</w:t>
            </w:r>
          </w:p>
        </w:tc>
        <w:tc>
          <w:tcPr>
            <w:tcW w:w="1132" w:type="dxa"/>
            <w:tcBorders>
              <w:top w:val="nil"/>
              <w:left w:val="nil"/>
              <w:bottom w:val="single" w:sz="4" w:space="0" w:color="auto"/>
              <w:right w:val="single" w:sz="8" w:space="0" w:color="auto"/>
            </w:tcBorders>
            <w:shd w:val="clear" w:color="auto" w:fill="auto"/>
            <w:vAlign w:val="center"/>
          </w:tcPr>
          <w:p w:rsidR="00A91808" w:rsidRPr="005A56A5" w:rsidRDefault="00A91808" w:rsidP="00C61DF0">
            <w:pPr>
              <w:spacing w:after="0"/>
              <w:ind w:firstLine="0"/>
              <w:jc w:val="center"/>
              <w:rPr>
                <w:sz w:val="18"/>
              </w:rPr>
            </w:pPr>
            <w:r>
              <w:rPr>
                <w:color w:val="000000"/>
                <w:sz w:val="18"/>
                <w:szCs w:val="18"/>
              </w:rPr>
              <w:t>-</w:t>
            </w:r>
          </w:p>
        </w:tc>
      </w:tr>
    </w:tbl>
    <w:p w:rsidR="00A91808" w:rsidRPr="005A56A5" w:rsidRDefault="00A91808" w:rsidP="00772E11">
      <w:pPr>
        <w:spacing w:before="120"/>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A91808" w:rsidRPr="005A56A5" w:rsidRDefault="004D49EE" w:rsidP="00A91808">
      <w:pPr>
        <w:spacing w:after="0"/>
        <w:ind w:left="7921" w:firstLine="720"/>
        <w:jc w:val="center"/>
        <w:rPr>
          <w:i/>
          <w:sz w:val="18"/>
          <w:szCs w:val="18"/>
        </w:rPr>
      </w:pPr>
      <w:proofErr w:type="spellStart"/>
      <w:r>
        <w:rPr>
          <w:i/>
          <w:sz w:val="18"/>
          <w:szCs w:val="18"/>
        </w:rPr>
        <w:t>E</w:t>
      </w:r>
      <w:r w:rsidR="00A91808"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5A56A5" w:rsidTr="00C61DF0">
        <w:trPr>
          <w:trHeight w:val="142"/>
          <w:tblHeader/>
          <w:jc w:val="center"/>
        </w:trPr>
        <w:tc>
          <w:tcPr>
            <w:tcW w:w="5241" w:type="dxa"/>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Pasākums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Izmaiņas</w:t>
            </w:r>
          </w:p>
        </w:tc>
      </w:tr>
      <w:tr w:rsidR="00A91808" w:rsidRPr="005A56A5" w:rsidTr="00C61DF0">
        <w:trPr>
          <w:trHeight w:val="142"/>
          <w:jc w:val="center"/>
        </w:trPr>
        <w:tc>
          <w:tcPr>
            <w:tcW w:w="5241" w:type="dxa"/>
            <w:shd w:val="clear" w:color="auto" w:fill="D9D9D9"/>
          </w:tcPr>
          <w:p w:rsidR="00A91808" w:rsidRPr="005A56A5" w:rsidRDefault="00A91808" w:rsidP="00C61DF0">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A91808" w:rsidRPr="005A56A5" w:rsidRDefault="001F5FA1" w:rsidP="00C61DF0">
            <w:pPr>
              <w:spacing w:after="0"/>
              <w:ind w:firstLine="0"/>
              <w:jc w:val="right"/>
              <w:rPr>
                <w:b/>
                <w:color w:val="000000"/>
                <w:sz w:val="18"/>
                <w:szCs w:val="18"/>
              </w:rPr>
            </w:pPr>
            <w:r>
              <w:rPr>
                <w:b/>
                <w:color w:val="000000"/>
                <w:sz w:val="18"/>
                <w:szCs w:val="18"/>
              </w:rPr>
              <w:t>3 293 466</w:t>
            </w:r>
          </w:p>
        </w:tc>
        <w:tc>
          <w:tcPr>
            <w:tcW w:w="1277" w:type="dxa"/>
            <w:shd w:val="clear" w:color="auto" w:fill="D9D9D9"/>
            <w:vAlign w:val="center"/>
          </w:tcPr>
          <w:p w:rsidR="00A91808" w:rsidRPr="005A56A5" w:rsidRDefault="00A91808" w:rsidP="00C61DF0">
            <w:pPr>
              <w:spacing w:after="0"/>
              <w:ind w:firstLine="0"/>
              <w:jc w:val="center"/>
              <w:rPr>
                <w:b/>
                <w:color w:val="000000"/>
                <w:sz w:val="18"/>
                <w:szCs w:val="18"/>
              </w:rPr>
            </w:pPr>
            <w:r w:rsidRPr="005A56A5">
              <w:rPr>
                <w:b/>
                <w:color w:val="000000"/>
                <w:sz w:val="18"/>
                <w:szCs w:val="18"/>
              </w:rPr>
              <w:t>-</w:t>
            </w:r>
          </w:p>
        </w:tc>
        <w:tc>
          <w:tcPr>
            <w:tcW w:w="1277" w:type="dxa"/>
            <w:shd w:val="clear" w:color="auto" w:fill="D9D9D9"/>
            <w:vAlign w:val="center"/>
          </w:tcPr>
          <w:p w:rsidR="00A91808" w:rsidRPr="005A56A5" w:rsidRDefault="00A91808" w:rsidP="00C61DF0">
            <w:pPr>
              <w:spacing w:after="0"/>
              <w:ind w:firstLine="0"/>
              <w:jc w:val="right"/>
              <w:rPr>
                <w:b/>
                <w:color w:val="000000"/>
                <w:sz w:val="18"/>
                <w:szCs w:val="18"/>
              </w:rPr>
            </w:pPr>
            <w:r>
              <w:rPr>
                <w:b/>
                <w:color w:val="000000"/>
                <w:sz w:val="18"/>
                <w:szCs w:val="18"/>
              </w:rPr>
              <w:t>-</w:t>
            </w:r>
            <w:r w:rsidR="001F5FA1">
              <w:rPr>
                <w:b/>
                <w:color w:val="000000"/>
                <w:sz w:val="18"/>
                <w:szCs w:val="18"/>
              </w:rPr>
              <w:t>3 293 466</w:t>
            </w:r>
          </w:p>
        </w:tc>
      </w:tr>
      <w:tr w:rsidR="00A91808" w:rsidRPr="005A56A5" w:rsidTr="00C61DF0">
        <w:trPr>
          <w:trHeight w:val="142"/>
          <w:jc w:val="center"/>
        </w:trPr>
        <w:tc>
          <w:tcPr>
            <w:tcW w:w="5241" w:type="dxa"/>
            <w:shd w:val="clear" w:color="auto" w:fill="auto"/>
          </w:tcPr>
          <w:p w:rsidR="00A91808" w:rsidRPr="00193A91" w:rsidRDefault="00A91808" w:rsidP="00C61DF0">
            <w:pPr>
              <w:spacing w:after="0"/>
              <w:ind w:firstLine="313"/>
              <w:jc w:val="left"/>
              <w:rPr>
                <w:i/>
                <w:sz w:val="18"/>
                <w:szCs w:val="18"/>
                <w:lang w:eastAsia="lv-LV"/>
              </w:rPr>
            </w:pPr>
            <w:r w:rsidRPr="00193A91">
              <w:rPr>
                <w:i/>
                <w:sz w:val="18"/>
                <w:szCs w:val="18"/>
                <w:lang w:eastAsia="lv-LV"/>
              </w:rPr>
              <w:t>t.sk.</w:t>
            </w:r>
          </w:p>
        </w:tc>
        <w:tc>
          <w:tcPr>
            <w:tcW w:w="1277" w:type="dxa"/>
            <w:shd w:val="clear" w:color="auto" w:fill="auto"/>
            <w:vAlign w:val="center"/>
          </w:tcPr>
          <w:p w:rsidR="00A91808" w:rsidRPr="005A56A5" w:rsidRDefault="00A91808" w:rsidP="00C61DF0">
            <w:pPr>
              <w:spacing w:after="0"/>
              <w:ind w:firstLine="0"/>
              <w:jc w:val="center"/>
              <w:rPr>
                <w:color w:val="000000"/>
                <w:sz w:val="18"/>
                <w:szCs w:val="18"/>
                <w:lang w:eastAsia="lv-LV"/>
              </w:rPr>
            </w:pPr>
          </w:p>
        </w:tc>
        <w:tc>
          <w:tcPr>
            <w:tcW w:w="1277" w:type="dxa"/>
            <w:shd w:val="clear" w:color="auto" w:fill="auto"/>
            <w:vAlign w:val="center"/>
          </w:tcPr>
          <w:p w:rsidR="00A91808" w:rsidRPr="005A56A5" w:rsidRDefault="00A91808" w:rsidP="00C61DF0">
            <w:pPr>
              <w:spacing w:after="0"/>
              <w:ind w:firstLine="0"/>
              <w:jc w:val="center"/>
              <w:rPr>
                <w:sz w:val="18"/>
                <w:szCs w:val="18"/>
              </w:rPr>
            </w:pPr>
          </w:p>
        </w:tc>
        <w:tc>
          <w:tcPr>
            <w:tcW w:w="1277" w:type="dxa"/>
            <w:shd w:val="clear" w:color="auto" w:fill="auto"/>
            <w:vAlign w:val="center"/>
          </w:tcPr>
          <w:p w:rsidR="00A91808" w:rsidRPr="005A56A5" w:rsidRDefault="00A91808" w:rsidP="00C61DF0">
            <w:pPr>
              <w:spacing w:after="0"/>
              <w:ind w:firstLine="0"/>
              <w:jc w:val="right"/>
              <w:rPr>
                <w:sz w:val="18"/>
                <w:szCs w:val="18"/>
              </w:rPr>
            </w:pPr>
          </w:p>
        </w:tc>
      </w:tr>
      <w:tr w:rsidR="00A91808" w:rsidRPr="005A56A5" w:rsidTr="00C61DF0">
        <w:trPr>
          <w:trHeight w:val="142"/>
          <w:jc w:val="center"/>
        </w:trPr>
        <w:tc>
          <w:tcPr>
            <w:tcW w:w="5241" w:type="dxa"/>
            <w:shd w:val="clear" w:color="auto" w:fill="F2F2F2"/>
          </w:tcPr>
          <w:p w:rsidR="00A91808" w:rsidRPr="005A56A5" w:rsidRDefault="00A91808" w:rsidP="00C61DF0">
            <w:pPr>
              <w:spacing w:after="0"/>
              <w:ind w:firstLine="0"/>
              <w:jc w:val="left"/>
              <w:rPr>
                <w:sz w:val="18"/>
                <w:szCs w:val="18"/>
                <w:u w:val="single"/>
                <w:lang w:eastAsia="lv-LV"/>
              </w:rPr>
            </w:pPr>
            <w:r w:rsidRPr="005A56A5">
              <w:rPr>
                <w:i/>
                <w:sz w:val="18"/>
                <w:szCs w:val="18"/>
                <w:u w:val="single"/>
                <w:lang w:eastAsia="lv-LV"/>
              </w:rPr>
              <w:t>Citas izmaiņas</w:t>
            </w:r>
          </w:p>
        </w:tc>
        <w:tc>
          <w:tcPr>
            <w:tcW w:w="1277" w:type="dxa"/>
            <w:shd w:val="clear" w:color="auto" w:fill="F2F2F2"/>
            <w:vAlign w:val="center"/>
          </w:tcPr>
          <w:p w:rsidR="00A91808" w:rsidRPr="00A836F4" w:rsidRDefault="003D4711" w:rsidP="00C61DF0">
            <w:pPr>
              <w:spacing w:after="0"/>
              <w:ind w:firstLine="0"/>
              <w:jc w:val="right"/>
              <w:rPr>
                <w:sz w:val="18"/>
                <w:szCs w:val="18"/>
              </w:rPr>
            </w:pPr>
            <w:r>
              <w:rPr>
                <w:sz w:val="18"/>
                <w:szCs w:val="18"/>
              </w:rPr>
              <w:t>3 293 466</w:t>
            </w:r>
          </w:p>
        </w:tc>
        <w:tc>
          <w:tcPr>
            <w:tcW w:w="1277" w:type="dxa"/>
            <w:shd w:val="clear" w:color="auto" w:fill="F2F2F2"/>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w:t>
            </w:r>
          </w:p>
        </w:tc>
        <w:tc>
          <w:tcPr>
            <w:tcW w:w="1277" w:type="dxa"/>
            <w:shd w:val="clear" w:color="auto" w:fill="F2F2F2"/>
            <w:vAlign w:val="center"/>
          </w:tcPr>
          <w:p w:rsidR="00A91808" w:rsidRPr="005A56A5" w:rsidRDefault="003D4711" w:rsidP="00C61DF0">
            <w:pPr>
              <w:spacing w:after="0"/>
              <w:ind w:firstLine="0"/>
              <w:jc w:val="right"/>
              <w:rPr>
                <w:sz w:val="18"/>
                <w:szCs w:val="18"/>
              </w:rPr>
            </w:pPr>
            <w:r>
              <w:rPr>
                <w:sz w:val="18"/>
                <w:szCs w:val="18"/>
              </w:rPr>
              <w:t>-3 2</w:t>
            </w:r>
            <w:r w:rsidR="00A91808">
              <w:rPr>
                <w:sz w:val="18"/>
                <w:szCs w:val="18"/>
              </w:rPr>
              <w:t>93 466</w:t>
            </w: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1808" w:rsidRPr="00643BFC" w:rsidRDefault="00A91808" w:rsidP="00C61DF0">
            <w:pPr>
              <w:spacing w:after="0"/>
              <w:ind w:firstLine="0"/>
              <w:jc w:val="left"/>
              <w:rPr>
                <w:i/>
                <w:sz w:val="18"/>
                <w:szCs w:val="18"/>
                <w:lang w:eastAsia="lv-LV"/>
              </w:rPr>
            </w:pPr>
            <w:r w:rsidRPr="005A56A5">
              <w:rPr>
                <w:i/>
                <w:sz w:val="18"/>
                <w:szCs w:val="18"/>
                <w:lang w:eastAsia="lv-LV"/>
              </w:rPr>
              <w:t>t.sk. 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808" w:rsidRDefault="00A91808" w:rsidP="00C61DF0">
            <w:pPr>
              <w:spacing w:after="0"/>
              <w:ind w:firstLine="0"/>
              <w:jc w:val="right"/>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808" w:rsidRPr="005A56A5" w:rsidRDefault="00A91808" w:rsidP="00C61DF0">
            <w:pPr>
              <w:spacing w:after="0"/>
              <w:ind w:firstLine="0"/>
              <w:jc w:val="center"/>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Default="00A91808" w:rsidP="00C61DF0">
            <w:pPr>
              <w:spacing w:after="0"/>
              <w:ind w:firstLine="0"/>
              <w:jc w:val="right"/>
              <w:rPr>
                <w:sz w:val="18"/>
                <w:szCs w:val="18"/>
              </w:rPr>
            </w:pP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1808" w:rsidRPr="005A56A5" w:rsidRDefault="00A91808" w:rsidP="00C61DF0">
            <w:pPr>
              <w:spacing w:after="0"/>
              <w:ind w:firstLine="0"/>
              <w:jc w:val="left"/>
              <w:rPr>
                <w:i/>
                <w:sz w:val="18"/>
                <w:szCs w:val="18"/>
                <w:lang w:eastAsia="lv-LV"/>
              </w:rPr>
            </w:pPr>
            <w:r w:rsidRPr="00643BFC">
              <w:rPr>
                <w:i/>
                <w:sz w:val="18"/>
                <w:szCs w:val="18"/>
                <w:lang w:eastAsia="lv-LV"/>
              </w:rPr>
              <w:t>Apropriācijas pārdale uz apakšprogrammu 31.06.00 "Dotācija zaudējumu segšanai sabiedriskā transporta pakalpojumu sniedzējiem" (MK 05.02.2019. prot. Nr.5 33.§ 14.p.)</w:t>
            </w:r>
            <w:r>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5A56A5" w:rsidRDefault="00A91808" w:rsidP="00C61DF0">
            <w:pPr>
              <w:spacing w:after="0"/>
              <w:ind w:firstLine="0"/>
              <w:jc w:val="right"/>
              <w:rPr>
                <w:sz w:val="18"/>
                <w:szCs w:val="18"/>
              </w:rPr>
            </w:pPr>
            <w:r>
              <w:rPr>
                <w:sz w:val="18"/>
                <w:szCs w:val="18"/>
              </w:rPr>
              <w:t>2 993 466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5A56A5" w:rsidRDefault="00A91808" w:rsidP="00C61DF0">
            <w:pPr>
              <w:spacing w:after="0"/>
              <w:ind w:firstLine="0"/>
              <w:jc w:val="center"/>
              <w:rPr>
                <w:color w:val="000000"/>
                <w:sz w:val="18"/>
                <w:szCs w:val="18"/>
                <w:lang w:eastAsia="lv-LV"/>
              </w:rPr>
            </w:pPr>
            <w:r w:rsidRPr="005A56A5">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1F0E00" w:rsidRDefault="00A91808" w:rsidP="00C61DF0">
            <w:pPr>
              <w:spacing w:after="0"/>
              <w:ind w:firstLine="0"/>
              <w:jc w:val="right"/>
              <w:rPr>
                <w:sz w:val="18"/>
                <w:szCs w:val="18"/>
              </w:rPr>
            </w:pPr>
            <w:r w:rsidRPr="001F0E00">
              <w:rPr>
                <w:sz w:val="18"/>
                <w:szCs w:val="18"/>
              </w:rPr>
              <w:t>-2</w:t>
            </w:r>
            <w:r>
              <w:rPr>
                <w:sz w:val="18"/>
                <w:szCs w:val="18"/>
              </w:rPr>
              <w:t xml:space="preserve"> </w:t>
            </w:r>
            <w:r w:rsidRPr="001F0E00">
              <w:rPr>
                <w:sz w:val="18"/>
                <w:szCs w:val="18"/>
              </w:rPr>
              <w:t>993 466</w:t>
            </w:r>
          </w:p>
        </w:tc>
      </w:tr>
      <w:tr w:rsidR="00C61DF0"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61DF0" w:rsidRPr="00643BFC" w:rsidRDefault="00C61DF0" w:rsidP="00F260A6">
            <w:pPr>
              <w:spacing w:after="0"/>
              <w:ind w:firstLine="0"/>
              <w:jc w:val="left"/>
              <w:rPr>
                <w:i/>
                <w:sz w:val="18"/>
                <w:szCs w:val="18"/>
                <w:lang w:eastAsia="lv-LV"/>
              </w:rPr>
            </w:pPr>
            <w:r w:rsidRPr="00C61DF0">
              <w:rPr>
                <w:i/>
                <w:sz w:val="18"/>
                <w:szCs w:val="18"/>
                <w:lang w:eastAsia="lv-LV"/>
              </w:rPr>
              <w:t>L</w:t>
            </w:r>
            <w:r w:rsidR="008871C9">
              <w:rPr>
                <w:i/>
                <w:sz w:val="18"/>
                <w:szCs w:val="18"/>
                <w:lang w:eastAsia="lv-LV"/>
              </w:rPr>
              <w:t xml:space="preserve">īdzekļu </w:t>
            </w:r>
            <w:r w:rsidR="006D6224">
              <w:rPr>
                <w:i/>
                <w:sz w:val="18"/>
                <w:szCs w:val="18"/>
                <w:lang w:eastAsia="lv-LV"/>
              </w:rPr>
              <w:t xml:space="preserve">pārdale </w:t>
            </w:r>
            <w:r w:rsidRPr="00C61DF0">
              <w:rPr>
                <w:i/>
                <w:sz w:val="18"/>
                <w:szCs w:val="18"/>
                <w:lang w:eastAsia="lv-LV"/>
              </w:rPr>
              <w:t>uz Vides</w:t>
            </w:r>
            <w:r w:rsidR="00BA07D6">
              <w:rPr>
                <w:i/>
                <w:sz w:val="18"/>
                <w:szCs w:val="18"/>
                <w:lang w:eastAsia="lv-LV"/>
              </w:rPr>
              <w:t xml:space="preserve"> </w:t>
            </w:r>
            <w:r w:rsidRPr="00C61DF0">
              <w:rPr>
                <w:i/>
                <w:sz w:val="18"/>
                <w:szCs w:val="18"/>
                <w:lang w:eastAsia="lv-LV"/>
              </w:rPr>
              <w:t>aizsardzības un r</w:t>
            </w:r>
            <w:r w:rsidR="008871C9">
              <w:rPr>
                <w:i/>
                <w:sz w:val="18"/>
                <w:szCs w:val="18"/>
                <w:lang w:eastAsia="lv-LV"/>
              </w:rPr>
              <w:t>eģionālās attīstības ministriju</w:t>
            </w:r>
            <w:r w:rsidR="007779E5">
              <w:rPr>
                <w:i/>
                <w:sz w:val="18"/>
                <w:szCs w:val="18"/>
                <w:lang w:eastAsia="lv-LV"/>
              </w:rPr>
              <w:t>, lai</w:t>
            </w:r>
            <w:r w:rsidR="007779E5" w:rsidRPr="007779E5">
              <w:rPr>
                <w:i/>
                <w:sz w:val="18"/>
                <w:szCs w:val="18"/>
                <w:lang w:eastAsia="lv-LV"/>
              </w:rPr>
              <w:t xml:space="preserve"> </w:t>
            </w:r>
            <w:r w:rsidR="007779E5">
              <w:rPr>
                <w:i/>
                <w:sz w:val="18"/>
                <w:szCs w:val="18"/>
                <w:lang w:eastAsia="lv-LV"/>
              </w:rPr>
              <w:t xml:space="preserve">2019.gadā </w:t>
            </w:r>
            <w:r w:rsidR="007779E5" w:rsidRPr="007779E5">
              <w:rPr>
                <w:i/>
                <w:sz w:val="18"/>
                <w:szCs w:val="18"/>
                <w:lang w:eastAsia="lv-LV"/>
              </w:rPr>
              <w:t xml:space="preserve">nodrošinātu </w:t>
            </w:r>
            <w:r w:rsidRPr="00C61DF0">
              <w:rPr>
                <w:i/>
                <w:sz w:val="18"/>
                <w:szCs w:val="18"/>
                <w:lang w:eastAsia="lv-LV"/>
              </w:rPr>
              <w:t xml:space="preserve">programmas "Ģimenei </w:t>
            </w:r>
            <w:r w:rsidR="008871C9">
              <w:rPr>
                <w:i/>
                <w:sz w:val="18"/>
                <w:szCs w:val="18"/>
                <w:lang w:eastAsia="lv-LV"/>
              </w:rPr>
              <w:t>draudzīga pašvaldība" īstenošan</w:t>
            </w:r>
            <w:r w:rsidR="007779E5">
              <w:rPr>
                <w:i/>
                <w:sz w:val="18"/>
                <w:szCs w:val="18"/>
                <w:lang w:eastAsia="lv-LV"/>
              </w:rPr>
              <w:t>u</w:t>
            </w:r>
            <w:r w:rsidRPr="00C61DF0">
              <w:rPr>
                <w:i/>
                <w:sz w:val="18"/>
                <w:szCs w:val="18"/>
                <w:lang w:eastAsia="lv-LV"/>
              </w:rPr>
              <w:t xml:space="preserve"> </w:t>
            </w:r>
            <w:r w:rsidR="007779E5">
              <w:rPr>
                <w:i/>
                <w:sz w:val="18"/>
                <w:szCs w:val="18"/>
                <w:lang w:eastAsia="lv-LV"/>
              </w:rPr>
              <w:t xml:space="preserve">un </w:t>
            </w:r>
            <w:r w:rsidR="007779E5" w:rsidRPr="007779E5">
              <w:rPr>
                <w:i/>
                <w:sz w:val="18"/>
                <w:szCs w:val="18"/>
                <w:lang w:eastAsia="lv-LV"/>
              </w:rPr>
              <w:t>veicinātu ģimenei labvēlīgas vides veidošanu pašvaldībās un sabiedrības iesaisti ģimenei draudzīgākas</w:t>
            </w:r>
            <w:r w:rsidR="007779E5">
              <w:rPr>
                <w:i/>
                <w:sz w:val="18"/>
                <w:szCs w:val="18"/>
                <w:lang w:eastAsia="lv-LV"/>
              </w:rPr>
              <w:t xml:space="preserve"> </w:t>
            </w:r>
            <w:r w:rsidR="007779E5" w:rsidRPr="007779E5">
              <w:rPr>
                <w:i/>
                <w:sz w:val="18"/>
                <w:szCs w:val="18"/>
                <w:lang w:eastAsia="lv-LV"/>
              </w:rPr>
              <w:t>sabiedrības veidošanā</w:t>
            </w:r>
            <w:r w:rsidR="007779E5">
              <w:rPr>
                <w:i/>
                <w:sz w:val="18"/>
                <w:szCs w:val="18"/>
                <w:lang w:eastAsia="lv-LV"/>
              </w:rPr>
              <w:t xml:space="preserve"> (</w:t>
            </w:r>
            <w:r w:rsidR="00F260A6">
              <w:rPr>
                <w:i/>
                <w:sz w:val="18"/>
                <w:szCs w:val="18"/>
                <w:lang w:eastAsia="lv-LV"/>
              </w:rPr>
              <w:t xml:space="preserve">priekšlikums Nr.68 – atbalstīts </w:t>
            </w:r>
            <w:r w:rsidR="007779E5">
              <w:rPr>
                <w:i/>
                <w:sz w:val="18"/>
                <w:szCs w:val="18"/>
                <w:lang w:eastAsia="lv-LV"/>
              </w:rPr>
              <w:t>2.lasījumā)</w:t>
            </w:r>
            <w:r w:rsidR="008871C9">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1DF0" w:rsidRDefault="00BA07D6" w:rsidP="00C61DF0">
            <w:pPr>
              <w:spacing w:after="0"/>
              <w:ind w:firstLine="0"/>
              <w:jc w:val="right"/>
              <w:rPr>
                <w:sz w:val="18"/>
                <w:szCs w:val="18"/>
              </w:rPr>
            </w:pPr>
            <w:r>
              <w:rPr>
                <w:sz w:val="18"/>
                <w:szCs w:val="18"/>
              </w:rPr>
              <w:t>300 000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1DF0" w:rsidRPr="005A56A5" w:rsidRDefault="00BA07D6" w:rsidP="00C61DF0">
            <w:pPr>
              <w:spacing w:after="0"/>
              <w:ind w:firstLine="0"/>
              <w:jc w:val="center"/>
              <w:rPr>
                <w:sz w:val="18"/>
                <w:szCs w:val="18"/>
              </w:rPr>
            </w:pPr>
            <w:r>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1DF0" w:rsidRPr="001F0E00" w:rsidRDefault="001F5FA1" w:rsidP="00C61DF0">
            <w:pPr>
              <w:spacing w:after="0"/>
              <w:ind w:firstLine="0"/>
              <w:jc w:val="right"/>
              <w:rPr>
                <w:sz w:val="18"/>
                <w:szCs w:val="18"/>
              </w:rPr>
            </w:pPr>
            <w:r>
              <w:rPr>
                <w:sz w:val="18"/>
                <w:szCs w:val="18"/>
              </w:rPr>
              <w:t>-</w:t>
            </w:r>
            <w:r w:rsidR="00BA07D6">
              <w:rPr>
                <w:sz w:val="18"/>
                <w:szCs w:val="18"/>
              </w:rPr>
              <w:t>300 000</w:t>
            </w:r>
          </w:p>
        </w:tc>
      </w:tr>
    </w:tbl>
    <w:p w:rsidR="00A91808" w:rsidRPr="005A56A5" w:rsidRDefault="00A91808" w:rsidP="00BF7736">
      <w:pPr>
        <w:widowControl w:val="0"/>
        <w:ind w:firstLine="0"/>
        <w:jc w:val="center"/>
        <w:rPr>
          <w:b/>
          <w:bCs/>
        </w:rPr>
      </w:pPr>
      <w:r w:rsidRPr="005A56A5">
        <w:rPr>
          <w:b/>
          <w:lang w:eastAsia="lv-LV"/>
        </w:rPr>
        <w:lastRenderedPageBreak/>
        <w:t xml:space="preserve">31.08.00 </w:t>
      </w:r>
      <w:proofErr w:type="spellStart"/>
      <w:r w:rsidRPr="005A56A5">
        <w:rPr>
          <w:b/>
          <w:bCs/>
        </w:rPr>
        <w:t>Transferts</w:t>
      </w:r>
      <w:proofErr w:type="spellEnd"/>
      <w:r w:rsidRPr="005A56A5">
        <w:rPr>
          <w:b/>
          <w:bCs/>
        </w:rPr>
        <w:t xml:space="preserve"> plānošanas reģioniem sabiedriskā transporta pakalpojumu nodrošināšanai</w:t>
      </w:r>
    </w:p>
    <w:p w:rsidR="00A91808" w:rsidRPr="005A56A5" w:rsidRDefault="00A91808" w:rsidP="00A91808">
      <w:pPr>
        <w:ind w:firstLine="0"/>
        <w:rPr>
          <w:bCs/>
          <w:u w:val="single"/>
        </w:rPr>
      </w:pPr>
      <w:r w:rsidRPr="005A56A5">
        <w:rPr>
          <w:bCs/>
          <w:u w:val="single"/>
        </w:rPr>
        <w:t>Apakšprogrammas mērķis:</w:t>
      </w:r>
    </w:p>
    <w:p w:rsidR="00A91808" w:rsidRPr="005A56A5" w:rsidRDefault="00A91808" w:rsidP="00A91808">
      <w:pPr>
        <w:rPr>
          <w:bCs/>
        </w:rPr>
      </w:pPr>
      <w:r w:rsidRPr="005A56A5">
        <w:rPr>
          <w:bCs/>
        </w:rPr>
        <w:t xml:space="preserve">iedzīvotājiem pieejamu sabiedriskā transporta pakalpojumu nodrošināšana. </w:t>
      </w:r>
    </w:p>
    <w:p w:rsidR="00A91808" w:rsidRPr="005A56A5" w:rsidRDefault="00A91808" w:rsidP="00A91808">
      <w:pPr>
        <w:ind w:firstLine="0"/>
        <w:rPr>
          <w:bCs/>
          <w:u w:val="single"/>
        </w:rPr>
      </w:pPr>
      <w:r w:rsidRPr="005A56A5">
        <w:rPr>
          <w:bCs/>
          <w:u w:val="single"/>
        </w:rPr>
        <w:t>Galvenās aktivitātes:</w:t>
      </w:r>
    </w:p>
    <w:p w:rsidR="00A91808" w:rsidRPr="005A56A5" w:rsidRDefault="00A91808" w:rsidP="00A91808">
      <w:pPr>
        <w:spacing w:after="0"/>
        <w:rPr>
          <w:bCs/>
          <w:szCs w:val="24"/>
        </w:rPr>
      </w:pPr>
      <w:r w:rsidRPr="005A56A5">
        <w:rPr>
          <w:bCs/>
          <w:szCs w:val="24"/>
        </w:rPr>
        <w:t>1) izstrādāt priekšlikumus reģionālās nozīmes maršrutu grozīšanai un maršrutu tīkla funkcionalitātes uzlabošanai;</w:t>
      </w:r>
    </w:p>
    <w:p w:rsidR="00A91808" w:rsidRPr="005A56A5" w:rsidRDefault="00A91808" w:rsidP="00A91808">
      <w:pPr>
        <w:spacing w:after="0"/>
        <w:rPr>
          <w:bCs/>
          <w:szCs w:val="24"/>
        </w:rPr>
      </w:pPr>
      <w:r w:rsidRPr="005A56A5">
        <w:rPr>
          <w:bCs/>
          <w:szCs w:val="24"/>
        </w:rPr>
        <w:t>2) apsekot pieturvietas, analizēt pasažieru plūsmas;</w:t>
      </w:r>
    </w:p>
    <w:p w:rsidR="00A91808" w:rsidRPr="005A56A5" w:rsidRDefault="00A91808" w:rsidP="00A91808">
      <w:pPr>
        <w:rPr>
          <w:bCs/>
          <w:szCs w:val="24"/>
        </w:rPr>
      </w:pPr>
      <w:r w:rsidRPr="005A56A5">
        <w:rPr>
          <w:bCs/>
          <w:szCs w:val="24"/>
        </w:rPr>
        <w:t>3)</w:t>
      </w:r>
      <w:r>
        <w:rPr>
          <w:bCs/>
          <w:szCs w:val="24"/>
        </w:rPr>
        <w:t xml:space="preserve"> </w:t>
      </w:r>
      <w:r w:rsidRPr="005A56A5">
        <w:rPr>
          <w:bCs/>
          <w:szCs w:val="24"/>
        </w:rPr>
        <w:t>sadarboties ar pašvaldībām un apkopot iedzīvotāju viedokļus par maršrutu tīklu un tajā veicamajām izmaiņām.</w:t>
      </w:r>
    </w:p>
    <w:p w:rsidR="00A91808" w:rsidRDefault="00A91808" w:rsidP="00A91808">
      <w:pPr>
        <w:ind w:firstLine="0"/>
      </w:pPr>
      <w:r w:rsidRPr="005A56A5">
        <w:rPr>
          <w:u w:val="single"/>
        </w:rPr>
        <w:t>Apakšprogrammas izpildītājs</w:t>
      </w:r>
      <w:r>
        <w:t xml:space="preserve">: </w:t>
      </w:r>
      <w:r w:rsidRPr="005A56A5">
        <w:t>Satiksmes</w:t>
      </w:r>
      <w:r>
        <w:t xml:space="preserve"> ministrija un Plānošanas reģioni.</w:t>
      </w:r>
    </w:p>
    <w:p w:rsidR="007D139F" w:rsidRDefault="007D139F" w:rsidP="00BF7736">
      <w:pPr>
        <w:ind w:firstLine="0"/>
        <w:rPr>
          <w:b/>
          <w:lang w:eastAsia="lv-LV"/>
        </w:rPr>
      </w:pPr>
    </w:p>
    <w:p w:rsidR="00A91808" w:rsidRPr="005A56A5" w:rsidRDefault="00A91808" w:rsidP="00A91808">
      <w:pPr>
        <w:ind w:firstLine="0"/>
        <w:jc w:val="center"/>
        <w:rPr>
          <w:b/>
          <w:lang w:eastAsia="lv-LV"/>
        </w:rPr>
      </w:pPr>
      <w:r w:rsidRPr="005A56A5">
        <w:rPr>
          <w:b/>
          <w:lang w:eastAsia="lv-LV"/>
        </w:rPr>
        <w:t>Darbības rezultāti un to rezultatīvie rādītāji no 201</w:t>
      </w:r>
      <w:r>
        <w:rPr>
          <w:b/>
          <w:lang w:eastAsia="lv-LV"/>
        </w:rPr>
        <w:t>9</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91808" w:rsidRPr="005A56A5" w:rsidTr="00C61DF0">
        <w:trPr>
          <w:tblHeader/>
          <w:jc w:val="center"/>
        </w:trPr>
        <w:tc>
          <w:tcPr>
            <w:tcW w:w="4248" w:type="dxa"/>
          </w:tcPr>
          <w:p w:rsidR="00A91808" w:rsidRPr="005A56A5" w:rsidRDefault="00A91808" w:rsidP="00C61DF0">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 xml:space="preserve">2017.gads </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 xml:space="preserve">2018.gada </w:t>
            </w:r>
            <w:r w:rsidRPr="00993EB0">
              <w:rPr>
                <w:sz w:val="18"/>
                <w:szCs w:val="18"/>
                <w:lang w:eastAsia="lv-LV"/>
              </w:rPr>
              <w:t>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A91808" w:rsidRPr="005A56A5" w:rsidTr="00C61DF0">
        <w:trPr>
          <w:jc w:val="center"/>
        </w:trPr>
        <w:tc>
          <w:tcPr>
            <w:tcW w:w="9072" w:type="dxa"/>
            <w:gridSpan w:val="6"/>
            <w:shd w:val="clear" w:color="auto" w:fill="D9D9D9"/>
            <w:vAlign w:val="center"/>
          </w:tcPr>
          <w:p w:rsidR="00A91808" w:rsidRPr="005A56A5" w:rsidRDefault="00A91808" w:rsidP="00C61DF0">
            <w:pPr>
              <w:spacing w:before="40" w:after="40"/>
              <w:ind w:firstLine="0"/>
              <w:jc w:val="center"/>
              <w:rPr>
                <w:sz w:val="18"/>
                <w:szCs w:val="18"/>
              </w:rPr>
            </w:pPr>
            <w:r w:rsidRPr="005A56A5">
              <w:rPr>
                <w:sz w:val="18"/>
                <w:szCs w:val="18"/>
              </w:rPr>
              <w:t>Nodrošināti sabiedriskā transporta pakalpojumi plānošanas reģionos</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szCs w:val="18"/>
              </w:rPr>
              <w:t xml:space="preserve">Izstrādāti priekšlikumi reģionālās nozīmes maršrutu grozīšanai un maršrutu tīkla funkcionalitātes uzlabošanai (skaits) </w:t>
            </w:r>
          </w:p>
        </w:tc>
        <w:tc>
          <w:tcPr>
            <w:tcW w:w="964" w:type="dxa"/>
          </w:tcPr>
          <w:p w:rsidR="00A91808" w:rsidRPr="005A56A5" w:rsidRDefault="00A91808" w:rsidP="00C61DF0">
            <w:pPr>
              <w:spacing w:after="0"/>
              <w:ind w:firstLine="0"/>
              <w:jc w:val="center"/>
              <w:rPr>
                <w:sz w:val="18"/>
              </w:rPr>
            </w:pPr>
            <w:r>
              <w:rPr>
                <w:sz w:val="18"/>
              </w:rPr>
              <w:t>247</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60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60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60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60</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szCs w:val="18"/>
              </w:rPr>
              <w:t>Nodrošināta reģiona pārstāvja dalība Sabiedriskā transporta padomes sēdēs (sēžu skaits/dalības reizes)</w:t>
            </w:r>
          </w:p>
        </w:tc>
        <w:tc>
          <w:tcPr>
            <w:tcW w:w="964" w:type="dxa"/>
          </w:tcPr>
          <w:p w:rsidR="00A91808" w:rsidRPr="005A56A5" w:rsidRDefault="00A91808" w:rsidP="00C61DF0">
            <w:pPr>
              <w:spacing w:after="0"/>
              <w:ind w:firstLine="0"/>
              <w:jc w:val="center"/>
              <w:rPr>
                <w:sz w:val="18"/>
              </w:rPr>
            </w:pPr>
            <w:r w:rsidRPr="005A56A5">
              <w:rPr>
                <w:sz w:val="18"/>
              </w:rPr>
              <w:t>1</w:t>
            </w:r>
            <w:r>
              <w:rPr>
                <w:sz w:val="18"/>
              </w:rPr>
              <w:t>4</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12(60)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12(60)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12(60)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12(60)</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szCs w:val="18"/>
              </w:rPr>
              <w:t>Apsekotas un uzraudzītas pieturvietas (% no visu pieturvietu skaita)</w:t>
            </w:r>
          </w:p>
        </w:tc>
        <w:tc>
          <w:tcPr>
            <w:tcW w:w="964" w:type="dxa"/>
          </w:tcPr>
          <w:p w:rsidR="00A91808" w:rsidRPr="005A56A5" w:rsidRDefault="00A91808" w:rsidP="00C61DF0">
            <w:pPr>
              <w:spacing w:after="0"/>
              <w:ind w:firstLine="0"/>
              <w:jc w:val="center"/>
              <w:rPr>
                <w:sz w:val="18"/>
              </w:rPr>
            </w:pPr>
            <w:r>
              <w:rPr>
                <w:sz w:val="18"/>
              </w:rPr>
              <w:t>9</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15</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15</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15</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15</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szCs w:val="18"/>
              </w:rPr>
              <w:t xml:space="preserve">Organizētas Sabiedriskā transporta komisijas sēdes (skaits) </w:t>
            </w:r>
          </w:p>
        </w:tc>
        <w:tc>
          <w:tcPr>
            <w:tcW w:w="964" w:type="dxa"/>
          </w:tcPr>
          <w:p w:rsidR="00A91808" w:rsidRPr="005A56A5" w:rsidRDefault="00A91808" w:rsidP="00C61DF0">
            <w:pPr>
              <w:spacing w:after="0"/>
              <w:ind w:firstLine="0"/>
              <w:jc w:val="center"/>
              <w:rPr>
                <w:sz w:val="18"/>
              </w:rPr>
            </w:pPr>
            <w:r>
              <w:rPr>
                <w:sz w:val="18"/>
              </w:rPr>
              <w:t>11</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5</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5</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5</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5</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szCs w:val="18"/>
              </w:rPr>
              <w:t>Izpildīti Sabiedriskā transporta padomes uzdevumi (izpildīto uzdevumu īpatsvars)</w:t>
            </w:r>
          </w:p>
        </w:tc>
        <w:tc>
          <w:tcPr>
            <w:tcW w:w="964" w:type="dxa"/>
          </w:tcPr>
          <w:p w:rsidR="00A91808" w:rsidRPr="005A56A5" w:rsidRDefault="00A91808" w:rsidP="00C61DF0">
            <w:pPr>
              <w:spacing w:after="0"/>
              <w:ind w:firstLine="0"/>
              <w:jc w:val="center"/>
              <w:rPr>
                <w:sz w:val="18"/>
              </w:rPr>
            </w:pPr>
            <w:r w:rsidRPr="005A56A5">
              <w:rPr>
                <w:sz w:val="18"/>
              </w:rPr>
              <w:t>100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100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100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100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100</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szCs w:val="18"/>
              </w:rPr>
              <w:t>Izskatīti priekšlikumi jaunu pieturvietu ierīkošanas nepieciešamībai (priekšlikumu skaits)</w:t>
            </w:r>
          </w:p>
        </w:tc>
        <w:tc>
          <w:tcPr>
            <w:tcW w:w="964" w:type="dxa"/>
          </w:tcPr>
          <w:p w:rsidR="00A91808" w:rsidRPr="005A56A5" w:rsidRDefault="00A91808" w:rsidP="00C61DF0">
            <w:pPr>
              <w:spacing w:after="0"/>
              <w:ind w:firstLine="0"/>
              <w:jc w:val="center"/>
              <w:rPr>
                <w:sz w:val="18"/>
              </w:rPr>
            </w:pPr>
            <w:r>
              <w:rPr>
                <w:sz w:val="18"/>
              </w:rPr>
              <w:t>63</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20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20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20</w:t>
            </w:r>
          </w:p>
        </w:tc>
        <w:tc>
          <w:tcPr>
            <w:tcW w:w="965" w:type="dxa"/>
            <w:shd w:val="clear" w:color="auto" w:fill="FFFFFF"/>
          </w:tcPr>
          <w:p w:rsidR="00A91808" w:rsidRPr="005A56A5" w:rsidRDefault="00A91808" w:rsidP="00C61DF0">
            <w:pPr>
              <w:spacing w:after="0"/>
              <w:ind w:firstLine="0"/>
              <w:jc w:val="center"/>
              <w:rPr>
                <w:sz w:val="18"/>
              </w:rPr>
            </w:pPr>
            <w:r w:rsidRPr="005A56A5">
              <w:rPr>
                <w:sz w:val="18"/>
              </w:rPr>
              <w:t>20</w:t>
            </w:r>
          </w:p>
        </w:tc>
      </w:tr>
      <w:tr w:rsidR="00A91808" w:rsidRPr="005A56A5" w:rsidTr="00C61DF0">
        <w:trPr>
          <w:jc w:val="center"/>
        </w:trPr>
        <w:tc>
          <w:tcPr>
            <w:tcW w:w="4248" w:type="dxa"/>
          </w:tcPr>
          <w:p w:rsidR="00A91808" w:rsidRPr="005A56A5" w:rsidRDefault="00A91808" w:rsidP="00C746A4">
            <w:pPr>
              <w:spacing w:after="0"/>
              <w:ind w:firstLine="0"/>
              <w:jc w:val="left"/>
              <w:rPr>
                <w:sz w:val="18"/>
                <w:szCs w:val="18"/>
              </w:rPr>
            </w:pPr>
            <w:r w:rsidRPr="005A56A5">
              <w:rPr>
                <w:sz w:val="18"/>
                <w:szCs w:val="18"/>
              </w:rPr>
              <w:t>Plānošanas reģionu izsniegtās  licences  par pasažieru komercpārvadājumiem ar taksometriem (skaits)</w:t>
            </w:r>
            <w:r w:rsidR="00C746A4">
              <w:rPr>
                <w:sz w:val="18"/>
                <w:szCs w:val="18"/>
                <w:vertAlign w:val="superscript"/>
              </w:rPr>
              <w:t>7</w:t>
            </w:r>
          </w:p>
        </w:tc>
        <w:tc>
          <w:tcPr>
            <w:tcW w:w="964" w:type="dxa"/>
          </w:tcPr>
          <w:p w:rsidR="00A91808" w:rsidRPr="005A56A5" w:rsidRDefault="00A91808" w:rsidP="00C61DF0">
            <w:pPr>
              <w:spacing w:after="0"/>
              <w:ind w:firstLine="0"/>
              <w:jc w:val="center"/>
              <w:rPr>
                <w:sz w:val="18"/>
              </w:rPr>
            </w:pPr>
            <w:r w:rsidRPr="005A56A5">
              <w:rPr>
                <w:sz w:val="18"/>
              </w:rPr>
              <w:t>-</w:t>
            </w:r>
          </w:p>
        </w:tc>
        <w:tc>
          <w:tcPr>
            <w:tcW w:w="965" w:type="dxa"/>
            <w:shd w:val="clear" w:color="auto" w:fill="FFFFFF"/>
          </w:tcPr>
          <w:p w:rsidR="00A91808" w:rsidRPr="005A56A5" w:rsidRDefault="00A91808" w:rsidP="00C61DF0">
            <w:pPr>
              <w:spacing w:after="0"/>
              <w:ind w:firstLine="0"/>
              <w:jc w:val="center"/>
              <w:rPr>
                <w:sz w:val="18"/>
              </w:rPr>
            </w:pPr>
            <w:r>
              <w:rPr>
                <w:sz w:val="18"/>
              </w:rPr>
              <w:t>514</w:t>
            </w:r>
          </w:p>
        </w:tc>
        <w:tc>
          <w:tcPr>
            <w:tcW w:w="965" w:type="dxa"/>
            <w:shd w:val="clear" w:color="auto" w:fill="FFFFFF"/>
          </w:tcPr>
          <w:p w:rsidR="00A91808" w:rsidRPr="0069661F" w:rsidRDefault="00A91808" w:rsidP="00C61DF0">
            <w:pPr>
              <w:spacing w:after="0"/>
              <w:ind w:firstLine="0"/>
              <w:jc w:val="center"/>
              <w:rPr>
                <w:sz w:val="18"/>
              </w:rPr>
            </w:pPr>
            <w:r w:rsidRPr="0069661F">
              <w:rPr>
                <w:sz w:val="18"/>
              </w:rPr>
              <w:t>180</w:t>
            </w:r>
          </w:p>
        </w:tc>
        <w:tc>
          <w:tcPr>
            <w:tcW w:w="965" w:type="dxa"/>
            <w:shd w:val="clear" w:color="auto" w:fill="FFFFFF"/>
          </w:tcPr>
          <w:p w:rsidR="00A91808" w:rsidRPr="0069661F" w:rsidRDefault="00A91808" w:rsidP="00C61DF0">
            <w:pPr>
              <w:spacing w:after="0"/>
              <w:ind w:firstLine="0"/>
              <w:jc w:val="center"/>
              <w:rPr>
                <w:sz w:val="18"/>
              </w:rPr>
            </w:pPr>
            <w:r w:rsidRPr="0069661F">
              <w:rPr>
                <w:sz w:val="18"/>
              </w:rPr>
              <w:t>140</w:t>
            </w:r>
          </w:p>
        </w:tc>
        <w:tc>
          <w:tcPr>
            <w:tcW w:w="965" w:type="dxa"/>
            <w:shd w:val="clear" w:color="auto" w:fill="FFFFFF"/>
          </w:tcPr>
          <w:p w:rsidR="00A91808" w:rsidRPr="005A56A5" w:rsidRDefault="00A91808" w:rsidP="00C61DF0">
            <w:pPr>
              <w:spacing w:after="0"/>
              <w:ind w:firstLine="0"/>
              <w:jc w:val="center"/>
              <w:rPr>
                <w:sz w:val="18"/>
              </w:rPr>
            </w:pPr>
            <w:r>
              <w:rPr>
                <w:sz w:val="18"/>
              </w:rPr>
              <w:t>120</w:t>
            </w:r>
          </w:p>
        </w:tc>
      </w:tr>
    </w:tbl>
    <w:p w:rsidR="00A91808" w:rsidRDefault="00C746A4" w:rsidP="00A91808">
      <w:pPr>
        <w:ind w:firstLine="0"/>
        <w:rPr>
          <w:i/>
          <w:sz w:val="18"/>
          <w:szCs w:val="18"/>
        </w:rPr>
      </w:pPr>
      <w:r>
        <w:rPr>
          <w:i/>
          <w:sz w:val="18"/>
          <w:szCs w:val="18"/>
          <w:vertAlign w:val="superscript"/>
        </w:rPr>
        <w:t>7</w:t>
      </w:r>
      <w:r w:rsidR="00A91808" w:rsidRPr="00085AD7">
        <w:rPr>
          <w:i/>
          <w:sz w:val="18"/>
          <w:szCs w:val="18"/>
        </w:rPr>
        <w:t>I</w:t>
      </w:r>
      <w:r w:rsidR="00A91808" w:rsidRPr="00470EBB">
        <w:rPr>
          <w:i/>
          <w:sz w:val="18"/>
          <w:szCs w:val="18"/>
        </w:rPr>
        <w:t xml:space="preserve">zsniegto licenču skaits </w:t>
      </w:r>
      <w:r w:rsidR="00A91808">
        <w:rPr>
          <w:i/>
          <w:sz w:val="18"/>
          <w:szCs w:val="18"/>
        </w:rPr>
        <w:t>plānots mazākā apmērā</w:t>
      </w:r>
      <w:r w:rsidR="00A91808" w:rsidRPr="00470EBB">
        <w:rPr>
          <w:i/>
          <w:sz w:val="18"/>
          <w:szCs w:val="18"/>
        </w:rPr>
        <w:t>, jo valsts nodevas apmērs par licences izsniegšanu ir augstāks, nekā pirms regulējuma ieviešanas, kā arī tiek prognozēts, ka citu nozari regulējošu normatīvo aktu pieņemšana 2018.gadā (taksometru vadītāju reģistrācija, ierobežojumi transportlīdzekļiem) ietekmēs uzņēmēju vēlmi saņemt licenci.</w:t>
      </w:r>
    </w:p>
    <w:p w:rsidR="00BF7736" w:rsidRPr="00A91808" w:rsidRDefault="00BF7736" w:rsidP="00A91808">
      <w:pPr>
        <w:ind w:firstLine="0"/>
        <w:rPr>
          <w:i/>
          <w:sz w:val="18"/>
          <w:szCs w:val="18"/>
        </w:rPr>
      </w:pPr>
    </w:p>
    <w:p w:rsidR="00A91808" w:rsidRPr="005A56A5" w:rsidRDefault="00A91808" w:rsidP="00C746A4">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91808" w:rsidRPr="005A56A5" w:rsidTr="00C61DF0">
        <w:trPr>
          <w:trHeight w:val="283"/>
          <w:tblHeader/>
          <w:jc w:val="center"/>
        </w:trPr>
        <w:tc>
          <w:tcPr>
            <w:tcW w:w="3378" w:type="dxa"/>
            <w:vAlign w:val="center"/>
          </w:tcPr>
          <w:p w:rsidR="00A91808" w:rsidRPr="005A56A5" w:rsidRDefault="00A91808" w:rsidP="00C61DF0">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A91808" w:rsidRPr="005A56A5" w:rsidTr="00C61DF0">
        <w:trPr>
          <w:trHeight w:val="142"/>
          <w:jc w:val="center"/>
        </w:trPr>
        <w:tc>
          <w:tcPr>
            <w:tcW w:w="3378" w:type="dxa"/>
            <w:shd w:val="clear" w:color="auto" w:fill="D9D9D9"/>
            <w:vAlign w:val="center"/>
          </w:tcPr>
          <w:p w:rsidR="00A91808" w:rsidRPr="005A56A5" w:rsidRDefault="00A91808" w:rsidP="00C61DF0">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1808" w:rsidRPr="005A56A5" w:rsidRDefault="00A91808" w:rsidP="00C61DF0">
            <w:pPr>
              <w:spacing w:after="0"/>
              <w:ind w:firstLine="0"/>
              <w:jc w:val="right"/>
              <w:rPr>
                <w:sz w:val="18"/>
              </w:rPr>
            </w:pPr>
            <w:r>
              <w:rPr>
                <w:color w:val="000000"/>
                <w:sz w:val="18"/>
                <w:szCs w:val="18"/>
              </w:rPr>
              <w:t>215 000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spacing w:after="0"/>
              <w:ind w:firstLine="0"/>
              <w:jc w:val="right"/>
              <w:rPr>
                <w:sz w:val="18"/>
              </w:rPr>
            </w:pPr>
            <w:r>
              <w:rPr>
                <w:color w:val="000000"/>
                <w:sz w:val="18"/>
                <w:szCs w:val="18"/>
              </w:rPr>
              <w:t>240 700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spacing w:after="0"/>
              <w:ind w:firstLine="0"/>
              <w:jc w:val="right"/>
              <w:rPr>
                <w:sz w:val="18"/>
              </w:rPr>
            </w:pPr>
            <w:r>
              <w:rPr>
                <w:color w:val="000000"/>
                <w:sz w:val="18"/>
                <w:szCs w:val="18"/>
              </w:rPr>
              <w:t>224 000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spacing w:after="0"/>
              <w:ind w:firstLine="0"/>
              <w:jc w:val="right"/>
              <w:rPr>
                <w:sz w:val="18"/>
              </w:rPr>
            </w:pPr>
            <w:r>
              <w:rPr>
                <w:color w:val="000000"/>
                <w:sz w:val="18"/>
                <w:szCs w:val="18"/>
              </w:rPr>
              <w:t>222 000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spacing w:after="0"/>
              <w:ind w:firstLine="0"/>
              <w:jc w:val="right"/>
              <w:rPr>
                <w:sz w:val="18"/>
              </w:rPr>
            </w:pPr>
            <w:r>
              <w:rPr>
                <w:color w:val="000000"/>
                <w:sz w:val="18"/>
                <w:szCs w:val="18"/>
              </w:rPr>
              <w:t>221 000</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25 700</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rPr>
            </w:pPr>
            <w:r w:rsidRPr="00C90E60">
              <w:rPr>
                <w:sz w:val="18"/>
                <w:szCs w:val="18"/>
              </w:rPr>
              <w:t>-16 700</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-2 000</w:t>
            </w:r>
          </w:p>
        </w:tc>
        <w:tc>
          <w:tcPr>
            <w:tcW w:w="1132" w:type="dxa"/>
            <w:tcBorders>
              <w:top w:val="single" w:sz="4" w:space="0" w:color="auto"/>
              <w:left w:val="nil"/>
              <w:bottom w:val="single" w:sz="4" w:space="0" w:color="auto"/>
              <w:right w:val="single" w:sz="8"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-1 000</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12,0</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-6,9</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-0,9</w:t>
            </w:r>
          </w:p>
        </w:tc>
        <w:tc>
          <w:tcPr>
            <w:tcW w:w="1132" w:type="dxa"/>
            <w:tcBorders>
              <w:top w:val="nil"/>
              <w:left w:val="nil"/>
              <w:bottom w:val="single" w:sz="4" w:space="0" w:color="auto"/>
              <w:right w:val="single" w:sz="8" w:space="0" w:color="auto"/>
            </w:tcBorders>
            <w:shd w:val="clear" w:color="auto" w:fill="auto"/>
            <w:vAlign w:val="center"/>
          </w:tcPr>
          <w:p w:rsidR="00A91808" w:rsidRPr="005A56A5" w:rsidRDefault="00A91808" w:rsidP="00C61DF0">
            <w:pPr>
              <w:spacing w:after="0"/>
              <w:ind w:firstLine="0"/>
              <w:jc w:val="right"/>
              <w:rPr>
                <w:sz w:val="18"/>
              </w:rPr>
            </w:pPr>
            <w:r>
              <w:rPr>
                <w:color w:val="000000"/>
                <w:sz w:val="18"/>
                <w:szCs w:val="18"/>
              </w:rPr>
              <w:t>-0,5</w:t>
            </w:r>
          </w:p>
        </w:tc>
      </w:tr>
    </w:tbl>
    <w:p w:rsidR="00A91808" w:rsidRDefault="00A91808" w:rsidP="00A91808">
      <w:pPr>
        <w:ind w:firstLine="0"/>
        <w:jc w:val="center"/>
        <w:rPr>
          <w:b/>
          <w:color w:val="000000"/>
          <w:lang w:eastAsia="lv-LV"/>
        </w:rPr>
      </w:pPr>
    </w:p>
    <w:p w:rsidR="00BF7736" w:rsidRDefault="00BF7736" w:rsidP="00A91808">
      <w:pPr>
        <w:ind w:firstLine="0"/>
        <w:jc w:val="center"/>
        <w:rPr>
          <w:b/>
          <w:color w:val="000000"/>
          <w:lang w:eastAsia="lv-LV"/>
        </w:rPr>
      </w:pPr>
    </w:p>
    <w:p w:rsidR="00BF7736" w:rsidRDefault="00BF7736" w:rsidP="00A91808">
      <w:pPr>
        <w:ind w:firstLine="0"/>
        <w:jc w:val="center"/>
        <w:rPr>
          <w:b/>
          <w:color w:val="000000"/>
          <w:lang w:eastAsia="lv-LV"/>
        </w:rPr>
      </w:pPr>
    </w:p>
    <w:p w:rsidR="00BF7736" w:rsidRDefault="00BF7736" w:rsidP="00A91808">
      <w:pPr>
        <w:ind w:firstLine="0"/>
        <w:jc w:val="center"/>
        <w:rPr>
          <w:b/>
          <w:color w:val="000000"/>
          <w:lang w:eastAsia="lv-LV"/>
        </w:rPr>
      </w:pPr>
    </w:p>
    <w:p w:rsidR="00BF7736" w:rsidRDefault="00BF7736" w:rsidP="00A91808">
      <w:pPr>
        <w:ind w:firstLine="0"/>
        <w:jc w:val="center"/>
        <w:rPr>
          <w:b/>
          <w:color w:val="000000"/>
          <w:lang w:eastAsia="lv-LV"/>
        </w:rPr>
      </w:pPr>
    </w:p>
    <w:p w:rsidR="00BF7736" w:rsidRDefault="00BF7736" w:rsidP="00A91808">
      <w:pPr>
        <w:ind w:firstLine="0"/>
        <w:jc w:val="center"/>
        <w:rPr>
          <w:b/>
          <w:color w:val="000000"/>
          <w:lang w:eastAsia="lv-LV"/>
        </w:rPr>
      </w:pPr>
    </w:p>
    <w:p w:rsidR="00BF7736" w:rsidRPr="005A56A5" w:rsidRDefault="00BF7736" w:rsidP="00A91808">
      <w:pPr>
        <w:ind w:firstLine="0"/>
        <w:jc w:val="center"/>
        <w:rPr>
          <w:b/>
          <w:color w:val="000000"/>
          <w:lang w:eastAsia="lv-LV"/>
        </w:rPr>
      </w:pPr>
    </w:p>
    <w:p w:rsidR="00A91808" w:rsidRPr="005A56A5" w:rsidRDefault="00A91808" w:rsidP="00A91808">
      <w:pPr>
        <w:ind w:firstLine="0"/>
        <w:jc w:val="center"/>
        <w:rPr>
          <w:b/>
          <w:color w:val="000000"/>
          <w:lang w:eastAsia="lv-LV"/>
        </w:rPr>
      </w:pPr>
      <w:r w:rsidRPr="005A56A5">
        <w:rPr>
          <w:b/>
          <w:color w:val="000000"/>
          <w:lang w:eastAsia="lv-LV"/>
        </w:rPr>
        <w:lastRenderedPageBreak/>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A91808" w:rsidRPr="005A56A5" w:rsidRDefault="004D49EE" w:rsidP="00A91808">
      <w:pPr>
        <w:spacing w:after="0"/>
        <w:ind w:left="7921" w:firstLine="720"/>
        <w:jc w:val="center"/>
        <w:rPr>
          <w:i/>
          <w:sz w:val="18"/>
          <w:szCs w:val="18"/>
        </w:rPr>
      </w:pPr>
      <w:proofErr w:type="spellStart"/>
      <w:r>
        <w:rPr>
          <w:i/>
          <w:sz w:val="18"/>
          <w:szCs w:val="18"/>
        </w:rPr>
        <w:t>E</w:t>
      </w:r>
      <w:r w:rsidR="00A91808"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5A56A5" w:rsidTr="00C61DF0">
        <w:trPr>
          <w:trHeight w:val="142"/>
          <w:tblHeader/>
          <w:jc w:val="center"/>
        </w:trPr>
        <w:tc>
          <w:tcPr>
            <w:tcW w:w="5241" w:type="dxa"/>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Pasākums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Izmaiņas</w:t>
            </w:r>
          </w:p>
        </w:tc>
      </w:tr>
      <w:tr w:rsidR="00A91808" w:rsidRPr="005A56A5" w:rsidTr="00C61DF0">
        <w:trPr>
          <w:trHeight w:val="142"/>
          <w:jc w:val="center"/>
        </w:trPr>
        <w:tc>
          <w:tcPr>
            <w:tcW w:w="5241" w:type="dxa"/>
            <w:shd w:val="clear" w:color="auto" w:fill="D9D9D9"/>
          </w:tcPr>
          <w:p w:rsidR="00A91808" w:rsidRPr="005A56A5" w:rsidRDefault="00A91808" w:rsidP="00C61DF0">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A91808" w:rsidRPr="005A56A5" w:rsidRDefault="00A91808" w:rsidP="00C61DF0">
            <w:pPr>
              <w:ind w:firstLine="0"/>
              <w:jc w:val="right"/>
              <w:rPr>
                <w:b/>
                <w:color w:val="000000"/>
                <w:sz w:val="18"/>
                <w:szCs w:val="18"/>
              </w:rPr>
            </w:pPr>
            <w:r>
              <w:rPr>
                <w:b/>
                <w:color w:val="000000"/>
                <w:sz w:val="18"/>
                <w:szCs w:val="18"/>
              </w:rPr>
              <w:t>16 700</w:t>
            </w:r>
          </w:p>
        </w:tc>
        <w:tc>
          <w:tcPr>
            <w:tcW w:w="1277" w:type="dxa"/>
            <w:shd w:val="clear" w:color="auto" w:fill="D9D9D9"/>
            <w:vAlign w:val="center"/>
          </w:tcPr>
          <w:p w:rsidR="00A91808" w:rsidRPr="005A56A5" w:rsidRDefault="00A91808" w:rsidP="00C61DF0">
            <w:pPr>
              <w:ind w:firstLine="0"/>
              <w:jc w:val="center"/>
              <w:rPr>
                <w:b/>
                <w:color w:val="000000"/>
                <w:sz w:val="18"/>
                <w:szCs w:val="18"/>
              </w:rPr>
            </w:pPr>
            <w:r w:rsidRPr="005A56A5">
              <w:rPr>
                <w:b/>
                <w:color w:val="000000"/>
                <w:sz w:val="18"/>
                <w:szCs w:val="18"/>
              </w:rPr>
              <w:t>-</w:t>
            </w:r>
          </w:p>
        </w:tc>
        <w:tc>
          <w:tcPr>
            <w:tcW w:w="1277" w:type="dxa"/>
            <w:shd w:val="clear" w:color="auto" w:fill="D9D9D9"/>
            <w:vAlign w:val="center"/>
          </w:tcPr>
          <w:p w:rsidR="00A91808" w:rsidRPr="005A56A5" w:rsidRDefault="00A91808" w:rsidP="00C61DF0">
            <w:pPr>
              <w:ind w:firstLine="0"/>
              <w:jc w:val="right"/>
              <w:rPr>
                <w:b/>
                <w:color w:val="000000"/>
                <w:sz w:val="18"/>
                <w:szCs w:val="18"/>
              </w:rPr>
            </w:pPr>
            <w:r>
              <w:rPr>
                <w:b/>
                <w:color w:val="000000"/>
                <w:sz w:val="18"/>
                <w:szCs w:val="18"/>
              </w:rPr>
              <w:t>-16 700</w:t>
            </w:r>
          </w:p>
        </w:tc>
      </w:tr>
      <w:tr w:rsidR="00A91808" w:rsidRPr="005A56A5" w:rsidTr="00C61DF0">
        <w:trPr>
          <w:trHeight w:val="142"/>
          <w:jc w:val="center"/>
        </w:trPr>
        <w:tc>
          <w:tcPr>
            <w:tcW w:w="5241" w:type="dxa"/>
            <w:shd w:val="clear" w:color="auto" w:fill="auto"/>
          </w:tcPr>
          <w:p w:rsidR="00A91808" w:rsidRPr="005A56A5" w:rsidRDefault="00A91808" w:rsidP="00C61DF0">
            <w:pPr>
              <w:spacing w:after="0"/>
              <w:ind w:firstLine="313"/>
              <w:jc w:val="left"/>
              <w:rPr>
                <w:i/>
                <w:sz w:val="18"/>
                <w:szCs w:val="18"/>
                <w:u w:val="single"/>
                <w:lang w:eastAsia="lv-LV"/>
              </w:rPr>
            </w:pPr>
            <w:r w:rsidRPr="005A56A5">
              <w:rPr>
                <w:i/>
                <w:sz w:val="18"/>
                <w:szCs w:val="18"/>
                <w:u w:val="single"/>
                <w:lang w:eastAsia="lv-LV"/>
              </w:rPr>
              <w:t>t.sk.</w:t>
            </w:r>
          </w:p>
        </w:tc>
        <w:tc>
          <w:tcPr>
            <w:tcW w:w="1277" w:type="dxa"/>
            <w:shd w:val="clear" w:color="auto" w:fill="auto"/>
            <w:vAlign w:val="center"/>
          </w:tcPr>
          <w:p w:rsidR="00A91808" w:rsidRPr="005A56A5" w:rsidRDefault="00A91808" w:rsidP="00C61DF0">
            <w:pPr>
              <w:spacing w:after="0"/>
              <w:ind w:firstLine="0"/>
              <w:jc w:val="center"/>
              <w:rPr>
                <w:color w:val="000000"/>
                <w:sz w:val="18"/>
                <w:szCs w:val="18"/>
                <w:lang w:eastAsia="lv-LV"/>
              </w:rPr>
            </w:pPr>
          </w:p>
        </w:tc>
        <w:tc>
          <w:tcPr>
            <w:tcW w:w="1277" w:type="dxa"/>
            <w:shd w:val="clear" w:color="auto" w:fill="auto"/>
            <w:vAlign w:val="center"/>
          </w:tcPr>
          <w:p w:rsidR="00A91808" w:rsidRPr="005A56A5" w:rsidRDefault="00A91808" w:rsidP="00C61DF0">
            <w:pPr>
              <w:spacing w:after="0"/>
              <w:ind w:firstLine="0"/>
              <w:jc w:val="center"/>
              <w:rPr>
                <w:sz w:val="18"/>
                <w:szCs w:val="18"/>
              </w:rPr>
            </w:pPr>
          </w:p>
        </w:tc>
        <w:tc>
          <w:tcPr>
            <w:tcW w:w="1277" w:type="dxa"/>
            <w:shd w:val="clear" w:color="auto" w:fill="auto"/>
            <w:vAlign w:val="center"/>
          </w:tcPr>
          <w:p w:rsidR="00A91808" w:rsidRPr="005A56A5" w:rsidRDefault="00A91808" w:rsidP="00C61DF0">
            <w:pPr>
              <w:spacing w:after="0"/>
              <w:ind w:firstLine="0"/>
              <w:jc w:val="right"/>
              <w:rPr>
                <w:sz w:val="18"/>
                <w:szCs w:val="18"/>
              </w:rPr>
            </w:pPr>
          </w:p>
        </w:tc>
      </w:tr>
      <w:tr w:rsidR="00A91808" w:rsidRPr="005A56A5" w:rsidTr="00C61DF0">
        <w:trPr>
          <w:trHeight w:val="142"/>
          <w:jc w:val="center"/>
        </w:trPr>
        <w:tc>
          <w:tcPr>
            <w:tcW w:w="5241" w:type="dxa"/>
            <w:shd w:val="clear" w:color="auto" w:fill="F2F2F2"/>
          </w:tcPr>
          <w:p w:rsidR="00A91808" w:rsidRPr="005A56A5" w:rsidRDefault="00A91808" w:rsidP="00C61DF0">
            <w:pPr>
              <w:spacing w:after="0"/>
              <w:ind w:firstLine="0"/>
              <w:jc w:val="left"/>
              <w:rPr>
                <w:sz w:val="18"/>
                <w:szCs w:val="18"/>
                <w:u w:val="single"/>
                <w:lang w:eastAsia="lv-LV"/>
              </w:rPr>
            </w:pPr>
            <w:r w:rsidRPr="005A56A5">
              <w:rPr>
                <w:i/>
                <w:sz w:val="18"/>
                <w:szCs w:val="18"/>
                <w:u w:val="single"/>
                <w:lang w:eastAsia="lv-LV"/>
              </w:rPr>
              <w:t>Citas izmaiņas</w:t>
            </w:r>
          </w:p>
        </w:tc>
        <w:tc>
          <w:tcPr>
            <w:tcW w:w="1277" w:type="dxa"/>
            <w:shd w:val="clear" w:color="auto" w:fill="F2F2F2"/>
            <w:vAlign w:val="center"/>
          </w:tcPr>
          <w:p w:rsidR="00A91808" w:rsidRPr="00002742" w:rsidRDefault="00A91808" w:rsidP="00C61DF0">
            <w:pPr>
              <w:spacing w:after="0"/>
              <w:ind w:firstLine="0"/>
              <w:jc w:val="right"/>
              <w:rPr>
                <w:sz w:val="18"/>
                <w:szCs w:val="18"/>
              </w:rPr>
            </w:pPr>
            <w:r>
              <w:rPr>
                <w:sz w:val="18"/>
                <w:szCs w:val="18"/>
              </w:rPr>
              <w:t>16 7</w:t>
            </w:r>
            <w:r w:rsidRPr="00002742">
              <w:rPr>
                <w:sz w:val="18"/>
                <w:szCs w:val="18"/>
              </w:rPr>
              <w:t>00</w:t>
            </w:r>
          </w:p>
        </w:tc>
        <w:tc>
          <w:tcPr>
            <w:tcW w:w="1277" w:type="dxa"/>
            <w:shd w:val="clear" w:color="auto" w:fill="F2F2F2"/>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w:t>
            </w:r>
          </w:p>
        </w:tc>
        <w:tc>
          <w:tcPr>
            <w:tcW w:w="1277" w:type="dxa"/>
            <w:shd w:val="clear" w:color="auto" w:fill="F2F2F2"/>
            <w:vAlign w:val="center"/>
          </w:tcPr>
          <w:p w:rsidR="00A91808" w:rsidRPr="005A56A5" w:rsidRDefault="00A91808" w:rsidP="00C61DF0">
            <w:pPr>
              <w:spacing w:after="0"/>
              <w:ind w:firstLine="0"/>
              <w:jc w:val="right"/>
              <w:rPr>
                <w:sz w:val="18"/>
                <w:szCs w:val="18"/>
              </w:rPr>
            </w:pPr>
            <w:r>
              <w:rPr>
                <w:sz w:val="18"/>
                <w:szCs w:val="18"/>
              </w:rPr>
              <w:t>-16 700</w:t>
            </w: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1808" w:rsidRPr="005A56A5" w:rsidRDefault="00A91808" w:rsidP="00C61DF0">
            <w:pPr>
              <w:spacing w:after="0"/>
              <w:ind w:firstLine="0"/>
              <w:jc w:val="left"/>
              <w:rPr>
                <w:i/>
                <w:sz w:val="18"/>
                <w:szCs w:val="18"/>
                <w:lang w:eastAsia="lv-LV"/>
              </w:rPr>
            </w:pPr>
            <w:r>
              <w:rPr>
                <w:i/>
                <w:sz w:val="18"/>
                <w:szCs w:val="18"/>
                <w:lang w:eastAsia="lv-LV"/>
              </w:rPr>
              <w:t>Samazināti</w:t>
            </w:r>
            <w:r w:rsidRPr="005A56A5">
              <w:rPr>
                <w:i/>
                <w:sz w:val="18"/>
                <w:szCs w:val="18"/>
                <w:lang w:eastAsia="lv-LV"/>
              </w:rPr>
              <w:t xml:space="preserve"> izdevumi no dotācijas no vispārējiem ieņēmumiem atbilstoši plānotajiem  ieņēmumiem no valsts nodevas,  lai    plānošanas reģioni nodrošinātu licences izsniegšanu pasažieru komercpārvadājumiem ar taksometru.</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5A56A5" w:rsidRDefault="00A91808" w:rsidP="00C61DF0">
            <w:pPr>
              <w:spacing w:after="0"/>
              <w:ind w:firstLine="0"/>
              <w:jc w:val="right"/>
              <w:rPr>
                <w:sz w:val="18"/>
                <w:szCs w:val="18"/>
              </w:rPr>
            </w:pPr>
            <w:r>
              <w:rPr>
                <w:sz w:val="18"/>
                <w:szCs w:val="18"/>
              </w:rPr>
              <w:t>16 700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5A56A5" w:rsidRDefault="00A91808" w:rsidP="00C61DF0">
            <w:pPr>
              <w:spacing w:after="0"/>
              <w:ind w:firstLine="0"/>
              <w:jc w:val="center"/>
              <w:rPr>
                <w:color w:val="000000"/>
                <w:sz w:val="18"/>
                <w:szCs w:val="18"/>
                <w:lang w:eastAsia="lv-LV"/>
              </w:rPr>
            </w:pPr>
            <w:r w:rsidRPr="005A56A5">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CF2DAF" w:rsidRDefault="00A91808" w:rsidP="00C61DF0">
            <w:pPr>
              <w:spacing w:after="0"/>
              <w:ind w:firstLine="0"/>
              <w:jc w:val="right"/>
              <w:rPr>
                <w:sz w:val="18"/>
                <w:szCs w:val="18"/>
              </w:rPr>
            </w:pPr>
            <w:r>
              <w:rPr>
                <w:sz w:val="18"/>
                <w:szCs w:val="18"/>
              </w:rPr>
              <w:t>-16 7</w:t>
            </w:r>
            <w:r w:rsidRPr="00CF2DAF">
              <w:rPr>
                <w:sz w:val="18"/>
                <w:szCs w:val="18"/>
              </w:rPr>
              <w:t>00</w:t>
            </w:r>
          </w:p>
        </w:tc>
      </w:tr>
    </w:tbl>
    <w:p w:rsidR="00A91808" w:rsidRDefault="00A91808" w:rsidP="00A91808">
      <w:pPr>
        <w:widowControl w:val="0"/>
        <w:ind w:firstLine="0"/>
        <w:jc w:val="center"/>
        <w:rPr>
          <w:b/>
        </w:rPr>
      </w:pPr>
    </w:p>
    <w:p w:rsidR="00A91808" w:rsidRPr="005A56A5" w:rsidRDefault="00A91808" w:rsidP="00A91808">
      <w:pPr>
        <w:widowControl w:val="0"/>
        <w:ind w:firstLine="0"/>
        <w:jc w:val="center"/>
        <w:rPr>
          <w:b/>
        </w:rPr>
      </w:pPr>
      <w:r w:rsidRPr="005A56A5">
        <w:rPr>
          <w:b/>
        </w:rPr>
        <w:t xml:space="preserve">44.00.00 Līdzekļi aviācijas drošības, glābšanas un </w:t>
      </w:r>
      <w:proofErr w:type="spellStart"/>
      <w:r w:rsidRPr="005A56A5">
        <w:rPr>
          <w:b/>
        </w:rPr>
        <w:t>civilmilitārās</w:t>
      </w:r>
      <w:proofErr w:type="spellEnd"/>
      <w:r w:rsidRPr="005A56A5">
        <w:rPr>
          <w:b/>
        </w:rPr>
        <w:t xml:space="preserve"> sadarbības nodrošināšanai  </w:t>
      </w:r>
    </w:p>
    <w:p w:rsidR="00A91808" w:rsidRPr="005A56A5" w:rsidRDefault="00A91808" w:rsidP="00A91808">
      <w:pPr>
        <w:ind w:firstLine="0"/>
        <w:rPr>
          <w:bCs/>
          <w:u w:val="single"/>
        </w:rPr>
      </w:pPr>
      <w:r w:rsidRPr="005A56A5">
        <w:rPr>
          <w:bCs/>
          <w:u w:val="single"/>
        </w:rPr>
        <w:t>Programmas mērķis:</w:t>
      </w:r>
    </w:p>
    <w:p w:rsidR="00A91808" w:rsidRPr="005A56A5" w:rsidRDefault="00A91808" w:rsidP="00A91808">
      <w:r w:rsidRPr="005A56A5">
        <w:t>atbalstīt aktuālāko drošības pasākumu realizāciju. Saskaņā ar likuma „Par aviāciju” 27.panta piektajā daļā noteikto, Ministru kabinetam dots deleģējums katru gadu noteikt, kādiem mērķiem valsts budžeta dotācija tiks izmantota.</w:t>
      </w:r>
    </w:p>
    <w:p w:rsidR="00A91808" w:rsidRPr="005A56A5" w:rsidRDefault="00A91808" w:rsidP="00A91808">
      <w:pPr>
        <w:ind w:firstLine="0"/>
        <w:rPr>
          <w:bCs/>
          <w:u w:val="single"/>
        </w:rPr>
      </w:pPr>
      <w:r w:rsidRPr="005A56A5">
        <w:rPr>
          <w:bCs/>
          <w:u w:val="single"/>
        </w:rPr>
        <w:t>Galvenās aktivitātes:</w:t>
      </w:r>
    </w:p>
    <w:p w:rsidR="00A91808" w:rsidRPr="005A56A5" w:rsidRDefault="00A91808" w:rsidP="00A91808">
      <w:r w:rsidRPr="005A56A5">
        <w:t>kontrolēt izlidojošos pasažierus, reģistrēto bagāžu.</w:t>
      </w:r>
    </w:p>
    <w:p w:rsidR="00A91808" w:rsidRDefault="00A91808" w:rsidP="00A91808">
      <w:pPr>
        <w:ind w:firstLine="0"/>
      </w:pPr>
      <w:r w:rsidRPr="005A56A5">
        <w:rPr>
          <w:u w:val="single"/>
        </w:rPr>
        <w:t>Programmas izpildītājs</w:t>
      </w:r>
      <w:r>
        <w:t xml:space="preserve">: </w:t>
      </w:r>
      <w:r w:rsidRPr="005A56A5">
        <w:t>Satiksmes ministrija, VAS „Starptautiskā lidosta „Rīga””</w:t>
      </w:r>
      <w:r>
        <w:t xml:space="preserve">, </w:t>
      </w:r>
      <w:r w:rsidRPr="005A56A5">
        <w:t>Ventspils lidosta un Liepājas lidosta.</w:t>
      </w:r>
    </w:p>
    <w:p w:rsidR="00A91808" w:rsidRPr="005A56A5" w:rsidRDefault="00A91808" w:rsidP="00A91808">
      <w:pPr>
        <w:ind w:firstLine="0"/>
      </w:pPr>
    </w:p>
    <w:p w:rsidR="00A91808" w:rsidRPr="005A56A5" w:rsidRDefault="00A91808" w:rsidP="00A91808">
      <w:pPr>
        <w:ind w:firstLine="0"/>
        <w:jc w:val="center"/>
        <w:rPr>
          <w:b/>
          <w:lang w:eastAsia="lv-LV"/>
        </w:rPr>
      </w:pPr>
      <w:r w:rsidRPr="005A56A5">
        <w:rPr>
          <w:b/>
          <w:lang w:eastAsia="lv-LV"/>
        </w:rPr>
        <w:t>Darbības rezultāti un to rezultatīvie rādītāji no 201</w:t>
      </w:r>
      <w:r>
        <w:rPr>
          <w:b/>
          <w:lang w:eastAsia="lv-LV"/>
        </w:rPr>
        <w:t>7</w:t>
      </w:r>
      <w:r w:rsidRPr="005A56A5">
        <w:rPr>
          <w:b/>
          <w:lang w:eastAsia="lv-LV"/>
        </w:rPr>
        <w:t>. līdz 202</w:t>
      </w:r>
      <w:r>
        <w:rPr>
          <w:b/>
          <w:lang w:eastAsia="lv-LV"/>
        </w:rPr>
        <w:t>1</w:t>
      </w:r>
      <w:r w:rsidRPr="005A56A5">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91808" w:rsidRPr="005A56A5" w:rsidTr="00C61DF0">
        <w:trPr>
          <w:tblHeader/>
          <w:jc w:val="center"/>
        </w:trPr>
        <w:tc>
          <w:tcPr>
            <w:tcW w:w="4248" w:type="dxa"/>
          </w:tcPr>
          <w:p w:rsidR="00A91808" w:rsidRPr="005A56A5" w:rsidRDefault="00A91808" w:rsidP="00C61DF0">
            <w:pPr>
              <w:spacing w:after="0"/>
              <w:ind w:firstLine="0"/>
              <w:jc w:val="center"/>
              <w:rPr>
                <w:sz w:val="18"/>
                <w:szCs w:val="18"/>
              </w:rPr>
            </w:pPr>
          </w:p>
        </w:tc>
        <w:tc>
          <w:tcPr>
            <w:tcW w:w="964"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2017.gads</w:t>
            </w:r>
            <w:r w:rsidRPr="00993EB0">
              <w:rPr>
                <w:sz w:val="18"/>
                <w:szCs w:val="18"/>
                <w:lang w:eastAsia="lv-LV"/>
              </w:rPr>
              <w:t>(izpilde)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2018.gada</w:t>
            </w:r>
            <w:r w:rsidRPr="00993EB0">
              <w:rPr>
                <w:sz w:val="18"/>
                <w:szCs w:val="18"/>
                <w:lang w:eastAsia="lv-LV"/>
              </w:rPr>
              <w:t xml:space="preserve"> 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2019.</w:t>
            </w:r>
            <w:r w:rsidR="007A376F">
              <w:rPr>
                <w:sz w:val="18"/>
                <w:szCs w:val="18"/>
                <w:lang w:eastAsia="lv-LV"/>
              </w:rPr>
              <w:t>gada plāns</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2020.</w:t>
            </w:r>
            <w:r w:rsidRPr="00993EB0">
              <w:rPr>
                <w:sz w:val="18"/>
                <w:szCs w:val="18"/>
                <w:lang w:eastAsia="lv-LV"/>
              </w:rPr>
              <w:t>gada prognoze</w:t>
            </w:r>
          </w:p>
        </w:tc>
        <w:tc>
          <w:tcPr>
            <w:tcW w:w="965"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18"/>
                <w:lang w:eastAsia="lv-LV"/>
              </w:rPr>
            </w:pPr>
            <w:r>
              <w:rPr>
                <w:sz w:val="18"/>
                <w:szCs w:val="18"/>
                <w:lang w:eastAsia="lv-LV"/>
              </w:rPr>
              <w:t>2021.</w:t>
            </w:r>
            <w:r w:rsidRPr="00993EB0">
              <w:rPr>
                <w:sz w:val="18"/>
                <w:szCs w:val="18"/>
                <w:lang w:eastAsia="lv-LV"/>
              </w:rPr>
              <w:t>gada prognoze</w:t>
            </w:r>
          </w:p>
        </w:tc>
      </w:tr>
      <w:tr w:rsidR="00A91808" w:rsidRPr="005A56A5" w:rsidTr="00C61DF0">
        <w:trPr>
          <w:jc w:val="center"/>
        </w:trPr>
        <w:tc>
          <w:tcPr>
            <w:tcW w:w="9072" w:type="dxa"/>
            <w:gridSpan w:val="6"/>
            <w:shd w:val="clear" w:color="auto" w:fill="D9D9D9"/>
            <w:vAlign w:val="center"/>
          </w:tcPr>
          <w:p w:rsidR="00A91808" w:rsidRPr="005A56A5" w:rsidRDefault="00A91808" w:rsidP="00C61DF0">
            <w:pPr>
              <w:spacing w:before="40" w:after="40"/>
              <w:ind w:firstLine="0"/>
              <w:jc w:val="center"/>
              <w:rPr>
                <w:sz w:val="18"/>
                <w:szCs w:val="18"/>
              </w:rPr>
            </w:pPr>
            <w:r w:rsidRPr="005A56A5">
              <w:rPr>
                <w:sz w:val="18"/>
                <w:szCs w:val="18"/>
                <w:lang w:eastAsia="lv-LV"/>
              </w:rPr>
              <w:t>Izlidojošo pasažieru kontrole lidostā “Rīga”</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 xml:space="preserve">Apkalpoti pasažieri </w:t>
            </w:r>
          </w:p>
        </w:tc>
        <w:tc>
          <w:tcPr>
            <w:tcW w:w="964" w:type="dxa"/>
          </w:tcPr>
          <w:p w:rsidR="00A91808" w:rsidRPr="005A56A5" w:rsidRDefault="00A91808" w:rsidP="00C61DF0">
            <w:pPr>
              <w:spacing w:after="0"/>
              <w:ind w:firstLine="0"/>
              <w:jc w:val="center"/>
              <w:rPr>
                <w:sz w:val="18"/>
                <w:szCs w:val="18"/>
              </w:rPr>
            </w:pPr>
            <w:r w:rsidRPr="005A56A5">
              <w:rPr>
                <w:sz w:val="18"/>
                <w:szCs w:val="18"/>
              </w:rPr>
              <w:t xml:space="preserve">8 000 </w:t>
            </w:r>
          </w:p>
        </w:tc>
        <w:tc>
          <w:tcPr>
            <w:tcW w:w="965" w:type="dxa"/>
          </w:tcPr>
          <w:p w:rsidR="00A91808" w:rsidRPr="005A56A5" w:rsidRDefault="00A91808" w:rsidP="00C61DF0">
            <w:pPr>
              <w:spacing w:after="0"/>
              <w:ind w:firstLine="0"/>
              <w:jc w:val="center"/>
              <w:rPr>
                <w:sz w:val="18"/>
                <w:szCs w:val="18"/>
              </w:rPr>
            </w:pPr>
            <w:r>
              <w:rPr>
                <w:sz w:val="18"/>
                <w:szCs w:val="18"/>
              </w:rPr>
              <w:t>8 000</w:t>
            </w:r>
          </w:p>
        </w:tc>
        <w:tc>
          <w:tcPr>
            <w:tcW w:w="965" w:type="dxa"/>
          </w:tcPr>
          <w:p w:rsidR="00A91808" w:rsidRPr="005A56A5" w:rsidRDefault="00A91808" w:rsidP="00C61DF0">
            <w:pPr>
              <w:spacing w:after="0"/>
              <w:ind w:firstLine="0"/>
              <w:jc w:val="center"/>
              <w:rPr>
                <w:sz w:val="18"/>
                <w:szCs w:val="18"/>
              </w:rPr>
            </w:pPr>
            <w:r w:rsidRPr="005A56A5">
              <w:rPr>
                <w:sz w:val="18"/>
                <w:szCs w:val="18"/>
              </w:rPr>
              <w:t>8 000</w:t>
            </w:r>
          </w:p>
        </w:tc>
        <w:tc>
          <w:tcPr>
            <w:tcW w:w="965" w:type="dxa"/>
          </w:tcPr>
          <w:p w:rsidR="00A91808" w:rsidRPr="005A56A5" w:rsidRDefault="00A91808" w:rsidP="00C61DF0">
            <w:pPr>
              <w:spacing w:after="0"/>
              <w:ind w:firstLine="0"/>
              <w:jc w:val="center"/>
              <w:rPr>
                <w:sz w:val="18"/>
                <w:szCs w:val="18"/>
              </w:rPr>
            </w:pPr>
            <w:r w:rsidRPr="005A56A5">
              <w:rPr>
                <w:sz w:val="18"/>
                <w:szCs w:val="18"/>
              </w:rPr>
              <w:t>8 000</w:t>
            </w:r>
          </w:p>
        </w:tc>
        <w:tc>
          <w:tcPr>
            <w:tcW w:w="965" w:type="dxa"/>
          </w:tcPr>
          <w:p w:rsidR="00A91808" w:rsidRPr="005A56A5" w:rsidRDefault="00A91808" w:rsidP="00C61DF0">
            <w:pPr>
              <w:spacing w:after="0"/>
              <w:ind w:firstLine="0"/>
              <w:jc w:val="center"/>
              <w:rPr>
                <w:sz w:val="18"/>
                <w:szCs w:val="18"/>
              </w:rPr>
            </w:pPr>
            <w:r w:rsidRPr="005A56A5">
              <w:rPr>
                <w:sz w:val="18"/>
                <w:szCs w:val="18"/>
              </w:rPr>
              <w:t>8 000</w:t>
            </w:r>
          </w:p>
        </w:tc>
      </w:tr>
      <w:tr w:rsidR="00A91808" w:rsidRPr="005A56A5" w:rsidTr="00C61DF0">
        <w:trPr>
          <w:jc w:val="center"/>
        </w:trPr>
        <w:tc>
          <w:tcPr>
            <w:tcW w:w="9072" w:type="dxa"/>
            <w:gridSpan w:val="6"/>
            <w:shd w:val="clear" w:color="auto" w:fill="D9D9D9"/>
            <w:vAlign w:val="center"/>
          </w:tcPr>
          <w:p w:rsidR="00A91808" w:rsidRPr="005A56A5" w:rsidRDefault="00A91808" w:rsidP="00C61DF0">
            <w:pPr>
              <w:spacing w:before="40" w:after="40"/>
              <w:ind w:firstLine="0"/>
              <w:jc w:val="center"/>
              <w:rPr>
                <w:sz w:val="18"/>
                <w:szCs w:val="18"/>
              </w:rPr>
            </w:pPr>
            <w:r w:rsidRPr="005A56A5">
              <w:rPr>
                <w:sz w:val="18"/>
                <w:szCs w:val="18"/>
                <w:lang w:eastAsia="lv-LV"/>
              </w:rPr>
              <w:t>Reģistrētās bagāžas kontrole lidostā “Rīga”</w:t>
            </w:r>
          </w:p>
        </w:tc>
      </w:tr>
      <w:tr w:rsidR="00A91808" w:rsidRPr="005A56A5" w:rsidTr="00C61DF0">
        <w:trPr>
          <w:trHeight w:val="264"/>
          <w:jc w:val="center"/>
        </w:trPr>
        <w:tc>
          <w:tcPr>
            <w:tcW w:w="4248" w:type="dxa"/>
          </w:tcPr>
          <w:p w:rsidR="00A91808" w:rsidRPr="005A56A5" w:rsidRDefault="00A91808" w:rsidP="00C61DF0">
            <w:pPr>
              <w:spacing w:after="0"/>
              <w:ind w:firstLine="0"/>
              <w:jc w:val="left"/>
              <w:rPr>
                <w:sz w:val="18"/>
              </w:rPr>
            </w:pPr>
            <w:r w:rsidRPr="005A56A5">
              <w:rPr>
                <w:sz w:val="18"/>
              </w:rPr>
              <w:t xml:space="preserve">Skaits </w:t>
            </w:r>
          </w:p>
        </w:tc>
        <w:tc>
          <w:tcPr>
            <w:tcW w:w="964" w:type="dxa"/>
          </w:tcPr>
          <w:p w:rsidR="00A91808" w:rsidRPr="005A56A5" w:rsidRDefault="00A91808" w:rsidP="00C61DF0">
            <w:pPr>
              <w:spacing w:after="0"/>
              <w:ind w:firstLine="0"/>
              <w:jc w:val="center"/>
              <w:rPr>
                <w:sz w:val="18"/>
              </w:rPr>
            </w:pPr>
            <w:r w:rsidRPr="005A56A5">
              <w:rPr>
                <w:sz w:val="18"/>
              </w:rPr>
              <w:t>6 000</w:t>
            </w:r>
          </w:p>
        </w:tc>
        <w:tc>
          <w:tcPr>
            <w:tcW w:w="965" w:type="dxa"/>
          </w:tcPr>
          <w:p w:rsidR="00A91808" w:rsidRPr="005A56A5" w:rsidRDefault="00A91808" w:rsidP="00C61DF0">
            <w:pPr>
              <w:spacing w:after="0"/>
              <w:ind w:firstLine="0"/>
              <w:jc w:val="center"/>
              <w:rPr>
                <w:sz w:val="18"/>
              </w:rPr>
            </w:pPr>
            <w:r>
              <w:rPr>
                <w:sz w:val="18"/>
              </w:rPr>
              <w:t>6 000</w:t>
            </w:r>
          </w:p>
        </w:tc>
        <w:tc>
          <w:tcPr>
            <w:tcW w:w="965" w:type="dxa"/>
          </w:tcPr>
          <w:p w:rsidR="00A91808" w:rsidRPr="005A56A5" w:rsidRDefault="00A91808" w:rsidP="00C61DF0">
            <w:pPr>
              <w:spacing w:after="0"/>
              <w:ind w:firstLine="0"/>
              <w:jc w:val="center"/>
              <w:rPr>
                <w:sz w:val="18"/>
              </w:rPr>
            </w:pPr>
            <w:r w:rsidRPr="005A56A5">
              <w:rPr>
                <w:sz w:val="18"/>
              </w:rPr>
              <w:t>6 000</w:t>
            </w:r>
          </w:p>
        </w:tc>
        <w:tc>
          <w:tcPr>
            <w:tcW w:w="965" w:type="dxa"/>
          </w:tcPr>
          <w:p w:rsidR="00A91808" w:rsidRPr="005A56A5" w:rsidRDefault="00A91808" w:rsidP="00C61DF0">
            <w:pPr>
              <w:spacing w:after="0"/>
              <w:ind w:firstLine="0"/>
              <w:jc w:val="center"/>
              <w:rPr>
                <w:sz w:val="18"/>
              </w:rPr>
            </w:pPr>
            <w:r w:rsidRPr="005A56A5">
              <w:rPr>
                <w:sz w:val="18"/>
              </w:rPr>
              <w:t>6 000</w:t>
            </w:r>
          </w:p>
        </w:tc>
        <w:tc>
          <w:tcPr>
            <w:tcW w:w="965" w:type="dxa"/>
          </w:tcPr>
          <w:p w:rsidR="00A91808" w:rsidRPr="005A56A5" w:rsidRDefault="00A91808" w:rsidP="00C61DF0">
            <w:pPr>
              <w:spacing w:after="0"/>
              <w:ind w:firstLine="0"/>
              <w:jc w:val="center"/>
              <w:rPr>
                <w:sz w:val="18"/>
              </w:rPr>
            </w:pPr>
            <w:r w:rsidRPr="005A56A5">
              <w:rPr>
                <w:sz w:val="18"/>
              </w:rPr>
              <w:t>6 000</w:t>
            </w:r>
          </w:p>
        </w:tc>
      </w:tr>
      <w:tr w:rsidR="00A91808" w:rsidRPr="005A56A5" w:rsidTr="00C61DF0">
        <w:trPr>
          <w:jc w:val="center"/>
        </w:trPr>
        <w:tc>
          <w:tcPr>
            <w:tcW w:w="9072" w:type="dxa"/>
            <w:gridSpan w:val="6"/>
            <w:shd w:val="clear" w:color="auto" w:fill="D9D9D9"/>
          </w:tcPr>
          <w:p w:rsidR="00A91808" w:rsidRPr="005A56A5" w:rsidRDefault="00A91808" w:rsidP="00C746A4">
            <w:pPr>
              <w:spacing w:before="40" w:after="40"/>
              <w:ind w:firstLine="0"/>
              <w:jc w:val="center"/>
              <w:rPr>
                <w:sz w:val="18"/>
              </w:rPr>
            </w:pPr>
            <w:r w:rsidRPr="005A56A5">
              <w:rPr>
                <w:sz w:val="18"/>
              </w:rPr>
              <w:t>Sabiedriski svarīgu funkciju veikšanas atbalsta līguma ietvaros nodrošināta aviācijas drošības speciālistu darbība Ventspils lidostā</w:t>
            </w:r>
            <w:r w:rsidR="00C746A4">
              <w:rPr>
                <w:sz w:val="18"/>
                <w:vertAlign w:val="superscript"/>
              </w:rPr>
              <w:t>8</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Iesaistītie speciālisti (skaits)</w:t>
            </w:r>
          </w:p>
        </w:tc>
        <w:tc>
          <w:tcPr>
            <w:tcW w:w="964" w:type="dxa"/>
          </w:tcPr>
          <w:p w:rsidR="00A91808" w:rsidRPr="005A56A5" w:rsidRDefault="00A91808" w:rsidP="00C61DF0">
            <w:pPr>
              <w:spacing w:after="0"/>
              <w:ind w:firstLine="0"/>
              <w:jc w:val="center"/>
              <w:rPr>
                <w:sz w:val="18"/>
              </w:rPr>
            </w:pPr>
            <w:r w:rsidRPr="005A56A5">
              <w:rPr>
                <w:sz w:val="18"/>
              </w:rPr>
              <w:t>3</w:t>
            </w:r>
          </w:p>
        </w:tc>
        <w:tc>
          <w:tcPr>
            <w:tcW w:w="965" w:type="dxa"/>
          </w:tcPr>
          <w:p w:rsidR="00A91808" w:rsidRPr="005A56A5" w:rsidRDefault="00A91808" w:rsidP="00C61DF0">
            <w:pPr>
              <w:spacing w:after="0"/>
              <w:ind w:firstLine="0"/>
              <w:jc w:val="center"/>
              <w:rPr>
                <w:sz w:val="18"/>
              </w:rPr>
            </w:pPr>
            <w:r w:rsidRPr="005A56A5">
              <w:rPr>
                <w:sz w:val="18"/>
              </w:rPr>
              <w:t>3</w:t>
            </w:r>
          </w:p>
        </w:tc>
        <w:tc>
          <w:tcPr>
            <w:tcW w:w="965" w:type="dxa"/>
          </w:tcPr>
          <w:p w:rsidR="00A91808" w:rsidRPr="005A56A5" w:rsidRDefault="00A91808" w:rsidP="00C61DF0">
            <w:pPr>
              <w:spacing w:after="0"/>
              <w:ind w:firstLine="0"/>
              <w:jc w:val="center"/>
              <w:rPr>
                <w:sz w:val="18"/>
              </w:rPr>
            </w:pPr>
            <w:r w:rsidRPr="005A56A5">
              <w:rPr>
                <w:sz w:val="18"/>
              </w:rPr>
              <w:t>3</w:t>
            </w:r>
          </w:p>
        </w:tc>
        <w:tc>
          <w:tcPr>
            <w:tcW w:w="965" w:type="dxa"/>
          </w:tcPr>
          <w:p w:rsidR="00A91808" w:rsidRPr="005A56A5" w:rsidRDefault="00A91808" w:rsidP="00C61DF0">
            <w:pPr>
              <w:spacing w:after="0"/>
              <w:ind w:firstLine="0"/>
              <w:jc w:val="center"/>
              <w:rPr>
                <w:sz w:val="18"/>
              </w:rPr>
            </w:pPr>
            <w:r w:rsidRPr="005A56A5">
              <w:rPr>
                <w:sz w:val="18"/>
              </w:rPr>
              <w:t>3</w:t>
            </w:r>
          </w:p>
        </w:tc>
        <w:tc>
          <w:tcPr>
            <w:tcW w:w="965" w:type="dxa"/>
          </w:tcPr>
          <w:p w:rsidR="00A91808" w:rsidRPr="005A56A5" w:rsidRDefault="00A91808" w:rsidP="00C61DF0">
            <w:pPr>
              <w:spacing w:after="0"/>
              <w:ind w:firstLine="0"/>
              <w:jc w:val="center"/>
              <w:rPr>
                <w:sz w:val="18"/>
              </w:rPr>
            </w:pPr>
            <w:r w:rsidRPr="005A56A5">
              <w:rPr>
                <w:sz w:val="18"/>
              </w:rPr>
              <w:t>3</w:t>
            </w:r>
          </w:p>
        </w:tc>
      </w:tr>
      <w:tr w:rsidR="00A91808" w:rsidRPr="005A56A5" w:rsidTr="00C61DF0">
        <w:trPr>
          <w:jc w:val="center"/>
        </w:trPr>
        <w:tc>
          <w:tcPr>
            <w:tcW w:w="9072" w:type="dxa"/>
            <w:gridSpan w:val="6"/>
            <w:shd w:val="clear" w:color="auto" w:fill="D9D9D9"/>
          </w:tcPr>
          <w:p w:rsidR="00A91808" w:rsidRPr="005A56A5" w:rsidRDefault="00A91808" w:rsidP="00C61DF0">
            <w:pPr>
              <w:spacing w:before="40" w:after="40"/>
              <w:ind w:firstLine="0"/>
              <w:jc w:val="center"/>
              <w:rPr>
                <w:sz w:val="18"/>
              </w:rPr>
            </w:pPr>
            <w:r w:rsidRPr="005A56A5">
              <w:rPr>
                <w:sz w:val="18"/>
              </w:rPr>
              <w:t>Nodrošināta rentgena iekārtu apdrošināšana Ventspils lidostā</w:t>
            </w:r>
          </w:p>
        </w:tc>
      </w:tr>
      <w:tr w:rsidR="00A91808" w:rsidRPr="005A56A5" w:rsidTr="00C61DF0">
        <w:trPr>
          <w:jc w:val="center"/>
        </w:trPr>
        <w:tc>
          <w:tcPr>
            <w:tcW w:w="4248" w:type="dxa"/>
            <w:tcBorders>
              <w:bottom w:val="single" w:sz="4" w:space="0" w:color="000000"/>
            </w:tcBorders>
          </w:tcPr>
          <w:p w:rsidR="00A91808" w:rsidRPr="005A56A5" w:rsidRDefault="00A91808" w:rsidP="00C61DF0">
            <w:pPr>
              <w:spacing w:after="0"/>
              <w:ind w:firstLine="0"/>
              <w:jc w:val="left"/>
              <w:rPr>
                <w:sz w:val="18"/>
              </w:rPr>
            </w:pPr>
            <w:r w:rsidRPr="005A56A5">
              <w:rPr>
                <w:sz w:val="18"/>
              </w:rPr>
              <w:t>Apdrošinātas iekārtas (skaits)</w:t>
            </w:r>
          </w:p>
        </w:tc>
        <w:tc>
          <w:tcPr>
            <w:tcW w:w="964" w:type="dxa"/>
            <w:tcBorders>
              <w:bottom w:val="single" w:sz="4" w:space="0" w:color="000000"/>
            </w:tcBorders>
          </w:tcPr>
          <w:p w:rsidR="00A91808" w:rsidRPr="005A56A5" w:rsidRDefault="00A91808" w:rsidP="00C61DF0">
            <w:pPr>
              <w:spacing w:after="0"/>
              <w:ind w:firstLine="0"/>
              <w:jc w:val="center"/>
              <w:rPr>
                <w:sz w:val="18"/>
              </w:rPr>
            </w:pPr>
            <w:r w:rsidRPr="005A56A5">
              <w:rPr>
                <w:sz w:val="18"/>
              </w:rPr>
              <w:t>1</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1</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1</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1</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1</w:t>
            </w:r>
          </w:p>
        </w:tc>
      </w:tr>
      <w:tr w:rsidR="00A91808" w:rsidRPr="005A56A5" w:rsidTr="00C61DF0">
        <w:trPr>
          <w:jc w:val="center"/>
        </w:trPr>
        <w:tc>
          <w:tcPr>
            <w:tcW w:w="9072" w:type="dxa"/>
            <w:gridSpan w:val="6"/>
            <w:shd w:val="pct10" w:color="auto" w:fill="auto"/>
          </w:tcPr>
          <w:p w:rsidR="00A91808" w:rsidRPr="005A56A5" w:rsidRDefault="00A91808" w:rsidP="00C61DF0">
            <w:pPr>
              <w:spacing w:after="0"/>
              <w:ind w:firstLine="0"/>
              <w:jc w:val="center"/>
              <w:rPr>
                <w:sz w:val="18"/>
              </w:rPr>
            </w:pPr>
            <w:r w:rsidRPr="005A56A5">
              <w:rPr>
                <w:sz w:val="18"/>
              </w:rPr>
              <w:t>Iegādāta šķidro sprāgstvielu atklāšanas sis</w:t>
            </w:r>
            <w:r>
              <w:rPr>
                <w:sz w:val="18"/>
              </w:rPr>
              <w:t xml:space="preserve">tēmas iekārta Liepājas lidostā </w:t>
            </w:r>
            <w:r w:rsidRPr="005A56A5">
              <w:rPr>
                <w:sz w:val="18"/>
              </w:rPr>
              <w:t>(</w:t>
            </w:r>
            <w:proofErr w:type="spellStart"/>
            <w:r w:rsidRPr="005A56A5">
              <w:rPr>
                <w:sz w:val="18"/>
              </w:rPr>
              <w:t>SIA”Aviasabiedrība</w:t>
            </w:r>
            <w:proofErr w:type="spellEnd"/>
            <w:r w:rsidRPr="005A56A5">
              <w:rPr>
                <w:sz w:val="18"/>
              </w:rPr>
              <w:t xml:space="preserve"> “Liepāja””)</w:t>
            </w:r>
          </w:p>
        </w:tc>
      </w:tr>
      <w:tr w:rsidR="00A91808" w:rsidRPr="005A56A5" w:rsidTr="00C61DF0">
        <w:trPr>
          <w:jc w:val="center"/>
        </w:trPr>
        <w:tc>
          <w:tcPr>
            <w:tcW w:w="4248" w:type="dxa"/>
            <w:tcBorders>
              <w:bottom w:val="single" w:sz="4" w:space="0" w:color="000000"/>
            </w:tcBorders>
          </w:tcPr>
          <w:p w:rsidR="00A91808" w:rsidRPr="005A56A5" w:rsidRDefault="00A91808" w:rsidP="00C61DF0">
            <w:pPr>
              <w:spacing w:after="0"/>
              <w:ind w:firstLine="0"/>
              <w:jc w:val="left"/>
              <w:rPr>
                <w:sz w:val="18"/>
              </w:rPr>
            </w:pPr>
            <w:r w:rsidRPr="005A56A5">
              <w:rPr>
                <w:sz w:val="18"/>
              </w:rPr>
              <w:t>Iekārtu skaits</w:t>
            </w:r>
          </w:p>
        </w:tc>
        <w:tc>
          <w:tcPr>
            <w:tcW w:w="964" w:type="dxa"/>
            <w:tcBorders>
              <w:bottom w:val="single" w:sz="4" w:space="0" w:color="000000"/>
            </w:tcBorders>
          </w:tcPr>
          <w:p w:rsidR="00A91808" w:rsidRPr="005A56A5" w:rsidRDefault="00A91808" w:rsidP="00C61DF0">
            <w:pPr>
              <w:spacing w:after="0"/>
              <w:ind w:firstLine="0"/>
              <w:jc w:val="center"/>
              <w:rPr>
                <w:sz w:val="18"/>
              </w:rPr>
            </w:pPr>
            <w:r w:rsidRPr="005A56A5">
              <w:rPr>
                <w:sz w:val="18"/>
              </w:rPr>
              <w:t>1</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w:t>
            </w:r>
          </w:p>
        </w:tc>
        <w:tc>
          <w:tcPr>
            <w:tcW w:w="965" w:type="dxa"/>
            <w:tcBorders>
              <w:bottom w:val="single" w:sz="4" w:space="0" w:color="000000"/>
            </w:tcBorders>
          </w:tcPr>
          <w:p w:rsidR="00A91808" w:rsidRPr="005A56A5" w:rsidRDefault="00A91808" w:rsidP="00C61DF0">
            <w:pPr>
              <w:spacing w:after="0"/>
              <w:ind w:firstLine="0"/>
              <w:jc w:val="center"/>
              <w:rPr>
                <w:sz w:val="18"/>
              </w:rPr>
            </w:pPr>
            <w:r w:rsidRPr="005A56A5">
              <w:rPr>
                <w:sz w:val="18"/>
              </w:rPr>
              <w:t>-</w:t>
            </w:r>
          </w:p>
        </w:tc>
      </w:tr>
      <w:tr w:rsidR="00A91808" w:rsidRPr="005A56A5" w:rsidTr="00C61DF0">
        <w:trPr>
          <w:jc w:val="center"/>
        </w:trPr>
        <w:tc>
          <w:tcPr>
            <w:tcW w:w="9072" w:type="dxa"/>
            <w:gridSpan w:val="6"/>
            <w:shd w:val="pct10" w:color="auto" w:fill="auto"/>
          </w:tcPr>
          <w:p w:rsidR="00A91808" w:rsidRPr="005A56A5" w:rsidRDefault="00A91808" w:rsidP="00C61DF0">
            <w:pPr>
              <w:spacing w:after="0"/>
              <w:ind w:firstLine="0"/>
              <w:jc w:val="center"/>
              <w:rPr>
                <w:sz w:val="18"/>
              </w:rPr>
            </w:pPr>
            <w:r w:rsidRPr="005A56A5">
              <w:rPr>
                <w:sz w:val="18"/>
              </w:rPr>
              <w:t>Nodrošināta aviācijas drošības speciālista darbība Liepājas  lidostā</w:t>
            </w:r>
          </w:p>
        </w:tc>
      </w:tr>
      <w:tr w:rsidR="00A91808" w:rsidRPr="005A56A5" w:rsidTr="00C61DF0">
        <w:trPr>
          <w:jc w:val="center"/>
        </w:trPr>
        <w:tc>
          <w:tcPr>
            <w:tcW w:w="4248" w:type="dxa"/>
          </w:tcPr>
          <w:p w:rsidR="00A91808" w:rsidRPr="005A56A5" w:rsidRDefault="00A91808" w:rsidP="00C61DF0">
            <w:pPr>
              <w:spacing w:after="0"/>
              <w:ind w:firstLine="0"/>
              <w:jc w:val="left"/>
              <w:rPr>
                <w:sz w:val="18"/>
              </w:rPr>
            </w:pPr>
            <w:r w:rsidRPr="005A56A5">
              <w:rPr>
                <w:sz w:val="18"/>
              </w:rPr>
              <w:t>Iesaistītie speciālisti (skaits)</w:t>
            </w:r>
          </w:p>
        </w:tc>
        <w:tc>
          <w:tcPr>
            <w:tcW w:w="964" w:type="dxa"/>
          </w:tcPr>
          <w:p w:rsidR="00A91808" w:rsidRPr="005A56A5" w:rsidRDefault="00A91808" w:rsidP="00C61DF0">
            <w:pPr>
              <w:spacing w:after="0"/>
              <w:ind w:firstLine="0"/>
              <w:jc w:val="center"/>
              <w:rPr>
                <w:sz w:val="18"/>
              </w:rPr>
            </w:pPr>
            <w:r>
              <w:rPr>
                <w:sz w:val="18"/>
              </w:rPr>
              <w:t>1</w:t>
            </w:r>
          </w:p>
        </w:tc>
        <w:tc>
          <w:tcPr>
            <w:tcW w:w="965" w:type="dxa"/>
          </w:tcPr>
          <w:p w:rsidR="00A91808" w:rsidRPr="005A56A5" w:rsidRDefault="00A91808" w:rsidP="00C61DF0">
            <w:pPr>
              <w:spacing w:after="0"/>
              <w:ind w:firstLine="0"/>
              <w:jc w:val="center"/>
              <w:rPr>
                <w:sz w:val="18"/>
              </w:rPr>
            </w:pPr>
            <w:r>
              <w:rPr>
                <w:sz w:val="18"/>
              </w:rPr>
              <w:t>1</w:t>
            </w:r>
          </w:p>
        </w:tc>
        <w:tc>
          <w:tcPr>
            <w:tcW w:w="965" w:type="dxa"/>
          </w:tcPr>
          <w:p w:rsidR="00A91808" w:rsidRPr="005A56A5" w:rsidRDefault="00A91808" w:rsidP="00C61DF0">
            <w:pPr>
              <w:spacing w:after="0"/>
              <w:ind w:firstLine="0"/>
              <w:jc w:val="center"/>
              <w:rPr>
                <w:sz w:val="18"/>
              </w:rPr>
            </w:pPr>
            <w:r w:rsidRPr="005A56A5">
              <w:rPr>
                <w:sz w:val="18"/>
              </w:rPr>
              <w:t>1</w:t>
            </w:r>
          </w:p>
        </w:tc>
        <w:tc>
          <w:tcPr>
            <w:tcW w:w="965" w:type="dxa"/>
          </w:tcPr>
          <w:p w:rsidR="00A91808" w:rsidRPr="005A56A5" w:rsidRDefault="00A91808" w:rsidP="00C61DF0">
            <w:pPr>
              <w:spacing w:after="0"/>
              <w:ind w:firstLine="0"/>
              <w:jc w:val="center"/>
              <w:rPr>
                <w:sz w:val="18"/>
              </w:rPr>
            </w:pPr>
            <w:r w:rsidRPr="005A56A5">
              <w:rPr>
                <w:sz w:val="18"/>
              </w:rPr>
              <w:t>1</w:t>
            </w:r>
          </w:p>
        </w:tc>
        <w:tc>
          <w:tcPr>
            <w:tcW w:w="965" w:type="dxa"/>
          </w:tcPr>
          <w:p w:rsidR="00A91808" w:rsidRPr="005A56A5" w:rsidRDefault="00A91808" w:rsidP="00C61DF0">
            <w:pPr>
              <w:spacing w:after="0"/>
              <w:ind w:firstLine="0"/>
              <w:jc w:val="center"/>
              <w:rPr>
                <w:sz w:val="18"/>
              </w:rPr>
            </w:pPr>
            <w:r w:rsidRPr="005A56A5">
              <w:rPr>
                <w:sz w:val="18"/>
              </w:rPr>
              <w:t>1</w:t>
            </w:r>
          </w:p>
        </w:tc>
      </w:tr>
    </w:tbl>
    <w:p w:rsidR="00A91808" w:rsidRPr="00C746A4" w:rsidRDefault="00C746A4" w:rsidP="00C746A4">
      <w:pPr>
        <w:ind w:firstLine="0"/>
        <w:rPr>
          <w:i/>
          <w:sz w:val="18"/>
          <w:szCs w:val="18"/>
          <w:lang w:eastAsia="lv-LV"/>
        </w:rPr>
      </w:pPr>
      <w:r>
        <w:rPr>
          <w:i/>
          <w:sz w:val="18"/>
          <w:szCs w:val="18"/>
          <w:vertAlign w:val="superscript"/>
          <w:lang w:eastAsia="lv-LV"/>
        </w:rPr>
        <w:t>8</w:t>
      </w:r>
      <w:r w:rsidR="00A91808" w:rsidRPr="005A56A5">
        <w:rPr>
          <w:i/>
          <w:sz w:val="18"/>
          <w:szCs w:val="18"/>
          <w:lang w:eastAsia="lv-LV"/>
        </w:rPr>
        <w:t>Nosaka likuma “Par aviāciju” 27.</w:t>
      </w:r>
      <w:r w:rsidR="00A91808" w:rsidRPr="005A56A5">
        <w:rPr>
          <w:i/>
          <w:sz w:val="18"/>
          <w:szCs w:val="18"/>
          <w:vertAlign w:val="superscript"/>
          <w:lang w:eastAsia="lv-LV"/>
        </w:rPr>
        <w:t>2</w:t>
      </w:r>
      <w:r w:rsidR="00A91808" w:rsidRPr="005A56A5">
        <w:rPr>
          <w:i/>
          <w:sz w:val="18"/>
          <w:szCs w:val="18"/>
          <w:lang w:eastAsia="lv-LV"/>
        </w:rPr>
        <w:t xml:space="preserve"> panta trešā daļa un Ministru kabineta 2015.gada 28.jūlija noteikumi Nr.429 “Sabiedriskas nozīmes pakalpojumu sniegšanas saistību uzlikšanas kārtība valsts nozīmes civilās aviācijas lidlaukam”, Aizsardzības ministrijas, </w:t>
      </w:r>
      <w:proofErr w:type="spellStart"/>
      <w:r w:rsidR="00A91808" w:rsidRPr="005A56A5">
        <w:rPr>
          <w:i/>
          <w:sz w:val="18"/>
          <w:szCs w:val="18"/>
          <w:lang w:eastAsia="lv-LV"/>
        </w:rPr>
        <w:t>Iekšlietu</w:t>
      </w:r>
      <w:proofErr w:type="spellEnd"/>
      <w:r w:rsidR="00A91808" w:rsidRPr="005A56A5">
        <w:rPr>
          <w:i/>
          <w:sz w:val="18"/>
          <w:szCs w:val="18"/>
          <w:lang w:eastAsia="lv-LV"/>
        </w:rPr>
        <w:t xml:space="preserve"> ministrijas, Satiksmes ministrijas, Ventspils pilsētas domes un SIA ”Ventspils lidosta”  2015.gada 24.novembra Līgums par sabiedriski svarīgu funkciju veikšanas atbalsta saistību uzlikšanu sabiedrībai ar ierobežotu atbildību “Ventspils lidosta”.</w:t>
      </w:r>
    </w:p>
    <w:p w:rsidR="00A91808" w:rsidRPr="005A56A5" w:rsidRDefault="00A91808" w:rsidP="00A91808">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91808" w:rsidRPr="005A56A5" w:rsidTr="00C61DF0">
        <w:trPr>
          <w:trHeight w:val="283"/>
          <w:tblHeader/>
          <w:jc w:val="center"/>
        </w:trPr>
        <w:tc>
          <w:tcPr>
            <w:tcW w:w="3378" w:type="dxa"/>
            <w:vAlign w:val="center"/>
          </w:tcPr>
          <w:p w:rsidR="00A91808" w:rsidRPr="005A56A5" w:rsidRDefault="00A91808" w:rsidP="00C61DF0">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sidRPr="00993EB0">
              <w:rPr>
                <w:sz w:val="18"/>
                <w:szCs w:val="18"/>
                <w:lang w:eastAsia="lv-LV"/>
              </w:rPr>
              <w:t>2017. gads</w:t>
            </w:r>
            <w:r w:rsidRPr="00993EB0">
              <w:rPr>
                <w:sz w:val="18"/>
                <w:szCs w:val="18"/>
                <w:lang w:eastAsia="lv-LV"/>
              </w:rPr>
              <w:br/>
              <w:t>(izpilde)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sidRPr="00993EB0">
              <w:rPr>
                <w:sz w:val="18"/>
                <w:szCs w:val="18"/>
                <w:lang w:eastAsia="lv-LV"/>
              </w:rPr>
              <w:t>2018. 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7A376F" w:rsidP="00C61DF0">
            <w:pPr>
              <w:spacing w:after="0"/>
              <w:ind w:firstLine="0"/>
              <w:jc w:val="center"/>
              <w:rPr>
                <w:sz w:val="18"/>
                <w:szCs w:val="24"/>
                <w:lang w:eastAsia="lv-LV"/>
              </w:rPr>
            </w:pPr>
            <w:r>
              <w:rPr>
                <w:sz w:val="18"/>
                <w:szCs w:val="18"/>
                <w:lang w:eastAsia="lv-LV"/>
              </w:rPr>
              <w:t>2019. 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sidRPr="00993EB0">
              <w:rPr>
                <w:sz w:val="18"/>
                <w:szCs w:val="18"/>
                <w:lang w:eastAsia="lv-LV"/>
              </w:rPr>
              <w:t>2020. gada prognoze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sidRPr="00993EB0">
              <w:rPr>
                <w:sz w:val="18"/>
                <w:szCs w:val="18"/>
                <w:lang w:eastAsia="lv-LV"/>
              </w:rPr>
              <w:t>2021. gada prognoze</w:t>
            </w:r>
          </w:p>
        </w:tc>
      </w:tr>
      <w:tr w:rsidR="00A91808" w:rsidRPr="005A56A5" w:rsidTr="00C61DF0">
        <w:trPr>
          <w:trHeight w:val="142"/>
          <w:jc w:val="center"/>
        </w:trPr>
        <w:tc>
          <w:tcPr>
            <w:tcW w:w="3378" w:type="dxa"/>
            <w:shd w:val="clear" w:color="auto" w:fill="D9D9D9"/>
            <w:vAlign w:val="center"/>
          </w:tcPr>
          <w:p w:rsidR="00A91808" w:rsidRPr="005A56A5" w:rsidRDefault="00A91808" w:rsidP="00C61DF0">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vAlign w:val="center"/>
          </w:tcPr>
          <w:p w:rsidR="00A91808" w:rsidRPr="005A56A5" w:rsidRDefault="00A91808" w:rsidP="00C61DF0">
            <w:pPr>
              <w:spacing w:after="0"/>
              <w:ind w:firstLine="0"/>
              <w:jc w:val="right"/>
              <w:rPr>
                <w:sz w:val="18"/>
              </w:rPr>
            </w:pPr>
            <w:r>
              <w:rPr>
                <w:color w:val="000000"/>
                <w:sz w:val="18"/>
                <w:szCs w:val="18"/>
                <w:lang w:eastAsia="lv-LV"/>
              </w:rPr>
              <w:t>475 418</w:t>
            </w:r>
          </w:p>
        </w:tc>
        <w:tc>
          <w:tcPr>
            <w:tcW w:w="1132" w:type="dxa"/>
            <w:shd w:val="clear" w:color="auto" w:fill="D9D9D9"/>
            <w:vAlign w:val="center"/>
          </w:tcPr>
          <w:p w:rsidR="00A91808" w:rsidRPr="005A56A5" w:rsidRDefault="00A91808" w:rsidP="00C61DF0">
            <w:pPr>
              <w:spacing w:after="0"/>
              <w:ind w:firstLine="0"/>
              <w:jc w:val="right"/>
              <w:rPr>
                <w:sz w:val="18"/>
              </w:rPr>
            </w:pPr>
            <w:r w:rsidRPr="005A56A5">
              <w:rPr>
                <w:color w:val="000000"/>
                <w:sz w:val="18"/>
                <w:szCs w:val="18"/>
                <w:lang w:eastAsia="lv-LV"/>
              </w:rPr>
              <w:t>82 418</w:t>
            </w:r>
          </w:p>
        </w:tc>
        <w:tc>
          <w:tcPr>
            <w:tcW w:w="1132" w:type="dxa"/>
            <w:shd w:val="clear" w:color="auto" w:fill="D9D9D9"/>
            <w:vAlign w:val="center"/>
          </w:tcPr>
          <w:p w:rsidR="00A91808" w:rsidRPr="005A56A5" w:rsidRDefault="00A91808" w:rsidP="00C61DF0">
            <w:pPr>
              <w:spacing w:after="0"/>
              <w:ind w:firstLine="0"/>
              <w:jc w:val="right"/>
              <w:rPr>
                <w:sz w:val="18"/>
              </w:rPr>
            </w:pPr>
            <w:r w:rsidRPr="005A56A5">
              <w:rPr>
                <w:color w:val="000000"/>
                <w:sz w:val="18"/>
                <w:szCs w:val="18"/>
                <w:lang w:eastAsia="lv-LV"/>
              </w:rPr>
              <w:t>82 418</w:t>
            </w:r>
          </w:p>
        </w:tc>
        <w:tc>
          <w:tcPr>
            <w:tcW w:w="1132" w:type="dxa"/>
            <w:shd w:val="clear" w:color="auto" w:fill="D9D9D9"/>
            <w:vAlign w:val="center"/>
          </w:tcPr>
          <w:p w:rsidR="00A91808" w:rsidRPr="005A56A5" w:rsidRDefault="00A91808" w:rsidP="00C61DF0">
            <w:pPr>
              <w:spacing w:after="0"/>
              <w:ind w:firstLine="0"/>
              <w:jc w:val="right"/>
              <w:rPr>
                <w:sz w:val="18"/>
              </w:rPr>
            </w:pPr>
            <w:r w:rsidRPr="005A56A5">
              <w:rPr>
                <w:color w:val="000000"/>
                <w:sz w:val="18"/>
                <w:szCs w:val="18"/>
                <w:lang w:eastAsia="lv-LV"/>
              </w:rPr>
              <w:t>82 418</w:t>
            </w:r>
          </w:p>
        </w:tc>
        <w:tc>
          <w:tcPr>
            <w:tcW w:w="1132" w:type="dxa"/>
            <w:shd w:val="clear" w:color="auto" w:fill="D9D9D9"/>
            <w:vAlign w:val="center"/>
          </w:tcPr>
          <w:p w:rsidR="00A91808" w:rsidRPr="005A56A5" w:rsidRDefault="00A91808" w:rsidP="00C61DF0">
            <w:pPr>
              <w:spacing w:after="0"/>
              <w:ind w:firstLine="0"/>
              <w:jc w:val="right"/>
              <w:rPr>
                <w:sz w:val="18"/>
              </w:rPr>
            </w:pPr>
            <w:r w:rsidRPr="005A56A5">
              <w:rPr>
                <w:color w:val="000000"/>
                <w:sz w:val="18"/>
                <w:szCs w:val="18"/>
                <w:lang w:eastAsia="lv-LV"/>
              </w:rPr>
              <w:t>82 418</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vAlign w:val="center"/>
          </w:tcPr>
          <w:p w:rsidR="00A91808" w:rsidRPr="005A56A5" w:rsidRDefault="00A91808" w:rsidP="00C61DF0">
            <w:pPr>
              <w:ind w:firstLine="0"/>
              <w:jc w:val="right"/>
              <w:rPr>
                <w:color w:val="000000"/>
                <w:sz w:val="18"/>
                <w:szCs w:val="18"/>
              </w:rPr>
            </w:pPr>
            <w:r>
              <w:rPr>
                <w:color w:val="000000"/>
                <w:sz w:val="18"/>
                <w:szCs w:val="18"/>
              </w:rPr>
              <w:t>-393 000</w:t>
            </w:r>
          </w:p>
        </w:tc>
        <w:tc>
          <w:tcPr>
            <w:tcW w:w="1132" w:type="dxa"/>
          </w:tcPr>
          <w:p w:rsidR="00A91808" w:rsidRPr="005A56A5" w:rsidRDefault="00A91808" w:rsidP="00C61DF0">
            <w:pPr>
              <w:spacing w:after="0"/>
              <w:ind w:firstLine="0"/>
              <w:jc w:val="center"/>
              <w:rPr>
                <w:sz w:val="18"/>
              </w:rPr>
            </w:pPr>
            <w:r>
              <w:rPr>
                <w:color w:val="000000"/>
                <w:sz w:val="18"/>
                <w:szCs w:val="18"/>
                <w:lang w:eastAsia="lv-LV"/>
              </w:rPr>
              <w:t>-</w:t>
            </w:r>
          </w:p>
        </w:tc>
        <w:tc>
          <w:tcPr>
            <w:tcW w:w="1132" w:type="dxa"/>
          </w:tcPr>
          <w:p w:rsidR="00A91808" w:rsidRPr="005A56A5" w:rsidRDefault="00A91808" w:rsidP="00C61DF0">
            <w:pPr>
              <w:spacing w:after="0"/>
              <w:ind w:firstLine="0"/>
              <w:jc w:val="center"/>
              <w:rPr>
                <w:sz w:val="18"/>
              </w:rPr>
            </w:pPr>
            <w:r>
              <w:rPr>
                <w:color w:val="000000"/>
                <w:sz w:val="18"/>
                <w:szCs w:val="18"/>
                <w:lang w:eastAsia="lv-LV"/>
              </w:rPr>
              <w:t>-</w:t>
            </w:r>
          </w:p>
        </w:tc>
        <w:tc>
          <w:tcPr>
            <w:tcW w:w="1132" w:type="dxa"/>
          </w:tcPr>
          <w:p w:rsidR="00A91808" w:rsidRPr="005A56A5" w:rsidRDefault="00A91808" w:rsidP="00C61DF0">
            <w:pPr>
              <w:spacing w:after="0"/>
              <w:ind w:firstLine="0"/>
              <w:jc w:val="center"/>
              <w:rPr>
                <w:sz w:val="18"/>
              </w:rPr>
            </w:pPr>
            <w:r>
              <w:rPr>
                <w:color w:val="000000"/>
                <w:sz w:val="18"/>
                <w:szCs w:val="18"/>
                <w:lang w:eastAsia="lv-LV"/>
              </w:rPr>
              <w:t>-</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vAlign w:val="center"/>
          </w:tcPr>
          <w:p w:rsidR="00A91808" w:rsidRPr="005A56A5" w:rsidRDefault="00A91808" w:rsidP="00C61DF0">
            <w:pPr>
              <w:ind w:firstLine="0"/>
              <w:jc w:val="right"/>
              <w:rPr>
                <w:color w:val="000000"/>
                <w:sz w:val="18"/>
                <w:szCs w:val="18"/>
              </w:rPr>
            </w:pPr>
            <w:r>
              <w:rPr>
                <w:color w:val="000000"/>
                <w:sz w:val="18"/>
                <w:szCs w:val="18"/>
              </w:rPr>
              <w:t>-82,7</w:t>
            </w:r>
          </w:p>
        </w:tc>
        <w:tc>
          <w:tcPr>
            <w:tcW w:w="1132" w:type="dxa"/>
          </w:tcPr>
          <w:p w:rsidR="00A91808" w:rsidRPr="005A56A5" w:rsidRDefault="00A91808" w:rsidP="00C61DF0">
            <w:pPr>
              <w:spacing w:after="0"/>
              <w:ind w:firstLine="0"/>
              <w:jc w:val="center"/>
              <w:rPr>
                <w:sz w:val="18"/>
              </w:rPr>
            </w:pPr>
            <w:r>
              <w:rPr>
                <w:color w:val="000000"/>
                <w:sz w:val="18"/>
                <w:szCs w:val="18"/>
                <w:lang w:eastAsia="lv-LV"/>
              </w:rPr>
              <w:t>-</w:t>
            </w:r>
          </w:p>
        </w:tc>
        <w:tc>
          <w:tcPr>
            <w:tcW w:w="1132" w:type="dxa"/>
          </w:tcPr>
          <w:p w:rsidR="00A91808" w:rsidRPr="005A56A5" w:rsidRDefault="00A91808" w:rsidP="00C61DF0">
            <w:pPr>
              <w:spacing w:after="0"/>
              <w:ind w:firstLine="0"/>
              <w:jc w:val="center"/>
              <w:rPr>
                <w:sz w:val="18"/>
              </w:rPr>
            </w:pPr>
            <w:r>
              <w:rPr>
                <w:color w:val="000000"/>
                <w:sz w:val="18"/>
                <w:szCs w:val="18"/>
                <w:lang w:eastAsia="lv-LV"/>
              </w:rPr>
              <w:t>-</w:t>
            </w:r>
          </w:p>
        </w:tc>
        <w:tc>
          <w:tcPr>
            <w:tcW w:w="1132" w:type="dxa"/>
          </w:tcPr>
          <w:p w:rsidR="00A91808" w:rsidRPr="005A56A5" w:rsidRDefault="00A91808" w:rsidP="00C61DF0">
            <w:pPr>
              <w:spacing w:after="0"/>
              <w:ind w:firstLine="0"/>
              <w:jc w:val="center"/>
              <w:rPr>
                <w:sz w:val="18"/>
              </w:rPr>
            </w:pPr>
            <w:r>
              <w:rPr>
                <w:color w:val="000000"/>
                <w:sz w:val="18"/>
                <w:szCs w:val="18"/>
                <w:lang w:eastAsia="lv-LV"/>
              </w:rPr>
              <w:t>-</w:t>
            </w:r>
          </w:p>
        </w:tc>
      </w:tr>
    </w:tbl>
    <w:p w:rsidR="00A91808" w:rsidRPr="005A56A5" w:rsidRDefault="00A91808" w:rsidP="00A91808">
      <w:pPr>
        <w:ind w:firstLine="0"/>
        <w:jc w:val="center"/>
        <w:rPr>
          <w:b/>
          <w:color w:val="000000"/>
          <w:lang w:eastAsia="lv-LV"/>
        </w:rPr>
      </w:pPr>
    </w:p>
    <w:p w:rsidR="00A91808" w:rsidRPr="005A56A5" w:rsidRDefault="00A91808" w:rsidP="00C746A4">
      <w:pPr>
        <w:widowControl w:val="0"/>
        <w:ind w:firstLine="0"/>
        <w:jc w:val="center"/>
        <w:rPr>
          <w:b/>
        </w:rPr>
      </w:pPr>
      <w:r w:rsidRPr="005A56A5">
        <w:rPr>
          <w:b/>
        </w:rPr>
        <w:lastRenderedPageBreak/>
        <w:t>97.00.00 Nozaru vadība un politikas plānošana</w:t>
      </w:r>
    </w:p>
    <w:p w:rsidR="00A91808" w:rsidRPr="005A56A5" w:rsidRDefault="00A91808" w:rsidP="00A91808">
      <w:pPr>
        <w:ind w:firstLine="0"/>
        <w:rPr>
          <w:bCs/>
          <w:u w:val="single"/>
        </w:rPr>
      </w:pPr>
      <w:r w:rsidRPr="005A56A5">
        <w:rPr>
          <w:bCs/>
          <w:u w:val="single"/>
        </w:rPr>
        <w:t>Programmas mērķis:</w:t>
      </w:r>
    </w:p>
    <w:p w:rsidR="004D49EE" w:rsidRPr="004D49EE" w:rsidRDefault="00A91808" w:rsidP="004D49EE">
      <w:r w:rsidRPr="005A56A5">
        <w:rPr>
          <w:szCs w:val="24"/>
        </w:rPr>
        <w:t>nodrošināt visus transporta un sakaru nozares politikas izstrādes un ieviešanas vadības procesus.</w:t>
      </w:r>
    </w:p>
    <w:p w:rsidR="00A91808" w:rsidRPr="005A56A5" w:rsidRDefault="00A91808" w:rsidP="00A91808">
      <w:pPr>
        <w:ind w:firstLine="0"/>
        <w:rPr>
          <w:bCs/>
          <w:u w:val="single"/>
        </w:rPr>
      </w:pPr>
      <w:r w:rsidRPr="005A56A5">
        <w:rPr>
          <w:bCs/>
          <w:u w:val="single"/>
        </w:rPr>
        <w:t>Galvenās aktivitātes:</w:t>
      </w:r>
    </w:p>
    <w:p w:rsidR="00A91808" w:rsidRPr="005A56A5" w:rsidRDefault="00A91808" w:rsidP="00A91808">
      <w:pPr>
        <w:spacing w:after="0"/>
        <w:ind w:firstLine="720"/>
      </w:pPr>
      <w:r>
        <w:t xml:space="preserve">1) </w:t>
      </w:r>
      <w:r w:rsidRPr="005A56A5">
        <w:t>izstrādāt nozari reglamentējošo tiesību aktu un politikas plānošanas dokumentu projektus;</w:t>
      </w:r>
    </w:p>
    <w:p w:rsidR="00A91808" w:rsidRPr="005A56A5" w:rsidRDefault="00A91808" w:rsidP="00A91808">
      <w:pPr>
        <w:spacing w:after="0"/>
        <w:ind w:firstLine="720"/>
      </w:pPr>
      <w:r w:rsidRPr="005A56A5">
        <w:t>2) pārstāvēt Satiksmes ministriju starptautiskajās transporta un sakaru organizācijās un ES institūcijās;</w:t>
      </w:r>
    </w:p>
    <w:p w:rsidR="00A91808" w:rsidRPr="005A56A5" w:rsidRDefault="00A91808" w:rsidP="00A91808">
      <w:pPr>
        <w:spacing w:after="0"/>
        <w:ind w:firstLine="720"/>
      </w:pPr>
      <w:r w:rsidRPr="005A56A5">
        <w:t>3) organizēt un koordinēt nozares politikas īstenošanu;</w:t>
      </w:r>
    </w:p>
    <w:p w:rsidR="00A91808" w:rsidRDefault="00A91808" w:rsidP="00A91808">
      <w:pPr>
        <w:tabs>
          <w:tab w:val="left" w:pos="993"/>
        </w:tabs>
        <w:ind w:firstLine="720"/>
      </w:pPr>
      <w:r>
        <w:t xml:space="preserve">4) </w:t>
      </w:r>
      <w:r w:rsidRPr="005A56A5">
        <w:t>nodrošināt nozares politikas īstenošanu ministrijas padotībā esošajās valsts pārvaldes iestādēs un valsts kapitālsabiedrībās, kurās ministrija ir kapitāldaļu turētāja.</w:t>
      </w:r>
    </w:p>
    <w:p w:rsidR="007D139F" w:rsidRDefault="00E90972" w:rsidP="007D139F">
      <w:pPr>
        <w:spacing w:after="240"/>
        <w:ind w:firstLine="0"/>
      </w:pPr>
      <w:r w:rsidRPr="005A56A5">
        <w:rPr>
          <w:u w:val="single"/>
        </w:rPr>
        <w:t>Programmas izpildītājs</w:t>
      </w:r>
      <w:r>
        <w:t xml:space="preserve">: </w:t>
      </w:r>
      <w:r w:rsidRPr="005A56A5">
        <w:t>Satiksmes ministrija.</w:t>
      </w:r>
    </w:p>
    <w:p w:rsidR="00BF7736" w:rsidRPr="007D139F" w:rsidRDefault="00BF7736" w:rsidP="007D139F">
      <w:pPr>
        <w:spacing w:after="240"/>
        <w:ind w:firstLine="0"/>
        <w:rPr>
          <w:szCs w:val="24"/>
          <w:lang w:eastAsia="lv-LV"/>
        </w:rPr>
      </w:pPr>
    </w:p>
    <w:p w:rsidR="00A91808" w:rsidRPr="005A56A5" w:rsidRDefault="00A91808" w:rsidP="00A91808">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91808" w:rsidRPr="005A56A5" w:rsidTr="00C61DF0">
        <w:trPr>
          <w:trHeight w:val="283"/>
          <w:tblHeader/>
          <w:jc w:val="center"/>
        </w:trPr>
        <w:tc>
          <w:tcPr>
            <w:tcW w:w="3378" w:type="dxa"/>
            <w:vAlign w:val="center"/>
          </w:tcPr>
          <w:p w:rsidR="00A91808" w:rsidRPr="005A56A5" w:rsidRDefault="00A91808" w:rsidP="00C61DF0">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2017.gads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A91808" w:rsidRPr="005A56A5" w:rsidTr="00C61DF0">
        <w:trPr>
          <w:trHeight w:val="142"/>
          <w:jc w:val="center"/>
        </w:trPr>
        <w:tc>
          <w:tcPr>
            <w:tcW w:w="3378" w:type="dxa"/>
            <w:shd w:val="clear" w:color="auto" w:fill="D9D9D9"/>
            <w:vAlign w:val="center"/>
          </w:tcPr>
          <w:p w:rsidR="00A91808" w:rsidRPr="005A56A5" w:rsidRDefault="00A91808" w:rsidP="00C61DF0">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vAlign w:val="center"/>
          </w:tcPr>
          <w:p w:rsidR="00A91808" w:rsidRPr="005A56A5" w:rsidRDefault="00A91808" w:rsidP="00C61DF0">
            <w:pPr>
              <w:ind w:firstLine="0"/>
              <w:jc w:val="right"/>
              <w:rPr>
                <w:color w:val="000000"/>
                <w:sz w:val="18"/>
                <w:szCs w:val="18"/>
              </w:rPr>
            </w:pPr>
            <w:r>
              <w:rPr>
                <w:color w:val="000000"/>
                <w:sz w:val="18"/>
                <w:szCs w:val="18"/>
                <w:lang w:eastAsia="lv-LV"/>
              </w:rPr>
              <w:t>4 273 567</w:t>
            </w:r>
          </w:p>
        </w:tc>
        <w:tc>
          <w:tcPr>
            <w:tcW w:w="1132" w:type="dxa"/>
            <w:shd w:val="clear" w:color="auto" w:fill="D9D9D9"/>
            <w:vAlign w:val="center"/>
          </w:tcPr>
          <w:p w:rsidR="00A91808" w:rsidRPr="005A56A5" w:rsidRDefault="00A91808" w:rsidP="00C61DF0">
            <w:pPr>
              <w:ind w:firstLine="0"/>
              <w:jc w:val="right"/>
              <w:rPr>
                <w:color w:val="000000"/>
                <w:sz w:val="18"/>
                <w:szCs w:val="18"/>
              </w:rPr>
            </w:pPr>
            <w:r>
              <w:rPr>
                <w:color w:val="000000"/>
                <w:sz w:val="18"/>
                <w:szCs w:val="18"/>
                <w:lang w:eastAsia="lv-LV"/>
              </w:rPr>
              <w:t>5 277 123</w:t>
            </w:r>
          </w:p>
        </w:tc>
        <w:tc>
          <w:tcPr>
            <w:tcW w:w="1132" w:type="dxa"/>
            <w:shd w:val="clear" w:color="auto" w:fill="D9D9D9"/>
            <w:vAlign w:val="center"/>
          </w:tcPr>
          <w:p w:rsidR="00A91808" w:rsidRPr="005A56A5" w:rsidRDefault="00A91808" w:rsidP="00C61DF0">
            <w:pPr>
              <w:ind w:firstLine="0"/>
              <w:jc w:val="right"/>
              <w:rPr>
                <w:color w:val="000000"/>
                <w:sz w:val="18"/>
                <w:szCs w:val="18"/>
              </w:rPr>
            </w:pPr>
            <w:r>
              <w:rPr>
                <w:color w:val="000000"/>
                <w:sz w:val="18"/>
                <w:szCs w:val="18"/>
                <w:lang w:eastAsia="lv-LV"/>
              </w:rPr>
              <w:t>5 464 358</w:t>
            </w:r>
          </w:p>
        </w:tc>
        <w:tc>
          <w:tcPr>
            <w:tcW w:w="1132" w:type="dxa"/>
            <w:shd w:val="clear" w:color="auto" w:fill="D9D9D9"/>
            <w:vAlign w:val="center"/>
          </w:tcPr>
          <w:p w:rsidR="00A91808" w:rsidRPr="005A56A5" w:rsidRDefault="00A91808" w:rsidP="00C61DF0">
            <w:pPr>
              <w:ind w:firstLine="0"/>
              <w:jc w:val="right"/>
              <w:rPr>
                <w:color w:val="000000"/>
                <w:sz w:val="18"/>
                <w:szCs w:val="18"/>
              </w:rPr>
            </w:pPr>
            <w:r>
              <w:rPr>
                <w:color w:val="000000"/>
                <w:sz w:val="18"/>
                <w:szCs w:val="18"/>
                <w:lang w:eastAsia="lv-LV"/>
              </w:rPr>
              <w:t>5 464 213</w:t>
            </w:r>
          </w:p>
        </w:tc>
        <w:tc>
          <w:tcPr>
            <w:tcW w:w="1132" w:type="dxa"/>
            <w:shd w:val="clear" w:color="auto" w:fill="D9D9D9"/>
            <w:vAlign w:val="center"/>
          </w:tcPr>
          <w:p w:rsidR="00A91808" w:rsidRPr="005A56A5" w:rsidRDefault="00A91808" w:rsidP="00C61DF0">
            <w:pPr>
              <w:ind w:firstLine="0"/>
              <w:jc w:val="right"/>
              <w:rPr>
                <w:color w:val="000000"/>
                <w:sz w:val="18"/>
                <w:szCs w:val="18"/>
              </w:rPr>
            </w:pPr>
            <w:r>
              <w:rPr>
                <w:color w:val="000000"/>
                <w:sz w:val="18"/>
                <w:szCs w:val="18"/>
                <w:lang w:eastAsia="lv-LV"/>
              </w:rPr>
              <w:t>5 420 347</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1 003 556</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187 235</w:t>
            </w:r>
          </w:p>
        </w:tc>
        <w:tc>
          <w:tcPr>
            <w:tcW w:w="1132" w:type="dxa"/>
            <w:tcBorders>
              <w:top w:val="single" w:sz="4" w:space="0" w:color="auto"/>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-145</w:t>
            </w:r>
          </w:p>
        </w:tc>
        <w:tc>
          <w:tcPr>
            <w:tcW w:w="1132" w:type="dxa"/>
            <w:tcBorders>
              <w:top w:val="single" w:sz="4" w:space="0" w:color="auto"/>
              <w:left w:val="nil"/>
              <w:bottom w:val="single" w:sz="4" w:space="0" w:color="auto"/>
              <w:right w:val="single" w:sz="8"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-43 866</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23,5</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3,5</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8"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-0,8</w:t>
            </w:r>
          </w:p>
        </w:tc>
      </w:tr>
      <w:tr w:rsidR="00A91808" w:rsidRPr="005A56A5" w:rsidTr="00C61DF0">
        <w:trPr>
          <w:trHeight w:val="115"/>
          <w:jc w:val="center"/>
        </w:trPr>
        <w:tc>
          <w:tcPr>
            <w:tcW w:w="3378" w:type="dxa"/>
          </w:tcPr>
          <w:p w:rsidR="00A91808" w:rsidRPr="005A56A5"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3 112 612</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3 768 344</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4 085 653</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4 085 653</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4 085 653</w:t>
            </w:r>
          </w:p>
        </w:tc>
      </w:tr>
      <w:tr w:rsidR="00A91808" w:rsidRPr="005A56A5" w:rsidTr="00C61DF0">
        <w:trPr>
          <w:trHeight w:val="143"/>
          <w:jc w:val="center"/>
        </w:trPr>
        <w:tc>
          <w:tcPr>
            <w:tcW w:w="3378" w:type="dxa"/>
          </w:tcPr>
          <w:p w:rsidR="00A91808" w:rsidRPr="005A56A5" w:rsidRDefault="00A91808" w:rsidP="00C61DF0">
            <w:pPr>
              <w:spacing w:after="0"/>
              <w:ind w:firstLine="0"/>
              <w:jc w:val="left"/>
              <w:rPr>
                <w:color w:val="000000"/>
                <w:sz w:val="18"/>
                <w:szCs w:val="18"/>
                <w:lang w:eastAsia="lv-LV"/>
              </w:rPr>
            </w:pPr>
            <w:r w:rsidRPr="005A56A5">
              <w:rPr>
                <w:color w:val="000000"/>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137</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137</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136</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136</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136</w:t>
            </w:r>
          </w:p>
        </w:tc>
      </w:tr>
      <w:tr w:rsidR="00A91808" w:rsidRPr="005A56A5" w:rsidTr="00C61DF0">
        <w:trPr>
          <w:trHeight w:val="147"/>
          <w:jc w:val="center"/>
        </w:trPr>
        <w:tc>
          <w:tcPr>
            <w:tcW w:w="3378" w:type="dxa"/>
          </w:tcPr>
          <w:p w:rsidR="00A91808" w:rsidRPr="005A56A5" w:rsidRDefault="00A91808" w:rsidP="00C61DF0">
            <w:pPr>
              <w:spacing w:after="0"/>
              <w:ind w:firstLine="0"/>
              <w:jc w:val="left"/>
              <w:rPr>
                <w:color w:val="000000"/>
                <w:sz w:val="18"/>
                <w:szCs w:val="18"/>
                <w:lang w:eastAsia="lv-LV"/>
              </w:rPr>
            </w:pPr>
            <w:r w:rsidRPr="005A56A5">
              <w:rPr>
                <w:color w:val="000000"/>
                <w:sz w:val="18"/>
                <w:szCs w:val="18"/>
              </w:rPr>
              <w:t xml:space="preserve">Vidējā atlīdzība amata vietai </w:t>
            </w:r>
            <w:r w:rsidRPr="005A56A5">
              <w:rPr>
                <w:color w:val="000000"/>
                <w:sz w:val="18"/>
                <w:szCs w:val="18"/>
                <w:lang w:eastAsia="lv-LV"/>
              </w:rPr>
              <w:t>(mēnesī),</w:t>
            </w:r>
            <w:r w:rsidRPr="005A56A5">
              <w:rPr>
                <w:color w:val="000000"/>
                <w:sz w:val="18"/>
                <w:szCs w:val="18"/>
              </w:rPr>
              <w:t xml:space="preserve"> </w:t>
            </w:r>
            <w:proofErr w:type="spellStart"/>
            <w:r w:rsidRPr="005A56A5">
              <w:rPr>
                <w:i/>
                <w:color w:val="000000"/>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1 882</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2 283</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2 494</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2 494</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2 494</w:t>
            </w:r>
          </w:p>
        </w:tc>
      </w:tr>
      <w:tr w:rsidR="00A91808" w:rsidRPr="005A56A5" w:rsidTr="00C61DF0">
        <w:trPr>
          <w:trHeight w:val="567"/>
          <w:jc w:val="center"/>
        </w:trPr>
        <w:tc>
          <w:tcPr>
            <w:tcW w:w="3378" w:type="dxa"/>
            <w:vAlign w:val="center"/>
          </w:tcPr>
          <w:p w:rsidR="00A91808" w:rsidRPr="005A56A5" w:rsidRDefault="00A91808" w:rsidP="00C61DF0">
            <w:pPr>
              <w:spacing w:after="0"/>
              <w:ind w:firstLine="0"/>
              <w:jc w:val="left"/>
              <w:rPr>
                <w:color w:val="000000"/>
                <w:sz w:val="18"/>
                <w:szCs w:val="18"/>
                <w:lang w:eastAsia="lv-LV"/>
              </w:rPr>
            </w:pPr>
            <w:r w:rsidRPr="005A56A5">
              <w:rPr>
                <w:color w:val="000000"/>
                <w:sz w:val="18"/>
                <w:szCs w:val="18"/>
                <w:lang w:eastAsia="lv-LV"/>
              </w:rPr>
              <w:t xml:space="preserve">Kopējā atlīdzība gadā par ārštata darbinieku un uz līgumattiecību pamata nodarbināto, kas nav amatu sarakstā, pakalpojumiem, </w:t>
            </w:r>
            <w:proofErr w:type="spellStart"/>
            <w:r w:rsidRPr="005A56A5">
              <w:rPr>
                <w:i/>
                <w:color w:val="000000"/>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12 032</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14 832</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14 832</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14 832</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spacing w:after="0"/>
              <w:ind w:firstLine="0"/>
              <w:jc w:val="right"/>
              <w:rPr>
                <w:sz w:val="18"/>
                <w:szCs w:val="18"/>
              </w:rPr>
            </w:pPr>
            <w:r>
              <w:rPr>
                <w:color w:val="000000"/>
                <w:sz w:val="18"/>
                <w:szCs w:val="18"/>
              </w:rPr>
              <w:t>14 832</w:t>
            </w:r>
          </w:p>
        </w:tc>
      </w:tr>
    </w:tbl>
    <w:p w:rsidR="004D49EE" w:rsidRDefault="004D49EE" w:rsidP="004D49EE">
      <w:pPr>
        <w:ind w:firstLine="0"/>
        <w:rPr>
          <w:b/>
          <w:color w:val="000000"/>
          <w:szCs w:val="24"/>
          <w:lang w:eastAsia="lv-LV"/>
        </w:rPr>
      </w:pPr>
    </w:p>
    <w:p w:rsidR="00A91808" w:rsidRPr="005A56A5" w:rsidRDefault="00A91808" w:rsidP="007D139F">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A91808" w:rsidRPr="005A56A5" w:rsidRDefault="004D49EE" w:rsidP="00A91808">
      <w:pPr>
        <w:spacing w:after="0"/>
        <w:ind w:left="7921" w:firstLine="720"/>
        <w:jc w:val="center"/>
        <w:rPr>
          <w:i/>
          <w:sz w:val="18"/>
          <w:szCs w:val="18"/>
        </w:rPr>
      </w:pPr>
      <w:proofErr w:type="spellStart"/>
      <w:r>
        <w:rPr>
          <w:i/>
          <w:sz w:val="18"/>
          <w:szCs w:val="18"/>
        </w:rPr>
        <w:t>E</w:t>
      </w:r>
      <w:r w:rsidR="00A91808"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5A56A5" w:rsidTr="00C61DF0">
        <w:trPr>
          <w:trHeight w:val="142"/>
          <w:tblHeader/>
          <w:jc w:val="center"/>
        </w:trPr>
        <w:tc>
          <w:tcPr>
            <w:tcW w:w="5241" w:type="dxa"/>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Pasākums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Izmaiņas</w:t>
            </w:r>
          </w:p>
        </w:tc>
      </w:tr>
      <w:tr w:rsidR="00A91808" w:rsidRPr="005A56A5" w:rsidTr="00C61DF0">
        <w:trPr>
          <w:trHeight w:val="229"/>
          <w:jc w:val="center"/>
        </w:trPr>
        <w:tc>
          <w:tcPr>
            <w:tcW w:w="5241" w:type="dxa"/>
            <w:shd w:val="clear" w:color="auto" w:fill="D9D9D9"/>
          </w:tcPr>
          <w:p w:rsidR="00A91808" w:rsidRPr="005A56A5" w:rsidRDefault="00A91808" w:rsidP="00C61DF0">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A91808" w:rsidRPr="005A56A5" w:rsidRDefault="00A91808" w:rsidP="00C61DF0">
            <w:pPr>
              <w:spacing w:after="0"/>
              <w:ind w:firstLine="0"/>
              <w:jc w:val="right"/>
              <w:rPr>
                <w:b/>
                <w:sz w:val="18"/>
                <w:szCs w:val="18"/>
              </w:rPr>
            </w:pPr>
            <w:r w:rsidRPr="00655F85">
              <w:rPr>
                <w:b/>
                <w:color w:val="000000"/>
                <w:sz w:val="18"/>
                <w:szCs w:val="18"/>
              </w:rPr>
              <w:t>131 384</w:t>
            </w:r>
          </w:p>
        </w:tc>
        <w:tc>
          <w:tcPr>
            <w:tcW w:w="1277" w:type="dxa"/>
            <w:shd w:val="clear" w:color="auto" w:fill="D9D9D9"/>
            <w:vAlign w:val="center"/>
          </w:tcPr>
          <w:p w:rsidR="00A91808" w:rsidRPr="005A56A5" w:rsidRDefault="00A91808" w:rsidP="00C61DF0">
            <w:pPr>
              <w:ind w:firstLine="0"/>
              <w:jc w:val="right"/>
              <w:rPr>
                <w:b/>
                <w:color w:val="000000"/>
                <w:sz w:val="18"/>
                <w:szCs w:val="18"/>
              </w:rPr>
            </w:pPr>
            <w:r>
              <w:rPr>
                <w:b/>
                <w:color w:val="000000"/>
                <w:sz w:val="18"/>
                <w:szCs w:val="18"/>
              </w:rPr>
              <w:t>318 619</w:t>
            </w:r>
          </w:p>
        </w:tc>
        <w:tc>
          <w:tcPr>
            <w:tcW w:w="1277" w:type="dxa"/>
            <w:shd w:val="clear" w:color="auto" w:fill="D9D9D9"/>
            <w:vAlign w:val="center"/>
          </w:tcPr>
          <w:p w:rsidR="00A91808" w:rsidRPr="005A56A5" w:rsidRDefault="00A91808" w:rsidP="00C61DF0">
            <w:pPr>
              <w:ind w:firstLine="0"/>
              <w:jc w:val="right"/>
              <w:rPr>
                <w:b/>
                <w:color w:val="000000"/>
                <w:sz w:val="18"/>
                <w:szCs w:val="18"/>
              </w:rPr>
            </w:pPr>
            <w:r>
              <w:rPr>
                <w:b/>
                <w:color w:val="000000"/>
                <w:sz w:val="18"/>
                <w:szCs w:val="18"/>
              </w:rPr>
              <w:t>187 235</w:t>
            </w:r>
          </w:p>
        </w:tc>
      </w:tr>
      <w:tr w:rsidR="00A91808" w:rsidRPr="005A56A5" w:rsidTr="00C61DF0">
        <w:trPr>
          <w:trHeight w:val="142"/>
          <w:jc w:val="center"/>
        </w:trPr>
        <w:tc>
          <w:tcPr>
            <w:tcW w:w="5241" w:type="dxa"/>
            <w:shd w:val="clear" w:color="auto" w:fill="auto"/>
          </w:tcPr>
          <w:p w:rsidR="00A91808" w:rsidRPr="005A56A5" w:rsidDel="008A721C" w:rsidRDefault="00A91808" w:rsidP="00C61DF0">
            <w:pPr>
              <w:spacing w:after="0"/>
              <w:ind w:firstLine="313"/>
              <w:jc w:val="left"/>
              <w:rPr>
                <w:sz w:val="18"/>
                <w:szCs w:val="18"/>
                <w:u w:val="single"/>
                <w:lang w:eastAsia="lv-LV"/>
              </w:rPr>
            </w:pPr>
            <w:r w:rsidRPr="005A56A5">
              <w:rPr>
                <w:i/>
                <w:sz w:val="18"/>
                <w:szCs w:val="18"/>
                <w:lang w:eastAsia="lv-LV"/>
              </w:rPr>
              <w:t>t. sk.:</w:t>
            </w:r>
          </w:p>
        </w:tc>
        <w:tc>
          <w:tcPr>
            <w:tcW w:w="1277" w:type="dxa"/>
            <w:shd w:val="clear" w:color="auto" w:fill="auto"/>
          </w:tcPr>
          <w:p w:rsidR="00A91808" w:rsidRPr="005A56A5" w:rsidRDefault="00A91808" w:rsidP="00C61DF0">
            <w:pPr>
              <w:spacing w:after="0"/>
              <w:ind w:firstLine="0"/>
              <w:jc w:val="center"/>
              <w:rPr>
                <w:color w:val="000000"/>
                <w:sz w:val="18"/>
                <w:szCs w:val="18"/>
                <w:lang w:eastAsia="lv-LV"/>
              </w:rPr>
            </w:pPr>
          </w:p>
        </w:tc>
        <w:tc>
          <w:tcPr>
            <w:tcW w:w="1277" w:type="dxa"/>
            <w:shd w:val="clear" w:color="auto" w:fill="auto"/>
            <w:vAlign w:val="center"/>
          </w:tcPr>
          <w:p w:rsidR="00A91808" w:rsidRPr="005A56A5" w:rsidRDefault="00A91808" w:rsidP="00C61DF0">
            <w:pPr>
              <w:spacing w:after="0"/>
              <w:ind w:firstLine="0"/>
              <w:jc w:val="right"/>
              <w:rPr>
                <w:color w:val="000000"/>
                <w:sz w:val="18"/>
                <w:szCs w:val="18"/>
              </w:rPr>
            </w:pPr>
          </w:p>
        </w:tc>
        <w:tc>
          <w:tcPr>
            <w:tcW w:w="1277" w:type="dxa"/>
            <w:shd w:val="clear" w:color="auto" w:fill="auto"/>
            <w:vAlign w:val="center"/>
          </w:tcPr>
          <w:p w:rsidR="00A91808" w:rsidRPr="005A56A5" w:rsidRDefault="00A91808" w:rsidP="00C61DF0">
            <w:pPr>
              <w:spacing w:after="0"/>
              <w:ind w:firstLine="0"/>
              <w:jc w:val="right"/>
              <w:rPr>
                <w:color w:val="000000"/>
                <w:sz w:val="18"/>
                <w:szCs w:val="18"/>
              </w:rPr>
            </w:pPr>
          </w:p>
        </w:tc>
      </w:tr>
      <w:tr w:rsidR="00A91808" w:rsidRPr="005A56A5" w:rsidTr="00C61DF0">
        <w:trPr>
          <w:trHeight w:val="142"/>
          <w:jc w:val="center"/>
        </w:trPr>
        <w:tc>
          <w:tcPr>
            <w:tcW w:w="5241" w:type="dxa"/>
            <w:shd w:val="clear" w:color="auto" w:fill="F2F2F2"/>
            <w:vAlign w:val="center"/>
          </w:tcPr>
          <w:p w:rsidR="00A91808" w:rsidRPr="005A56A5" w:rsidRDefault="00A91808" w:rsidP="00C61DF0">
            <w:pPr>
              <w:spacing w:after="20"/>
              <w:ind w:firstLine="0"/>
              <w:jc w:val="left"/>
              <w:rPr>
                <w:sz w:val="18"/>
                <w:szCs w:val="18"/>
                <w:u w:val="single"/>
                <w:lang w:eastAsia="lv-LV"/>
              </w:rPr>
            </w:pPr>
            <w:r w:rsidRPr="005A56A5">
              <w:rPr>
                <w:sz w:val="18"/>
                <w:szCs w:val="18"/>
                <w:u w:val="single"/>
                <w:lang w:eastAsia="lv-LV"/>
              </w:rPr>
              <w:t>Citas izmaiņas</w:t>
            </w:r>
          </w:p>
        </w:tc>
        <w:tc>
          <w:tcPr>
            <w:tcW w:w="1277" w:type="dxa"/>
            <w:shd w:val="clear" w:color="auto" w:fill="F2F2F2"/>
          </w:tcPr>
          <w:p w:rsidR="00A91808" w:rsidRPr="005A56A5" w:rsidRDefault="00A91808" w:rsidP="00C61DF0">
            <w:pPr>
              <w:spacing w:after="0"/>
              <w:ind w:firstLine="0"/>
              <w:jc w:val="right"/>
              <w:rPr>
                <w:sz w:val="18"/>
                <w:szCs w:val="18"/>
              </w:rPr>
            </w:pPr>
            <w:r>
              <w:rPr>
                <w:sz w:val="18"/>
                <w:szCs w:val="18"/>
              </w:rPr>
              <w:t>131 384</w:t>
            </w:r>
          </w:p>
        </w:tc>
        <w:tc>
          <w:tcPr>
            <w:tcW w:w="1277" w:type="dxa"/>
            <w:shd w:val="clear" w:color="auto" w:fill="F2F2F2"/>
            <w:vAlign w:val="center"/>
          </w:tcPr>
          <w:p w:rsidR="00A91808" w:rsidRPr="005A56A5" w:rsidRDefault="00A91808" w:rsidP="00C61DF0">
            <w:pPr>
              <w:ind w:firstLine="0"/>
              <w:jc w:val="right"/>
              <w:rPr>
                <w:color w:val="000000"/>
                <w:sz w:val="18"/>
                <w:szCs w:val="18"/>
              </w:rPr>
            </w:pPr>
            <w:r>
              <w:rPr>
                <w:color w:val="000000"/>
                <w:sz w:val="18"/>
                <w:szCs w:val="18"/>
              </w:rPr>
              <w:t>318 619</w:t>
            </w:r>
          </w:p>
        </w:tc>
        <w:tc>
          <w:tcPr>
            <w:tcW w:w="1277" w:type="dxa"/>
            <w:shd w:val="clear" w:color="auto" w:fill="F2F2F2"/>
            <w:vAlign w:val="center"/>
          </w:tcPr>
          <w:p w:rsidR="00A91808" w:rsidRPr="005A56A5" w:rsidRDefault="00A91808" w:rsidP="00C61DF0">
            <w:pPr>
              <w:ind w:firstLine="0"/>
              <w:jc w:val="right"/>
              <w:rPr>
                <w:color w:val="000000"/>
                <w:sz w:val="18"/>
                <w:szCs w:val="18"/>
              </w:rPr>
            </w:pPr>
            <w:r>
              <w:rPr>
                <w:color w:val="000000"/>
                <w:sz w:val="18"/>
                <w:szCs w:val="18"/>
              </w:rPr>
              <w:t>187 235</w:t>
            </w: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A91808" w:rsidRPr="00080208" w:rsidRDefault="00A91808" w:rsidP="00C61DF0">
            <w:pPr>
              <w:spacing w:after="0"/>
              <w:ind w:firstLine="0"/>
              <w:jc w:val="left"/>
              <w:rPr>
                <w:i/>
                <w:sz w:val="18"/>
                <w:szCs w:val="18"/>
                <w:lang w:eastAsia="lv-LV"/>
              </w:rPr>
            </w:pPr>
            <w:r>
              <w:rPr>
                <w:i/>
                <w:sz w:val="18"/>
                <w:szCs w:val="18"/>
                <w:lang w:eastAsia="lv-LV"/>
              </w:rPr>
              <w:t>Finansējuma samazinājums</w:t>
            </w:r>
            <w:r w:rsidRPr="00AD75C4">
              <w:rPr>
                <w:i/>
                <w:sz w:val="18"/>
                <w:szCs w:val="18"/>
                <w:lang w:eastAsia="lv-LV"/>
              </w:rPr>
              <w:t xml:space="preserve"> </w:t>
            </w:r>
            <w:r>
              <w:rPr>
                <w:i/>
                <w:sz w:val="18"/>
                <w:szCs w:val="18"/>
                <w:lang w:eastAsia="lv-LV"/>
              </w:rPr>
              <w:t>prioritārā pasākuma “Latvijas Prezidentūra</w:t>
            </w:r>
            <w:r w:rsidRPr="00AD75C4">
              <w:rPr>
                <w:i/>
                <w:sz w:val="18"/>
                <w:szCs w:val="18"/>
                <w:lang w:eastAsia="lv-LV"/>
              </w:rPr>
              <w:t xml:space="preserve"> 2018.gada Starptautiskā Transporta foruma (</w:t>
            </w:r>
            <w:proofErr w:type="spellStart"/>
            <w:r w:rsidRPr="00AD75C4">
              <w:rPr>
                <w:i/>
                <w:sz w:val="18"/>
                <w:szCs w:val="18"/>
                <w:lang w:eastAsia="lv-LV"/>
              </w:rPr>
              <w:t>International</w:t>
            </w:r>
            <w:proofErr w:type="spellEnd"/>
            <w:r w:rsidRPr="00AD75C4">
              <w:rPr>
                <w:i/>
                <w:sz w:val="18"/>
                <w:szCs w:val="18"/>
                <w:lang w:eastAsia="lv-LV"/>
              </w:rPr>
              <w:t xml:space="preserve"> Transport Forum (ITF)) Samitā</w:t>
            </w:r>
            <w:r>
              <w:rPr>
                <w:i/>
                <w:sz w:val="18"/>
                <w:szCs w:val="18"/>
                <w:lang w:eastAsia="lv-LV"/>
              </w:rPr>
              <w:t>” ietvaros</w:t>
            </w:r>
            <w:r w:rsidRPr="00AD75C4">
              <w:rPr>
                <w:i/>
                <w:sz w:val="18"/>
                <w:szCs w:val="18"/>
                <w:lang w:eastAsia="lv-LV"/>
              </w:rPr>
              <w:t xml:space="preserve"> </w:t>
            </w:r>
            <w:r>
              <w:rPr>
                <w:i/>
                <w:sz w:val="18"/>
                <w:szCs w:val="18"/>
                <w:lang w:eastAsia="lv-LV"/>
              </w:rPr>
              <w:t>(MK 14.09.2017. prot. Nr.41 1.§ 20.p.).</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0876C5" w:rsidRDefault="00A91808" w:rsidP="00C61DF0">
            <w:pPr>
              <w:spacing w:after="0"/>
              <w:ind w:firstLine="0"/>
              <w:jc w:val="right"/>
              <w:rPr>
                <w:sz w:val="18"/>
                <w:szCs w:val="18"/>
              </w:rPr>
            </w:pPr>
            <w:r>
              <w:rPr>
                <w:sz w:val="18"/>
                <w:szCs w:val="18"/>
              </w:rPr>
              <w:t>130 000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0876C5" w:rsidRDefault="00A91808" w:rsidP="00C61DF0">
            <w:pPr>
              <w:spacing w:after="0"/>
              <w:ind w:firstLine="0"/>
              <w:jc w:val="center"/>
              <w:rPr>
                <w:sz w:val="18"/>
                <w:szCs w:val="18"/>
              </w:rPr>
            </w:pPr>
            <w:r>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0876C5" w:rsidRDefault="00A91808" w:rsidP="00C61DF0">
            <w:pPr>
              <w:spacing w:after="0"/>
              <w:ind w:firstLine="0"/>
              <w:jc w:val="right"/>
              <w:rPr>
                <w:sz w:val="18"/>
                <w:szCs w:val="18"/>
              </w:rPr>
            </w:pPr>
            <w:r>
              <w:rPr>
                <w:sz w:val="18"/>
                <w:szCs w:val="18"/>
              </w:rPr>
              <w:t>-130 000</w:t>
            </w: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A91808" w:rsidRPr="00A959B6" w:rsidRDefault="00A91808" w:rsidP="00C61DF0">
            <w:pPr>
              <w:spacing w:after="0"/>
              <w:ind w:firstLine="0"/>
              <w:jc w:val="left"/>
              <w:rPr>
                <w:i/>
                <w:color w:val="000000"/>
                <w:sz w:val="18"/>
                <w:szCs w:val="18"/>
                <w:highlight w:val="yellow"/>
                <w:lang w:eastAsia="lv-LV"/>
              </w:rPr>
            </w:pPr>
            <w:r>
              <w:rPr>
                <w:i/>
                <w:color w:val="000000" w:themeColor="text1"/>
                <w:sz w:val="18"/>
                <w:szCs w:val="18"/>
                <w:lang w:eastAsia="lv-LV"/>
              </w:rPr>
              <w:t>Finansējuma samazinājums</w:t>
            </w:r>
            <w:r w:rsidRPr="0022190F">
              <w:rPr>
                <w:i/>
                <w:color w:val="000000" w:themeColor="text1"/>
                <w:sz w:val="18"/>
                <w:szCs w:val="18"/>
                <w:lang w:eastAsia="lv-LV"/>
              </w:rPr>
              <w:t xml:space="preserve"> darba devēja valsts sociālās apdrošināšanas obligāto iemaksu nodrošināšanai saistībā ar pieņemtajiem grozījumiem likumā "Par valsts sociālo apdrošināšanu" (22.08.2017. MK s</w:t>
            </w:r>
            <w:r>
              <w:rPr>
                <w:i/>
                <w:color w:val="000000" w:themeColor="text1"/>
                <w:sz w:val="18"/>
                <w:szCs w:val="18"/>
                <w:lang w:eastAsia="lv-LV"/>
              </w:rPr>
              <w:t>ēdes prot. Nr.40, 43.§, 8.p.</w:t>
            </w:r>
            <w:r w:rsidRPr="0022190F">
              <w:rPr>
                <w:i/>
                <w:color w:val="000000" w:themeColor="text1"/>
                <w:sz w:val="18"/>
                <w:szCs w:val="18"/>
                <w:lang w:eastAsia="lv-LV"/>
              </w:rPr>
              <w:t>)</w:t>
            </w:r>
            <w:r>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0876C5" w:rsidRDefault="00A91808" w:rsidP="00C61DF0">
            <w:pPr>
              <w:spacing w:after="0"/>
              <w:ind w:firstLine="0"/>
              <w:jc w:val="right"/>
              <w:rPr>
                <w:sz w:val="18"/>
                <w:szCs w:val="18"/>
              </w:rPr>
            </w:pPr>
            <w:r w:rsidRPr="000876C5">
              <w:rPr>
                <w:sz w:val="18"/>
                <w:szCs w:val="18"/>
              </w:rPr>
              <w:t>1  310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0876C5" w:rsidRDefault="00A91808" w:rsidP="00C61DF0">
            <w:pPr>
              <w:spacing w:after="0"/>
              <w:ind w:firstLine="0"/>
              <w:jc w:val="center"/>
              <w:rPr>
                <w:sz w:val="18"/>
                <w:szCs w:val="18"/>
              </w:rPr>
            </w:pPr>
            <w:r w:rsidRPr="000876C5">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0876C5" w:rsidRDefault="00A91808" w:rsidP="00C61DF0">
            <w:pPr>
              <w:spacing w:after="0"/>
              <w:ind w:firstLine="0"/>
              <w:jc w:val="right"/>
              <w:rPr>
                <w:sz w:val="18"/>
                <w:szCs w:val="18"/>
              </w:rPr>
            </w:pPr>
            <w:r w:rsidRPr="000876C5">
              <w:rPr>
                <w:sz w:val="18"/>
                <w:szCs w:val="18"/>
              </w:rPr>
              <w:t>-1 310</w:t>
            </w: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A91808" w:rsidRPr="00323C97" w:rsidRDefault="00A91808" w:rsidP="00C61DF0">
            <w:pPr>
              <w:spacing w:after="0"/>
              <w:ind w:firstLine="0"/>
              <w:jc w:val="left"/>
              <w:rPr>
                <w:i/>
                <w:color w:val="000000"/>
                <w:sz w:val="18"/>
                <w:szCs w:val="18"/>
                <w:lang w:eastAsia="lv-LV"/>
              </w:rPr>
            </w:pPr>
            <w:r>
              <w:rPr>
                <w:i/>
                <w:sz w:val="18"/>
                <w:szCs w:val="18"/>
                <w:lang w:eastAsia="lv-LV"/>
              </w:rPr>
              <w:t>Finansējuma</w:t>
            </w:r>
            <w:r w:rsidRPr="00080208">
              <w:rPr>
                <w:i/>
                <w:sz w:val="18"/>
                <w:szCs w:val="18"/>
                <w:lang w:eastAsia="lv-LV"/>
              </w:rPr>
              <w:t xml:space="preserve"> samazinājums atbilstoši MK 28.08.2018. sēdes protokolu Nr.40 21.§ 3.1.apakšpunktā noteiktajam</w:t>
            </w:r>
            <w:r>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Default="00A91808" w:rsidP="00C61DF0">
            <w:pPr>
              <w:spacing w:after="0"/>
              <w:ind w:firstLine="0"/>
              <w:jc w:val="right"/>
              <w:rPr>
                <w:sz w:val="18"/>
                <w:szCs w:val="18"/>
              </w:rPr>
            </w:pPr>
            <w:r>
              <w:rPr>
                <w:sz w:val="18"/>
                <w:szCs w:val="18"/>
              </w:rPr>
              <w:t>74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Default="00A91808" w:rsidP="00C61DF0">
            <w:pPr>
              <w:spacing w:after="0"/>
              <w:ind w:firstLine="0"/>
              <w:jc w:val="center"/>
              <w:rPr>
                <w:sz w:val="18"/>
                <w:szCs w:val="18"/>
              </w:rPr>
            </w:pPr>
            <w:r>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Default="00A91808" w:rsidP="00C61DF0">
            <w:pPr>
              <w:spacing w:after="0"/>
              <w:ind w:firstLine="0"/>
              <w:jc w:val="right"/>
              <w:rPr>
                <w:sz w:val="18"/>
                <w:szCs w:val="18"/>
              </w:rPr>
            </w:pPr>
            <w:r>
              <w:rPr>
                <w:sz w:val="18"/>
                <w:szCs w:val="18"/>
              </w:rPr>
              <w:t>-74</w:t>
            </w:r>
          </w:p>
        </w:tc>
      </w:tr>
      <w:tr w:rsidR="00A91808" w:rsidRPr="005A56A5" w:rsidTr="00C61DF0">
        <w:trPr>
          <w:trHeight w:val="142"/>
          <w:jc w:val="center"/>
        </w:trPr>
        <w:tc>
          <w:tcPr>
            <w:tcW w:w="5241" w:type="dxa"/>
          </w:tcPr>
          <w:p w:rsidR="00A91808" w:rsidRPr="00A959B6" w:rsidRDefault="00A91808" w:rsidP="00C61DF0">
            <w:pPr>
              <w:spacing w:after="0"/>
              <w:ind w:firstLine="0"/>
              <w:jc w:val="left"/>
              <w:rPr>
                <w:i/>
                <w:sz w:val="18"/>
                <w:szCs w:val="18"/>
                <w:highlight w:val="yellow"/>
                <w:lang w:eastAsia="lv-LV"/>
              </w:rPr>
            </w:pPr>
            <w:r w:rsidRPr="00D16838">
              <w:rPr>
                <w:i/>
                <w:sz w:val="18"/>
                <w:szCs w:val="18"/>
                <w:lang w:eastAsia="lv-LV"/>
              </w:rPr>
              <w:t>Palielināti izdevumi parlamentārā sekretāra mēnešalgas nodrošin</w:t>
            </w:r>
            <w:r>
              <w:rPr>
                <w:i/>
                <w:sz w:val="18"/>
                <w:szCs w:val="18"/>
                <w:lang w:eastAsia="lv-LV"/>
              </w:rPr>
              <w:t>āšanai (MK 10.04.2018. prot.</w:t>
            </w:r>
            <w:r w:rsidRPr="00D16838">
              <w:rPr>
                <w:i/>
                <w:sz w:val="18"/>
                <w:szCs w:val="18"/>
                <w:lang w:eastAsia="lv-LV"/>
              </w:rPr>
              <w:t xml:space="preserve"> Nr. 19 36.§ 27.p.)</w:t>
            </w:r>
            <w:r>
              <w:rPr>
                <w:i/>
                <w:sz w:val="18"/>
                <w:szCs w:val="18"/>
                <w:lang w:eastAsia="lv-LV"/>
              </w:rPr>
              <w:t>.</w:t>
            </w:r>
          </w:p>
        </w:tc>
        <w:tc>
          <w:tcPr>
            <w:tcW w:w="1277" w:type="dxa"/>
          </w:tcPr>
          <w:p w:rsidR="00A91808" w:rsidRDefault="00A91808" w:rsidP="00C61DF0">
            <w:pPr>
              <w:spacing w:after="0"/>
              <w:ind w:firstLine="0"/>
              <w:jc w:val="center"/>
              <w:rPr>
                <w:sz w:val="18"/>
                <w:szCs w:val="18"/>
              </w:rPr>
            </w:pPr>
            <w:r>
              <w:rPr>
                <w:sz w:val="18"/>
                <w:szCs w:val="18"/>
              </w:rPr>
              <w:t>-</w:t>
            </w:r>
          </w:p>
        </w:tc>
        <w:tc>
          <w:tcPr>
            <w:tcW w:w="1277" w:type="dxa"/>
          </w:tcPr>
          <w:p w:rsidR="00A91808" w:rsidRDefault="00A91808" w:rsidP="00C61DF0">
            <w:pPr>
              <w:spacing w:after="0"/>
              <w:ind w:firstLine="0"/>
              <w:jc w:val="right"/>
              <w:rPr>
                <w:sz w:val="18"/>
                <w:szCs w:val="18"/>
              </w:rPr>
            </w:pPr>
            <w:r>
              <w:rPr>
                <w:sz w:val="18"/>
                <w:szCs w:val="18"/>
              </w:rPr>
              <w:t>3 619</w:t>
            </w:r>
          </w:p>
        </w:tc>
        <w:tc>
          <w:tcPr>
            <w:tcW w:w="1277" w:type="dxa"/>
          </w:tcPr>
          <w:p w:rsidR="00A91808" w:rsidRDefault="00A91808" w:rsidP="00C61DF0">
            <w:pPr>
              <w:spacing w:after="0"/>
              <w:ind w:firstLine="0"/>
              <w:jc w:val="right"/>
              <w:rPr>
                <w:sz w:val="18"/>
                <w:szCs w:val="18"/>
              </w:rPr>
            </w:pPr>
            <w:r>
              <w:rPr>
                <w:sz w:val="18"/>
                <w:szCs w:val="18"/>
              </w:rPr>
              <w:t>3 619</w:t>
            </w:r>
          </w:p>
        </w:tc>
      </w:tr>
      <w:tr w:rsidR="00A91808" w:rsidRPr="005A56A5" w:rsidTr="00C61DF0">
        <w:trPr>
          <w:trHeight w:val="142"/>
          <w:jc w:val="center"/>
        </w:trPr>
        <w:tc>
          <w:tcPr>
            <w:tcW w:w="5241" w:type="dxa"/>
          </w:tcPr>
          <w:p w:rsidR="00A91808" w:rsidRPr="00A959B6" w:rsidRDefault="00A91808" w:rsidP="00C61DF0">
            <w:pPr>
              <w:spacing w:after="0"/>
              <w:ind w:left="171" w:firstLine="0"/>
              <w:jc w:val="left"/>
              <w:rPr>
                <w:i/>
                <w:sz w:val="18"/>
                <w:szCs w:val="18"/>
                <w:highlight w:val="yellow"/>
                <w:lang w:eastAsia="lv-LV"/>
              </w:rPr>
            </w:pPr>
            <w:r w:rsidRPr="00323C97">
              <w:rPr>
                <w:i/>
                <w:sz w:val="18"/>
                <w:szCs w:val="18"/>
                <w:lang w:eastAsia="lv-LV"/>
              </w:rPr>
              <w:t>t.sk. iekšējā līdzekļu pārdale starp budžeta programmām (apakšprogrammām)</w:t>
            </w:r>
          </w:p>
        </w:tc>
        <w:tc>
          <w:tcPr>
            <w:tcW w:w="1277" w:type="dxa"/>
          </w:tcPr>
          <w:p w:rsidR="00A91808" w:rsidRPr="005A56A5" w:rsidRDefault="00A91808" w:rsidP="00C61DF0">
            <w:pPr>
              <w:spacing w:after="0"/>
              <w:ind w:firstLine="0"/>
              <w:jc w:val="center"/>
              <w:rPr>
                <w:sz w:val="18"/>
                <w:szCs w:val="18"/>
              </w:rPr>
            </w:pPr>
          </w:p>
        </w:tc>
        <w:tc>
          <w:tcPr>
            <w:tcW w:w="1277" w:type="dxa"/>
          </w:tcPr>
          <w:p w:rsidR="00A91808" w:rsidRPr="005A56A5" w:rsidRDefault="00A91808" w:rsidP="00C61DF0">
            <w:pPr>
              <w:spacing w:after="0"/>
              <w:ind w:firstLine="0"/>
              <w:jc w:val="center"/>
              <w:rPr>
                <w:sz w:val="18"/>
                <w:szCs w:val="18"/>
              </w:rPr>
            </w:pPr>
          </w:p>
        </w:tc>
        <w:tc>
          <w:tcPr>
            <w:tcW w:w="1277" w:type="dxa"/>
          </w:tcPr>
          <w:p w:rsidR="00A91808" w:rsidRPr="005A56A5" w:rsidRDefault="00A91808" w:rsidP="00C61DF0">
            <w:pPr>
              <w:spacing w:after="0"/>
              <w:ind w:firstLine="0"/>
              <w:jc w:val="center"/>
              <w:rPr>
                <w:sz w:val="18"/>
                <w:szCs w:val="18"/>
              </w:rPr>
            </w:pPr>
          </w:p>
        </w:tc>
      </w:tr>
      <w:tr w:rsidR="00A91808" w:rsidRPr="005A56A5" w:rsidTr="00C61DF0">
        <w:trPr>
          <w:trHeight w:val="142"/>
          <w:jc w:val="center"/>
        </w:trPr>
        <w:tc>
          <w:tcPr>
            <w:tcW w:w="5241" w:type="dxa"/>
          </w:tcPr>
          <w:p w:rsidR="00A91808" w:rsidRPr="00A959B6" w:rsidRDefault="00A91808" w:rsidP="00C61DF0">
            <w:pPr>
              <w:spacing w:after="0"/>
              <w:ind w:firstLine="0"/>
              <w:jc w:val="left"/>
              <w:rPr>
                <w:i/>
                <w:sz w:val="18"/>
                <w:szCs w:val="18"/>
                <w:highlight w:val="yellow"/>
                <w:lang w:eastAsia="lv-LV"/>
              </w:rPr>
            </w:pPr>
            <w:r>
              <w:rPr>
                <w:i/>
                <w:color w:val="000000"/>
                <w:sz w:val="18"/>
                <w:szCs w:val="18"/>
                <w:lang w:eastAsia="lv-LV"/>
              </w:rPr>
              <w:t>Finansējuma</w:t>
            </w:r>
            <w:r w:rsidRPr="00323C97">
              <w:rPr>
                <w:i/>
                <w:color w:val="000000"/>
                <w:sz w:val="18"/>
                <w:szCs w:val="18"/>
                <w:lang w:eastAsia="lv-LV"/>
              </w:rPr>
              <w:t xml:space="preserve"> pārdale no apakšprogrammas 23.07.00 "Valsts autoceļu pārvaldīšana", lai nodrošinātu nevienlīdzības plaisas </w:t>
            </w:r>
            <w:r w:rsidRPr="00323C97">
              <w:rPr>
                <w:i/>
                <w:color w:val="000000"/>
                <w:sz w:val="18"/>
                <w:szCs w:val="18"/>
                <w:lang w:eastAsia="lv-LV"/>
              </w:rPr>
              <w:lastRenderedPageBreak/>
              <w:t>atlīdzībai līdzīgiem amatiem vienā nozarē strādājošajiem mazi</w:t>
            </w:r>
            <w:r>
              <w:rPr>
                <w:i/>
                <w:color w:val="000000"/>
                <w:sz w:val="18"/>
                <w:szCs w:val="18"/>
                <w:lang w:eastAsia="lv-LV"/>
              </w:rPr>
              <w:t>nāšanu (MK 08.02.2019. prot.</w:t>
            </w:r>
            <w:r w:rsidRPr="00323C97">
              <w:rPr>
                <w:i/>
                <w:color w:val="000000"/>
                <w:sz w:val="18"/>
                <w:szCs w:val="18"/>
                <w:lang w:eastAsia="lv-LV"/>
              </w:rPr>
              <w:t xml:space="preserve"> Nr.6 1.§ 16.p.)</w:t>
            </w:r>
            <w:r>
              <w:rPr>
                <w:i/>
                <w:color w:val="000000"/>
                <w:sz w:val="18"/>
                <w:szCs w:val="18"/>
                <w:lang w:eastAsia="lv-LV"/>
              </w:rPr>
              <w:t>.</w:t>
            </w:r>
          </w:p>
        </w:tc>
        <w:tc>
          <w:tcPr>
            <w:tcW w:w="1277" w:type="dxa"/>
          </w:tcPr>
          <w:p w:rsidR="00A91808" w:rsidRPr="005A56A5" w:rsidRDefault="00A91808" w:rsidP="00C61DF0">
            <w:pPr>
              <w:spacing w:after="0"/>
              <w:ind w:firstLine="0"/>
              <w:jc w:val="center"/>
              <w:rPr>
                <w:sz w:val="18"/>
                <w:szCs w:val="18"/>
              </w:rPr>
            </w:pPr>
            <w:r w:rsidRPr="005A56A5">
              <w:rPr>
                <w:sz w:val="18"/>
                <w:szCs w:val="18"/>
              </w:rPr>
              <w:lastRenderedPageBreak/>
              <w:t>-</w:t>
            </w:r>
          </w:p>
        </w:tc>
        <w:tc>
          <w:tcPr>
            <w:tcW w:w="1277" w:type="dxa"/>
          </w:tcPr>
          <w:p w:rsidR="00A91808" w:rsidRPr="005A56A5" w:rsidRDefault="00A91808" w:rsidP="00C61DF0">
            <w:pPr>
              <w:ind w:firstLine="0"/>
              <w:jc w:val="right"/>
              <w:rPr>
                <w:color w:val="000000"/>
                <w:sz w:val="18"/>
                <w:szCs w:val="18"/>
              </w:rPr>
            </w:pPr>
            <w:r>
              <w:rPr>
                <w:color w:val="000000"/>
                <w:sz w:val="18"/>
                <w:szCs w:val="18"/>
              </w:rPr>
              <w:t>315 000</w:t>
            </w:r>
          </w:p>
        </w:tc>
        <w:tc>
          <w:tcPr>
            <w:tcW w:w="1277" w:type="dxa"/>
          </w:tcPr>
          <w:p w:rsidR="00A91808" w:rsidRPr="005A56A5" w:rsidRDefault="00A91808" w:rsidP="00C61DF0">
            <w:pPr>
              <w:ind w:firstLine="0"/>
              <w:jc w:val="right"/>
              <w:rPr>
                <w:color w:val="000000"/>
                <w:sz w:val="18"/>
                <w:szCs w:val="18"/>
              </w:rPr>
            </w:pPr>
            <w:r>
              <w:rPr>
                <w:color w:val="000000"/>
                <w:sz w:val="18"/>
                <w:szCs w:val="18"/>
              </w:rPr>
              <w:t>315 000</w:t>
            </w:r>
          </w:p>
        </w:tc>
      </w:tr>
    </w:tbl>
    <w:p w:rsidR="00C746A4" w:rsidRDefault="00C746A4" w:rsidP="00475363">
      <w:pPr>
        <w:widowControl w:val="0"/>
        <w:ind w:firstLine="0"/>
        <w:rPr>
          <w:b/>
        </w:rPr>
      </w:pPr>
    </w:p>
    <w:p w:rsidR="00A91808" w:rsidRPr="005A56A5" w:rsidRDefault="00A91808" w:rsidP="004D49EE">
      <w:pPr>
        <w:widowControl w:val="0"/>
        <w:ind w:firstLine="0"/>
        <w:jc w:val="center"/>
        <w:rPr>
          <w:b/>
        </w:rPr>
      </w:pPr>
      <w:r>
        <w:rPr>
          <w:b/>
        </w:rPr>
        <w:t>99</w:t>
      </w:r>
      <w:r w:rsidRPr="005A56A5">
        <w:rPr>
          <w:b/>
        </w:rPr>
        <w:t xml:space="preserve">.00.00 </w:t>
      </w:r>
      <w:r>
        <w:rPr>
          <w:b/>
        </w:rPr>
        <w:t>Līdzekļu neparedzētiem gadījumiem izlietojums</w:t>
      </w:r>
    </w:p>
    <w:p w:rsidR="00A91808" w:rsidRPr="005A56A5" w:rsidRDefault="00A91808" w:rsidP="00A91808">
      <w:pPr>
        <w:ind w:firstLine="0"/>
        <w:rPr>
          <w:bCs/>
          <w:u w:val="single"/>
        </w:rPr>
      </w:pPr>
      <w:r w:rsidRPr="005A56A5">
        <w:rPr>
          <w:bCs/>
          <w:u w:val="single"/>
        </w:rPr>
        <w:t>Programmas mērķis:</w:t>
      </w:r>
    </w:p>
    <w:p w:rsidR="00E835BD" w:rsidRPr="004B5342" w:rsidRDefault="00E835BD" w:rsidP="00E835BD">
      <w:pPr>
        <w:ind w:firstLine="720"/>
        <w:rPr>
          <w:szCs w:val="24"/>
        </w:rPr>
      </w:pPr>
      <w:r w:rsidRPr="004B5342">
        <w:rPr>
          <w:szCs w:val="24"/>
        </w:rPr>
        <w:t xml:space="preserve">nodrošināt </w:t>
      </w:r>
      <w:r>
        <w:rPr>
          <w:szCs w:val="24"/>
        </w:rPr>
        <w:t>neparedzētu pasākumu īstenošanu.</w:t>
      </w:r>
    </w:p>
    <w:p w:rsidR="00A91808" w:rsidRDefault="00A91808" w:rsidP="00A91808">
      <w:pPr>
        <w:ind w:firstLine="0"/>
        <w:rPr>
          <w:bCs/>
          <w:u w:val="single"/>
        </w:rPr>
      </w:pPr>
      <w:r w:rsidRPr="005A56A5">
        <w:rPr>
          <w:bCs/>
          <w:u w:val="single"/>
        </w:rPr>
        <w:t>Galvenās aktivitātes:</w:t>
      </w:r>
    </w:p>
    <w:p w:rsidR="00864485" w:rsidRDefault="00864485" w:rsidP="00475363">
      <w:pPr>
        <w:ind w:left="709" w:firstLine="0"/>
      </w:pPr>
      <w:r>
        <w:rPr>
          <w:szCs w:val="24"/>
        </w:rPr>
        <w:t xml:space="preserve">1) </w:t>
      </w:r>
      <w:r w:rsidR="00A91808">
        <w:rPr>
          <w:szCs w:val="24"/>
        </w:rPr>
        <w:t>nodrošināt atlaišanas pabalsta un kompensācijas par neizmantotajām atvaļinājuma dienām izmaksu ministra konsultatīvajām amatpersonām un ministrijas parlamentārajam sekretāram, beidzot pildīt amata pienākumus</w:t>
      </w:r>
      <w:r>
        <w:rPr>
          <w:szCs w:val="24"/>
        </w:rPr>
        <w:t>;</w:t>
      </w:r>
    </w:p>
    <w:p w:rsidR="00A91808" w:rsidRPr="00A91808" w:rsidRDefault="00864485" w:rsidP="00475363">
      <w:pPr>
        <w:ind w:left="709" w:firstLine="0"/>
        <w:rPr>
          <w:bCs/>
          <w:u w:val="single"/>
        </w:rPr>
      </w:pPr>
      <w:r>
        <w:t xml:space="preserve">2) nodrošināt finansējumu </w:t>
      </w:r>
      <w:r w:rsidR="0062498C">
        <w:t xml:space="preserve">pamatojoties uz </w:t>
      </w:r>
      <w:r w:rsidR="00CD794A">
        <w:t>M</w:t>
      </w:r>
      <w:r w:rsidR="001848B7">
        <w:t>K</w:t>
      </w:r>
      <w:r w:rsidR="00CD794A">
        <w:t xml:space="preserve"> 2019.</w:t>
      </w:r>
      <w:r w:rsidR="0062498C" w:rsidRPr="0062498C">
        <w:t>gada 20. februāra rīkojumu Nr. 74 „Par finanšu līdzekļu piešķiršanu no valsts budžeta programmas „Līdzekļi neparedzētiem gadījumiem”” (DIENESTA VAJADZĪBĀM</w:t>
      </w:r>
      <w:r w:rsidR="0062498C">
        <w:t>).</w:t>
      </w:r>
    </w:p>
    <w:p w:rsidR="00A91808" w:rsidRDefault="00A91808" w:rsidP="00A91808">
      <w:pPr>
        <w:ind w:firstLine="0"/>
        <w:rPr>
          <w:szCs w:val="24"/>
          <w:lang w:eastAsia="lv-LV"/>
        </w:rPr>
      </w:pPr>
      <w:r w:rsidRPr="005A56A5">
        <w:rPr>
          <w:u w:val="single"/>
        </w:rPr>
        <w:t>Programmas izpildītājs</w:t>
      </w:r>
      <w:r>
        <w:t xml:space="preserve">: </w:t>
      </w:r>
      <w:r w:rsidRPr="005A56A5">
        <w:t>Satiksmes ministrija.</w:t>
      </w:r>
    </w:p>
    <w:p w:rsidR="007D139F" w:rsidRDefault="007D139F" w:rsidP="007D139F">
      <w:pPr>
        <w:ind w:firstLine="0"/>
        <w:rPr>
          <w:b/>
          <w:lang w:eastAsia="lv-LV"/>
        </w:rPr>
      </w:pPr>
    </w:p>
    <w:p w:rsidR="00A91808" w:rsidRPr="005A56A5" w:rsidRDefault="00A91808" w:rsidP="007D139F">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91808" w:rsidRPr="005A56A5" w:rsidTr="00C61DF0">
        <w:trPr>
          <w:trHeight w:val="283"/>
          <w:tblHeader/>
          <w:jc w:val="center"/>
        </w:trPr>
        <w:tc>
          <w:tcPr>
            <w:tcW w:w="3378" w:type="dxa"/>
            <w:vAlign w:val="center"/>
          </w:tcPr>
          <w:p w:rsidR="00A91808" w:rsidRPr="005A56A5" w:rsidRDefault="00A91808" w:rsidP="00C61DF0">
            <w:pPr>
              <w:spacing w:after="0"/>
              <w:ind w:firstLine="0"/>
              <w:jc w:val="center"/>
              <w:rPr>
                <w:sz w:val="18"/>
                <w:szCs w:val="24"/>
              </w:rPr>
            </w:pPr>
          </w:p>
        </w:tc>
        <w:tc>
          <w:tcPr>
            <w:tcW w:w="1131"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2017. gads </w:t>
            </w:r>
            <w:r w:rsidRPr="00993EB0">
              <w:rPr>
                <w:sz w:val="18"/>
                <w:szCs w:val="18"/>
                <w:lang w:eastAsia="lv-LV"/>
              </w:rPr>
              <w:t>(izpilde)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 xml:space="preserve">2018.gada </w:t>
            </w:r>
            <w:r w:rsidRPr="00993EB0">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2019.</w:t>
            </w:r>
            <w:r w:rsidR="007A376F">
              <w:rPr>
                <w:sz w:val="18"/>
                <w:szCs w:val="18"/>
                <w:lang w:eastAsia="lv-LV"/>
              </w:rPr>
              <w:t>gada plāns</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2020.</w:t>
            </w:r>
            <w:r w:rsidRPr="00993EB0">
              <w:rPr>
                <w:sz w:val="18"/>
                <w:szCs w:val="18"/>
                <w:lang w:eastAsia="lv-LV"/>
              </w:rPr>
              <w:t>gada prognoze</w:t>
            </w:r>
          </w:p>
        </w:tc>
        <w:tc>
          <w:tcPr>
            <w:tcW w:w="1132" w:type="dxa"/>
            <w:tcBorders>
              <w:top w:val="single" w:sz="4" w:space="0" w:color="000000"/>
              <w:left w:val="single" w:sz="4" w:space="0" w:color="000000"/>
              <w:bottom w:val="single" w:sz="4" w:space="0" w:color="000000"/>
              <w:right w:val="single" w:sz="4" w:space="0" w:color="000000"/>
            </w:tcBorders>
          </w:tcPr>
          <w:p w:rsidR="00A91808" w:rsidRPr="005A56A5" w:rsidRDefault="00A91808" w:rsidP="00C61DF0">
            <w:pPr>
              <w:spacing w:after="0"/>
              <w:ind w:firstLine="0"/>
              <w:jc w:val="center"/>
              <w:rPr>
                <w:sz w:val="18"/>
                <w:szCs w:val="24"/>
                <w:lang w:eastAsia="lv-LV"/>
              </w:rPr>
            </w:pPr>
            <w:r>
              <w:rPr>
                <w:sz w:val="18"/>
                <w:szCs w:val="18"/>
                <w:lang w:eastAsia="lv-LV"/>
              </w:rPr>
              <w:t>2021.</w:t>
            </w:r>
            <w:r w:rsidRPr="00993EB0">
              <w:rPr>
                <w:sz w:val="18"/>
                <w:szCs w:val="18"/>
                <w:lang w:eastAsia="lv-LV"/>
              </w:rPr>
              <w:t>gada prognoze</w:t>
            </w:r>
          </w:p>
        </w:tc>
      </w:tr>
      <w:tr w:rsidR="00A91808" w:rsidRPr="005A56A5" w:rsidTr="00C61DF0">
        <w:trPr>
          <w:trHeight w:val="266"/>
          <w:jc w:val="center"/>
        </w:trPr>
        <w:tc>
          <w:tcPr>
            <w:tcW w:w="3378" w:type="dxa"/>
            <w:shd w:val="clear" w:color="auto" w:fill="D9D9D9"/>
            <w:vAlign w:val="center"/>
          </w:tcPr>
          <w:p w:rsidR="00A91808" w:rsidRPr="005A56A5" w:rsidRDefault="00A91808" w:rsidP="00C61DF0">
            <w:pPr>
              <w:spacing w:after="0"/>
              <w:ind w:firstLine="0"/>
              <w:jc w:val="left"/>
              <w:rPr>
                <w:sz w:val="18"/>
                <w:lang w:eastAsia="lv-LV"/>
              </w:rPr>
            </w:pPr>
            <w:r w:rsidRPr="005A56A5">
              <w:rPr>
                <w:sz w:val="18"/>
                <w:lang w:eastAsia="lv-LV"/>
              </w:rPr>
              <w:t>Kopējie izdevumi,</w:t>
            </w:r>
            <w:r w:rsidRPr="005A56A5">
              <w:rPr>
                <w:sz w:val="18"/>
              </w:rPr>
              <w:t xml:space="preserve"> </w:t>
            </w:r>
            <w:proofErr w:type="spellStart"/>
            <w:r w:rsidRPr="005A56A5">
              <w:rPr>
                <w:i/>
                <w:sz w:val="18"/>
                <w:szCs w:val="18"/>
              </w:rPr>
              <w:t>euro</w:t>
            </w:r>
            <w:proofErr w:type="spellEnd"/>
          </w:p>
        </w:tc>
        <w:tc>
          <w:tcPr>
            <w:tcW w:w="1131" w:type="dxa"/>
            <w:shd w:val="clear" w:color="auto" w:fill="D9D9D9" w:themeFill="background1" w:themeFillShade="D9"/>
            <w:vAlign w:val="center"/>
          </w:tcPr>
          <w:p w:rsidR="00A91808" w:rsidRPr="005A56A5" w:rsidRDefault="00A91808" w:rsidP="00C61DF0">
            <w:pPr>
              <w:ind w:firstLine="0"/>
              <w:jc w:val="right"/>
              <w:rPr>
                <w:color w:val="000000"/>
                <w:sz w:val="18"/>
                <w:szCs w:val="18"/>
              </w:rPr>
            </w:pPr>
            <w:r>
              <w:rPr>
                <w:color w:val="000000"/>
                <w:sz w:val="18"/>
                <w:szCs w:val="18"/>
              </w:rPr>
              <w:t>23 482 223</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C1164C" w:rsidP="00C61DF0">
            <w:pPr>
              <w:ind w:firstLine="0"/>
              <w:jc w:val="right"/>
              <w:rPr>
                <w:color w:val="000000"/>
                <w:sz w:val="18"/>
                <w:szCs w:val="18"/>
              </w:rPr>
            </w:pPr>
            <w:r>
              <w:rPr>
                <w:color w:val="000000"/>
                <w:sz w:val="18"/>
                <w:szCs w:val="18"/>
              </w:rPr>
              <w:t>620 008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91808" w:rsidRPr="005A56A5" w:rsidRDefault="00A91808" w:rsidP="00C61DF0">
            <w:pPr>
              <w:ind w:firstLine="0"/>
              <w:jc w:val="center"/>
              <w:rPr>
                <w:color w:val="000000"/>
                <w:sz w:val="18"/>
                <w:szCs w:val="18"/>
              </w:rPr>
            </w:pPr>
            <w:r>
              <w:rPr>
                <w:color w:val="000000"/>
                <w:sz w:val="18"/>
                <w:szCs w:val="18"/>
              </w:rPr>
              <w:t>-</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C1164C" w:rsidP="00C61DF0">
            <w:pPr>
              <w:ind w:firstLine="0"/>
              <w:jc w:val="right"/>
              <w:rPr>
                <w:color w:val="000000"/>
                <w:sz w:val="18"/>
                <w:szCs w:val="18"/>
              </w:rPr>
            </w:pPr>
            <w:r>
              <w:rPr>
                <w:color w:val="000000"/>
                <w:sz w:val="18"/>
                <w:szCs w:val="18"/>
              </w:rPr>
              <w:t>620 008</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w:t>
            </w:r>
            <w:r w:rsidR="00C1164C">
              <w:rPr>
                <w:color w:val="000000"/>
                <w:sz w:val="18"/>
                <w:szCs w:val="18"/>
              </w:rPr>
              <w:t>620 008</w:t>
            </w:r>
          </w:p>
        </w:tc>
        <w:tc>
          <w:tcPr>
            <w:tcW w:w="1132" w:type="dxa"/>
            <w:tcBorders>
              <w:top w:val="nil"/>
              <w:left w:val="nil"/>
              <w:bottom w:val="single" w:sz="4" w:space="0" w:color="auto"/>
              <w:right w:val="single" w:sz="8"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r>
      <w:tr w:rsidR="00A91808" w:rsidRPr="005A56A5" w:rsidTr="00C61DF0">
        <w:trPr>
          <w:trHeight w:val="283"/>
          <w:jc w:val="center"/>
        </w:trPr>
        <w:tc>
          <w:tcPr>
            <w:tcW w:w="3378"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1131" w:type="dxa"/>
          </w:tcPr>
          <w:p w:rsidR="00A91808" w:rsidRPr="005A56A5" w:rsidRDefault="00A91808" w:rsidP="00C61DF0">
            <w:pPr>
              <w:spacing w:after="0"/>
              <w:ind w:firstLine="0"/>
              <w:jc w:val="center"/>
              <w:rPr>
                <w:sz w:val="18"/>
              </w:rPr>
            </w:pPr>
            <w:r w:rsidRPr="005A56A5">
              <w:rPr>
                <w:b/>
                <w:bCs/>
                <w:sz w:val="18"/>
              </w:rPr>
              <w:t>×</w:t>
            </w:r>
          </w:p>
        </w:tc>
        <w:tc>
          <w:tcPr>
            <w:tcW w:w="1132" w:type="dxa"/>
            <w:tcBorders>
              <w:top w:val="nil"/>
              <w:left w:val="single" w:sz="4" w:space="0" w:color="auto"/>
              <w:bottom w:val="single" w:sz="4" w:space="0" w:color="auto"/>
              <w:right w:val="single" w:sz="4"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100,0</w:t>
            </w:r>
          </w:p>
        </w:tc>
        <w:tc>
          <w:tcPr>
            <w:tcW w:w="1132" w:type="dxa"/>
            <w:tcBorders>
              <w:top w:val="nil"/>
              <w:left w:val="nil"/>
              <w:bottom w:val="single" w:sz="4" w:space="0" w:color="auto"/>
              <w:right w:val="single" w:sz="4" w:space="0" w:color="auto"/>
            </w:tcBorders>
            <w:shd w:val="clear" w:color="auto" w:fill="auto"/>
            <w:vAlign w:val="center"/>
          </w:tcPr>
          <w:p w:rsidR="00A91808" w:rsidRPr="005A56A5" w:rsidRDefault="00A91808" w:rsidP="00C61DF0">
            <w:pPr>
              <w:ind w:firstLine="0"/>
              <w:jc w:val="right"/>
              <w:rPr>
                <w:color w:val="000000"/>
                <w:sz w:val="18"/>
                <w:szCs w:val="18"/>
              </w:rPr>
            </w:pPr>
            <w:r>
              <w:rPr>
                <w:color w:val="000000"/>
                <w:sz w:val="18"/>
                <w:szCs w:val="18"/>
              </w:rPr>
              <w:t>-100,0</w:t>
            </w:r>
          </w:p>
        </w:tc>
        <w:tc>
          <w:tcPr>
            <w:tcW w:w="1132" w:type="dxa"/>
            <w:tcBorders>
              <w:top w:val="nil"/>
              <w:left w:val="nil"/>
              <w:bottom w:val="single" w:sz="4" w:space="0" w:color="auto"/>
              <w:right w:val="single" w:sz="8" w:space="0" w:color="auto"/>
            </w:tcBorders>
            <w:shd w:val="clear" w:color="auto" w:fill="auto"/>
            <w:vAlign w:val="center"/>
          </w:tcPr>
          <w:p w:rsidR="00A91808" w:rsidRPr="005A56A5" w:rsidRDefault="00A91808" w:rsidP="00C61DF0">
            <w:pPr>
              <w:ind w:firstLine="0"/>
              <w:jc w:val="center"/>
              <w:rPr>
                <w:color w:val="000000"/>
                <w:sz w:val="18"/>
                <w:szCs w:val="18"/>
              </w:rPr>
            </w:pPr>
            <w:r>
              <w:rPr>
                <w:color w:val="000000"/>
                <w:sz w:val="18"/>
                <w:szCs w:val="18"/>
              </w:rPr>
              <w:t>-</w:t>
            </w:r>
          </w:p>
        </w:tc>
      </w:tr>
    </w:tbl>
    <w:p w:rsidR="00A91808" w:rsidRDefault="00A91808" w:rsidP="00A91808">
      <w:pPr>
        <w:ind w:firstLine="0"/>
        <w:jc w:val="center"/>
        <w:rPr>
          <w:b/>
          <w:color w:val="000000"/>
          <w:lang w:eastAsia="lv-LV"/>
        </w:rPr>
      </w:pPr>
    </w:p>
    <w:p w:rsidR="00A91808" w:rsidRPr="005A56A5" w:rsidRDefault="00A91808" w:rsidP="00A91808">
      <w:pPr>
        <w:ind w:firstLine="0"/>
        <w:jc w:val="center"/>
        <w:rPr>
          <w:b/>
          <w:color w:val="000000"/>
          <w:lang w:eastAsia="lv-LV"/>
        </w:rPr>
      </w:pPr>
      <w:r w:rsidRPr="005A56A5">
        <w:rPr>
          <w:b/>
          <w:color w:val="000000"/>
          <w:lang w:eastAsia="lv-LV"/>
        </w:rPr>
        <w:t>Izmaiņas izdevumos, salīdzinot 201</w:t>
      </w:r>
      <w:r>
        <w:rPr>
          <w:b/>
          <w:color w:val="000000"/>
          <w:lang w:eastAsia="lv-LV"/>
        </w:rPr>
        <w:t>9</w:t>
      </w:r>
      <w:r w:rsidRPr="005A56A5">
        <w:rPr>
          <w:b/>
          <w:color w:val="000000"/>
          <w:lang w:eastAsia="lv-LV"/>
        </w:rPr>
        <w:t>.gada plānu ar 201</w:t>
      </w:r>
      <w:r>
        <w:rPr>
          <w:b/>
          <w:color w:val="000000"/>
          <w:lang w:eastAsia="lv-LV"/>
        </w:rPr>
        <w:t>8</w:t>
      </w:r>
      <w:r w:rsidRPr="005A56A5">
        <w:rPr>
          <w:b/>
          <w:color w:val="000000"/>
          <w:lang w:eastAsia="lv-LV"/>
        </w:rPr>
        <w:t>.gada plānu</w:t>
      </w:r>
    </w:p>
    <w:p w:rsidR="00A91808" w:rsidRPr="005A56A5" w:rsidRDefault="004D49EE" w:rsidP="00A91808">
      <w:pPr>
        <w:spacing w:after="0"/>
        <w:ind w:left="7921" w:firstLine="720"/>
        <w:jc w:val="center"/>
        <w:rPr>
          <w:i/>
          <w:sz w:val="18"/>
          <w:szCs w:val="18"/>
        </w:rPr>
      </w:pPr>
      <w:proofErr w:type="spellStart"/>
      <w:r>
        <w:rPr>
          <w:i/>
          <w:sz w:val="18"/>
          <w:szCs w:val="18"/>
        </w:rPr>
        <w:t>E</w:t>
      </w:r>
      <w:r w:rsidR="00A91808" w:rsidRPr="005A56A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5A56A5" w:rsidTr="00C61DF0">
        <w:trPr>
          <w:trHeight w:val="142"/>
          <w:tblHeader/>
          <w:jc w:val="center"/>
        </w:trPr>
        <w:tc>
          <w:tcPr>
            <w:tcW w:w="5241" w:type="dxa"/>
            <w:vAlign w:val="center"/>
          </w:tcPr>
          <w:p w:rsidR="00A91808" w:rsidRPr="005A56A5" w:rsidRDefault="00A91808" w:rsidP="00C61DF0">
            <w:pPr>
              <w:spacing w:after="0"/>
              <w:ind w:firstLine="0"/>
              <w:jc w:val="center"/>
              <w:rPr>
                <w:sz w:val="18"/>
                <w:szCs w:val="18"/>
              </w:rPr>
            </w:pPr>
            <w:r w:rsidRPr="005A56A5">
              <w:rPr>
                <w:color w:val="000000"/>
                <w:sz w:val="18"/>
                <w:szCs w:val="18"/>
                <w:lang w:eastAsia="lv-LV"/>
              </w:rPr>
              <w:t>Pasākums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Samazinājums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Palielinājums</w:t>
            </w:r>
          </w:p>
        </w:tc>
        <w:tc>
          <w:tcPr>
            <w:tcW w:w="1277" w:type="dxa"/>
            <w:vAlign w:val="center"/>
          </w:tcPr>
          <w:p w:rsidR="00A91808" w:rsidRPr="005A56A5" w:rsidRDefault="00A91808" w:rsidP="00C61DF0">
            <w:pPr>
              <w:spacing w:after="0"/>
              <w:ind w:firstLine="0"/>
              <w:jc w:val="center"/>
              <w:rPr>
                <w:color w:val="000000"/>
                <w:sz w:val="18"/>
                <w:szCs w:val="18"/>
                <w:lang w:eastAsia="lv-LV"/>
              </w:rPr>
            </w:pPr>
            <w:r w:rsidRPr="005A56A5">
              <w:rPr>
                <w:color w:val="000000"/>
                <w:sz w:val="18"/>
                <w:szCs w:val="18"/>
                <w:lang w:eastAsia="lv-LV"/>
              </w:rPr>
              <w:t>Izmaiņas</w:t>
            </w:r>
          </w:p>
        </w:tc>
      </w:tr>
      <w:tr w:rsidR="00A91808" w:rsidRPr="005A56A5" w:rsidTr="00C61DF0">
        <w:trPr>
          <w:trHeight w:val="142"/>
          <w:jc w:val="center"/>
        </w:trPr>
        <w:tc>
          <w:tcPr>
            <w:tcW w:w="5241" w:type="dxa"/>
            <w:shd w:val="clear" w:color="auto" w:fill="D9D9D9"/>
          </w:tcPr>
          <w:p w:rsidR="00A91808" w:rsidRPr="005A56A5" w:rsidRDefault="00A91808" w:rsidP="00C61DF0">
            <w:pPr>
              <w:spacing w:after="0"/>
              <w:ind w:firstLine="0"/>
              <w:jc w:val="left"/>
              <w:rPr>
                <w:sz w:val="18"/>
                <w:szCs w:val="18"/>
              </w:rPr>
            </w:pPr>
            <w:r w:rsidRPr="005A56A5">
              <w:rPr>
                <w:b/>
                <w:bCs/>
                <w:sz w:val="18"/>
                <w:szCs w:val="18"/>
                <w:lang w:eastAsia="lv-LV"/>
              </w:rPr>
              <w:t>Izdevumi - kopā</w:t>
            </w:r>
          </w:p>
        </w:tc>
        <w:tc>
          <w:tcPr>
            <w:tcW w:w="1277" w:type="dxa"/>
            <w:shd w:val="clear" w:color="auto" w:fill="D9D9D9"/>
            <w:vAlign w:val="center"/>
          </w:tcPr>
          <w:p w:rsidR="00A91808" w:rsidRPr="005A56A5" w:rsidRDefault="00A91808" w:rsidP="00C61DF0">
            <w:pPr>
              <w:spacing w:after="0"/>
              <w:ind w:firstLine="0"/>
              <w:jc w:val="center"/>
              <w:rPr>
                <w:b/>
                <w:color w:val="000000"/>
                <w:sz w:val="18"/>
                <w:szCs w:val="18"/>
              </w:rPr>
            </w:pPr>
            <w:r w:rsidRPr="005A56A5">
              <w:rPr>
                <w:b/>
                <w:color w:val="000000"/>
                <w:sz w:val="18"/>
                <w:szCs w:val="18"/>
              </w:rPr>
              <w:t>-</w:t>
            </w:r>
          </w:p>
        </w:tc>
        <w:tc>
          <w:tcPr>
            <w:tcW w:w="1277" w:type="dxa"/>
            <w:shd w:val="clear" w:color="auto" w:fill="D9D9D9"/>
            <w:vAlign w:val="center"/>
          </w:tcPr>
          <w:p w:rsidR="00A91808" w:rsidRPr="005A56A5" w:rsidRDefault="000B1835" w:rsidP="00C61DF0">
            <w:pPr>
              <w:spacing w:after="0"/>
              <w:ind w:firstLine="0"/>
              <w:jc w:val="right"/>
              <w:rPr>
                <w:b/>
                <w:color w:val="000000"/>
                <w:sz w:val="18"/>
                <w:szCs w:val="18"/>
              </w:rPr>
            </w:pPr>
            <w:r>
              <w:rPr>
                <w:b/>
                <w:color w:val="000000"/>
                <w:sz w:val="18"/>
                <w:szCs w:val="18"/>
              </w:rPr>
              <w:t>620 008</w:t>
            </w:r>
          </w:p>
        </w:tc>
        <w:tc>
          <w:tcPr>
            <w:tcW w:w="1277" w:type="dxa"/>
            <w:shd w:val="clear" w:color="auto" w:fill="D9D9D9"/>
            <w:vAlign w:val="center"/>
          </w:tcPr>
          <w:p w:rsidR="00A91808" w:rsidRPr="005A56A5" w:rsidRDefault="000B1835" w:rsidP="00C61DF0">
            <w:pPr>
              <w:spacing w:after="0"/>
              <w:ind w:firstLine="0"/>
              <w:jc w:val="right"/>
              <w:rPr>
                <w:b/>
                <w:color w:val="000000"/>
                <w:sz w:val="18"/>
                <w:szCs w:val="18"/>
              </w:rPr>
            </w:pPr>
            <w:r>
              <w:rPr>
                <w:b/>
                <w:color w:val="000000"/>
                <w:sz w:val="18"/>
                <w:szCs w:val="18"/>
              </w:rPr>
              <w:t>620 008</w:t>
            </w:r>
          </w:p>
        </w:tc>
      </w:tr>
      <w:tr w:rsidR="00A91808" w:rsidRPr="005A56A5" w:rsidTr="00C61DF0">
        <w:trPr>
          <w:trHeight w:val="142"/>
          <w:jc w:val="center"/>
        </w:trPr>
        <w:tc>
          <w:tcPr>
            <w:tcW w:w="5241" w:type="dxa"/>
            <w:shd w:val="clear" w:color="auto" w:fill="auto"/>
          </w:tcPr>
          <w:p w:rsidR="00A91808" w:rsidRPr="005A56A5" w:rsidRDefault="00A91808" w:rsidP="00C61DF0">
            <w:pPr>
              <w:spacing w:after="0"/>
              <w:ind w:firstLine="313"/>
              <w:jc w:val="left"/>
              <w:rPr>
                <w:i/>
                <w:sz w:val="18"/>
                <w:szCs w:val="18"/>
                <w:u w:val="single"/>
                <w:lang w:eastAsia="lv-LV"/>
              </w:rPr>
            </w:pPr>
            <w:r w:rsidRPr="005A56A5">
              <w:rPr>
                <w:i/>
                <w:sz w:val="18"/>
                <w:szCs w:val="18"/>
                <w:u w:val="single"/>
                <w:lang w:eastAsia="lv-LV"/>
              </w:rPr>
              <w:t>t.sk.</w:t>
            </w:r>
          </w:p>
        </w:tc>
        <w:tc>
          <w:tcPr>
            <w:tcW w:w="1277" w:type="dxa"/>
            <w:shd w:val="clear" w:color="auto" w:fill="auto"/>
            <w:vAlign w:val="center"/>
          </w:tcPr>
          <w:p w:rsidR="00A91808" w:rsidRPr="005A56A5" w:rsidRDefault="00A91808" w:rsidP="00C61DF0">
            <w:pPr>
              <w:spacing w:after="0"/>
              <w:ind w:firstLine="0"/>
              <w:jc w:val="center"/>
              <w:rPr>
                <w:color w:val="000000"/>
                <w:sz w:val="18"/>
                <w:szCs w:val="18"/>
                <w:lang w:eastAsia="lv-LV"/>
              </w:rPr>
            </w:pPr>
          </w:p>
        </w:tc>
        <w:tc>
          <w:tcPr>
            <w:tcW w:w="1277" w:type="dxa"/>
            <w:shd w:val="clear" w:color="auto" w:fill="auto"/>
            <w:vAlign w:val="center"/>
          </w:tcPr>
          <w:p w:rsidR="00A91808" w:rsidRPr="005A56A5" w:rsidRDefault="00A91808" w:rsidP="00C61DF0">
            <w:pPr>
              <w:spacing w:after="0"/>
              <w:ind w:firstLine="0"/>
              <w:jc w:val="center"/>
              <w:rPr>
                <w:sz w:val="18"/>
                <w:szCs w:val="18"/>
              </w:rPr>
            </w:pPr>
          </w:p>
        </w:tc>
        <w:tc>
          <w:tcPr>
            <w:tcW w:w="1277" w:type="dxa"/>
            <w:shd w:val="clear" w:color="auto" w:fill="auto"/>
            <w:vAlign w:val="center"/>
          </w:tcPr>
          <w:p w:rsidR="00A91808" w:rsidRPr="005A56A5" w:rsidRDefault="00A91808" w:rsidP="00C61DF0">
            <w:pPr>
              <w:spacing w:after="0"/>
              <w:ind w:firstLine="0"/>
              <w:jc w:val="center"/>
              <w:rPr>
                <w:sz w:val="18"/>
                <w:szCs w:val="18"/>
              </w:rPr>
            </w:pPr>
          </w:p>
        </w:tc>
      </w:tr>
      <w:tr w:rsidR="00A91808" w:rsidRPr="005A56A5" w:rsidTr="00C61DF0">
        <w:trPr>
          <w:trHeight w:val="142"/>
          <w:jc w:val="center"/>
        </w:trPr>
        <w:tc>
          <w:tcPr>
            <w:tcW w:w="5241" w:type="dxa"/>
            <w:shd w:val="clear" w:color="auto" w:fill="F2F2F2"/>
          </w:tcPr>
          <w:p w:rsidR="00A91808" w:rsidRPr="005A56A5" w:rsidRDefault="00A91808" w:rsidP="00C61DF0">
            <w:pPr>
              <w:spacing w:after="0"/>
              <w:ind w:firstLine="0"/>
              <w:jc w:val="left"/>
              <w:rPr>
                <w:sz w:val="18"/>
                <w:szCs w:val="18"/>
                <w:u w:val="single"/>
                <w:lang w:eastAsia="lv-LV"/>
              </w:rPr>
            </w:pPr>
            <w:r w:rsidRPr="005A56A5">
              <w:rPr>
                <w:i/>
                <w:sz w:val="18"/>
                <w:szCs w:val="18"/>
                <w:u w:val="single"/>
                <w:lang w:eastAsia="lv-LV"/>
              </w:rPr>
              <w:t>Citas izmaiņas</w:t>
            </w:r>
          </w:p>
        </w:tc>
        <w:tc>
          <w:tcPr>
            <w:tcW w:w="1277" w:type="dxa"/>
            <w:shd w:val="clear" w:color="auto" w:fill="F2F2F2"/>
            <w:vAlign w:val="center"/>
          </w:tcPr>
          <w:p w:rsidR="00A91808" w:rsidRPr="005A56A5" w:rsidRDefault="00A91808" w:rsidP="00C61DF0">
            <w:pPr>
              <w:spacing w:after="0"/>
              <w:ind w:firstLine="0"/>
              <w:jc w:val="center"/>
              <w:rPr>
                <w:sz w:val="18"/>
                <w:szCs w:val="18"/>
                <w:u w:val="single"/>
              </w:rPr>
            </w:pPr>
            <w:r w:rsidRPr="005A56A5">
              <w:rPr>
                <w:color w:val="000000"/>
                <w:sz w:val="18"/>
                <w:szCs w:val="18"/>
                <w:lang w:eastAsia="lv-LV"/>
              </w:rPr>
              <w:t>-</w:t>
            </w:r>
          </w:p>
        </w:tc>
        <w:tc>
          <w:tcPr>
            <w:tcW w:w="1277" w:type="dxa"/>
            <w:shd w:val="clear" w:color="auto" w:fill="F2F2F2"/>
            <w:vAlign w:val="center"/>
          </w:tcPr>
          <w:p w:rsidR="00A91808" w:rsidRPr="005A56A5" w:rsidRDefault="00C8519A" w:rsidP="00C61DF0">
            <w:pPr>
              <w:spacing w:after="0"/>
              <w:ind w:firstLine="0"/>
              <w:jc w:val="right"/>
              <w:rPr>
                <w:sz w:val="18"/>
                <w:szCs w:val="18"/>
              </w:rPr>
            </w:pPr>
            <w:r>
              <w:rPr>
                <w:sz w:val="18"/>
                <w:szCs w:val="18"/>
              </w:rPr>
              <w:t>620 008</w:t>
            </w:r>
          </w:p>
        </w:tc>
        <w:tc>
          <w:tcPr>
            <w:tcW w:w="1277" w:type="dxa"/>
            <w:shd w:val="clear" w:color="auto" w:fill="F2F2F2"/>
            <w:vAlign w:val="center"/>
          </w:tcPr>
          <w:p w:rsidR="00A91808" w:rsidRPr="005A56A5" w:rsidRDefault="00C8519A" w:rsidP="00C61DF0">
            <w:pPr>
              <w:spacing w:after="0"/>
              <w:ind w:firstLine="0"/>
              <w:jc w:val="right"/>
              <w:rPr>
                <w:sz w:val="18"/>
                <w:szCs w:val="18"/>
              </w:rPr>
            </w:pPr>
            <w:r>
              <w:rPr>
                <w:sz w:val="18"/>
                <w:szCs w:val="18"/>
              </w:rPr>
              <w:t>620 008</w:t>
            </w:r>
          </w:p>
        </w:tc>
      </w:tr>
      <w:tr w:rsidR="00A91808"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1808" w:rsidRPr="000B516C" w:rsidRDefault="00A91808" w:rsidP="00C61DF0">
            <w:pPr>
              <w:spacing w:after="0"/>
              <w:ind w:firstLine="0"/>
              <w:jc w:val="left"/>
              <w:rPr>
                <w:i/>
                <w:sz w:val="18"/>
                <w:szCs w:val="18"/>
                <w:lang w:eastAsia="lv-LV"/>
              </w:rPr>
            </w:pPr>
            <w:r w:rsidRPr="000B516C">
              <w:rPr>
                <w:bCs/>
                <w:i/>
                <w:sz w:val="18"/>
                <w:szCs w:val="18"/>
              </w:rPr>
              <w:t xml:space="preserve">Palielināta apropriācija atlaišanas pabalsta un atvaļinājuma kompensācijas izmaksai (MK 06.02.2019. rīk. </w:t>
            </w:r>
            <w:r>
              <w:rPr>
                <w:bCs/>
                <w:i/>
                <w:sz w:val="18"/>
                <w:szCs w:val="18"/>
              </w:rPr>
              <w:t>Nr.33 un FM 08.02.2019. rīk. Nr.58</w:t>
            </w:r>
            <w:r w:rsidRPr="000B516C">
              <w:rPr>
                <w:bCs/>
                <w:i/>
                <w:sz w:val="18"/>
                <w:szCs w:val="18"/>
              </w:rPr>
              <w:t>)</w:t>
            </w:r>
            <w:r>
              <w:rPr>
                <w:bCs/>
                <w:i/>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5A56A5" w:rsidRDefault="00A91808" w:rsidP="00C61DF0">
            <w:pPr>
              <w:spacing w:after="0"/>
              <w:ind w:firstLine="0"/>
              <w:jc w:val="center"/>
              <w:rPr>
                <w:sz w:val="18"/>
                <w:szCs w:val="18"/>
              </w:rPr>
            </w:pPr>
            <w:r w:rsidRPr="005A56A5">
              <w:rPr>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5A56A5" w:rsidRDefault="00A91808" w:rsidP="00C61DF0">
            <w:pPr>
              <w:spacing w:after="0"/>
              <w:ind w:firstLine="0"/>
              <w:jc w:val="right"/>
              <w:rPr>
                <w:color w:val="000000"/>
                <w:sz w:val="18"/>
                <w:szCs w:val="18"/>
                <w:lang w:eastAsia="lv-LV"/>
              </w:rPr>
            </w:pPr>
            <w:r>
              <w:rPr>
                <w:color w:val="000000"/>
                <w:sz w:val="18"/>
                <w:szCs w:val="18"/>
                <w:lang w:eastAsia="lv-LV"/>
              </w:rPr>
              <w:t>30 815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91808" w:rsidRPr="00DD08E7" w:rsidRDefault="00A91808" w:rsidP="00C61DF0">
            <w:pPr>
              <w:spacing w:after="0"/>
              <w:ind w:firstLine="0"/>
              <w:jc w:val="right"/>
              <w:rPr>
                <w:color w:val="000000"/>
                <w:sz w:val="18"/>
                <w:szCs w:val="18"/>
                <w:lang w:eastAsia="lv-LV"/>
              </w:rPr>
            </w:pPr>
            <w:r w:rsidRPr="00DD08E7">
              <w:rPr>
                <w:color w:val="000000"/>
                <w:sz w:val="18"/>
                <w:szCs w:val="18"/>
                <w:lang w:eastAsia="lv-LV"/>
              </w:rPr>
              <w:t>30 815</w:t>
            </w:r>
          </w:p>
        </w:tc>
      </w:tr>
      <w:tr w:rsidR="00A70640" w:rsidRPr="005A56A5" w:rsidTr="00C61DF0">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0640" w:rsidRPr="000B516C" w:rsidRDefault="00CD794A" w:rsidP="00A46980">
            <w:pPr>
              <w:spacing w:after="0"/>
              <w:ind w:firstLine="0"/>
              <w:jc w:val="left"/>
              <w:rPr>
                <w:bCs/>
                <w:i/>
                <w:sz w:val="18"/>
                <w:szCs w:val="18"/>
              </w:rPr>
            </w:pPr>
            <w:r>
              <w:rPr>
                <w:bCs/>
                <w:i/>
                <w:sz w:val="18"/>
                <w:szCs w:val="18"/>
              </w:rPr>
              <w:t>Palielināta apropriācija p</w:t>
            </w:r>
            <w:r w:rsidR="00A70640" w:rsidRPr="00A70640">
              <w:rPr>
                <w:bCs/>
                <w:i/>
                <w:sz w:val="18"/>
                <w:szCs w:val="18"/>
              </w:rPr>
              <w:t xml:space="preserve">amatojoties </w:t>
            </w:r>
            <w:bookmarkStart w:id="16" w:name="_Hlk6219158"/>
            <w:r w:rsidR="00A70640" w:rsidRPr="00A70640">
              <w:rPr>
                <w:bCs/>
                <w:i/>
                <w:sz w:val="18"/>
                <w:szCs w:val="18"/>
              </w:rPr>
              <w:t>uz M</w:t>
            </w:r>
            <w:r w:rsidR="001848B7">
              <w:rPr>
                <w:bCs/>
                <w:i/>
                <w:sz w:val="18"/>
                <w:szCs w:val="18"/>
              </w:rPr>
              <w:t>K 20.02.</w:t>
            </w:r>
            <w:r w:rsidR="00A70640" w:rsidRPr="00A70640">
              <w:rPr>
                <w:bCs/>
                <w:i/>
                <w:sz w:val="18"/>
                <w:szCs w:val="18"/>
              </w:rPr>
              <w:t>2019. rīkojumu Nr. 74 „Par finanšu līdzekļu piešķiršanu no valsts budžeta programmas „Līdzekļi neparedzētiem gadījumiem”” (DIENESTA VAJADZĪBĀM</w:t>
            </w:r>
            <w:bookmarkEnd w:id="16"/>
            <w:r w:rsidR="00A70640" w:rsidRPr="00A70640">
              <w:rPr>
                <w:bCs/>
                <w:i/>
                <w:sz w:val="18"/>
                <w:szCs w:val="18"/>
              </w:rPr>
              <w:t>) un iesniegt</w:t>
            </w:r>
            <w:r>
              <w:rPr>
                <w:bCs/>
                <w:i/>
                <w:sz w:val="18"/>
                <w:szCs w:val="18"/>
              </w:rPr>
              <w:t>aj</w:t>
            </w:r>
            <w:r w:rsidR="00A70640" w:rsidRPr="00A70640">
              <w:rPr>
                <w:bCs/>
                <w:i/>
                <w:sz w:val="18"/>
                <w:szCs w:val="18"/>
              </w:rPr>
              <w:t>iem rēķiniem</w:t>
            </w:r>
            <w:r w:rsidR="00A46980">
              <w:rPr>
                <w:bCs/>
                <w:i/>
                <w:sz w:val="18"/>
                <w:szCs w:val="18"/>
              </w:rPr>
              <w:t xml:space="preserve"> </w:t>
            </w:r>
            <w:r w:rsidR="00A46980">
              <w:rPr>
                <w:i/>
                <w:sz w:val="18"/>
                <w:szCs w:val="18"/>
                <w:lang w:eastAsia="lv-LV"/>
              </w:rPr>
              <w:t>(priekšlikums Nr.66 – atbalstīts 2.lasījumā)</w:t>
            </w:r>
            <w:r w:rsidR="00A70640" w:rsidRPr="00A70640">
              <w:rPr>
                <w:bCs/>
                <w:i/>
                <w:sz w:val="18"/>
                <w:szCs w:val="18"/>
              </w:rPr>
              <w:t>.</w:t>
            </w:r>
            <w:r w:rsidR="00A46980">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70640" w:rsidRPr="005A56A5" w:rsidRDefault="00A70640" w:rsidP="00C61DF0">
            <w:pPr>
              <w:spacing w:after="0"/>
              <w:ind w:firstLine="0"/>
              <w:jc w:val="center"/>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70640" w:rsidRDefault="000B1835" w:rsidP="00C61DF0">
            <w:pPr>
              <w:spacing w:after="0"/>
              <w:ind w:firstLine="0"/>
              <w:jc w:val="right"/>
              <w:rPr>
                <w:color w:val="000000"/>
                <w:sz w:val="18"/>
                <w:szCs w:val="18"/>
                <w:lang w:eastAsia="lv-LV"/>
              </w:rPr>
            </w:pPr>
            <w:r>
              <w:rPr>
                <w:color w:val="000000"/>
                <w:sz w:val="18"/>
                <w:szCs w:val="18"/>
                <w:lang w:eastAsia="lv-LV"/>
              </w:rPr>
              <w:t>589 193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70640" w:rsidRPr="00DD08E7" w:rsidRDefault="000B1835" w:rsidP="00C61DF0">
            <w:pPr>
              <w:spacing w:after="0"/>
              <w:ind w:firstLine="0"/>
              <w:jc w:val="right"/>
              <w:rPr>
                <w:color w:val="000000"/>
                <w:sz w:val="18"/>
                <w:szCs w:val="18"/>
                <w:lang w:eastAsia="lv-LV"/>
              </w:rPr>
            </w:pPr>
            <w:r>
              <w:rPr>
                <w:color w:val="000000"/>
                <w:sz w:val="18"/>
                <w:szCs w:val="18"/>
                <w:lang w:eastAsia="lv-LV"/>
              </w:rPr>
              <w:t>589 193</w:t>
            </w:r>
          </w:p>
        </w:tc>
      </w:tr>
    </w:tbl>
    <w:p w:rsidR="00A91808" w:rsidRDefault="00A91808" w:rsidP="00CD794A">
      <w:pPr>
        <w:ind w:firstLine="0"/>
        <w:rPr>
          <w:b/>
        </w:rPr>
      </w:pPr>
    </w:p>
    <w:p w:rsidR="00BF7736" w:rsidRDefault="00BF7736" w:rsidP="00CD794A">
      <w:pPr>
        <w:ind w:firstLine="0"/>
        <w:rPr>
          <w:b/>
        </w:rPr>
      </w:pPr>
    </w:p>
    <w:p w:rsidR="00BF7736" w:rsidRDefault="00BF7736" w:rsidP="00CD794A">
      <w:pPr>
        <w:ind w:firstLine="0"/>
        <w:rPr>
          <w:b/>
        </w:rPr>
      </w:pPr>
    </w:p>
    <w:p w:rsidR="00BF7736" w:rsidRDefault="00BF7736" w:rsidP="00CD794A">
      <w:pPr>
        <w:ind w:firstLine="0"/>
        <w:rPr>
          <w:b/>
        </w:rPr>
      </w:pPr>
    </w:p>
    <w:p w:rsidR="00BF7736" w:rsidRDefault="00BF7736" w:rsidP="00CD794A">
      <w:pPr>
        <w:ind w:firstLine="0"/>
        <w:rPr>
          <w:b/>
        </w:rPr>
      </w:pPr>
    </w:p>
    <w:p w:rsidR="00BF7736" w:rsidRDefault="00BF7736" w:rsidP="00CD794A">
      <w:pPr>
        <w:ind w:firstLine="0"/>
        <w:rPr>
          <w:b/>
        </w:rPr>
      </w:pPr>
    </w:p>
    <w:p w:rsidR="00BF7736" w:rsidRDefault="00BF7736" w:rsidP="00CD794A">
      <w:pPr>
        <w:ind w:firstLine="0"/>
        <w:rPr>
          <w:b/>
        </w:rPr>
      </w:pPr>
    </w:p>
    <w:p w:rsidR="00A91808" w:rsidRDefault="00A91808" w:rsidP="00BF7736">
      <w:pPr>
        <w:ind w:firstLine="0"/>
        <w:jc w:val="center"/>
        <w:rPr>
          <w:b/>
        </w:rPr>
      </w:pPr>
      <w:r w:rsidRPr="005A56A5">
        <w:rPr>
          <w:b/>
        </w:rPr>
        <w:lastRenderedPageBreak/>
        <w:t>60.00.00 Eiropas transporta, telekomunikāciju un enerģijas infrastruktūras tīklu un Eiropas infrastruktūras savienošanas instrumenta (CEF) līdzfinansēto projektu un pasākumu īstenošana</w:t>
      </w:r>
    </w:p>
    <w:p w:rsidR="00A91808" w:rsidRDefault="00A91808" w:rsidP="00A91808">
      <w:pPr>
        <w:ind w:firstLine="0"/>
        <w:jc w:val="center"/>
        <w:rPr>
          <w:b/>
          <w:lang w:eastAsia="lv-LV"/>
        </w:rPr>
      </w:pPr>
      <w:r w:rsidRPr="005A56A5">
        <w:rPr>
          <w:b/>
          <w:lang w:eastAsia="lv-LV"/>
        </w:rPr>
        <w:t>Finansiālie rādītāji no 201</w:t>
      </w:r>
      <w:r>
        <w:rPr>
          <w:b/>
          <w:lang w:eastAsia="lv-LV"/>
        </w:rPr>
        <w:t>7</w:t>
      </w:r>
      <w:r w:rsidRPr="005A56A5">
        <w:rPr>
          <w:b/>
          <w:lang w:eastAsia="lv-LV"/>
        </w:rPr>
        <w:t>. līdz 202</w:t>
      </w:r>
      <w:r>
        <w:rPr>
          <w:b/>
          <w:lang w:eastAsia="lv-LV"/>
        </w:rPr>
        <w:t>1</w:t>
      </w:r>
      <w:r w:rsidRPr="005A56A5">
        <w:rPr>
          <w:b/>
          <w:lang w:eastAsia="lv-LV"/>
        </w:rPr>
        <w:t>.gadam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5A56A5" w:rsidTr="00C61DF0">
        <w:trPr>
          <w:trHeight w:val="283"/>
          <w:tblHeader/>
          <w:jc w:val="center"/>
        </w:trPr>
        <w:tc>
          <w:tcPr>
            <w:tcW w:w="3447" w:type="dxa"/>
            <w:vAlign w:val="center"/>
          </w:tcPr>
          <w:p w:rsidR="00A91808" w:rsidRPr="005A56A5" w:rsidRDefault="00A91808" w:rsidP="00C61DF0">
            <w:pPr>
              <w:spacing w:after="0"/>
              <w:ind w:firstLine="0"/>
              <w:jc w:val="center"/>
              <w:rPr>
                <w:sz w:val="18"/>
                <w:szCs w:val="24"/>
              </w:rPr>
            </w:pPr>
          </w:p>
        </w:tc>
        <w:tc>
          <w:tcPr>
            <w:tcW w:w="951" w:type="dxa"/>
          </w:tcPr>
          <w:p w:rsidR="00A91808" w:rsidRPr="005A56A5" w:rsidRDefault="00A91808" w:rsidP="00C61DF0">
            <w:pPr>
              <w:spacing w:after="0"/>
              <w:ind w:firstLine="0"/>
              <w:jc w:val="center"/>
              <w:rPr>
                <w:sz w:val="18"/>
                <w:szCs w:val="24"/>
                <w:lang w:eastAsia="lv-LV"/>
              </w:rPr>
            </w:pPr>
            <w:r w:rsidRPr="005A56A5">
              <w:rPr>
                <w:sz w:val="18"/>
                <w:szCs w:val="18"/>
                <w:lang w:eastAsia="lv-LV"/>
              </w:rPr>
              <w:t>201</w:t>
            </w:r>
            <w:r>
              <w:rPr>
                <w:sz w:val="18"/>
                <w:szCs w:val="18"/>
                <w:lang w:eastAsia="lv-LV"/>
              </w:rPr>
              <w:t>7</w:t>
            </w:r>
            <w:r w:rsidRPr="005A56A5">
              <w:rPr>
                <w:sz w:val="18"/>
                <w:szCs w:val="18"/>
                <w:lang w:eastAsia="lv-LV"/>
              </w:rPr>
              <w:t>.gads (izpilde)</w:t>
            </w:r>
          </w:p>
        </w:tc>
        <w:tc>
          <w:tcPr>
            <w:tcW w:w="1127" w:type="dxa"/>
            <w:vAlign w:val="center"/>
          </w:tcPr>
          <w:p w:rsidR="00A91808" w:rsidRPr="005A56A5" w:rsidRDefault="00A91808" w:rsidP="00C61DF0">
            <w:pPr>
              <w:spacing w:after="0"/>
              <w:ind w:firstLine="0"/>
              <w:jc w:val="center"/>
              <w:rPr>
                <w:sz w:val="18"/>
                <w:szCs w:val="24"/>
                <w:lang w:eastAsia="lv-LV"/>
              </w:rPr>
            </w:pPr>
            <w:r w:rsidRPr="005A56A5">
              <w:rPr>
                <w:sz w:val="18"/>
                <w:szCs w:val="18"/>
                <w:lang w:eastAsia="lv-LV"/>
              </w:rPr>
              <w:t>201</w:t>
            </w:r>
            <w:r>
              <w:rPr>
                <w:sz w:val="18"/>
                <w:szCs w:val="18"/>
                <w:lang w:eastAsia="lv-LV"/>
              </w:rPr>
              <w:t>8</w:t>
            </w:r>
            <w:r w:rsidRPr="005A56A5">
              <w:rPr>
                <w:sz w:val="18"/>
                <w:szCs w:val="18"/>
                <w:lang w:eastAsia="lv-LV"/>
              </w:rPr>
              <w:t>.gada plāns</w:t>
            </w:r>
          </w:p>
        </w:tc>
        <w:tc>
          <w:tcPr>
            <w:tcW w:w="1127" w:type="dxa"/>
          </w:tcPr>
          <w:p w:rsidR="00A91808" w:rsidRPr="005A56A5" w:rsidRDefault="00A91808" w:rsidP="00C61DF0">
            <w:pPr>
              <w:spacing w:after="0"/>
              <w:ind w:firstLine="0"/>
              <w:jc w:val="center"/>
              <w:rPr>
                <w:sz w:val="18"/>
                <w:szCs w:val="24"/>
                <w:lang w:eastAsia="lv-LV"/>
              </w:rPr>
            </w:pPr>
            <w:r w:rsidRPr="005A56A5">
              <w:rPr>
                <w:sz w:val="18"/>
                <w:szCs w:val="18"/>
                <w:lang w:eastAsia="lv-LV"/>
              </w:rPr>
              <w:t>201</w:t>
            </w:r>
            <w:r>
              <w:rPr>
                <w:sz w:val="18"/>
                <w:szCs w:val="18"/>
                <w:lang w:eastAsia="lv-LV"/>
              </w:rPr>
              <w:t>9</w:t>
            </w:r>
            <w:r w:rsidRPr="005A56A5">
              <w:rPr>
                <w:sz w:val="18"/>
                <w:szCs w:val="18"/>
                <w:lang w:eastAsia="lv-LV"/>
              </w:rPr>
              <w:t xml:space="preserve">.gada </w:t>
            </w:r>
            <w:r w:rsidR="007A376F">
              <w:rPr>
                <w:sz w:val="18"/>
                <w:lang w:eastAsia="lv-LV"/>
              </w:rPr>
              <w:t>plāns</w:t>
            </w:r>
          </w:p>
        </w:tc>
        <w:tc>
          <w:tcPr>
            <w:tcW w:w="1127" w:type="dxa"/>
          </w:tcPr>
          <w:p w:rsidR="00A91808" w:rsidRPr="005A56A5"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34" w:type="dxa"/>
          </w:tcPr>
          <w:p w:rsidR="00A91808" w:rsidRPr="005A56A5"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5A56A5" w:rsidTr="00C61DF0">
        <w:trPr>
          <w:trHeight w:val="142"/>
          <w:jc w:val="center"/>
        </w:trPr>
        <w:tc>
          <w:tcPr>
            <w:tcW w:w="3447" w:type="dxa"/>
            <w:shd w:val="clear" w:color="auto" w:fill="D9D9D9"/>
            <w:vAlign w:val="center"/>
          </w:tcPr>
          <w:p w:rsidR="00A91808" w:rsidRPr="000E0519" w:rsidRDefault="00A91808" w:rsidP="00C61DF0">
            <w:pPr>
              <w:spacing w:after="0"/>
              <w:ind w:firstLine="0"/>
              <w:jc w:val="left"/>
              <w:rPr>
                <w:sz w:val="18"/>
                <w:lang w:eastAsia="lv-LV"/>
              </w:rPr>
            </w:pPr>
            <w:r w:rsidRPr="000E0519">
              <w:rPr>
                <w:sz w:val="18"/>
                <w:lang w:eastAsia="lv-LV"/>
              </w:rPr>
              <w:t>Kopējie izdevumi,</w:t>
            </w:r>
            <w:r w:rsidRPr="000E0519">
              <w:rPr>
                <w:sz w:val="18"/>
              </w:rPr>
              <w:t xml:space="preserve"> </w:t>
            </w:r>
            <w:proofErr w:type="spellStart"/>
            <w:r w:rsidRPr="000E0519">
              <w:rPr>
                <w:i/>
                <w:sz w:val="18"/>
                <w:szCs w:val="18"/>
              </w:rPr>
              <w:t>euro</w:t>
            </w:r>
            <w:proofErr w:type="spellEnd"/>
          </w:p>
        </w:tc>
        <w:tc>
          <w:tcPr>
            <w:tcW w:w="951" w:type="dxa"/>
            <w:shd w:val="clear" w:color="auto" w:fill="D9D9D9"/>
          </w:tcPr>
          <w:p w:rsidR="00A91808" w:rsidRPr="000E0519" w:rsidRDefault="00A91808" w:rsidP="00C61DF0">
            <w:pPr>
              <w:spacing w:after="0"/>
              <w:ind w:firstLine="0"/>
              <w:jc w:val="right"/>
              <w:rPr>
                <w:sz w:val="18"/>
              </w:rPr>
            </w:pPr>
            <w:r w:rsidRPr="000E0519">
              <w:rPr>
                <w:sz w:val="18"/>
              </w:rPr>
              <w:t>1 580 146</w:t>
            </w:r>
          </w:p>
        </w:tc>
        <w:tc>
          <w:tcPr>
            <w:tcW w:w="1127" w:type="dxa"/>
            <w:shd w:val="clear" w:color="auto" w:fill="D9D9D9"/>
          </w:tcPr>
          <w:p w:rsidR="00A91808" w:rsidRPr="000E0519" w:rsidRDefault="00A91808" w:rsidP="00C61DF0">
            <w:pPr>
              <w:spacing w:after="0"/>
              <w:ind w:firstLine="0"/>
              <w:jc w:val="right"/>
              <w:rPr>
                <w:sz w:val="18"/>
              </w:rPr>
            </w:pPr>
            <w:r w:rsidRPr="000E0519">
              <w:rPr>
                <w:sz w:val="18"/>
              </w:rPr>
              <w:t>21 315 852</w:t>
            </w:r>
          </w:p>
        </w:tc>
        <w:tc>
          <w:tcPr>
            <w:tcW w:w="1127" w:type="dxa"/>
            <w:shd w:val="clear" w:color="auto" w:fill="D9D9D9"/>
          </w:tcPr>
          <w:p w:rsidR="00A91808" w:rsidRPr="000E0519" w:rsidRDefault="00A91808" w:rsidP="00C61DF0">
            <w:pPr>
              <w:spacing w:after="0"/>
              <w:ind w:firstLine="0"/>
              <w:jc w:val="right"/>
              <w:rPr>
                <w:sz w:val="18"/>
              </w:rPr>
            </w:pPr>
            <w:r w:rsidRPr="000E0519">
              <w:rPr>
                <w:sz w:val="18"/>
              </w:rPr>
              <w:t>32 473 888</w:t>
            </w:r>
          </w:p>
        </w:tc>
        <w:tc>
          <w:tcPr>
            <w:tcW w:w="1127" w:type="dxa"/>
            <w:shd w:val="clear" w:color="auto" w:fill="D9D9D9"/>
          </w:tcPr>
          <w:p w:rsidR="00A91808" w:rsidRPr="000E0519" w:rsidRDefault="00A91808" w:rsidP="00C61DF0">
            <w:pPr>
              <w:spacing w:after="0"/>
              <w:ind w:firstLine="0"/>
              <w:jc w:val="right"/>
              <w:rPr>
                <w:sz w:val="18"/>
              </w:rPr>
            </w:pPr>
            <w:r w:rsidRPr="000E0519">
              <w:rPr>
                <w:sz w:val="18"/>
              </w:rPr>
              <w:t>69 165 796</w:t>
            </w:r>
          </w:p>
        </w:tc>
        <w:tc>
          <w:tcPr>
            <w:tcW w:w="1234" w:type="dxa"/>
            <w:shd w:val="clear" w:color="auto" w:fill="D9D9D9"/>
          </w:tcPr>
          <w:p w:rsidR="00A91808" w:rsidRPr="000E0519" w:rsidRDefault="00A91808" w:rsidP="00C61DF0">
            <w:pPr>
              <w:spacing w:after="0"/>
              <w:ind w:firstLine="0"/>
              <w:jc w:val="right"/>
              <w:rPr>
                <w:sz w:val="18"/>
              </w:rPr>
            </w:pPr>
            <w:r w:rsidRPr="000E0519">
              <w:rPr>
                <w:sz w:val="18"/>
              </w:rPr>
              <w:t>95 407 974</w:t>
            </w:r>
          </w:p>
        </w:tc>
      </w:tr>
      <w:tr w:rsidR="00A91808" w:rsidRPr="005A56A5" w:rsidTr="00C61DF0">
        <w:trPr>
          <w:trHeight w:val="283"/>
          <w:jc w:val="center"/>
        </w:trPr>
        <w:tc>
          <w:tcPr>
            <w:tcW w:w="3447" w:type="dxa"/>
            <w:vAlign w:val="center"/>
          </w:tcPr>
          <w:p w:rsidR="00A91808" w:rsidRPr="005A56A5" w:rsidRDefault="00A91808" w:rsidP="00C61DF0">
            <w:pPr>
              <w:spacing w:after="0"/>
              <w:ind w:firstLine="0"/>
              <w:jc w:val="left"/>
              <w:rPr>
                <w:sz w:val="18"/>
                <w:szCs w:val="18"/>
                <w:lang w:eastAsia="lv-LV"/>
              </w:rPr>
            </w:pPr>
            <w:r w:rsidRPr="005A56A5">
              <w:rPr>
                <w:sz w:val="18"/>
                <w:szCs w:val="18"/>
                <w:lang w:eastAsia="lv-LV"/>
              </w:rPr>
              <w:t xml:space="preserve">Kopējo izdevumu izmaiņas, </w:t>
            </w:r>
            <w:proofErr w:type="spellStart"/>
            <w:r w:rsidRPr="005A56A5">
              <w:rPr>
                <w:i/>
                <w:sz w:val="18"/>
                <w:szCs w:val="18"/>
                <w:lang w:eastAsia="lv-LV"/>
              </w:rPr>
              <w:t>euro</w:t>
            </w:r>
            <w:proofErr w:type="spellEnd"/>
            <w:r w:rsidRPr="005A56A5">
              <w:rPr>
                <w:sz w:val="18"/>
                <w:szCs w:val="18"/>
                <w:lang w:eastAsia="lv-LV"/>
              </w:rPr>
              <w:t xml:space="preserve"> (+/–) pret iepriekšējo gadu</w:t>
            </w:r>
          </w:p>
        </w:tc>
        <w:tc>
          <w:tcPr>
            <w:tcW w:w="951" w:type="dxa"/>
          </w:tcPr>
          <w:p w:rsidR="00A91808" w:rsidRPr="005A56A5" w:rsidRDefault="00A91808" w:rsidP="00C61DF0">
            <w:pPr>
              <w:spacing w:after="0"/>
              <w:ind w:firstLine="0"/>
              <w:jc w:val="center"/>
              <w:rPr>
                <w:sz w:val="18"/>
              </w:rPr>
            </w:pPr>
            <w:r w:rsidRPr="005A56A5">
              <w:rPr>
                <w:b/>
                <w:bCs/>
                <w:sz w:val="18"/>
              </w:rPr>
              <w:t>×</w:t>
            </w:r>
          </w:p>
        </w:tc>
        <w:tc>
          <w:tcPr>
            <w:tcW w:w="1127" w:type="dxa"/>
          </w:tcPr>
          <w:p w:rsidR="00A91808" w:rsidRPr="005A56A5" w:rsidRDefault="00A91808" w:rsidP="00C61DF0">
            <w:pPr>
              <w:spacing w:after="0"/>
              <w:ind w:firstLine="0"/>
              <w:jc w:val="right"/>
              <w:rPr>
                <w:sz w:val="18"/>
              </w:rPr>
            </w:pPr>
            <w:r>
              <w:rPr>
                <w:sz w:val="18"/>
              </w:rPr>
              <w:t>19 735 706</w:t>
            </w:r>
          </w:p>
        </w:tc>
        <w:tc>
          <w:tcPr>
            <w:tcW w:w="1127" w:type="dxa"/>
          </w:tcPr>
          <w:p w:rsidR="00A91808" w:rsidRPr="005A56A5" w:rsidRDefault="00A91808" w:rsidP="00C61DF0">
            <w:pPr>
              <w:spacing w:after="0"/>
              <w:ind w:firstLine="0"/>
              <w:jc w:val="right"/>
              <w:rPr>
                <w:sz w:val="18"/>
              </w:rPr>
            </w:pPr>
            <w:r>
              <w:rPr>
                <w:sz w:val="18"/>
              </w:rPr>
              <w:t>11 158 036</w:t>
            </w:r>
          </w:p>
        </w:tc>
        <w:tc>
          <w:tcPr>
            <w:tcW w:w="1127" w:type="dxa"/>
          </w:tcPr>
          <w:p w:rsidR="00A91808" w:rsidRPr="005A56A5" w:rsidRDefault="00A91808" w:rsidP="00C61DF0">
            <w:pPr>
              <w:spacing w:after="0"/>
              <w:ind w:firstLine="0"/>
              <w:jc w:val="right"/>
              <w:rPr>
                <w:sz w:val="18"/>
              </w:rPr>
            </w:pPr>
            <w:r>
              <w:rPr>
                <w:sz w:val="18"/>
              </w:rPr>
              <w:t>36 691 908</w:t>
            </w:r>
          </w:p>
        </w:tc>
        <w:tc>
          <w:tcPr>
            <w:tcW w:w="1234" w:type="dxa"/>
          </w:tcPr>
          <w:p w:rsidR="00A91808" w:rsidRPr="005A56A5" w:rsidRDefault="00A91808" w:rsidP="00C61DF0">
            <w:pPr>
              <w:spacing w:after="0"/>
              <w:ind w:firstLine="0"/>
              <w:jc w:val="right"/>
              <w:rPr>
                <w:sz w:val="18"/>
              </w:rPr>
            </w:pPr>
            <w:r>
              <w:rPr>
                <w:sz w:val="18"/>
              </w:rPr>
              <w:t>26 242 178</w:t>
            </w:r>
          </w:p>
        </w:tc>
      </w:tr>
      <w:tr w:rsidR="00A91808" w:rsidRPr="005A56A5" w:rsidTr="00C61DF0">
        <w:trPr>
          <w:trHeight w:val="283"/>
          <w:jc w:val="center"/>
        </w:trPr>
        <w:tc>
          <w:tcPr>
            <w:tcW w:w="3447" w:type="dxa"/>
            <w:vAlign w:val="center"/>
          </w:tcPr>
          <w:p w:rsidR="00A91808" w:rsidRPr="005A56A5" w:rsidRDefault="00A91808" w:rsidP="00C61DF0">
            <w:pPr>
              <w:spacing w:after="0"/>
              <w:ind w:firstLine="0"/>
              <w:jc w:val="left"/>
              <w:rPr>
                <w:sz w:val="18"/>
              </w:rPr>
            </w:pPr>
            <w:r w:rsidRPr="005A56A5">
              <w:rPr>
                <w:sz w:val="18"/>
                <w:lang w:eastAsia="lv-LV"/>
              </w:rPr>
              <w:t>Kopējie izdevumi</w:t>
            </w:r>
            <w:r w:rsidRPr="005A56A5">
              <w:rPr>
                <w:sz w:val="18"/>
              </w:rPr>
              <w:t>, % (+/–) pret iepriekšējo gadu</w:t>
            </w:r>
          </w:p>
        </w:tc>
        <w:tc>
          <w:tcPr>
            <w:tcW w:w="951" w:type="dxa"/>
          </w:tcPr>
          <w:p w:rsidR="00A91808" w:rsidRPr="005A56A5" w:rsidRDefault="00A91808" w:rsidP="00C61DF0">
            <w:pPr>
              <w:spacing w:after="0"/>
              <w:ind w:firstLine="0"/>
              <w:jc w:val="center"/>
              <w:rPr>
                <w:sz w:val="18"/>
              </w:rPr>
            </w:pPr>
            <w:r w:rsidRPr="005A56A5">
              <w:rPr>
                <w:b/>
                <w:bCs/>
                <w:sz w:val="18"/>
              </w:rPr>
              <w:t>×</w:t>
            </w:r>
          </w:p>
        </w:tc>
        <w:tc>
          <w:tcPr>
            <w:tcW w:w="1127" w:type="dxa"/>
          </w:tcPr>
          <w:p w:rsidR="00A91808" w:rsidRPr="00ED077F" w:rsidRDefault="00A91808" w:rsidP="00C61DF0">
            <w:pPr>
              <w:spacing w:after="0"/>
              <w:ind w:firstLine="0"/>
              <w:jc w:val="right"/>
              <w:rPr>
                <w:sz w:val="18"/>
              </w:rPr>
            </w:pPr>
            <w:r w:rsidRPr="00ED077F">
              <w:rPr>
                <w:sz w:val="18"/>
              </w:rPr>
              <w:t>1 249,0</w:t>
            </w:r>
          </w:p>
        </w:tc>
        <w:tc>
          <w:tcPr>
            <w:tcW w:w="1127" w:type="dxa"/>
          </w:tcPr>
          <w:p w:rsidR="00A91808" w:rsidRPr="00ED077F" w:rsidRDefault="00A91808" w:rsidP="00C61DF0">
            <w:pPr>
              <w:spacing w:after="0"/>
              <w:ind w:firstLine="0"/>
              <w:jc w:val="right"/>
              <w:rPr>
                <w:sz w:val="18"/>
              </w:rPr>
            </w:pPr>
            <w:r w:rsidRPr="00ED077F">
              <w:rPr>
                <w:sz w:val="18"/>
              </w:rPr>
              <w:t>52,3</w:t>
            </w:r>
          </w:p>
        </w:tc>
        <w:tc>
          <w:tcPr>
            <w:tcW w:w="1127" w:type="dxa"/>
          </w:tcPr>
          <w:p w:rsidR="00A91808" w:rsidRPr="00ED077F" w:rsidRDefault="00A91808" w:rsidP="00C61DF0">
            <w:pPr>
              <w:spacing w:after="0"/>
              <w:ind w:firstLine="0"/>
              <w:jc w:val="right"/>
              <w:rPr>
                <w:sz w:val="18"/>
              </w:rPr>
            </w:pPr>
            <w:r w:rsidRPr="00ED077F">
              <w:rPr>
                <w:sz w:val="18"/>
              </w:rPr>
              <w:t>113,0</w:t>
            </w:r>
          </w:p>
        </w:tc>
        <w:tc>
          <w:tcPr>
            <w:tcW w:w="1234" w:type="dxa"/>
          </w:tcPr>
          <w:p w:rsidR="00A91808" w:rsidRPr="00ED077F" w:rsidRDefault="00A91808" w:rsidP="00C61DF0">
            <w:pPr>
              <w:spacing w:after="0"/>
              <w:ind w:firstLine="0"/>
              <w:jc w:val="right"/>
              <w:rPr>
                <w:sz w:val="18"/>
              </w:rPr>
            </w:pPr>
            <w:r w:rsidRPr="00ED077F">
              <w:rPr>
                <w:sz w:val="18"/>
              </w:rPr>
              <w:t>37,9</w:t>
            </w:r>
          </w:p>
        </w:tc>
      </w:tr>
      <w:tr w:rsidR="00A91808" w:rsidRPr="00906D20" w:rsidTr="00C61DF0">
        <w:trPr>
          <w:trHeight w:val="142"/>
          <w:jc w:val="center"/>
        </w:trPr>
        <w:tc>
          <w:tcPr>
            <w:tcW w:w="3447" w:type="dxa"/>
          </w:tcPr>
          <w:p w:rsidR="00A91808" w:rsidRPr="00906D20"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951" w:type="dxa"/>
          </w:tcPr>
          <w:p w:rsidR="00A91808" w:rsidRPr="009B6456" w:rsidRDefault="00A91808" w:rsidP="00C61DF0">
            <w:pPr>
              <w:spacing w:after="0"/>
              <w:ind w:firstLine="0"/>
              <w:jc w:val="right"/>
              <w:rPr>
                <w:sz w:val="18"/>
                <w:szCs w:val="18"/>
              </w:rPr>
            </w:pPr>
            <w:r w:rsidRPr="009B6456">
              <w:rPr>
                <w:sz w:val="18"/>
                <w:szCs w:val="18"/>
              </w:rPr>
              <w:t>20 083</w:t>
            </w:r>
          </w:p>
        </w:tc>
        <w:tc>
          <w:tcPr>
            <w:tcW w:w="1127" w:type="dxa"/>
          </w:tcPr>
          <w:p w:rsidR="00A91808" w:rsidRPr="00906D20" w:rsidRDefault="00A91808" w:rsidP="00C61DF0">
            <w:pPr>
              <w:spacing w:after="0"/>
              <w:ind w:firstLine="0"/>
              <w:jc w:val="right"/>
              <w:rPr>
                <w:sz w:val="18"/>
                <w:szCs w:val="18"/>
              </w:rPr>
            </w:pPr>
            <w:r w:rsidRPr="00906D20">
              <w:rPr>
                <w:sz w:val="18"/>
                <w:szCs w:val="18"/>
              </w:rPr>
              <w:t>42 000</w:t>
            </w:r>
          </w:p>
        </w:tc>
        <w:tc>
          <w:tcPr>
            <w:tcW w:w="1127" w:type="dxa"/>
          </w:tcPr>
          <w:p w:rsidR="00A91808" w:rsidRPr="00906D20" w:rsidRDefault="00A91808" w:rsidP="00C61DF0">
            <w:pPr>
              <w:spacing w:after="0"/>
              <w:ind w:firstLine="0"/>
              <w:jc w:val="right"/>
              <w:rPr>
                <w:sz w:val="18"/>
                <w:szCs w:val="18"/>
              </w:rPr>
            </w:pPr>
            <w:r w:rsidRPr="00906D20">
              <w:rPr>
                <w:sz w:val="18"/>
                <w:szCs w:val="18"/>
              </w:rPr>
              <w:t>89 867</w:t>
            </w:r>
          </w:p>
        </w:tc>
        <w:tc>
          <w:tcPr>
            <w:tcW w:w="1127" w:type="dxa"/>
          </w:tcPr>
          <w:p w:rsidR="00A91808" w:rsidRPr="00906D20" w:rsidRDefault="00A91808" w:rsidP="00C61DF0">
            <w:pPr>
              <w:spacing w:after="0"/>
              <w:ind w:firstLine="0"/>
              <w:jc w:val="right"/>
              <w:rPr>
                <w:sz w:val="18"/>
                <w:szCs w:val="18"/>
              </w:rPr>
            </w:pPr>
            <w:r w:rsidRPr="00906D20">
              <w:rPr>
                <w:sz w:val="18"/>
                <w:szCs w:val="18"/>
              </w:rPr>
              <w:t>89 867</w:t>
            </w:r>
          </w:p>
        </w:tc>
        <w:tc>
          <w:tcPr>
            <w:tcW w:w="1234" w:type="dxa"/>
          </w:tcPr>
          <w:p w:rsidR="00A91808" w:rsidRPr="00906D20" w:rsidRDefault="00A91808" w:rsidP="00C61DF0">
            <w:pPr>
              <w:spacing w:after="0"/>
              <w:ind w:firstLine="0"/>
              <w:jc w:val="right"/>
              <w:rPr>
                <w:sz w:val="18"/>
                <w:szCs w:val="18"/>
              </w:rPr>
            </w:pPr>
            <w:r w:rsidRPr="00906D20">
              <w:rPr>
                <w:sz w:val="18"/>
                <w:szCs w:val="18"/>
              </w:rPr>
              <w:t>42 000</w:t>
            </w:r>
          </w:p>
        </w:tc>
      </w:tr>
      <w:tr w:rsidR="00A91808" w:rsidRPr="00D82ABD" w:rsidTr="00C61DF0">
        <w:trPr>
          <w:trHeight w:val="128"/>
          <w:jc w:val="center"/>
        </w:trPr>
        <w:tc>
          <w:tcPr>
            <w:tcW w:w="3447" w:type="dxa"/>
          </w:tcPr>
          <w:p w:rsidR="00A91808" w:rsidRPr="00906D20" w:rsidRDefault="00A91808" w:rsidP="00C61DF0">
            <w:pPr>
              <w:spacing w:after="0"/>
              <w:ind w:firstLine="0"/>
              <w:jc w:val="left"/>
              <w:rPr>
                <w:color w:val="000000"/>
                <w:sz w:val="18"/>
                <w:szCs w:val="18"/>
                <w:lang w:eastAsia="lv-LV"/>
              </w:rPr>
            </w:pPr>
            <w:r w:rsidRPr="00906D20">
              <w:rPr>
                <w:color w:val="000000"/>
                <w:sz w:val="18"/>
                <w:szCs w:val="18"/>
              </w:rPr>
              <w:t>Vidējais amata vietu skaits gadā</w:t>
            </w:r>
          </w:p>
        </w:tc>
        <w:tc>
          <w:tcPr>
            <w:tcW w:w="951" w:type="dxa"/>
          </w:tcPr>
          <w:p w:rsidR="00A91808" w:rsidRPr="009B6456" w:rsidRDefault="00A91808" w:rsidP="00C61DF0">
            <w:pPr>
              <w:spacing w:after="0"/>
              <w:ind w:firstLine="0"/>
              <w:jc w:val="right"/>
              <w:rPr>
                <w:sz w:val="18"/>
                <w:szCs w:val="18"/>
              </w:rPr>
            </w:pPr>
            <w:r>
              <w:rPr>
                <w:sz w:val="18"/>
                <w:szCs w:val="18"/>
              </w:rPr>
              <w:t>1</w:t>
            </w:r>
          </w:p>
        </w:tc>
        <w:tc>
          <w:tcPr>
            <w:tcW w:w="1127" w:type="dxa"/>
          </w:tcPr>
          <w:p w:rsidR="00A91808" w:rsidRPr="00D82ABD" w:rsidRDefault="00A91808" w:rsidP="00C61DF0">
            <w:pPr>
              <w:spacing w:after="0"/>
              <w:ind w:firstLine="0"/>
              <w:jc w:val="right"/>
              <w:rPr>
                <w:sz w:val="18"/>
                <w:szCs w:val="18"/>
              </w:rPr>
            </w:pPr>
            <w:r w:rsidRPr="00770193">
              <w:rPr>
                <w:sz w:val="18"/>
                <w:szCs w:val="18"/>
              </w:rPr>
              <w:t>1</w:t>
            </w:r>
          </w:p>
        </w:tc>
        <w:tc>
          <w:tcPr>
            <w:tcW w:w="1127" w:type="dxa"/>
          </w:tcPr>
          <w:p w:rsidR="00A91808" w:rsidRPr="00D82ABD" w:rsidRDefault="00A91808" w:rsidP="00C61DF0">
            <w:pPr>
              <w:spacing w:after="0"/>
              <w:ind w:firstLine="0"/>
              <w:jc w:val="right"/>
              <w:rPr>
                <w:sz w:val="18"/>
                <w:szCs w:val="18"/>
              </w:rPr>
            </w:pPr>
            <w:r>
              <w:rPr>
                <w:sz w:val="18"/>
              </w:rPr>
              <w:t>2</w:t>
            </w:r>
          </w:p>
        </w:tc>
        <w:tc>
          <w:tcPr>
            <w:tcW w:w="1127" w:type="dxa"/>
          </w:tcPr>
          <w:p w:rsidR="00A91808" w:rsidRPr="00D82ABD" w:rsidRDefault="00A91808" w:rsidP="00C61DF0">
            <w:pPr>
              <w:spacing w:after="0"/>
              <w:ind w:firstLine="0"/>
              <w:jc w:val="right"/>
              <w:rPr>
                <w:sz w:val="18"/>
                <w:szCs w:val="18"/>
              </w:rPr>
            </w:pPr>
            <w:r>
              <w:rPr>
                <w:sz w:val="18"/>
              </w:rPr>
              <w:t>2</w:t>
            </w:r>
          </w:p>
        </w:tc>
        <w:tc>
          <w:tcPr>
            <w:tcW w:w="1234" w:type="dxa"/>
          </w:tcPr>
          <w:p w:rsidR="00A91808" w:rsidRPr="00D82ABD" w:rsidRDefault="00A91808" w:rsidP="00C61DF0">
            <w:pPr>
              <w:spacing w:after="0"/>
              <w:ind w:firstLine="0"/>
              <w:jc w:val="right"/>
              <w:rPr>
                <w:sz w:val="18"/>
                <w:szCs w:val="18"/>
              </w:rPr>
            </w:pPr>
            <w:r w:rsidRPr="003A2FF4">
              <w:rPr>
                <w:sz w:val="18"/>
              </w:rPr>
              <w:t>1</w:t>
            </w:r>
          </w:p>
        </w:tc>
      </w:tr>
      <w:tr w:rsidR="00A91808" w:rsidRPr="00D82ABD" w:rsidTr="00C61DF0">
        <w:trPr>
          <w:trHeight w:val="202"/>
          <w:jc w:val="center"/>
        </w:trPr>
        <w:tc>
          <w:tcPr>
            <w:tcW w:w="3447" w:type="dxa"/>
          </w:tcPr>
          <w:p w:rsidR="00A91808" w:rsidRPr="00906D20" w:rsidRDefault="00A91808" w:rsidP="00C61DF0">
            <w:pPr>
              <w:spacing w:after="0"/>
              <w:ind w:firstLine="0"/>
              <w:jc w:val="left"/>
              <w:rPr>
                <w:color w:val="000000"/>
                <w:sz w:val="18"/>
                <w:szCs w:val="18"/>
                <w:lang w:eastAsia="lv-LV"/>
              </w:rPr>
            </w:pPr>
            <w:r w:rsidRPr="00906D20">
              <w:rPr>
                <w:color w:val="000000"/>
                <w:sz w:val="18"/>
                <w:szCs w:val="18"/>
              </w:rPr>
              <w:t xml:space="preserve">Vidējā atlīdzība amata vietai </w:t>
            </w:r>
            <w:r w:rsidRPr="00906D20">
              <w:rPr>
                <w:color w:val="000000"/>
                <w:sz w:val="18"/>
                <w:szCs w:val="18"/>
                <w:lang w:eastAsia="lv-LV"/>
              </w:rPr>
              <w:t>(mēnesī)</w:t>
            </w:r>
            <w:r w:rsidRPr="00906D20">
              <w:rPr>
                <w:color w:val="000000"/>
                <w:sz w:val="18"/>
                <w:szCs w:val="18"/>
              </w:rPr>
              <w:t xml:space="preserve">, </w:t>
            </w:r>
            <w:proofErr w:type="spellStart"/>
            <w:r w:rsidRPr="00906D20">
              <w:rPr>
                <w:i/>
                <w:color w:val="000000"/>
                <w:sz w:val="18"/>
                <w:szCs w:val="18"/>
              </w:rPr>
              <w:t>euro</w:t>
            </w:r>
            <w:proofErr w:type="spellEnd"/>
          </w:p>
        </w:tc>
        <w:tc>
          <w:tcPr>
            <w:tcW w:w="951" w:type="dxa"/>
          </w:tcPr>
          <w:p w:rsidR="00A91808" w:rsidRPr="009B6456" w:rsidRDefault="00A91808" w:rsidP="00C61DF0">
            <w:pPr>
              <w:spacing w:after="0"/>
              <w:ind w:firstLine="0"/>
              <w:jc w:val="right"/>
              <w:rPr>
                <w:sz w:val="18"/>
                <w:szCs w:val="18"/>
              </w:rPr>
            </w:pPr>
            <w:r>
              <w:rPr>
                <w:sz w:val="18"/>
                <w:szCs w:val="18"/>
              </w:rPr>
              <w:t>1674</w:t>
            </w:r>
          </w:p>
        </w:tc>
        <w:tc>
          <w:tcPr>
            <w:tcW w:w="1127" w:type="dxa"/>
          </w:tcPr>
          <w:p w:rsidR="00A91808" w:rsidRPr="00D82ABD" w:rsidRDefault="00A91808" w:rsidP="00C61DF0">
            <w:pPr>
              <w:spacing w:after="0"/>
              <w:ind w:firstLine="0"/>
              <w:jc w:val="right"/>
              <w:rPr>
                <w:sz w:val="18"/>
                <w:szCs w:val="18"/>
              </w:rPr>
            </w:pPr>
            <w:r>
              <w:rPr>
                <w:sz w:val="18"/>
                <w:szCs w:val="18"/>
              </w:rPr>
              <w:t>3 500</w:t>
            </w:r>
          </w:p>
        </w:tc>
        <w:tc>
          <w:tcPr>
            <w:tcW w:w="1127" w:type="dxa"/>
          </w:tcPr>
          <w:p w:rsidR="00A91808" w:rsidRPr="00D82ABD" w:rsidRDefault="00A91808" w:rsidP="00C61DF0">
            <w:pPr>
              <w:spacing w:after="0"/>
              <w:ind w:firstLine="0"/>
              <w:jc w:val="right"/>
              <w:rPr>
                <w:sz w:val="18"/>
                <w:szCs w:val="18"/>
              </w:rPr>
            </w:pPr>
            <w:r w:rsidRPr="003A2FF4">
              <w:rPr>
                <w:sz w:val="18"/>
                <w:szCs w:val="18"/>
              </w:rPr>
              <w:t xml:space="preserve">3 </w:t>
            </w:r>
            <w:r>
              <w:rPr>
                <w:sz w:val="18"/>
                <w:szCs w:val="18"/>
              </w:rPr>
              <w:t>744</w:t>
            </w:r>
          </w:p>
        </w:tc>
        <w:tc>
          <w:tcPr>
            <w:tcW w:w="1127" w:type="dxa"/>
          </w:tcPr>
          <w:p w:rsidR="00A91808" w:rsidRPr="00D82ABD" w:rsidRDefault="00A91808" w:rsidP="00C61DF0">
            <w:pPr>
              <w:spacing w:after="0"/>
              <w:ind w:firstLine="0"/>
              <w:jc w:val="right"/>
              <w:rPr>
                <w:sz w:val="18"/>
                <w:szCs w:val="18"/>
              </w:rPr>
            </w:pPr>
            <w:r w:rsidRPr="003A2FF4">
              <w:rPr>
                <w:sz w:val="18"/>
              </w:rPr>
              <w:t xml:space="preserve">3 </w:t>
            </w:r>
            <w:r>
              <w:rPr>
                <w:sz w:val="18"/>
              </w:rPr>
              <w:t>744</w:t>
            </w:r>
          </w:p>
        </w:tc>
        <w:tc>
          <w:tcPr>
            <w:tcW w:w="1234" w:type="dxa"/>
          </w:tcPr>
          <w:p w:rsidR="00A91808" w:rsidRPr="00D82ABD" w:rsidRDefault="00A91808" w:rsidP="00C61DF0">
            <w:pPr>
              <w:spacing w:after="0"/>
              <w:ind w:firstLine="0"/>
              <w:jc w:val="right"/>
              <w:rPr>
                <w:sz w:val="18"/>
                <w:szCs w:val="18"/>
              </w:rPr>
            </w:pPr>
            <w:r w:rsidRPr="003A2FF4">
              <w:rPr>
                <w:sz w:val="18"/>
              </w:rPr>
              <w:t>3 500</w:t>
            </w:r>
          </w:p>
        </w:tc>
      </w:tr>
    </w:tbl>
    <w:p w:rsidR="00BF7736" w:rsidRDefault="00BF7736" w:rsidP="00C746A4">
      <w:pPr>
        <w:widowControl w:val="0"/>
        <w:ind w:firstLine="0"/>
        <w:jc w:val="center"/>
        <w:rPr>
          <w:b/>
          <w:lang w:val="de-AT"/>
        </w:rPr>
      </w:pPr>
    </w:p>
    <w:p w:rsidR="00A91808" w:rsidRPr="00906D20" w:rsidRDefault="00A91808" w:rsidP="00C746A4">
      <w:pPr>
        <w:widowControl w:val="0"/>
        <w:ind w:firstLine="0"/>
        <w:jc w:val="center"/>
        <w:rPr>
          <w:b/>
          <w:lang w:val="de-AT"/>
        </w:rPr>
      </w:pPr>
      <w:r>
        <w:rPr>
          <w:b/>
          <w:lang w:val="de-AT"/>
        </w:rPr>
        <w:t>60.07.00</w:t>
      </w:r>
      <w:r w:rsidRPr="00906D20">
        <w:rPr>
          <w:b/>
          <w:lang w:val="de-AT"/>
        </w:rPr>
        <w:t xml:space="preserve"> </w:t>
      </w:r>
      <w:proofErr w:type="spellStart"/>
      <w:r w:rsidRPr="00906D20">
        <w:rPr>
          <w:b/>
          <w:lang w:val="de-AT"/>
        </w:rPr>
        <w:t>Eiropas</w:t>
      </w:r>
      <w:proofErr w:type="spellEnd"/>
      <w:r w:rsidRPr="00906D20">
        <w:rPr>
          <w:b/>
          <w:lang w:val="de-AT"/>
        </w:rPr>
        <w:t xml:space="preserve"> </w:t>
      </w:r>
      <w:proofErr w:type="spellStart"/>
      <w:r w:rsidRPr="00906D20">
        <w:rPr>
          <w:b/>
          <w:lang w:val="de-AT"/>
        </w:rPr>
        <w:t>transporta</w:t>
      </w:r>
      <w:proofErr w:type="spellEnd"/>
      <w:r w:rsidRPr="00906D20">
        <w:rPr>
          <w:b/>
          <w:lang w:val="de-AT"/>
        </w:rPr>
        <w:t xml:space="preserve"> </w:t>
      </w:r>
      <w:proofErr w:type="spellStart"/>
      <w:r w:rsidRPr="00906D20">
        <w:rPr>
          <w:b/>
          <w:lang w:val="de-AT"/>
        </w:rPr>
        <w:t>infrastruktūras</w:t>
      </w:r>
      <w:proofErr w:type="spellEnd"/>
      <w:r w:rsidRPr="00906D20">
        <w:rPr>
          <w:b/>
          <w:lang w:val="de-AT"/>
        </w:rPr>
        <w:t xml:space="preserve"> </w:t>
      </w:r>
      <w:proofErr w:type="spellStart"/>
      <w:r w:rsidRPr="00906D20">
        <w:rPr>
          <w:b/>
          <w:lang w:val="de-AT"/>
        </w:rPr>
        <w:t>projekti</w:t>
      </w:r>
      <w:proofErr w:type="spellEnd"/>
      <w:r w:rsidRPr="00906D20">
        <w:rPr>
          <w:b/>
          <w:lang w:val="de-AT"/>
        </w:rPr>
        <w:t xml:space="preserve"> (</w:t>
      </w:r>
      <w:proofErr w:type="spellStart"/>
      <w:r w:rsidRPr="00906D20">
        <w:rPr>
          <w:b/>
          <w:lang w:val="de-AT"/>
        </w:rPr>
        <w:t>Rail</w:t>
      </w:r>
      <w:proofErr w:type="spellEnd"/>
      <w:r w:rsidRPr="00906D20">
        <w:rPr>
          <w:b/>
          <w:lang w:val="de-AT"/>
        </w:rPr>
        <w:t xml:space="preserve"> </w:t>
      </w:r>
      <w:proofErr w:type="spellStart"/>
      <w:r w:rsidRPr="00906D20">
        <w:rPr>
          <w:b/>
          <w:lang w:val="de-AT"/>
        </w:rPr>
        <w:t>Baltica</w:t>
      </w:r>
      <w:proofErr w:type="spellEnd"/>
      <w:r w:rsidRPr="00906D20">
        <w:rPr>
          <w:b/>
          <w:lang w:val="de-AT"/>
        </w:rPr>
        <w:t>)</w:t>
      </w:r>
    </w:p>
    <w:p w:rsidR="00A91808" w:rsidRPr="00906D20" w:rsidRDefault="00A91808" w:rsidP="00A91808">
      <w:pPr>
        <w:ind w:firstLine="0"/>
        <w:rPr>
          <w:u w:val="single"/>
        </w:rPr>
      </w:pPr>
      <w:r w:rsidRPr="00906D20">
        <w:rPr>
          <w:u w:val="single"/>
        </w:rPr>
        <w:t>Apakšprogrammas mērķis:</w:t>
      </w:r>
    </w:p>
    <w:p w:rsidR="00A91808" w:rsidRPr="00906D20" w:rsidRDefault="00A91808" w:rsidP="00A91808">
      <w:pPr>
        <w:ind w:firstLine="720"/>
        <w:rPr>
          <w:u w:val="single"/>
        </w:rPr>
      </w:pPr>
      <w:r w:rsidRPr="00906D20">
        <w:t>nodrošināt finansēšanas līgumos par Eiropas infrastruktūras savienošanas instrumenta finansējuma piešķiršanu paredzēto pasākumu veikšanu – projektu kvalitatīvu ieviešanu.</w:t>
      </w:r>
    </w:p>
    <w:p w:rsidR="00A91808" w:rsidRPr="00906D20" w:rsidRDefault="00A91808" w:rsidP="00A91808">
      <w:pPr>
        <w:ind w:firstLine="0"/>
        <w:rPr>
          <w:u w:val="single"/>
        </w:rPr>
      </w:pPr>
      <w:r w:rsidRPr="00906D20">
        <w:rPr>
          <w:u w:val="single"/>
        </w:rPr>
        <w:t>Gal</w:t>
      </w:r>
      <w:r>
        <w:rPr>
          <w:u w:val="single"/>
        </w:rPr>
        <w:t>venās aktivitātes</w:t>
      </w:r>
      <w:r w:rsidRPr="00906D20">
        <w:rPr>
          <w:u w:val="single"/>
        </w:rPr>
        <w:t>:</w:t>
      </w:r>
    </w:p>
    <w:p w:rsidR="00A91808" w:rsidRDefault="00A91808" w:rsidP="00A91808">
      <w:pPr>
        <w:pStyle w:val="ListParagraph"/>
        <w:ind w:left="0" w:firstLine="709"/>
        <w:jc w:val="both"/>
      </w:pPr>
      <w:r>
        <w:t xml:space="preserve">1) </w:t>
      </w:r>
      <w:r w:rsidRPr="00906D20">
        <w:t>īpašumu centrālās daļas atsavināšanas plāns un atsavināšanas 1.posms;</w:t>
      </w:r>
    </w:p>
    <w:p w:rsidR="00A91808" w:rsidRDefault="00A91808" w:rsidP="00A91808">
      <w:pPr>
        <w:pStyle w:val="ListParagraph"/>
        <w:ind w:left="0" w:firstLine="709"/>
        <w:jc w:val="both"/>
      </w:pPr>
      <w:r>
        <w:t xml:space="preserve">2) </w:t>
      </w:r>
      <w:r w:rsidRPr="00906D20">
        <w:t>tehnisko projektu ekspertīze;</w:t>
      </w:r>
    </w:p>
    <w:p w:rsidR="00A91808" w:rsidRDefault="00A91808" w:rsidP="00A91808">
      <w:pPr>
        <w:pStyle w:val="ListParagraph"/>
        <w:ind w:left="0" w:firstLine="709"/>
        <w:jc w:val="both"/>
      </w:pPr>
      <w:r>
        <w:t xml:space="preserve">3) </w:t>
      </w:r>
      <w:r w:rsidRPr="00C470B6">
        <w:t>Rīgas Centrālā dzelzceļa mezgla un ar to saistītās infrastruktūras tehnisko projektu izstrāde un būvniecība;</w:t>
      </w:r>
    </w:p>
    <w:p w:rsidR="00A91808" w:rsidRDefault="00A91808" w:rsidP="00A91808">
      <w:pPr>
        <w:pStyle w:val="ListParagraph"/>
        <w:ind w:left="0" w:firstLine="709"/>
        <w:jc w:val="both"/>
      </w:pPr>
      <w:r>
        <w:t xml:space="preserve">4) </w:t>
      </w:r>
      <w:r w:rsidRPr="00906D20">
        <w:t>dzelzceļa līnijas Latvijas centrālās daļas projektēšana;</w:t>
      </w:r>
    </w:p>
    <w:p w:rsidR="00A91808" w:rsidRDefault="00A91808" w:rsidP="00A91808">
      <w:pPr>
        <w:pStyle w:val="ListParagraph"/>
        <w:ind w:left="0" w:firstLine="709"/>
        <w:jc w:val="both"/>
      </w:pPr>
      <w:r>
        <w:t xml:space="preserve">5) </w:t>
      </w:r>
      <w:r w:rsidRPr="00906D20">
        <w:t>Starptautiskās lidostas “Rīga” stacijas saistītās infrastruktūras, ēku un mezglu projektēšana;</w:t>
      </w:r>
    </w:p>
    <w:p w:rsidR="00A91808" w:rsidRDefault="00A91808" w:rsidP="00A91808">
      <w:pPr>
        <w:pStyle w:val="ListParagraph"/>
        <w:ind w:left="0" w:firstLine="709"/>
        <w:jc w:val="both"/>
      </w:pPr>
      <w:r>
        <w:t xml:space="preserve">6) </w:t>
      </w:r>
      <w:r w:rsidRPr="00906D20">
        <w:t>projekta īstenošanas atbalsta pasākumi;</w:t>
      </w:r>
    </w:p>
    <w:p w:rsidR="00A91808" w:rsidRDefault="00A91808" w:rsidP="00A91808">
      <w:pPr>
        <w:pStyle w:val="ListParagraph"/>
        <w:ind w:left="0" w:firstLine="709"/>
        <w:jc w:val="both"/>
      </w:pPr>
      <w:r>
        <w:t xml:space="preserve">7) </w:t>
      </w:r>
      <w:r w:rsidRPr="00906D20">
        <w:t>arheoloģiskā izpēte Latvijas teritorijā (iekļaujot kultūrvēsturiskās vērtības);</w:t>
      </w:r>
    </w:p>
    <w:p w:rsidR="00A91808" w:rsidRDefault="00A91808" w:rsidP="00A91808">
      <w:pPr>
        <w:pStyle w:val="ListParagraph"/>
        <w:ind w:left="0" w:firstLine="709"/>
        <w:jc w:val="both"/>
      </w:pPr>
      <w:r>
        <w:t xml:space="preserve">8) </w:t>
      </w:r>
      <w:r w:rsidRPr="00906D20">
        <w:t>Vangažu infrastruktūras apkopes punkta būvprojekta izstrāde;</w:t>
      </w:r>
    </w:p>
    <w:p w:rsidR="00A91808" w:rsidRDefault="00A91808" w:rsidP="00A91808">
      <w:pPr>
        <w:pStyle w:val="ListParagraph"/>
        <w:ind w:left="0" w:firstLine="709"/>
        <w:jc w:val="both"/>
      </w:pPr>
      <w:r>
        <w:t xml:space="preserve">9) </w:t>
      </w:r>
      <w:r w:rsidRPr="00906D20">
        <w:t>tehniskā projekta izstrāde Latvijas Ziemeļu daļai (1.kārt</w:t>
      </w:r>
      <w:r>
        <w:t>a) līdz Vangažu apkopes punktam;</w:t>
      </w:r>
    </w:p>
    <w:p w:rsidR="00A91808" w:rsidRPr="00906D20" w:rsidRDefault="00A91808" w:rsidP="00A91808">
      <w:pPr>
        <w:pStyle w:val="ListParagraph"/>
        <w:spacing w:after="120"/>
        <w:ind w:left="0" w:firstLine="709"/>
        <w:jc w:val="both"/>
      </w:pPr>
      <w:r>
        <w:t xml:space="preserve">10) </w:t>
      </w:r>
      <w:r w:rsidRPr="00C663A0">
        <w:rPr>
          <w:i/>
        </w:rPr>
        <w:t xml:space="preserve">Rail </w:t>
      </w:r>
      <w:proofErr w:type="spellStart"/>
      <w:r w:rsidRPr="00C663A0">
        <w:rPr>
          <w:i/>
        </w:rPr>
        <w:t>Baltica</w:t>
      </w:r>
      <w:proofErr w:type="spellEnd"/>
      <w:r w:rsidRPr="00906D20">
        <w:t xml:space="preserve"> kravu stacijas Latvijā – Salaspilī paplašinātais IV</w:t>
      </w:r>
      <w:r>
        <w:t>N</w:t>
      </w:r>
      <w:r w:rsidRPr="00906D20">
        <w:t>.</w:t>
      </w:r>
    </w:p>
    <w:p w:rsidR="00A91808" w:rsidRDefault="00A91808" w:rsidP="00A91808">
      <w:pPr>
        <w:ind w:firstLine="0"/>
      </w:pPr>
      <w:r w:rsidRPr="00906D20">
        <w:rPr>
          <w:u w:val="single"/>
        </w:rPr>
        <w:t>Apakšprogrammas izpildītājs</w:t>
      </w:r>
      <w:r>
        <w:t>: Satiksmes ministrija un</w:t>
      </w:r>
      <w:r w:rsidRPr="00906D20">
        <w:t xml:space="preserve"> SIA “Eiropas dzelzceļa līnijas”.</w:t>
      </w:r>
    </w:p>
    <w:p w:rsidR="00A91808" w:rsidRPr="0023157D" w:rsidRDefault="00A91808" w:rsidP="00A91808">
      <w:pPr>
        <w:ind w:firstLine="0"/>
      </w:pPr>
    </w:p>
    <w:p w:rsidR="00A91808" w:rsidRPr="0023157D" w:rsidRDefault="00A91808" w:rsidP="00A91808">
      <w:pPr>
        <w:ind w:firstLine="0"/>
        <w:jc w:val="center"/>
        <w:rPr>
          <w:b/>
          <w:lang w:eastAsia="lv-LV"/>
        </w:rPr>
      </w:pPr>
      <w:r w:rsidRPr="0023157D">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6C5553" w:rsidTr="00C61DF0">
        <w:trPr>
          <w:trHeight w:val="283"/>
          <w:tblHeader/>
          <w:jc w:val="center"/>
        </w:trPr>
        <w:tc>
          <w:tcPr>
            <w:tcW w:w="3447" w:type="dxa"/>
            <w:vAlign w:val="center"/>
          </w:tcPr>
          <w:p w:rsidR="00A91808" w:rsidRPr="006C5553" w:rsidRDefault="00A91808" w:rsidP="00C61DF0">
            <w:pPr>
              <w:spacing w:after="0"/>
              <w:ind w:firstLine="0"/>
              <w:jc w:val="center"/>
              <w:rPr>
                <w:sz w:val="18"/>
                <w:szCs w:val="24"/>
                <w:highlight w:val="yellow"/>
              </w:rPr>
            </w:pPr>
          </w:p>
        </w:tc>
        <w:tc>
          <w:tcPr>
            <w:tcW w:w="951" w:type="dxa"/>
          </w:tcPr>
          <w:p w:rsidR="00A91808" w:rsidRPr="0023157D" w:rsidRDefault="00A91808" w:rsidP="00C61DF0">
            <w:pPr>
              <w:spacing w:after="0"/>
              <w:ind w:firstLine="0"/>
              <w:jc w:val="center"/>
              <w:rPr>
                <w:sz w:val="18"/>
                <w:szCs w:val="24"/>
                <w:lang w:eastAsia="lv-LV"/>
              </w:rPr>
            </w:pPr>
            <w:r w:rsidRPr="0023157D">
              <w:rPr>
                <w:sz w:val="18"/>
                <w:szCs w:val="18"/>
                <w:lang w:eastAsia="lv-LV"/>
              </w:rPr>
              <w:t>2017.gads (izpilde)</w:t>
            </w:r>
          </w:p>
        </w:tc>
        <w:tc>
          <w:tcPr>
            <w:tcW w:w="1127" w:type="dxa"/>
            <w:vAlign w:val="center"/>
          </w:tcPr>
          <w:p w:rsidR="00A91808" w:rsidRPr="0023157D" w:rsidRDefault="00A91808" w:rsidP="00C61DF0">
            <w:pPr>
              <w:spacing w:after="0"/>
              <w:ind w:firstLine="0"/>
              <w:jc w:val="center"/>
              <w:rPr>
                <w:sz w:val="18"/>
                <w:szCs w:val="24"/>
                <w:lang w:eastAsia="lv-LV"/>
              </w:rPr>
            </w:pPr>
            <w:r w:rsidRPr="0023157D">
              <w:rPr>
                <w:sz w:val="18"/>
                <w:szCs w:val="18"/>
                <w:lang w:eastAsia="lv-LV"/>
              </w:rPr>
              <w:t>2018.gada plāns</w:t>
            </w:r>
          </w:p>
        </w:tc>
        <w:tc>
          <w:tcPr>
            <w:tcW w:w="1127" w:type="dxa"/>
          </w:tcPr>
          <w:p w:rsidR="00A91808" w:rsidRPr="0023157D" w:rsidRDefault="00A91808" w:rsidP="00C61DF0">
            <w:pPr>
              <w:spacing w:after="0"/>
              <w:ind w:firstLine="0"/>
              <w:jc w:val="center"/>
              <w:rPr>
                <w:sz w:val="18"/>
                <w:szCs w:val="24"/>
                <w:lang w:eastAsia="lv-LV"/>
              </w:rPr>
            </w:pPr>
            <w:r w:rsidRPr="0023157D">
              <w:rPr>
                <w:sz w:val="18"/>
                <w:szCs w:val="18"/>
                <w:lang w:eastAsia="lv-LV"/>
              </w:rPr>
              <w:t xml:space="preserve">2019.gada </w:t>
            </w:r>
            <w:r w:rsidR="007A376F">
              <w:rPr>
                <w:sz w:val="18"/>
                <w:lang w:eastAsia="lv-LV"/>
              </w:rPr>
              <w:t>plāns</w:t>
            </w:r>
          </w:p>
        </w:tc>
        <w:tc>
          <w:tcPr>
            <w:tcW w:w="1127" w:type="dxa"/>
          </w:tcPr>
          <w:p w:rsidR="00A91808" w:rsidRPr="0023157D"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34" w:type="dxa"/>
          </w:tcPr>
          <w:p w:rsidR="00A91808" w:rsidRPr="0023157D"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6C5553" w:rsidTr="00C61DF0">
        <w:trPr>
          <w:trHeight w:val="142"/>
          <w:jc w:val="center"/>
        </w:trPr>
        <w:tc>
          <w:tcPr>
            <w:tcW w:w="3447" w:type="dxa"/>
            <w:shd w:val="clear" w:color="auto" w:fill="D9D9D9"/>
            <w:vAlign w:val="center"/>
          </w:tcPr>
          <w:p w:rsidR="00A91808" w:rsidRPr="0023157D" w:rsidRDefault="00A91808" w:rsidP="00C61DF0">
            <w:pPr>
              <w:spacing w:after="0"/>
              <w:ind w:firstLine="0"/>
              <w:jc w:val="left"/>
              <w:rPr>
                <w:sz w:val="18"/>
                <w:lang w:eastAsia="lv-LV"/>
              </w:rPr>
            </w:pPr>
            <w:r w:rsidRPr="0023157D">
              <w:rPr>
                <w:sz w:val="18"/>
                <w:lang w:eastAsia="lv-LV"/>
              </w:rPr>
              <w:t>Kopējie izdevumi,</w:t>
            </w:r>
            <w:r w:rsidRPr="0023157D">
              <w:rPr>
                <w:sz w:val="18"/>
              </w:rPr>
              <w:t xml:space="preserve"> </w:t>
            </w:r>
            <w:proofErr w:type="spellStart"/>
            <w:r w:rsidRPr="0023157D">
              <w:rPr>
                <w:i/>
                <w:sz w:val="18"/>
                <w:szCs w:val="18"/>
              </w:rPr>
              <w:t>euro</w:t>
            </w:r>
            <w:proofErr w:type="spellEnd"/>
          </w:p>
        </w:tc>
        <w:tc>
          <w:tcPr>
            <w:tcW w:w="951" w:type="dxa"/>
            <w:shd w:val="clear" w:color="auto" w:fill="D9D9D9"/>
          </w:tcPr>
          <w:p w:rsidR="00A91808" w:rsidRPr="001E5BBA" w:rsidRDefault="00A91808" w:rsidP="00C61DF0">
            <w:pPr>
              <w:spacing w:after="0"/>
              <w:ind w:firstLine="0"/>
              <w:jc w:val="right"/>
              <w:rPr>
                <w:sz w:val="18"/>
              </w:rPr>
            </w:pPr>
            <w:r w:rsidRPr="001E5BBA">
              <w:rPr>
                <w:sz w:val="18"/>
              </w:rPr>
              <w:t>1 503 597</w:t>
            </w:r>
          </w:p>
        </w:tc>
        <w:tc>
          <w:tcPr>
            <w:tcW w:w="1127" w:type="dxa"/>
            <w:shd w:val="clear" w:color="auto" w:fill="D9D9D9"/>
          </w:tcPr>
          <w:p w:rsidR="00A91808" w:rsidRPr="001E5BBA" w:rsidRDefault="00A91808" w:rsidP="00C61DF0">
            <w:pPr>
              <w:spacing w:after="0"/>
              <w:ind w:firstLine="0"/>
              <w:jc w:val="right"/>
              <w:rPr>
                <w:sz w:val="18"/>
              </w:rPr>
            </w:pPr>
            <w:r w:rsidRPr="001E5BBA">
              <w:rPr>
                <w:sz w:val="18"/>
              </w:rPr>
              <w:t>21 315 852</w:t>
            </w:r>
          </w:p>
        </w:tc>
        <w:tc>
          <w:tcPr>
            <w:tcW w:w="1127" w:type="dxa"/>
            <w:shd w:val="clear" w:color="auto" w:fill="D9D9D9"/>
          </w:tcPr>
          <w:p w:rsidR="00A91808" w:rsidRPr="001E5BBA" w:rsidRDefault="00A91808" w:rsidP="00C61DF0">
            <w:pPr>
              <w:spacing w:after="0"/>
              <w:ind w:firstLine="0"/>
              <w:jc w:val="right"/>
              <w:rPr>
                <w:sz w:val="18"/>
              </w:rPr>
            </w:pPr>
            <w:r w:rsidRPr="001E5BBA">
              <w:rPr>
                <w:sz w:val="18"/>
              </w:rPr>
              <w:t>32 267 849</w:t>
            </w:r>
          </w:p>
        </w:tc>
        <w:tc>
          <w:tcPr>
            <w:tcW w:w="1127" w:type="dxa"/>
            <w:shd w:val="clear" w:color="auto" w:fill="D9D9D9"/>
          </w:tcPr>
          <w:p w:rsidR="00A91808" w:rsidRPr="001E5BBA" w:rsidRDefault="00A91808" w:rsidP="00C61DF0">
            <w:pPr>
              <w:spacing w:after="0"/>
              <w:ind w:firstLine="0"/>
              <w:jc w:val="right"/>
              <w:rPr>
                <w:sz w:val="18"/>
              </w:rPr>
            </w:pPr>
            <w:r w:rsidRPr="001E5BBA">
              <w:rPr>
                <w:sz w:val="18"/>
              </w:rPr>
              <w:t>69 043 530</w:t>
            </w:r>
          </w:p>
        </w:tc>
        <w:tc>
          <w:tcPr>
            <w:tcW w:w="1234" w:type="dxa"/>
            <w:shd w:val="clear" w:color="auto" w:fill="D9D9D9"/>
          </w:tcPr>
          <w:p w:rsidR="00A91808" w:rsidRPr="001E5BBA" w:rsidRDefault="00A91808" w:rsidP="00C61DF0">
            <w:pPr>
              <w:spacing w:after="0"/>
              <w:ind w:firstLine="0"/>
              <w:jc w:val="right"/>
              <w:rPr>
                <w:sz w:val="18"/>
              </w:rPr>
            </w:pPr>
            <w:r w:rsidRPr="001E5BBA">
              <w:rPr>
                <w:sz w:val="18"/>
              </w:rPr>
              <w:t>95 215 674</w:t>
            </w:r>
          </w:p>
        </w:tc>
      </w:tr>
      <w:tr w:rsidR="00A91808" w:rsidRPr="006C5553" w:rsidTr="00C61DF0">
        <w:trPr>
          <w:trHeight w:val="283"/>
          <w:jc w:val="center"/>
        </w:trPr>
        <w:tc>
          <w:tcPr>
            <w:tcW w:w="3447" w:type="dxa"/>
            <w:vAlign w:val="center"/>
          </w:tcPr>
          <w:p w:rsidR="00A91808" w:rsidRPr="0023157D" w:rsidRDefault="00A91808" w:rsidP="00C61DF0">
            <w:pPr>
              <w:spacing w:after="0"/>
              <w:ind w:firstLine="0"/>
              <w:jc w:val="left"/>
              <w:rPr>
                <w:sz w:val="18"/>
                <w:szCs w:val="18"/>
                <w:lang w:eastAsia="lv-LV"/>
              </w:rPr>
            </w:pPr>
            <w:r w:rsidRPr="0023157D">
              <w:rPr>
                <w:sz w:val="18"/>
                <w:szCs w:val="18"/>
                <w:lang w:eastAsia="lv-LV"/>
              </w:rPr>
              <w:t xml:space="preserve">Kopējo izdevumu izmaiņas, </w:t>
            </w:r>
            <w:proofErr w:type="spellStart"/>
            <w:r w:rsidRPr="0023157D">
              <w:rPr>
                <w:i/>
                <w:sz w:val="18"/>
                <w:szCs w:val="18"/>
                <w:lang w:eastAsia="lv-LV"/>
              </w:rPr>
              <w:t>euro</w:t>
            </w:r>
            <w:proofErr w:type="spellEnd"/>
            <w:r w:rsidRPr="0023157D">
              <w:rPr>
                <w:sz w:val="18"/>
                <w:szCs w:val="18"/>
                <w:lang w:eastAsia="lv-LV"/>
              </w:rPr>
              <w:t xml:space="preserve"> (+/–) pret iepriekšējo gadu</w:t>
            </w:r>
          </w:p>
        </w:tc>
        <w:tc>
          <w:tcPr>
            <w:tcW w:w="951" w:type="dxa"/>
          </w:tcPr>
          <w:p w:rsidR="00A91808" w:rsidRPr="001E5BBA" w:rsidRDefault="00A91808" w:rsidP="00C61DF0">
            <w:pPr>
              <w:spacing w:after="0"/>
              <w:ind w:firstLine="0"/>
              <w:jc w:val="center"/>
              <w:rPr>
                <w:sz w:val="18"/>
              </w:rPr>
            </w:pPr>
            <w:r w:rsidRPr="001E5BBA">
              <w:rPr>
                <w:b/>
                <w:bCs/>
                <w:sz w:val="18"/>
              </w:rPr>
              <w:t>×</w:t>
            </w:r>
          </w:p>
        </w:tc>
        <w:tc>
          <w:tcPr>
            <w:tcW w:w="1127" w:type="dxa"/>
          </w:tcPr>
          <w:p w:rsidR="00A91808" w:rsidRPr="001E5BBA" w:rsidRDefault="00A91808" w:rsidP="00C61DF0">
            <w:pPr>
              <w:spacing w:after="0"/>
              <w:ind w:firstLine="0"/>
              <w:jc w:val="right"/>
              <w:rPr>
                <w:sz w:val="18"/>
              </w:rPr>
            </w:pPr>
            <w:r w:rsidRPr="001E5BBA">
              <w:rPr>
                <w:sz w:val="18"/>
              </w:rPr>
              <w:t>19 812 255</w:t>
            </w:r>
          </w:p>
        </w:tc>
        <w:tc>
          <w:tcPr>
            <w:tcW w:w="1127" w:type="dxa"/>
          </w:tcPr>
          <w:p w:rsidR="00A91808" w:rsidRPr="001E5BBA" w:rsidRDefault="00A91808" w:rsidP="00C61DF0">
            <w:pPr>
              <w:spacing w:after="0"/>
              <w:ind w:firstLine="0"/>
              <w:jc w:val="right"/>
              <w:rPr>
                <w:sz w:val="18"/>
              </w:rPr>
            </w:pPr>
            <w:r w:rsidRPr="001E5BBA">
              <w:rPr>
                <w:sz w:val="18"/>
              </w:rPr>
              <w:t>10 951 997</w:t>
            </w:r>
          </w:p>
        </w:tc>
        <w:tc>
          <w:tcPr>
            <w:tcW w:w="1127" w:type="dxa"/>
          </w:tcPr>
          <w:p w:rsidR="00A91808" w:rsidRPr="001E5BBA" w:rsidRDefault="00A91808" w:rsidP="00C61DF0">
            <w:pPr>
              <w:spacing w:after="0"/>
              <w:ind w:firstLine="0"/>
              <w:jc w:val="right"/>
              <w:rPr>
                <w:sz w:val="18"/>
              </w:rPr>
            </w:pPr>
            <w:r w:rsidRPr="001E5BBA">
              <w:rPr>
                <w:sz w:val="18"/>
              </w:rPr>
              <w:t>36 775 681</w:t>
            </w:r>
          </w:p>
        </w:tc>
        <w:tc>
          <w:tcPr>
            <w:tcW w:w="1234" w:type="dxa"/>
          </w:tcPr>
          <w:p w:rsidR="00A91808" w:rsidRPr="001E5BBA" w:rsidRDefault="00A91808" w:rsidP="00C61DF0">
            <w:pPr>
              <w:spacing w:after="0"/>
              <w:ind w:firstLine="0"/>
              <w:jc w:val="right"/>
              <w:rPr>
                <w:sz w:val="18"/>
              </w:rPr>
            </w:pPr>
            <w:r w:rsidRPr="001E5BBA">
              <w:rPr>
                <w:sz w:val="18"/>
              </w:rPr>
              <w:t>26 172 144</w:t>
            </w:r>
          </w:p>
        </w:tc>
      </w:tr>
      <w:tr w:rsidR="00A91808" w:rsidRPr="006C5553" w:rsidTr="00C61DF0">
        <w:trPr>
          <w:trHeight w:val="283"/>
          <w:jc w:val="center"/>
        </w:trPr>
        <w:tc>
          <w:tcPr>
            <w:tcW w:w="3447" w:type="dxa"/>
            <w:vAlign w:val="center"/>
          </w:tcPr>
          <w:p w:rsidR="00A91808" w:rsidRPr="0023157D" w:rsidRDefault="00A91808" w:rsidP="00C61DF0">
            <w:pPr>
              <w:spacing w:after="0"/>
              <w:ind w:firstLine="0"/>
              <w:jc w:val="left"/>
              <w:rPr>
                <w:sz w:val="18"/>
              </w:rPr>
            </w:pPr>
            <w:r w:rsidRPr="0023157D">
              <w:rPr>
                <w:sz w:val="18"/>
                <w:lang w:eastAsia="lv-LV"/>
              </w:rPr>
              <w:t>Kopējie izdevumi</w:t>
            </w:r>
            <w:r w:rsidRPr="0023157D">
              <w:rPr>
                <w:sz w:val="18"/>
              </w:rPr>
              <w:t>, % (+/–) pret iepriekšējo gadu</w:t>
            </w:r>
          </w:p>
        </w:tc>
        <w:tc>
          <w:tcPr>
            <w:tcW w:w="951" w:type="dxa"/>
          </w:tcPr>
          <w:p w:rsidR="00A91808" w:rsidRPr="001E5BBA" w:rsidRDefault="00A91808" w:rsidP="00C61DF0">
            <w:pPr>
              <w:spacing w:after="0"/>
              <w:ind w:firstLine="0"/>
              <w:jc w:val="center"/>
              <w:rPr>
                <w:sz w:val="18"/>
              </w:rPr>
            </w:pPr>
            <w:r w:rsidRPr="001E5BBA">
              <w:rPr>
                <w:b/>
                <w:bCs/>
                <w:sz w:val="18"/>
              </w:rPr>
              <w:t>×</w:t>
            </w:r>
          </w:p>
        </w:tc>
        <w:tc>
          <w:tcPr>
            <w:tcW w:w="1127" w:type="dxa"/>
          </w:tcPr>
          <w:p w:rsidR="00A91808" w:rsidRPr="001E5BBA" w:rsidRDefault="00A91808" w:rsidP="00C61DF0">
            <w:pPr>
              <w:spacing w:after="0"/>
              <w:ind w:firstLine="0"/>
              <w:jc w:val="right"/>
              <w:rPr>
                <w:sz w:val="18"/>
              </w:rPr>
            </w:pPr>
            <w:r w:rsidRPr="001E5BBA">
              <w:rPr>
                <w:sz w:val="18"/>
              </w:rPr>
              <w:t>1 317,</w:t>
            </w:r>
            <w:r>
              <w:rPr>
                <w:sz w:val="18"/>
              </w:rPr>
              <w:t>7</w:t>
            </w:r>
          </w:p>
        </w:tc>
        <w:tc>
          <w:tcPr>
            <w:tcW w:w="1127" w:type="dxa"/>
          </w:tcPr>
          <w:p w:rsidR="00A91808" w:rsidRPr="001E5BBA" w:rsidRDefault="00A91808" w:rsidP="00C61DF0">
            <w:pPr>
              <w:spacing w:after="0"/>
              <w:ind w:firstLine="0"/>
              <w:jc w:val="right"/>
              <w:rPr>
                <w:sz w:val="18"/>
              </w:rPr>
            </w:pPr>
            <w:r w:rsidRPr="001E5BBA">
              <w:rPr>
                <w:sz w:val="18"/>
              </w:rPr>
              <w:t>51,4</w:t>
            </w:r>
          </w:p>
        </w:tc>
        <w:tc>
          <w:tcPr>
            <w:tcW w:w="1127" w:type="dxa"/>
          </w:tcPr>
          <w:p w:rsidR="00A91808" w:rsidRPr="001E5BBA" w:rsidRDefault="00A91808" w:rsidP="00C61DF0">
            <w:pPr>
              <w:spacing w:after="0"/>
              <w:ind w:firstLine="0"/>
              <w:jc w:val="right"/>
              <w:rPr>
                <w:sz w:val="18"/>
              </w:rPr>
            </w:pPr>
            <w:r w:rsidRPr="001E5BBA">
              <w:rPr>
                <w:sz w:val="18"/>
              </w:rPr>
              <w:t>114,0</w:t>
            </w:r>
          </w:p>
        </w:tc>
        <w:tc>
          <w:tcPr>
            <w:tcW w:w="1234" w:type="dxa"/>
          </w:tcPr>
          <w:p w:rsidR="00A91808" w:rsidRPr="001E5BBA" w:rsidRDefault="00A91808" w:rsidP="00C61DF0">
            <w:pPr>
              <w:spacing w:after="0"/>
              <w:ind w:firstLine="0"/>
              <w:jc w:val="right"/>
              <w:rPr>
                <w:sz w:val="18"/>
              </w:rPr>
            </w:pPr>
            <w:r>
              <w:rPr>
                <w:sz w:val="18"/>
              </w:rPr>
              <w:t>37,9</w:t>
            </w:r>
          </w:p>
        </w:tc>
      </w:tr>
      <w:tr w:rsidR="00A91808" w:rsidRPr="006C5553" w:rsidTr="00C61DF0">
        <w:trPr>
          <w:trHeight w:val="142"/>
          <w:jc w:val="center"/>
        </w:trPr>
        <w:tc>
          <w:tcPr>
            <w:tcW w:w="3447" w:type="dxa"/>
          </w:tcPr>
          <w:p w:rsidR="00A91808" w:rsidRPr="0023157D"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951" w:type="dxa"/>
          </w:tcPr>
          <w:p w:rsidR="00A91808" w:rsidRPr="001E5BBA" w:rsidRDefault="00A91808" w:rsidP="00C61DF0">
            <w:pPr>
              <w:spacing w:after="0"/>
              <w:ind w:firstLine="0"/>
              <w:jc w:val="right"/>
              <w:rPr>
                <w:sz w:val="18"/>
                <w:szCs w:val="18"/>
              </w:rPr>
            </w:pPr>
            <w:r w:rsidRPr="001E5BBA">
              <w:rPr>
                <w:sz w:val="18"/>
                <w:szCs w:val="18"/>
              </w:rPr>
              <w:t>20 083</w:t>
            </w:r>
          </w:p>
        </w:tc>
        <w:tc>
          <w:tcPr>
            <w:tcW w:w="1127" w:type="dxa"/>
          </w:tcPr>
          <w:p w:rsidR="00A91808" w:rsidRPr="001E5BBA" w:rsidRDefault="00A91808" w:rsidP="00C61DF0">
            <w:pPr>
              <w:spacing w:after="0"/>
              <w:ind w:firstLine="0"/>
              <w:jc w:val="right"/>
              <w:rPr>
                <w:sz w:val="18"/>
                <w:szCs w:val="18"/>
              </w:rPr>
            </w:pPr>
            <w:r w:rsidRPr="001E5BBA">
              <w:rPr>
                <w:sz w:val="18"/>
                <w:szCs w:val="18"/>
              </w:rPr>
              <w:t>42 000</w:t>
            </w:r>
          </w:p>
        </w:tc>
        <w:tc>
          <w:tcPr>
            <w:tcW w:w="1127" w:type="dxa"/>
          </w:tcPr>
          <w:p w:rsidR="00A91808" w:rsidRPr="001E5BBA" w:rsidRDefault="00A91808" w:rsidP="00C61DF0">
            <w:pPr>
              <w:spacing w:after="0"/>
              <w:ind w:firstLine="0"/>
              <w:jc w:val="right"/>
              <w:rPr>
                <w:sz w:val="18"/>
                <w:szCs w:val="18"/>
              </w:rPr>
            </w:pPr>
            <w:r w:rsidRPr="001E5BBA">
              <w:rPr>
                <w:sz w:val="18"/>
                <w:szCs w:val="18"/>
              </w:rPr>
              <w:softHyphen/>
              <w:t>42 000</w:t>
            </w:r>
          </w:p>
        </w:tc>
        <w:tc>
          <w:tcPr>
            <w:tcW w:w="1127" w:type="dxa"/>
          </w:tcPr>
          <w:p w:rsidR="00A91808" w:rsidRPr="001E5BBA" w:rsidRDefault="00A91808" w:rsidP="00C61DF0">
            <w:pPr>
              <w:spacing w:after="0"/>
              <w:ind w:firstLine="0"/>
              <w:jc w:val="right"/>
              <w:rPr>
                <w:sz w:val="18"/>
                <w:szCs w:val="18"/>
              </w:rPr>
            </w:pPr>
            <w:r w:rsidRPr="001E5BBA">
              <w:rPr>
                <w:sz w:val="18"/>
                <w:szCs w:val="18"/>
              </w:rPr>
              <w:t>42 000</w:t>
            </w:r>
          </w:p>
        </w:tc>
        <w:tc>
          <w:tcPr>
            <w:tcW w:w="1234" w:type="dxa"/>
          </w:tcPr>
          <w:p w:rsidR="00A91808" w:rsidRPr="001E5BBA" w:rsidRDefault="00A91808" w:rsidP="00C61DF0">
            <w:pPr>
              <w:spacing w:after="0"/>
              <w:ind w:firstLine="0"/>
              <w:jc w:val="right"/>
              <w:rPr>
                <w:sz w:val="18"/>
                <w:szCs w:val="18"/>
              </w:rPr>
            </w:pPr>
            <w:r w:rsidRPr="001E5BBA">
              <w:rPr>
                <w:sz w:val="18"/>
                <w:szCs w:val="18"/>
              </w:rPr>
              <w:t>42 000</w:t>
            </w:r>
          </w:p>
        </w:tc>
      </w:tr>
      <w:tr w:rsidR="00A91808" w:rsidRPr="006C5553" w:rsidTr="00C61DF0">
        <w:trPr>
          <w:trHeight w:val="128"/>
          <w:jc w:val="center"/>
        </w:trPr>
        <w:tc>
          <w:tcPr>
            <w:tcW w:w="3447" w:type="dxa"/>
          </w:tcPr>
          <w:p w:rsidR="00A91808" w:rsidRPr="0023157D" w:rsidRDefault="00A91808" w:rsidP="00C61DF0">
            <w:pPr>
              <w:spacing w:after="0"/>
              <w:ind w:firstLine="0"/>
              <w:jc w:val="left"/>
              <w:rPr>
                <w:color w:val="000000"/>
                <w:sz w:val="18"/>
                <w:szCs w:val="18"/>
                <w:lang w:eastAsia="lv-LV"/>
              </w:rPr>
            </w:pPr>
            <w:r w:rsidRPr="0023157D">
              <w:rPr>
                <w:color w:val="000000"/>
                <w:sz w:val="18"/>
                <w:szCs w:val="18"/>
              </w:rPr>
              <w:t>Vidējais amata vietu skaits gadā</w:t>
            </w:r>
          </w:p>
        </w:tc>
        <w:tc>
          <w:tcPr>
            <w:tcW w:w="951" w:type="dxa"/>
          </w:tcPr>
          <w:p w:rsidR="00A91808" w:rsidRPr="00770193" w:rsidRDefault="00A91808" w:rsidP="00C61DF0">
            <w:pPr>
              <w:spacing w:after="0"/>
              <w:ind w:firstLine="0"/>
              <w:jc w:val="right"/>
              <w:rPr>
                <w:sz w:val="18"/>
                <w:szCs w:val="18"/>
              </w:rPr>
            </w:pPr>
            <w:r>
              <w:rPr>
                <w:sz w:val="18"/>
                <w:szCs w:val="18"/>
              </w:rPr>
              <w:t>1</w:t>
            </w:r>
          </w:p>
        </w:tc>
        <w:tc>
          <w:tcPr>
            <w:tcW w:w="1127" w:type="dxa"/>
          </w:tcPr>
          <w:p w:rsidR="00A91808" w:rsidRPr="00770193" w:rsidRDefault="00A91808" w:rsidP="00C61DF0">
            <w:pPr>
              <w:spacing w:after="0"/>
              <w:ind w:firstLine="0"/>
              <w:jc w:val="right"/>
              <w:rPr>
                <w:sz w:val="18"/>
                <w:szCs w:val="18"/>
              </w:rPr>
            </w:pPr>
            <w:r w:rsidRPr="00770193">
              <w:rPr>
                <w:sz w:val="18"/>
                <w:szCs w:val="18"/>
              </w:rPr>
              <w:t>1</w:t>
            </w:r>
          </w:p>
        </w:tc>
        <w:tc>
          <w:tcPr>
            <w:tcW w:w="1127" w:type="dxa"/>
          </w:tcPr>
          <w:p w:rsidR="00A91808" w:rsidRPr="003A2FF4" w:rsidRDefault="00A91808" w:rsidP="00C61DF0">
            <w:pPr>
              <w:spacing w:after="0"/>
              <w:ind w:firstLine="0"/>
              <w:jc w:val="right"/>
              <w:rPr>
                <w:sz w:val="18"/>
                <w:szCs w:val="18"/>
              </w:rPr>
            </w:pPr>
            <w:r w:rsidRPr="003A2FF4">
              <w:rPr>
                <w:sz w:val="18"/>
              </w:rPr>
              <w:t>1</w:t>
            </w:r>
          </w:p>
        </w:tc>
        <w:tc>
          <w:tcPr>
            <w:tcW w:w="1127" w:type="dxa"/>
          </w:tcPr>
          <w:p w:rsidR="00A91808" w:rsidRPr="003A2FF4" w:rsidRDefault="00A91808" w:rsidP="00C61DF0">
            <w:pPr>
              <w:spacing w:after="0"/>
              <w:ind w:firstLine="0"/>
              <w:jc w:val="right"/>
              <w:rPr>
                <w:sz w:val="18"/>
                <w:szCs w:val="18"/>
              </w:rPr>
            </w:pPr>
            <w:r w:rsidRPr="003A2FF4">
              <w:rPr>
                <w:sz w:val="18"/>
              </w:rPr>
              <w:t>1</w:t>
            </w:r>
          </w:p>
        </w:tc>
        <w:tc>
          <w:tcPr>
            <w:tcW w:w="1234" w:type="dxa"/>
          </w:tcPr>
          <w:p w:rsidR="00A91808" w:rsidRPr="003A2FF4" w:rsidRDefault="00A91808" w:rsidP="00C61DF0">
            <w:pPr>
              <w:spacing w:after="0"/>
              <w:ind w:firstLine="0"/>
              <w:jc w:val="right"/>
              <w:rPr>
                <w:sz w:val="18"/>
                <w:szCs w:val="18"/>
              </w:rPr>
            </w:pPr>
            <w:r w:rsidRPr="003A2FF4">
              <w:rPr>
                <w:sz w:val="18"/>
              </w:rPr>
              <w:t>1</w:t>
            </w:r>
          </w:p>
        </w:tc>
      </w:tr>
      <w:tr w:rsidR="00A91808" w:rsidRPr="006C5553" w:rsidTr="00C61DF0">
        <w:trPr>
          <w:trHeight w:val="202"/>
          <w:jc w:val="center"/>
        </w:trPr>
        <w:tc>
          <w:tcPr>
            <w:tcW w:w="3447" w:type="dxa"/>
          </w:tcPr>
          <w:p w:rsidR="00A91808" w:rsidRPr="0023157D" w:rsidRDefault="00A91808" w:rsidP="00C61DF0">
            <w:pPr>
              <w:spacing w:after="0"/>
              <w:ind w:firstLine="0"/>
              <w:jc w:val="left"/>
              <w:rPr>
                <w:color w:val="000000"/>
                <w:sz w:val="18"/>
                <w:szCs w:val="18"/>
                <w:lang w:eastAsia="lv-LV"/>
              </w:rPr>
            </w:pPr>
            <w:r w:rsidRPr="0023157D">
              <w:rPr>
                <w:color w:val="000000"/>
                <w:sz w:val="18"/>
                <w:szCs w:val="18"/>
              </w:rPr>
              <w:t xml:space="preserve">Vidējā atlīdzība amata vietai </w:t>
            </w:r>
            <w:r w:rsidRPr="0023157D">
              <w:rPr>
                <w:color w:val="000000"/>
                <w:sz w:val="18"/>
                <w:szCs w:val="18"/>
                <w:lang w:eastAsia="lv-LV"/>
              </w:rPr>
              <w:t>(mēnesī)</w:t>
            </w:r>
            <w:r w:rsidRPr="0023157D">
              <w:rPr>
                <w:color w:val="000000"/>
                <w:sz w:val="18"/>
                <w:szCs w:val="18"/>
              </w:rPr>
              <w:t xml:space="preserve">, </w:t>
            </w:r>
            <w:proofErr w:type="spellStart"/>
            <w:r w:rsidRPr="0023157D">
              <w:rPr>
                <w:i/>
                <w:color w:val="000000"/>
                <w:sz w:val="18"/>
                <w:szCs w:val="18"/>
              </w:rPr>
              <w:t>euro</w:t>
            </w:r>
            <w:proofErr w:type="spellEnd"/>
          </w:p>
        </w:tc>
        <w:tc>
          <w:tcPr>
            <w:tcW w:w="951" w:type="dxa"/>
          </w:tcPr>
          <w:p w:rsidR="00A91808" w:rsidRPr="00770193" w:rsidRDefault="00A91808" w:rsidP="00C61DF0">
            <w:pPr>
              <w:spacing w:after="0"/>
              <w:ind w:firstLine="0"/>
              <w:jc w:val="right"/>
              <w:rPr>
                <w:sz w:val="18"/>
                <w:szCs w:val="18"/>
              </w:rPr>
            </w:pPr>
            <w:r>
              <w:rPr>
                <w:sz w:val="18"/>
                <w:szCs w:val="18"/>
              </w:rPr>
              <w:t>1674</w:t>
            </w:r>
          </w:p>
        </w:tc>
        <w:tc>
          <w:tcPr>
            <w:tcW w:w="1127" w:type="dxa"/>
          </w:tcPr>
          <w:p w:rsidR="00A91808" w:rsidRPr="00770193" w:rsidRDefault="00A91808" w:rsidP="00C61DF0">
            <w:pPr>
              <w:spacing w:after="0"/>
              <w:ind w:firstLine="0"/>
              <w:jc w:val="right"/>
              <w:rPr>
                <w:sz w:val="18"/>
                <w:szCs w:val="18"/>
              </w:rPr>
            </w:pPr>
            <w:r>
              <w:rPr>
                <w:sz w:val="18"/>
                <w:szCs w:val="18"/>
              </w:rPr>
              <w:t>3 500</w:t>
            </w:r>
          </w:p>
        </w:tc>
        <w:tc>
          <w:tcPr>
            <w:tcW w:w="1127" w:type="dxa"/>
          </w:tcPr>
          <w:p w:rsidR="00A91808" w:rsidRPr="003A2FF4" w:rsidRDefault="00A91808" w:rsidP="00C61DF0">
            <w:pPr>
              <w:spacing w:after="0"/>
              <w:ind w:firstLine="0"/>
              <w:jc w:val="right"/>
              <w:rPr>
                <w:sz w:val="18"/>
                <w:szCs w:val="18"/>
              </w:rPr>
            </w:pPr>
            <w:r w:rsidRPr="003A2FF4">
              <w:rPr>
                <w:sz w:val="18"/>
                <w:szCs w:val="18"/>
              </w:rPr>
              <w:t>3 500</w:t>
            </w:r>
          </w:p>
        </w:tc>
        <w:tc>
          <w:tcPr>
            <w:tcW w:w="1127" w:type="dxa"/>
          </w:tcPr>
          <w:p w:rsidR="00A91808" w:rsidRPr="003A2FF4" w:rsidRDefault="00A91808" w:rsidP="00C61DF0">
            <w:pPr>
              <w:spacing w:after="0"/>
              <w:ind w:firstLine="0"/>
              <w:jc w:val="right"/>
              <w:rPr>
                <w:sz w:val="18"/>
                <w:szCs w:val="18"/>
              </w:rPr>
            </w:pPr>
            <w:r w:rsidRPr="003A2FF4">
              <w:rPr>
                <w:sz w:val="18"/>
              </w:rPr>
              <w:t>3 500</w:t>
            </w:r>
          </w:p>
        </w:tc>
        <w:tc>
          <w:tcPr>
            <w:tcW w:w="1234" w:type="dxa"/>
          </w:tcPr>
          <w:p w:rsidR="00A91808" w:rsidRPr="003A2FF4" w:rsidRDefault="00A91808" w:rsidP="00C61DF0">
            <w:pPr>
              <w:spacing w:after="0"/>
              <w:ind w:firstLine="0"/>
              <w:jc w:val="right"/>
              <w:rPr>
                <w:sz w:val="18"/>
                <w:szCs w:val="18"/>
              </w:rPr>
            </w:pPr>
            <w:r w:rsidRPr="003A2FF4">
              <w:rPr>
                <w:sz w:val="18"/>
              </w:rPr>
              <w:t>3 500</w:t>
            </w:r>
          </w:p>
        </w:tc>
      </w:tr>
    </w:tbl>
    <w:p w:rsidR="00A91808" w:rsidRDefault="00A91808" w:rsidP="00A91808">
      <w:pPr>
        <w:ind w:firstLine="0"/>
        <w:jc w:val="center"/>
        <w:rPr>
          <w:b/>
          <w:color w:val="000000"/>
          <w:lang w:eastAsia="lv-LV"/>
        </w:rPr>
      </w:pPr>
    </w:p>
    <w:p w:rsidR="00BF7736" w:rsidRDefault="00BF7736" w:rsidP="00A91808">
      <w:pPr>
        <w:ind w:firstLine="0"/>
        <w:jc w:val="center"/>
        <w:rPr>
          <w:b/>
          <w:color w:val="000000"/>
          <w:lang w:eastAsia="lv-LV"/>
        </w:rPr>
      </w:pPr>
    </w:p>
    <w:p w:rsidR="00BF7736" w:rsidRDefault="00BF7736" w:rsidP="00A91808">
      <w:pPr>
        <w:ind w:firstLine="0"/>
        <w:jc w:val="center"/>
        <w:rPr>
          <w:b/>
          <w:color w:val="000000"/>
          <w:lang w:eastAsia="lv-LV"/>
        </w:rPr>
      </w:pPr>
    </w:p>
    <w:p w:rsidR="00A91808" w:rsidRPr="0075417D" w:rsidRDefault="00A91808" w:rsidP="00A91808">
      <w:pPr>
        <w:ind w:firstLine="0"/>
        <w:jc w:val="center"/>
        <w:rPr>
          <w:b/>
          <w:color w:val="000000"/>
          <w:lang w:eastAsia="lv-LV"/>
        </w:rPr>
      </w:pPr>
      <w:r w:rsidRPr="00FB2C2F">
        <w:rPr>
          <w:b/>
          <w:color w:val="000000"/>
          <w:lang w:eastAsia="lv-LV"/>
        </w:rPr>
        <w:lastRenderedPageBreak/>
        <w:t>Izmaiņas izdevumos, salīdzinot 2019.gada plānu ar 2018.gada plānu</w:t>
      </w:r>
    </w:p>
    <w:p w:rsidR="00A91808" w:rsidRPr="00FB2C2F" w:rsidRDefault="004D49EE" w:rsidP="00A91808">
      <w:pPr>
        <w:spacing w:after="0"/>
        <w:ind w:left="7921" w:firstLine="720"/>
        <w:jc w:val="center"/>
        <w:rPr>
          <w:i/>
          <w:sz w:val="18"/>
          <w:szCs w:val="18"/>
        </w:rPr>
      </w:pPr>
      <w:proofErr w:type="spellStart"/>
      <w:r>
        <w:rPr>
          <w:i/>
          <w:sz w:val="18"/>
          <w:szCs w:val="18"/>
        </w:rPr>
        <w:t>E</w:t>
      </w:r>
      <w:r w:rsidR="00A91808" w:rsidRPr="00FB2C2F">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FB2C2F" w:rsidTr="00C61DF0">
        <w:trPr>
          <w:trHeight w:val="142"/>
          <w:tblHeader/>
          <w:jc w:val="center"/>
        </w:trPr>
        <w:tc>
          <w:tcPr>
            <w:tcW w:w="5241" w:type="dxa"/>
            <w:vAlign w:val="center"/>
          </w:tcPr>
          <w:p w:rsidR="00A91808" w:rsidRPr="00FB2C2F" w:rsidRDefault="00A91808" w:rsidP="00C61DF0">
            <w:pPr>
              <w:spacing w:after="0"/>
              <w:ind w:firstLine="0"/>
              <w:jc w:val="center"/>
              <w:rPr>
                <w:sz w:val="18"/>
                <w:szCs w:val="18"/>
              </w:rPr>
            </w:pPr>
            <w:r w:rsidRPr="00FB2C2F">
              <w:rPr>
                <w:color w:val="000000"/>
                <w:sz w:val="18"/>
                <w:szCs w:val="18"/>
                <w:lang w:eastAsia="lv-LV"/>
              </w:rPr>
              <w:t>Pasākums</w:t>
            </w:r>
          </w:p>
        </w:tc>
        <w:tc>
          <w:tcPr>
            <w:tcW w:w="1277" w:type="dxa"/>
            <w:vAlign w:val="center"/>
          </w:tcPr>
          <w:p w:rsidR="00A91808" w:rsidRPr="00FB2C2F" w:rsidRDefault="00A91808" w:rsidP="00C61DF0">
            <w:pPr>
              <w:spacing w:after="0"/>
              <w:ind w:firstLine="0"/>
              <w:jc w:val="center"/>
              <w:rPr>
                <w:color w:val="000000"/>
                <w:sz w:val="18"/>
                <w:szCs w:val="18"/>
                <w:lang w:eastAsia="lv-LV"/>
              </w:rPr>
            </w:pPr>
            <w:r w:rsidRPr="00FB2C2F">
              <w:rPr>
                <w:color w:val="000000"/>
                <w:sz w:val="18"/>
                <w:szCs w:val="18"/>
                <w:lang w:eastAsia="lv-LV"/>
              </w:rPr>
              <w:t>Samazinājums</w:t>
            </w:r>
          </w:p>
        </w:tc>
        <w:tc>
          <w:tcPr>
            <w:tcW w:w="1277" w:type="dxa"/>
            <w:vAlign w:val="center"/>
          </w:tcPr>
          <w:p w:rsidR="00A91808" w:rsidRPr="00FB2C2F" w:rsidRDefault="00A91808" w:rsidP="00C61DF0">
            <w:pPr>
              <w:spacing w:after="0"/>
              <w:ind w:firstLine="0"/>
              <w:jc w:val="center"/>
              <w:rPr>
                <w:color w:val="000000"/>
                <w:sz w:val="18"/>
                <w:szCs w:val="18"/>
                <w:lang w:eastAsia="lv-LV"/>
              </w:rPr>
            </w:pPr>
            <w:r w:rsidRPr="00FB2C2F">
              <w:rPr>
                <w:color w:val="000000"/>
                <w:sz w:val="18"/>
                <w:szCs w:val="18"/>
                <w:lang w:eastAsia="lv-LV"/>
              </w:rPr>
              <w:t>Palielinājums</w:t>
            </w:r>
          </w:p>
        </w:tc>
        <w:tc>
          <w:tcPr>
            <w:tcW w:w="1277" w:type="dxa"/>
            <w:vAlign w:val="center"/>
          </w:tcPr>
          <w:p w:rsidR="00A91808" w:rsidRPr="00FB2C2F" w:rsidRDefault="00A91808" w:rsidP="00C61DF0">
            <w:pPr>
              <w:spacing w:after="0"/>
              <w:ind w:firstLine="0"/>
              <w:jc w:val="center"/>
              <w:rPr>
                <w:color w:val="000000"/>
                <w:sz w:val="18"/>
                <w:szCs w:val="18"/>
                <w:lang w:eastAsia="lv-LV"/>
              </w:rPr>
            </w:pPr>
            <w:r w:rsidRPr="00FB2C2F">
              <w:rPr>
                <w:color w:val="000000"/>
                <w:sz w:val="18"/>
                <w:szCs w:val="18"/>
                <w:lang w:eastAsia="lv-LV"/>
              </w:rPr>
              <w:t>Izmaiņas</w:t>
            </w:r>
          </w:p>
        </w:tc>
      </w:tr>
      <w:tr w:rsidR="00A91808" w:rsidRPr="00FB2C2F" w:rsidTr="00C61DF0">
        <w:trPr>
          <w:trHeight w:val="142"/>
          <w:jc w:val="center"/>
        </w:trPr>
        <w:tc>
          <w:tcPr>
            <w:tcW w:w="5241" w:type="dxa"/>
            <w:shd w:val="clear" w:color="auto" w:fill="D9D9D9"/>
          </w:tcPr>
          <w:p w:rsidR="00A91808" w:rsidRPr="00FB2C2F" w:rsidRDefault="00A91808" w:rsidP="00C61DF0">
            <w:pPr>
              <w:spacing w:after="0"/>
              <w:ind w:firstLine="0"/>
              <w:jc w:val="left"/>
              <w:rPr>
                <w:sz w:val="18"/>
                <w:szCs w:val="18"/>
              </w:rPr>
            </w:pPr>
            <w:r w:rsidRPr="00FB2C2F">
              <w:rPr>
                <w:b/>
                <w:bCs/>
                <w:sz w:val="18"/>
                <w:szCs w:val="18"/>
                <w:lang w:eastAsia="lv-LV"/>
              </w:rPr>
              <w:t>Izdevumi - kopā</w:t>
            </w:r>
          </w:p>
        </w:tc>
        <w:tc>
          <w:tcPr>
            <w:tcW w:w="1277" w:type="dxa"/>
            <w:shd w:val="clear" w:color="auto" w:fill="D9D9D9"/>
          </w:tcPr>
          <w:p w:rsidR="00A91808" w:rsidRPr="00FB2C2F" w:rsidRDefault="00A91808" w:rsidP="00C61DF0">
            <w:pPr>
              <w:spacing w:after="0"/>
              <w:ind w:firstLine="0"/>
              <w:jc w:val="right"/>
              <w:rPr>
                <w:b/>
                <w:sz w:val="18"/>
                <w:szCs w:val="18"/>
              </w:rPr>
            </w:pPr>
            <w:r w:rsidRPr="00FB2C2F">
              <w:rPr>
                <w:b/>
                <w:sz w:val="18"/>
              </w:rPr>
              <w:t>21 315 852</w:t>
            </w:r>
          </w:p>
        </w:tc>
        <w:tc>
          <w:tcPr>
            <w:tcW w:w="1277" w:type="dxa"/>
            <w:shd w:val="clear" w:color="auto" w:fill="D9D9D9"/>
          </w:tcPr>
          <w:p w:rsidR="00A91808" w:rsidRPr="00FB2C2F" w:rsidRDefault="00A91808" w:rsidP="00C61DF0">
            <w:pPr>
              <w:spacing w:after="0"/>
              <w:ind w:firstLine="0"/>
              <w:jc w:val="right"/>
              <w:rPr>
                <w:b/>
                <w:sz w:val="18"/>
                <w:szCs w:val="18"/>
              </w:rPr>
            </w:pPr>
            <w:r w:rsidRPr="00FB2C2F">
              <w:rPr>
                <w:b/>
                <w:sz w:val="18"/>
              </w:rPr>
              <w:t>32 267 849</w:t>
            </w:r>
          </w:p>
        </w:tc>
        <w:tc>
          <w:tcPr>
            <w:tcW w:w="1277" w:type="dxa"/>
            <w:shd w:val="clear" w:color="auto" w:fill="D9D9D9"/>
          </w:tcPr>
          <w:p w:rsidR="00A91808" w:rsidRPr="00FB2C2F" w:rsidRDefault="00A91808" w:rsidP="00C61DF0">
            <w:pPr>
              <w:spacing w:after="0"/>
              <w:ind w:firstLine="0"/>
              <w:jc w:val="right"/>
              <w:rPr>
                <w:b/>
                <w:sz w:val="18"/>
                <w:szCs w:val="18"/>
              </w:rPr>
            </w:pPr>
            <w:r w:rsidRPr="00FB2C2F">
              <w:rPr>
                <w:b/>
                <w:sz w:val="18"/>
              </w:rPr>
              <w:t>10 951 997</w:t>
            </w:r>
          </w:p>
        </w:tc>
      </w:tr>
      <w:tr w:rsidR="00A91808" w:rsidRPr="00FB2C2F" w:rsidTr="00C61DF0">
        <w:trPr>
          <w:jc w:val="center"/>
        </w:trPr>
        <w:tc>
          <w:tcPr>
            <w:tcW w:w="9072" w:type="dxa"/>
            <w:gridSpan w:val="4"/>
          </w:tcPr>
          <w:p w:rsidR="00A91808" w:rsidRPr="00FB2C2F" w:rsidRDefault="00A91808" w:rsidP="00C61DF0">
            <w:pPr>
              <w:spacing w:after="0"/>
              <w:ind w:firstLine="313"/>
              <w:jc w:val="left"/>
              <w:rPr>
                <w:sz w:val="18"/>
                <w:szCs w:val="18"/>
              </w:rPr>
            </w:pPr>
            <w:r w:rsidRPr="00FB2C2F">
              <w:rPr>
                <w:i/>
                <w:sz w:val="18"/>
                <w:szCs w:val="18"/>
                <w:lang w:eastAsia="lv-LV"/>
              </w:rPr>
              <w:t>t. sk.:</w:t>
            </w:r>
          </w:p>
        </w:tc>
      </w:tr>
      <w:tr w:rsidR="00A91808" w:rsidRPr="00FB2C2F" w:rsidTr="00C61DF0">
        <w:trPr>
          <w:trHeight w:val="142"/>
          <w:jc w:val="center"/>
        </w:trPr>
        <w:tc>
          <w:tcPr>
            <w:tcW w:w="5241" w:type="dxa"/>
            <w:shd w:val="clear" w:color="auto" w:fill="F2F2F2"/>
          </w:tcPr>
          <w:p w:rsidR="00A91808" w:rsidRPr="00FB2C2F" w:rsidRDefault="00A91808" w:rsidP="00C61DF0">
            <w:pPr>
              <w:spacing w:after="0"/>
              <w:ind w:firstLine="0"/>
              <w:jc w:val="left"/>
              <w:rPr>
                <w:sz w:val="18"/>
                <w:szCs w:val="18"/>
                <w:u w:val="single"/>
                <w:lang w:eastAsia="lv-LV"/>
              </w:rPr>
            </w:pPr>
            <w:r w:rsidRPr="00FB2C2F">
              <w:rPr>
                <w:sz w:val="18"/>
                <w:szCs w:val="18"/>
                <w:u w:val="single"/>
                <w:lang w:eastAsia="lv-LV"/>
              </w:rPr>
              <w:t>Ilgtermiņa saistības</w:t>
            </w:r>
          </w:p>
        </w:tc>
        <w:tc>
          <w:tcPr>
            <w:tcW w:w="1277" w:type="dxa"/>
            <w:shd w:val="clear" w:color="auto" w:fill="F2F2F2"/>
          </w:tcPr>
          <w:p w:rsidR="00A91808" w:rsidRPr="00FB2C2F" w:rsidRDefault="00A91808" w:rsidP="00C61DF0">
            <w:pPr>
              <w:spacing w:after="0"/>
              <w:ind w:firstLine="0"/>
              <w:jc w:val="right"/>
              <w:rPr>
                <w:sz w:val="18"/>
                <w:szCs w:val="18"/>
              </w:rPr>
            </w:pPr>
            <w:r w:rsidRPr="00FB2C2F">
              <w:rPr>
                <w:sz w:val="18"/>
              </w:rPr>
              <w:t>21 315 852</w:t>
            </w:r>
          </w:p>
        </w:tc>
        <w:tc>
          <w:tcPr>
            <w:tcW w:w="1277" w:type="dxa"/>
            <w:shd w:val="clear" w:color="auto" w:fill="F2F2F2"/>
          </w:tcPr>
          <w:p w:rsidR="00A91808" w:rsidRPr="00FB2C2F" w:rsidRDefault="00A91808" w:rsidP="00C61DF0">
            <w:pPr>
              <w:spacing w:after="0"/>
              <w:ind w:firstLine="0"/>
              <w:jc w:val="right"/>
              <w:rPr>
                <w:sz w:val="18"/>
                <w:szCs w:val="18"/>
              </w:rPr>
            </w:pPr>
            <w:r w:rsidRPr="00FB2C2F">
              <w:rPr>
                <w:sz w:val="18"/>
              </w:rPr>
              <w:t>32 267 849</w:t>
            </w:r>
          </w:p>
        </w:tc>
        <w:tc>
          <w:tcPr>
            <w:tcW w:w="1277" w:type="dxa"/>
            <w:shd w:val="clear" w:color="auto" w:fill="F2F2F2"/>
          </w:tcPr>
          <w:p w:rsidR="00A91808" w:rsidRPr="00FB2C2F" w:rsidRDefault="00A91808" w:rsidP="00C61DF0">
            <w:pPr>
              <w:spacing w:after="0"/>
              <w:ind w:firstLine="0"/>
              <w:jc w:val="right"/>
              <w:rPr>
                <w:sz w:val="18"/>
                <w:szCs w:val="18"/>
              </w:rPr>
            </w:pPr>
            <w:r w:rsidRPr="00FB2C2F">
              <w:rPr>
                <w:sz w:val="18"/>
              </w:rPr>
              <w:t>10 951 997</w:t>
            </w:r>
          </w:p>
        </w:tc>
      </w:tr>
      <w:tr w:rsidR="00A91808" w:rsidRPr="006C5553" w:rsidTr="00C61DF0">
        <w:trPr>
          <w:trHeight w:val="142"/>
          <w:jc w:val="center"/>
        </w:trPr>
        <w:tc>
          <w:tcPr>
            <w:tcW w:w="5241" w:type="dxa"/>
          </w:tcPr>
          <w:p w:rsidR="00A91808" w:rsidRPr="00FB2C2F" w:rsidRDefault="00A91808" w:rsidP="00C61DF0">
            <w:pPr>
              <w:spacing w:after="0"/>
              <w:ind w:firstLine="0"/>
              <w:jc w:val="left"/>
              <w:rPr>
                <w:i/>
                <w:sz w:val="18"/>
                <w:szCs w:val="18"/>
                <w:lang w:eastAsia="lv-LV"/>
              </w:rPr>
            </w:pPr>
            <w:r w:rsidRPr="00FB2C2F">
              <w:rPr>
                <w:i/>
                <w:sz w:val="18"/>
                <w:szCs w:val="18"/>
                <w:lang w:eastAsia="lv-LV"/>
              </w:rPr>
              <w:t xml:space="preserve">Projekta “Eiropas standarta platuma 1435 mm dzelzceļa līnijas izbūve Rail </w:t>
            </w:r>
            <w:proofErr w:type="spellStart"/>
            <w:r w:rsidRPr="00FB2C2F">
              <w:rPr>
                <w:i/>
                <w:sz w:val="18"/>
                <w:szCs w:val="18"/>
                <w:lang w:eastAsia="lv-LV"/>
              </w:rPr>
              <w:t>Baltica</w:t>
            </w:r>
            <w:proofErr w:type="spellEnd"/>
            <w:r w:rsidRPr="00FB2C2F">
              <w:rPr>
                <w:i/>
                <w:sz w:val="18"/>
                <w:szCs w:val="18"/>
                <w:lang w:eastAsia="lv-LV"/>
              </w:rPr>
              <w:t xml:space="preserve"> koridorā caur Igauniju, Latviju un Lietuvu” īstenošana</w:t>
            </w:r>
            <w:r>
              <w:rPr>
                <w:i/>
                <w:sz w:val="18"/>
                <w:szCs w:val="18"/>
                <w:lang w:eastAsia="lv-LV"/>
              </w:rPr>
              <w:t>.</w:t>
            </w:r>
          </w:p>
        </w:tc>
        <w:tc>
          <w:tcPr>
            <w:tcW w:w="1277" w:type="dxa"/>
          </w:tcPr>
          <w:p w:rsidR="00A91808" w:rsidRPr="00FB2C2F" w:rsidRDefault="00A91808" w:rsidP="00C61DF0">
            <w:pPr>
              <w:spacing w:after="0"/>
              <w:ind w:firstLine="0"/>
              <w:jc w:val="right"/>
              <w:rPr>
                <w:sz w:val="18"/>
                <w:szCs w:val="18"/>
              </w:rPr>
            </w:pPr>
            <w:r w:rsidRPr="00FB2C2F">
              <w:rPr>
                <w:sz w:val="18"/>
              </w:rPr>
              <w:t>21 315</w:t>
            </w:r>
            <w:r>
              <w:rPr>
                <w:sz w:val="18"/>
              </w:rPr>
              <w:t> </w:t>
            </w:r>
            <w:r w:rsidRPr="00FB2C2F">
              <w:rPr>
                <w:sz w:val="18"/>
              </w:rPr>
              <w:t>852</w:t>
            </w:r>
          </w:p>
        </w:tc>
        <w:tc>
          <w:tcPr>
            <w:tcW w:w="1277" w:type="dxa"/>
          </w:tcPr>
          <w:p w:rsidR="00A91808" w:rsidRPr="00FB2C2F" w:rsidRDefault="00A91808" w:rsidP="00C61DF0">
            <w:pPr>
              <w:spacing w:after="0"/>
              <w:ind w:firstLine="0"/>
              <w:jc w:val="right"/>
              <w:rPr>
                <w:sz w:val="18"/>
                <w:szCs w:val="18"/>
              </w:rPr>
            </w:pPr>
            <w:r w:rsidRPr="00FB2C2F">
              <w:rPr>
                <w:sz w:val="18"/>
              </w:rPr>
              <w:t>32 267</w:t>
            </w:r>
            <w:r>
              <w:rPr>
                <w:sz w:val="18"/>
              </w:rPr>
              <w:t> </w:t>
            </w:r>
            <w:r w:rsidRPr="00FB2C2F">
              <w:rPr>
                <w:sz w:val="18"/>
              </w:rPr>
              <w:t>849</w:t>
            </w:r>
          </w:p>
        </w:tc>
        <w:tc>
          <w:tcPr>
            <w:tcW w:w="1277" w:type="dxa"/>
          </w:tcPr>
          <w:p w:rsidR="00A91808" w:rsidRPr="00FB2C2F" w:rsidRDefault="00A91808" w:rsidP="00C61DF0">
            <w:pPr>
              <w:spacing w:after="0"/>
              <w:ind w:firstLine="0"/>
              <w:jc w:val="right"/>
              <w:rPr>
                <w:sz w:val="18"/>
                <w:szCs w:val="18"/>
              </w:rPr>
            </w:pPr>
            <w:r w:rsidRPr="00FB2C2F">
              <w:rPr>
                <w:sz w:val="18"/>
              </w:rPr>
              <w:t>10 951 997</w:t>
            </w:r>
          </w:p>
        </w:tc>
      </w:tr>
    </w:tbl>
    <w:p w:rsidR="00111E8A" w:rsidRDefault="00111E8A" w:rsidP="00A91808">
      <w:pPr>
        <w:widowControl w:val="0"/>
        <w:ind w:firstLine="0"/>
        <w:jc w:val="center"/>
        <w:rPr>
          <w:b/>
          <w:lang w:val="de-AT"/>
        </w:rPr>
      </w:pPr>
    </w:p>
    <w:p w:rsidR="00A91808" w:rsidRPr="00C9756B" w:rsidRDefault="00A91808" w:rsidP="00A91808">
      <w:pPr>
        <w:widowControl w:val="0"/>
        <w:ind w:firstLine="0"/>
        <w:jc w:val="center"/>
        <w:rPr>
          <w:b/>
          <w:lang w:val="de-AT"/>
        </w:rPr>
      </w:pPr>
      <w:r w:rsidRPr="00C9756B">
        <w:rPr>
          <w:b/>
          <w:lang w:val="de-AT"/>
        </w:rPr>
        <w:t xml:space="preserve">60.20.00 </w:t>
      </w:r>
      <w:proofErr w:type="spellStart"/>
      <w:r w:rsidRPr="00C9756B">
        <w:rPr>
          <w:b/>
          <w:lang w:val="de-AT"/>
        </w:rPr>
        <w:t>Tehniskā</w:t>
      </w:r>
      <w:proofErr w:type="spellEnd"/>
      <w:r w:rsidRPr="00C9756B">
        <w:rPr>
          <w:b/>
          <w:lang w:val="de-AT"/>
        </w:rPr>
        <w:t xml:space="preserve"> </w:t>
      </w:r>
      <w:proofErr w:type="spellStart"/>
      <w:r w:rsidRPr="00C9756B">
        <w:rPr>
          <w:b/>
          <w:lang w:val="de-AT"/>
        </w:rPr>
        <w:t>palīdzība</w:t>
      </w:r>
      <w:proofErr w:type="spellEnd"/>
      <w:r w:rsidRPr="00C9756B">
        <w:rPr>
          <w:b/>
          <w:lang w:val="de-AT"/>
        </w:rPr>
        <w:t xml:space="preserve"> </w:t>
      </w:r>
      <w:proofErr w:type="spellStart"/>
      <w:r w:rsidRPr="00C9756B">
        <w:rPr>
          <w:b/>
          <w:lang w:val="de-AT"/>
        </w:rPr>
        <w:t>Eiropas</w:t>
      </w:r>
      <w:proofErr w:type="spellEnd"/>
      <w:r w:rsidRPr="00C9756B">
        <w:rPr>
          <w:b/>
          <w:lang w:val="de-AT"/>
        </w:rPr>
        <w:t xml:space="preserve"> </w:t>
      </w:r>
      <w:proofErr w:type="spellStart"/>
      <w:r w:rsidRPr="00C9756B">
        <w:rPr>
          <w:b/>
          <w:lang w:val="de-AT"/>
        </w:rPr>
        <w:t>transporta</w:t>
      </w:r>
      <w:proofErr w:type="spellEnd"/>
      <w:r w:rsidRPr="00C9756B">
        <w:rPr>
          <w:b/>
          <w:lang w:val="de-AT"/>
        </w:rPr>
        <w:t xml:space="preserve">, </w:t>
      </w:r>
      <w:proofErr w:type="spellStart"/>
      <w:r w:rsidRPr="00C9756B">
        <w:rPr>
          <w:b/>
          <w:lang w:val="de-AT"/>
        </w:rPr>
        <w:t>telekomunikāciju</w:t>
      </w:r>
      <w:proofErr w:type="spellEnd"/>
      <w:r w:rsidRPr="00C9756B">
        <w:rPr>
          <w:b/>
          <w:lang w:val="de-AT"/>
        </w:rPr>
        <w:t xml:space="preserve"> </w:t>
      </w:r>
      <w:proofErr w:type="spellStart"/>
      <w:r w:rsidRPr="00C9756B">
        <w:rPr>
          <w:b/>
          <w:lang w:val="de-AT"/>
        </w:rPr>
        <w:t>un</w:t>
      </w:r>
      <w:proofErr w:type="spellEnd"/>
      <w:r w:rsidRPr="00C9756B">
        <w:rPr>
          <w:b/>
          <w:lang w:val="de-AT"/>
        </w:rPr>
        <w:t xml:space="preserve"> </w:t>
      </w:r>
      <w:proofErr w:type="spellStart"/>
      <w:r w:rsidRPr="00C9756B">
        <w:rPr>
          <w:b/>
          <w:lang w:val="de-AT"/>
        </w:rPr>
        <w:t>enerģijas</w:t>
      </w:r>
      <w:proofErr w:type="spellEnd"/>
      <w:r w:rsidRPr="00C9756B">
        <w:rPr>
          <w:b/>
          <w:lang w:val="de-AT"/>
        </w:rPr>
        <w:t xml:space="preserve"> </w:t>
      </w:r>
      <w:proofErr w:type="spellStart"/>
      <w:r w:rsidRPr="00C9756B">
        <w:rPr>
          <w:b/>
          <w:lang w:val="de-AT"/>
        </w:rPr>
        <w:t>infrastruktūras</w:t>
      </w:r>
      <w:proofErr w:type="spellEnd"/>
      <w:r w:rsidRPr="00C9756B">
        <w:rPr>
          <w:b/>
          <w:lang w:val="de-AT"/>
        </w:rPr>
        <w:t xml:space="preserve"> </w:t>
      </w:r>
      <w:proofErr w:type="spellStart"/>
      <w:r w:rsidRPr="00C9756B">
        <w:rPr>
          <w:b/>
          <w:lang w:val="de-AT"/>
        </w:rPr>
        <w:t>tīklu</w:t>
      </w:r>
      <w:proofErr w:type="spellEnd"/>
      <w:r w:rsidRPr="00C9756B">
        <w:rPr>
          <w:b/>
          <w:lang w:val="de-AT"/>
        </w:rPr>
        <w:t xml:space="preserve"> </w:t>
      </w:r>
      <w:proofErr w:type="spellStart"/>
      <w:r w:rsidRPr="00C9756B">
        <w:rPr>
          <w:b/>
          <w:lang w:val="de-AT"/>
        </w:rPr>
        <w:t>un</w:t>
      </w:r>
      <w:proofErr w:type="spellEnd"/>
      <w:r w:rsidRPr="00C9756B">
        <w:rPr>
          <w:b/>
          <w:lang w:val="de-AT"/>
        </w:rPr>
        <w:t xml:space="preserve"> </w:t>
      </w:r>
      <w:proofErr w:type="spellStart"/>
      <w:r w:rsidRPr="00C9756B">
        <w:rPr>
          <w:b/>
          <w:lang w:val="de-AT"/>
        </w:rPr>
        <w:t>Eiropas</w:t>
      </w:r>
      <w:proofErr w:type="spellEnd"/>
      <w:r w:rsidRPr="00C9756B">
        <w:rPr>
          <w:b/>
          <w:lang w:val="de-AT"/>
        </w:rPr>
        <w:t xml:space="preserve"> </w:t>
      </w:r>
      <w:proofErr w:type="spellStart"/>
      <w:r w:rsidRPr="00C9756B">
        <w:rPr>
          <w:b/>
          <w:lang w:val="de-AT"/>
        </w:rPr>
        <w:t>infrastruktūras</w:t>
      </w:r>
      <w:proofErr w:type="spellEnd"/>
      <w:r w:rsidRPr="00C9756B">
        <w:rPr>
          <w:b/>
          <w:lang w:val="de-AT"/>
        </w:rPr>
        <w:t xml:space="preserve"> </w:t>
      </w:r>
      <w:proofErr w:type="spellStart"/>
      <w:r w:rsidRPr="00C9756B">
        <w:rPr>
          <w:b/>
          <w:lang w:val="de-AT"/>
        </w:rPr>
        <w:t>savienošanas</w:t>
      </w:r>
      <w:proofErr w:type="spellEnd"/>
      <w:r w:rsidRPr="00C9756B">
        <w:rPr>
          <w:b/>
          <w:lang w:val="de-AT"/>
        </w:rPr>
        <w:t xml:space="preserve"> </w:t>
      </w:r>
      <w:proofErr w:type="spellStart"/>
      <w:r w:rsidRPr="00C9756B">
        <w:rPr>
          <w:b/>
          <w:lang w:val="de-AT"/>
        </w:rPr>
        <w:t>instrumenta</w:t>
      </w:r>
      <w:proofErr w:type="spellEnd"/>
      <w:r w:rsidRPr="00C9756B">
        <w:rPr>
          <w:b/>
          <w:lang w:val="de-AT"/>
        </w:rPr>
        <w:t xml:space="preserve"> (CEF) </w:t>
      </w:r>
      <w:proofErr w:type="spellStart"/>
      <w:r w:rsidRPr="00C9756B">
        <w:rPr>
          <w:b/>
          <w:lang w:val="de-AT"/>
        </w:rPr>
        <w:t>apgūšanai</w:t>
      </w:r>
      <w:proofErr w:type="spellEnd"/>
    </w:p>
    <w:p w:rsidR="00A91808" w:rsidRPr="00CE4A80" w:rsidRDefault="00A91808" w:rsidP="00A91808">
      <w:pPr>
        <w:ind w:firstLine="0"/>
        <w:rPr>
          <w:u w:val="single"/>
        </w:rPr>
      </w:pPr>
      <w:r w:rsidRPr="00CE4A80">
        <w:rPr>
          <w:u w:val="single"/>
        </w:rPr>
        <w:t>Apakšprogrammas mērķis:</w:t>
      </w:r>
    </w:p>
    <w:p w:rsidR="00A91808" w:rsidRPr="00CE4A80" w:rsidRDefault="00A91808" w:rsidP="00A91808">
      <w:pPr>
        <w:ind w:firstLine="720"/>
        <w:rPr>
          <w:u w:val="single"/>
        </w:rPr>
      </w:pPr>
      <w:r w:rsidRPr="00CE4A80">
        <w:t>nodrošināt finansēšanas līgumos par Eiropas infrastruktūras savienošanas instrumenta finansējuma piešķiršanu paredzēto pasākumu veikšanu.</w:t>
      </w:r>
    </w:p>
    <w:p w:rsidR="00A91808" w:rsidRPr="005C197B" w:rsidRDefault="00A91808" w:rsidP="00A91808">
      <w:pPr>
        <w:ind w:firstLine="0"/>
        <w:rPr>
          <w:u w:val="single"/>
        </w:rPr>
      </w:pPr>
      <w:r w:rsidRPr="005C197B">
        <w:rPr>
          <w:u w:val="single"/>
        </w:rPr>
        <w:t>Gal</w:t>
      </w:r>
      <w:r>
        <w:rPr>
          <w:u w:val="single"/>
        </w:rPr>
        <w:t>venās aktivitātes</w:t>
      </w:r>
      <w:r w:rsidRPr="005C197B">
        <w:rPr>
          <w:u w:val="single"/>
        </w:rPr>
        <w:t>:</w:t>
      </w:r>
    </w:p>
    <w:p w:rsidR="00A91808" w:rsidRDefault="00A91808" w:rsidP="00A91808">
      <w:pPr>
        <w:pStyle w:val="ListParagraph"/>
        <w:spacing w:after="120"/>
        <w:ind w:left="709"/>
      </w:pPr>
      <w:r>
        <w:rPr>
          <w:color w:val="000000"/>
          <w:lang w:eastAsia="lv-LV"/>
        </w:rPr>
        <w:t>1) CEF projektu koordinēšana /</w:t>
      </w:r>
      <w:r w:rsidRPr="00AE3AA8">
        <w:rPr>
          <w:color w:val="000000"/>
          <w:lang w:eastAsia="lv-LV"/>
        </w:rPr>
        <w:t>ieviešana</w:t>
      </w:r>
      <w:r w:rsidRPr="00AE3AA8">
        <w:t>;</w:t>
      </w:r>
    </w:p>
    <w:p w:rsidR="00A91808" w:rsidRDefault="00A91808" w:rsidP="00A91808">
      <w:pPr>
        <w:pStyle w:val="ListParagraph"/>
        <w:ind w:left="709"/>
      </w:pPr>
      <w:r>
        <w:t xml:space="preserve">2) </w:t>
      </w:r>
      <w:r w:rsidRPr="00AA5186">
        <w:t>dalība forumos, koordinācijas sanāksmēs, semināros un citos pasākumos;</w:t>
      </w:r>
    </w:p>
    <w:p w:rsidR="00A91808" w:rsidRPr="00AE3AA8" w:rsidRDefault="00A91808" w:rsidP="00A91808">
      <w:pPr>
        <w:pStyle w:val="ListParagraph"/>
        <w:spacing w:after="120"/>
        <w:ind w:left="709"/>
      </w:pPr>
      <w:r>
        <w:t xml:space="preserve">3) </w:t>
      </w:r>
      <w:r w:rsidRPr="00AE3AA8">
        <w:t>informēšanas un publicitātes pasākumi.</w:t>
      </w:r>
    </w:p>
    <w:p w:rsidR="00A91808" w:rsidRPr="00C9756B" w:rsidRDefault="00A91808" w:rsidP="00A91808">
      <w:pPr>
        <w:ind w:firstLine="0"/>
      </w:pPr>
      <w:r w:rsidRPr="00C9756B">
        <w:rPr>
          <w:u w:val="single"/>
        </w:rPr>
        <w:t>Apakšprogrammas izpildītājs</w:t>
      </w:r>
      <w:r w:rsidRPr="00C9756B">
        <w:t>: Satiksmes ministrija</w:t>
      </w:r>
      <w:r>
        <w:t>.</w:t>
      </w:r>
    </w:p>
    <w:p w:rsidR="00475363" w:rsidRDefault="00475363" w:rsidP="00475363">
      <w:pPr>
        <w:ind w:firstLine="0"/>
        <w:rPr>
          <w:b/>
          <w:lang w:eastAsia="lv-LV"/>
        </w:rPr>
      </w:pPr>
    </w:p>
    <w:p w:rsidR="00A91808" w:rsidRPr="000E0519" w:rsidRDefault="00A91808" w:rsidP="00A91808">
      <w:pPr>
        <w:ind w:firstLine="0"/>
        <w:jc w:val="center"/>
        <w:rPr>
          <w:b/>
          <w:lang w:eastAsia="lv-LV"/>
        </w:rPr>
      </w:pPr>
      <w:r w:rsidRPr="000E0519">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0E0519" w:rsidTr="00C61DF0">
        <w:trPr>
          <w:trHeight w:val="283"/>
          <w:tblHeader/>
          <w:jc w:val="center"/>
        </w:trPr>
        <w:tc>
          <w:tcPr>
            <w:tcW w:w="3515" w:type="dxa"/>
            <w:vAlign w:val="center"/>
          </w:tcPr>
          <w:p w:rsidR="00A91808" w:rsidRPr="000E0519" w:rsidRDefault="00A91808" w:rsidP="00C61DF0">
            <w:pPr>
              <w:spacing w:after="0"/>
              <w:ind w:firstLine="0"/>
              <w:jc w:val="center"/>
              <w:rPr>
                <w:sz w:val="18"/>
                <w:szCs w:val="24"/>
              </w:rPr>
            </w:pPr>
          </w:p>
        </w:tc>
        <w:tc>
          <w:tcPr>
            <w:tcW w:w="860" w:type="dxa"/>
          </w:tcPr>
          <w:p w:rsidR="00A91808" w:rsidRPr="000E0519" w:rsidRDefault="00A91808" w:rsidP="00C61DF0">
            <w:pPr>
              <w:spacing w:after="0"/>
              <w:ind w:firstLine="0"/>
              <w:jc w:val="center"/>
              <w:rPr>
                <w:sz w:val="18"/>
                <w:szCs w:val="24"/>
                <w:lang w:eastAsia="lv-LV"/>
              </w:rPr>
            </w:pPr>
            <w:r w:rsidRPr="000E0519">
              <w:rPr>
                <w:sz w:val="18"/>
                <w:szCs w:val="18"/>
                <w:lang w:eastAsia="lv-LV"/>
              </w:rPr>
              <w:t>2017.gads (izpilde)</w:t>
            </w:r>
          </w:p>
        </w:tc>
        <w:tc>
          <w:tcPr>
            <w:tcW w:w="1132" w:type="dxa"/>
            <w:vAlign w:val="center"/>
          </w:tcPr>
          <w:p w:rsidR="00A91808" w:rsidRPr="000E0519" w:rsidRDefault="00A91808" w:rsidP="00C61DF0">
            <w:pPr>
              <w:spacing w:after="0"/>
              <w:ind w:firstLine="0"/>
              <w:jc w:val="center"/>
              <w:rPr>
                <w:sz w:val="18"/>
                <w:szCs w:val="24"/>
                <w:lang w:eastAsia="lv-LV"/>
              </w:rPr>
            </w:pPr>
            <w:r w:rsidRPr="000E0519">
              <w:rPr>
                <w:sz w:val="18"/>
                <w:szCs w:val="18"/>
                <w:lang w:eastAsia="lv-LV"/>
              </w:rPr>
              <w:t>2018.gada plāns</w:t>
            </w:r>
          </w:p>
        </w:tc>
        <w:tc>
          <w:tcPr>
            <w:tcW w:w="1132" w:type="dxa"/>
          </w:tcPr>
          <w:p w:rsidR="00A91808" w:rsidRPr="000E0519" w:rsidRDefault="00A91808" w:rsidP="00C61DF0">
            <w:pPr>
              <w:spacing w:after="0"/>
              <w:ind w:firstLine="0"/>
              <w:jc w:val="center"/>
              <w:rPr>
                <w:sz w:val="18"/>
                <w:szCs w:val="24"/>
                <w:lang w:eastAsia="lv-LV"/>
              </w:rPr>
            </w:pPr>
            <w:r w:rsidRPr="000E0519">
              <w:rPr>
                <w:sz w:val="18"/>
                <w:szCs w:val="18"/>
                <w:lang w:eastAsia="lv-LV"/>
              </w:rPr>
              <w:t xml:space="preserve">2019.gada </w:t>
            </w:r>
            <w:r w:rsidR="007A376F">
              <w:rPr>
                <w:sz w:val="18"/>
                <w:lang w:eastAsia="lv-LV"/>
              </w:rPr>
              <w:t>plāns</w:t>
            </w:r>
          </w:p>
        </w:tc>
        <w:tc>
          <w:tcPr>
            <w:tcW w:w="1132" w:type="dxa"/>
          </w:tcPr>
          <w:p w:rsidR="00A91808" w:rsidRPr="000E0519"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0E0519"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0E0519" w:rsidTr="00C61DF0">
        <w:trPr>
          <w:trHeight w:val="142"/>
          <w:jc w:val="center"/>
        </w:trPr>
        <w:tc>
          <w:tcPr>
            <w:tcW w:w="3515" w:type="dxa"/>
            <w:shd w:val="clear" w:color="auto" w:fill="D9D9D9"/>
            <w:vAlign w:val="center"/>
          </w:tcPr>
          <w:p w:rsidR="00A91808" w:rsidRPr="000E0519" w:rsidRDefault="00A91808" w:rsidP="00C61DF0">
            <w:pPr>
              <w:spacing w:after="0"/>
              <w:ind w:firstLine="0"/>
              <w:jc w:val="left"/>
              <w:rPr>
                <w:sz w:val="18"/>
                <w:lang w:eastAsia="lv-LV"/>
              </w:rPr>
            </w:pPr>
            <w:r w:rsidRPr="000E0519">
              <w:rPr>
                <w:sz w:val="18"/>
                <w:lang w:eastAsia="lv-LV"/>
              </w:rPr>
              <w:t>Kopējie izdevumi,</w:t>
            </w:r>
            <w:r w:rsidRPr="000E0519">
              <w:rPr>
                <w:sz w:val="18"/>
              </w:rPr>
              <w:t xml:space="preserve"> </w:t>
            </w:r>
            <w:proofErr w:type="spellStart"/>
            <w:r w:rsidRPr="000E0519">
              <w:rPr>
                <w:i/>
                <w:sz w:val="18"/>
                <w:szCs w:val="18"/>
              </w:rPr>
              <w:t>euro</w:t>
            </w:r>
            <w:proofErr w:type="spellEnd"/>
          </w:p>
        </w:tc>
        <w:tc>
          <w:tcPr>
            <w:tcW w:w="860" w:type="dxa"/>
            <w:shd w:val="clear" w:color="auto" w:fill="D9D9D9"/>
          </w:tcPr>
          <w:p w:rsidR="00A91808" w:rsidRPr="000E0519" w:rsidRDefault="00A91808" w:rsidP="00C61DF0">
            <w:pPr>
              <w:spacing w:after="0"/>
              <w:ind w:firstLine="0"/>
              <w:jc w:val="right"/>
              <w:rPr>
                <w:sz w:val="18"/>
              </w:rPr>
            </w:pPr>
            <w:r w:rsidRPr="000E0519">
              <w:rPr>
                <w:sz w:val="18"/>
              </w:rPr>
              <w:t>24 312</w:t>
            </w:r>
          </w:p>
        </w:tc>
        <w:tc>
          <w:tcPr>
            <w:tcW w:w="1132" w:type="dxa"/>
            <w:shd w:val="clear" w:color="auto" w:fill="D9D9D9"/>
          </w:tcPr>
          <w:p w:rsidR="00A91808" w:rsidRPr="000E0519" w:rsidRDefault="00A91808" w:rsidP="00C61DF0">
            <w:pPr>
              <w:spacing w:after="0"/>
              <w:ind w:firstLine="0"/>
              <w:jc w:val="center"/>
              <w:rPr>
                <w:sz w:val="18"/>
              </w:rPr>
            </w:pPr>
            <w:r w:rsidRPr="000E0519">
              <w:rPr>
                <w:sz w:val="18"/>
                <w:szCs w:val="18"/>
              </w:rPr>
              <w:t>-</w:t>
            </w:r>
          </w:p>
        </w:tc>
        <w:tc>
          <w:tcPr>
            <w:tcW w:w="1132" w:type="dxa"/>
            <w:shd w:val="clear" w:color="auto" w:fill="D9D9D9"/>
          </w:tcPr>
          <w:p w:rsidR="00A91808" w:rsidRPr="000E0519" w:rsidRDefault="00A91808" w:rsidP="00C61DF0">
            <w:pPr>
              <w:spacing w:after="0"/>
              <w:ind w:firstLine="0"/>
              <w:jc w:val="right"/>
              <w:rPr>
                <w:sz w:val="18"/>
              </w:rPr>
            </w:pPr>
            <w:r w:rsidRPr="000E0519">
              <w:rPr>
                <w:sz w:val="18"/>
              </w:rPr>
              <w:t>206 039</w:t>
            </w:r>
          </w:p>
        </w:tc>
        <w:tc>
          <w:tcPr>
            <w:tcW w:w="1132" w:type="dxa"/>
            <w:shd w:val="clear" w:color="auto" w:fill="D9D9D9"/>
          </w:tcPr>
          <w:p w:rsidR="00A91808" w:rsidRPr="000E0519" w:rsidRDefault="00A91808" w:rsidP="00C61DF0">
            <w:pPr>
              <w:spacing w:after="0"/>
              <w:ind w:firstLine="0"/>
              <w:jc w:val="right"/>
              <w:rPr>
                <w:sz w:val="18"/>
              </w:rPr>
            </w:pPr>
            <w:r w:rsidRPr="000E0519">
              <w:rPr>
                <w:sz w:val="18"/>
              </w:rPr>
              <w:t xml:space="preserve">122 </w:t>
            </w:r>
            <w:r>
              <w:rPr>
                <w:sz w:val="18"/>
              </w:rPr>
              <w:t>2</w:t>
            </w:r>
            <w:r w:rsidRPr="000E0519">
              <w:rPr>
                <w:sz w:val="18"/>
              </w:rPr>
              <w:t>66</w:t>
            </w:r>
          </w:p>
        </w:tc>
        <w:tc>
          <w:tcPr>
            <w:tcW w:w="1242" w:type="dxa"/>
            <w:shd w:val="clear" w:color="auto" w:fill="D9D9D9"/>
          </w:tcPr>
          <w:p w:rsidR="00A91808" w:rsidRPr="000E0519" w:rsidRDefault="00A91808" w:rsidP="00C61DF0">
            <w:pPr>
              <w:spacing w:after="0"/>
              <w:ind w:firstLine="0"/>
              <w:jc w:val="center"/>
              <w:rPr>
                <w:sz w:val="18"/>
              </w:rPr>
            </w:pPr>
            <w:r w:rsidRPr="000E0519">
              <w:rPr>
                <w:sz w:val="18"/>
                <w:szCs w:val="18"/>
              </w:rPr>
              <w:t>-</w:t>
            </w:r>
          </w:p>
        </w:tc>
      </w:tr>
      <w:tr w:rsidR="00A91808" w:rsidRPr="000E0519" w:rsidTr="00C61DF0">
        <w:trPr>
          <w:trHeight w:val="283"/>
          <w:jc w:val="center"/>
        </w:trPr>
        <w:tc>
          <w:tcPr>
            <w:tcW w:w="3515" w:type="dxa"/>
            <w:vAlign w:val="center"/>
          </w:tcPr>
          <w:p w:rsidR="00A91808" w:rsidRPr="000E0519" w:rsidRDefault="00A91808" w:rsidP="00C61DF0">
            <w:pPr>
              <w:spacing w:after="0"/>
              <w:ind w:firstLine="0"/>
              <w:jc w:val="left"/>
              <w:rPr>
                <w:sz w:val="18"/>
                <w:szCs w:val="18"/>
                <w:lang w:eastAsia="lv-LV"/>
              </w:rPr>
            </w:pPr>
            <w:r w:rsidRPr="000E0519">
              <w:rPr>
                <w:sz w:val="18"/>
                <w:szCs w:val="18"/>
                <w:lang w:eastAsia="lv-LV"/>
              </w:rPr>
              <w:t xml:space="preserve">Kopējo izdevumu izmaiņas, </w:t>
            </w:r>
            <w:proofErr w:type="spellStart"/>
            <w:r w:rsidRPr="000E0519">
              <w:rPr>
                <w:i/>
                <w:sz w:val="18"/>
                <w:szCs w:val="18"/>
                <w:lang w:eastAsia="lv-LV"/>
              </w:rPr>
              <w:t>euro</w:t>
            </w:r>
            <w:proofErr w:type="spellEnd"/>
            <w:r w:rsidRPr="000E0519">
              <w:rPr>
                <w:sz w:val="18"/>
                <w:szCs w:val="18"/>
                <w:lang w:eastAsia="lv-LV"/>
              </w:rPr>
              <w:t xml:space="preserve"> (+/–) pret iepriekšējo gadu</w:t>
            </w:r>
          </w:p>
        </w:tc>
        <w:tc>
          <w:tcPr>
            <w:tcW w:w="860" w:type="dxa"/>
          </w:tcPr>
          <w:p w:rsidR="00A91808" w:rsidRPr="000E0519" w:rsidRDefault="00A91808" w:rsidP="00C61DF0">
            <w:pPr>
              <w:spacing w:after="0"/>
              <w:ind w:firstLine="0"/>
              <w:jc w:val="center"/>
              <w:rPr>
                <w:sz w:val="18"/>
              </w:rPr>
            </w:pPr>
            <w:r w:rsidRPr="000E0519">
              <w:rPr>
                <w:b/>
                <w:bCs/>
                <w:sz w:val="18"/>
              </w:rPr>
              <w:t>×</w:t>
            </w:r>
          </w:p>
        </w:tc>
        <w:tc>
          <w:tcPr>
            <w:tcW w:w="1132" w:type="dxa"/>
          </w:tcPr>
          <w:p w:rsidR="00A91808" w:rsidRPr="00354BBF" w:rsidRDefault="00A91808" w:rsidP="00C61DF0">
            <w:pPr>
              <w:spacing w:after="0"/>
              <w:ind w:firstLine="0"/>
              <w:jc w:val="center"/>
              <w:rPr>
                <w:sz w:val="18"/>
              </w:rPr>
            </w:pPr>
            <w:r w:rsidRPr="000E0519">
              <w:rPr>
                <w:sz w:val="18"/>
                <w:szCs w:val="18"/>
              </w:rPr>
              <w:t>-</w:t>
            </w:r>
          </w:p>
        </w:tc>
        <w:tc>
          <w:tcPr>
            <w:tcW w:w="1132" w:type="dxa"/>
          </w:tcPr>
          <w:p w:rsidR="00A91808" w:rsidRPr="00354BBF" w:rsidRDefault="00A91808" w:rsidP="00C61DF0">
            <w:pPr>
              <w:spacing w:after="0"/>
              <w:ind w:firstLine="0"/>
              <w:jc w:val="right"/>
              <w:rPr>
                <w:sz w:val="18"/>
              </w:rPr>
            </w:pPr>
            <w:r>
              <w:rPr>
                <w:sz w:val="18"/>
              </w:rPr>
              <w:t>206 039</w:t>
            </w:r>
          </w:p>
        </w:tc>
        <w:tc>
          <w:tcPr>
            <w:tcW w:w="1132" w:type="dxa"/>
          </w:tcPr>
          <w:p w:rsidR="00A91808" w:rsidRPr="00354BBF" w:rsidRDefault="00A91808" w:rsidP="00C61DF0">
            <w:pPr>
              <w:spacing w:after="0"/>
              <w:ind w:firstLine="0"/>
              <w:jc w:val="right"/>
              <w:rPr>
                <w:sz w:val="18"/>
              </w:rPr>
            </w:pPr>
            <w:r>
              <w:rPr>
                <w:sz w:val="18"/>
              </w:rPr>
              <w:t>-83 773</w:t>
            </w:r>
          </w:p>
        </w:tc>
        <w:tc>
          <w:tcPr>
            <w:tcW w:w="1242" w:type="dxa"/>
          </w:tcPr>
          <w:p w:rsidR="00A91808" w:rsidRPr="00354BBF" w:rsidRDefault="00A91808" w:rsidP="00C61DF0">
            <w:pPr>
              <w:spacing w:after="0"/>
              <w:ind w:firstLine="0"/>
              <w:jc w:val="center"/>
              <w:rPr>
                <w:sz w:val="18"/>
              </w:rPr>
            </w:pPr>
            <w:r w:rsidRPr="000E0519">
              <w:rPr>
                <w:sz w:val="18"/>
                <w:szCs w:val="18"/>
              </w:rPr>
              <w:t>-</w:t>
            </w:r>
          </w:p>
        </w:tc>
      </w:tr>
      <w:tr w:rsidR="00A91808" w:rsidRPr="000E0519" w:rsidTr="00C61DF0">
        <w:trPr>
          <w:trHeight w:val="283"/>
          <w:jc w:val="center"/>
        </w:trPr>
        <w:tc>
          <w:tcPr>
            <w:tcW w:w="3515" w:type="dxa"/>
            <w:vAlign w:val="center"/>
          </w:tcPr>
          <w:p w:rsidR="00A91808" w:rsidRPr="000E0519" w:rsidRDefault="00A91808" w:rsidP="00C61DF0">
            <w:pPr>
              <w:spacing w:after="0"/>
              <w:ind w:firstLine="0"/>
              <w:jc w:val="left"/>
              <w:rPr>
                <w:sz w:val="18"/>
              </w:rPr>
            </w:pPr>
            <w:r w:rsidRPr="000E0519">
              <w:rPr>
                <w:sz w:val="18"/>
                <w:lang w:eastAsia="lv-LV"/>
              </w:rPr>
              <w:t>Kopējie izdevumi</w:t>
            </w:r>
            <w:r w:rsidRPr="000E0519">
              <w:rPr>
                <w:sz w:val="18"/>
              </w:rPr>
              <w:t>, % (+/–) pret iepriekšējo gadu</w:t>
            </w:r>
          </w:p>
        </w:tc>
        <w:tc>
          <w:tcPr>
            <w:tcW w:w="860" w:type="dxa"/>
          </w:tcPr>
          <w:p w:rsidR="00A91808" w:rsidRPr="000E0519" w:rsidRDefault="00A91808" w:rsidP="00C61DF0">
            <w:pPr>
              <w:spacing w:after="0"/>
              <w:ind w:firstLine="0"/>
              <w:jc w:val="center"/>
              <w:rPr>
                <w:sz w:val="18"/>
              </w:rPr>
            </w:pPr>
            <w:r w:rsidRPr="000E0519">
              <w:rPr>
                <w:b/>
                <w:bCs/>
                <w:sz w:val="18"/>
              </w:rPr>
              <w:t>×</w:t>
            </w:r>
          </w:p>
        </w:tc>
        <w:tc>
          <w:tcPr>
            <w:tcW w:w="1132" w:type="dxa"/>
          </w:tcPr>
          <w:p w:rsidR="00A91808" w:rsidRPr="000E0519" w:rsidRDefault="00A91808" w:rsidP="00C61DF0">
            <w:pPr>
              <w:spacing w:after="0"/>
              <w:ind w:firstLine="0"/>
              <w:jc w:val="center"/>
              <w:rPr>
                <w:sz w:val="18"/>
              </w:rPr>
            </w:pPr>
            <w:r w:rsidRPr="000E0519">
              <w:rPr>
                <w:sz w:val="18"/>
                <w:szCs w:val="18"/>
              </w:rPr>
              <w:t>-</w:t>
            </w:r>
          </w:p>
        </w:tc>
        <w:tc>
          <w:tcPr>
            <w:tcW w:w="1132" w:type="dxa"/>
          </w:tcPr>
          <w:p w:rsidR="00A91808" w:rsidRPr="002A51AD" w:rsidRDefault="00A91808" w:rsidP="00C61DF0">
            <w:pPr>
              <w:spacing w:after="0"/>
              <w:ind w:firstLine="0"/>
              <w:jc w:val="right"/>
              <w:rPr>
                <w:sz w:val="18"/>
              </w:rPr>
            </w:pPr>
            <w:r w:rsidRPr="002A51AD">
              <w:rPr>
                <w:sz w:val="18"/>
                <w:szCs w:val="18"/>
              </w:rPr>
              <w:t>100,0</w:t>
            </w:r>
          </w:p>
        </w:tc>
        <w:tc>
          <w:tcPr>
            <w:tcW w:w="1132" w:type="dxa"/>
          </w:tcPr>
          <w:p w:rsidR="00A91808" w:rsidRPr="002A51AD" w:rsidRDefault="00A91808" w:rsidP="00C61DF0">
            <w:pPr>
              <w:spacing w:after="0"/>
              <w:ind w:firstLine="0"/>
              <w:jc w:val="right"/>
              <w:rPr>
                <w:sz w:val="18"/>
              </w:rPr>
            </w:pPr>
            <w:r w:rsidRPr="002A51AD">
              <w:rPr>
                <w:sz w:val="18"/>
              </w:rPr>
              <w:t>-40,7</w:t>
            </w:r>
          </w:p>
        </w:tc>
        <w:tc>
          <w:tcPr>
            <w:tcW w:w="1242" w:type="dxa"/>
          </w:tcPr>
          <w:p w:rsidR="00A91808" w:rsidRPr="000E0519" w:rsidRDefault="00A91808" w:rsidP="00C61DF0">
            <w:pPr>
              <w:spacing w:after="0"/>
              <w:ind w:firstLine="0"/>
              <w:jc w:val="center"/>
              <w:rPr>
                <w:sz w:val="18"/>
              </w:rPr>
            </w:pPr>
            <w:r w:rsidRPr="000E0519">
              <w:rPr>
                <w:sz w:val="18"/>
                <w:szCs w:val="18"/>
              </w:rPr>
              <w:t>-</w:t>
            </w:r>
          </w:p>
        </w:tc>
      </w:tr>
      <w:tr w:rsidR="00A91808" w:rsidRPr="006C5553" w:rsidTr="00C61DF0">
        <w:trPr>
          <w:trHeight w:val="142"/>
          <w:jc w:val="center"/>
        </w:trPr>
        <w:tc>
          <w:tcPr>
            <w:tcW w:w="3515" w:type="dxa"/>
          </w:tcPr>
          <w:p w:rsidR="00A91808" w:rsidRPr="000E0519"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860" w:type="dxa"/>
          </w:tcPr>
          <w:p w:rsidR="00A91808" w:rsidRPr="000E0519" w:rsidRDefault="00A91808" w:rsidP="00C61DF0">
            <w:pPr>
              <w:spacing w:after="0"/>
              <w:ind w:firstLine="0"/>
              <w:jc w:val="center"/>
              <w:rPr>
                <w:sz w:val="18"/>
                <w:szCs w:val="18"/>
              </w:rPr>
            </w:pPr>
            <w:r w:rsidRPr="000E0519">
              <w:rPr>
                <w:sz w:val="18"/>
                <w:szCs w:val="18"/>
              </w:rPr>
              <w:t>-</w:t>
            </w:r>
          </w:p>
        </w:tc>
        <w:tc>
          <w:tcPr>
            <w:tcW w:w="1132" w:type="dxa"/>
          </w:tcPr>
          <w:p w:rsidR="00A91808" w:rsidRPr="000E0519" w:rsidRDefault="00A91808" w:rsidP="00C61DF0">
            <w:pPr>
              <w:spacing w:after="0"/>
              <w:ind w:firstLine="0"/>
              <w:jc w:val="center"/>
              <w:rPr>
                <w:sz w:val="18"/>
                <w:szCs w:val="18"/>
              </w:rPr>
            </w:pPr>
            <w:r w:rsidRPr="000E0519">
              <w:rPr>
                <w:sz w:val="18"/>
                <w:szCs w:val="18"/>
              </w:rPr>
              <w:t>-</w:t>
            </w:r>
          </w:p>
        </w:tc>
        <w:tc>
          <w:tcPr>
            <w:tcW w:w="1132" w:type="dxa"/>
          </w:tcPr>
          <w:p w:rsidR="00A91808" w:rsidRPr="002A51AD" w:rsidRDefault="00A91808" w:rsidP="00C61DF0">
            <w:pPr>
              <w:spacing w:after="0"/>
              <w:ind w:firstLine="0"/>
              <w:jc w:val="right"/>
              <w:rPr>
                <w:sz w:val="18"/>
                <w:szCs w:val="18"/>
              </w:rPr>
            </w:pPr>
            <w:r w:rsidRPr="002A51AD">
              <w:rPr>
                <w:sz w:val="18"/>
                <w:szCs w:val="18"/>
              </w:rPr>
              <w:t>47 867</w:t>
            </w:r>
          </w:p>
        </w:tc>
        <w:tc>
          <w:tcPr>
            <w:tcW w:w="1132" w:type="dxa"/>
          </w:tcPr>
          <w:p w:rsidR="00A91808" w:rsidRPr="002A51AD" w:rsidRDefault="00A91808" w:rsidP="00C61DF0">
            <w:pPr>
              <w:spacing w:after="0"/>
              <w:ind w:firstLine="0"/>
              <w:jc w:val="right"/>
              <w:rPr>
                <w:sz w:val="18"/>
                <w:szCs w:val="18"/>
              </w:rPr>
            </w:pPr>
            <w:r w:rsidRPr="002A51AD">
              <w:rPr>
                <w:sz w:val="18"/>
                <w:szCs w:val="18"/>
              </w:rPr>
              <w:t>47 867</w:t>
            </w:r>
          </w:p>
        </w:tc>
        <w:tc>
          <w:tcPr>
            <w:tcW w:w="1242" w:type="dxa"/>
          </w:tcPr>
          <w:p w:rsidR="00A91808" w:rsidRPr="000E0519" w:rsidRDefault="00A91808" w:rsidP="00C61DF0">
            <w:pPr>
              <w:spacing w:after="0"/>
              <w:ind w:firstLine="0"/>
              <w:jc w:val="center"/>
              <w:rPr>
                <w:sz w:val="18"/>
                <w:szCs w:val="18"/>
              </w:rPr>
            </w:pPr>
            <w:r w:rsidRPr="000E0519">
              <w:rPr>
                <w:sz w:val="18"/>
                <w:szCs w:val="18"/>
              </w:rPr>
              <w:t>-</w:t>
            </w:r>
          </w:p>
        </w:tc>
      </w:tr>
      <w:tr w:rsidR="00A91808" w:rsidRPr="006C5553" w:rsidTr="00C61DF0">
        <w:trPr>
          <w:trHeight w:val="128"/>
          <w:jc w:val="center"/>
        </w:trPr>
        <w:tc>
          <w:tcPr>
            <w:tcW w:w="3515" w:type="dxa"/>
            <w:shd w:val="clear" w:color="auto" w:fill="auto"/>
          </w:tcPr>
          <w:p w:rsidR="00A91808" w:rsidRPr="00384E74" w:rsidRDefault="00A91808" w:rsidP="00C61DF0">
            <w:pPr>
              <w:spacing w:after="0"/>
              <w:ind w:firstLine="0"/>
              <w:jc w:val="left"/>
              <w:rPr>
                <w:color w:val="000000"/>
                <w:sz w:val="18"/>
                <w:szCs w:val="18"/>
                <w:lang w:eastAsia="lv-LV"/>
              </w:rPr>
            </w:pPr>
            <w:r w:rsidRPr="00384E74">
              <w:rPr>
                <w:color w:val="000000"/>
                <w:sz w:val="18"/>
                <w:szCs w:val="18"/>
              </w:rPr>
              <w:t>Vidējais amata vietu skaits gadā</w:t>
            </w:r>
          </w:p>
        </w:tc>
        <w:tc>
          <w:tcPr>
            <w:tcW w:w="860" w:type="dxa"/>
          </w:tcPr>
          <w:p w:rsidR="00A91808" w:rsidRPr="00384E74" w:rsidRDefault="00A91808" w:rsidP="00C61DF0">
            <w:pPr>
              <w:spacing w:after="0"/>
              <w:ind w:firstLine="0"/>
              <w:jc w:val="center"/>
              <w:rPr>
                <w:sz w:val="18"/>
                <w:szCs w:val="18"/>
              </w:rPr>
            </w:pPr>
            <w:r w:rsidRPr="00384E74">
              <w:rPr>
                <w:sz w:val="18"/>
                <w:szCs w:val="18"/>
              </w:rPr>
              <w:t>-</w:t>
            </w:r>
          </w:p>
        </w:tc>
        <w:tc>
          <w:tcPr>
            <w:tcW w:w="1132" w:type="dxa"/>
          </w:tcPr>
          <w:p w:rsidR="00A91808" w:rsidRPr="00384E74" w:rsidRDefault="00A91808" w:rsidP="00C61DF0">
            <w:pPr>
              <w:spacing w:after="0"/>
              <w:ind w:firstLine="0"/>
              <w:jc w:val="center"/>
              <w:rPr>
                <w:sz w:val="18"/>
                <w:szCs w:val="18"/>
              </w:rPr>
            </w:pPr>
            <w:r w:rsidRPr="00384E74">
              <w:rPr>
                <w:sz w:val="18"/>
                <w:szCs w:val="18"/>
              </w:rPr>
              <w:t>-</w:t>
            </w:r>
          </w:p>
        </w:tc>
        <w:tc>
          <w:tcPr>
            <w:tcW w:w="1132" w:type="dxa"/>
          </w:tcPr>
          <w:p w:rsidR="00A91808" w:rsidRPr="002A51AD" w:rsidRDefault="00A91808" w:rsidP="00C61DF0">
            <w:pPr>
              <w:spacing w:after="0"/>
              <w:ind w:firstLine="0"/>
              <w:jc w:val="right"/>
              <w:rPr>
                <w:sz w:val="18"/>
                <w:szCs w:val="18"/>
              </w:rPr>
            </w:pPr>
            <w:r w:rsidRPr="002A51AD">
              <w:rPr>
                <w:sz w:val="18"/>
              </w:rPr>
              <w:t>1</w:t>
            </w:r>
          </w:p>
        </w:tc>
        <w:tc>
          <w:tcPr>
            <w:tcW w:w="1132" w:type="dxa"/>
          </w:tcPr>
          <w:p w:rsidR="00A91808" w:rsidRPr="002A51AD" w:rsidRDefault="00A91808" w:rsidP="00C61DF0">
            <w:pPr>
              <w:spacing w:after="0"/>
              <w:ind w:firstLine="0"/>
              <w:jc w:val="right"/>
              <w:rPr>
                <w:sz w:val="18"/>
                <w:szCs w:val="18"/>
              </w:rPr>
            </w:pPr>
            <w:r w:rsidRPr="002A51AD">
              <w:rPr>
                <w:sz w:val="18"/>
              </w:rPr>
              <w:t>1</w:t>
            </w:r>
          </w:p>
        </w:tc>
        <w:tc>
          <w:tcPr>
            <w:tcW w:w="1242" w:type="dxa"/>
          </w:tcPr>
          <w:p w:rsidR="00A91808" w:rsidRPr="006C5553" w:rsidRDefault="00A91808" w:rsidP="00C61DF0">
            <w:pPr>
              <w:spacing w:after="0"/>
              <w:ind w:firstLine="0"/>
              <w:jc w:val="center"/>
              <w:rPr>
                <w:sz w:val="18"/>
                <w:szCs w:val="18"/>
                <w:highlight w:val="yellow"/>
              </w:rPr>
            </w:pPr>
            <w:r w:rsidRPr="000E0519">
              <w:rPr>
                <w:sz w:val="18"/>
                <w:szCs w:val="18"/>
              </w:rPr>
              <w:t>-</w:t>
            </w:r>
          </w:p>
        </w:tc>
      </w:tr>
      <w:tr w:rsidR="00A91808" w:rsidRPr="006C5553" w:rsidTr="00C61DF0">
        <w:trPr>
          <w:trHeight w:val="202"/>
          <w:jc w:val="center"/>
        </w:trPr>
        <w:tc>
          <w:tcPr>
            <w:tcW w:w="3515" w:type="dxa"/>
            <w:shd w:val="clear" w:color="auto" w:fill="auto"/>
          </w:tcPr>
          <w:p w:rsidR="00A91808" w:rsidRPr="00384E74" w:rsidRDefault="00A91808" w:rsidP="00C61DF0">
            <w:pPr>
              <w:spacing w:after="0"/>
              <w:ind w:firstLine="0"/>
              <w:jc w:val="left"/>
              <w:rPr>
                <w:color w:val="000000"/>
                <w:sz w:val="18"/>
                <w:szCs w:val="18"/>
                <w:lang w:eastAsia="lv-LV"/>
              </w:rPr>
            </w:pPr>
            <w:r w:rsidRPr="00384E74">
              <w:rPr>
                <w:color w:val="000000"/>
                <w:sz w:val="18"/>
                <w:szCs w:val="18"/>
              </w:rPr>
              <w:t xml:space="preserve">Vidējā atlīdzība amata vietai </w:t>
            </w:r>
            <w:r w:rsidRPr="00384E74">
              <w:rPr>
                <w:color w:val="000000"/>
                <w:sz w:val="18"/>
                <w:szCs w:val="18"/>
                <w:lang w:eastAsia="lv-LV"/>
              </w:rPr>
              <w:t>(mēnesī)</w:t>
            </w:r>
            <w:r w:rsidRPr="00384E74">
              <w:rPr>
                <w:color w:val="000000"/>
                <w:sz w:val="18"/>
                <w:szCs w:val="18"/>
              </w:rPr>
              <w:t xml:space="preserve">, </w:t>
            </w:r>
            <w:proofErr w:type="spellStart"/>
            <w:r w:rsidRPr="00384E74">
              <w:rPr>
                <w:i/>
                <w:color w:val="000000"/>
                <w:sz w:val="18"/>
                <w:szCs w:val="18"/>
              </w:rPr>
              <w:t>euro</w:t>
            </w:r>
            <w:proofErr w:type="spellEnd"/>
          </w:p>
        </w:tc>
        <w:tc>
          <w:tcPr>
            <w:tcW w:w="860" w:type="dxa"/>
          </w:tcPr>
          <w:p w:rsidR="00A91808" w:rsidRPr="00384E74" w:rsidRDefault="00A91808" w:rsidP="00C61DF0">
            <w:pPr>
              <w:spacing w:after="0"/>
              <w:ind w:firstLine="0"/>
              <w:jc w:val="center"/>
              <w:rPr>
                <w:sz w:val="18"/>
                <w:szCs w:val="18"/>
              </w:rPr>
            </w:pPr>
            <w:r w:rsidRPr="00384E74">
              <w:rPr>
                <w:sz w:val="18"/>
                <w:szCs w:val="18"/>
              </w:rPr>
              <w:t>-</w:t>
            </w:r>
          </w:p>
        </w:tc>
        <w:tc>
          <w:tcPr>
            <w:tcW w:w="1132" w:type="dxa"/>
          </w:tcPr>
          <w:p w:rsidR="00A91808" w:rsidRPr="00384E74" w:rsidRDefault="00A91808" w:rsidP="00C61DF0">
            <w:pPr>
              <w:spacing w:after="0"/>
              <w:ind w:firstLine="0"/>
              <w:jc w:val="center"/>
              <w:rPr>
                <w:sz w:val="18"/>
                <w:szCs w:val="18"/>
              </w:rPr>
            </w:pPr>
            <w:r w:rsidRPr="00384E74">
              <w:rPr>
                <w:sz w:val="18"/>
                <w:szCs w:val="18"/>
              </w:rPr>
              <w:t>-</w:t>
            </w:r>
          </w:p>
        </w:tc>
        <w:tc>
          <w:tcPr>
            <w:tcW w:w="1132" w:type="dxa"/>
          </w:tcPr>
          <w:p w:rsidR="00A91808" w:rsidRPr="002A51AD" w:rsidRDefault="00A91808" w:rsidP="00C61DF0">
            <w:pPr>
              <w:spacing w:after="0"/>
              <w:ind w:firstLine="0"/>
              <w:jc w:val="right"/>
              <w:rPr>
                <w:sz w:val="18"/>
                <w:szCs w:val="18"/>
              </w:rPr>
            </w:pPr>
            <w:r w:rsidRPr="002A51AD">
              <w:rPr>
                <w:sz w:val="18"/>
                <w:szCs w:val="18"/>
              </w:rPr>
              <w:t>3 989</w:t>
            </w:r>
          </w:p>
        </w:tc>
        <w:tc>
          <w:tcPr>
            <w:tcW w:w="1132" w:type="dxa"/>
          </w:tcPr>
          <w:p w:rsidR="00A91808" w:rsidRPr="002A51AD" w:rsidRDefault="00A91808" w:rsidP="00C61DF0">
            <w:pPr>
              <w:spacing w:after="0"/>
              <w:ind w:firstLine="0"/>
              <w:jc w:val="right"/>
              <w:rPr>
                <w:sz w:val="18"/>
                <w:szCs w:val="18"/>
              </w:rPr>
            </w:pPr>
            <w:r>
              <w:rPr>
                <w:sz w:val="18"/>
              </w:rPr>
              <w:t xml:space="preserve">3 </w:t>
            </w:r>
            <w:r w:rsidRPr="002A51AD">
              <w:rPr>
                <w:sz w:val="18"/>
              </w:rPr>
              <w:t>989</w:t>
            </w:r>
          </w:p>
        </w:tc>
        <w:tc>
          <w:tcPr>
            <w:tcW w:w="1242" w:type="dxa"/>
          </w:tcPr>
          <w:p w:rsidR="00A91808" w:rsidRPr="006C5553" w:rsidRDefault="00A91808" w:rsidP="00C61DF0">
            <w:pPr>
              <w:spacing w:after="0"/>
              <w:ind w:firstLine="0"/>
              <w:jc w:val="center"/>
              <w:rPr>
                <w:sz w:val="18"/>
                <w:szCs w:val="18"/>
                <w:highlight w:val="yellow"/>
              </w:rPr>
            </w:pPr>
            <w:r w:rsidRPr="000E0519">
              <w:rPr>
                <w:sz w:val="18"/>
                <w:szCs w:val="18"/>
              </w:rPr>
              <w:t>-</w:t>
            </w:r>
          </w:p>
        </w:tc>
      </w:tr>
    </w:tbl>
    <w:p w:rsidR="00BF7736" w:rsidRDefault="00BF7736" w:rsidP="00475363">
      <w:pPr>
        <w:ind w:firstLine="0"/>
        <w:jc w:val="center"/>
        <w:rPr>
          <w:b/>
          <w:color w:val="000000"/>
          <w:lang w:eastAsia="lv-LV"/>
        </w:rPr>
      </w:pPr>
    </w:p>
    <w:p w:rsidR="00A91808" w:rsidRPr="00384E74" w:rsidRDefault="00A91808" w:rsidP="00475363">
      <w:pPr>
        <w:ind w:firstLine="0"/>
        <w:jc w:val="center"/>
        <w:rPr>
          <w:b/>
          <w:color w:val="000000"/>
          <w:lang w:eastAsia="lv-LV"/>
        </w:rPr>
      </w:pPr>
      <w:r w:rsidRPr="00384E74">
        <w:rPr>
          <w:b/>
          <w:color w:val="000000"/>
          <w:lang w:eastAsia="lv-LV"/>
        </w:rPr>
        <w:t>Izmaiņas izdevumos, salīdzinot 2019.gada plānu ar 2018.gada plānu</w:t>
      </w:r>
    </w:p>
    <w:p w:rsidR="00A91808" w:rsidRPr="00384E74" w:rsidRDefault="004D49EE" w:rsidP="00A91808">
      <w:pPr>
        <w:spacing w:after="0"/>
        <w:ind w:left="7921" w:firstLine="720"/>
        <w:jc w:val="center"/>
        <w:rPr>
          <w:i/>
          <w:sz w:val="18"/>
          <w:szCs w:val="18"/>
        </w:rPr>
      </w:pPr>
      <w:proofErr w:type="spellStart"/>
      <w:r>
        <w:rPr>
          <w:i/>
          <w:sz w:val="18"/>
          <w:szCs w:val="18"/>
        </w:rPr>
        <w:t>E</w:t>
      </w:r>
      <w:r w:rsidR="00A91808" w:rsidRPr="00384E74">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384E74" w:rsidTr="00C61DF0">
        <w:trPr>
          <w:trHeight w:val="70"/>
          <w:tblHeader/>
          <w:jc w:val="center"/>
        </w:trPr>
        <w:tc>
          <w:tcPr>
            <w:tcW w:w="5241" w:type="dxa"/>
            <w:vAlign w:val="center"/>
          </w:tcPr>
          <w:p w:rsidR="00A91808" w:rsidRPr="00384E74" w:rsidRDefault="00A91808" w:rsidP="00C61DF0">
            <w:pPr>
              <w:spacing w:after="0"/>
              <w:ind w:firstLine="0"/>
              <w:jc w:val="center"/>
              <w:rPr>
                <w:sz w:val="18"/>
                <w:szCs w:val="18"/>
              </w:rPr>
            </w:pPr>
            <w:r w:rsidRPr="00384E74">
              <w:rPr>
                <w:color w:val="000000"/>
                <w:sz w:val="18"/>
                <w:szCs w:val="18"/>
                <w:lang w:eastAsia="lv-LV"/>
              </w:rPr>
              <w:t>Pasākums</w:t>
            </w:r>
          </w:p>
        </w:tc>
        <w:tc>
          <w:tcPr>
            <w:tcW w:w="1277" w:type="dxa"/>
            <w:vAlign w:val="center"/>
          </w:tcPr>
          <w:p w:rsidR="00A91808" w:rsidRPr="00384E74" w:rsidRDefault="00A91808" w:rsidP="00C61DF0">
            <w:pPr>
              <w:spacing w:after="0"/>
              <w:ind w:firstLine="0"/>
              <w:jc w:val="center"/>
              <w:rPr>
                <w:color w:val="000000"/>
                <w:sz w:val="18"/>
                <w:szCs w:val="18"/>
                <w:lang w:eastAsia="lv-LV"/>
              </w:rPr>
            </w:pPr>
            <w:r w:rsidRPr="00384E74">
              <w:rPr>
                <w:color w:val="000000"/>
                <w:sz w:val="18"/>
                <w:szCs w:val="18"/>
                <w:lang w:eastAsia="lv-LV"/>
              </w:rPr>
              <w:t>Samazinājums</w:t>
            </w:r>
          </w:p>
        </w:tc>
        <w:tc>
          <w:tcPr>
            <w:tcW w:w="1277" w:type="dxa"/>
            <w:vAlign w:val="center"/>
          </w:tcPr>
          <w:p w:rsidR="00A91808" w:rsidRPr="00384E74" w:rsidRDefault="00A91808" w:rsidP="00C61DF0">
            <w:pPr>
              <w:spacing w:after="0"/>
              <w:ind w:firstLine="0"/>
              <w:jc w:val="center"/>
              <w:rPr>
                <w:color w:val="000000"/>
                <w:sz w:val="18"/>
                <w:szCs w:val="18"/>
                <w:lang w:eastAsia="lv-LV"/>
              </w:rPr>
            </w:pPr>
            <w:r w:rsidRPr="00384E74">
              <w:rPr>
                <w:color w:val="000000"/>
                <w:sz w:val="18"/>
                <w:szCs w:val="18"/>
                <w:lang w:eastAsia="lv-LV"/>
              </w:rPr>
              <w:t>Palielinājums</w:t>
            </w:r>
          </w:p>
        </w:tc>
        <w:tc>
          <w:tcPr>
            <w:tcW w:w="1277" w:type="dxa"/>
            <w:vAlign w:val="center"/>
          </w:tcPr>
          <w:p w:rsidR="00A91808" w:rsidRPr="00384E74" w:rsidRDefault="00A91808" w:rsidP="00C61DF0">
            <w:pPr>
              <w:spacing w:after="0"/>
              <w:ind w:firstLine="0"/>
              <w:jc w:val="center"/>
              <w:rPr>
                <w:color w:val="000000"/>
                <w:sz w:val="18"/>
                <w:szCs w:val="18"/>
                <w:lang w:eastAsia="lv-LV"/>
              </w:rPr>
            </w:pPr>
            <w:r w:rsidRPr="00384E74">
              <w:rPr>
                <w:color w:val="000000"/>
                <w:sz w:val="18"/>
                <w:szCs w:val="18"/>
                <w:lang w:eastAsia="lv-LV"/>
              </w:rPr>
              <w:t>Izmaiņas</w:t>
            </w:r>
          </w:p>
        </w:tc>
      </w:tr>
      <w:tr w:rsidR="00A91808" w:rsidRPr="00384E74" w:rsidTr="00C61DF0">
        <w:trPr>
          <w:trHeight w:val="142"/>
          <w:jc w:val="center"/>
        </w:trPr>
        <w:tc>
          <w:tcPr>
            <w:tcW w:w="5241" w:type="dxa"/>
            <w:shd w:val="clear" w:color="auto" w:fill="D9D9D9"/>
          </w:tcPr>
          <w:p w:rsidR="00A91808" w:rsidRPr="00384E74" w:rsidRDefault="00A91808" w:rsidP="00C61DF0">
            <w:pPr>
              <w:spacing w:after="0"/>
              <w:ind w:firstLine="0"/>
              <w:jc w:val="left"/>
              <w:rPr>
                <w:sz w:val="18"/>
                <w:szCs w:val="18"/>
              </w:rPr>
            </w:pPr>
            <w:r w:rsidRPr="00384E74">
              <w:rPr>
                <w:b/>
                <w:bCs/>
                <w:sz w:val="18"/>
                <w:szCs w:val="18"/>
                <w:lang w:eastAsia="lv-LV"/>
              </w:rPr>
              <w:t>Izdevumi - kopā</w:t>
            </w:r>
          </w:p>
        </w:tc>
        <w:tc>
          <w:tcPr>
            <w:tcW w:w="1277" w:type="dxa"/>
            <w:shd w:val="clear" w:color="auto" w:fill="D9D9D9"/>
          </w:tcPr>
          <w:p w:rsidR="00A91808" w:rsidRPr="00384E74" w:rsidRDefault="00A91808" w:rsidP="00C61DF0">
            <w:pPr>
              <w:spacing w:after="0"/>
              <w:ind w:firstLine="0"/>
              <w:jc w:val="center"/>
              <w:rPr>
                <w:b/>
                <w:sz w:val="18"/>
                <w:szCs w:val="18"/>
              </w:rPr>
            </w:pPr>
            <w:r w:rsidRPr="00384E74">
              <w:rPr>
                <w:b/>
                <w:sz w:val="18"/>
                <w:szCs w:val="18"/>
              </w:rPr>
              <w:t>-</w:t>
            </w:r>
          </w:p>
        </w:tc>
        <w:tc>
          <w:tcPr>
            <w:tcW w:w="1277" w:type="dxa"/>
            <w:shd w:val="clear" w:color="auto" w:fill="D9D9D9"/>
          </w:tcPr>
          <w:p w:rsidR="00A91808" w:rsidRPr="00384E74" w:rsidRDefault="00A91808" w:rsidP="00C61DF0">
            <w:pPr>
              <w:spacing w:after="0"/>
              <w:ind w:firstLine="0"/>
              <w:jc w:val="right"/>
              <w:rPr>
                <w:b/>
                <w:sz w:val="18"/>
                <w:szCs w:val="18"/>
              </w:rPr>
            </w:pPr>
            <w:r w:rsidRPr="00384E74">
              <w:rPr>
                <w:b/>
                <w:sz w:val="18"/>
              </w:rPr>
              <w:t>206 039</w:t>
            </w:r>
          </w:p>
        </w:tc>
        <w:tc>
          <w:tcPr>
            <w:tcW w:w="1277" w:type="dxa"/>
            <w:shd w:val="clear" w:color="auto" w:fill="D9D9D9"/>
          </w:tcPr>
          <w:p w:rsidR="00A91808" w:rsidRPr="00384E74" w:rsidRDefault="00A91808" w:rsidP="00C61DF0">
            <w:pPr>
              <w:spacing w:after="0"/>
              <w:ind w:firstLine="0"/>
              <w:jc w:val="right"/>
              <w:rPr>
                <w:b/>
                <w:sz w:val="18"/>
                <w:szCs w:val="18"/>
              </w:rPr>
            </w:pPr>
            <w:r w:rsidRPr="00384E74">
              <w:rPr>
                <w:b/>
                <w:sz w:val="18"/>
              </w:rPr>
              <w:t>206 039</w:t>
            </w:r>
          </w:p>
        </w:tc>
      </w:tr>
      <w:tr w:rsidR="00A91808" w:rsidRPr="00384E74" w:rsidTr="00C61DF0">
        <w:trPr>
          <w:jc w:val="center"/>
        </w:trPr>
        <w:tc>
          <w:tcPr>
            <w:tcW w:w="9072" w:type="dxa"/>
            <w:gridSpan w:val="4"/>
          </w:tcPr>
          <w:p w:rsidR="00A91808" w:rsidRPr="00384E74" w:rsidRDefault="00A91808" w:rsidP="00C61DF0">
            <w:pPr>
              <w:spacing w:after="0"/>
              <w:ind w:firstLine="313"/>
              <w:jc w:val="left"/>
              <w:rPr>
                <w:sz w:val="18"/>
                <w:szCs w:val="18"/>
              </w:rPr>
            </w:pPr>
            <w:r w:rsidRPr="00384E74">
              <w:rPr>
                <w:i/>
                <w:sz w:val="18"/>
                <w:szCs w:val="18"/>
                <w:lang w:eastAsia="lv-LV"/>
              </w:rPr>
              <w:t>t. sk.:</w:t>
            </w:r>
          </w:p>
        </w:tc>
      </w:tr>
      <w:tr w:rsidR="00A91808" w:rsidRPr="00384E74" w:rsidTr="00C61DF0">
        <w:trPr>
          <w:trHeight w:val="142"/>
          <w:jc w:val="center"/>
        </w:trPr>
        <w:tc>
          <w:tcPr>
            <w:tcW w:w="5241" w:type="dxa"/>
            <w:shd w:val="clear" w:color="auto" w:fill="F2F2F2"/>
          </w:tcPr>
          <w:p w:rsidR="00A91808" w:rsidRPr="00384E74" w:rsidRDefault="00A91808" w:rsidP="00C61DF0">
            <w:pPr>
              <w:spacing w:after="0"/>
              <w:ind w:firstLine="0"/>
              <w:jc w:val="left"/>
              <w:rPr>
                <w:sz w:val="18"/>
                <w:szCs w:val="18"/>
                <w:u w:val="single"/>
                <w:lang w:eastAsia="lv-LV"/>
              </w:rPr>
            </w:pPr>
            <w:r w:rsidRPr="00384E74">
              <w:rPr>
                <w:sz w:val="18"/>
                <w:szCs w:val="18"/>
                <w:u w:val="single"/>
                <w:lang w:eastAsia="lv-LV"/>
              </w:rPr>
              <w:t>Ilgtermiņa saistības</w:t>
            </w:r>
          </w:p>
        </w:tc>
        <w:tc>
          <w:tcPr>
            <w:tcW w:w="1277" w:type="dxa"/>
            <w:shd w:val="clear" w:color="auto" w:fill="F2F2F2"/>
          </w:tcPr>
          <w:p w:rsidR="00A91808" w:rsidRPr="00384E74" w:rsidRDefault="00A91808" w:rsidP="00C61DF0">
            <w:pPr>
              <w:spacing w:after="0"/>
              <w:ind w:firstLine="0"/>
              <w:jc w:val="center"/>
              <w:rPr>
                <w:sz w:val="18"/>
                <w:szCs w:val="18"/>
              </w:rPr>
            </w:pPr>
            <w:r w:rsidRPr="000E0519">
              <w:rPr>
                <w:sz w:val="18"/>
                <w:szCs w:val="18"/>
              </w:rPr>
              <w:t>-</w:t>
            </w:r>
          </w:p>
        </w:tc>
        <w:tc>
          <w:tcPr>
            <w:tcW w:w="1277" w:type="dxa"/>
            <w:shd w:val="clear" w:color="auto" w:fill="F2F2F2"/>
          </w:tcPr>
          <w:p w:rsidR="00A91808" w:rsidRPr="00384E74" w:rsidRDefault="00A91808" w:rsidP="00C61DF0">
            <w:pPr>
              <w:spacing w:after="0"/>
              <w:ind w:firstLine="0"/>
              <w:jc w:val="right"/>
              <w:rPr>
                <w:sz w:val="18"/>
                <w:szCs w:val="18"/>
              </w:rPr>
            </w:pPr>
            <w:r w:rsidRPr="004E147D">
              <w:rPr>
                <w:sz w:val="18"/>
              </w:rPr>
              <w:t>206 039</w:t>
            </w:r>
          </w:p>
        </w:tc>
        <w:tc>
          <w:tcPr>
            <w:tcW w:w="1277" w:type="dxa"/>
            <w:shd w:val="clear" w:color="auto" w:fill="F2F2F2"/>
          </w:tcPr>
          <w:p w:rsidR="00A91808" w:rsidRPr="00384E74" w:rsidRDefault="00A91808" w:rsidP="00C61DF0">
            <w:pPr>
              <w:spacing w:after="0"/>
              <w:ind w:firstLine="0"/>
              <w:jc w:val="right"/>
              <w:rPr>
                <w:sz w:val="18"/>
                <w:szCs w:val="18"/>
              </w:rPr>
            </w:pPr>
            <w:r w:rsidRPr="004E147D">
              <w:rPr>
                <w:sz w:val="18"/>
              </w:rPr>
              <w:t>206 039</w:t>
            </w:r>
          </w:p>
        </w:tc>
      </w:tr>
      <w:tr w:rsidR="00A91808" w:rsidRPr="006C5553" w:rsidTr="00C61DF0">
        <w:trPr>
          <w:trHeight w:val="142"/>
          <w:jc w:val="center"/>
        </w:trPr>
        <w:tc>
          <w:tcPr>
            <w:tcW w:w="5241" w:type="dxa"/>
          </w:tcPr>
          <w:p w:rsidR="00A91808" w:rsidRPr="00384E74" w:rsidRDefault="00A91808" w:rsidP="00C61DF0">
            <w:pPr>
              <w:spacing w:after="0"/>
              <w:ind w:firstLine="0"/>
              <w:jc w:val="left"/>
              <w:rPr>
                <w:i/>
                <w:sz w:val="18"/>
                <w:szCs w:val="18"/>
                <w:lang w:eastAsia="lv-LV"/>
              </w:rPr>
            </w:pPr>
            <w:r>
              <w:rPr>
                <w:i/>
                <w:sz w:val="18"/>
                <w:szCs w:val="18"/>
                <w:lang w:eastAsia="lv-LV"/>
              </w:rPr>
              <w:t>Projekta ,,</w:t>
            </w:r>
            <w:r w:rsidRPr="00384E74">
              <w:rPr>
                <w:i/>
                <w:sz w:val="18"/>
                <w:szCs w:val="18"/>
                <w:lang w:eastAsia="lv-LV"/>
              </w:rPr>
              <w:t>Tehniskā palīdzība, lai vecinātu Latvijas dalību TEN-T pamattīkla koridorā 2017.-2020.gadā</w:t>
            </w:r>
            <w:r w:rsidRPr="00C739EA">
              <w:rPr>
                <w:i/>
                <w:sz w:val="18"/>
                <w:szCs w:val="18"/>
                <w:lang w:eastAsia="lv-LV"/>
              </w:rPr>
              <w:t>”</w:t>
            </w:r>
            <w:r>
              <w:rPr>
                <w:i/>
                <w:sz w:val="18"/>
                <w:szCs w:val="18"/>
                <w:lang w:eastAsia="lv-LV"/>
              </w:rPr>
              <w:t xml:space="preserve"> </w:t>
            </w:r>
            <w:r w:rsidRPr="00384E74">
              <w:rPr>
                <w:i/>
                <w:sz w:val="18"/>
                <w:szCs w:val="18"/>
                <w:lang w:eastAsia="lv-LV"/>
              </w:rPr>
              <w:t>īstenošana</w:t>
            </w:r>
            <w:r>
              <w:rPr>
                <w:i/>
                <w:sz w:val="18"/>
                <w:szCs w:val="18"/>
                <w:lang w:eastAsia="lv-LV"/>
              </w:rPr>
              <w:t>.</w:t>
            </w:r>
          </w:p>
        </w:tc>
        <w:tc>
          <w:tcPr>
            <w:tcW w:w="1277" w:type="dxa"/>
          </w:tcPr>
          <w:p w:rsidR="00A91808" w:rsidRPr="00384E74" w:rsidRDefault="00A91808" w:rsidP="00C61DF0">
            <w:pPr>
              <w:spacing w:after="0"/>
              <w:ind w:firstLine="0"/>
              <w:jc w:val="center"/>
              <w:rPr>
                <w:sz w:val="18"/>
                <w:szCs w:val="18"/>
              </w:rPr>
            </w:pPr>
            <w:r w:rsidRPr="000E0519">
              <w:rPr>
                <w:sz w:val="18"/>
                <w:szCs w:val="18"/>
              </w:rPr>
              <w:t>-</w:t>
            </w:r>
          </w:p>
        </w:tc>
        <w:tc>
          <w:tcPr>
            <w:tcW w:w="1277" w:type="dxa"/>
          </w:tcPr>
          <w:p w:rsidR="00A91808" w:rsidRPr="00384E74" w:rsidRDefault="00A91808" w:rsidP="00C61DF0">
            <w:pPr>
              <w:spacing w:after="0"/>
              <w:ind w:firstLine="0"/>
              <w:jc w:val="right"/>
              <w:rPr>
                <w:sz w:val="18"/>
                <w:szCs w:val="18"/>
              </w:rPr>
            </w:pPr>
            <w:r>
              <w:rPr>
                <w:sz w:val="18"/>
              </w:rPr>
              <w:t>16 039</w:t>
            </w:r>
          </w:p>
        </w:tc>
        <w:tc>
          <w:tcPr>
            <w:tcW w:w="1277" w:type="dxa"/>
          </w:tcPr>
          <w:p w:rsidR="00A91808" w:rsidRPr="00384E74" w:rsidRDefault="00A91808" w:rsidP="00C61DF0">
            <w:pPr>
              <w:spacing w:after="0"/>
              <w:ind w:firstLine="0"/>
              <w:jc w:val="right"/>
              <w:rPr>
                <w:sz w:val="18"/>
                <w:szCs w:val="18"/>
              </w:rPr>
            </w:pPr>
            <w:r>
              <w:rPr>
                <w:sz w:val="18"/>
              </w:rPr>
              <w:t>16 039</w:t>
            </w:r>
          </w:p>
        </w:tc>
      </w:tr>
      <w:tr w:rsidR="00A91808" w:rsidRPr="006C5553" w:rsidTr="00C61DF0">
        <w:trPr>
          <w:trHeight w:val="142"/>
          <w:jc w:val="center"/>
        </w:trPr>
        <w:tc>
          <w:tcPr>
            <w:tcW w:w="5241" w:type="dxa"/>
          </w:tcPr>
          <w:p w:rsidR="00A91808" w:rsidRPr="00384E74" w:rsidRDefault="00A91808" w:rsidP="00C61DF0">
            <w:pPr>
              <w:spacing w:after="0"/>
              <w:ind w:firstLine="0"/>
              <w:jc w:val="left"/>
              <w:rPr>
                <w:i/>
                <w:sz w:val="18"/>
                <w:szCs w:val="18"/>
                <w:lang w:eastAsia="lv-LV"/>
              </w:rPr>
            </w:pPr>
            <w:r>
              <w:rPr>
                <w:i/>
                <w:sz w:val="18"/>
                <w:szCs w:val="18"/>
                <w:lang w:eastAsia="lv-LV"/>
              </w:rPr>
              <w:t>Projekta ,,T</w:t>
            </w:r>
            <w:r w:rsidRPr="00384E74">
              <w:rPr>
                <w:i/>
                <w:sz w:val="18"/>
                <w:szCs w:val="18"/>
                <w:lang w:eastAsia="lv-LV"/>
              </w:rPr>
              <w:t>ehniskā palīdzība Satiksmes ministrijai CEF projektu sagatavošanai</w:t>
            </w:r>
            <w:r>
              <w:rPr>
                <w:i/>
                <w:sz w:val="18"/>
                <w:szCs w:val="18"/>
                <w:lang w:eastAsia="lv-LV"/>
              </w:rPr>
              <w:t xml:space="preserve"> </w:t>
            </w:r>
            <w:r w:rsidRPr="00384E74">
              <w:rPr>
                <w:i/>
                <w:sz w:val="18"/>
                <w:szCs w:val="18"/>
                <w:lang w:eastAsia="lv-LV"/>
              </w:rPr>
              <w:t xml:space="preserve"> un ieviešana</w:t>
            </w:r>
            <w:r w:rsidRPr="00C739EA">
              <w:rPr>
                <w:i/>
                <w:sz w:val="18"/>
                <w:szCs w:val="18"/>
                <w:lang w:eastAsia="lv-LV"/>
              </w:rPr>
              <w:t>”</w:t>
            </w:r>
            <w:r>
              <w:rPr>
                <w:i/>
                <w:sz w:val="18"/>
                <w:szCs w:val="18"/>
                <w:lang w:eastAsia="lv-LV"/>
              </w:rPr>
              <w:t xml:space="preserve"> </w:t>
            </w:r>
            <w:r w:rsidRPr="00384E74">
              <w:rPr>
                <w:i/>
                <w:sz w:val="18"/>
                <w:szCs w:val="18"/>
                <w:lang w:eastAsia="lv-LV"/>
              </w:rPr>
              <w:t>īstenošana</w:t>
            </w:r>
            <w:r>
              <w:rPr>
                <w:i/>
                <w:sz w:val="18"/>
                <w:szCs w:val="18"/>
                <w:lang w:eastAsia="lv-LV"/>
              </w:rPr>
              <w:t>.</w:t>
            </w:r>
          </w:p>
        </w:tc>
        <w:tc>
          <w:tcPr>
            <w:tcW w:w="1277" w:type="dxa"/>
          </w:tcPr>
          <w:p w:rsidR="00A91808" w:rsidRPr="000E0519" w:rsidRDefault="00A91808" w:rsidP="00C61DF0">
            <w:pPr>
              <w:spacing w:after="0"/>
              <w:ind w:firstLine="0"/>
              <w:jc w:val="center"/>
              <w:rPr>
                <w:sz w:val="18"/>
                <w:szCs w:val="18"/>
              </w:rPr>
            </w:pPr>
            <w:r w:rsidRPr="000E0519">
              <w:rPr>
                <w:sz w:val="18"/>
                <w:szCs w:val="18"/>
              </w:rPr>
              <w:t>-</w:t>
            </w:r>
          </w:p>
        </w:tc>
        <w:tc>
          <w:tcPr>
            <w:tcW w:w="1277" w:type="dxa"/>
          </w:tcPr>
          <w:p w:rsidR="00A91808" w:rsidRDefault="00A91808" w:rsidP="00C61DF0">
            <w:pPr>
              <w:spacing w:after="0"/>
              <w:ind w:firstLine="0"/>
              <w:jc w:val="right"/>
              <w:rPr>
                <w:sz w:val="18"/>
              </w:rPr>
            </w:pPr>
            <w:r>
              <w:rPr>
                <w:sz w:val="18"/>
              </w:rPr>
              <w:t>175 000</w:t>
            </w:r>
          </w:p>
        </w:tc>
        <w:tc>
          <w:tcPr>
            <w:tcW w:w="1277" w:type="dxa"/>
          </w:tcPr>
          <w:p w:rsidR="00A91808" w:rsidRDefault="00A91808" w:rsidP="00C61DF0">
            <w:pPr>
              <w:spacing w:after="0"/>
              <w:ind w:firstLine="0"/>
              <w:jc w:val="right"/>
              <w:rPr>
                <w:sz w:val="18"/>
              </w:rPr>
            </w:pPr>
            <w:r>
              <w:rPr>
                <w:sz w:val="18"/>
              </w:rPr>
              <w:t>175 000</w:t>
            </w:r>
          </w:p>
        </w:tc>
      </w:tr>
      <w:tr w:rsidR="00A91808" w:rsidRPr="006C5553" w:rsidTr="00C61DF0">
        <w:trPr>
          <w:trHeight w:val="142"/>
          <w:jc w:val="center"/>
        </w:trPr>
        <w:tc>
          <w:tcPr>
            <w:tcW w:w="5241" w:type="dxa"/>
          </w:tcPr>
          <w:p w:rsidR="00A91808" w:rsidRPr="00384E74" w:rsidRDefault="00A91808" w:rsidP="00C61DF0">
            <w:pPr>
              <w:spacing w:after="0"/>
              <w:ind w:firstLine="0"/>
              <w:jc w:val="left"/>
              <w:rPr>
                <w:i/>
                <w:sz w:val="18"/>
                <w:szCs w:val="18"/>
                <w:lang w:eastAsia="lv-LV"/>
              </w:rPr>
            </w:pPr>
            <w:r>
              <w:rPr>
                <w:i/>
                <w:sz w:val="18"/>
                <w:szCs w:val="18"/>
                <w:lang w:eastAsia="lv-LV"/>
              </w:rPr>
              <w:t>Projekta ,,</w:t>
            </w:r>
            <w:r w:rsidRPr="00384E74">
              <w:rPr>
                <w:i/>
                <w:sz w:val="18"/>
                <w:szCs w:val="18"/>
                <w:lang w:eastAsia="lv-LV"/>
              </w:rPr>
              <w:t>Ziemeļjūras - Baltijas jūras dzelzceļa kravu pārvadājumu koridora attīstība</w:t>
            </w:r>
            <w:r w:rsidRPr="00C739EA">
              <w:rPr>
                <w:i/>
                <w:sz w:val="18"/>
                <w:szCs w:val="18"/>
                <w:lang w:eastAsia="lv-LV"/>
              </w:rPr>
              <w:t>”</w:t>
            </w:r>
            <w:r>
              <w:rPr>
                <w:i/>
                <w:sz w:val="18"/>
                <w:szCs w:val="18"/>
                <w:lang w:eastAsia="lv-LV"/>
              </w:rPr>
              <w:t xml:space="preserve"> </w:t>
            </w:r>
            <w:r w:rsidRPr="00384E74">
              <w:rPr>
                <w:i/>
                <w:sz w:val="18"/>
                <w:szCs w:val="18"/>
                <w:lang w:eastAsia="lv-LV"/>
              </w:rPr>
              <w:t>īstenošana</w:t>
            </w:r>
            <w:r>
              <w:rPr>
                <w:i/>
                <w:sz w:val="18"/>
                <w:szCs w:val="18"/>
                <w:lang w:eastAsia="lv-LV"/>
              </w:rPr>
              <w:t>.</w:t>
            </w:r>
          </w:p>
        </w:tc>
        <w:tc>
          <w:tcPr>
            <w:tcW w:w="1277" w:type="dxa"/>
          </w:tcPr>
          <w:p w:rsidR="00A91808" w:rsidRPr="000E0519" w:rsidRDefault="00A91808" w:rsidP="00C61DF0">
            <w:pPr>
              <w:spacing w:after="0"/>
              <w:ind w:firstLine="0"/>
              <w:jc w:val="center"/>
              <w:rPr>
                <w:sz w:val="18"/>
                <w:szCs w:val="18"/>
              </w:rPr>
            </w:pPr>
            <w:r>
              <w:rPr>
                <w:sz w:val="18"/>
                <w:szCs w:val="18"/>
              </w:rPr>
              <w:t>-</w:t>
            </w:r>
          </w:p>
        </w:tc>
        <w:tc>
          <w:tcPr>
            <w:tcW w:w="1277" w:type="dxa"/>
          </w:tcPr>
          <w:p w:rsidR="00A91808" w:rsidRDefault="00A91808" w:rsidP="00C61DF0">
            <w:pPr>
              <w:spacing w:after="0"/>
              <w:ind w:firstLine="0"/>
              <w:jc w:val="right"/>
              <w:rPr>
                <w:sz w:val="18"/>
              </w:rPr>
            </w:pPr>
            <w:r>
              <w:rPr>
                <w:sz w:val="18"/>
              </w:rPr>
              <w:t>15 000</w:t>
            </w:r>
          </w:p>
        </w:tc>
        <w:tc>
          <w:tcPr>
            <w:tcW w:w="1277" w:type="dxa"/>
          </w:tcPr>
          <w:p w:rsidR="00A91808" w:rsidRDefault="00A91808" w:rsidP="00C61DF0">
            <w:pPr>
              <w:spacing w:after="0"/>
              <w:ind w:firstLine="0"/>
              <w:jc w:val="right"/>
              <w:rPr>
                <w:sz w:val="18"/>
              </w:rPr>
            </w:pPr>
            <w:r>
              <w:rPr>
                <w:sz w:val="18"/>
              </w:rPr>
              <w:t>15 000</w:t>
            </w:r>
          </w:p>
        </w:tc>
      </w:tr>
    </w:tbl>
    <w:p w:rsidR="00FA698C" w:rsidRDefault="00FA698C" w:rsidP="00FA698C">
      <w:pPr>
        <w:ind w:firstLine="0"/>
      </w:pPr>
    </w:p>
    <w:p w:rsidR="00BF7736" w:rsidRDefault="00BF7736" w:rsidP="00FA698C">
      <w:pPr>
        <w:ind w:firstLine="0"/>
      </w:pPr>
    </w:p>
    <w:p w:rsidR="00BF7736" w:rsidRDefault="00BF7736" w:rsidP="00FA698C">
      <w:pPr>
        <w:ind w:firstLine="0"/>
      </w:pPr>
    </w:p>
    <w:p w:rsidR="00BF7736" w:rsidRDefault="00BF7736" w:rsidP="00FA698C">
      <w:pPr>
        <w:ind w:firstLine="0"/>
      </w:pPr>
    </w:p>
    <w:p w:rsidR="00BF7736" w:rsidRPr="00FA698C" w:rsidRDefault="00BF7736" w:rsidP="00FA698C">
      <w:pPr>
        <w:ind w:firstLine="0"/>
      </w:pPr>
    </w:p>
    <w:p w:rsidR="00A91808" w:rsidRPr="00C739EA" w:rsidRDefault="00A91808" w:rsidP="00A91808">
      <w:pPr>
        <w:ind w:firstLine="0"/>
        <w:jc w:val="center"/>
        <w:rPr>
          <w:b/>
        </w:rPr>
      </w:pPr>
      <w:r w:rsidRPr="00C739EA">
        <w:rPr>
          <w:b/>
        </w:rPr>
        <w:lastRenderedPageBreak/>
        <w:t>61.00.00 Kohēzijas fonda (KF) projektu un pasākumu īstenošana</w:t>
      </w:r>
    </w:p>
    <w:p w:rsidR="00A91808" w:rsidRDefault="00A91808" w:rsidP="00A91808">
      <w:pPr>
        <w:ind w:firstLine="0"/>
      </w:pPr>
      <w:r w:rsidRPr="00C739EA">
        <w:t>Budžeta programmai ir viena apakšprogramma.</w:t>
      </w:r>
    </w:p>
    <w:p w:rsidR="00A91808" w:rsidRPr="00C739EA" w:rsidRDefault="00A91808" w:rsidP="00A91808">
      <w:pPr>
        <w:ind w:firstLine="0"/>
      </w:pPr>
    </w:p>
    <w:p w:rsidR="00A91808" w:rsidRPr="00C739EA" w:rsidRDefault="00A91808" w:rsidP="00A91808">
      <w:pPr>
        <w:ind w:firstLine="0"/>
        <w:jc w:val="center"/>
        <w:rPr>
          <w:b/>
        </w:rPr>
      </w:pPr>
      <w:r w:rsidRPr="00C739EA">
        <w:rPr>
          <w:b/>
        </w:rPr>
        <w:t>61.10.00 Kohēzijas fonda (KF) finansētie ierobežotās atlases VAS “Latvijas Valsts ceļi” realizētie projekti (2014 - 2020)</w:t>
      </w:r>
    </w:p>
    <w:p w:rsidR="00A91808" w:rsidRPr="00C739EA" w:rsidRDefault="00A91808" w:rsidP="00A91808">
      <w:pPr>
        <w:ind w:firstLine="0"/>
        <w:rPr>
          <w:u w:val="single"/>
        </w:rPr>
      </w:pPr>
      <w:r w:rsidRPr="00C739EA">
        <w:rPr>
          <w:u w:val="single"/>
        </w:rPr>
        <w:t xml:space="preserve"> Apakšprogrammas mērķis:</w:t>
      </w:r>
    </w:p>
    <w:p w:rsidR="00A91808" w:rsidRPr="00C739EA" w:rsidRDefault="00A91808" w:rsidP="00A91808">
      <w:r w:rsidRPr="00C739EA">
        <w:t>nodrošināt valsts galveno autoceļu segu pārbūvi, nestspējas palielināšanu.</w:t>
      </w:r>
    </w:p>
    <w:p w:rsidR="00A91808" w:rsidRPr="00C739EA" w:rsidRDefault="00A91808" w:rsidP="00A91808">
      <w:pPr>
        <w:ind w:firstLine="0"/>
        <w:rPr>
          <w:u w:val="single"/>
        </w:rPr>
      </w:pPr>
      <w:r>
        <w:rPr>
          <w:u w:val="single"/>
        </w:rPr>
        <w:t>Galvenās aktivitātes</w:t>
      </w:r>
      <w:r w:rsidRPr="00C739EA">
        <w:rPr>
          <w:u w:val="single"/>
        </w:rPr>
        <w:t>:</w:t>
      </w:r>
    </w:p>
    <w:p w:rsidR="00A91808" w:rsidRPr="00C739EA" w:rsidRDefault="00A91808" w:rsidP="00A91808">
      <w:r w:rsidRPr="00C739EA">
        <w:t>īstenot specifisko atbalsta mērķi 6.1.5. „Valsts galveno autoceļu segu pārbūve, nestspējas palielināšana”.</w:t>
      </w:r>
    </w:p>
    <w:p w:rsidR="00A91808" w:rsidRPr="00C739EA" w:rsidRDefault="00A91808" w:rsidP="00A91808">
      <w:pPr>
        <w:ind w:firstLine="0"/>
      </w:pPr>
      <w:r w:rsidRPr="00C739EA">
        <w:rPr>
          <w:u w:val="single"/>
        </w:rPr>
        <w:t>Apakšprogrammas izpildītājs</w:t>
      </w:r>
      <w:r>
        <w:t>: Satiksmes ministrija un</w:t>
      </w:r>
      <w:r w:rsidRPr="00C739EA">
        <w:t xml:space="preserve"> VAS „Latvijas Valsts ceļi”.</w:t>
      </w:r>
    </w:p>
    <w:p w:rsidR="00A91808" w:rsidRDefault="00A91808" w:rsidP="00A91808">
      <w:pPr>
        <w:ind w:firstLine="0"/>
        <w:jc w:val="center"/>
        <w:rPr>
          <w:b/>
          <w:lang w:eastAsia="lv-LV"/>
        </w:rPr>
      </w:pPr>
    </w:p>
    <w:p w:rsidR="00A91808" w:rsidRPr="00C739EA" w:rsidRDefault="00A91808" w:rsidP="00A91808">
      <w:pPr>
        <w:ind w:firstLine="0"/>
        <w:jc w:val="center"/>
        <w:rPr>
          <w:b/>
          <w:lang w:eastAsia="lv-LV"/>
        </w:rPr>
      </w:pPr>
      <w:r w:rsidRPr="00C739EA">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3"/>
        <w:gridCol w:w="1134"/>
        <w:gridCol w:w="1134"/>
        <w:gridCol w:w="1134"/>
        <w:gridCol w:w="996"/>
        <w:gridCol w:w="1242"/>
      </w:tblGrid>
      <w:tr w:rsidR="00A91808" w:rsidRPr="00C739EA" w:rsidTr="00C61DF0">
        <w:trPr>
          <w:trHeight w:val="283"/>
          <w:tblHeader/>
          <w:jc w:val="center"/>
        </w:trPr>
        <w:tc>
          <w:tcPr>
            <w:tcW w:w="3373" w:type="dxa"/>
            <w:vAlign w:val="center"/>
          </w:tcPr>
          <w:p w:rsidR="00A91808" w:rsidRPr="00C739EA" w:rsidRDefault="00A91808" w:rsidP="00C61DF0">
            <w:pPr>
              <w:spacing w:after="0"/>
              <w:ind w:firstLine="0"/>
              <w:jc w:val="center"/>
              <w:rPr>
                <w:sz w:val="18"/>
                <w:szCs w:val="24"/>
              </w:rPr>
            </w:pPr>
          </w:p>
        </w:tc>
        <w:tc>
          <w:tcPr>
            <w:tcW w:w="1134" w:type="dxa"/>
          </w:tcPr>
          <w:p w:rsidR="00A91808" w:rsidRPr="00C739EA" w:rsidRDefault="00A91808" w:rsidP="00C61DF0">
            <w:pPr>
              <w:spacing w:after="0"/>
              <w:ind w:firstLine="0"/>
              <w:jc w:val="center"/>
              <w:rPr>
                <w:sz w:val="18"/>
                <w:szCs w:val="24"/>
                <w:lang w:eastAsia="lv-LV"/>
              </w:rPr>
            </w:pPr>
            <w:r w:rsidRPr="00C739EA">
              <w:rPr>
                <w:sz w:val="18"/>
                <w:szCs w:val="18"/>
                <w:lang w:eastAsia="lv-LV"/>
              </w:rPr>
              <w:t>2017.gads (izpilde)</w:t>
            </w:r>
          </w:p>
        </w:tc>
        <w:tc>
          <w:tcPr>
            <w:tcW w:w="1134" w:type="dxa"/>
            <w:vAlign w:val="center"/>
          </w:tcPr>
          <w:p w:rsidR="00A91808" w:rsidRPr="00C739EA" w:rsidRDefault="00A91808" w:rsidP="00C61DF0">
            <w:pPr>
              <w:spacing w:after="0"/>
              <w:ind w:firstLine="0"/>
              <w:jc w:val="center"/>
              <w:rPr>
                <w:sz w:val="18"/>
                <w:szCs w:val="24"/>
                <w:lang w:eastAsia="lv-LV"/>
              </w:rPr>
            </w:pPr>
            <w:r w:rsidRPr="00C739EA">
              <w:rPr>
                <w:sz w:val="18"/>
                <w:szCs w:val="18"/>
                <w:lang w:eastAsia="lv-LV"/>
              </w:rPr>
              <w:t>2018.gada plāns</w:t>
            </w:r>
          </w:p>
        </w:tc>
        <w:tc>
          <w:tcPr>
            <w:tcW w:w="1134" w:type="dxa"/>
          </w:tcPr>
          <w:p w:rsidR="00A91808" w:rsidRPr="00C739EA" w:rsidRDefault="00A91808" w:rsidP="00C61DF0">
            <w:pPr>
              <w:spacing w:after="0"/>
              <w:ind w:firstLine="0"/>
              <w:jc w:val="center"/>
              <w:rPr>
                <w:sz w:val="18"/>
                <w:szCs w:val="24"/>
                <w:lang w:eastAsia="lv-LV"/>
              </w:rPr>
            </w:pPr>
            <w:r w:rsidRPr="00C739EA">
              <w:rPr>
                <w:sz w:val="18"/>
                <w:szCs w:val="18"/>
                <w:lang w:eastAsia="lv-LV"/>
              </w:rPr>
              <w:t xml:space="preserve">2019.gada </w:t>
            </w:r>
            <w:r w:rsidR="007A376F">
              <w:rPr>
                <w:sz w:val="18"/>
                <w:lang w:eastAsia="lv-LV"/>
              </w:rPr>
              <w:t>plāns</w:t>
            </w:r>
          </w:p>
        </w:tc>
        <w:tc>
          <w:tcPr>
            <w:tcW w:w="996" w:type="dxa"/>
          </w:tcPr>
          <w:p w:rsidR="00A91808" w:rsidRPr="00C739EA"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C739EA"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C739EA" w:rsidTr="00C61DF0">
        <w:trPr>
          <w:trHeight w:val="142"/>
          <w:jc w:val="center"/>
        </w:trPr>
        <w:tc>
          <w:tcPr>
            <w:tcW w:w="3373" w:type="dxa"/>
            <w:shd w:val="clear" w:color="auto" w:fill="D9D9D9"/>
            <w:vAlign w:val="center"/>
          </w:tcPr>
          <w:p w:rsidR="00A91808" w:rsidRPr="00C739EA" w:rsidRDefault="00A91808" w:rsidP="00C61DF0">
            <w:pPr>
              <w:spacing w:after="0"/>
              <w:ind w:firstLine="0"/>
              <w:jc w:val="left"/>
              <w:rPr>
                <w:sz w:val="18"/>
                <w:lang w:eastAsia="lv-LV"/>
              </w:rPr>
            </w:pPr>
            <w:r w:rsidRPr="00C739EA">
              <w:rPr>
                <w:sz w:val="18"/>
                <w:lang w:eastAsia="lv-LV"/>
              </w:rPr>
              <w:t>Kopējie izdevumi,</w:t>
            </w:r>
            <w:r w:rsidRPr="00C739EA">
              <w:rPr>
                <w:sz w:val="18"/>
              </w:rPr>
              <w:t xml:space="preserve"> </w:t>
            </w:r>
            <w:proofErr w:type="spellStart"/>
            <w:r w:rsidRPr="00C739EA">
              <w:rPr>
                <w:i/>
                <w:sz w:val="18"/>
                <w:szCs w:val="18"/>
              </w:rPr>
              <w:t>euro</w:t>
            </w:r>
            <w:proofErr w:type="spellEnd"/>
          </w:p>
        </w:tc>
        <w:tc>
          <w:tcPr>
            <w:tcW w:w="1134" w:type="dxa"/>
            <w:shd w:val="clear" w:color="auto" w:fill="D9D9D9"/>
          </w:tcPr>
          <w:p w:rsidR="00A91808" w:rsidRPr="00C739EA" w:rsidRDefault="00A91808" w:rsidP="00C61DF0">
            <w:pPr>
              <w:spacing w:after="0"/>
              <w:ind w:firstLine="0"/>
              <w:jc w:val="right"/>
              <w:rPr>
                <w:sz w:val="18"/>
              </w:rPr>
            </w:pPr>
            <w:r>
              <w:rPr>
                <w:sz w:val="18"/>
              </w:rPr>
              <w:t>51 008 989</w:t>
            </w:r>
          </w:p>
        </w:tc>
        <w:tc>
          <w:tcPr>
            <w:tcW w:w="1134" w:type="dxa"/>
            <w:shd w:val="clear" w:color="auto" w:fill="D9D9D9"/>
          </w:tcPr>
          <w:p w:rsidR="00A91808" w:rsidRPr="00C739EA" w:rsidRDefault="00A91808" w:rsidP="00C61DF0">
            <w:pPr>
              <w:spacing w:after="0"/>
              <w:ind w:firstLine="0"/>
              <w:jc w:val="right"/>
              <w:rPr>
                <w:sz w:val="18"/>
              </w:rPr>
            </w:pPr>
            <w:r>
              <w:rPr>
                <w:sz w:val="18"/>
              </w:rPr>
              <w:t>22 718 867</w:t>
            </w:r>
          </w:p>
        </w:tc>
        <w:tc>
          <w:tcPr>
            <w:tcW w:w="1134" w:type="dxa"/>
            <w:shd w:val="clear" w:color="auto" w:fill="D9D9D9"/>
          </w:tcPr>
          <w:p w:rsidR="00A91808" w:rsidRPr="00C739EA" w:rsidRDefault="00A91808" w:rsidP="00C61DF0">
            <w:pPr>
              <w:spacing w:after="0"/>
              <w:ind w:firstLine="0"/>
              <w:jc w:val="right"/>
              <w:rPr>
                <w:sz w:val="18"/>
              </w:rPr>
            </w:pPr>
            <w:r>
              <w:rPr>
                <w:sz w:val="18"/>
              </w:rPr>
              <w:t>4 095 000</w:t>
            </w:r>
          </w:p>
        </w:tc>
        <w:tc>
          <w:tcPr>
            <w:tcW w:w="996" w:type="dxa"/>
            <w:shd w:val="clear" w:color="auto" w:fill="D9D9D9"/>
          </w:tcPr>
          <w:p w:rsidR="00A91808" w:rsidRPr="00C739EA" w:rsidRDefault="00A91808" w:rsidP="00C61DF0">
            <w:pPr>
              <w:spacing w:after="0"/>
              <w:ind w:firstLine="0"/>
              <w:jc w:val="center"/>
              <w:rPr>
                <w:sz w:val="18"/>
              </w:rPr>
            </w:pPr>
            <w:r w:rsidRPr="00C739EA">
              <w:rPr>
                <w:sz w:val="18"/>
              </w:rPr>
              <w:t>-</w:t>
            </w:r>
          </w:p>
        </w:tc>
        <w:tc>
          <w:tcPr>
            <w:tcW w:w="1242" w:type="dxa"/>
            <w:shd w:val="clear" w:color="auto" w:fill="D9D9D9"/>
          </w:tcPr>
          <w:p w:rsidR="00A91808" w:rsidRPr="00C739EA" w:rsidRDefault="00A91808" w:rsidP="00C61DF0">
            <w:pPr>
              <w:spacing w:after="0"/>
              <w:ind w:firstLine="0"/>
              <w:jc w:val="center"/>
              <w:rPr>
                <w:sz w:val="18"/>
              </w:rPr>
            </w:pPr>
            <w:r w:rsidRPr="00C739EA">
              <w:rPr>
                <w:sz w:val="18"/>
              </w:rPr>
              <w:t>-</w:t>
            </w:r>
          </w:p>
        </w:tc>
      </w:tr>
      <w:tr w:rsidR="00A91808" w:rsidRPr="00C739EA" w:rsidTr="00C61DF0">
        <w:trPr>
          <w:trHeight w:val="283"/>
          <w:jc w:val="center"/>
        </w:trPr>
        <w:tc>
          <w:tcPr>
            <w:tcW w:w="3373" w:type="dxa"/>
            <w:vAlign w:val="center"/>
          </w:tcPr>
          <w:p w:rsidR="00A91808" w:rsidRPr="00C739EA" w:rsidRDefault="00A91808" w:rsidP="00C61DF0">
            <w:pPr>
              <w:spacing w:after="0"/>
              <w:ind w:firstLine="0"/>
              <w:jc w:val="left"/>
              <w:rPr>
                <w:sz w:val="18"/>
                <w:szCs w:val="18"/>
                <w:lang w:eastAsia="lv-LV"/>
              </w:rPr>
            </w:pPr>
            <w:r w:rsidRPr="00C739EA">
              <w:rPr>
                <w:sz w:val="18"/>
                <w:szCs w:val="18"/>
                <w:lang w:eastAsia="lv-LV"/>
              </w:rPr>
              <w:t xml:space="preserve">Kopējo izdevumu izmaiņas, </w:t>
            </w:r>
            <w:proofErr w:type="spellStart"/>
            <w:r w:rsidRPr="00C739EA">
              <w:rPr>
                <w:i/>
                <w:sz w:val="18"/>
                <w:szCs w:val="18"/>
                <w:lang w:eastAsia="lv-LV"/>
              </w:rPr>
              <w:t>euro</w:t>
            </w:r>
            <w:proofErr w:type="spellEnd"/>
            <w:r w:rsidRPr="00C739EA">
              <w:rPr>
                <w:sz w:val="18"/>
                <w:szCs w:val="18"/>
                <w:lang w:eastAsia="lv-LV"/>
              </w:rPr>
              <w:t xml:space="preserve"> (+/–) pret iepriekšējo gadu</w:t>
            </w:r>
          </w:p>
        </w:tc>
        <w:tc>
          <w:tcPr>
            <w:tcW w:w="1134" w:type="dxa"/>
          </w:tcPr>
          <w:p w:rsidR="00A91808" w:rsidRPr="00C739EA" w:rsidRDefault="00A91808" w:rsidP="00C61DF0">
            <w:pPr>
              <w:spacing w:after="0"/>
              <w:ind w:firstLine="0"/>
              <w:jc w:val="center"/>
              <w:rPr>
                <w:sz w:val="18"/>
              </w:rPr>
            </w:pPr>
            <w:r w:rsidRPr="00C739EA">
              <w:rPr>
                <w:b/>
                <w:bCs/>
                <w:sz w:val="18"/>
              </w:rPr>
              <w:t>×</w:t>
            </w:r>
          </w:p>
        </w:tc>
        <w:tc>
          <w:tcPr>
            <w:tcW w:w="1134" w:type="dxa"/>
          </w:tcPr>
          <w:p w:rsidR="00A91808" w:rsidRPr="00C739EA" w:rsidRDefault="00A91808" w:rsidP="00C61DF0">
            <w:pPr>
              <w:spacing w:after="0"/>
              <w:ind w:firstLine="0"/>
              <w:jc w:val="right"/>
              <w:rPr>
                <w:sz w:val="18"/>
              </w:rPr>
            </w:pPr>
            <w:r>
              <w:rPr>
                <w:sz w:val="18"/>
              </w:rPr>
              <w:t>-28 290 122</w:t>
            </w:r>
          </w:p>
        </w:tc>
        <w:tc>
          <w:tcPr>
            <w:tcW w:w="1134" w:type="dxa"/>
          </w:tcPr>
          <w:p w:rsidR="00A91808" w:rsidRPr="00C739EA" w:rsidRDefault="00A91808" w:rsidP="00C61DF0">
            <w:pPr>
              <w:spacing w:after="0"/>
              <w:ind w:firstLine="0"/>
              <w:jc w:val="right"/>
              <w:rPr>
                <w:sz w:val="18"/>
              </w:rPr>
            </w:pPr>
            <w:r w:rsidRPr="00C739EA">
              <w:rPr>
                <w:sz w:val="18"/>
              </w:rPr>
              <w:t>-</w:t>
            </w:r>
            <w:r>
              <w:rPr>
                <w:sz w:val="18"/>
              </w:rPr>
              <w:t>18 623 867</w:t>
            </w:r>
          </w:p>
        </w:tc>
        <w:tc>
          <w:tcPr>
            <w:tcW w:w="996" w:type="dxa"/>
          </w:tcPr>
          <w:p w:rsidR="00A91808" w:rsidRPr="00C739EA" w:rsidRDefault="00A91808" w:rsidP="00C61DF0">
            <w:pPr>
              <w:spacing w:after="0"/>
              <w:ind w:firstLine="0"/>
              <w:jc w:val="center"/>
              <w:rPr>
                <w:sz w:val="18"/>
              </w:rPr>
            </w:pPr>
            <w:r w:rsidRPr="00C739EA">
              <w:rPr>
                <w:sz w:val="18"/>
              </w:rPr>
              <w:t>-</w:t>
            </w:r>
          </w:p>
        </w:tc>
        <w:tc>
          <w:tcPr>
            <w:tcW w:w="1242" w:type="dxa"/>
          </w:tcPr>
          <w:p w:rsidR="00A91808" w:rsidRPr="00C739EA" w:rsidRDefault="00A91808" w:rsidP="00C61DF0">
            <w:pPr>
              <w:spacing w:after="0"/>
              <w:ind w:firstLine="0"/>
              <w:jc w:val="center"/>
              <w:rPr>
                <w:sz w:val="18"/>
              </w:rPr>
            </w:pPr>
            <w:r w:rsidRPr="00C739EA">
              <w:rPr>
                <w:sz w:val="18"/>
              </w:rPr>
              <w:t>-</w:t>
            </w:r>
          </w:p>
        </w:tc>
      </w:tr>
      <w:tr w:rsidR="00A91808" w:rsidRPr="00C739EA" w:rsidTr="00C61DF0">
        <w:trPr>
          <w:trHeight w:val="283"/>
          <w:jc w:val="center"/>
        </w:trPr>
        <w:tc>
          <w:tcPr>
            <w:tcW w:w="3373" w:type="dxa"/>
            <w:vAlign w:val="center"/>
          </w:tcPr>
          <w:p w:rsidR="00A91808" w:rsidRPr="00C739EA" w:rsidRDefault="00A91808" w:rsidP="00C61DF0">
            <w:pPr>
              <w:spacing w:after="0"/>
              <w:ind w:firstLine="0"/>
              <w:jc w:val="left"/>
              <w:rPr>
                <w:sz w:val="18"/>
              </w:rPr>
            </w:pPr>
            <w:r w:rsidRPr="00C739EA">
              <w:rPr>
                <w:sz w:val="18"/>
                <w:lang w:eastAsia="lv-LV"/>
              </w:rPr>
              <w:t>Kopējie izdevumi</w:t>
            </w:r>
            <w:r w:rsidRPr="00C739EA">
              <w:rPr>
                <w:sz w:val="18"/>
              </w:rPr>
              <w:t>, % (+/–) pret iepriekšējo gadu</w:t>
            </w:r>
          </w:p>
        </w:tc>
        <w:tc>
          <w:tcPr>
            <w:tcW w:w="1134" w:type="dxa"/>
          </w:tcPr>
          <w:p w:rsidR="00A91808" w:rsidRPr="00C739EA" w:rsidRDefault="00A91808" w:rsidP="00C61DF0">
            <w:pPr>
              <w:spacing w:after="0"/>
              <w:ind w:firstLine="0"/>
              <w:jc w:val="center"/>
              <w:rPr>
                <w:sz w:val="18"/>
              </w:rPr>
            </w:pPr>
            <w:r w:rsidRPr="00C739EA">
              <w:rPr>
                <w:b/>
                <w:bCs/>
                <w:sz w:val="18"/>
              </w:rPr>
              <w:t>×</w:t>
            </w:r>
          </w:p>
        </w:tc>
        <w:tc>
          <w:tcPr>
            <w:tcW w:w="1134" w:type="dxa"/>
          </w:tcPr>
          <w:p w:rsidR="00A91808" w:rsidRPr="00C739EA" w:rsidRDefault="00A91808" w:rsidP="00C61DF0">
            <w:pPr>
              <w:spacing w:after="0"/>
              <w:ind w:firstLine="0"/>
              <w:jc w:val="right"/>
              <w:rPr>
                <w:sz w:val="18"/>
              </w:rPr>
            </w:pPr>
            <w:r w:rsidRPr="00C739EA">
              <w:rPr>
                <w:sz w:val="18"/>
              </w:rPr>
              <w:t>-</w:t>
            </w:r>
            <w:r>
              <w:rPr>
                <w:sz w:val="18"/>
              </w:rPr>
              <w:t>55,5</w:t>
            </w:r>
          </w:p>
        </w:tc>
        <w:tc>
          <w:tcPr>
            <w:tcW w:w="1134" w:type="dxa"/>
          </w:tcPr>
          <w:p w:rsidR="00A91808" w:rsidRPr="00C739EA" w:rsidRDefault="00A91808" w:rsidP="00C61DF0">
            <w:pPr>
              <w:spacing w:after="0"/>
              <w:ind w:firstLine="0"/>
              <w:jc w:val="right"/>
              <w:rPr>
                <w:sz w:val="18"/>
              </w:rPr>
            </w:pPr>
            <w:r>
              <w:rPr>
                <w:sz w:val="18"/>
              </w:rPr>
              <w:t>-82,0</w:t>
            </w:r>
          </w:p>
        </w:tc>
        <w:tc>
          <w:tcPr>
            <w:tcW w:w="996" w:type="dxa"/>
          </w:tcPr>
          <w:p w:rsidR="00A91808" w:rsidRPr="00C739EA" w:rsidRDefault="00A91808" w:rsidP="00C61DF0">
            <w:pPr>
              <w:spacing w:after="0"/>
              <w:ind w:firstLine="0"/>
              <w:jc w:val="center"/>
              <w:rPr>
                <w:sz w:val="18"/>
              </w:rPr>
            </w:pPr>
            <w:r w:rsidRPr="00C739EA">
              <w:rPr>
                <w:sz w:val="18"/>
              </w:rPr>
              <w:t>-</w:t>
            </w:r>
          </w:p>
        </w:tc>
        <w:tc>
          <w:tcPr>
            <w:tcW w:w="1242" w:type="dxa"/>
          </w:tcPr>
          <w:p w:rsidR="00A91808" w:rsidRPr="00C739EA" w:rsidRDefault="00A91808" w:rsidP="00C61DF0">
            <w:pPr>
              <w:spacing w:after="0"/>
              <w:ind w:firstLine="0"/>
              <w:jc w:val="center"/>
              <w:rPr>
                <w:sz w:val="18"/>
              </w:rPr>
            </w:pPr>
            <w:r w:rsidRPr="00C739EA">
              <w:rPr>
                <w:sz w:val="18"/>
              </w:rPr>
              <w:t>-</w:t>
            </w:r>
          </w:p>
        </w:tc>
      </w:tr>
    </w:tbl>
    <w:p w:rsidR="004D49EE" w:rsidRDefault="004D49EE" w:rsidP="00A91808">
      <w:pPr>
        <w:ind w:firstLine="0"/>
        <w:jc w:val="center"/>
        <w:rPr>
          <w:b/>
          <w:color w:val="000000"/>
          <w:lang w:eastAsia="lv-LV"/>
        </w:rPr>
      </w:pPr>
    </w:p>
    <w:p w:rsidR="00A91808" w:rsidRPr="00C739EA" w:rsidRDefault="00A91808" w:rsidP="00A91808">
      <w:pPr>
        <w:ind w:firstLine="0"/>
        <w:jc w:val="center"/>
        <w:rPr>
          <w:b/>
          <w:color w:val="000000"/>
          <w:lang w:eastAsia="lv-LV"/>
        </w:rPr>
      </w:pPr>
      <w:r w:rsidRPr="00C739EA">
        <w:rPr>
          <w:b/>
          <w:color w:val="000000"/>
          <w:lang w:eastAsia="lv-LV"/>
        </w:rPr>
        <w:t>Izmaiņas izdevumos, salīdzinot 2019.gada plānu ar 2018.gada plānu</w:t>
      </w:r>
    </w:p>
    <w:p w:rsidR="00A91808" w:rsidRPr="00C739EA" w:rsidRDefault="004D49EE" w:rsidP="00A91808">
      <w:pPr>
        <w:spacing w:after="0"/>
        <w:ind w:left="7921" w:firstLine="720"/>
        <w:jc w:val="center"/>
        <w:rPr>
          <w:i/>
          <w:sz w:val="18"/>
          <w:szCs w:val="18"/>
        </w:rPr>
      </w:pPr>
      <w:proofErr w:type="spellStart"/>
      <w:r>
        <w:rPr>
          <w:i/>
          <w:sz w:val="18"/>
          <w:szCs w:val="18"/>
        </w:rPr>
        <w:t>E</w:t>
      </w:r>
      <w:r w:rsidR="00A91808" w:rsidRPr="00C739E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C739EA" w:rsidTr="00C61DF0">
        <w:trPr>
          <w:trHeight w:val="142"/>
          <w:tblHeader/>
          <w:jc w:val="center"/>
        </w:trPr>
        <w:tc>
          <w:tcPr>
            <w:tcW w:w="5241" w:type="dxa"/>
            <w:vAlign w:val="center"/>
          </w:tcPr>
          <w:p w:rsidR="00A91808" w:rsidRPr="00C739EA" w:rsidRDefault="00A91808" w:rsidP="00C61DF0">
            <w:pPr>
              <w:spacing w:after="0"/>
              <w:ind w:firstLine="0"/>
              <w:jc w:val="center"/>
              <w:rPr>
                <w:sz w:val="18"/>
                <w:szCs w:val="18"/>
              </w:rPr>
            </w:pPr>
            <w:r w:rsidRPr="00C739EA">
              <w:rPr>
                <w:color w:val="000000"/>
                <w:sz w:val="18"/>
                <w:szCs w:val="18"/>
                <w:lang w:eastAsia="lv-LV"/>
              </w:rPr>
              <w:t>Pasākums</w:t>
            </w:r>
          </w:p>
        </w:tc>
        <w:tc>
          <w:tcPr>
            <w:tcW w:w="1277" w:type="dxa"/>
            <w:vAlign w:val="center"/>
          </w:tcPr>
          <w:p w:rsidR="00A91808" w:rsidRPr="00C739EA" w:rsidRDefault="00A91808" w:rsidP="00C61DF0">
            <w:pPr>
              <w:spacing w:after="0"/>
              <w:ind w:firstLine="0"/>
              <w:jc w:val="center"/>
              <w:rPr>
                <w:color w:val="000000"/>
                <w:sz w:val="18"/>
                <w:szCs w:val="18"/>
                <w:lang w:eastAsia="lv-LV"/>
              </w:rPr>
            </w:pPr>
            <w:r w:rsidRPr="00C739EA">
              <w:rPr>
                <w:color w:val="000000"/>
                <w:sz w:val="18"/>
                <w:szCs w:val="18"/>
                <w:lang w:eastAsia="lv-LV"/>
              </w:rPr>
              <w:t>Samazinājums</w:t>
            </w:r>
          </w:p>
        </w:tc>
        <w:tc>
          <w:tcPr>
            <w:tcW w:w="1277" w:type="dxa"/>
            <w:vAlign w:val="center"/>
          </w:tcPr>
          <w:p w:rsidR="00A91808" w:rsidRPr="00C739EA" w:rsidRDefault="00A91808" w:rsidP="00C61DF0">
            <w:pPr>
              <w:spacing w:after="0"/>
              <w:ind w:firstLine="0"/>
              <w:jc w:val="center"/>
              <w:rPr>
                <w:color w:val="000000"/>
                <w:sz w:val="18"/>
                <w:szCs w:val="18"/>
                <w:lang w:eastAsia="lv-LV"/>
              </w:rPr>
            </w:pPr>
            <w:r w:rsidRPr="00C739EA">
              <w:rPr>
                <w:color w:val="000000"/>
                <w:sz w:val="18"/>
                <w:szCs w:val="18"/>
                <w:lang w:eastAsia="lv-LV"/>
              </w:rPr>
              <w:t>Palielinājums</w:t>
            </w:r>
          </w:p>
        </w:tc>
        <w:tc>
          <w:tcPr>
            <w:tcW w:w="1277" w:type="dxa"/>
            <w:vAlign w:val="center"/>
          </w:tcPr>
          <w:p w:rsidR="00A91808" w:rsidRPr="00C739EA" w:rsidRDefault="00A91808" w:rsidP="00C61DF0">
            <w:pPr>
              <w:spacing w:after="0"/>
              <w:ind w:firstLine="0"/>
              <w:jc w:val="center"/>
              <w:rPr>
                <w:color w:val="000000"/>
                <w:sz w:val="18"/>
                <w:szCs w:val="18"/>
                <w:lang w:eastAsia="lv-LV"/>
              </w:rPr>
            </w:pPr>
            <w:r w:rsidRPr="00C739EA">
              <w:rPr>
                <w:color w:val="000000"/>
                <w:sz w:val="18"/>
                <w:szCs w:val="18"/>
                <w:lang w:eastAsia="lv-LV"/>
              </w:rPr>
              <w:t>Izmaiņas</w:t>
            </w:r>
          </w:p>
        </w:tc>
      </w:tr>
      <w:tr w:rsidR="00A91808" w:rsidRPr="00C739EA" w:rsidTr="00C61DF0">
        <w:trPr>
          <w:trHeight w:val="142"/>
          <w:jc w:val="center"/>
        </w:trPr>
        <w:tc>
          <w:tcPr>
            <w:tcW w:w="5241" w:type="dxa"/>
            <w:shd w:val="clear" w:color="auto" w:fill="D9D9D9"/>
          </w:tcPr>
          <w:p w:rsidR="00A91808" w:rsidRPr="00C739EA" w:rsidRDefault="00A91808" w:rsidP="00C61DF0">
            <w:pPr>
              <w:spacing w:after="0"/>
              <w:ind w:firstLine="0"/>
              <w:jc w:val="left"/>
              <w:rPr>
                <w:sz w:val="18"/>
                <w:szCs w:val="18"/>
              </w:rPr>
            </w:pPr>
            <w:r w:rsidRPr="00C739EA">
              <w:rPr>
                <w:b/>
                <w:bCs/>
                <w:sz w:val="18"/>
                <w:szCs w:val="18"/>
                <w:lang w:eastAsia="lv-LV"/>
              </w:rPr>
              <w:t>Izdevumi - kopā</w:t>
            </w:r>
          </w:p>
        </w:tc>
        <w:tc>
          <w:tcPr>
            <w:tcW w:w="1277" w:type="dxa"/>
            <w:shd w:val="clear" w:color="auto" w:fill="D9D9D9"/>
          </w:tcPr>
          <w:p w:rsidR="00A91808" w:rsidRPr="00C739EA" w:rsidRDefault="00A91808" w:rsidP="00C61DF0">
            <w:pPr>
              <w:spacing w:after="0"/>
              <w:ind w:firstLine="0"/>
              <w:jc w:val="right"/>
              <w:rPr>
                <w:b/>
                <w:sz w:val="18"/>
                <w:szCs w:val="18"/>
              </w:rPr>
            </w:pPr>
            <w:r w:rsidRPr="00C739EA">
              <w:rPr>
                <w:b/>
                <w:sz w:val="18"/>
              </w:rPr>
              <w:t>22 718 867</w:t>
            </w:r>
          </w:p>
        </w:tc>
        <w:tc>
          <w:tcPr>
            <w:tcW w:w="1277" w:type="dxa"/>
            <w:shd w:val="clear" w:color="auto" w:fill="D9D9D9"/>
          </w:tcPr>
          <w:p w:rsidR="00A91808" w:rsidRPr="00C739EA" w:rsidRDefault="00A91808" w:rsidP="00C61DF0">
            <w:pPr>
              <w:spacing w:after="0"/>
              <w:ind w:firstLine="0"/>
              <w:jc w:val="right"/>
              <w:rPr>
                <w:b/>
                <w:sz w:val="18"/>
                <w:szCs w:val="18"/>
              </w:rPr>
            </w:pPr>
            <w:r w:rsidRPr="00C739EA">
              <w:rPr>
                <w:b/>
                <w:sz w:val="18"/>
              </w:rPr>
              <w:t>4 095 000</w:t>
            </w:r>
          </w:p>
        </w:tc>
        <w:tc>
          <w:tcPr>
            <w:tcW w:w="1277" w:type="dxa"/>
            <w:shd w:val="clear" w:color="auto" w:fill="D9D9D9"/>
          </w:tcPr>
          <w:p w:rsidR="00A91808" w:rsidRPr="00C739EA" w:rsidRDefault="00A91808" w:rsidP="00C61DF0">
            <w:pPr>
              <w:spacing w:after="0"/>
              <w:ind w:firstLine="0"/>
              <w:jc w:val="right"/>
              <w:rPr>
                <w:b/>
                <w:sz w:val="18"/>
                <w:szCs w:val="18"/>
              </w:rPr>
            </w:pPr>
            <w:r w:rsidRPr="00C739EA">
              <w:rPr>
                <w:b/>
                <w:sz w:val="18"/>
              </w:rPr>
              <w:t>-18 6</w:t>
            </w:r>
            <w:r>
              <w:rPr>
                <w:b/>
                <w:sz w:val="18"/>
              </w:rPr>
              <w:t>2</w:t>
            </w:r>
            <w:r w:rsidRPr="00C739EA">
              <w:rPr>
                <w:b/>
                <w:sz w:val="18"/>
              </w:rPr>
              <w:t>3 867</w:t>
            </w:r>
          </w:p>
        </w:tc>
      </w:tr>
      <w:tr w:rsidR="00A91808" w:rsidRPr="00C739EA" w:rsidTr="00C61DF0">
        <w:trPr>
          <w:jc w:val="center"/>
        </w:trPr>
        <w:tc>
          <w:tcPr>
            <w:tcW w:w="9072" w:type="dxa"/>
            <w:gridSpan w:val="4"/>
          </w:tcPr>
          <w:p w:rsidR="00A91808" w:rsidRPr="00C739EA" w:rsidRDefault="00A91808" w:rsidP="00C61DF0">
            <w:pPr>
              <w:spacing w:after="0"/>
              <w:ind w:firstLine="313"/>
              <w:jc w:val="left"/>
              <w:rPr>
                <w:sz w:val="18"/>
                <w:szCs w:val="18"/>
              </w:rPr>
            </w:pPr>
            <w:r w:rsidRPr="00C739EA">
              <w:rPr>
                <w:i/>
                <w:sz w:val="18"/>
                <w:szCs w:val="18"/>
                <w:lang w:eastAsia="lv-LV"/>
              </w:rPr>
              <w:t>t. sk.:</w:t>
            </w:r>
          </w:p>
        </w:tc>
      </w:tr>
      <w:tr w:rsidR="00A91808" w:rsidRPr="00C739EA" w:rsidTr="00C61DF0">
        <w:trPr>
          <w:trHeight w:val="142"/>
          <w:jc w:val="center"/>
        </w:trPr>
        <w:tc>
          <w:tcPr>
            <w:tcW w:w="5241" w:type="dxa"/>
            <w:shd w:val="clear" w:color="auto" w:fill="F2F2F2"/>
          </w:tcPr>
          <w:p w:rsidR="00A91808" w:rsidRPr="00C739EA" w:rsidRDefault="00A91808" w:rsidP="00C61DF0">
            <w:pPr>
              <w:spacing w:after="0"/>
              <w:ind w:firstLine="0"/>
              <w:jc w:val="left"/>
              <w:rPr>
                <w:sz w:val="18"/>
                <w:szCs w:val="18"/>
                <w:u w:val="single"/>
                <w:lang w:eastAsia="lv-LV"/>
              </w:rPr>
            </w:pPr>
            <w:r w:rsidRPr="00C739EA">
              <w:rPr>
                <w:sz w:val="18"/>
                <w:szCs w:val="18"/>
                <w:u w:val="single"/>
                <w:lang w:eastAsia="lv-LV"/>
              </w:rPr>
              <w:t>Ilgtermiņa saistības</w:t>
            </w:r>
          </w:p>
        </w:tc>
        <w:tc>
          <w:tcPr>
            <w:tcW w:w="1277" w:type="dxa"/>
            <w:shd w:val="clear" w:color="auto" w:fill="F2F2F2"/>
          </w:tcPr>
          <w:p w:rsidR="00A91808" w:rsidRPr="00C739EA" w:rsidRDefault="00A91808" w:rsidP="00C61DF0">
            <w:pPr>
              <w:spacing w:after="0"/>
              <w:ind w:firstLine="0"/>
              <w:jc w:val="right"/>
              <w:rPr>
                <w:sz w:val="18"/>
                <w:szCs w:val="18"/>
              </w:rPr>
            </w:pPr>
            <w:r>
              <w:rPr>
                <w:sz w:val="18"/>
              </w:rPr>
              <w:t>22 718 867</w:t>
            </w:r>
          </w:p>
        </w:tc>
        <w:tc>
          <w:tcPr>
            <w:tcW w:w="1277" w:type="dxa"/>
            <w:shd w:val="clear" w:color="auto" w:fill="F2F2F2"/>
          </w:tcPr>
          <w:p w:rsidR="00A91808" w:rsidRPr="00C739EA" w:rsidRDefault="00A91808" w:rsidP="00C61DF0">
            <w:pPr>
              <w:spacing w:after="0"/>
              <w:ind w:firstLine="0"/>
              <w:jc w:val="right"/>
              <w:rPr>
                <w:sz w:val="18"/>
                <w:szCs w:val="18"/>
              </w:rPr>
            </w:pPr>
            <w:r>
              <w:rPr>
                <w:sz w:val="18"/>
              </w:rPr>
              <w:t>4 095 000</w:t>
            </w:r>
          </w:p>
        </w:tc>
        <w:tc>
          <w:tcPr>
            <w:tcW w:w="1277" w:type="dxa"/>
            <w:shd w:val="clear" w:color="auto" w:fill="F2F2F2"/>
          </w:tcPr>
          <w:p w:rsidR="00A91808" w:rsidRPr="00C739EA" w:rsidRDefault="00A91808" w:rsidP="00C61DF0">
            <w:pPr>
              <w:spacing w:after="0"/>
              <w:ind w:firstLine="0"/>
              <w:jc w:val="right"/>
              <w:rPr>
                <w:sz w:val="18"/>
                <w:szCs w:val="18"/>
              </w:rPr>
            </w:pPr>
            <w:r w:rsidRPr="00C739EA">
              <w:rPr>
                <w:sz w:val="18"/>
              </w:rPr>
              <w:t>-</w:t>
            </w:r>
            <w:r>
              <w:rPr>
                <w:sz w:val="18"/>
              </w:rPr>
              <w:t>18 623 867</w:t>
            </w:r>
          </w:p>
        </w:tc>
      </w:tr>
      <w:tr w:rsidR="00A91808" w:rsidRPr="006C5553" w:rsidTr="00C61DF0">
        <w:trPr>
          <w:trHeight w:val="142"/>
          <w:jc w:val="center"/>
        </w:trPr>
        <w:tc>
          <w:tcPr>
            <w:tcW w:w="5241" w:type="dxa"/>
          </w:tcPr>
          <w:p w:rsidR="00A91808" w:rsidRPr="00C739EA" w:rsidRDefault="00A91808" w:rsidP="00C61DF0">
            <w:pPr>
              <w:spacing w:after="0"/>
              <w:ind w:firstLine="0"/>
              <w:jc w:val="left"/>
              <w:rPr>
                <w:i/>
                <w:sz w:val="18"/>
                <w:szCs w:val="18"/>
                <w:lang w:eastAsia="lv-LV"/>
              </w:rPr>
            </w:pPr>
            <w:r w:rsidRPr="00C739EA">
              <w:rPr>
                <w:i/>
                <w:sz w:val="18"/>
                <w:szCs w:val="18"/>
                <w:lang w:eastAsia="lv-LV"/>
              </w:rPr>
              <w:t>Specifiskā atbalsta mērķa 6.1.5. „Valsts galveno autoceļu segu pārbūve, nestspējas palielināšana” īstenošana</w:t>
            </w:r>
          </w:p>
        </w:tc>
        <w:tc>
          <w:tcPr>
            <w:tcW w:w="1277" w:type="dxa"/>
          </w:tcPr>
          <w:p w:rsidR="00A91808" w:rsidRPr="00C739EA" w:rsidRDefault="00A91808" w:rsidP="00C61DF0">
            <w:pPr>
              <w:spacing w:after="0"/>
              <w:ind w:firstLine="0"/>
              <w:jc w:val="right"/>
              <w:rPr>
                <w:sz w:val="18"/>
                <w:szCs w:val="18"/>
              </w:rPr>
            </w:pPr>
            <w:r>
              <w:rPr>
                <w:sz w:val="18"/>
              </w:rPr>
              <w:t>22 718 867</w:t>
            </w:r>
          </w:p>
        </w:tc>
        <w:tc>
          <w:tcPr>
            <w:tcW w:w="1277" w:type="dxa"/>
          </w:tcPr>
          <w:p w:rsidR="00A91808" w:rsidRPr="00C739EA" w:rsidRDefault="00A91808" w:rsidP="00C61DF0">
            <w:pPr>
              <w:spacing w:after="0"/>
              <w:ind w:firstLine="0"/>
              <w:jc w:val="right"/>
              <w:rPr>
                <w:sz w:val="18"/>
                <w:szCs w:val="18"/>
              </w:rPr>
            </w:pPr>
            <w:r>
              <w:rPr>
                <w:sz w:val="18"/>
              </w:rPr>
              <w:t>4 095 000</w:t>
            </w:r>
          </w:p>
        </w:tc>
        <w:tc>
          <w:tcPr>
            <w:tcW w:w="1277" w:type="dxa"/>
          </w:tcPr>
          <w:p w:rsidR="00A91808" w:rsidRPr="00C739EA" w:rsidRDefault="00A91808" w:rsidP="00C61DF0">
            <w:pPr>
              <w:spacing w:after="0"/>
              <w:ind w:firstLine="0"/>
              <w:jc w:val="right"/>
              <w:rPr>
                <w:sz w:val="18"/>
                <w:szCs w:val="18"/>
              </w:rPr>
            </w:pPr>
            <w:r w:rsidRPr="00C739EA">
              <w:rPr>
                <w:sz w:val="18"/>
              </w:rPr>
              <w:t>-</w:t>
            </w:r>
            <w:r>
              <w:rPr>
                <w:sz w:val="18"/>
              </w:rPr>
              <w:t>18 623 867</w:t>
            </w:r>
          </w:p>
        </w:tc>
      </w:tr>
    </w:tbl>
    <w:p w:rsidR="00475363" w:rsidRDefault="00475363" w:rsidP="007D139F">
      <w:pPr>
        <w:ind w:firstLine="0"/>
        <w:rPr>
          <w:b/>
        </w:rPr>
      </w:pPr>
    </w:p>
    <w:p w:rsidR="00BF7736" w:rsidRDefault="00A91808" w:rsidP="00BF7736">
      <w:pPr>
        <w:ind w:firstLine="0"/>
        <w:jc w:val="center"/>
        <w:rPr>
          <w:b/>
        </w:rPr>
      </w:pPr>
      <w:r w:rsidRPr="00744948">
        <w:rPr>
          <w:b/>
        </w:rPr>
        <w:t>62.00.00 Eiropas Reģionālās attīstības fonda (ERAF) projektu un pasākumu īstenošana</w:t>
      </w:r>
    </w:p>
    <w:p w:rsidR="00A91808" w:rsidRPr="00744948" w:rsidRDefault="00A91808" w:rsidP="00A91808">
      <w:pPr>
        <w:ind w:firstLine="0"/>
        <w:jc w:val="center"/>
        <w:rPr>
          <w:b/>
          <w:lang w:eastAsia="lv-LV"/>
        </w:rPr>
      </w:pPr>
      <w:r w:rsidRPr="00744948">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60"/>
        <w:gridCol w:w="1134"/>
        <w:gridCol w:w="1134"/>
        <w:gridCol w:w="1134"/>
        <w:gridCol w:w="1104"/>
      </w:tblGrid>
      <w:tr w:rsidR="00A91808" w:rsidRPr="00744948" w:rsidTr="00C61DF0">
        <w:trPr>
          <w:trHeight w:val="283"/>
          <w:tblHeader/>
          <w:jc w:val="center"/>
        </w:trPr>
        <w:tc>
          <w:tcPr>
            <w:tcW w:w="3447" w:type="dxa"/>
            <w:vAlign w:val="center"/>
          </w:tcPr>
          <w:p w:rsidR="00A91808" w:rsidRPr="00744948" w:rsidRDefault="00A91808" w:rsidP="00C61DF0">
            <w:pPr>
              <w:spacing w:after="0"/>
              <w:ind w:firstLine="0"/>
              <w:jc w:val="center"/>
              <w:rPr>
                <w:sz w:val="18"/>
                <w:szCs w:val="24"/>
              </w:rPr>
            </w:pPr>
          </w:p>
        </w:tc>
        <w:tc>
          <w:tcPr>
            <w:tcW w:w="1060" w:type="dxa"/>
          </w:tcPr>
          <w:p w:rsidR="00A91808" w:rsidRPr="00744948" w:rsidRDefault="00A91808" w:rsidP="00C61DF0">
            <w:pPr>
              <w:spacing w:after="0"/>
              <w:ind w:firstLine="0"/>
              <w:jc w:val="center"/>
              <w:rPr>
                <w:sz w:val="18"/>
                <w:szCs w:val="24"/>
                <w:lang w:eastAsia="lv-LV"/>
              </w:rPr>
            </w:pPr>
            <w:r w:rsidRPr="00744948">
              <w:rPr>
                <w:sz w:val="18"/>
                <w:szCs w:val="18"/>
                <w:lang w:eastAsia="lv-LV"/>
              </w:rPr>
              <w:t>2017.gads (izpilde)</w:t>
            </w:r>
          </w:p>
        </w:tc>
        <w:tc>
          <w:tcPr>
            <w:tcW w:w="1134" w:type="dxa"/>
            <w:vAlign w:val="center"/>
          </w:tcPr>
          <w:p w:rsidR="00A91808" w:rsidRPr="00744948" w:rsidRDefault="00A91808" w:rsidP="00C61DF0">
            <w:pPr>
              <w:spacing w:after="0"/>
              <w:ind w:firstLine="0"/>
              <w:jc w:val="center"/>
              <w:rPr>
                <w:sz w:val="18"/>
                <w:szCs w:val="24"/>
                <w:lang w:eastAsia="lv-LV"/>
              </w:rPr>
            </w:pPr>
            <w:r w:rsidRPr="00744948">
              <w:rPr>
                <w:sz w:val="18"/>
                <w:szCs w:val="18"/>
                <w:lang w:eastAsia="lv-LV"/>
              </w:rPr>
              <w:t>2018.gada plāns</w:t>
            </w:r>
          </w:p>
        </w:tc>
        <w:tc>
          <w:tcPr>
            <w:tcW w:w="1134" w:type="dxa"/>
          </w:tcPr>
          <w:p w:rsidR="00A91808" w:rsidRPr="00744948" w:rsidRDefault="00A91808" w:rsidP="00C61DF0">
            <w:pPr>
              <w:spacing w:after="0"/>
              <w:ind w:firstLine="0"/>
              <w:jc w:val="center"/>
              <w:rPr>
                <w:sz w:val="18"/>
                <w:szCs w:val="24"/>
                <w:lang w:eastAsia="lv-LV"/>
              </w:rPr>
            </w:pPr>
            <w:r w:rsidRPr="00744948">
              <w:rPr>
                <w:sz w:val="18"/>
                <w:szCs w:val="18"/>
                <w:lang w:eastAsia="lv-LV"/>
              </w:rPr>
              <w:t xml:space="preserve">2019.gada </w:t>
            </w:r>
            <w:r w:rsidR="007A376F">
              <w:rPr>
                <w:sz w:val="18"/>
                <w:lang w:eastAsia="lv-LV"/>
              </w:rPr>
              <w:t>plāns</w:t>
            </w:r>
          </w:p>
        </w:tc>
        <w:tc>
          <w:tcPr>
            <w:tcW w:w="1134" w:type="dxa"/>
          </w:tcPr>
          <w:p w:rsidR="00A91808" w:rsidRPr="00744948"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104" w:type="dxa"/>
          </w:tcPr>
          <w:p w:rsidR="00A91808" w:rsidRPr="00744948"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744948" w:rsidTr="00C61DF0">
        <w:trPr>
          <w:trHeight w:val="142"/>
          <w:jc w:val="center"/>
        </w:trPr>
        <w:tc>
          <w:tcPr>
            <w:tcW w:w="3447" w:type="dxa"/>
            <w:shd w:val="clear" w:color="auto" w:fill="D9D9D9"/>
            <w:vAlign w:val="center"/>
          </w:tcPr>
          <w:p w:rsidR="00A91808" w:rsidRPr="00744948" w:rsidRDefault="00A91808" w:rsidP="00C61DF0">
            <w:pPr>
              <w:spacing w:after="0"/>
              <w:ind w:firstLine="0"/>
              <w:jc w:val="left"/>
              <w:rPr>
                <w:sz w:val="18"/>
                <w:lang w:eastAsia="lv-LV"/>
              </w:rPr>
            </w:pPr>
            <w:r w:rsidRPr="00744948">
              <w:rPr>
                <w:sz w:val="18"/>
                <w:lang w:eastAsia="lv-LV"/>
              </w:rPr>
              <w:t>Kopējie izdevumi,</w:t>
            </w:r>
            <w:r w:rsidRPr="00744948">
              <w:rPr>
                <w:sz w:val="18"/>
              </w:rPr>
              <w:t xml:space="preserve"> </w:t>
            </w:r>
            <w:proofErr w:type="spellStart"/>
            <w:r w:rsidRPr="00744948">
              <w:rPr>
                <w:i/>
                <w:sz w:val="18"/>
                <w:szCs w:val="18"/>
              </w:rPr>
              <w:t>euro</w:t>
            </w:r>
            <w:proofErr w:type="spellEnd"/>
          </w:p>
        </w:tc>
        <w:tc>
          <w:tcPr>
            <w:tcW w:w="1060" w:type="dxa"/>
            <w:shd w:val="clear" w:color="auto" w:fill="D9D9D9"/>
          </w:tcPr>
          <w:p w:rsidR="00A91808" w:rsidRPr="00744948" w:rsidRDefault="00A91808" w:rsidP="00C61DF0">
            <w:pPr>
              <w:spacing w:after="0"/>
              <w:ind w:firstLine="0"/>
              <w:jc w:val="right"/>
              <w:rPr>
                <w:sz w:val="18"/>
              </w:rPr>
            </w:pPr>
            <w:r>
              <w:rPr>
                <w:sz w:val="18"/>
              </w:rPr>
              <w:t>60 389 814</w:t>
            </w:r>
          </w:p>
        </w:tc>
        <w:tc>
          <w:tcPr>
            <w:tcW w:w="1134" w:type="dxa"/>
            <w:shd w:val="clear" w:color="auto" w:fill="D9D9D9"/>
          </w:tcPr>
          <w:p w:rsidR="00A91808" w:rsidRPr="00744948" w:rsidRDefault="00A91808" w:rsidP="00C61DF0">
            <w:pPr>
              <w:spacing w:after="0"/>
              <w:ind w:firstLine="0"/>
              <w:jc w:val="right"/>
              <w:rPr>
                <w:sz w:val="18"/>
              </w:rPr>
            </w:pPr>
            <w:r>
              <w:rPr>
                <w:sz w:val="18"/>
              </w:rPr>
              <w:t>52 846 757</w:t>
            </w:r>
          </w:p>
        </w:tc>
        <w:tc>
          <w:tcPr>
            <w:tcW w:w="1134" w:type="dxa"/>
            <w:shd w:val="clear" w:color="auto" w:fill="D9D9D9"/>
          </w:tcPr>
          <w:p w:rsidR="00A91808" w:rsidRPr="00744948" w:rsidRDefault="00A91808" w:rsidP="00C61DF0">
            <w:pPr>
              <w:spacing w:after="0"/>
              <w:ind w:firstLine="0"/>
              <w:jc w:val="right"/>
              <w:rPr>
                <w:sz w:val="18"/>
              </w:rPr>
            </w:pPr>
            <w:r>
              <w:rPr>
                <w:sz w:val="18"/>
              </w:rPr>
              <w:t>64 503 481</w:t>
            </w:r>
          </w:p>
        </w:tc>
        <w:tc>
          <w:tcPr>
            <w:tcW w:w="1134" w:type="dxa"/>
            <w:shd w:val="clear" w:color="auto" w:fill="D9D9D9"/>
          </w:tcPr>
          <w:p w:rsidR="00A91808" w:rsidRPr="00744948" w:rsidRDefault="00A91808" w:rsidP="00C61DF0">
            <w:pPr>
              <w:spacing w:after="0"/>
              <w:ind w:firstLine="0"/>
              <w:jc w:val="right"/>
              <w:rPr>
                <w:sz w:val="18"/>
              </w:rPr>
            </w:pPr>
            <w:r>
              <w:rPr>
                <w:sz w:val="18"/>
              </w:rPr>
              <w:t>20 366 037</w:t>
            </w:r>
          </w:p>
        </w:tc>
        <w:tc>
          <w:tcPr>
            <w:tcW w:w="1104" w:type="dxa"/>
            <w:shd w:val="clear" w:color="auto" w:fill="D9D9D9"/>
          </w:tcPr>
          <w:p w:rsidR="00A91808" w:rsidRPr="00744948" w:rsidRDefault="00A91808" w:rsidP="00C61DF0">
            <w:pPr>
              <w:spacing w:after="0"/>
              <w:ind w:firstLine="0"/>
              <w:jc w:val="right"/>
              <w:rPr>
                <w:sz w:val="18"/>
              </w:rPr>
            </w:pPr>
            <w:r>
              <w:rPr>
                <w:sz w:val="18"/>
              </w:rPr>
              <w:t>374 500</w:t>
            </w:r>
          </w:p>
        </w:tc>
      </w:tr>
      <w:tr w:rsidR="00A91808" w:rsidRPr="00744948" w:rsidTr="00C61DF0">
        <w:trPr>
          <w:trHeight w:val="283"/>
          <w:jc w:val="center"/>
        </w:trPr>
        <w:tc>
          <w:tcPr>
            <w:tcW w:w="3447" w:type="dxa"/>
            <w:vAlign w:val="center"/>
          </w:tcPr>
          <w:p w:rsidR="00A91808" w:rsidRPr="00744948" w:rsidRDefault="00A91808" w:rsidP="00C61DF0">
            <w:pPr>
              <w:spacing w:after="0"/>
              <w:ind w:firstLine="0"/>
              <w:jc w:val="left"/>
              <w:rPr>
                <w:sz w:val="18"/>
                <w:szCs w:val="18"/>
                <w:lang w:eastAsia="lv-LV"/>
              </w:rPr>
            </w:pPr>
            <w:r w:rsidRPr="00744948">
              <w:rPr>
                <w:sz w:val="18"/>
                <w:szCs w:val="18"/>
                <w:lang w:eastAsia="lv-LV"/>
              </w:rPr>
              <w:t xml:space="preserve">Kopējo izdevumu izmaiņas, </w:t>
            </w:r>
            <w:proofErr w:type="spellStart"/>
            <w:r w:rsidRPr="00744948">
              <w:rPr>
                <w:i/>
                <w:sz w:val="18"/>
                <w:szCs w:val="18"/>
                <w:lang w:eastAsia="lv-LV"/>
              </w:rPr>
              <w:t>euro</w:t>
            </w:r>
            <w:proofErr w:type="spellEnd"/>
            <w:r w:rsidRPr="00744948">
              <w:rPr>
                <w:sz w:val="18"/>
                <w:szCs w:val="18"/>
                <w:lang w:eastAsia="lv-LV"/>
              </w:rPr>
              <w:t xml:space="preserve"> (+/–) pret iepriekšējo gadu</w:t>
            </w:r>
          </w:p>
        </w:tc>
        <w:tc>
          <w:tcPr>
            <w:tcW w:w="1060" w:type="dxa"/>
          </w:tcPr>
          <w:p w:rsidR="00A91808" w:rsidRPr="00744948" w:rsidRDefault="00A91808" w:rsidP="00C61DF0">
            <w:pPr>
              <w:spacing w:after="0"/>
              <w:ind w:firstLine="0"/>
              <w:jc w:val="center"/>
              <w:rPr>
                <w:sz w:val="18"/>
              </w:rPr>
            </w:pPr>
            <w:r w:rsidRPr="00744948">
              <w:rPr>
                <w:b/>
                <w:bCs/>
                <w:sz w:val="18"/>
              </w:rPr>
              <w:t>×</w:t>
            </w:r>
          </w:p>
        </w:tc>
        <w:tc>
          <w:tcPr>
            <w:tcW w:w="1134" w:type="dxa"/>
          </w:tcPr>
          <w:p w:rsidR="00A91808" w:rsidRPr="00744948" w:rsidRDefault="00A91808" w:rsidP="00C61DF0">
            <w:pPr>
              <w:spacing w:after="0"/>
              <w:ind w:firstLine="0"/>
              <w:jc w:val="right"/>
              <w:rPr>
                <w:sz w:val="18"/>
              </w:rPr>
            </w:pPr>
            <w:r w:rsidRPr="00744948">
              <w:rPr>
                <w:sz w:val="18"/>
              </w:rPr>
              <w:t>-</w:t>
            </w:r>
            <w:r>
              <w:rPr>
                <w:sz w:val="18"/>
              </w:rPr>
              <w:t>7 543 057</w:t>
            </w:r>
          </w:p>
        </w:tc>
        <w:tc>
          <w:tcPr>
            <w:tcW w:w="1134" w:type="dxa"/>
          </w:tcPr>
          <w:p w:rsidR="00A91808" w:rsidRPr="00744948" w:rsidRDefault="00A91808" w:rsidP="00C61DF0">
            <w:pPr>
              <w:spacing w:after="0"/>
              <w:ind w:firstLine="0"/>
              <w:jc w:val="right"/>
              <w:rPr>
                <w:sz w:val="18"/>
              </w:rPr>
            </w:pPr>
            <w:r>
              <w:rPr>
                <w:sz w:val="18"/>
              </w:rPr>
              <w:t>11 656 724</w:t>
            </w:r>
          </w:p>
        </w:tc>
        <w:tc>
          <w:tcPr>
            <w:tcW w:w="1134" w:type="dxa"/>
          </w:tcPr>
          <w:p w:rsidR="00A91808" w:rsidRPr="00744948" w:rsidRDefault="00A91808" w:rsidP="00C61DF0">
            <w:pPr>
              <w:spacing w:after="0"/>
              <w:ind w:firstLine="0"/>
              <w:jc w:val="right"/>
              <w:rPr>
                <w:sz w:val="18"/>
              </w:rPr>
            </w:pPr>
            <w:r>
              <w:rPr>
                <w:sz w:val="18"/>
              </w:rPr>
              <w:t>-44 137 444</w:t>
            </w:r>
          </w:p>
        </w:tc>
        <w:tc>
          <w:tcPr>
            <w:tcW w:w="1104" w:type="dxa"/>
          </w:tcPr>
          <w:p w:rsidR="00A91808" w:rsidRPr="00744948" w:rsidRDefault="00A91808" w:rsidP="00C61DF0">
            <w:pPr>
              <w:spacing w:after="0"/>
              <w:ind w:firstLine="0"/>
              <w:jc w:val="right"/>
              <w:rPr>
                <w:sz w:val="18"/>
              </w:rPr>
            </w:pPr>
            <w:r>
              <w:rPr>
                <w:sz w:val="18"/>
              </w:rPr>
              <w:t>-19 991 537</w:t>
            </w:r>
          </w:p>
          <w:p w:rsidR="00A91808" w:rsidRPr="00744948" w:rsidRDefault="00A91808" w:rsidP="00C61DF0">
            <w:pPr>
              <w:spacing w:after="0"/>
              <w:ind w:firstLine="0"/>
              <w:jc w:val="right"/>
              <w:rPr>
                <w:sz w:val="18"/>
              </w:rPr>
            </w:pPr>
          </w:p>
        </w:tc>
      </w:tr>
      <w:tr w:rsidR="00A91808" w:rsidRPr="00744948" w:rsidTr="00C61DF0">
        <w:trPr>
          <w:trHeight w:val="283"/>
          <w:jc w:val="center"/>
        </w:trPr>
        <w:tc>
          <w:tcPr>
            <w:tcW w:w="3447" w:type="dxa"/>
            <w:vAlign w:val="center"/>
          </w:tcPr>
          <w:p w:rsidR="00A91808" w:rsidRPr="00744948" w:rsidRDefault="00A91808" w:rsidP="00C61DF0">
            <w:pPr>
              <w:spacing w:after="0"/>
              <w:ind w:firstLine="0"/>
              <w:jc w:val="left"/>
              <w:rPr>
                <w:sz w:val="18"/>
              </w:rPr>
            </w:pPr>
            <w:r w:rsidRPr="00744948">
              <w:rPr>
                <w:sz w:val="18"/>
                <w:lang w:eastAsia="lv-LV"/>
              </w:rPr>
              <w:t>Kopējie izdevumi</w:t>
            </w:r>
            <w:r w:rsidRPr="00744948">
              <w:rPr>
                <w:sz w:val="18"/>
              </w:rPr>
              <w:t>, % (+/–) pret iepriekšējo gadu</w:t>
            </w:r>
          </w:p>
        </w:tc>
        <w:tc>
          <w:tcPr>
            <w:tcW w:w="1060" w:type="dxa"/>
          </w:tcPr>
          <w:p w:rsidR="00A91808" w:rsidRPr="00744948" w:rsidRDefault="00A91808" w:rsidP="00C61DF0">
            <w:pPr>
              <w:spacing w:after="0"/>
              <w:ind w:firstLine="0"/>
              <w:jc w:val="center"/>
              <w:rPr>
                <w:sz w:val="18"/>
              </w:rPr>
            </w:pPr>
            <w:r w:rsidRPr="00744948">
              <w:rPr>
                <w:b/>
                <w:bCs/>
                <w:sz w:val="18"/>
              </w:rPr>
              <w:t>×</w:t>
            </w:r>
          </w:p>
        </w:tc>
        <w:tc>
          <w:tcPr>
            <w:tcW w:w="1134" w:type="dxa"/>
          </w:tcPr>
          <w:p w:rsidR="00A91808" w:rsidRPr="00744948" w:rsidRDefault="00A91808" w:rsidP="00C61DF0">
            <w:pPr>
              <w:spacing w:after="0"/>
              <w:ind w:firstLine="0"/>
              <w:jc w:val="right"/>
              <w:rPr>
                <w:sz w:val="18"/>
              </w:rPr>
            </w:pPr>
            <w:r w:rsidRPr="00744948">
              <w:rPr>
                <w:sz w:val="18"/>
              </w:rPr>
              <w:t>-</w:t>
            </w:r>
            <w:r>
              <w:rPr>
                <w:sz w:val="18"/>
              </w:rPr>
              <w:t>12,5</w:t>
            </w:r>
          </w:p>
        </w:tc>
        <w:tc>
          <w:tcPr>
            <w:tcW w:w="1134" w:type="dxa"/>
          </w:tcPr>
          <w:p w:rsidR="00A91808" w:rsidRPr="00744948" w:rsidRDefault="00A91808" w:rsidP="00C61DF0">
            <w:pPr>
              <w:spacing w:after="0"/>
              <w:ind w:firstLine="0"/>
              <w:jc w:val="right"/>
              <w:rPr>
                <w:sz w:val="18"/>
              </w:rPr>
            </w:pPr>
            <w:r>
              <w:rPr>
                <w:sz w:val="18"/>
              </w:rPr>
              <w:t>22,1</w:t>
            </w:r>
          </w:p>
        </w:tc>
        <w:tc>
          <w:tcPr>
            <w:tcW w:w="1134" w:type="dxa"/>
          </w:tcPr>
          <w:p w:rsidR="00A91808" w:rsidRPr="00744948" w:rsidRDefault="00A91808" w:rsidP="00C61DF0">
            <w:pPr>
              <w:spacing w:after="0"/>
              <w:ind w:firstLine="0"/>
              <w:jc w:val="right"/>
              <w:rPr>
                <w:sz w:val="18"/>
              </w:rPr>
            </w:pPr>
            <w:r w:rsidRPr="00744948">
              <w:rPr>
                <w:sz w:val="18"/>
              </w:rPr>
              <w:t>-</w:t>
            </w:r>
            <w:r>
              <w:rPr>
                <w:sz w:val="18"/>
              </w:rPr>
              <w:t>68,4</w:t>
            </w:r>
          </w:p>
        </w:tc>
        <w:tc>
          <w:tcPr>
            <w:tcW w:w="1104" w:type="dxa"/>
          </w:tcPr>
          <w:p w:rsidR="00A91808" w:rsidRPr="00744948" w:rsidRDefault="00A91808" w:rsidP="00C61DF0">
            <w:pPr>
              <w:spacing w:after="0"/>
              <w:ind w:firstLine="0"/>
              <w:jc w:val="right"/>
              <w:rPr>
                <w:sz w:val="18"/>
              </w:rPr>
            </w:pPr>
            <w:r w:rsidRPr="00744948">
              <w:rPr>
                <w:sz w:val="18"/>
              </w:rPr>
              <w:t>-</w:t>
            </w:r>
            <w:r>
              <w:rPr>
                <w:sz w:val="18"/>
              </w:rPr>
              <w:t>98,2</w:t>
            </w:r>
          </w:p>
        </w:tc>
      </w:tr>
      <w:tr w:rsidR="00A91808" w:rsidRPr="00744948" w:rsidTr="00C61DF0">
        <w:trPr>
          <w:trHeight w:val="142"/>
          <w:jc w:val="center"/>
        </w:trPr>
        <w:tc>
          <w:tcPr>
            <w:tcW w:w="3447" w:type="dxa"/>
          </w:tcPr>
          <w:p w:rsidR="00A91808" w:rsidRPr="00744948"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1060" w:type="dxa"/>
          </w:tcPr>
          <w:p w:rsidR="00A91808" w:rsidRPr="001172FE" w:rsidRDefault="00A91808" w:rsidP="00C61DF0">
            <w:pPr>
              <w:spacing w:after="0"/>
              <w:ind w:firstLine="0"/>
              <w:jc w:val="right"/>
              <w:rPr>
                <w:sz w:val="18"/>
                <w:szCs w:val="18"/>
              </w:rPr>
            </w:pPr>
            <w:r w:rsidRPr="001172FE">
              <w:rPr>
                <w:sz w:val="18"/>
                <w:szCs w:val="18"/>
              </w:rPr>
              <w:t>283 23</w:t>
            </w:r>
            <w:r>
              <w:rPr>
                <w:sz w:val="18"/>
                <w:szCs w:val="18"/>
              </w:rPr>
              <w:t>3</w:t>
            </w:r>
          </w:p>
        </w:tc>
        <w:tc>
          <w:tcPr>
            <w:tcW w:w="1134" w:type="dxa"/>
          </w:tcPr>
          <w:p w:rsidR="00A91808" w:rsidRPr="001172FE" w:rsidRDefault="00A91808" w:rsidP="00C61DF0">
            <w:pPr>
              <w:spacing w:after="0"/>
              <w:ind w:firstLine="0"/>
              <w:jc w:val="right"/>
              <w:rPr>
                <w:sz w:val="18"/>
                <w:szCs w:val="18"/>
              </w:rPr>
            </w:pPr>
            <w:r w:rsidRPr="001172FE">
              <w:rPr>
                <w:sz w:val="18"/>
                <w:szCs w:val="18"/>
              </w:rPr>
              <w:t>352 761</w:t>
            </w:r>
          </w:p>
        </w:tc>
        <w:tc>
          <w:tcPr>
            <w:tcW w:w="1134" w:type="dxa"/>
          </w:tcPr>
          <w:p w:rsidR="00A91808" w:rsidRPr="001172FE" w:rsidRDefault="00A91808" w:rsidP="00C61DF0">
            <w:pPr>
              <w:spacing w:after="0"/>
              <w:ind w:firstLine="0"/>
              <w:jc w:val="right"/>
              <w:rPr>
                <w:sz w:val="18"/>
                <w:szCs w:val="18"/>
              </w:rPr>
            </w:pPr>
            <w:r w:rsidRPr="001172FE">
              <w:rPr>
                <w:sz w:val="18"/>
                <w:szCs w:val="18"/>
              </w:rPr>
              <w:t>434 811</w:t>
            </w:r>
          </w:p>
        </w:tc>
        <w:tc>
          <w:tcPr>
            <w:tcW w:w="1134" w:type="dxa"/>
          </w:tcPr>
          <w:p w:rsidR="00A91808" w:rsidRPr="001172FE" w:rsidRDefault="00A91808" w:rsidP="00C61DF0">
            <w:pPr>
              <w:spacing w:after="0"/>
              <w:ind w:firstLine="0"/>
              <w:jc w:val="right"/>
              <w:rPr>
                <w:sz w:val="18"/>
                <w:szCs w:val="18"/>
              </w:rPr>
            </w:pPr>
            <w:r w:rsidRPr="001172FE">
              <w:rPr>
                <w:sz w:val="18"/>
                <w:szCs w:val="18"/>
              </w:rPr>
              <w:t>392 145</w:t>
            </w:r>
          </w:p>
        </w:tc>
        <w:tc>
          <w:tcPr>
            <w:tcW w:w="1104" w:type="dxa"/>
          </w:tcPr>
          <w:p w:rsidR="00A91808" w:rsidRPr="001172FE" w:rsidRDefault="00A91808" w:rsidP="00C61DF0">
            <w:pPr>
              <w:spacing w:after="0"/>
              <w:ind w:firstLine="0"/>
              <w:jc w:val="right"/>
              <w:rPr>
                <w:sz w:val="18"/>
                <w:szCs w:val="18"/>
              </w:rPr>
            </w:pPr>
            <w:r w:rsidRPr="001172FE">
              <w:rPr>
                <w:sz w:val="18"/>
                <w:szCs w:val="18"/>
              </w:rPr>
              <w:t>370 652</w:t>
            </w:r>
          </w:p>
        </w:tc>
      </w:tr>
      <w:tr w:rsidR="00A91808" w:rsidRPr="00744948" w:rsidTr="00C61DF0">
        <w:trPr>
          <w:trHeight w:val="128"/>
          <w:jc w:val="center"/>
        </w:trPr>
        <w:tc>
          <w:tcPr>
            <w:tcW w:w="3447" w:type="dxa"/>
          </w:tcPr>
          <w:p w:rsidR="00A91808" w:rsidRPr="00744948" w:rsidRDefault="00A91808" w:rsidP="00C61DF0">
            <w:pPr>
              <w:spacing w:after="0"/>
              <w:ind w:firstLine="0"/>
              <w:jc w:val="left"/>
              <w:rPr>
                <w:color w:val="000000"/>
                <w:sz w:val="18"/>
                <w:szCs w:val="18"/>
                <w:lang w:eastAsia="lv-LV"/>
              </w:rPr>
            </w:pPr>
            <w:r w:rsidRPr="00744948">
              <w:rPr>
                <w:color w:val="000000"/>
                <w:sz w:val="18"/>
                <w:szCs w:val="18"/>
              </w:rPr>
              <w:t>Vidējais amata vietu skaits gadā</w:t>
            </w:r>
          </w:p>
        </w:tc>
        <w:tc>
          <w:tcPr>
            <w:tcW w:w="1060" w:type="dxa"/>
          </w:tcPr>
          <w:p w:rsidR="00A91808" w:rsidRPr="009B6456" w:rsidRDefault="00A91808" w:rsidP="00C61DF0">
            <w:pPr>
              <w:spacing w:after="0"/>
              <w:ind w:firstLine="0"/>
              <w:jc w:val="right"/>
              <w:rPr>
                <w:sz w:val="18"/>
                <w:szCs w:val="18"/>
                <w:highlight w:val="magenta"/>
              </w:rPr>
            </w:pPr>
            <w:r w:rsidRPr="001172FE">
              <w:rPr>
                <w:sz w:val="18"/>
                <w:szCs w:val="18"/>
              </w:rPr>
              <w:t>10</w:t>
            </w:r>
          </w:p>
        </w:tc>
        <w:tc>
          <w:tcPr>
            <w:tcW w:w="1134" w:type="dxa"/>
          </w:tcPr>
          <w:p w:rsidR="00A91808" w:rsidRPr="009B6456" w:rsidRDefault="00A91808" w:rsidP="00C61DF0">
            <w:pPr>
              <w:spacing w:after="0"/>
              <w:ind w:firstLine="0"/>
              <w:jc w:val="right"/>
              <w:rPr>
                <w:sz w:val="18"/>
                <w:szCs w:val="18"/>
                <w:highlight w:val="magenta"/>
              </w:rPr>
            </w:pPr>
            <w:r w:rsidRPr="001172FE">
              <w:rPr>
                <w:sz w:val="18"/>
                <w:szCs w:val="18"/>
              </w:rPr>
              <w:t>14</w:t>
            </w:r>
          </w:p>
        </w:tc>
        <w:tc>
          <w:tcPr>
            <w:tcW w:w="1134" w:type="dxa"/>
          </w:tcPr>
          <w:p w:rsidR="00A91808" w:rsidRPr="009B6456" w:rsidRDefault="00A91808" w:rsidP="00C61DF0">
            <w:pPr>
              <w:spacing w:after="0"/>
              <w:ind w:firstLine="0"/>
              <w:jc w:val="right"/>
              <w:rPr>
                <w:sz w:val="18"/>
                <w:szCs w:val="18"/>
                <w:highlight w:val="magenta"/>
              </w:rPr>
            </w:pPr>
            <w:r w:rsidRPr="001172FE">
              <w:rPr>
                <w:sz w:val="18"/>
              </w:rPr>
              <w:t>1</w:t>
            </w:r>
            <w:r>
              <w:rPr>
                <w:sz w:val="18"/>
              </w:rPr>
              <w:t>7</w:t>
            </w:r>
          </w:p>
        </w:tc>
        <w:tc>
          <w:tcPr>
            <w:tcW w:w="1134" w:type="dxa"/>
          </w:tcPr>
          <w:p w:rsidR="00A91808" w:rsidRPr="009B6456" w:rsidRDefault="00A91808" w:rsidP="00C61DF0">
            <w:pPr>
              <w:spacing w:after="0"/>
              <w:ind w:firstLine="0"/>
              <w:jc w:val="right"/>
              <w:rPr>
                <w:sz w:val="18"/>
                <w:szCs w:val="18"/>
                <w:highlight w:val="magenta"/>
              </w:rPr>
            </w:pPr>
            <w:r w:rsidRPr="001172FE">
              <w:rPr>
                <w:sz w:val="18"/>
              </w:rPr>
              <w:t>1</w:t>
            </w:r>
            <w:r>
              <w:rPr>
                <w:sz w:val="18"/>
              </w:rPr>
              <w:t>5</w:t>
            </w:r>
          </w:p>
        </w:tc>
        <w:tc>
          <w:tcPr>
            <w:tcW w:w="1104" w:type="dxa"/>
          </w:tcPr>
          <w:p w:rsidR="00A91808" w:rsidRPr="009B6456" w:rsidRDefault="00A91808" w:rsidP="00C61DF0">
            <w:pPr>
              <w:spacing w:after="0"/>
              <w:ind w:firstLine="0"/>
              <w:jc w:val="right"/>
              <w:rPr>
                <w:sz w:val="18"/>
                <w:szCs w:val="18"/>
                <w:highlight w:val="magenta"/>
              </w:rPr>
            </w:pPr>
            <w:r w:rsidRPr="001172FE">
              <w:rPr>
                <w:sz w:val="18"/>
              </w:rPr>
              <w:t>14</w:t>
            </w:r>
          </w:p>
        </w:tc>
      </w:tr>
      <w:tr w:rsidR="00A91808" w:rsidRPr="006C5553" w:rsidTr="00C61DF0">
        <w:trPr>
          <w:trHeight w:val="202"/>
          <w:jc w:val="center"/>
        </w:trPr>
        <w:tc>
          <w:tcPr>
            <w:tcW w:w="3447" w:type="dxa"/>
          </w:tcPr>
          <w:p w:rsidR="00A91808" w:rsidRPr="00744948" w:rsidRDefault="00A91808" w:rsidP="00C61DF0">
            <w:pPr>
              <w:spacing w:after="0"/>
              <w:ind w:firstLine="0"/>
              <w:jc w:val="left"/>
              <w:rPr>
                <w:color w:val="000000"/>
                <w:sz w:val="18"/>
                <w:szCs w:val="18"/>
                <w:lang w:eastAsia="lv-LV"/>
              </w:rPr>
            </w:pPr>
            <w:r w:rsidRPr="00744948">
              <w:rPr>
                <w:color w:val="000000"/>
                <w:sz w:val="18"/>
                <w:szCs w:val="18"/>
              </w:rPr>
              <w:t xml:space="preserve">Vidējā atlīdzība amata vietai </w:t>
            </w:r>
            <w:r w:rsidRPr="00744948">
              <w:rPr>
                <w:color w:val="000000"/>
                <w:sz w:val="18"/>
                <w:szCs w:val="18"/>
                <w:lang w:eastAsia="lv-LV"/>
              </w:rPr>
              <w:t>(mēnesī)</w:t>
            </w:r>
            <w:r w:rsidRPr="00744948">
              <w:rPr>
                <w:color w:val="000000"/>
                <w:sz w:val="18"/>
                <w:szCs w:val="18"/>
              </w:rPr>
              <w:t xml:space="preserve">, </w:t>
            </w:r>
            <w:proofErr w:type="spellStart"/>
            <w:r w:rsidRPr="00744948">
              <w:rPr>
                <w:i/>
                <w:color w:val="000000"/>
                <w:sz w:val="18"/>
                <w:szCs w:val="18"/>
              </w:rPr>
              <w:t>euro</w:t>
            </w:r>
            <w:proofErr w:type="spellEnd"/>
          </w:p>
        </w:tc>
        <w:tc>
          <w:tcPr>
            <w:tcW w:w="1060" w:type="dxa"/>
          </w:tcPr>
          <w:p w:rsidR="00A91808" w:rsidRPr="009B6456" w:rsidRDefault="00A91808" w:rsidP="00C61DF0">
            <w:pPr>
              <w:spacing w:after="0"/>
              <w:ind w:firstLine="0"/>
              <w:jc w:val="right"/>
              <w:rPr>
                <w:sz w:val="18"/>
                <w:szCs w:val="18"/>
                <w:highlight w:val="magenta"/>
              </w:rPr>
            </w:pPr>
            <w:r w:rsidRPr="001172FE">
              <w:rPr>
                <w:sz w:val="18"/>
                <w:szCs w:val="18"/>
              </w:rPr>
              <w:t xml:space="preserve">2 </w:t>
            </w:r>
            <w:r>
              <w:rPr>
                <w:sz w:val="18"/>
                <w:szCs w:val="18"/>
              </w:rPr>
              <w:t>360</w:t>
            </w:r>
          </w:p>
        </w:tc>
        <w:tc>
          <w:tcPr>
            <w:tcW w:w="1134" w:type="dxa"/>
          </w:tcPr>
          <w:p w:rsidR="00A91808" w:rsidRPr="009B6456" w:rsidRDefault="00A91808" w:rsidP="00C61DF0">
            <w:pPr>
              <w:spacing w:after="0"/>
              <w:ind w:firstLine="0"/>
              <w:jc w:val="right"/>
              <w:rPr>
                <w:sz w:val="18"/>
                <w:szCs w:val="18"/>
                <w:highlight w:val="magenta"/>
              </w:rPr>
            </w:pPr>
            <w:r w:rsidRPr="001172FE">
              <w:rPr>
                <w:sz w:val="18"/>
                <w:szCs w:val="18"/>
              </w:rPr>
              <w:t>2 100</w:t>
            </w:r>
          </w:p>
        </w:tc>
        <w:tc>
          <w:tcPr>
            <w:tcW w:w="1134" w:type="dxa"/>
          </w:tcPr>
          <w:p w:rsidR="00A91808" w:rsidRPr="009B6456" w:rsidRDefault="00A91808" w:rsidP="00C61DF0">
            <w:pPr>
              <w:spacing w:after="0"/>
              <w:ind w:firstLine="0"/>
              <w:jc w:val="right"/>
              <w:rPr>
                <w:sz w:val="18"/>
                <w:szCs w:val="18"/>
                <w:highlight w:val="magenta"/>
              </w:rPr>
            </w:pPr>
            <w:r w:rsidRPr="001172FE">
              <w:rPr>
                <w:sz w:val="18"/>
                <w:szCs w:val="18"/>
              </w:rPr>
              <w:t xml:space="preserve">2 </w:t>
            </w:r>
            <w:r>
              <w:rPr>
                <w:sz w:val="18"/>
                <w:szCs w:val="18"/>
              </w:rPr>
              <w:t>131</w:t>
            </w:r>
          </w:p>
        </w:tc>
        <w:tc>
          <w:tcPr>
            <w:tcW w:w="1134" w:type="dxa"/>
          </w:tcPr>
          <w:p w:rsidR="00A91808" w:rsidRPr="009B6456" w:rsidRDefault="00A91808" w:rsidP="00C61DF0">
            <w:pPr>
              <w:spacing w:after="0"/>
              <w:ind w:firstLine="0"/>
              <w:jc w:val="right"/>
              <w:rPr>
                <w:sz w:val="18"/>
                <w:szCs w:val="18"/>
                <w:highlight w:val="magenta"/>
              </w:rPr>
            </w:pPr>
            <w:r w:rsidRPr="001172FE">
              <w:rPr>
                <w:sz w:val="18"/>
                <w:szCs w:val="18"/>
              </w:rPr>
              <w:t xml:space="preserve">2 </w:t>
            </w:r>
            <w:r>
              <w:rPr>
                <w:sz w:val="18"/>
                <w:szCs w:val="18"/>
              </w:rPr>
              <w:t>179</w:t>
            </w:r>
          </w:p>
        </w:tc>
        <w:tc>
          <w:tcPr>
            <w:tcW w:w="1104" w:type="dxa"/>
          </w:tcPr>
          <w:p w:rsidR="00A91808" w:rsidRPr="009B6456" w:rsidRDefault="00A91808" w:rsidP="00C61DF0">
            <w:pPr>
              <w:spacing w:after="0"/>
              <w:ind w:firstLine="0"/>
              <w:jc w:val="right"/>
              <w:rPr>
                <w:sz w:val="18"/>
                <w:szCs w:val="18"/>
                <w:highlight w:val="magenta"/>
              </w:rPr>
            </w:pPr>
            <w:r w:rsidRPr="001172FE">
              <w:rPr>
                <w:sz w:val="18"/>
                <w:szCs w:val="18"/>
              </w:rPr>
              <w:t>2 206</w:t>
            </w:r>
          </w:p>
        </w:tc>
      </w:tr>
    </w:tbl>
    <w:p w:rsidR="00A91808" w:rsidRPr="006C5553" w:rsidRDefault="00A91808" w:rsidP="00A91808">
      <w:pPr>
        <w:spacing w:after="240"/>
        <w:ind w:firstLine="0"/>
        <w:jc w:val="center"/>
        <w:rPr>
          <w:b/>
          <w:highlight w:val="yellow"/>
        </w:rPr>
      </w:pPr>
    </w:p>
    <w:p w:rsidR="00A91808" w:rsidRPr="00350C91" w:rsidRDefault="00A91808" w:rsidP="00A91808">
      <w:pPr>
        <w:ind w:firstLine="0"/>
        <w:jc w:val="center"/>
        <w:rPr>
          <w:b/>
        </w:rPr>
      </w:pPr>
      <w:r w:rsidRPr="00824CE7">
        <w:rPr>
          <w:b/>
        </w:rPr>
        <w:t>62.11.00 Eiropas Reģionālās attīstības fonda (ERAF) finansētie ierobežotās atlases VAS "Latvijas Valsts ceļi" realizētie projekti (2014 - 2020)</w:t>
      </w:r>
    </w:p>
    <w:p w:rsidR="00A91808" w:rsidRPr="00824CE7" w:rsidRDefault="00A91808" w:rsidP="00A91808">
      <w:pPr>
        <w:ind w:firstLine="0"/>
        <w:rPr>
          <w:u w:val="single"/>
        </w:rPr>
      </w:pPr>
      <w:r w:rsidRPr="00824CE7">
        <w:rPr>
          <w:u w:val="single"/>
        </w:rPr>
        <w:t>Apakšprogrammas mērķis:</w:t>
      </w:r>
    </w:p>
    <w:p w:rsidR="00A91808" w:rsidRPr="00824CE7" w:rsidRDefault="00A91808" w:rsidP="00A91808">
      <w:pPr>
        <w:ind w:firstLine="720"/>
      </w:pPr>
      <w:r w:rsidRPr="00824CE7">
        <w:t>palielināt valsts reģionālo autoceļu</w:t>
      </w:r>
      <w:r w:rsidRPr="00824CE7">
        <w:rPr>
          <w:bCs/>
        </w:rPr>
        <w:t xml:space="preserve"> mobilitāti, uzlabojot to kvalitāti.</w:t>
      </w:r>
    </w:p>
    <w:p w:rsidR="00A91808" w:rsidRPr="00824CE7" w:rsidRDefault="00A91808" w:rsidP="00A91808">
      <w:pPr>
        <w:ind w:firstLine="0"/>
        <w:rPr>
          <w:u w:val="single"/>
        </w:rPr>
      </w:pPr>
      <w:r>
        <w:rPr>
          <w:u w:val="single"/>
        </w:rPr>
        <w:lastRenderedPageBreak/>
        <w:t>Galvenās aktivitātes</w:t>
      </w:r>
      <w:r w:rsidRPr="00824CE7">
        <w:rPr>
          <w:u w:val="single"/>
        </w:rPr>
        <w:t>:</w:t>
      </w:r>
    </w:p>
    <w:p w:rsidR="00A91808" w:rsidRPr="00824CE7" w:rsidRDefault="00A91808" w:rsidP="00A91808">
      <w:pPr>
        <w:ind w:firstLine="720"/>
        <w:rPr>
          <w:bCs/>
        </w:rPr>
      </w:pPr>
      <w:r w:rsidRPr="00824CE7">
        <w:t>īstenot specifisko atbalsta mērķi 6.3.1. “</w:t>
      </w:r>
      <w:r w:rsidRPr="00824CE7">
        <w:rPr>
          <w:bCs/>
        </w:rPr>
        <w:t>Palielināt reģionālo mobilitāti, uzlabojot valsts reģionālo autoceļu kvalitāti”.</w:t>
      </w:r>
    </w:p>
    <w:p w:rsidR="00A91808" w:rsidRPr="00824CE7" w:rsidRDefault="00A91808" w:rsidP="00A91808">
      <w:pPr>
        <w:ind w:firstLine="0"/>
      </w:pPr>
      <w:r w:rsidRPr="00824CE7">
        <w:rPr>
          <w:u w:val="single"/>
        </w:rPr>
        <w:t>Apakšprogrammas izpildītājs</w:t>
      </w:r>
      <w:r w:rsidRPr="00824CE7">
        <w:t>: Satiksmes ministrija</w:t>
      </w:r>
      <w:r>
        <w:t xml:space="preserve"> un </w:t>
      </w:r>
      <w:r w:rsidRPr="00824CE7">
        <w:t>VAS „Latvijas Valsts ceļi”.</w:t>
      </w:r>
    </w:p>
    <w:p w:rsidR="00A91808" w:rsidRDefault="00A91808" w:rsidP="00A91808">
      <w:pPr>
        <w:ind w:firstLine="0"/>
        <w:jc w:val="center"/>
        <w:rPr>
          <w:b/>
          <w:lang w:eastAsia="lv-LV"/>
        </w:rPr>
      </w:pPr>
    </w:p>
    <w:p w:rsidR="00A91808" w:rsidRPr="00824CE7" w:rsidRDefault="00A91808" w:rsidP="00A91808">
      <w:pPr>
        <w:ind w:firstLine="0"/>
        <w:jc w:val="center"/>
        <w:rPr>
          <w:b/>
          <w:lang w:eastAsia="lv-LV"/>
        </w:rPr>
      </w:pPr>
      <w:r w:rsidRPr="00824CE7">
        <w:rPr>
          <w:b/>
          <w:lang w:eastAsia="lv-LV"/>
        </w:rPr>
        <w:t>Finansiālie rādītāji no 2017. līdz 2021.gadam</w:t>
      </w:r>
    </w:p>
    <w:tbl>
      <w:tblPr>
        <w:tblW w:w="8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60"/>
        <w:gridCol w:w="1134"/>
        <w:gridCol w:w="1134"/>
        <w:gridCol w:w="1134"/>
        <w:gridCol w:w="967"/>
      </w:tblGrid>
      <w:tr w:rsidR="00A91808" w:rsidRPr="00824CE7" w:rsidTr="00C61DF0">
        <w:trPr>
          <w:trHeight w:val="283"/>
          <w:tblHeader/>
          <w:jc w:val="center"/>
        </w:trPr>
        <w:tc>
          <w:tcPr>
            <w:tcW w:w="3447" w:type="dxa"/>
            <w:vAlign w:val="center"/>
          </w:tcPr>
          <w:p w:rsidR="00A91808" w:rsidRPr="00824CE7" w:rsidRDefault="00A91808" w:rsidP="00C61DF0">
            <w:pPr>
              <w:spacing w:after="0"/>
              <w:ind w:firstLine="0"/>
              <w:jc w:val="center"/>
              <w:rPr>
                <w:sz w:val="18"/>
                <w:szCs w:val="24"/>
              </w:rPr>
            </w:pPr>
          </w:p>
        </w:tc>
        <w:tc>
          <w:tcPr>
            <w:tcW w:w="1060" w:type="dxa"/>
          </w:tcPr>
          <w:p w:rsidR="00A91808" w:rsidRPr="00824CE7" w:rsidRDefault="00A91808" w:rsidP="00C61DF0">
            <w:pPr>
              <w:spacing w:after="0"/>
              <w:ind w:firstLine="0"/>
              <w:jc w:val="center"/>
              <w:rPr>
                <w:sz w:val="18"/>
                <w:szCs w:val="24"/>
                <w:lang w:eastAsia="lv-LV"/>
              </w:rPr>
            </w:pPr>
            <w:r w:rsidRPr="00824CE7">
              <w:rPr>
                <w:sz w:val="18"/>
                <w:szCs w:val="18"/>
                <w:lang w:eastAsia="lv-LV"/>
              </w:rPr>
              <w:t>2017.gads (izpilde)</w:t>
            </w:r>
          </w:p>
        </w:tc>
        <w:tc>
          <w:tcPr>
            <w:tcW w:w="1134" w:type="dxa"/>
            <w:vAlign w:val="center"/>
          </w:tcPr>
          <w:p w:rsidR="00A91808" w:rsidRPr="00824CE7" w:rsidRDefault="00A91808" w:rsidP="00C61DF0">
            <w:pPr>
              <w:spacing w:after="0"/>
              <w:ind w:firstLine="0"/>
              <w:jc w:val="center"/>
              <w:rPr>
                <w:sz w:val="18"/>
                <w:szCs w:val="24"/>
                <w:lang w:eastAsia="lv-LV"/>
              </w:rPr>
            </w:pPr>
            <w:r w:rsidRPr="00824CE7">
              <w:rPr>
                <w:sz w:val="18"/>
                <w:szCs w:val="18"/>
                <w:lang w:eastAsia="lv-LV"/>
              </w:rPr>
              <w:t>2018.gada plāns</w:t>
            </w:r>
          </w:p>
        </w:tc>
        <w:tc>
          <w:tcPr>
            <w:tcW w:w="1134" w:type="dxa"/>
          </w:tcPr>
          <w:p w:rsidR="00A91808" w:rsidRPr="00824CE7" w:rsidRDefault="00A91808" w:rsidP="00C61DF0">
            <w:pPr>
              <w:spacing w:after="0"/>
              <w:ind w:firstLine="0"/>
              <w:jc w:val="center"/>
              <w:rPr>
                <w:sz w:val="18"/>
                <w:szCs w:val="24"/>
                <w:lang w:eastAsia="lv-LV"/>
              </w:rPr>
            </w:pPr>
            <w:r w:rsidRPr="00824CE7">
              <w:rPr>
                <w:sz w:val="18"/>
                <w:szCs w:val="18"/>
                <w:lang w:eastAsia="lv-LV"/>
              </w:rPr>
              <w:t xml:space="preserve">2019.gada </w:t>
            </w:r>
            <w:r w:rsidR="007A376F">
              <w:rPr>
                <w:sz w:val="18"/>
                <w:lang w:eastAsia="lv-LV"/>
              </w:rPr>
              <w:t>plāns</w:t>
            </w:r>
          </w:p>
        </w:tc>
        <w:tc>
          <w:tcPr>
            <w:tcW w:w="1134" w:type="dxa"/>
          </w:tcPr>
          <w:p w:rsidR="00A91808" w:rsidRPr="00824CE7"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967" w:type="dxa"/>
          </w:tcPr>
          <w:p w:rsidR="00A91808" w:rsidRPr="00824CE7"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824CE7" w:rsidTr="00C61DF0">
        <w:trPr>
          <w:trHeight w:val="142"/>
          <w:jc w:val="center"/>
        </w:trPr>
        <w:tc>
          <w:tcPr>
            <w:tcW w:w="3447" w:type="dxa"/>
            <w:shd w:val="clear" w:color="auto" w:fill="D9D9D9"/>
            <w:vAlign w:val="center"/>
          </w:tcPr>
          <w:p w:rsidR="00A91808" w:rsidRPr="00824CE7" w:rsidRDefault="00A91808" w:rsidP="00C61DF0">
            <w:pPr>
              <w:spacing w:after="0"/>
              <w:ind w:firstLine="0"/>
              <w:jc w:val="left"/>
              <w:rPr>
                <w:sz w:val="18"/>
                <w:lang w:eastAsia="lv-LV"/>
              </w:rPr>
            </w:pPr>
            <w:r w:rsidRPr="00824CE7">
              <w:rPr>
                <w:sz w:val="18"/>
                <w:lang w:eastAsia="lv-LV"/>
              </w:rPr>
              <w:t>Kopējie izdevumi,</w:t>
            </w:r>
            <w:r w:rsidRPr="00824CE7">
              <w:rPr>
                <w:sz w:val="18"/>
              </w:rPr>
              <w:t xml:space="preserve"> </w:t>
            </w:r>
            <w:proofErr w:type="spellStart"/>
            <w:r w:rsidRPr="00824CE7">
              <w:rPr>
                <w:i/>
                <w:sz w:val="18"/>
                <w:szCs w:val="18"/>
              </w:rPr>
              <w:t>euro</w:t>
            </w:r>
            <w:proofErr w:type="spellEnd"/>
          </w:p>
        </w:tc>
        <w:tc>
          <w:tcPr>
            <w:tcW w:w="1060" w:type="dxa"/>
            <w:shd w:val="clear" w:color="auto" w:fill="D9D9D9"/>
          </w:tcPr>
          <w:p w:rsidR="00A91808" w:rsidRPr="00824CE7" w:rsidRDefault="00A91808" w:rsidP="00C61DF0">
            <w:pPr>
              <w:spacing w:after="0"/>
              <w:ind w:firstLine="0"/>
              <w:jc w:val="right"/>
              <w:rPr>
                <w:sz w:val="18"/>
              </w:rPr>
            </w:pPr>
            <w:r>
              <w:rPr>
                <w:sz w:val="18"/>
              </w:rPr>
              <w:t>59 656 493</w:t>
            </w:r>
          </w:p>
        </w:tc>
        <w:tc>
          <w:tcPr>
            <w:tcW w:w="1134" w:type="dxa"/>
            <w:shd w:val="clear" w:color="auto" w:fill="D9D9D9"/>
          </w:tcPr>
          <w:p w:rsidR="00A91808" w:rsidRPr="00824CE7" w:rsidRDefault="00A91808" w:rsidP="00C61DF0">
            <w:pPr>
              <w:spacing w:after="0"/>
              <w:ind w:firstLine="0"/>
              <w:jc w:val="right"/>
              <w:rPr>
                <w:sz w:val="18"/>
              </w:rPr>
            </w:pPr>
            <w:r>
              <w:rPr>
                <w:sz w:val="18"/>
              </w:rPr>
              <w:t>50 427 112</w:t>
            </w:r>
          </w:p>
        </w:tc>
        <w:tc>
          <w:tcPr>
            <w:tcW w:w="1134" w:type="dxa"/>
            <w:shd w:val="clear" w:color="auto" w:fill="D9D9D9"/>
          </w:tcPr>
          <w:p w:rsidR="00A91808" w:rsidRPr="00824CE7" w:rsidRDefault="00A91808" w:rsidP="00C61DF0">
            <w:pPr>
              <w:spacing w:after="0"/>
              <w:ind w:firstLine="0"/>
              <w:jc w:val="right"/>
              <w:rPr>
                <w:sz w:val="18"/>
              </w:rPr>
            </w:pPr>
            <w:r>
              <w:rPr>
                <w:sz w:val="18"/>
              </w:rPr>
              <w:t>60 700 000</w:t>
            </w:r>
          </w:p>
        </w:tc>
        <w:tc>
          <w:tcPr>
            <w:tcW w:w="1134" w:type="dxa"/>
            <w:shd w:val="clear" w:color="auto" w:fill="D9D9D9"/>
          </w:tcPr>
          <w:p w:rsidR="00A91808" w:rsidRPr="00824CE7" w:rsidRDefault="00A91808" w:rsidP="00C61DF0">
            <w:pPr>
              <w:spacing w:after="0"/>
              <w:ind w:firstLine="0"/>
              <w:jc w:val="right"/>
              <w:rPr>
                <w:sz w:val="18"/>
              </w:rPr>
            </w:pPr>
            <w:r>
              <w:rPr>
                <w:sz w:val="18"/>
              </w:rPr>
              <w:t>17 300 000</w:t>
            </w:r>
          </w:p>
        </w:tc>
        <w:tc>
          <w:tcPr>
            <w:tcW w:w="967" w:type="dxa"/>
            <w:shd w:val="clear" w:color="auto" w:fill="D9D9D9"/>
          </w:tcPr>
          <w:p w:rsidR="00A91808" w:rsidRPr="00824CE7" w:rsidRDefault="00A91808" w:rsidP="00C61DF0">
            <w:pPr>
              <w:spacing w:after="0"/>
              <w:ind w:firstLine="0"/>
              <w:jc w:val="center"/>
              <w:rPr>
                <w:sz w:val="18"/>
              </w:rPr>
            </w:pPr>
            <w:r>
              <w:rPr>
                <w:sz w:val="18"/>
              </w:rPr>
              <w:t>-</w:t>
            </w:r>
          </w:p>
        </w:tc>
      </w:tr>
      <w:tr w:rsidR="00A91808" w:rsidRPr="00824CE7" w:rsidTr="00C61DF0">
        <w:trPr>
          <w:trHeight w:val="283"/>
          <w:jc w:val="center"/>
        </w:trPr>
        <w:tc>
          <w:tcPr>
            <w:tcW w:w="3447" w:type="dxa"/>
            <w:vAlign w:val="center"/>
          </w:tcPr>
          <w:p w:rsidR="00A91808" w:rsidRPr="00824CE7" w:rsidRDefault="00A91808" w:rsidP="00C61DF0">
            <w:pPr>
              <w:spacing w:after="0"/>
              <w:ind w:firstLine="0"/>
              <w:jc w:val="left"/>
              <w:rPr>
                <w:sz w:val="18"/>
                <w:szCs w:val="18"/>
                <w:lang w:eastAsia="lv-LV"/>
              </w:rPr>
            </w:pPr>
            <w:r w:rsidRPr="00824CE7">
              <w:rPr>
                <w:sz w:val="18"/>
                <w:szCs w:val="18"/>
                <w:lang w:eastAsia="lv-LV"/>
              </w:rPr>
              <w:t xml:space="preserve">Kopējo izdevumu izmaiņas, </w:t>
            </w:r>
            <w:proofErr w:type="spellStart"/>
            <w:r w:rsidRPr="00824CE7">
              <w:rPr>
                <w:i/>
                <w:sz w:val="18"/>
                <w:szCs w:val="18"/>
                <w:lang w:eastAsia="lv-LV"/>
              </w:rPr>
              <w:t>euro</w:t>
            </w:r>
            <w:proofErr w:type="spellEnd"/>
            <w:r w:rsidRPr="00824CE7">
              <w:rPr>
                <w:sz w:val="18"/>
                <w:szCs w:val="18"/>
                <w:lang w:eastAsia="lv-LV"/>
              </w:rPr>
              <w:t xml:space="preserve"> (+/–) pret iepriekšējo gadu</w:t>
            </w:r>
          </w:p>
        </w:tc>
        <w:tc>
          <w:tcPr>
            <w:tcW w:w="1060" w:type="dxa"/>
          </w:tcPr>
          <w:p w:rsidR="00A91808" w:rsidRPr="00824CE7" w:rsidRDefault="00A91808" w:rsidP="00C61DF0">
            <w:pPr>
              <w:spacing w:after="0"/>
              <w:ind w:firstLine="0"/>
              <w:jc w:val="center"/>
              <w:rPr>
                <w:sz w:val="18"/>
              </w:rPr>
            </w:pPr>
            <w:r w:rsidRPr="00824CE7">
              <w:rPr>
                <w:b/>
                <w:bCs/>
                <w:sz w:val="18"/>
              </w:rPr>
              <w:t>×</w:t>
            </w:r>
          </w:p>
        </w:tc>
        <w:tc>
          <w:tcPr>
            <w:tcW w:w="1134" w:type="dxa"/>
          </w:tcPr>
          <w:p w:rsidR="00A91808" w:rsidRPr="00824CE7" w:rsidRDefault="00A91808" w:rsidP="00C61DF0">
            <w:pPr>
              <w:spacing w:after="0"/>
              <w:ind w:firstLine="0"/>
              <w:jc w:val="right"/>
              <w:rPr>
                <w:sz w:val="18"/>
              </w:rPr>
            </w:pPr>
            <w:r w:rsidRPr="00824CE7">
              <w:rPr>
                <w:sz w:val="18"/>
              </w:rPr>
              <w:t>-</w:t>
            </w:r>
            <w:r>
              <w:rPr>
                <w:sz w:val="18"/>
              </w:rPr>
              <w:t>9 229 381</w:t>
            </w:r>
          </w:p>
        </w:tc>
        <w:tc>
          <w:tcPr>
            <w:tcW w:w="1134" w:type="dxa"/>
          </w:tcPr>
          <w:p w:rsidR="00A91808" w:rsidRPr="00824CE7" w:rsidRDefault="00A91808" w:rsidP="00C61DF0">
            <w:pPr>
              <w:spacing w:after="0"/>
              <w:ind w:firstLine="0"/>
              <w:jc w:val="right"/>
              <w:rPr>
                <w:sz w:val="18"/>
              </w:rPr>
            </w:pPr>
            <w:r>
              <w:rPr>
                <w:sz w:val="18"/>
              </w:rPr>
              <w:t>10 272 888</w:t>
            </w:r>
          </w:p>
        </w:tc>
        <w:tc>
          <w:tcPr>
            <w:tcW w:w="1134" w:type="dxa"/>
          </w:tcPr>
          <w:p w:rsidR="00A91808" w:rsidRPr="00824CE7" w:rsidRDefault="00A91808" w:rsidP="00C61DF0">
            <w:pPr>
              <w:spacing w:after="0"/>
              <w:ind w:firstLine="0"/>
              <w:jc w:val="right"/>
              <w:rPr>
                <w:sz w:val="18"/>
              </w:rPr>
            </w:pPr>
            <w:r>
              <w:rPr>
                <w:sz w:val="18"/>
              </w:rPr>
              <w:t>-43 400 000</w:t>
            </w:r>
          </w:p>
        </w:tc>
        <w:tc>
          <w:tcPr>
            <w:tcW w:w="967" w:type="dxa"/>
          </w:tcPr>
          <w:p w:rsidR="00A91808" w:rsidRPr="00824CE7" w:rsidRDefault="00A91808" w:rsidP="00C61DF0">
            <w:pPr>
              <w:spacing w:after="0"/>
              <w:ind w:firstLine="0"/>
              <w:jc w:val="center"/>
              <w:rPr>
                <w:sz w:val="18"/>
              </w:rPr>
            </w:pPr>
            <w:r>
              <w:rPr>
                <w:sz w:val="18"/>
              </w:rPr>
              <w:t>-</w:t>
            </w:r>
          </w:p>
        </w:tc>
      </w:tr>
      <w:tr w:rsidR="00A91808" w:rsidRPr="00824CE7" w:rsidTr="00C61DF0">
        <w:trPr>
          <w:trHeight w:val="283"/>
          <w:jc w:val="center"/>
        </w:trPr>
        <w:tc>
          <w:tcPr>
            <w:tcW w:w="3447" w:type="dxa"/>
            <w:vAlign w:val="center"/>
          </w:tcPr>
          <w:p w:rsidR="00A91808" w:rsidRPr="00824CE7" w:rsidRDefault="00A91808" w:rsidP="00C61DF0">
            <w:pPr>
              <w:spacing w:after="0"/>
              <w:ind w:firstLine="0"/>
              <w:jc w:val="left"/>
              <w:rPr>
                <w:sz w:val="18"/>
              </w:rPr>
            </w:pPr>
            <w:r w:rsidRPr="00824CE7">
              <w:rPr>
                <w:sz w:val="18"/>
                <w:lang w:eastAsia="lv-LV"/>
              </w:rPr>
              <w:t>Kopējie izdevumi</w:t>
            </w:r>
            <w:r w:rsidRPr="00824CE7">
              <w:rPr>
                <w:sz w:val="18"/>
              </w:rPr>
              <w:t>, % (+/–) pret iepriekšējo gadu</w:t>
            </w:r>
          </w:p>
        </w:tc>
        <w:tc>
          <w:tcPr>
            <w:tcW w:w="1060" w:type="dxa"/>
          </w:tcPr>
          <w:p w:rsidR="00A91808" w:rsidRPr="00824CE7" w:rsidRDefault="00A91808" w:rsidP="00C61DF0">
            <w:pPr>
              <w:spacing w:after="0"/>
              <w:ind w:firstLine="0"/>
              <w:jc w:val="center"/>
              <w:rPr>
                <w:sz w:val="18"/>
              </w:rPr>
            </w:pPr>
            <w:r w:rsidRPr="00824CE7">
              <w:rPr>
                <w:b/>
                <w:bCs/>
                <w:sz w:val="18"/>
              </w:rPr>
              <w:t>×</w:t>
            </w:r>
          </w:p>
        </w:tc>
        <w:tc>
          <w:tcPr>
            <w:tcW w:w="1134" w:type="dxa"/>
          </w:tcPr>
          <w:p w:rsidR="00A91808" w:rsidRPr="00824CE7" w:rsidRDefault="00A91808" w:rsidP="00C61DF0">
            <w:pPr>
              <w:spacing w:after="0"/>
              <w:ind w:firstLine="0"/>
              <w:jc w:val="right"/>
              <w:rPr>
                <w:sz w:val="18"/>
              </w:rPr>
            </w:pPr>
            <w:r w:rsidRPr="00824CE7">
              <w:rPr>
                <w:sz w:val="18"/>
              </w:rPr>
              <w:t>-</w:t>
            </w:r>
            <w:r>
              <w:rPr>
                <w:sz w:val="18"/>
              </w:rPr>
              <w:t>15,5</w:t>
            </w:r>
          </w:p>
        </w:tc>
        <w:tc>
          <w:tcPr>
            <w:tcW w:w="1134" w:type="dxa"/>
          </w:tcPr>
          <w:p w:rsidR="00A91808" w:rsidRPr="00824CE7" w:rsidRDefault="00A91808" w:rsidP="00C61DF0">
            <w:pPr>
              <w:spacing w:after="0"/>
              <w:ind w:firstLine="0"/>
              <w:jc w:val="right"/>
              <w:rPr>
                <w:sz w:val="18"/>
              </w:rPr>
            </w:pPr>
            <w:r>
              <w:rPr>
                <w:sz w:val="18"/>
              </w:rPr>
              <w:t>20,4</w:t>
            </w:r>
          </w:p>
        </w:tc>
        <w:tc>
          <w:tcPr>
            <w:tcW w:w="1134" w:type="dxa"/>
          </w:tcPr>
          <w:p w:rsidR="00A91808" w:rsidRPr="00824CE7" w:rsidRDefault="00A91808" w:rsidP="00C61DF0">
            <w:pPr>
              <w:spacing w:after="0"/>
              <w:ind w:firstLine="0"/>
              <w:jc w:val="right"/>
              <w:rPr>
                <w:sz w:val="18"/>
              </w:rPr>
            </w:pPr>
            <w:r w:rsidRPr="00824CE7">
              <w:rPr>
                <w:sz w:val="18"/>
              </w:rPr>
              <w:t>-</w:t>
            </w:r>
            <w:r>
              <w:rPr>
                <w:sz w:val="18"/>
              </w:rPr>
              <w:t>71,5</w:t>
            </w:r>
          </w:p>
        </w:tc>
        <w:tc>
          <w:tcPr>
            <w:tcW w:w="967" w:type="dxa"/>
          </w:tcPr>
          <w:p w:rsidR="00A91808" w:rsidRPr="00824CE7" w:rsidRDefault="00A91808" w:rsidP="00C61DF0">
            <w:pPr>
              <w:spacing w:after="0"/>
              <w:ind w:firstLine="0"/>
              <w:jc w:val="center"/>
              <w:rPr>
                <w:sz w:val="18"/>
              </w:rPr>
            </w:pPr>
            <w:r>
              <w:rPr>
                <w:sz w:val="18"/>
              </w:rPr>
              <w:t>-</w:t>
            </w:r>
          </w:p>
        </w:tc>
      </w:tr>
    </w:tbl>
    <w:p w:rsidR="00A91808" w:rsidRDefault="00A91808" w:rsidP="00A91808">
      <w:pPr>
        <w:ind w:firstLine="0"/>
        <w:jc w:val="center"/>
        <w:rPr>
          <w:b/>
          <w:color w:val="000000"/>
          <w:lang w:eastAsia="lv-LV"/>
        </w:rPr>
      </w:pPr>
    </w:p>
    <w:p w:rsidR="00A91808" w:rsidRPr="00824CE7" w:rsidRDefault="00A91808" w:rsidP="00A91808">
      <w:pPr>
        <w:ind w:firstLine="0"/>
        <w:jc w:val="center"/>
        <w:rPr>
          <w:b/>
          <w:color w:val="000000"/>
          <w:lang w:eastAsia="lv-LV"/>
        </w:rPr>
      </w:pPr>
      <w:r w:rsidRPr="00824CE7">
        <w:rPr>
          <w:b/>
          <w:color w:val="000000"/>
          <w:lang w:eastAsia="lv-LV"/>
        </w:rPr>
        <w:t>Izmaiņas izdevumos, salīdzinot 2019.gada plānu ar 2018.gada plānu</w:t>
      </w:r>
    </w:p>
    <w:p w:rsidR="00A91808" w:rsidRPr="00824CE7" w:rsidRDefault="004D49EE" w:rsidP="00A91808">
      <w:pPr>
        <w:spacing w:after="0"/>
        <w:ind w:left="7921" w:firstLine="720"/>
        <w:jc w:val="center"/>
        <w:rPr>
          <w:i/>
          <w:sz w:val="18"/>
          <w:szCs w:val="18"/>
        </w:rPr>
      </w:pPr>
      <w:proofErr w:type="spellStart"/>
      <w:r>
        <w:rPr>
          <w:i/>
          <w:sz w:val="18"/>
          <w:szCs w:val="18"/>
        </w:rPr>
        <w:t>E</w:t>
      </w:r>
      <w:r w:rsidR="00A91808" w:rsidRPr="00824CE7">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824CE7" w:rsidTr="00C61DF0">
        <w:trPr>
          <w:trHeight w:val="142"/>
          <w:tblHeader/>
          <w:jc w:val="center"/>
        </w:trPr>
        <w:tc>
          <w:tcPr>
            <w:tcW w:w="5241" w:type="dxa"/>
            <w:vAlign w:val="center"/>
          </w:tcPr>
          <w:p w:rsidR="00A91808" w:rsidRPr="00824CE7" w:rsidRDefault="00A91808" w:rsidP="00C61DF0">
            <w:pPr>
              <w:spacing w:after="0"/>
              <w:ind w:firstLine="0"/>
              <w:jc w:val="center"/>
              <w:rPr>
                <w:sz w:val="18"/>
                <w:szCs w:val="18"/>
              </w:rPr>
            </w:pPr>
            <w:r w:rsidRPr="00824CE7">
              <w:rPr>
                <w:color w:val="000000"/>
                <w:sz w:val="18"/>
                <w:szCs w:val="18"/>
                <w:lang w:eastAsia="lv-LV"/>
              </w:rPr>
              <w:t>Pasākums</w:t>
            </w:r>
          </w:p>
        </w:tc>
        <w:tc>
          <w:tcPr>
            <w:tcW w:w="1277" w:type="dxa"/>
            <w:vAlign w:val="center"/>
          </w:tcPr>
          <w:p w:rsidR="00A91808" w:rsidRPr="00824CE7" w:rsidRDefault="00A91808" w:rsidP="00C61DF0">
            <w:pPr>
              <w:spacing w:after="0"/>
              <w:ind w:firstLine="0"/>
              <w:jc w:val="center"/>
              <w:rPr>
                <w:color w:val="000000"/>
                <w:sz w:val="18"/>
                <w:szCs w:val="18"/>
                <w:lang w:eastAsia="lv-LV"/>
              </w:rPr>
            </w:pPr>
            <w:r w:rsidRPr="00824CE7">
              <w:rPr>
                <w:color w:val="000000"/>
                <w:sz w:val="18"/>
                <w:szCs w:val="18"/>
                <w:lang w:eastAsia="lv-LV"/>
              </w:rPr>
              <w:t>Samazinājums</w:t>
            </w:r>
          </w:p>
        </w:tc>
        <w:tc>
          <w:tcPr>
            <w:tcW w:w="1277" w:type="dxa"/>
            <w:vAlign w:val="center"/>
          </w:tcPr>
          <w:p w:rsidR="00A91808" w:rsidRPr="00824CE7" w:rsidRDefault="00A91808" w:rsidP="00C61DF0">
            <w:pPr>
              <w:spacing w:after="0"/>
              <w:ind w:firstLine="0"/>
              <w:jc w:val="center"/>
              <w:rPr>
                <w:color w:val="000000"/>
                <w:sz w:val="18"/>
                <w:szCs w:val="18"/>
                <w:lang w:eastAsia="lv-LV"/>
              </w:rPr>
            </w:pPr>
            <w:r w:rsidRPr="00824CE7">
              <w:rPr>
                <w:color w:val="000000"/>
                <w:sz w:val="18"/>
                <w:szCs w:val="18"/>
                <w:lang w:eastAsia="lv-LV"/>
              </w:rPr>
              <w:t>Palielinājums</w:t>
            </w:r>
          </w:p>
        </w:tc>
        <w:tc>
          <w:tcPr>
            <w:tcW w:w="1277" w:type="dxa"/>
            <w:vAlign w:val="center"/>
          </w:tcPr>
          <w:p w:rsidR="00A91808" w:rsidRPr="00824CE7" w:rsidRDefault="00A91808" w:rsidP="00C61DF0">
            <w:pPr>
              <w:spacing w:after="0"/>
              <w:ind w:firstLine="0"/>
              <w:jc w:val="center"/>
              <w:rPr>
                <w:color w:val="000000"/>
                <w:sz w:val="18"/>
                <w:szCs w:val="18"/>
                <w:lang w:eastAsia="lv-LV"/>
              </w:rPr>
            </w:pPr>
            <w:r w:rsidRPr="00824CE7">
              <w:rPr>
                <w:color w:val="000000"/>
                <w:sz w:val="18"/>
                <w:szCs w:val="18"/>
                <w:lang w:eastAsia="lv-LV"/>
              </w:rPr>
              <w:t>Izmaiņas</w:t>
            </w:r>
          </w:p>
        </w:tc>
      </w:tr>
      <w:tr w:rsidR="00A91808" w:rsidRPr="00824CE7" w:rsidTr="00C61DF0">
        <w:trPr>
          <w:trHeight w:val="142"/>
          <w:jc w:val="center"/>
        </w:trPr>
        <w:tc>
          <w:tcPr>
            <w:tcW w:w="5241" w:type="dxa"/>
            <w:shd w:val="clear" w:color="auto" w:fill="D9D9D9"/>
          </w:tcPr>
          <w:p w:rsidR="00A91808" w:rsidRPr="00824CE7" w:rsidRDefault="00A91808" w:rsidP="00C61DF0">
            <w:pPr>
              <w:spacing w:after="0"/>
              <w:ind w:firstLine="0"/>
              <w:jc w:val="left"/>
              <w:rPr>
                <w:sz w:val="18"/>
                <w:szCs w:val="18"/>
              </w:rPr>
            </w:pPr>
            <w:r w:rsidRPr="00824CE7">
              <w:rPr>
                <w:b/>
                <w:bCs/>
                <w:sz w:val="18"/>
                <w:szCs w:val="18"/>
                <w:lang w:eastAsia="lv-LV"/>
              </w:rPr>
              <w:t>Izdevumi - kopā</w:t>
            </w:r>
          </w:p>
        </w:tc>
        <w:tc>
          <w:tcPr>
            <w:tcW w:w="1277" w:type="dxa"/>
            <w:shd w:val="clear" w:color="auto" w:fill="D9D9D9"/>
          </w:tcPr>
          <w:p w:rsidR="00A91808" w:rsidRPr="00824CE7" w:rsidRDefault="00A91808" w:rsidP="00C61DF0">
            <w:pPr>
              <w:spacing w:after="0"/>
              <w:ind w:firstLine="0"/>
              <w:jc w:val="right"/>
              <w:rPr>
                <w:b/>
                <w:sz w:val="18"/>
                <w:szCs w:val="18"/>
              </w:rPr>
            </w:pPr>
            <w:r w:rsidRPr="00203596">
              <w:rPr>
                <w:b/>
                <w:sz w:val="18"/>
                <w:szCs w:val="18"/>
              </w:rPr>
              <w:t>50 427 112</w:t>
            </w:r>
          </w:p>
        </w:tc>
        <w:tc>
          <w:tcPr>
            <w:tcW w:w="1277" w:type="dxa"/>
            <w:shd w:val="clear" w:color="auto" w:fill="D9D9D9"/>
          </w:tcPr>
          <w:p w:rsidR="00A91808" w:rsidRPr="00824CE7" w:rsidRDefault="00A91808" w:rsidP="00C61DF0">
            <w:pPr>
              <w:spacing w:after="0"/>
              <w:ind w:firstLine="0"/>
              <w:jc w:val="right"/>
              <w:rPr>
                <w:b/>
                <w:sz w:val="18"/>
                <w:szCs w:val="18"/>
              </w:rPr>
            </w:pPr>
            <w:r w:rsidRPr="00203596">
              <w:rPr>
                <w:b/>
                <w:sz w:val="18"/>
                <w:szCs w:val="18"/>
              </w:rPr>
              <w:t>60 700 000</w:t>
            </w:r>
          </w:p>
        </w:tc>
        <w:tc>
          <w:tcPr>
            <w:tcW w:w="1277" w:type="dxa"/>
            <w:shd w:val="clear" w:color="auto" w:fill="D9D9D9"/>
          </w:tcPr>
          <w:p w:rsidR="00A91808" w:rsidRPr="00824CE7" w:rsidRDefault="00A91808" w:rsidP="00C61DF0">
            <w:pPr>
              <w:spacing w:after="0"/>
              <w:ind w:firstLine="0"/>
              <w:jc w:val="right"/>
              <w:rPr>
                <w:b/>
                <w:sz w:val="18"/>
                <w:szCs w:val="18"/>
              </w:rPr>
            </w:pPr>
            <w:r w:rsidRPr="00203596">
              <w:rPr>
                <w:b/>
                <w:sz w:val="18"/>
                <w:szCs w:val="18"/>
              </w:rPr>
              <w:t>10 272 888</w:t>
            </w:r>
          </w:p>
        </w:tc>
      </w:tr>
      <w:tr w:rsidR="00A91808" w:rsidRPr="00824CE7" w:rsidTr="00C61DF0">
        <w:trPr>
          <w:jc w:val="center"/>
        </w:trPr>
        <w:tc>
          <w:tcPr>
            <w:tcW w:w="9072" w:type="dxa"/>
            <w:gridSpan w:val="4"/>
          </w:tcPr>
          <w:p w:rsidR="00A91808" w:rsidRPr="00824CE7" w:rsidRDefault="00A91808" w:rsidP="00C61DF0">
            <w:pPr>
              <w:spacing w:after="0"/>
              <w:ind w:firstLine="313"/>
              <w:jc w:val="left"/>
              <w:rPr>
                <w:sz w:val="18"/>
                <w:szCs w:val="18"/>
              </w:rPr>
            </w:pPr>
            <w:r w:rsidRPr="00824CE7">
              <w:rPr>
                <w:i/>
                <w:sz w:val="18"/>
                <w:szCs w:val="18"/>
                <w:lang w:eastAsia="lv-LV"/>
              </w:rPr>
              <w:t>t. sk.:</w:t>
            </w:r>
          </w:p>
        </w:tc>
      </w:tr>
      <w:tr w:rsidR="00A91808" w:rsidRPr="00824CE7" w:rsidTr="00C61DF0">
        <w:trPr>
          <w:trHeight w:val="142"/>
          <w:jc w:val="center"/>
        </w:trPr>
        <w:tc>
          <w:tcPr>
            <w:tcW w:w="5241" w:type="dxa"/>
            <w:shd w:val="clear" w:color="auto" w:fill="F2F2F2"/>
          </w:tcPr>
          <w:p w:rsidR="00A91808" w:rsidRPr="00824CE7" w:rsidRDefault="00A91808" w:rsidP="00C61DF0">
            <w:pPr>
              <w:spacing w:after="0"/>
              <w:ind w:firstLine="0"/>
              <w:jc w:val="left"/>
              <w:rPr>
                <w:sz w:val="18"/>
                <w:szCs w:val="18"/>
                <w:u w:val="single"/>
                <w:lang w:eastAsia="lv-LV"/>
              </w:rPr>
            </w:pPr>
            <w:r w:rsidRPr="00824CE7">
              <w:rPr>
                <w:sz w:val="18"/>
                <w:szCs w:val="18"/>
                <w:u w:val="single"/>
                <w:lang w:eastAsia="lv-LV"/>
              </w:rPr>
              <w:t>Ilgtermiņa saistības</w:t>
            </w:r>
          </w:p>
        </w:tc>
        <w:tc>
          <w:tcPr>
            <w:tcW w:w="1277" w:type="dxa"/>
            <w:shd w:val="clear" w:color="auto" w:fill="F2F2F2"/>
          </w:tcPr>
          <w:p w:rsidR="00A91808" w:rsidRPr="00203596" w:rsidRDefault="00A91808" w:rsidP="00C61DF0">
            <w:pPr>
              <w:spacing w:after="0"/>
              <w:ind w:firstLine="0"/>
              <w:jc w:val="right"/>
              <w:rPr>
                <w:sz w:val="18"/>
                <w:szCs w:val="18"/>
              </w:rPr>
            </w:pPr>
            <w:r w:rsidRPr="00203596">
              <w:rPr>
                <w:sz w:val="18"/>
                <w:szCs w:val="18"/>
              </w:rPr>
              <w:t>50 427 112</w:t>
            </w:r>
          </w:p>
        </w:tc>
        <w:tc>
          <w:tcPr>
            <w:tcW w:w="1277" w:type="dxa"/>
            <w:shd w:val="clear" w:color="auto" w:fill="F2F2F2"/>
          </w:tcPr>
          <w:p w:rsidR="00A91808" w:rsidRPr="00203596" w:rsidRDefault="00A91808" w:rsidP="00C61DF0">
            <w:pPr>
              <w:spacing w:after="0"/>
              <w:ind w:firstLine="0"/>
              <w:jc w:val="right"/>
              <w:rPr>
                <w:sz w:val="18"/>
                <w:szCs w:val="18"/>
              </w:rPr>
            </w:pPr>
            <w:r w:rsidRPr="00203596">
              <w:rPr>
                <w:sz w:val="18"/>
                <w:szCs w:val="18"/>
              </w:rPr>
              <w:t>60 700 000</w:t>
            </w:r>
          </w:p>
        </w:tc>
        <w:tc>
          <w:tcPr>
            <w:tcW w:w="1277" w:type="dxa"/>
            <w:shd w:val="clear" w:color="auto" w:fill="F2F2F2"/>
          </w:tcPr>
          <w:p w:rsidR="00A91808" w:rsidRPr="00203596" w:rsidRDefault="00A91808" w:rsidP="00C61DF0">
            <w:pPr>
              <w:spacing w:after="0"/>
              <w:ind w:firstLine="0"/>
              <w:jc w:val="right"/>
              <w:rPr>
                <w:sz w:val="18"/>
                <w:szCs w:val="18"/>
              </w:rPr>
            </w:pPr>
            <w:r w:rsidRPr="00203596">
              <w:rPr>
                <w:sz w:val="18"/>
                <w:szCs w:val="18"/>
              </w:rPr>
              <w:t>10 272 888</w:t>
            </w:r>
          </w:p>
        </w:tc>
      </w:tr>
      <w:tr w:rsidR="00A91808" w:rsidRPr="00824CE7" w:rsidTr="00C61DF0">
        <w:trPr>
          <w:trHeight w:val="142"/>
          <w:jc w:val="center"/>
        </w:trPr>
        <w:tc>
          <w:tcPr>
            <w:tcW w:w="5241" w:type="dxa"/>
          </w:tcPr>
          <w:p w:rsidR="00A91808" w:rsidRPr="00824CE7" w:rsidRDefault="00A91808" w:rsidP="00C61DF0">
            <w:pPr>
              <w:spacing w:after="0"/>
              <w:ind w:firstLine="0"/>
              <w:jc w:val="left"/>
              <w:rPr>
                <w:i/>
                <w:sz w:val="18"/>
                <w:szCs w:val="18"/>
                <w:lang w:eastAsia="lv-LV"/>
              </w:rPr>
            </w:pPr>
            <w:r w:rsidRPr="00824CE7">
              <w:rPr>
                <w:i/>
                <w:sz w:val="18"/>
                <w:szCs w:val="18"/>
                <w:lang w:eastAsia="lv-LV"/>
              </w:rPr>
              <w:t>Specifiskā atbalsta mērķa 6.3.1 „</w:t>
            </w:r>
            <w:r w:rsidRPr="00824CE7">
              <w:rPr>
                <w:bCs/>
                <w:i/>
                <w:sz w:val="18"/>
              </w:rPr>
              <w:t xml:space="preserve"> Palielināt reģionālo mobilitāti, uzlabojot valsts reģionālo autoceļu kvalitāti</w:t>
            </w:r>
            <w:r w:rsidRPr="00824CE7">
              <w:rPr>
                <w:i/>
                <w:sz w:val="18"/>
                <w:szCs w:val="18"/>
                <w:lang w:eastAsia="lv-LV"/>
              </w:rPr>
              <w:t>” īstenošana</w:t>
            </w:r>
            <w:r>
              <w:rPr>
                <w:i/>
                <w:sz w:val="18"/>
                <w:szCs w:val="18"/>
                <w:lang w:eastAsia="lv-LV"/>
              </w:rPr>
              <w:t>.</w:t>
            </w:r>
          </w:p>
        </w:tc>
        <w:tc>
          <w:tcPr>
            <w:tcW w:w="1277" w:type="dxa"/>
          </w:tcPr>
          <w:p w:rsidR="00A91808" w:rsidRPr="00203596" w:rsidRDefault="00A91808" w:rsidP="00C61DF0">
            <w:pPr>
              <w:spacing w:after="0"/>
              <w:ind w:firstLine="0"/>
              <w:jc w:val="right"/>
              <w:rPr>
                <w:sz w:val="18"/>
                <w:szCs w:val="18"/>
              </w:rPr>
            </w:pPr>
            <w:r w:rsidRPr="00203596">
              <w:rPr>
                <w:sz w:val="18"/>
                <w:szCs w:val="18"/>
              </w:rPr>
              <w:t>50 427</w:t>
            </w:r>
            <w:r>
              <w:rPr>
                <w:sz w:val="18"/>
                <w:szCs w:val="18"/>
              </w:rPr>
              <w:t> </w:t>
            </w:r>
            <w:r w:rsidRPr="00203596">
              <w:rPr>
                <w:sz w:val="18"/>
                <w:szCs w:val="18"/>
              </w:rPr>
              <w:t>112</w:t>
            </w:r>
          </w:p>
        </w:tc>
        <w:tc>
          <w:tcPr>
            <w:tcW w:w="1277" w:type="dxa"/>
          </w:tcPr>
          <w:p w:rsidR="00A91808" w:rsidRPr="00203596" w:rsidRDefault="00A91808" w:rsidP="00C61DF0">
            <w:pPr>
              <w:spacing w:after="0"/>
              <w:ind w:firstLine="0"/>
              <w:jc w:val="right"/>
              <w:rPr>
                <w:sz w:val="18"/>
                <w:szCs w:val="18"/>
              </w:rPr>
            </w:pPr>
            <w:r w:rsidRPr="00203596">
              <w:rPr>
                <w:sz w:val="18"/>
                <w:szCs w:val="18"/>
              </w:rPr>
              <w:t>60 700</w:t>
            </w:r>
            <w:r>
              <w:rPr>
                <w:sz w:val="18"/>
                <w:szCs w:val="18"/>
              </w:rPr>
              <w:t> </w:t>
            </w:r>
            <w:r w:rsidRPr="00203596">
              <w:rPr>
                <w:sz w:val="18"/>
                <w:szCs w:val="18"/>
              </w:rPr>
              <w:t>000</w:t>
            </w:r>
          </w:p>
        </w:tc>
        <w:tc>
          <w:tcPr>
            <w:tcW w:w="1277" w:type="dxa"/>
          </w:tcPr>
          <w:p w:rsidR="00A91808" w:rsidRPr="00203596" w:rsidRDefault="00A91808" w:rsidP="00C61DF0">
            <w:pPr>
              <w:spacing w:after="0"/>
              <w:ind w:firstLine="0"/>
              <w:jc w:val="right"/>
              <w:rPr>
                <w:sz w:val="18"/>
                <w:szCs w:val="18"/>
              </w:rPr>
            </w:pPr>
            <w:r w:rsidRPr="00203596">
              <w:rPr>
                <w:sz w:val="18"/>
                <w:szCs w:val="18"/>
              </w:rPr>
              <w:t>10 272 888</w:t>
            </w:r>
          </w:p>
        </w:tc>
      </w:tr>
    </w:tbl>
    <w:p w:rsidR="00FA698C" w:rsidRPr="00FA698C" w:rsidRDefault="00FA698C" w:rsidP="00FA698C">
      <w:pPr>
        <w:ind w:firstLine="0"/>
      </w:pPr>
    </w:p>
    <w:p w:rsidR="00A91808" w:rsidRPr="00350C91" w:rsidRDefault="00A91808" w:rsidP="00B42614">
      <w:pPr>
        <w:ind w:firstLine="0"/>
        <w:jc w:val="center"/>
        <w:rPr>
          <w:b/>
        </w:rPr>
      </w:pPr>
      <w:r w:rsidRPr="00203596">
        <w:rPr>
          <w:b/>
        </w:rPr>
        <w:t>62.12.00 Eiropas Reģionālās attīstības fonda (ERAF) fina</w:t>
      </w:r>
      <w:r>
        <w:rPr>
          <w:b/>
        </w:rPr>
        <w:t xml:space="preserve">nsētie </w:t>
      </w:r>
      <w:proofErr w:type="spellStart"/>
      <w:r>
        <w:rPr>
          <w:b/>
        </w:rPr>
        <w:t>elektrotransportlīdzekļu</w:t>
      </w:r>
      <w:proofErr w:type="spellEnd"/>
      <w:r w:rsidRPr="00203596">
        <w:rPr>
          <w:b/>
        </w:rPr>
        <w:t xml:space="preserve"> (ETL)</w:t>
      </w:r>
      <w:r>
        <w:rPr>
          <w:b/>
        </w:rPr>
        <w:t xml:space="preserve"> infrastruktūras projekti (2014-</w:t>
      </w:r>
      <w:r w:rsidRPr="00203596">
        <w:rPr>
          <w:b/>
        </w:rPr>
        <w:t>2020)</w:t>
      </w:r>
    </w:p>
    <w:p w:rsidR="00A91808" w:rsidRPr="00203596" w:rsidRDefault="00A91808" w:rsidP="00A91808">
      <w:pPr>
        <w:ind w:firstLine="0"/>
        <w:rPr>
          <w:u w:val="single"/>
        </w:rPr>
      </w:pPr>
      <w:r w:rsidRPr="00203596">
        <w:rPr>
          <w:u w:val="single"/>
        </w:rPr>
        <w:t>Apakšprogrammas mērķis:</w:t>
      </w:r>
    </w:p>
    <w:p w:rsidR="00E835BD" w:rsidRPr="004D49EE" w:rsidRDefault="00A91808" w:rsidP="004D49EE">
      <w:pPr>
        <w:ind w:firstLine="720"/>
      </w:pPr>
      <w:r w:rsidRPr="00203596">
        <w:rPr>
          <w:bCs/>
        </w:rPr>
        <w:t xml:space="preserve">attīstīt </w:t>
      </w:r>
      <w:proofErr w:type="spellStart"/>
      <w:r w:rsidRPr="00203596">
        <w:rPr>
          <w:bCs/>
        </w:rPr>
        <w:t>elektrotransportlīdzekļu</w:t>
      </w:r>
      <w:proofErr w:type="spellEnd"/>
      <w:r w:rsidRPr="00203596">
        <w:rPr>
          <w:bCs/>
        </w:rPr>
        <w:t xml:space="preserve"> uzlādes infrastruktūru Latvijā.</w:t>
      </w:r>
    </w:p>
    <w:p w:rsidR="00A91808" w:rsidRPr="00203596" w:rsidRDefault="00A91808" w:rsidP="00A91808">
      <w:pPr>
        <w:ind w:firstLine="0"/>
        <w:rPr>
          <w:u w:val="single"/>
        </w:rPr>
      </w:pPr>
      <w:r>
        <w:rPr>
          <w:u w:val="single"/>
        </w:rPr>
        <w:t>Galvenās aktivitātes</w:t>
      </w:r>
      <w:r w:rsidRPr="00203596">
        <w:rPr>
          <w:u w:val="single"/>
        </w:rPr>
        <w:t>:</w:t>
      </w:r>
    </w:p>
    <w:p w:rsidR="00A91808" w:rsidRPr="00203596" w:rsidRDefault="00A91808" w:rsidP="00A91808">
      <w:r w:rsidRPr="00203596">
        <w:t>īstenot specifisko atbalsta mērķi 4.4.1. “A</w:t>
      </w:r>
      <w:r w:rsidRPr="00203596">
        <w:rPr>
          <w:bCs/>
        </w:rPr>
        <w:t xml:space="preserve">ttīstīt </w:t>
      </w:r>
      <w:proofErr w:type="spellStart"/>
      <w:r w:rsidRPr="00203596">
        <w:rPr>
          <w:bCs/>
        </w:rPr>
        <w:t>elektrotransportlīdzekļu</w:t>
      </w:r>
      <w:proofErr w:type="spellEnd"/>
      <w:r w:rsidRPr="00203596">
        <w:rPr>
          <w:bCs/>
        </w:rPr>
        <w:t xml:space="preserve"> uzlādes infrastruktūru Latvijā”</w:t>
      </w:r>
      <w:r w:rsidRPr="00203596">
        <w:t>.</w:t>
      </w:r>
    </w:p>
    <w:p w:rsidR="00A91808" w:rsidRPr="00A91808" w:rsidRDefault="00A91808" w:rsidP="00A91808">
      <w:pPr>
        <w:ind w:left="709" w:hanging="709"/>
      </w:pPr>
      <w:r w:rsidRPr="00203596">
        <w:rPr>
          <w:u w:val="single"/>
        </w:rPr>
        <w:t>Apakšprogrammas izpildītājs</w:t>
      </w:r>
      <w:r w:rsidRPr="00203596">
        <w:t xml:space="preserve">: </w:t>
      </w:r>
      <w:r>
        <w:t xml:space="preserve">Satiksmes ministrija un </w:t>
      </w:r>
      <w:r w:rsidRPr="00203596">
        <w:t>VAS “Ceļu satiksmes   drošības direkcija”.</w:t>
      </w:r>
    </w:p>
    <w:p w:rsidR="00A91808" w:rsidRPr="00203596" w:rsidRDefault="00A91808" w:rsidP="00A91808">
      <w:pPr>
        <w:ind w:firstLine="0"/>
        <w:jc w:val="center"/>
        <w:rPr>
          <w:b/>
          <w:lang w:eastAsia="lv-LV"/>
        </w:rPr>
      </w:pPr>
      <w:r w:rsidRPr="00203596">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951"/>
        <w:gridCol w:w="1120"/>
        <w:gridCol w:w="1135"/>
        <w:gridCol w:w="1127"/>
        <w:gridCol w:w="1234"/>
      </w:tblGrid>
      <w:tr w:rsidR="00A91808" w:rsidRPr="00203596" w:rsidTr="00C61DF0">
        <w:trPr>
          <w:trHeight w:val="283"/>
          <w:tblHeader/>
          <w:jc w:val="center"/>
        </w:trPr>
        <w:tc>
          <w:tcPr>
            <w:tcW w:w="3515" w:type="dxa"/>
            <w:vAlign w:val="center"/>
          </w:tcPr>
          <w:p w:rsidR="00A91808" w:rsidRPr="00203596" w:rsidRDefault="00A91808" w:rsidP="00C61DF0">
            <w:pPr>
              <w:spacing w:after="0"/>
              <w:ind w:firstLine="0"/>
              <w:jc w:val="center"/>
              <w:rPr>
                <w:sz w:val="18"/>
                <w:szCs w:val="24"/>
              </w:rPr>
            </w:pPr>
          </w:p>
        </w:tc>
        <w:tc>
          <w:tcPr>
            <w:tcW w:w="860" w:type="dxa"/>
          </w:tcPr>
          <w:p w:rsidR="00A91808" w:rsidRPr="00203596" w:rsidRDefault="00A91808" w:rsidP="00C61DF0">
            <w:pPr>
              <w:spacing w:after="0"/>
              <w:ind w:firstLine="0"/>
              <w:jc w:val="center"/>
              <w:rPr>
                <w:sz w:val="18"/>
                <w:szCs w:val="24"/>
                <w:lang w:eastAsia="lv-LV"/>
              </w:rPr>
            </w:pPr>
            <w:r w:rsidRPr="00203596">
              <w:rPr>
                <w:sz w:val="18"/>
                <w:szCs w:val="18"/>
                <w:lang w:eastAsia="lv-LV"/>
              </w:rPr>
              <w:t>2017.gads (izpilde)</w:t>
            </w:r>
          </w:p>
        </w:tc>
        <w:tc>
          <w:tcPr>
            <w:tcW w:w="1124" w:type="dxa"/>
            <w:vAlign w:val="center"/>
          </w:tcPr>
          <w:p w:rsidR="00A91808" w:rsidRPr="00203596" w:rsidRDefault="00A91808" w:rsidP="00C61DF0">
            <w:pPr>
              <w:spacing w:after="0"/>
              <w:ind w:firstLine="0"/>
              <w:jc w:val="center"/>
              <w:rPr>
                <w:sz w:val="18"/>
                <w:szCs w:val="24"/>
                <w:lang w:eastAsia="lv-LV"/>
              </w:rPr>
            </w:pPr>
            <w:r w:rsidRPr="00203596">
              <w:rPr>
                <w:sz w:val="18"/>
                <w:szCs w:val="18"/>
                <w:lang w:eastAsia="lv-LV"/>
              </w:rPr>
              <w:t>2018.gada plāns</w:t>
            </w:r>
          </w:p>
        </w:tc>
        <w:tc>
          <w:tcPr>
            <w:tcW w:w="1140" w:type="dxa"/>
          </w:tcPr>
          <w:p w:rsidR="00A91808" w:rsidRPr="00203596" w:rsidRDefault="00A91808" w:rsidP="00C61DF0">
            <w:pPr>
              <w:spacing w:after="0"/>
              <w:ind w:firstLine="0"/>
              <w:jc w:val="center"/>
              <w:rPr>
                <w:sz w:val="18"/>
                <w:szCs w:val="24"/>
                <w:lang w:eastAsia="lv-LV"/>
              </w:rPr>
            </w:pPr>
            <w:r w:rsidRPr="00203596">
              <w:rPr>
                <w:sz w:val="18"/>
                <w:szCs w:val="18"/>
                <w:lang w:eastAsia="lv-LV"/>
              </w:rPr>
              <w:t xml:space="preserve">2019.gada </w:t>
            </w:r>
            <w:r w:rsidR="007A376F">
              <w:rPr>
                <w:sz w:val="18"/>
                <w:lang w:eastAsia="lv-LV"/>
              </w:rPr>
              <w:t>plāns</w:t>
            </w:r>
          </w:p>
        </w:tc>
        <w:tc>
          <w:tcPr>
            <w:tcW w:w="1132" w:type="dxa"/>
          </w:tcPr>
          <w:p w:rsidR="00A91808" w:rsidRPr="00203596"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203596"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203596" w:rsidTr="00C61DF0">
        <w:trPr>
          <w:trHeight w:val="142"/>
          <w:jc w:val="center"/>
        </w:trPr>
        <w:tc>
          <w:tcPr>
            <w:tcW w:w="3515" w:type="dxa"/>
            <w:shd w:val="clear" w:color="auto" w:fill="D9D9D9"/>
            <w:vAlign w:val="center"/>
          </w:tcPr>
          <w:p w:rsidR="00A91808" w:rsidRPr="00203596" w:rsidRDefault="00A91808" w:rsidP="00C61DF0">
            <w:pPr>
              <w:spacing w:after="0"/>
              <w:ind w:firstLine="0"/>
              <w:jc w:val="left"/>
              <w:rPr>
                <w:sz w:val="18"/>
                <w:lang w:eastAsia="lv-LV"/>
              </w:rPr>
            </w:pPr>
            <w:r w:rsidRPr="00203596">
              <w:rPr>
                <w:sz w:val="18"/>
                <w:lang w:eastAsia="lv-LV"/>
              </w:rPr>
              <w:t>Kopējie izdevumi,</w:t>
            </w:r>
            <w:r w:rsidRPr="00203596">
              <w:rPr>
                <w:sz w:val="18"/>
              </w:rPr>
              <w:t xml:space="preserve"> </w:t>
            </w:r>
            <w:proofErr w:type="spellStart"/>
            <w:r w:rsidRPr="00203596">
              <w:rPr>
                <w:i/>
                <w:sz w:val="18"/>
                <w:szCs w:val="18"/>
              </w:rPr>
              <w:t>euro</w:t>
            </w:r>
            <w:proofErr w:type="spellEnd"/>
          </w:p>
        </w:tc>
        <w:tc>
          <w:tcPr>
            <w:tcW w:w="860" w:type="dxa"/>
            <w:shd w:val="clear" w:color="auto" w:fill="D9D9D9"/>
          </w:tcPr>
          <w:p w:rsidR="00A91808" w:rsidRPr="00203596" w:rsidRDefault="00A91808" w:rsidP="00C61DF0">
            <w:pPr>
              <w:spacing w:after="0"/>
              <w:ind w:firstLine="0"/>
              <w:jc w:val="right"/>
              <w:rPr>
                <w:sz w:val="18"/>
              </w:rPr>
            </w:pPr>
            <w:r>
              <w:rPr>
                <w:sz w:val="18"/>
              </w:rPr>
              <w:t>419 697</w:t>
            </w:r>
          </w:p>
        </w:tc>
        <w:tc>
          <w:tcPr>
            <w:tcW w:w="1124" w:type="dxa"/>
            <w:shd w:val="clear" w:color="auto" w:fill="D9D9D9"/>
          </w:tcPr>
          <w:p w:rsidR="00A91808" w:rsidRPr="00203596" w:rsidRDefault="00A91808" w:rsidP="00C61DF0">
            <w:pPr>
              <w:spacing w:after="0"/>
              <w:ind w:firstLine="0"/>
              <w:jc w:val="right"/>
              <w:rPr>
                <w:sz w:val="18"/>
              </w:rPr>
            </w:pPr>
            <w:r>
              <w:rPr>
                <w:sz w:val="18"/>
              </w:rPr>
              <w:t>1 985 400</w:t>
            </w:r>
          </w:p>
        </w:tc>
        <w:tc>
          <w:tcPr>
            <w:tcW w:w="1140" w:type="dxa"/>
            <w:shd w:val="clear" w:color="auto" w:fill="D9D9D9"/>
          </w:tcPr>
          <w:p w:rsidR="00A91808" w:rsidRPr="00203596" w:rsidRDefault="00A91808" w:rsidP="00C61DF0">
            <w:pPr>
              <w:spacing w:after="0"/>
              <w:ind w:firstLine="0"/>
              <w:jc w:val="right"/>
              <w:rPr>
                <w:sz w:val="18"/>
              </w:rPr>
            </w:pPr>
            <w:r>
              <w:rPr>
                <w:sz w:val="18"/>
              </w:rPr>
              <w:t>2 375 520</w:t>
            </w:r>
          </w:p>
        </w:tc>
        <w:tc>
          <w:tcPr>
            <w:tcW w:w="1132" w:type="dxa"/>
            <w:shd w:val="clear" w:color="auto" w:fill="D9D9D9"/>
          </w:tcPr>
          <w:p w:rsidR="00A91808" w:rsidRPr="00203596" w:rsidRDefault="00A91808" w:rsidP="00C61DF0">
            <w:pPr>
              <w:spacing w:after="0"/>
              <w:ind w:firstLine="0"/>
              <w:jc w:val="right"/>
              <w:rPr>
                <w:sz w:val="18"/>
              </w:rPr>
            </w:pPr>
            <w:r>
              <w:rPr>
                <w:sz w:val="18"/>
              </w:rPr>
              <w:t>1 956 757</w:t>
            </w:r>
          </w:p>
        </w:tc>
        <w:tc>
          <w:tcPr>
            <w:tcW w:w="1242" w:type="dxa"/>
            <w:shd w:val="clear" w:color="auto" w:fill="D9D9D9"/>
          </w:tcPr>
          <w:p w:rsidR="00A91808" w:rsidRPr="00203596" w:rsidRDefault="00A91808" w:rsidP="00C61DF0">
            <w:pPr>
              <w:spacing w:after="0"/>
              <w:ind w:firstLine="0"/>
              <w:jc w:val="center"/>
              <w:rPr>
                <w:sz w:val="18"/>
              </w:rPr>
            </w:pPr>
            <w:r>
              <w:rPr>
                <w:sz w:val="18"/>
              </w:rPr>
              <w:t>-</w:t>
            </w:r>
          </w:p>
        </w:tc>
      </w:tr>
      <w:tr w:rsidR="00A91808" w:rsidRPr="00203596" w:rsidTr="00C61DF0">
        <w:trPr>
          <w:trHeight w:val="283"/>
          <w:jc w:val="center"/>
        </w:trPr>
        <w:tc>
          <w:tcPr>
            <w:tcW w:w="3515" w:type="dxa"/>
            <w:vAlign w:val="center"/>
          </w:tcPr>
          <w:p w:rsidR="00A91808" w:rsidRPr="00203596" w:rsidRDefault="00A91808" w:rsidP="00C61DF0">
            <w:pPr>
              <w:spacing w:after="0"/>
              <w:ind w:firstLine="0"/>
              <w:jc w:val="left"/>
              <w:rPr>
                <w:sz w:val="18"/>
                <w:szCs w:val="18"/>
                <w:lang w:eastAsia="lv-LV"/>
              </w:rPr>
            </w:pPr>
            <w:r w:rsidRPr="00203596">
              <w:rPr>
                <w:sz w:val="18"/>
                <w:szCs w:val="18"/>
                <w:lang w:eastAsia="lv-LV"/>
              </w:rPr>
              <w:t xml:space="preserve">Kopējo izdevumu izmaiņas, </w:t>
            </w:r>
            <w:proofErr w:type="spellStart"/>
            <w:r w:rsidRPr="00203596">
              <w:rPr>
                <w:i/>
                <w:sz w:val="18"/>
                <w:szCs w:val="18"/>
                <w:lang w:eastAsia="lv-LV"/>
              </w:rPr>
              <w:t>euro</w:t>
            </w:r>
            <w:proofErr w:type="spellEnd"/>
            <w:r w:rsidRPr="00203596">
              <w:rPr>
                <w:sz w:val="18"/>
                <w:szCs w:val="18"/>
                <w:lang w:eastAsia="lv-LV"/>
              </w:rPr>
              <w:t xml:space="preserve"> (+/–) pret iepriekšējo gadu</w:t>
            </w:r>
          </w:p>
        </w:tc>
        <w:tc>
          <w:tcPr>
            <w:tcW w:w="860" w:type="dxa"/>
          </w:tcPr>
          <w:p w:rsidR="00A91808" w:rsidRPr="00203596" w:rsidRDefault="00A91808" w:rsidP="00C61DF0">
            <w:pPr>
              <w:spacing w:after="0"/>
              <w:ind w:firstLine="0"/>
              <w:jc w:val="center"/>
              <w:rPr>
                <w:sz w:val="18"/>
              </w:rPr>
            </w:pPr>
            <w:r w:rsidRPr="00203596">
              <w:rPr>
                <w:b/>
                <w:bCs/>
                <w:sz w:val="18"/>
              </w:rPr>
              <w:t>×</w:t>
            </w:r>
          </w:p>
        </w:tc>
        <w:tc>
          <w:tcPr>
            <w:tcW w:w="1124" w:type="dxa"/>
          </w:tcPr>
          <w:p w:rsidR="00A91808" w:rsidRPr="00203596" w:rsidRDefault="00A91808" w:rsidP="00C61DF0">
            <w:pPr>
              <w:spacing w:after="0"/>
              <w:ind w:firstLine="0"/>
              <w:jc w:val="right"/>
              <w:rPr>
                <w:sz w:val="18"/>
              </w:rPr>
            </w:pPr>
            <w:r>
              <w:rPr>
                <w:sz w:val="18"/>
              </w:rPr>
              <w:t>1 565 703</w:t>
            </w:r>
          </w:p>
        </w:tc>
        <w:tc>
          <w:tcPr>
            <w:tcW w:w="1140" w:type="dxa"/>
          </w:tcPr>
          <w:p w:rsidR="00A91808" w:rsidRPr="00203596" w:rsidRDefault="00A91808" w:rsidP="00C61DF0">
            <w:pPr>
              <w:spacing w:after="0"/>
              <w:ind w:firstLine="0"/>
              <w:jc w:val="right"/>
              <w:rPr>
                <w:sz w:val="18"/>
              </w:rPr>
            </w:pPr>
            <w:r>
              <w:rPr>
                <w:sz w:val="18"/>
              </w:rPr>
              <w:t>390 120</w:t>
            </w:r>
          </w:p>
        </w:tc>
        <w:tc>
          <w:tcPr>
            <w:tcW w:w="1132" w:type="dxa"/>
          </w:tcPr>
          <w:p w:rsidR="00A91808" w:rsidRPr="00203596" w:rsidRDefault="00A91808" w:rsidP="00C61DF0">
            <w:pPr>
              <w:spacing w:after="0"/>
              <w:ind w:firstLine="0"/>
              <w:jc w:val="right"/>
              <w:rPr>
                <w:sz w:val="18"/>
              </w:rPr>
            </w:pPr>
            <w:r>
              <w:rPr>
                <w:sz w:val="18"/>
              </w:rPr>
              <w:t>-418 763</w:t>
            </w:r>
          </w:p>
        </w:tc>
        <w:tc>
          <w:tcPr>
            <w:tcW w:w="1242" w:type="dxa"/>
          </w:tcPr>
          <w:p w:rsidR="00A91808" w:rsidRPr="00203596" w:rsidRDefault="00A91808" w:rsidP="00C61DF0">
            <w:pPr>
              <w:spacing w:after="0"/>
              <w:ind w:firstLine="0"/>
              <w:jc w:val="center"/>
              <w:rPr>
                <w:sz w:val="18"/>
              </w:rPr>
            </w:pPr>
            <w:r w:rsidRPr="00203596">
              <w:rPr>
                <w:sz w:val="18"/>
              </w:rPr>
              <w:t>-</w:t>
            </w:r>
          </w:p>
        </w:tc>
      </w:tr>
      <w:tr w:rsidR="00A91808" w:rsidRPr="00203596" w:rsidTr="00C61DF0">
        <w:trPr>
          <w:trHeight w:val="283"/>
          <w:jc w:val="center"/>
        </w:trPr>
        <w:tc>
          <w:tcPr>
            <w:tcW w:w="3515" w:type="dxa"/>
            <w:vAlign w:val="center"/>
          </w:tcPr>
          <w:p w:rsidR="00A91808" w:rsidRPr="00203596" w:rsidRDefault="00A91808" w:rsidP="00C61DF0">
            <w:pPr>
              <w:spacing w:after="0"/>
              <w:ind w:firstLine="0"/>
              <w:jc w:val="left"/>
              <w:rPr>
                <w:sz w:val="18"/>
              </w:rPr>
            </w:pPr>
            <w:r w:rsidRPr="00203596">
              <w:rPr>
                <w:sz w:val="18"/>
                <w:lang w:eastAsia="lv-LV"/>
              </w:rPr>
              <w:t>Kopējie izdevumi</w:t>
            </w:r>
            <w:r w:rsidRPr="00203596">
              <w:rPr>
                <w:sz w:val="18"/>
              </w:rPr>
              <w:t>, % (+/–) pret iepriekšējo gadu</w:t>
            </w:r>
          </w:p>
        </w:tc>
        <w:tc>
          <w:tcPr>
            <w:tcW w:w="860" w:type="dxa"/>
          </w:tcPr>
          <w:p w:rsidR="00A91808" w:rsidRPr="00203596" w:rsidRDefault="00A91808" w:rsidP="00C61DF0">
            <w:pPr>
              <w:spacing w:after="0"/>
              <w:ind w:firstLine="0"/>
              <w:jc w:val="center"/>
              <w:rPr>
                <w:sz w:val="18"/>
              </w:rPr>
            </w:pPr>
            <w:r w:rsidRPr="00203596">
              <w:rPr>
                <w:b/>
                <w:bCs/>
                <w:sz w:val="18"/>
              </w:rPr>
              <w:t>×</w:t>
            </w:r>
          </w:p>
        </w:tc>
        <w:tc>
          <w:tcPr>
            <w:tcW w:w="1124" w:type="dxa"/>
          </w:tcPr>
          <w:p w:rsidR="00A91808" w:rsidRPr="00203596" w:rsidRDefault="00A91808" w:rsidP="00C61DF0">
            <w:pPr>
              <w:spacing w:after="0"/>
              <w:ind w:firstLine="0"/>
              <w:jc w:val="right"/>
              <w:rPr>
                <w:sz w:val="18"/>
              </w:rPr>
            </w:pPr>
            <w:r>
              <w:rPr>
                <w:sz w:val="18"/>
              </w:rPr>
              <w:t>373,1</w:t>
            </w:r>
          </w:p>
        </w:tc>
        <w:tc>
          <w:tcPr>
            <w:tcW w:w="1140" w:type="dxa"/>
          </w:tcPr>
          <w:p w:rsidR="00A91808" w:rsidRPr="00203596" w:rsidRDefault="00A91808" w:rsidP="00C61DF0">
            <w:pPr>
              <w:spacing w:after="0"/>
              <w:ind w:firstLine="0"/>
              <w:jc w:val="right"/>
              <w:rPr>
                <w:sz w:val="18"/>
              </w:rPr>
            </w:pPr>
            <w:r>
              <w:rPr>
                <w:sz w:val="18"/>
              </w:rPr>
              <w:t>19,6</w:t>
            </w:r>
          </w:p>
        </w:tc>
        <w:tc>
          <w:tcPr>
            <w:tcW w:w="1132" w:type="dxa"/>
          </w:tcPr>
          <w:p w:rsidR="00A91808" w:rsidRPr="00203596" w:rsidRDefault="00A91808" w:rsidP="00C61DF0">
            <w:pPr>
              <w:spacing w:after="0"/>
              <w:ind w:firstLine="0"/>
              <w:jc w:val="right"/>
              <w:rPr>
                <w:sz w:val="18"/>
              </w:rPr>
            </w:pPr>
            <w:r>
              <w:rPr>
                <w:sz w:val="18"/>
              </w:rPr>
              <w:t>-17,6</w:t>
            </w:r>
          </w:p>
        </w:tc>
        <w:tc>
          <w:tcPr>
            <w:tcW w:w="1242" w:type="dxa"/>
          </w:tcPr>
          <w:p w:rsidR="00A91808" w:rsidRPr="00203596" w:rsidRDefault="00A91808" w:rsidP="00C61DF0">
            <w:pPr>
              <w:spacing w:after="0"/>
              <w:ind w:firstLine="0"/>
              <w:jc w:val="center"/>
              <w:rPr>
                <w:sz w:val="18"/>
              </w:rPr>
            </w:pPr>
            <w:r>
              <w:rPr>
                <w:sz w:val="18"/>
              </w:rPr>
              <w:t>-</w:t>
            </w:r>
          </w:p>
        </w:tc>
      </w:tr>
    </w:tbl>
    <w:p w:rsidR="007D139F" w:rsidRDefault="007D139F" w:rsidP="00A91808">
      <w:pPr>
        <w:ind w:firstLine="0"/>
        <w:jc w:val="center"/>
        <w:rPr>
          <w:b/>
          <w:color w:val="000000"/>
          <w:lang w:eastAsia="lv-LV"/>
        </w:rPr>
      </w:pPr>
    </w:p>
    <w:p w:rsidR="00A91808" w:rsidRPr="00203596" w:rsidRDefault="00A91808" w:rsidP="00A91808">
      <w:pPr>
        <w:ind w:firstLine="0"/>
        <w:jc w:val="center"/>
        <w:rPr>
          <w:b/>
          <w:color w:val="000000"/>
          <w:lang w:eastAsia="lv-LV"/>
        </w:rPr>
      </w:pPr>
      <w:r w:rsidRPr="00203596">
        <w:rPr>
          <w:b/>
          <w:color w:val="000000"/>
          <w:lang w:eastAsia="lv-LV"/>
        </w:rPr>
        <w:t>Izmaiņas izdevumos, salīdzinot 2019.gada plānu ar 2018.gada plānu</w:t>
      </w:r>
    </w:p>
    <w:p w:rsidR="00A91808" w:rsidRPr="00203596" w:rsidRDefault="004D49EE" w:rsidP="00A91808">
      <w:pPr>
        <w:spacing w:after="0"/>
        <w:ind w:left="7921" w:firstLine="720"/>
        <w:jc w:val="center"/>
        <w:rPr>
          <w:i/>
          <w:sz w:val="18"/>
          <w:szCs w:val="18"/>
        </w:rPr>
      </w:pPr>
      <w:proofErr w:type="spellStart"/>
      <w:r>
        <w:rPr>
          <w:i/>
          <w:sz w:val="18"/>
          <w:szCs w:val="18"/>
        </w:rPr>
        <w:t>E</w:t>
      </w:r>
      <w:r w:rsidR="00A91808" w:rsidRPr="00203596">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203596" w:rsidTr="00C61DF0">
        <w:trPr>
          <w:trHeight w:val="142"/>
          <w:tblHeader/>
          <w:jc w:val="center"/>
        </w:trPr>
        <w:tc>
          <w:tcPr>
            <w:tcW w:w="5241" w:type="dxa"/>
            <w:vAlign w:val="center"/>
          </w:tcPr>
          <w:p w:rsidR="00A91808" w:rsidRPr="00203596" w:rsidRDefault="00A91808" w:rsidP="00C61DF0">
            <w:pPr>
              <w:spacing w:after="0"/>
              <w:ind w:firstLine="0"/>
              <w:jc w:val="center"/>
              <w:rPr>
                <w:sz w:val="18"/>
                <w:szCs w:val="18"/>
              </w:rPr>
            </w:pPr>
            <w:r w:rsidRPr="00203596">
              <w:rPr>
                <w:color w:val="000000"/>
                <w:sz w:val="18"/>
                <w:szCs w:val="18"/>
                <w:lang w:eastAsia="lv-LV"/>
              </w:rPr>
              <w:t>Pasākums</w:t>
            </w:r>
          </w:p>
        </w:tc>
        <w:tc>
          <w:tcPr>
            <w:tcW w:w="1277" w:type="dxa"/>
            <w:vAlign w:val="center"/>
          </w:tcPr>
          <w:p w:rsidR="00A91808" w:rsidRPr="00203596" w:rsidRDefault="00A91808" w:rsidP="00C61DF0">
            <w:pPr>
              <w:spacing w:after="0"/>
              <w:ind w:firstLine="0"/>
              <w:jc w:val="center"/>
              <w:rPr>
                <w:color w:val="000000"/>
                <w:sz w:val="18"/>
                <w:szCs w:val="18"/>
                <w:lang w:eastAsia="lv-LV"/>
              </w:rPr>
            </w:pPr>
            <w:r w:rsidRPr="00203596">
              <w:rPr>
                <w:color w:val="000000"/>
                <w:sz w:val="18"/>
                <w:szCs w:val="18"/>
                <w:lang w:eastAsia="lv-LV"/>
              </w:rPr>
              <w:t>Samazinājums</w:t>
            </w:r>
          </w:p>
        </w:tc>
        <w:tc>
          <w:tcPr>
            <w:tcW w:w="1277" w:type="dxa"/>
            <w:vAlign w:val="center"/>
          </w:tcPr>
          <w:p w:rsidR="00A91808" w:rsidRPr="00203596" w:rsidRDefault="00A91808" w:rsidP="00C61DF0">
            <w:pPr>
              <w:spacing w:after="0"/>
              <w:ind w:firstLine="0"/>
              <w:jc w:val="center"/>
              <w:rPr>
                <w:color w:val="000000"/>
                <w:sz w:val="18"/>
                <w:szCs w:val="18"/>
                <w:lang w:eastAsia="lv-LV"/>
              </w:rPr>
            </w:pPr>
            <w:r w:rsidRPr="00203596">
              <w:rPr>
                <w:color w:val="000000"/>
                <w:sz w:val="18"/>
                <w:szCs w:val="18"/>
                <w:lang w:eastAsia="lv-LV"/>
              </w:rPr>
              <w:t>Palielinājums</w:t>
            </w:r>
          </w:p>
        </w:tc>
        <w:tc>
          <w:tcPr>
            <w:tcW w:w="1277" w:type="dxa"/>
            <w:vAlign w:val="center"/>
          </w:tcPr>
          <w:p w:rsidR="00A91808" w:rsidRPr="00203596" w:rsidRDefault="00A91808" w:rsidP="00C61DF0">
            <w:pPr>
              <w:spacing w:after="0"/>
              <w:ind w:firstLine="0"/>
              <w:jc w:val="center"/>
              <w:rPr>
                <w:color w:val="000000"/>
                <w:sz w:val="18"/>
                <w:szCs w:val="18"/>
                <w:lang w:eastAsia="lv-LV"/>
              </w:rPr>
            </w:pPr>
            <w:r w:rsidRPr="00203596">
              <w:rPr>
                <w:color w:val="000000"/>
                <w:sz w:val="18"/>
                <w:szCs w:val="18"/>
                <w:lang w:eastAsia="lv-LV"/>
              </w:rPr>
              <w:t>Izmaiņas</w:t>
            </w:r>
          </w:p>
        </w:tc>
      </w:tr>
      <w:tr w:rsidR="00A91808" w:rsidRPr="00203596" w:rsidTr="00C61DF0">
        <w:trPr>
          <w:trHeight w:val="142"/>
          <w:jc w:val="center"/>
        </w:trPr>
        <w:tc>
          <w:tcPr>
            <w:tcW w:w="5241" w:type="dxa"/>
            <w:shd w:val="clear" w:color="auto" w:fill="D9D9D9"/>
          </w:tcPr>
          <w:p w:rsidR="00A91808" w:rsidRPr="00203596" w:rsidRDefault="00A91808" w:rsidP="00C61DF0">
            <w:pPr>
              <w:spacing w:after="0"/>
              <w:ind w:firstLine="0"/>
              <w:jc w:val="left"/>
              <w:rPr>
                <w:sz w:val="18"/>
                <w:szCs w:val="18"/>
              </w:rPr>
            </w:pPr>
            <w:r w:rsidRPr="00203596">
              <w:rPr>
                <w:b/>
                <w:bCs/>
                <w:sz w:val="18"/>
                <w:szCs w:val="18"/>
                <w:lang w:eastAsia="lv-LV"/>
              </w:rPr>
              <w:t>Izdevumi - kopā</w:t>
            </w:r>
          </w:p>
        </w:tc>
        <w:tc>
          <w:tcPr>
            <w:tcW w:w="1277" w:type="dxa"/>
            <w:shd w:val="clear" w:color="auto" w:fill="D9D9D9"/>
          </w:tcPr>
          <w:p w:rsidR="00A91808" w:rsidRPr="00203596" w:rsidRDefault="00A91808" w:rsidP="00C61DF0">
            <w:pPr>
              <w:spacing w:after="0"/>
              <w:ind w:firstLine="0"/>
              <w:jc w:val="right"/>
              <w:rPr>
                <w:b/>
                <w:sz w:val="18"/>
                <w:szCs w:val="18"/>
              </w:rPr>
            </w:pPr>
            <w:r w:rsidRPr="00203596">
              <w:rPr>
                <w:b/>
                <w:sz w:val="18"/>
              </w:rPr>
              <w:t>1 985 400</w:t>
            </w:r>
          </w:p>
        </w:tc>
        <w:tc>
          <w:tcPr>
            <w:tcW w:w="1277" w:type="dxa"/>
            <w:shd w:val="clear" w:color="auto" w:fill="D9D9D9"/>
          </w:tcPr>
          <w:p w:rsidR="00A91808" w:rsidRPr="00203596" w:rsidRDefault="00A91808" w:rsidP="00C61DF0">
            <w:pPr>
              <w:spacing w:after="0"/>
              <w:ind w:firstLine="0"/>
              <w:jc w:val="right"/>
              <w:rPr>
                <w:b/>
                <w:sz w:val="18"/>
                <w:szCs w:val="18"/>
              </w:rPr>
            </w:pPr>
            <w:r w:rsidRPr="00203596">
              <w:rPr>
                <w:b/>
                <w:sz w:val="18"/>
              </w:rPr>
              <w:t>2 375 520</w:t>
            </w:r>
          </w:p>
        </w:tc>
        <w:tc>
          <w:tcPr>
            <w:tcW w:w="1277" w:type="dxa"/>
            <w:shd w:val="clear" w:color="auto" w:fill="D9D9D9"/>
          </w:tcPr>
          <w:p w:rsidR="00A91808" w:rsidRPr="00203596" w:rsidRDefault="00A91808" w:rsidP="00C61DF0">
            <w:pPr>
              <w:spacing w:after="0"/>
              <w:ind w:firstLine="0"/>
              <w:jc w:val="right"/>
              <w:rPr>
                <w:b/>
                <w:sz w:val="18"/>
                <w:szCs w:val="18"/>
              </w:rPr>
            </w:pPr>
            <w:r>
              <w:rPr>
                <w:b/>
                <w:sz w:val="18"/>
              </w:rPr>
              <w:t>390 120</w:t>
            </w:r>
          </w:p>
        </w:tc>
      </w:tr>
      <w:tr w:rsidR="00A91808" w:rsidRPr="00203596" w:rsidTr="00C61DF0">
        <w:trPr>
          <w:jc w:val="center"/>
        </w:trPr>
        <w:tc>
          <w:tcPr>
            <w:tcW w:w="9072" w:type="dxa"/>
            <w:gridSpan w:val="4"/>
          </w:tcPr>
          <w:p w:rsidR="00A91808" w:rsidRPr="00203596" w:rsidRDefault="00A91808" w:rsidP="00C61DF0">
            <w:pPr>
              <w:spacing w:after="0"/>
              <w:ind w:firstLine="313"/>
              <w:jc w:val="left"/>
              <w:rPr>
                <w:sz w:val="18"/>
                <w:szCs w:val="18"/>
              </w:rPr>
            </w:pPr>
            <w:r w:rsidRPr="00203596">
              <w:rPr>
                <w:i/>
                <w:sz w:val="18"/>
                <w:szCs w:val="18"/>
                <w:lang w:eastAsia="lv-LV"/>
              </w:rPr>
              <w:t>t. sk.:</w:t>
            </w:r>
          </w:p>
        </w:tc>
      </w:tr>
      <w:tr w:rsidR="00A91808" w:rsidRPr="00203596" w:rsidTr="00C61DF0">
        <w:trPr>
          <w:trHeight w:val="142"/>
          <w:jc w:val="center"/>
        </w:trPr>
        <w:tc>
          <w:tcPr>
            <w:tcW w:w="5241" w:type="dxa"/>
            <w:shd w:val="clear" w:color="auto" w:fill="F2F2F2"/>
          </w:tcPr>
          <w:p w:rsidR="00A91808" w:rsidRPr="00203596" w:rsidRDefault="00A91808" w:rsidP="00C61DF0">
            <w:pPr>
              <w:spacing w:after="0"/>
              <w:ind w:firstLine="0"/>
              <w:jc w:val="left"/>
              <w:rPr>
                <w:sz w:val="18"/>
                <w:szCs w:val="18"/>
                <w:u w:val="single"/>
                <w:lang w:eastAsia="lv-LV"/>
              </w:rPr>
            </w:pPr>
            <w:r w:rsidRPr="00203596">
              <w:rPr>
                <w:sz w:val="18"/>
                <w:szCs w:val="18"/>
                <w:u w:val="single"/>
                <w:lang w:eastAsia="lv-LV"/>
              </w:rPr>
              <w:t>Ilgtermiņa saistības</w:t>
            </w:r>
          </w:p>
        </w:tc>
        <w:tc>
          <w:tcPr>
            <w:tcW w:w="1277" w:type="dxa"/>
            <w:shd w:val="clear" w:color="auto" w:fill="F2F2F2"/>
          </w:tcPr>
          <w:p w:rsidR="00A91808" w:rsidRPr="00203596" w:rsidRDefault="00A91808" w:rsidP="00C61DF0">
            <w:pPr>
              <w:spacing w:after="0"/>
              <w:ind w:firstLine="0"/>
              <w:jc w:val="right"/>
              <w:rPr>
                <w:sz w:val="18"/>
                <w:szCs w:val="18"/>
              </w:rPr>
            </w:pPr>
            <w:r>
              <w:rPr>
                <w:sz w:val="18"/>
              </w:rPr>
              <w:t>1 985 400</w:t>
            </w:r>
          </w:p>
        </w:tc>
        <w:tc>
          <w:tcPr>
            <w:tcW w:w="1277" w:type="dxa"/>
            <w:shd w:val="clear" w:color="auto" w:fill="F2F2F2"/>
          </w:tcPr>
          <w:p w:rsidR="00A91808" w:rsidRPr="00203596" w:rsidRDefault="00A91808" w:rsidP="00C61DF0">
            <w:pPr>
              <w:spacing w:after="0"/>
              <w:ind w:firstLine="0"/>
              <w:jc w:val="right"/>
              <w:rPr>
                <w:sz w:val="18"/>
                <w:szCs w:val="18"/>
              </w:rPr>
            </w:pPr>
            <w:r>
              <w:rPr>
                <w:sz w:val="18"/>
              </w:rPr>
              <w:t>2 375 520</w:t>
            </w:r>
          </w:p>
        </w:tc>
        <w:tc>
          <w:tcPr>
            <w:tcW w:w="1277" w:type="dxa"/>
            <w:shd w:val="clear" w:color="auto" w:fill="F2F2F2"/>
          </w:tcPr>
          <w:p w:rsidR="00A91808" w:rsidRPr="00203596" w:rsidRDefault="00A91808" w:rsidP="00C61DF0">
            <w:pPr>
              <w:spacing w:after="0"/>
              <w:ind w:firstLine="0"/>
              <w:jc w:val="right"/>
              <w:rPr>
                <w:sz w:val="18"/>
                <w:szCs w:val="18"/>
              </w:rPr>
            </w:pPr>
            <w:r>
              <w:rPr>
                <w:sz w:val="18"/>
              </w:rPr>
              <w:t>390 120</w:t>
            </w:r>
          </w:p>
        </w:tc>
      </w:tr>
      <w:tr w:rsidR="00A91808" w:rsidRPr="006C5553" w:rsidTr="00C61DF0">
        <w:trPr>
          <w:trHeight w:val="142"/>
          <w:jc w:val="center"/>
        </w:trPr>
        <w:tc>
          <w:tcPr>
            <w:tcW w:w="5241" w:type="dxa"/>
          </w:tcPr>
          <w:p w:rsidR="00A91808" w:rsidRPr="00203596" w:rsidRDefault="00A91808" w:rsidP="00C61DF0">
            <w:pPr>
              <w:spacing w:after="0"/>
              <w:ind w:firstLine="0"/>
              <w:jc w:val="left"/>
              <w:rPr>
                <w:i/>
                <w:sz w:val="18"/>
                <w:szCs w:val="18"/>
                <w:lang w:eastAsia="lv-LV"/>
              </w:rPr>
            </w:pPr>
            <w:r w:rsidRPr="00203596">
              <w:rPr>
                <w:i/>
                <w:sz w:val="18"/>
                <w:szCs w:val="18"/>
                <w:lang w:eastAsia="lv-LV"/>
              </w:rPr>
              <w:t>Projekta “</w:t>
            </w:r>
            <w:proofErr w:type="spellStart"/>
            <w:r w:rsidRPr="00203596">
              <w:rPr>
                <w:i/>
                <w:sz w:val="18"/>
                <w:szCs w:val="18"/>
                <w:lang w:eastAsia="lv-LV"/>
              </w:rPr>
              <w:t>Elektrotransportlīdzekļu</w:t>
            </w:r>
            <w:proofErr w:type="spellEnd"/>
            <w:r w:rsidRPr="00203596">
              <w:rPr>
                <w:i/>
                <w:sz w:val="18"/>
                <w:szCs w:val="18"/>
                <w:lang w:eastAsia="lv-LV"/>
              </w:rPr>
              <w:t xml:space="preserve"> uzlādes infrastruktūras izveidošana” īstenošana</w:t>
            </w:r>
            <w:r>
              <w:rPr>
                <w:i/>
                <w:sz w:val="18"/>
                <w:szCs w:val="18"/>
                <w:lang w:eastAsia="lv-LV"/>
              </w:rPr>
              <w:t>.</w:t>
            </w:r>
          </w:p>
        </w:tc>
        <w:tc>
          <w:tcPr>
            <w:tcW w:w="1277" w:type="dxa"/>
          </w:tcPr>
          <w:p w:rsidR="00A91808" w:rsidRPr="00203596" w:rsidRDefault="00A91808" w:rsidP="00C61DF0">
            <w:pPr>
              <w:spacing w:after="0"/>
              <w:ind w:firstLine="0"/>
              <w:jc w:val="right"/>
              <w:rPr>
                <w:sz w:val="18"/>
                <w:szCs w:val="18"/>
              </w:rPr>
            </w:pPr>
            <w:r>
              <w:rPr>
                <w:sz w:val="18"/>
              </w:rPr>
              <w:t>1 985 400</w:t>
            </w:r>
          </w:p>
        </w:tc>
        <w:tc>
          <w:tcPr>
            <w:tcW w:w="1277" w:type="dxa"/>
          </w:tcPr>
          <w:p w:rsidR="00A91808" w:rsidRPr="00203596" w:rsidRDefault="00A91808" w:rsidP="00C61DF0">
            <w:pPr>
              <w:spacing w:after="0"/>
              <w:ind w:firstLine="0"/>
              <w:jc w:val="right"/>
              <w:rPr>
                <w:sz w:val="18"/>
                <w:szCs w:val="18"/>
              </w:rPr>
            </w:pPr>
            <w:r>
              <w:rPr>
                <w:sz w:val="18"/>
              </w:rPr>
              <w:t>2 375 520</w:t>
            </w:r>
          </w:p>
        </w:tc>
        <w:tc>
          <w:tcPr>
            <w:tcW w:w="1277" w:type="dxa"/>
          </w:tcPr>
          <w:p w:rsidR="00A91808" w:rsidRPr="00203596" w:rsidRDefault="00A91808" w:rsidP="00C61DF0">
            <w:pPr>
              <w:spacing w:after="0"/>
              <w:ind w:firstLine="0"/>
              <w:jc w:val="right"/>
              <w:rPr>
                <w:sz w:val="18"/>
                <w:szCs w:val="18"/>
              </w:rPr>
            </w:pPr>
            <w:r>
              <w:rPr>
                <w:sz w:val="18"/>
              </w:rPr>
              <w:t>390 120</w:t>
            </w:r>
          </w:p>
        </w:tc>
      </w:tr>
    </w:tbl>
    <w:p w:rsidR="00A91808" w:rsidRDefault="00A91808" w:rsidP="00A91808">
      <w:pPr>
        <w:ind w:firstLine="0"/>
        <w:jc w:val="center"/>
        <w:rPr>
          <w:b/>
        </w:rPr>
      </w:pPr>
    </w:p>
    <w:p w:rsidR="00A91808" w:rsidRPr="00350C91" w:rsidRDefault="00A91808" w:rsidP="00A91808">
      <w:pPr>
        <w:ind w:firstLine="0"/>
        <w:jc w:val="center"/>
        <w:rPr>
          <w:b/>
        </w:rPr>
      </w:pPr>
      <w:r>
        <w:rPr>
          <w:b/>
        </w:rPr>
        <w:lastRenderedPageBreak/>
        <w:tab/>
      </w:r>
      <w:r w:rsidRPr="00203596">
        <w:rPr>
          <w:b/>
        </w:rPr>
        <w:t>62.13.00 Eiropas Reģionālās attīstības fonda (ERAF) finansētie ierobežotās atlases publiskās pārvaldes projekti (201</w:t>
      </w:r>
      <w:r>
        <w:rPr>
          <w:b/>
        </w:rPr>
        <w:t>4-2020)</w:t>
      </w:r>
    </w:p>
    <w:p w:rsidR="00A91808" w:rsidRPr="00F60766" w:rsidRDefault="00A91808" w:rsidP="00A91808">
      <w:pPr>
        <w:ind w:firstLine="0"/>
        <w:rPr>
          <w:u w:val="single"/>
        </w:rPr>
      </w:pPr>
      <w:r w:rsidRPr="00F60766">
        <w:rPr>
          <w:u w:val="single"/>
        </w:rPr>
        <w:t>Apakšprogrammas mērķis:</w:t>
      </w:r>
    </w:p>
    <w:p w:rsidR="00A91808" w:rsidRPr="00F60766" w:rsidRDefault="00A91808" w:rsidP="00A91808">
      <w:r w:rsidRPr="00F60766">
        <w:t>attīstīt starptautiskās kravu loģistikas un ostu informācijas sistēmu Latvijā.</w:t>
      </w:r>
    </w:p>
    <w:p w:rsidR="00A91808" w:rsidRPr="00F60766" w:rsidRDefault="00A91808" w:rsidP="00A91808">
      <w:pPr>
        <w:spacing w:before="240"/>
        <w:ind w:firstLine="0"/>
        <w:rPr>
          <w:u w:val="single"/>
        </w:rPr>
      </w:pPr>
      <w:r>
        <w:rPr>
          <w:u w:val="single"/>
        </w:rPr>
        <w:t>Galvenās aktivitātes</w:t>
      </w:r>
      <w:r w:rsidRPr="00F60766">
        <w:rPr>
          <w:u w:val="single"/>
        </w:rPr>
        <w:t>:</w:t>
      </w:r>
    </w:p>
    <w:p w:rsidR="00A91808" w:rsidRPr="00F60766" w:rsidRDefault="00A91808" w:rsidP="00A91808">
      <w:r w:rsidRPr="00F60766">
        <w:t>īstenot starptautiskās kravu loģistikas un ostu informācijas sistēmas attīstības projektu Latvijā.</w:t>
      </w:r>
    </w:p>
    <w:p w:rsidR="00A91808" w:rsidRPr="00F60766" w:rsidRDefault="00A91808" w:rsidP="00A91808">
      <w:pPr>
        <w:ind w:left="709" w:hanging="709"/>
      </w:pPr>
      <w:r w:rsidRPr="00F60766">
        <w:rPr>
          <w:u w:val="single"/>
        </w:rPr>
        <w:t>Apakšprogrammas izpildītājs</w:t>
      </w:r>
      <w:r w:rsidRPr="00F60766">
        <w:t>: Satiksmes ministrija.</w:t>
      </w:r>
    </w:p>
    <w:p w:rsidR="00A91808" w:rsidRDefault="00A91808" w:rsidP="00A91808">
      <w:pPr>
        <w:ind w:firstLine="0"/>
        <w:jc w:val="center"/>
        <w:rPr>
          <w:b/>
          <w:lang w:eastAsia="lv-LV"/>
        </w:rPr>
      </w:pPr>
    </w:p>
    <w:p w:rsidR="00A91808" w:rsidRPr="00F60766" w:rsidRDefault="00A91808" w:rsidP="00A91808">
      <w:pPr>
        <w:ind w:firstLine="0"/>
        <w:jc w:val="center"/>
        <w:rPr>
          <w:b/>
          <w:lang w:eastAsia="lv-LV"/>
        </w:rPr>
      </w:pPr>
      <w:r w:rsidRPr="00F60766">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951"/>
        <w:gridCol w:w="1120"/>
        <w:gridCol w:w="1135"/>
        <w:gridCol w:w="1127"/>
        <w:gridCol w:w="1234"/>
      </w:tblGrid>
      <w:tr w:rsidR="00A91808" w:rsidRPr="00F60766" w:rsidTr="00C61DF0">
        <w:trPr>
          <w:trHeight w:val="283"/>
          <w:tblHeader/>
          <w:jc w:val="center"/>
        </w:trPr>
        <w:tc>
          <w:tcPr>
            <w:tcW w:w="3515" w:type="dxa"/>
            <w:vAlign w:val="center"/>
          </w:tcPr>
          <w:p w:rsidR="00A91808" w:rsidRPr="00F60766" w:rsidRDefault="00A91808" w:rsidP="00C61DF0">
            <w:pPr>
              <w:spacing w:after="0"/>
              <w:ind w:firstLine="0"/>
              <w:jc w:val="center"/>
              <w:rPr>
                <w:sz w:val="18"/>
                <w:szCs w:val="24"/>
              </w:rPr>
            </w:pPr>
          </w:p>
        </w:tc>
        <w:tc>
          <w:tcPr>
            <w:tcW w:w="860" w:type="dxa"/>
          </w:tcPr>
          <w:p w:rsidR="00A91808" w:rsidRPr="00F60766" w:rsidRDefault="00A91808" w:rsidP="00C61DF0">
            <w:pPr>
              <w:spacing w:after="0"/>
              <w:ind w:firstLine="0"/>
              <w:jc w:val="center"/>
              <w:rPr>
                <w:sz w:val="18"/>
                <w:szCs w:val="24"/>
                <w:lang w:eastAsia="lv-LV"/>
              </w:rPr>
            </w:pPr>
            <w:r w:rsidRPr="00F60766">
              <w:rPr>
                <w:sz w:val="18"/>
                <w:szCs w:val="18"/>
                <w:lang w:eastAsia="lv-LV"/>
              </w:rPr>
              <w:t>2017.gads (izpilde)</w:t>
            </w:r>
          </w:p>
        </w:tc>
        <w:tc>
          <w:tcPr>
            <w:tcW w:w="1124" w:type="dxa"/>
            <w:vAlign w:val="center"/>
          </w:tcPr>
          <w:p w:rsidR="00A91808" w:rsidRPr="00F60766" w:rsidRDefault="00A91808" w:rsidP="00C61DF0">
            <w:pPr>
              <w:spacing w:after="0"/>
              <w:ind w:firstLine="0"/>
              <w:jc w:val="center"/>
              <w:rPr>
                <w:sz w:val="18"/>
                <w:szCs w:val="24"/>
                <w:lang w:eastAsia="lv-LV"/>
              </w:rPr>
            </w:pPr>
            <w:r w:rsidRPr="00F60766">
              <w:rPr>
                <w:sz w:val="18"/>
                <w:szCs w:val="18"/>
                <w:lang w:eastAsia="lv-LV"/>
              </w:rPr>
              <w:t>2018.gada plāns</w:t>
            </w:r>
          </w:p>
        </w:tc>
        <w:tc>
          <w:tcPr>
            <w:tcW w:w="1140" w:type="dxa"/>
          </w:tcPr>
          <w:p w:rsidR="00A91808" w:rsidRPr="00F60766" w:rsidRDefault="00A91808" w:rsidP="00C61DF0">
            <w:pPr>
              <w:spacing w:after="0"/>
              <w:ind w:firstLine="0"/>
              <w:jc w:val="center"/>
              <w:rPr>
                <w:sz w:val="18"/>
                <w:szCs w:val="24"/>
                <w:lang w:eastAsia="lv-LV"/>
              </w:rPr>
            </w:pPr>
            <w:r w:rsidRPr="00F60766">
              <w:rPr>
                <w:sz w:val="18"/>
                <w:szCs w:val="18"/>
                <w:lang w:eastAsia="lv-LV"/>
              </w:rPr>
              <w:t xml:space="preserve">2019.gada </w:t>
            </w:r>
            <w:r w:rsidR="007A376F">
              <w:rPr>
                <w:sz w:val="18"/>
                <w:lang w:eastAsia="lv-LV"/>
              </w:rPr>
              <w:t>plāns</w:t>
            </w:r>
          </w:p>
        </w:tc>
        <w:tc>
          <w:tcPr>
            <w:tcW w:w="1132" w:type="dxa"/>
          </w:tcPr>
          <w:p w:rsidR="00A91808" w:rsidRPr="00F60766" w:rsidRDefault="00A91808" w:rsidP="00C61DF0">
            <w:pPr>
              <w:spacing w:after="0"/>
              <w:ind w:firstLine="0"/>
              <w:jc w:val="center"/>
              <w:rPr>
                <w:sz w:val="18"/>
                <w:szCs w:val="24"/>
                <w:lang w:eastAsia="lv-LV"/>
              </w:rPr>
            </w:pPr>
            <w:r w:rsidRPr="00F60766">
              <w:rPr>
                <w:sz w:val="18"/>
                <w:szCs w:val="18"/>
                <w:lang w:eastAsia="lv-LV"/>
              </w:rPr>
              <w:t xml:space="preserve">2020.gada </w:t>
            </w:r>
            <w:r w:rsidRPr="00F60766">
              <w:rPr>
                <w:sz w:val="18"/>
                <w:lang w:eastAsia="lv-LV"/>
              </w:rPr>
              <w:t>prognoze</w:t>
            </w:r>
          </w:p>
        </w:tc>
        <w:tc>
          <w:tcPr>
            <w:tcW w:w="1242" w:type="dxa"/>
          </w:tcPr>
          <w:p w:rsidR="00A91808" w:rsidRPr="00F60766" w:rsidRDefault="00A91808" w:rsidP="00C61DF0">
            <w:pPr>
              <w:spacing w:after="0"/>
              <w:ind w:firstLine="0"/>
              <w:jc w:val="center"/>
              <w:rPr>
                <w:sz w:val="18"/>
                <w:szCs w:val="24"/>
                <w:lang w:eastAsia="lv-LV"/>
              </w:rPr>
            </w:pPr>
            <w:r w:rsidRPr="00F60766">
              <w:rPr>
                <w:sz w:val="18"/>
                <w:szCs w:val="18"/>
                <w:lang w:eastAsia="lv-LV"/>
              </w:rPr>
              <w:t xml:space="preserve">2021.gada </w:t>
            </w:r>
            <w:r w:rsidRPr="00F60766">
              <w:rPr>
                <w:sz w:val="18"/>
                <w:lang w:eastAsia="lv-LV"/>
              </w:rPr>
              <w:t>prognoze</w:t>
            </w:r>
          </w:p>
        </w:tc>
      </w:tr>
      <w:tr w:rsidR="00A91808" w:rsidRPr="00F60766" w:rsidTr="00C61DF0">
        <w:trPr>
          <w:trHeight w:val="142"/>
          <w:jc w:val="center"/>
        </w:trPr>
        <w:tc>
          <w:tcPr>
            <w:tcW w:w="3515" w:type="dxa"/>
            <w:shd w:val="clear" w:color="auto" w:fill="D9D9D9"/>
            <w:vAlign w:val="center"/>
          </w:tcPr>
          <w:p w:rsidR="00A91808" w:rsidRPr="00F60766" w:rsidRDefault="00A91808" w:rsidP="00C61DF0">
            <w:pPr>
              <w:spacing w:after="0"/>
              <w:ind w:firstLine="0"/>
              <w:jc w:val="left"/>
              <w:rPr>
                <w:sz w:val="18"/>
                <w:lang w:eastAsia="lv-LV"/>
              </w:rPr>
            </w:pPr>
            <w:r w:rsidRPr="00F60766">
              <w:rPr>
                <w:sz w:val="18"/>
                <w:lang w:eastAsia="lv-LV"/>
              </w:rPr>
              <w:t>Kopējie izdevumi,</w:t>
            </w:r>
            <w:r w:rsidRPr="00F60766">
              <w:rPr>
                <w:sz w:val="18"/>
              </w:rPr>
              <w:t xml:space="preserve"> </w:t>
            </w:r>
            <w:proofErr w:type="spellStart"/>
            <w:r w:rsidRPr="00F60766">
              <w:rPr>
                <w:i/>
                <w:sz w:val="18"/>
                <w:szCs w:val="18"/>
              </w:rPr>
              <w:t>euro</w:t>
            </w:r>
            <w:proofErr w:type="spellEnd"/>
          </w:p>
        </w:tc>
        <w:tc>
          <w:tcPr>
            <w:tcW w:w="860" w:type="dxa"/>
            <w:shd w:val="clear" w:color="auto" w:fill="D9D9D9"/>
          </w:tcPr>
          <w:p w:rsidR="00A91808" w:rsidRPr="00F60766" w:rsidRDefault="00A91808" w:rsidP="00C61DF0">
            <w:pPr>
              <w:spacing w:after="0"/>
              <w:ind w:firstLine="0"/>
              <w:jc w:val="center"/>
              <w:rPr>
                <w:sz w:val="18"/>
              </w:rPr>
            </w:pPr>
            <w:r w:rsidRPr="00F60766">
              <w:rPr>
                <w:sz w:val="18"/>
              </w:rPr>
              <w:t>-</w:t>
            </w:r>
          </w:p>
        </w:tc>
        <w:tc>
          <w:tcPr>
            <w:tcW w:w="1124" w:type="dxa"/>
            <w:shd w:val="clear" w:color="auto" w:fill="D9D9D9"/>
          </w:tcPr>
          <w:p w:rsidR="00A91808" w:rsidRPr="00F60766" w:rsidRDefault="00A91808" w:rsidP="00C61DF0">
            <w:pPr>
              <w:spacing w:after="0"/>
              <w:ind w:firstLine="0"/>
              <w:jc w:val="center"/>
              <w:rPr>
                <w:sz w:val="18"/>
              </w:rPr>
            </w:pPr>
            <w:r w:rsidRPr="00F60766">
              <w:rPr>
                <w:sz w:val="18"/>
              </w:rPr>
              <w:t>-</w:t>
            </w:r>
          </w:p>
        </w:tc>
        <w:tc>
          <w:tcPr>
            <w:tcW w:w="1140" w:type="dxa"/>
            <w:shd w:val="clear" w:color="auto" w:fill="D9D9D9"/>
          </w:tcPr>
          <w:p w:rsidR="00A91808" w:rsidRPr="00F60766" w:rsidRDefault="00A91808" w:rsidP="00C61DF0">
            <w:pPr>
              <w:spacing w:after="0"/>
              <w:ind w:firstLine="0"/>
              <w:jc w:val="right"/>
              <w:rPr>
                <w:sz w:val="18"/>
              </w:rPr>
            </w:pPr>
            <w:r w:rsidRPr="00F60766">
              <w:rPr>
                <w:sz w:val="18"/>
              </w:rPr>
              <w:t>1 053 461</w:t>
            </w:r>
          </w:p>
        </w:tc>
        <w:tc>
          <w:tcPr>
            <w:tcW w:w="1132" w:type="dxa"/>
            <w:shd w:val="clear" w:color="auto" w:fill="D9D9D9"/>
          </w:tcPr>
          <w:p w:rsidR="00A91808" w:rsidRPr="00F60766" w:rsidRDefault="00A91808" w:rsidP="00C61DF0">
            <w:pPr>
              <w:spacing w:after="0"/>
              <w:ind w:firstLine="0"/>
              <w:jc w:val="right"/>
              <w:rPr>
                <w:sz w:val="18"/>
              </w:rPr>
            </w:pPr>
            <w:r w:rsidRPr="00F60766">
              <w:rPr>
                <w:sz w:val="18"/>
              </w:rPr>
              <w:t>734 780</w:t>
            </w:r>
          </w:p>
        </w:tc>
        <w:tc>
          <w:tcPr>
            <w:tcW w:w="1242" w:type="dxa"/>
            <w:shd w:val="clear" w:color="auto" w:fill="D9D9D9"/>
          </w:tcPr>
          <w:p w:rsidR="00A91808" w:rsidRPr="00F60766" w:rsidRDefault="00A91808" w:rsidP="00C61DF0">
            <w:pPr>
              <w:spacing w:after="0"/>
              <w:ind w:firstLine="0"/>
              <w:jc w:val="center"/>
              <w:rPr>
                <w:sz w:val="18"/>
              </w:rPr>
            </w:pPr>
            <w:r w:rsidRPr="00F60766">
              <w:rPr>
                <w:sz w:val="18"/>
              </w:rPr>
              <w:t>-</w:t>
            </w:r>
          </w:p>
        </w:tc>
      </w:tr>
      <w:tr w:rsidR="00A91808" w:rsidRPr="00F60766" w:rsidTr="00C61DF0">
        <w:trPr>
          <w:trHeight w:val="283"/>
          <w:jc w:val="center"/>
        </w:trPr>
        <w:tc>
          <w:tcPr>
            <w:tcW w:w="3515" w:type="dxa"/>
            <w:vAlign w:val="center"/>
          </w:tcPr>
          <w:p w:rsidR="00A91808" w:rsidRPr="00F60766" w:rsidRDefault="00A91808" w:rsidP="00C61DF0">
            <w:pPr>
              <w:spacing w:after="0"/>
              <w:ind w:firstLine="0"/>
              <w:jc w:val="left"/>
              <w:rPr>
                <w:sz w:val="18"/>
                <w:szCs w:val="18"/>
                <w:lang w:eastAsia="lv-LV"/>
              </w:rPr>
            </w:pPr>
            <w:r w:rsidRPr="00F60766">
              <w:rPr>
                <w:sz w:val="18"/>
                <w:szCs w:val="18"/>
                <w:lang w:eastAsia="lv-LV"/>
              </w:rPr>
              <w:t xml:space="preserve">Kopējo izdevumu izmaiņas, </w:t>
            </w:r>
            <w:proofErr w:type="spellStart"/>
            <w:r w:rsidRPr="00F60766">
              <w:rPr>
                <w:i/>
                <w:sz w:val="18"/>
                <w:szCs w:val="18"/>
                <w:lang w:eastAsia="lv-LV"/>
              </w:rPr>
              <w:t>euro</w:t>
            </w:r>
            <w:proofErr w:type="spellEnd"/>
            <w:r w:rsidRPr="00F60766">
              <w:rPr>
                <w:sz w:val="18"/>
                <w:szCs w:val="18"/>
                <w:lang w:eastAsia="lv-LV"/>
              </w:rPr>
              <w:t xml:space="preserve"> (+/–) pret iepriekšējo gadu</w:t>
            </w:r>
          </w:p>
        </w:tc>
        <w:tc>
          <w:tcPr>
            <w:tcW w:w="860" w:type="dxa"/>
          </w:tcPr>
          <w:p w:rsidR="00A91808" w:rsidRPr="00F60766" w:rsidRDefault="00A91808" w:rsidP="00C61DF0">
            <w:pPr>
              <w:spacing w:after="0"/>
              <w:ind w:firstLine="0"/>
              <w:jc w:val="center"/>
              <w:rPr>
                <w:sz w:val="18"/>
              </w:rPr>
            </w:pPr>
            <w:r w:rsidRPr="00F60766">
              <w:rPr>
                <w:b/>
                <w:bCs/>
                <w:sz w:val="18"/>
              </w:rPr>
              <w:t>×</w:t>
            </w:r>
          </w:p>
        </w:tc>
        <w:tc>
          <w:tcPr>
            <w:tcW w:w="1124" w:type="dxa"/>
          </w:tcPr>
          <w:p w:rsidR="00A91808" w:rsidRPr="00F60766" w:rsidRDefault="00A91808" w:rsidP="00C61DF0">
            <w:pPr>
              <w:spacing w:after="0"/>
              <w:ind w:firstLine="0"/>
              <w:jc w:val="center"/>
              <w:rPr>
                <w:sz w:val="18"/>
              </w:rPr>
            </w:pPr>
            <w:r w:rsidRPr="00F60766">
              <w:rPr>
                <w:sz w:val="18"/>
              </w:rPr>
              <w:t>-</w:t>
            </w:r>
          </w:p>
        </w:tc>
        <w:tc>
          <w:tcPr>
            <w:tcW w:w="1140" w:type="dxa"/>
          </w:tcPr>
          <w:p w:rsidR="00A91808" w:rsidRPr="00F60766" w:rsidRDefault="00A91808" w:rsidP="00C61DF0">
            <w:pPr>
              <w:spacing w:after="0"/>
              <w:ind w:firstLine="0"/>
              <w:jc w:val="right"/>
              <w:rPr>
                <w:sz w:val="18"/>
              </w:rPr>
            </w:pPr>
            <w:r w:rsidRPr="00F60766">
              <w:rPr>
                <w:sz w:val="18"/>
              </w:rPr>
              <w:t>1 053 461</w:t>
            </w:r>
          </w:p>
        </w:tc>
        <w:tc>
          <w:tcPr>
            <w:tcW w:w="1132" w:type="dxa"/>
          </w:tcPr>
          <w:p w:rsidR="00A91808" w:rsidRPr="00F60766" w:rsidRDefault="00A91808" w:rsidP="00C61DF0">
            <w:pPr>
              <w:spacing w:after="0"/>
              <w:ind w:firstLine="0"/>
              <w:jc w:val="right"/>
              <w:rPr>
                <w:sz w:val="18"/>
              </w:rPr>
            </w:pPr>
            <w:r w:rsidRPr="00F60766">
              <w:rPr>
                <w:sz w:val="18"/>
              </w:rPr>
              <w:t>-318 681</w:t>
            </w:r>
          </w:p>
        </w:tc>
        <w:tc>
          <w:tcPr>
            <w:tcW w:w="1242" w:type="dxa"/>
          </w:tcPr>
          <w:p w:rsidR="00A91808" w:rsidRPr="00F60766" w:rsidRDefault="00A91808" w:rsidP="00C61DF0">
            <w:pPr>
              <w:spacing w:after="0"/>
              <w:ind w:firstLine="0"/>
              <w:jc w:val="center"/>
              <w:rPr>
                <w:sz w:val="18"/>
              </w:rPr>
            </w:pPr>
            <w:r w:rsidRPr="00F60766">
              <w:rPr>
                <w:sz w:val="18"/>
              </w:rPr>
              <w:t>-</w:t>
            </w:r>
          </w:p>
        </w:tc>
      </w:tr>
      <w:tr w:rsidR="00A91808" w:rsidRPr="00F60766" w:rsidTr="00C61DF0">
        <w:trPr>
          <w:trHeight w:val="283"/>
          <w:jc w:val="center"/>
        </w:trPr>
        <w:tc>
          <w:tcPr>
            <w:tcW w:w="3515" w:type="dxa"/>
            <w:vAlign w:val="center"/>
          </w:tcPr>
          <w:p w:rsidR="00A91808" w:rsidRPr="00F60766" w:rsidRDefault="00A91808" w:rsidP="00C61DF0">
            <w:pPr>
              <w:spacing w:after="0"/>
              <w:ind w:firstLine="0"/>
              <w:jc w:val="left"/>
              <w:rPr>
                <w:sz w:val="18"/>
              </w:rPr>
            </w:pPr>
            <w:r w:rsidRPr="00F60766">
              <w:rPr>
                <w:sz w:val="18"/>
                <w:lang w:eastAsia="lv-LV"/>
              </w:rPr>
              <w:t>Kopējie izdevumi</w:t>
            </w:r>
            <w:r w:rsidRPr="00F60766">
              <w:rPr>
                <w:sz w:val="18"/>
              </w:rPr>
              <w:t>, % (+/–) pret iepriekšējo gadu</w:t>
            </w:r>
          </w:p>
        </w:tc>
        <w:tc>
          <w:tcPr>
            <w:tcW w:w="860" w:type="dxa"/>
          </w:tcPr>
          <w:p w:rsidR="00A91808" w:rsidRPr="00F60766" w:rsidRDefault="00A91808" w:rsidP="00C61DF0">
            <w:pPr>
              <w:spacing w:after="0"/>
              <w:ind w:firstLine="0"/>
              <w:jc w:val="center"/>
              <w:rPr>
                <w:sz w:val="18"/>
              </w:rPr>
            </w:pPr>
            <w:r w:rsidRPr="00F60766">
              <w:rPr>
                <w:b/>
                <w:bCs/>
                <w:sz w:val="18"/>
              </w:rPr>
              <w:t>×</w:t>
            </w:r>
          </w:p>
        </w:tc>
        <w:tc>
          <w:tcPr>
            <w:tcW w:w="1124" w:type="dxa"/>
          </w:tcPr>
          <w:p w:rsidR="00A91808" w:rsidRPr="00F60766" w:rsidRDefault="00A91808" w:rsidP="00C61DF0">
            <w:pPr>
              <w:spacing w:after="0"/>
              <w:ind w:firstLine="0"/>
              <w:jc w:val="center"/>
              <w:rPr>
                <w:sz w:val="18"/>
              </w:rPr>
            </w:pPr>
            <w:r w:rsidRPr="00F60766">
              <w:rPr>
                <w:sz w:val="18"/>
              </w:rPr>
              <w:t>-</w:t>
            </w:r>
          </w:p>
        </w:tc>
        <w:tc>
          <w:tcPr>
            <w:tcW w:w="1140" w:type="dxa"/>
          </w:tcPr>
          <w:p w:rsidR="00A91808" w:rsidRPr="00F60766" w:rsidRDefault="00A91808" w:rsidP="00C61DF0">
            <w:pPr>
              <w:spacing w:after="0"/>
              <w:ind w:firstLine="0"/>
              <w:jc w:val="right"/>
              <w:rPr>
                <w:sz w:val="18"/>
              </w:rPr>
            </w:pPr>
            <w:r w:rsidRPr="00F60766">
              <w:rPr>
                <w:sz w:val="18"/>
              </w:rPr>
              <w:t>100,0</w:t>
            </w:r>
          </w:p>
        </w:tc>
        <w:tc>
          <w:tcPr>
            <w:tcW w:w="1132" w:type="dxa"/>
          </w:tcPr>
          <w:p w:rsidR="00A91808" w:rsidRPr="00F60766" w:rsidRDefault="00A91808" w:rsidP="00C61DF0">
            <w:pPr>
              <w:spacing w:after="0"/>
              <w:ind w:firstLine="0"/>
              <w:jc w:val="right"/>
              <w:rPr>
                <w:sz w:val="18"/>
              </w:rPr>
            </w:pPr>
            <w:r w:rsidRPr="00F60766">
              <w:rPr>
                <w:sz w:val="18"/>
              </w:rPr>
              <w:t>-30,3</w:t>
            </w:r>
          </w:p>
        </w:tc>
        <w:tc>
          <w:tcPr>
            <w:tcW w:w="1242" w:type="dxa"/>
          </w:tcPr>
          <w:p w:rsidR="00A91808" w:rsidRPr="00F60766" w:rsidRDefault="00A91808" w:rsidP="00C61DF0">
            <w:pPr>
              <w:spacing w:after="0"/>
              <w:ind w:firstLine="0"/>
              <w:jc w:val="center"/>
              <w:rPr>
                <w:sz w:val="18"/>
              </w:rPr>
            </w:pPr>
            <w:r w:rsidRPr="00F60766">
              <w:rPr>
                <w:sz w:val="18"/>
              </w:rPr>
              <w:t>-</w:t>
            </w:r>
          </w:p>
        </w:tc>
      </w:tr>
      <w:tr w:rsidR="00A91808" w:rsidRPr="00F60766" w:rsidTr="00C61DF0">
        <w:trPr>
          <w:trHeight w:val="283"/>
          <w:jc w:val="center"/>
        </w:trPr>
        <w:tc>
          <w:tcPr>
            <w:tcW w:w="3515" w:type="dxa"/>
          </w:tcPr>
          <w:p w:rsidR="00A91808" w:rsidRPr="00F60766" w:rsidRDefault="00A91808" w:rsidP="00C61DF0">
            <w:pPr>
              <w:spacing w:after="0"/>
              <w:ind w:firstLine="0"/>
              <w:jc w:val="left"/>
              <w:rPr>
                <w:sz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860" w:type="dxa"/>
          </w:tcPr>
          <w:p w:rsidR="00A91808" w:rsidRPr="00F60766" w:rsidRDefault="00A91808" w:rsidP="00C61DF0">
            <w:pPr>
              <w:spacing w:after="0"/>
              <w:ind w:firstLine="0"/>
              <w:jc w:val="center"/>
              <w:rPr>
                <w:b/>
                <w:bCs/>
                <w:sz w:val="18"/>
              </w:rPr>
            </w:pPr>
            <w:r w:rsidRPr="00F60766">
              <w:rPr>
                <w:sz w:val="18"/>
                <w:szCs w:val="18"/>
              </w:rPr>
              <w:t>-</w:t>
            </w:r>
          </w:p>
        </w:tc>
        <w:tc>
          <w:tcPr>
            <w:tcW w:w="1124" w:type="dxa"/>
          </w:tcPr>
          <w:p w:rsidR="00A91808" w:rsidRPr="00F60766" w:rsidRDefault="00A91808" w:rsidP="00C61DF0">
            <w:pPr>
              <w:spacing w:after="0"/>
              <w:ind w:firstLine="0"/>
              <w:jc w:val="center"/>
              <w:rPr>
                <w:sz w:val="18"/>
              </w:rPr>
            </w:pPr>
            <w:r w:rsidRPr="00F60766">
              <w:rPr>
                <w:sz w:val="18"/>
                <w:szCs w:val="18"/>
              </w:rPr>
              <w:t>-</w:t>
            </w:r>
          </w:p>
        </w:tc>
        <w:tc>
          <w:tcPr>
            <w:tcW w:w="1140" w:type="dxa"/>
          </w:tcPr>
          <w:p w:rsidR="00A91808" w:rsidRPr="00F60766" w:rsidRDefault="00A91808" w:rsidP="00C61DF0">
            <w:pPr>
              <w:spacing w:after="0"/>
              <w:ind w:firstLine="0"/>
              <w:jc w:val="right"/>
              <w:rPr>
                <w:sz w:val="18"/>
              </w:rPr>
            </w:pPr>
            <w:r w:rsidRPr="00F60766">
              <w:rPr>
                <w:sz w:val="18"/>
                <w:szCs w:val="18"/>
              </w:rPr>
              <w:t>64 159</w:t>
            </w:r>
          </w:p>
        </w:tc>
        <w:tc>
          <w:tcPr>
            <w:tcW w:w="1132" w:type="dxa"/>
          </w:tcPr>
          <w:p w:rsidR="00A91808" w:rsidRPr="00F60766" w:rsidRDefault="00A91808" w:rsidP="00C61DF0">
            <w:pPr>
              <w:spacing w:after="0"/>
              <w:ind w:firstLine="0"/>
              <w:jc w:val="right"/>
              <w:rPr>
                <w:sz w:val="18"/>
              </w:rPr>
            </w:pPr>
            <w:r w:rsidRPr="00F60766">
              <w:rPr>
                <w:sz w:val="18"/>
              </w:rPr>
              <w:t>21 493</w:t>
            </w:r>
          </w:p>
        </w:tc>
        <w:tc>
          <w:tcPr>
            <w:tcW w:w="1242" w:type="dxa"/>
          </w:tcPr>
          <w:p w:rsidR="00A91808" w:rsidRPr="00F60766" w:rsidRDefault="00A91808" w:rsidP="00C61DF0">
            <w:pPr>
              <w:spacing w:after="0"/>
              <w:ind w:firstLine="0"/>
              <w:jc w:val="center"/>
              <w:rPr>
                <w:sz w:val="18"/>
              </w:rPr>
            </w:pPr>
            <w:r>
              <w:rPr>
                <w:sz w:val="18"/>
              </w:rPr>
              <w:t>-</w:t>
            </w:r>
          </w:p>
        </w:tc>
      </w:tr>
      <w:tr w:rsidR="00A91808" w:rsidRPr="00F60766" w:rsidTr="00C61DF0">
        <w:trPr>
          <w:trHeight w:val="283"/>
          <w:jc w:val="center"/>
        </w:trPr>
        <w:tc>
          <w:tcPr>
            <w:tcW w:w="3515" w:type="dxa"/>
          </w:tcPr>
          <w:p w:rsidR="00A91808" w:rsidRPr="00F60766" w:rsidRDefault="00A91808" w:rsidP="00C61DF0">
            <w:pPr>
              <w:spacing w:after="0"/>
              <w:ind w:firstLine="0"/>
              <w:jc w:val="left"/>
              <w:rPr>
                <w:sz w:val="18"/>
                <w:lang w:eastAsia="lv-LV"/>
              </w:rPr>
            </w:pPr>
            <w:r w:rsidRPr="00F60766">
              <w:rPr>
                <w:color w:val="000000"/>
                <w:sz w:val="18"/>
                <w:szCs w:val="18"/>
              </w:rPr>
              <w:t>Vidējais amata vietu skaits gadā</w:t>
            </w:r>
          </w:p>
        </w:tc>
        <w:tc>
          <w:tcPr>
            <w:tcW w:w="860" w:type="dxa"/>
          </w:tcPr>
          <w:p w:rsidR="00A91808" w:rsidRPr="00F60766" w:rsidRDefault="00A91808" w:rsidP="00C61DF0">
            <w:pPr>
              <w:spacing w:after="0"/>
              <w:ind w:firstLine="0"/>
              <w:jc w:val="center"/>
              <w:rPr>
                <w:b/>
                <w:bCs/>
                <w:sz w:val="18"/>
              </w:rPr>
            </w:pPr>
            <w:r w:rsidRPr="00F60766">
              <w:rPr>
                <w:sz w:val="18"/>
                <w:szCs w:val="18"/>
              </w:rPr>
              <w:t>-</w:t>
            </w:r>
          </w:p>
        </w:tc>
        <w:tc>
          <w:tcPr>
            <w:tcW w:w="1124" w:type="dxa"/>
          </w:tcPr>
          <w:p w:rsidR="00A91808" w:rsidRPr="00F60766" w:rsidRDefault="00A91808" w:rsidP="00C61DF0">
            <w:pPr>
              <w:spacing w:after="0"/>
              <w:ind w:firstLine="0"/>
              <w:jc w:val="center"/>
              <w:rPr>
                <w:sz w:val="18"/>
              </w:rPr>
            </w:pPr>
            <w:r w:rsidRPr="00F60766">
              <w:rPr>
                <w:sz w:val="18"/>
                <w:szCs w:val="18"/>
              </w:rPr>
              <w:t>-</w:t>
            </w:r>
          </w:p>
        </w:tc>
        <w:tc>
          <w:tcPr>
            <w:tcW w:w="1140" w:type="dxa"/>
          </w:tcPr>
          <w:p w:rsidR="00A91808" w:rsidRPr="00F60766" w:rsidRDefault="00A91808" w:rsidP="00C61DF0">
            <w:pPr>
              <w:spacing w:after="0"/>
              <w:ind w:firstLine="0"/>
              <w:jc w:val="right"/>
              <w:rPr>
                <w:sz w:val="18"/>
              </w:rPr>
            </w:pPr>
            <w:r w:rsidRPr="00F60766">
              <w:rPr>
                <w:sz w:val="18"/>
              </w:rPr>
              <w:t>3</w:t>
            </w:r>
          </w:p>
        </w:tc>
        <w:tc>
          <w:tcPr>
            <w:tcW w:w="1132" w:type="dxa"/>
          </w:tcPr>
          <w:p w:rsidR="00A91808" w:rsidRPr="00F60766" w:rsidRDefault="00A91808" w:rsidP="00C61DF0">
            <w:pPr>
              <w:spacing w:after="0"/>
              <w:ind w:firstLine="0"/>
              <w:jc w:val="right"/>
              <w:rPr>
                <w:sz w:val="18"/>
              </w:rPr>
            </w:pPr>
            <w:r w:rsidRPr="00F60766">
              <w:rPr>
                <w:sz w:val="18"/>
              </w:rPr>
              <w:t>1</w:t>
            </w:r>
          </w:p>
        </w:tc>
        <w:tc>
          <w:tcPr>
            <w:tcW w:w="1242" w:type="dxa"/>
          </w:tcPr>
          <w:p w:rsidR="00A91808" w:rsidRPr="00F60766" w:rsidRDefault="00A91808" w:rsidP="00C61DF0">
            <w:pPr>
              <w:spacing w:after="0"/>
              <w:ind w:firstLine="0"/>
              <w:jc w:val="center"/>
              <w:rPr>
                <w:sz w:val="18"/>
              </w:rPr>
            </w:pPr>
            <w:r>
              <w:rPr>
                <w:sz w:val="18"/>
              </w:rPr>
              <w:t>-</w:t>
            </w:r>
          </w:p>
        </w:tc>
      </w:tr>
      <w:tr w:rsidR="00A91808" w:rsidRPr="00F60766" w:rsidTr="00C61DF0">
        <w:trPr>
          <w:trHeight w:val="283"/>
          <w:jc w:val="center"/>
        </w:trPr>
        <w:tc>
          <w:tcPr>
            <w:tcW w:w="3515" w:type="dxa"/>
          </w:tcPr>
          <w:p w:rsidR="00A91808" w:rsidRPr="00F60766" w:rsidRDefault="00A91808" w:rsidP="00C61DF0">
            <w:pPr>
              <w:spacing w:after="0"/>
              <w:ind w:firstLine="0"/>
              <w:jc w:val="left"/>
              <w:rPr>
                <w:sz w:val="18"/>
                <w:lang w:eastAsia="lv-LV"/>
              </w:rPr>
            </w:pPr>
            <w:r w:rsidRPr="00F60766">
              <w:rPr>
                <w:color w:val="000000"/>
                <w:sz w:val="18"/>
                <w:szCs w:val="18"/>
              </w:rPr>
              <w:t xml:space="preserve">Vidējā atlīdzība amata vietai </w:t>
            </w:r>
            <w:r w:rsidRPr="00F60766">
              <w:rPr>
                <w:color w:val="000000"/>
                <w:sz w:val="18"/>
                <w:szCs w:val="18"/>
                <w:lang w:eastAsia="lv-LV"/>
              </w:rPr>
              <w:t>(mēnesī)</w:t>
            </w:r>
            <w:r w:rsidRPr="00F60766">
              <w:rPr>
                <w:color w:val="000000"/>
                <w:sz w:val="18"/>
                <w:szCs w:val="18"/>
              </w:rPr>
              <w:t xml:space="preserve">, </w:t>
            </w:r>
            <w:proofErr w:type="spellStart"/>
            <w:r w:rsidRPr="00F60766">
              <w:rPr>
                <w:i/>
                <w:color w:val="000000"/>
                <w:sz w:val="18"/>
                <w:szCs w:val="18"/>
              </w:rPr>
              <w:t>euro</w:t>
            </w:r>
            <w:proofErr w:type="spellEnd"/>
          </w:p>
        </w:tc>
        <w:tc>
          <w:tcPr>
            <w:tcW w:w="860" w:type="dxa"/>
          </w:tcPr>
          <w:p w:rsidR="00A91808" w:rsidRPr="00F60766" w:rsidRDefault="00A91808" w:rsidP="00C61DF0">
            <w:pPr>
              <w:spacing w:after="0"/>
              <w:ind w:firstLine="0"/>
              <w:jc w:val="center"/>
              <w:rPr>
                <w:b/>
                <w:bCs/>
                <w:sz w:val="18"/>
              </w:rPr>
            </w:pPr>
            <w:r w:rsidRPr="00F60766">
              <w:rPr>
                <w:sz w:val="18"/>
                <w:szCs w:val="18"/>
              </w:rPr>
              <w:t>-</w:t>
            </w:r>
          </w:p>
        </w:tc>
        <w:tc>
          <w:tcPr>
            <w:tcW w:w="1124" w:type="dxa"/>
          </w:tcPr>
          <w:p w:rsidR="00A91808" w:rsidRPr="00F60766" w:rsidRDefault="00A91808" w:rsidP="00C61DF0">
            <w:pPr>
              <w:spacing w:after="0"/>
              <w:ind w:firstLine="0"/>
              <w:jc w:val="center"/>
              <w:rPr>
                <w:sz w:val="18"/>
              </w:rPr>
            </w:pPr>
            <w:r w:rsidRPr="00F60766">
              <w:rPr>
                <w:sz w:val="18"/>
                <w:szCs w:val="18"/>
              </w:rPr>
              <w:t>-</w:t>
            </w:r>
          </w:p>
        </w:tc>
        <w:tc>
          <w:tcPr>
            <w:tcW w:w="1140" w:type="dxa"/>
          </w:tcPr>
          <w:p w:rsidR="00A91808" w:rsidRPr="00F60766" w:rsidRDefault="00A91808" w:rsidP="00C61DF0">
            <w:pPr>
              <w:spacing w:after="0"/>
              <w:ind w:firstLine="0"/>
              <w:jc w:val="right"/>
              <w:rPr>
                <w:sz w:val="18"/>
              </w:rPr>
            </w:pPr>
            <w:r w:rsidRPr="00F60766">
              <w:rPr>
                <w:sz w:val="18"/>
                <w:szCs w:val="18"/>
              </w:rPr>
              <w:t>1 782</w:t>
            </w:r>
          </w:p>
        </w:tc>
        <w:tc>
          <w:tcPr>
            <w:tcW w:w="1132" w:type="dxa"/>
          </w:tcPr>
          <w:p w:rsidR="00A91808" w:rsidRPr="00F60766" w:rsidRDefault="00A91808" w:rsidP="00C61DF0">
            <w:pPr>
              <w:spacing w:after="0"/>
              <w:ind w:firstLine="0"/>
              <w:jc w:val="right"/>
              <w:rPr>
                <w:sz w:val="18"/>
              </w:rPr>
            </w:pPr>
            <w:r w:rsidRPr="00F60766">
              <w:rPr>
                <w:sz w:val="18"/>
              </w:rPr>
              <w:t>1791</w:t>
            </w:r>
          </w:p>
        </w:tc>
        <w:tc>
          <w:tcPr>
            <w:tcW w:w="1242" w:type="dxa"/>
          </w:tcPr>
          <w:p w:rsidR="00A91808" w:rsidRPr="00F60766" w:rsidRDefault="00A91808" w:rsidP="00C61DF0">
            <w:pPr>
              <w:spacing w:after="0"/>
              <w:ind w:firstLine="0"/>
              <w:jc w:val="center"/>
              <w:rPr>
                <w:sz w:val="18"/>
              </w:rPr>
            </w:pPr>
            <w:r>
              <w:rPr>
                <w:sz w:val="18"/>
              </w:rPr>
              <w:t>-</w:t>
            </w:r>
          </w:p>
        </w:tc>
      </w:tr>
    </w:tbl>
    <w:p w:rsidR="00A91808" w:rsidRDefault="00A91808" w:rsidP="00A91808">
      <w:pPr>
        <w:ind w:firstLine="0"/>
        <w:jc w:val="center"/>
        <w:rPr>
          <w:b/>
          <w:color w:val="000000"/>
          <w:lang w:eastAsia="lv-LV"/>
        </w:rPr>
      </w:pPr>
    </w:p>
    <w:p w:rsidR="00A91808" w:rsidRPr="00203596" w:rsidRDefault="00A91808" w:rsidP="00A91808">
      <w:pPr>
        <w:ind w:firstLine="0"/>
        <w:jc w:val="center"/>
        <w:rPr>
          <w:b/>
          <w:color w:val="000000"/>
          <w:lang w:eastAsia="lv-LV"/>
        </w:rPr>
      </w:pPr>
      <w:r w:rsidRPr="00F60766">
        <w:rPr>
          <w:b/>
          <w:color w:val="000000"/>
          <w:lang w:eastAsia="lv-LV"/>
        </w:rPr>
        <w:t>Izmaiņas izdevumos, salīdzinot 2019.gada plānu ar 2018.gada plānu</w:t>
      </w:r>
    </w:p>
    <w:p w:rsidR="00A91808" w:rsidRPr="00203596" w:rsidRDefault="004D49EE" w:rsidP="00A91808">
      <w:pPr>
        <w:spacing w:after="0"/>
        <w:ind w:left="7921" w:firstLine="720"/>
        <w:jc w:val="center"/>
        <w:rPr>
          <w:i/>
          <w:sz w:val="18"/>
          <w:szCs w:val="18"/>
        </w:rPr>
      </w:pPr>
      <w:proofErr w:type="spellStart"/>
      <w:r>
        <w:rPr>
          <w:i/>
          <w:sz w:val="18"/>
          <w:szCs w:val="18"/>
        </w:rPr>
        <w:t>E</w:t>
      </w:r>
      <w:r w:rsidR="00A91808" w:rsidRPr="00203596">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203596" w:rsidTr="00C61DF0">
        <w:trPr>
          <w:trHeight w:val="142"/>
          <w:tblHeader/>
          <w:jc w:val="center"/>
        </w:trPr>
        <w:tc>
          <w:tcPr>
            <w:tcW w:w="5241" w:type="dxa"/>
            <w:vAlign w:val="center"/>
          </w:tcPr>
          <w:p w:rsidR="00A91808" w:rsidRPr="00203596" w:rsidRDefault="00A91808" w:rsidP="00C61DF0">
            <w:pPr>
              <w:spacing w:after="0"/>
              <w:ind w:firstLine="0"/>
              <w:jc w:val="center"/>
              <w:rPr>
                <w:sz w:val="18"/>
                <w:szCs w:val="18"/>
              </w:rPr>
            </w:pPr>
            <w:r w:rsidRPr="00203596">
              <w:rPr>
                <w:color w:val="000000"/>
                <w:sz w:val="18"/>
                <w:szCs w:val="18"/>
                <w:lang w:eastAsia="lv-LV"/>
              </w:rPr>
              <w:t>Pasākums</w:t>
            </w:r>
          </w:p>
        </w:tc>
        <w:tc>
          <w:tcPr>
            <w:tcW w:w="1277" w:type="dxa"/>
            <w:vAlign w:val="center"/>
          </w:tcPr>
          <w:p w:rsidR="00A91808" w:rsidRPr="00203596" w:rsidRDefault="00A91808" w:rsidP="00C61DF0">
            <w:pPr>
              <w:spacing w:after="0"/>
              <w:ind w:firstLine="0"/>
              <w:jc w:val="center"/>
              <w:rPr>
                <w:color w:val="000000"/>
                <w:sz w:val="18"/>
                <w:szCs w:val="18"/>
                <w:lang w:eastAsia="lv-LV"/>
              </w:rPr>
            </w:pPr>
            <w:r w:rsidRPr="00203596">
              <w:rPr>
                <w:color w:val="000000"/>
                <w:sz w:val="18"/>
                <w:szCs w:val="18"/>
                <w:lang w:eastAsia="lv-LV"/>
              </w:rPr>
              <w:t>Samazinājums</w:t>
            </w:r>
          </w:p>
        </w:tc>
        <w:tc>
          <w:tcPr>
            <w:tcW w:w="1277" w:type="dxa"/>
            <w:vAlign w:val="center"/>
          </w:tcPr>
          <w:p w:rsidR="00A91808" w:rsidRPr="00203596" w:rsidRDefault="00A91808" w:rsidP="00C61DF0">
            <w:pPr>
              <w:spacing w:after="0"/>
              <w:ind w:firstLine="0"/>
              <w:jc w:val="center"/>
              <w:rPr>
                <w:color w:val="000000"/>
                <w:sz w:val="18"/>
                <w:szCs w:val="18"/>
                <w:lang w:eastAsia="lv-LV"/>
              </w:rPr>
            </w:pPr>
            <w:r w:rsidRPr="00203596">
              <w:rPr>
                <w:color w:val="000000"/>
                <w:sz w:val="18"/>
                <w:szCs w:val="18"/>
                <w:lang w:eastAsia="lv-LV"/>
              </w:rPr>
              <w:t>Palielinājums</w:t>
            </w:r>
          </w:p>
        </w:tc>
        <w:tc>
          <w:tcPr>
            <w:tcW w:w="1277" w:type="dxa"/>
            <w:vAlign w:val="center"/>
          </w:tcPr>
          <w:p w:rsidR="00A91808" w:rsidRPr="00203596" w:rsidRDefault="00A91808" w:rsidP="00C61DF0">
            <w:pPr>
              <w:spacing w:after="0"/>
              <w:ind w:firstLine="0"/>
              <w:jc w:val="center"/>
              <w:rPr>
                <w:color w:val="000000"/>
                <w:sz w:val="18"/>
                <w:szCs w:val="18"/>
                <w:lang w:eastAsia="lv-LV"/>
              </w:rPr>
            </w:pPr>
            <w:r w:rsidRPr="00203596">
              <w:rPr>
                <w:color w:val="000000"/>
                <w:sz w:val="18"/>
                <w:szCs w:val="18"/>
                <w:lang w:eastAsia="lv-LV"/>
              </w:rPr>
              <w:t>Izmaiņas</w:t>
            </w:r>
          </w:p>
        </w:tc>
      </w:tr>
      <w:tr w:rsidR="00A91808" w:rsidRPr="00203596" w:rsidTr="00C61DF0">
        <w:trPr>
          <w:trHeight w:val="142"/>
          <w:jc w:val="center"/>
        </w:trPr>
        <w:tc>
          <w:tcPr>
            <w:tcW w:w="5241" w:type="dxa"/>
            <w:shd w:val="clear" w:color="auto" w:fill="D9D9D9"/>
          </w:tcPr>
          <w:p w:rsidR="00A91808" w:rsidRPr="00203596" w:rsidRDefault="00A91808" w:rsidP="00C61DF0">
            <w:pPr>
              <w:spacing w:after="0"/>
              <w:ind w:firstLine="0"/>
              <w:jc w:val="left"/>
              <w:rPr>
                <w:sz w:val="18"/>
                <w:szCs w:val="18"/>
              </w:rPr>
            </w:pPr>
            <w:r w:rsidRPr="00203596">
              <w:rPr>
                <w:b/>
                <w:bCs/>
                <w:sz w:val="18"/>
                <w:szCs w:val="18"/>
                <w:lang w:eastAsia="lv-LV"/>
              </w:rPr>
              <w:t>Izdevumi - kopā</w:t>
            </w:r>
          </w:p>
        </w:tc>
        <w:tc>
          <w:tcPr>
            <w:tcW w:w="1277" w:type="dxa"/>
            <w:shd w:val="clear" w:color="auto" w:fill="D9D9D9"/>
          </w:tcPr>
          <w:p w:rsidR="00A91808" w:rsidRPr="00203596" w:rsidRDefault="00A91808" w:rsidP="00C61DF0">
            <w:pPr>
              <w:spacing w:after="0"/>
              <w:ind w:firstLine="0"/>
              <w:jc w:val="center"/>
              <w:rPr>
                <w:b/>
                <w:sz w:val="18"/>
                <w:szCs w:val="18"/>
              </w:rPr>
            </w:pPr>
            <w:r>
              <w:rPr>
                <w:b/>
                <w:sz w:val="18"/>
                <w:szCs w:val="18"/>
              </w:rPr>
              <w:t>-</w:t>
            </w:r>
          </w:p>
        </w:tc>
        <w:tc>
          <w:tcPr>
            <w:tcW w:w="1277" w:type="dxa"/>
            <w:shd w:val="clear" w:color="auto" w:fill="D9D9D9"/>
          </w:tcPr>
          <w:p w:rsidR="00A91808" w:rsidRPr="00203596" w:rsidRDefault="00A91808" w:rsidP="00C61DF0">
            <w:pPr>
              <w:spacing w:after="0"/>
              <w:ind w:firstLine="0"/>
              <w:jc w:val="right"/>
              <w:rPr>
                <w:b/>
                <w:sz w:val="18"/>
                <w:szCs w:val="18"/>
              </w:rPr>
            </w:pPr>
            <w:r>
              <w:rPr>
                <w:b/>
                <w:sz w:val="18"/>
                <w:szCs w:val="18"/>
              </w:rPr>
              <w:t>1 053 461</w:t>
            </w:r>
          </w:p>
        </w:tc>
        <w:tc>
          <w:tcPr>
            <w:tcW w:w="1277" w:type="dxa"/>
            <w:shd w:val="clear" w:color="auto" w:fill="D9D9D9"/>
          </w:tcPr>
          <w:p w:rsidR="00A91808" w:rsidRPr="00203596" w:rsidRDefault="00A91808" w:rsidP="00C61DF0">
            <w:pPr>
              <w:spacing w:after="0"/>
              <w:ind w:firstLine="0"/>
              <w:jc w:val="right"/>
              <w:rPr>
                <w:b/>
                <w:sz w:val="18"/>
                <w:szCs w:val="18"/>
              </w:rPr>
            </w:pPr>
            <w:r>
              <w:rPr>
                <w:b/>
                <w:sz w:val="18"/>
                <w:szCs w:val="18"/>
              </w:rPr>
              <w:t>1 053 461</w:t>
            </w:r>
          </w:p>
        </w:tc>
      </w:tr>
      <w:tr w:rsidR="00A91808" w:rsidRPr="00203596" w:rsidTr="00C61DF0">
        <w:trPr>
          <w:jc w:val="center"/>
        </w:trPr>
        <w:tc>
          <w:tcPr>
            <w:tcW w:w="9072" w:type="dxa"/>
            <w:gridSpan w:val="4"/>
          </w:tcPr>
          <w:p w:rsidR="00A91808" w:rsidRPr="00203596" w:rsidRDefault="00A91808" w:rsidP="00C61DF0">
            <w:pPr>
              <w:spacing w:after="0"/>
              <w:ind w:firstLine="313"/>
              <w:jc w:val="left"/>
              <w:rPr>
                <w:sz w:val="18"/>
                <w:szCs w:val="18"/>
              </w:rPr>
            </w:pPr>
            <w:r w:rsidRPr="00203596">
              <w:rPr>
                <w:i/>
                <w:sz w:val="18"/>
                <w:szCs w:val="18"/>
                <w:lang w:eastAsia="lv-LV"/>
              </w:rPr>
              <w:t>t. sk.:</w:t>
            </w:r>
          </w:p>
        </w:tc>
      </w:tr>
      <w:tr w:rsidR="00A91808" w:rsidRPr="00203596" w:rsidTr="00C61DF0">
        <w:trPr>
          <w:trHeight w:val="142"/>
          <w:jc w:val="center"/>
        </w:trPr>
        <w:tc>
          <w:tcPr>
            <w:tcW w:w="5241" w:type="dxa"/>
            <w:shd w:val="clear" w:color="auto" w:fill="F2F2F2"/>
          </w:tcPr>
          <w:p w:rsidR="00A91808" w:rsidRPr="00203596" w:rsidRDefault="00A91808" w:rsidP="00C61DF0">
            <w:pPr>
              <w:spacing w:after="0"/>
              <w:ind w:firstLine="0"/>
              <w:jc w:val="left"/>
              <w:rPr>
                <w:sz w:val="18"/>
                <w:szCs w:val="18"/>
                <w:u w:val="single"/>
                <w:lang w:eastAsia="lv-LV"/>
              </w:rPr>
            </w:pPr>
            <w:r w:rsidRPr="00203596">
              <w:rPr>
                <w:sz w:val="18"/>
                <w:szCs w:val="18"/>
                <w:u w:val="single"/>
                <w:lang w:eastAsia="lv-LV"/>
              </w:rPr>
              <w:t>Ilgtermiņa saistības</w:t>
            </w:r>
          </w:p>
        </w:tc>
        <w:tc>
          <w:tcPr>
            <w:tcW w:w="1277" w:type="dxa"/>
            <w:shd w:val="clear" w:color="auto" w:fill="F2F2F2"/>
          </w:tcPr>
          <w:p w:rsidR="00A91808" w:rsidRPr="00F3586D" w:rsidRDefault="00A91808" w:rsidP="00C61DF0">
            <w:pPr>
              <w:spacing w:after="0"/>
              <w:ind w:firstLine="0"/>
              <w:jc w:val="center"/>
              <w:rPr>
                <w:sz w:val="18"/>
                <w:szCs w:val="18"/>
              </w:rPr>
            </w:pPr>
            <w:r w:rsidRPr="00F3586D">
              <w:rPr>
                <w:sz w:val="18"/>
                <w:szCs w:val="18"/>
              </w:rPr>
              <w:t>-</w:t>
            </w:r>
          </w:p>
        </w:tc>
        <w:tc>
          <w:tcPr>
            <w:tcW w:w="1277" w:type="dxa"/>
            <w:shd w:val="clear" w:color="auto" w:fill="F2F2F2"/>
          </w:tcPr>
          <w:p w:rsidR="00A91808" w:rsidRPr="00F3586D" w:rsidRDefault="00A91808" w:rsidP="00C61DF0">
            <w:pPr>
              <w:spacing w:after="0"/>
              <w:ind w:firstLine="0"/>
              <w:jc w:val="right"/>
              <w:rPr>
                <w:sz w:val="18"/>
                <w:szCs w:val="18"/>
              </w:rPr>
            </w:pPr>
            <w:r w:rsidRPr="00F3586D">
              <w:rPr>
                <w:sz w:val="18"/>
                <w:szCs w:val="18"/>
              </w:rPr>
              <w:t>1 053 461</w:t>
            </w:r>
          </w:p>
        </w:tc>
        <w:tc>
          <w:tcPr>
            <w:tcW w:w="1277" w:type="dxa"/>
            <w:shd w:val="clear" w:color="auto" w:fill="F2F2F2"/>
          </w:tcPr>
          <w:p w:rsidR="00A91808" w:rsidRPr="00F3586D" w:rsidRDefault="00A91808" w:rsidP="00C61DF0">
            <w:pPr>
              <w:spacing w:after="0"/>
              <w:ind w:firstLine="0"/>
              <w:jc w:val="right"/>
              <w:rPr>
                <w:sz w:val="18"/>
                <w:szCs w:val="18"/>
              </w:rPr>
            </w:pPr>
            <w:r w:rsidRPr="00F3586D">
              <w:rPr>
                <w:sz w:val="18"/>
                <w:szCs w:val="18"/>
              </w:rPr>
              <w:t>1 053 461</w:t>
            </w:r>
          </w:p>
        </w:tc>
      </w:tr>
      <w:tr w:rsidR="00A91808" w:rsidRPr="006C5553" w:rsidTr="00C61DF0">
        <w:trPr>
          <w:trHeight w:val="142"/>
          <w:jc w:val="center"/>
        </w:trPr>
        <w:tc>
          <w:tcPr>
            <w:tcW w:w="5241" w:type="dxa"/>
          </w:tcPr>
          <w:p w:rsidR="00A91808" w:rsidRPr="00203596" w:rsidRDefault="00A91808" w:rsidP="00C61DF0">
            <w:pPr>
              <w:spacing w:after="0"/>
              <w:ind w:firstLine="0"/>
              <w:jc w:val="left"/>
              <w:rPr>
                <w:i/>
                <w:sz w:val="18"/>
                <w:szCs w:val="18"/>
                <w:lang w:eastAsia="lv-LV"/>
              </w:rPr>
            </w:pPr>
            <w:r w:rsidRPr="00203596">
              <w:rPr>
                <w:i/>
                <w:sz w:val="18"/>
                <w:szCs w:val="18"/>
                <w:lang w:eastAsia="lv-LV"/>
              </w:rPr>
              <w:t>Projekta “</w:t>
            </w:r>
            <w:r w:rsidRPr="003A2FF4">
              <w:rPr>
                <w:i/>
                <w:sz w:val="18"/>
                <w:szCs w:val="18"/>
                <w:lang w:eastAsia="lv-LV"/>
              </w:rPr>
              <w:t>Starptautiskās kravu loģistikas un ostu informācijas sistēmas attīstība (SKLOIS 2)</w:t>
            </w:r>
            <w:r w:rsidRPr="00203596">
              <w:rPr>
                <w:i/>
                <w:sz w:val="18"/>
                <w:szCs w:val="18"/>
                <w:lang w:eastAsia="lv-LV"/>
              </w:rPr>
              <w:t>” īstenošana</w:t>
            </w:r>
            <w:r>
              <w:rPr>
                <w:i/>
                <w:sz w:val="18"/>
                <w:szCs w:val="18"/>
                <w:lang w:eastAsia="lv-LV"/>
              </w:rPr>
              <w:t>.</w:t>
            </w:r>
          </w:p>
        </w:tc>
        <w:tc>
          <w:tcPr>
            <w:tcW w:w="1277" w:type="dxa"/>
          </w:tcPr>
          <w:p w:rsidR="00A91808" w:rsidRPr="00F3586D" w:rsidRDefault="00A91808" w:rsidP="00C61DF0">
            <w:pPr>
              <w:spacing w:after="0"/>
              <w:ind w:firstLine="0"/>
              <w:jc w:val="center"/>
              <w:rPr>
                <w:sz w:val="18"/>
                <w:szCs w:val="18"/>
              </w:rPr>
            </w:pPr>
            <w:r w:rsidRPr="00F3586D">
              <w:rPr>
                <w:sz w:val="18"/>
                <w:szCs w:val="18"/>
              </w:rPr>
              <w:t>-</w:t>
            </w:r>
          </w:p>
        </w:tc>
        <w:tc>
          <w:tcPr>
            <w:tcW w:w="1277" w:type="dxa"/>
          </w:tcPr>
          <w:p w:rsidR="00A91808" w:rsidRPr="00F3586D" w:rsidRDefault="00A91808" w:rsidP="00C61DF0">
            <w:pPr>
              <w:spacing w:after="0"/>
              <w:ind w:firstLine="0"/>
              <w:jc w:val="right"/>
              <w:rPr>
                <w:sz w:val="18"/>
                <w:szCs w:val="18"/>
              </w:rPr>
            </w:pPr>
            <w:r w:rsidRPr="00F3586D">
              <w:rPr>
                <w:sz w:val="18"/>
                <w:szCs w:val="18"/>
              </w:rPr>
              <w:t>1 053</w:t>
            </w:r>
            <w:r>
              <w:rPr>
                <w:sz w:val="18"/>
                <w:szCs w:val="18"/>
              </w:rPr>
              <w:t> </w:t>
            </w:r>
            <w:r w:rsidRPr="00F3586D">
              <w:rPr>
                <w:sz w:val="18"/>
                <w:szCs w:val="18"/>
              </w:rPr>
              <w:t>461</w:t>
            </w:r>
          </w:p>
        </w:tc>
        <w:tc>
          <w:tcPr>
            <w:tcW w:w="1277" w:type="dxa"/>
          </w:tcPr>
          <w:p w:rsidR="00A91808" w:rsidRPr="00F3586D" w:rsidRDefault="00A91808" w:rsidP="00C61DF0">
            <w:pPr>
              <w:spacing w:after="0"/>
              <w:ind w:firstLine="0"/>
              <w:jc w:val="right"/>
              <w:rPr>
                <w:sz w:val="18"/>
                <w:szCs w:val="18"/>
              </w:rPr>
            </w:pPr>
            <w:r w:rsidRPr="00F3586D">
              <w:rPr>
                <w:sz w:val="18"/>
                <w:szCs w:val="18"/>
              </w:rPr>
              <w:t>1 053 461</w:t>
            </w:r>
          </w:p>
        </w:tc>
      </w:tr>
    </w:tbl>
    <w:p w:rsidR="00B42614" w:rsidRDefault="00B42614" w:rsidP="002640A1">
      <w:pPr>
        <w:ind w:firstLine="0"/>
        <w:rPr>
          <w:b/>
        </w:rPr>
      </w:pPr>
    </w:p>
    <w:p w:rsidR="00B42614" w:rsidRDefault="00B42614" w:rsidP="00A91808">
      <w:pPr>
        <w:ind w:firstLine="0"/>
        <w:jc w:val="center"/>
        <w:rPr>
          <w:b/>
        </w:rPr>
      </w:pPr>
    </w:p>
    <w:p w:rsidR="00A91808" w:rsidRPr="00350C91" w:rsidRDefault="00A91808" w:rsidP="00A91808">
      <w:pPr>
        <w:ind w:firstLine="0"/>
        <w:jc w:val="center"/>
        <w:rPr>
          <w:b/>
        </w:rPr>
      </w:pPr>
      <w:r w:rsidRPr="00094FA1">
        <w:rPr>
          <w:b/>
        </w:rPr>
        <w:t>62.20.00 Tehniskā palīdzība Eiropas Reģionālās attīstības</w:t>
      </w:r>
      <w:r>
        <w:rPr>
          <w:b/>
        </w:rPr>
        <w:t xml:space="preserve"> fonda (ERAF) apgūšanai (2014-</w:t>
      </w:r>
      <w:r w:rsidRPr="00094FA1">
        <w:rPr>
          <w:b/>
        </w:rPr>
        <w:t>2020)</w:t>
      </w:r>
    </w:p>
    <w:p w:rsidR="00A91808" w:rsidRPr="00094FA1" w:rsidRDefault="00A91808" w:rsidP="00A91808">
      <w:pPr>
        <w:ind w:firstLine="0"/>
        <w:rPr>
          <w:u w:val="single"/>
        </w:rPr>
      </w:pPr>
      <w:r w:rsidRPr="00094FA1">
        <w:rPr>
          <w:u w:val="single"/>
        </w:rPr>
        <w:t>Apakšprogrammas mērķis:</w:t>
      </w:r>
    </w:p>
    <w:p w:rsidR="00A91808" w:rsidRPr="00CE4A80" w:rsidRDefault="00A91808" w:rsidP="00A91808">
      <w:pPr>
        <w:ind w:firstLine="720"/>
        <w:rPr>
          <w:u w:val="single"/>
        </w:rPr>
      </w:pPr>
      <w:r w:rsidRPr="00CE4A80">
        <w:rPr>
          <w:szCs w:val="24"/>
          <w:lang w:eastAsia="lv-LV"/>
        </w:rPr>
        <w:t xml:space="preserve">nodrošināt </w:t>
      </w:r>
      <w:r>
        <w:rPr>
          <w:szCs w:val="24"/>
          <w:lang w:eastAsia="lv-LV"/>
        </w:rPr>
        <w:t>atbalstu Satiksmes ministrijai kā</w:t>
      </w:r>
      <w:r w:rsidRPr="00CE4A80">
        <w:rPr>
          <w:szCs w:val="24"/>
          <w:lang w:eastAsia="lv-LV"/>
        </w:rPr>
        <w:t xml:space="preserve"> Eiropas Savienības fondu 2014.-2020.gada plānošanas perioda atbildīgajai iestādei, Eiropas Savienības fondu 2014.-2020.gada plānošanas perioda specifisko atbalsta mērķu īstenošanas vadība, uzraudzība un kontrole un </w:t>
      </w:r>
      <w:r>
        <w:rPr>
          <w:szCs w:val="24"/>
          <w:lang w:eastAsia="lv-LV"/>
        </w:rPr>
        <w:t>Eiropas Savienības fondu 2007.-</w:t>
      </w:r>
      <w:r w:rsidRPr="00CE4A80">
        <w:rPr>
          <w:szCs w:val="24"/>
          <w:lang w:eastAsia="lv-LV"/>
        </w:rPr>
        <w:t>2</w:t>
      </w:r>
      <w:r>
        <w:rPr>
          <w:szCs w:val="24"/>
          <w:lang w:eastAsia="lv-LV"/>
        </w:rPr>
        <w:t xml:space="preserve">013.gada plānošanas perioda </w:t>
      </w:r>
      <w:proofErr w:type="spellStart"/>
      <w:r>
        <w:rPr>
          <w:szCs w:val="24"/>
          <w:lang w:eastAsia="lv-LV"/>
        </w:rPr>
        <w:t>pēc</w:t>
      </w:r>
      <w:r w:rsidRPr="00CE4A80">
        <w:rPr>
          <w:szCs w:val="24"/>
          <w:lang w:eastAsia="lv-LV"/>
        </w:rPr>
        <w:t>uzraudzības</w:t>
      </w:r>
      <w:proofErr w:type="spellEnd"/>
      <w:r w:rsidRPr="00CE4A80">
        <w:rPr>
          <w:szCs w:val="24"/>
          <w:lang w:eastAsia="lv-LV"/>
        </w:rPr>
        <w:t xml:space="preserve"> nodrošināšana</w:t>
      </w:r>
      <w:r w:rsidRPr="00CE4A80">
        <w:t>.</w:t>
      </w:r>
    </w:p>
    <w:p w:rsidR="007D139F" w:rsidRDefault="007D139F" w:rsidP="00A91808">
      <w:pPr>
        <w:ind w:firstLine="0"/>
        <w:rPr>
          <w:u w:val="single"/>
        </w:rPr>
      </w:pPr>
    </w:p>
    <w:p w:rsidR="00A91808" w:rsidRDefault="00A91808" w:rsidP="00A91808">
      <w:pPr>
        <w:ind w:firstLine="0"/>
        <w:rPr>
          <w:u w:val="single"/>
        </w:rPr>
      </w:pPr>
      <w:r w:rsidRPr="00CE4A80">
        <w:rPr>
          <w:u w:val="single"/>
        </w:rPr>
        <w:t>Galvenās aktivitātes:</w:t>
      </w:r>
    </w:p>
    <w:p w:rsidR="00A91808" w:rsidRPr="005A56A5" w:rsidRDefault="00A91808" w:rsidP="00A91808">
      <w:pPr>
        <w:spacing w:after="0"/>
      </w:pPr>
      <w:r>
        <w:t xml:space="preserve">1) </w:t>
      </w:r>
      <w:r w:rsidRPr="005A56A5">
        <w:t>Eiropas Savienības fondu 2014.-2020.gada plānošanas perioda uzraudzība (14 slodzes);</w:t>
      </w:r>
    </w:p>
    <w:p w:rsidR="00A91808" w:rsidRPr="005A56A5" w:rsidRDefault="00A91808" w:rsidP="00A91808">
      <w:pPr>
        <w:spacing w:after="0"/>
      </w:pPr>
      <w:r w:rsidRPr="005A56A5">
        <w:t>2) dalība mācībās, konferencēs, semināros, komitejās, darba grupās un citos pasākumos;</w:t>
      </w:r>
    </w:p>
    <w:p w:rsidR="00A91808" w:rsidRPr="005A56A5" w:rsidRDefault="00A91808" w:rsidP="00A91808">
      <w:pPr>
        <w:spacing w:after="0"/>
      </w:pPr>
      <w:r w:rsidRPr="005A56A5">
        <w:t>3) Eiropas Savienības fondu plānošana;</w:t>
      </w:r>
    </w:p>
    <w:p w:rsidR="00A91808" w:rsidRPr="005A56A5" w:rsidRDefault="00A91808" w:rsidP="00A91808">
      <w:r w:rsidRPr="005A56A5">
        <w:t xml:space="preserve">4) Eiropas Savienības fondu 2007.–2013.gada plānošanas perioda </w:t>
      </w:r>
      <w:proofErr w:type="spellStart"/>
      <w:r w:rsidRPr="005A56A5">
        <w:t>pēcuzraudzība</w:t>
      </w:r>
      <w:proofErr w:type="spellEnd"/>
      <w:r w:rsidRPr="005A56A5">
        <w:t>.</w:t>
      </w:r>
    </w:p>
    <w:p w:rsidR="00A91808" w:rsidRPr="00BF7736" w:rsidRDefault="00A91808" w:rsidP="00A91808">
      <w:pPr>
        <w:ind w:firstLine="0"/>
      </w:pPr>
      <w:r w:rsidRPr="00F3586D">
        <w:rPr>
          <w:u w:val="single"/>
        </w:rPr>
        <w:t>Apakšprogrammas izpildītājs</w:t>
      </w:r>
      <w:r w:rsidRPr="00F3586D">
        <w:t>: Satiksmes ministrija.</w:t>
      </w:r>
    </w:p>
    <w:p w:rsidR="00A91808" w:rsidRPr="00F3586D" w:rsidRDefault="00A91808" w:rsidP="00A91808">
      <w:pPr>
        <w:ind w:firstLine="0"/>
        <w:jc w:val="center"/>
        <w:rPr>
          <w:b/>
          <w:lang w:eastAsia="lv-LV"/>
        </w:rPr>
      </w:pPr>
      <w:r w:rsidRPr="00F3586D">
        <w:rPr>
          <w:b/>
          <w:lang w:eastAsia="lv-LV"/>
        </w:rPr>
        <w:lastRenderedPageBreak/>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F3586D" w:rsidTr="00C61DF0">
        <w:trPr>
          <w:trHeight w:val="283"/>
          <w:tblHeader/>
          <w:jc w:val="center"/>
        </w:trPr>
        <w:tc>
          <w:tcPr>
            <w:tcW w:w="3447" w:type="dxa"/>
            <w:vAlign w:val="center"/>
          </w:tcPr>
          <w:p w:rsidR="00A91808" w:rsidRPr="00F3586D" w:rsidRDefault="00A91808" w:rsidP="00C61DF0">
            <w:pPr>
              <w:spacing w:after="0"/>
              <w:ind w:firstLine="0"/>
              <w:jc w:val="center"/>
              <w:rPr>
                <w:sz w:val="18"/>
                <w:szCs w:val="24"/>
              </w:rPr>
            </w:pPr>
          </w:p>
        </w:tc>
        <w:tc>
          <w:tcPr>
            <w:tcW w:w="951" w:type="dxa"/>
          </w:tcPr>
          <w:p w:rsidR="00A91808" w:rsidRPr="00F3586D" w:rsidRDefault="00A91808" w:rsidP="00C61DF0">
            <w:pPr>
              <w:spacing w:after="0"/>
              <w:ind w:firstLine="0"/>
              <w:jc w:val="center"/>
              <w:rPr>
                <w:sz w:val="18"/>
                <w:szCs w:val="24"/>
                <w:lang w:eastAsia="lv-LV"/>
              </w:rPr>
            </w:pPr>
            <w:r w:rsidRPr="00F3586D">
              <w:rPr>
                <w:sz w:val="18"/>
                <w:szCs w:val="18"/>
                <w:lang w:eastAsia="lv-LV"/>
              </w:rPr>
              <w:t>2017.gads (izpilde)</w:t>
            </w:r>
          </w:p>
        </w:tc>
        <w:tc>
          <w:tcPr>
            <w:tcW w:w="1127" w:type="dxa"/>
            <w:vAlign w:val="center"/>
          </w:tcPr>
          <w:p w:rsidR="00A91808" w:rsidRPr="00F3586D" w:rsidRDefault="00A91808" w:rsidP="00C61DF0">
            <w:pPr>
              <w:spacing w:after="0"/>
              <w:ind w:firstLine="0"/>
              <w:jc w:val="center"/>
              <w:rPr>
                <w:sz w:val="18"/>
                <w:szCs w:val="24"/>
                <w:lang w:eastAsia="lv-LV"/>
              </w:rPr>
            </w:pPr>
            <w:r w:rsidRPr="00F3586D">
              <w:rPr>
                <w:sz w:val="18"/>
                <w:szCs w:val="18"/>
                <w:lang w:eastAsia="lv-LV"/>
              </w:rPr>
              <w:t>2018.gada plāns</w:t>
            </w:r>
          </w:p>
        </w:tc>
        <w:tc>
          <w:tcPr>
            <w:tcW w:w="1127" w:type="dxa"/>
          </w:tcPr>
          <w:p w:rsidR="00A91808" w:rsidRPr="00F3586D" w:rsidRDefault="00A91808" w:rsidP="00C61DF0">
            <w:pPr>
              <w:spacing w:after="0"/>
              <w:ind w:firstLine="0"/>
              <w:jc w:val="center"/>
              <w:rPr>
                <w:sz w:val="18"/>
                <w:szCs w:val="24"/>
                <w:lang w:eastAsia="lv-LV"/>
              </w:rPr>
            </w:pPr>
            <w:r w:rsidRPr="00F3586D">
              <w:rPr>
                <w:sz w:val="18"/>
                <w:szCs w:val="18"/>
                <w:lang w:eastAsia="lv-LV"/>
              </w:rPr>
              <w:t xml:space="preserve">2019.gada </w:t>
            </w:r>
            <w:r w:rsidR="007A376F">
              <w:rPr>
                <w:sz w:val="18"/>
                <w:lang w:eastAsia="lv-LV"/>
              </w:rPr>
              <w:t>plāns</w:t>
            </w:r>
          </w:p>
        </w:tc>
        <w:tc>
          <w:tcPr>
            <w:tcW w:w="1127" w:type="dxa"/>
          </w:tcPr>
          <w:p w:rsidR="00A91808" w:rsidRPr="00F3586D"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34" w:type="dxa"/>
          </w:tcPr>
          <w:p w:rsidR="00A91808" w:rsidRPr="00F3586D"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F3586D" w:rsidTr="00C61DF0">
        <w:trPr>
          <w:trHeight w:val="142"/>
          <w:jc w:val="center"/>
        </w:trPr>
        <w:tc>
          <w:tcPr>
            <w:tcW w:w="3447" w:type="dxa"/>
            <w:shd w:val="clear" w:color="auto" w:fill="D9D9D9"/>
            <w:vAlign w:val="center"/>
          </w:tcPr>
          <w:p w:rsidR="00A91808" w:rsidRPr="00F3586D" w:rsidRDefault="00A91808" w:rsidP="00C61DF0">
            <w:pPr>
              <w:spacing w:after="0"/>
              <w:ind w:firstLine="0"/>
              <w:jc w:val="left"/>
              <w:rPr>
                <w:sz w:val="18"/>
                <w:lang w:eastAsia="lv-LV"/>
              </w:rPr>
            </w:pPr>
            <w:r w:rsidRPr="00F3586D">
              <w:rPr>
                <w:sz w:val="18"/>
                <w:lang w:eastAsia="lv-LV"/>
              </w:rPr>
              <w:t>Kopējie izdevumi,</w:t>
            </w:r>
            <w:r w:rsidRPr="00F3586D">
              <w:rPr>
                <w:sz w:val="18"/>
              </w:rPr>
              <w:t xml:space="preserve"> </w:t>
            </w:r>
            <w:proofErr w:type="spellStart"/>
            <w:r w:rsidRPr="00F3586D">
              <w:rPr>
                <w:i/>
                <w:sz w:val="18"/>
                <w:szCs w:val="18"/>
              </w:rPr>
              <w:t>euro</w:t>
            </w:r>
            <w:proofErr w:type="spellEnd"/>
          </w:p>
        </w:tc>
        <w:tc>
          <w:tcPr>
            <w:tcW w:w="951" w:type="dxa"/>
            <w:shd w:val="clear" w:color="auto" w:fill="D9D9D9"/>
          </w:tcPr>
          <w:p w:rsidR="00A91808" w:rsidRPr="00F3586D" w:rsidRDefault="00A91808" w:rsidP="00C61DF0">
            <w:pPr>
              <w:spacing w:after="0"/>
              <w:ind w:firstLine="0"/>
              <w:jc w:val="center"/>
              <w:rPr>
                <w:sz w:val="18"/>
              </w:rPr>
            </w:pPr>
            <w:r>
              <w:rPr>
                <w:sz w:val="18"/>
              </w:rPr>
              <w:t>313 624</w:t>
            </w:r>
          </w:p>
        </w:tc>
        <w:tc>
          <w:tcPr>
            <w:tcW w:w="1127" w:type="dxa"/>
            <w:shd w:val="clear" w:color="auto" w:fill="D9D9D9"/>
          </w:tcPr>
          <w:p w:rsidR="00A91808" w:rsidRPr="00F3586D" w:rsidRDefault="00A91808" w:rsidP="00C61DF0">
            <w:pPr>
              <w:spacing w:after="0"/>
              <w:ind w:firstLine="0"/>
              <w:jc w:val="right"/>
              <w:rPr>
                <w:sz w:val="18"/>
              </w:rPr>
            </w:pPr>
            <w:r>
              <w:rPr>
                <w:sz w:val="18"/>
              </w:rPr>
              <w:t>434 245</w:t>
            </w:r>
          </w:p>
        </w:tc>
        <w:tc>
          <w:tcPr>
            <w:tcW w:w="1127" w:type="dxa"/>
            <w:shd w:val="clear" w:color="auto" w:fill="D9D9D9"/>
          </w:tcPr>
          <w:p w:rsidR="00A91808" w:rsidRPr="00F3586D" w:rsidRDefault="00A91808" w:rsidP="00C61DF0">
            <w:pPr>
              <w:spacing w:after="0"/>
              <w:ind w:firstLine="0"/>
              <w:jc w:val="right"/>
              <w:rPr>
                <w:sz w:val="18"/>
              </w:rPr>
            </w:pPr>
            <w:r>
              <w:rPr>
                <w:sz w:val="18"/>
              </w:rPr>
              <w:t>374 500</w:t>
            </w:r>
          </w:p>
        </w:tc>
        <w:tc>
          <w:tcPr>
            <w:tcW w:w="1127" w:type="dxa"/>
            <w:shd w:val="clear" w:color="auto" w:fill="D9D9D9"/>
          </w:tcPr>
          <w:p w:rsidR="00A91808" w:rsidRPr="00F3586D" w:rsidRDefault="00A91808" w:rsidP="00C61DF0">
            <w:pPr>
              <w:spacing w:after="0"/>
              <w:ind w:firstLine="0"/>
              <w:jc w:val="right"/>
              <w:rPr>
                <w:sz w:val="18"/>
              </w:rPr>
            </w:pPr>
            <w:r>
              <w:rPr>
                <w:sz w:val="18"/>
              </w:rPr>
              <w:t>374 500</w:t>
            </w:r>
          </w:p>
        </w:tc>
        <w:tc>
          <w:tcPr>
            <w:tcW w:w="1234" w:type="dxa"/>
            <w:shd w:val="clear" w:color="auto" w:fill="D9D9D9"/>
          </w:tcPr>
          <w:p w:rsidR="00A91808" w:rsidRPr="00F3586D" w:rsidRDefault="00A91808" w:rsidP="00C61DF0">
            <w:pPr>
              <w:spacing w:after="0"/>
              <w:ind w:firstLine="0"/>
              <w:jc w:val="right"/>
              <w:rPr>
                <w:sz w:val="18"/>
              </w:rPr>
            </w:pPr>
            <w:r>
              <w:rPr>
                <w:sz w:val="18"/>
              </w:rPr>
              <w:t>374 500</w:t>
            </w:r>
          </w:p>
        </w:tc>
      </w:tr>
      <w:tr w:rsidR="00A91808" w:rsidRPr="00F3586D" w:rsidTr="00C61DF0">
        <w:trPr>
          <w:trHeight w:val="283"/>
          <w:jc w:val="center"/>
        </w:trPr>
        <w:tc>
          <w:tcPr>
            <w:tcW w:w="3447" w:type="dxa"/>
            <w:vAlign w:val="center"/>
          </w:tcPr>
          <w:p w:rsidR="00A91808" w:rsidRPr="00F3586D" w:rsidRDefault="00A91808" w:rsidP="00C61DF0">
            <w:pPr>
              <w:spacing w:after="0"/>
              <w:ind w:firstLine="0"/>
              <w:jc w:val="left"/>
              <w:rPr>
                <w:sz w:val="18"/>
                <w:szCs w:val="18"/>
                <w:lang w:eastAsia="lv-LV"/>
              </w:rPr>
            </w:pPr>
            <w:r w:rsidRPr="00F3586D">
              <w:rPr>
                <w:sz w:val="18"/>
                <w:szCs w:val="18"/>
                <w:lang w:eastAsia="lv-LV"/>
              </w:rPr>
              <w:t xml:space="preserve">Kopējo izdevumu izmaiņas, </w:t>
            </w:r>
            <w:proofErr w:type="spellStart"/>
            <w:r w:rsidRPr="00F3586D">
              <w:rPr>
                <w:i/>
                <w:sz w:val="18"/>
                <w:szCs w:val="18"/>
                <w:lang w:eastAsia="lv-LV"/>
              </w:rPr>
              <w:t>euro</w:t>
            </w:r>
            <w:proofErr w:type="spellEnd"/>
            <w:r w:rsidRPr="00F3586D">
              <w:rPr>
                <w:sz w:val="18"/>
                <w:szCs w:val="18"/>
                <w:lang w:eastAsia="lv-LV"/>
              </w:rPr>
              <w:t xml:space="preserve"> (+/–) pret iepriekšējo gadu</w:t>
            </w:r>
          </w:p>
        </w:tc>
        <w:tc>
          <w:tcPr>
            <w:tcW w:w="951" w:type="dxa"/>
          </w:tcPr>
          <w:p w:rsidR="00A91808" w:rsidRPr="00F3586D" w:rsidRDefault="00A91808" w:rsidP="00C61DF0">
            <w:pPr>
              <w:spacing w:after="0"/>
              <w:ind w:firstLine="0"/>
              <w:jc w:val="center"/>
              <w:rPr>
                <w:sz w:val="18"/>
              </w:rPr>
            </w:pPr>
            <w:r w:rsidRPr="00F3586D">
              <w:rPr>
                <w:b/>
                <w:bCs/>
                <w:sz w:val="18"/>
              </w:rPr>
              <w:t>×</w:t>
            </w:r>
          </w:p>
        </w:tc>
        <w:tc>
          <w:tcPr>
            <w:tcW w:w="1127" w:type="dxa"/>
          </w:tcPr>
          <w:p w:rsidR="00A91808" w:rsidRPr="00F3586D" w:rsidRDefault="00A91808" w:rsidP="00C61DF0">
            <w:pPr>
              <w:spacing w:after="0"/>
              <w:ind w:firstLine="0"/>
              <w:jc w:val="right"/>
              <w:rPr>
                <w:sz w:val="18"/>
              </w:rPr>
            </w:pPr>
            <w:r>
              <w:rPr>
                <w:sz w:val="18"/>
              </w:rPr>
              <w:t>120 621</w:t>
            </w:r>
          </w:p>
        </w:tc>
        <w:tc>
          <w:tcPr>
            <w:tcW w:w="1127" w:type="dxa"/>
          </w:tcPr>
          <w:p w:rsidR="00A91808" w:rsidRPr="00F3586D" w:rsidRDefault="00A91808" w:rsidP="00C61DF0">
            <w:pPr>
              <w:spacing w:after="0"/>
              <w:ind w:firstLine="0"/>
              <w:jc w:val="right"/>
              <w:rPr>
                <w:sz w:val="18"/>
              </w:rPr>
            </w:pPr>
            <w:r>
              <w:rPr>
                <w:sz w:val="18"/>
              </w:rPr>
              <w:t>-59 745</w:t>
            </w:r>
          </w:p>
        </w:tc>
        <w:tc>
          <w:tcPr>
            <w:tcW w:w="1127" w:type="dxa"/>
          </w:tcPr>
          <w:p w:rsidR="00A91808" w:rsidRPr="00F3586D" w:rsidRDefault="00A91808" w:rsidP="00C61DF0">
            <w:pPr>
              <w:spacing w:after="0"/>
              <w:ind w:firstLine="0"/>
              <w:jc w:val="center"/>
              <w:rPr>
                <w:sz w:val="18"/>
              </w:rPr>
            </w:pPr>
            <w:r>
              <w:rPr>
                <w:sz w:val="18"/>
              </w:rPr>
              <w:t>-</w:t>
            </w:r>
          </w:p>
        </w:tc>
        <w:tc>
          <w:tcPr>
            <w:tcW w:w="1234" w:type="dxa"/>
          </w:tcPr>
          <w:p w:rsidR="00A91808" w:rsidRPr="00F3586D" w:rsidRDefault="00A91808" w:rsidP="00C61DF0">
            <w:pPr>
              <w:spacing w:after="0"/>
              <w:ind w:firstLine="0"/>
              <w:jc w:val="center"/>
              <w:rPr>
                <w:sz w:val="18"/>
              </w:rPr>
            </w:pPr>
            <w:r>
              <w:rPr>
                <w:sz w:val="18"/>
              </w:rPr>
              <w:t>-</w:t>
            </w:r>
          </w:p>
        </w:tc>
      </w:tr>
      <w:tr w:rsidR="00A91808" w:rsidRPr="00F3586D" w:rsidTr="00C61DF0">
        <w:trPr>
          <w:trHeight w:val="283"/>
          <w:jc w:val="center"/>
        </w:trPr>
        <w:tc>
          <w:tcPr>
            <w:tcW w:w="3447" w:type="dxa"/>
            <w:vAlign w:val="center"/>
          </w:tcPr>
          <w:p w:rsidR="00A91808" w:rsidRPr="00F3586D" w:rsidRDefault="00A91808" w:rsidP="00C61DF0">
            <w:pPr>
              <w:spacing w:after="0"/>
              <w:ind w:firstLine="0"/>
              <w:jc w:val="left"/>
              <w:rPr>
                <w:sz w:val="18"/>
              </w:rPr>
            </w:pPr>
            <w:r w:rsidRPr="00F3586D">
              <w:rPr>
                <w:sz w:val="18"/>
                <w:lang w:eastAsia="lv-LV"/>
              </w:rPr>
              <w:t>Kopējie izdevumi</w:t>
            </w:r>
            <w:r w:rsidRPr="00F3586D">
              <w:rPr>
                <w:sz w:val="18"/>
              </w:rPr>
              <w:t>, % (+/–) pret iepriekšējo gadu</w:t>
            </w:r>
          </w:p>
        </w:tc>
        <w:tc>
          <w:tcPr>
            <w:tcW w:w="951" w:type="dxa"/>
          </w:tcPr>
          <w:p w:rsidR="00A91808" w:rsidRPr="00F3586D" w:rsidRDefault="00A91808" w:rsidP="00C61DF0">
            <w:pPr>
              <w:spacing w:after="0"/>
              <w:ind w:firstLine="0"/>
              <w:jc w:val="center"/>
              <w:rPr>
                <w:sz w:val="18"/>
              </w:rPr>
            </w:pPr>
            <w:r w:rsidRPr="00F3586D">
              <w:rPr>
                <w:b/>
                <w:bCs/>
                <w:sz w:val="18"/>
              </w:rPr>
              <w:t>×</w:t>
            </w:r>
          </w:p>
        </w:tc>
        <w:tc>
          <w:tcPr>
            <w:tcW w:w="1127" w:type="dxa"/>
          </w:tcPr>
          <w:p w:rsidR="00A91808" w:rsidRPr="00F3586D" w:rsidRDefault="00A91808" w:rsidP="00C61DF0">
            <w:pPr>
              <w:spacing w:after="0"/>
              <w:ind w:firstLine="0"/>
              <w:jc w:val="right"/>
              <w:rPr>
                <w:sz w:val="18"/>
              </w:rPr>
            </w:pPr>
            <w:r>
              <w:rPr>
                <w:sz w:val="18"/>
              </w:rPr>
              <w:t>38,5</w:t>
            </w:r>
          </w:p>
        </w:tc>
        <w:tc>
          <w:tcPr>
            <w:tcW w:w="1127" w:type="dxa"/>
          </w:tcPr>
          <w:p w:rsidR="00A91808" w:rsidRPr="00F3586D" w:rsidRDefault="00A91808" w:rsidP="00C61DF0">
            <w:pPr>
              <w:spacing w:after="0"/>
              <w:ind w:firstLine="0"/>
              <w:jc w:val="right"/>
              <w:rPr>
                <w:sz w:val="18"/>
              </w:rPr>
            </w:pPr>
            <w:r>
              <w:rPr>
                <w:sz w:val="18"/>
              </w:rPr>
              <w:t>-13,8</w:t>
            </w:r>
          </w:p>
        </w:tc>
        <w:tc>
          <w:tcPr>
            <w:tcW w:w="1127" w:type="dxa"/>
          </w:tcPr>
          <w:p w:rsidR="00A91808" w:rsidRPr="00F3586D" w:rsidRDefault="00A91808" w:rsidP="00C61DF0">
            <w:pPr>
              <w:spacing w:after="0"/>
              <w:ind w:firstLine="0"/>
              <w:jc w:val="center"/>
              <w:rPr>
                <w:sz w:val="18"/>
              </w:rPr>
            </w:pPr>
            <w:r>
              <w:rPr>
                <w:sz w:val="18"/>
              </w:rPr>
              <w:t>-</w:t>
            </w:r>
          </w:p>
        </w:tc>
        <w:tc>
          <w:tcPr>
            <w:tcW w:w="1234" w:type="dxa"/>
          </w:tcPr>
          <w:p w:rsidR="00A91808" w:rsidRPr="00F3586D" w:rsidRDefault="00A91808" w:rsidP="00C61DF0">
            <w:pPr>
              <w:spacing w:after="0"/>
              <w:ind w:firstLine="0"/>
              <w:jc w:val="center"/>
              <w:rPr>
                <w:sz w:val="18"/>
              </w:rPr>
            </w:pPr>
            <w:r>
              <w:rPr>
                <w:sz w:val="18"/>
              </w:rPr>
              <w:t>-</w:t>
            </w:r>
          </w:p>
        </w:tc>
      </w:tr>
      <w:tr w:rsidR="00A91808" w:rsidRPr="00F3586D" w:rsidTr="00C61DF0">
        <w:trPr>
          <w:trHeight w:val="142"/>
          <w:jc w:val="center"/>
        </w:trPr>
        <w:tc>
          <w:tcPr>
            <w:tcW w:w="3447" w:type="dxa"/>
          </w:tcPr>
          <w:p w:rsidR="00A91808" w:rsidRPr="00F3586D"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951" w:type="dxa"/>
          </w:tcPr>
          <w:p w:rsidR="00A91808" w:rsidRPr="00F3586D" w:rsidRDefault="00A91808" w:rsidP="00C61DF0">
            <w:pPr>
              <w:spacing w:after="0"/>
              <w:ind w:firstLine="0"/>
              <w:jc w:val="right"/>
              <w:rPr>
                <w:sz w:val="18"/>
                <w:szCs w:val="18"/>
              </w:rPr>
            </w:pPr>
            <w:r>
              <w:rPr>
                <w:sz w:val="18"/>
                <w:szCs w:val="18"/>
              </w:rPr>
              <w:t>283 232</w:t>
            </w:r>
          </w:p>
        </w:tc>
        <w:tc>
          <w:tcPr>
            <w:tcW w:w="1127" w:type="dxa"/>
          </w:tcPr>
          <w:p w:rsidR="00A91808" w:rsidRPr="00F3586D" w:rsidRDefault="00A91808" w:rsidP="00C61DF0">
            <w:pPr>
              <w:spacing w:after="0"/>
              <w:ind w:firstLine="0"/>
              <w:jc w:val="right"/>
              <w:rPr>
                <w:sz w:val="18"/>
                <w:szCs w:val="18"/>
              </w:rPr>
            </w:pPr>
            <w:r>
              <w:rPr>
                <w:sz w:val="18"/>
                <w:szCs w:val="18"/>
              </w:rPr>
              <w:t>352 761</w:t>
            </w:r>
          </w:p>
        </w:tc>
        <w:tc>
          <w:tcPr>
            <w:tcW w:w="1127" w:type="dxa"/>
          </w:tcPr>
          <w:p w:rsidR="00A91808" w:rsidRPr="00F3586D" w:rsidRDefault="00A91808" w:rsidP="00C61DF0">
            <w:pPr>
              <w:spacing w:after="0"/>
              <w:ind w:firstLine="0"/>
              <w:jc w:val="right"/>
              <w:rPr>
                <w:sz w:val="18"/>
                <w:szCs w:val="18"/>
              </w:rPr>
            </w:pPr>
            <w:r>
              <w:rPr>
                <w:sz w:val="18"/>
                <w:szCs w:val="18"/>
              </w:rPr>
              <w:t>370 652</w:t>
            </w:r>
          </w:p>
        </w:tc>
        <w:tc>
          <w:tcPr>
            <w:tcW w:w="1127" w:type="dxa"/>
          </w:tcPr>
          <w:p w:rsidR="00A91808" w:rsidRPr="00F3586D" w:rsidRDefault="00A91808" w:rsidP="00C61DF0">
            <w:pPr>
              <w:spacing w:after="0"/>
              <w:ind w:firstLine="0"/>
              <w:jc w:val="right"/>
              <w:rPr>
                <w:sz w:val="18"/>
              </w:rPr>
            </w:pPr>
            <w:r>
              <w:rPr>
                <w:sz w:val="18"/>
              </w:rPr>
              <w:t>370 652</w:t>
            </w:r>
          </w:p>
        </w:tc>
        <w:tc>
          <w:tcPr>
            <w:tcW w:w="1234" w:type="dxa"/>
          </w:tcPr>
          <w:p w:rsidR="00A91808" w:rsidRPr="00F3586D" w:rsidRDefault="00A91808" w:rsidP="00C61DF0">
            <w:pPr>
              <w:spacing w:after="0"/>
              <w:ind w:firstLine="0"/>
              <w:jc w:val="right"/>
              <w:rPr>
                <w:sz w:val="18"/>
              </w:rPr>
            </w:pPr>
            <w:r>
              <w:rPr>
                <w:sz w:val="18"/>
              </w:rPr>
              <w:t>370 652</w:t>
            </w:r>
          </w:p>
        </w:tc>
      </w:tr>
      <w:tr w:rsidR="00A91808" w:rsidRPr="00F3586D" w:rsidTr="00C61DF0">
        <w:trPr>
          <w:trHeight w:val="128"/>
          <w:jc w:val="center"/>
        </w:trPr>
        <w:tc>
          <w:tcPr>
            <w:tcW w:w="3447" w:type="dxa"/>
          </w:tcPr>
          <w:p w:rsidR="00A91808" w:rsidRPr="00F3586D" w:rsidRDefault="00A91808" w:rsidP="00C61DF0">
            <w:pPr>
              <w:spacing w:after="0"/>
              <w:ind w:firstLine="0"/>
              <w:jc w:val="left"/>
              <w:rPr>
                <w:color w:val="000000"/>
                <w:sz w:val="18"/>
                <w:szCs w:val="18"/>
                <w:lang w:eastAsia="lv-LV"/>
              </w:rPr>
            </w:pPr>
            <w:r w:rsidRPr="00F3586D">
              <w:rPr>
                <w:color w:val="000000"/>
                <w:sz w:val="18"/>
                <w:szCs w:val="18"/>
              </w:rPr>
              <w:t>Vidējais amata vietu skaits gadā</w:t>
            </w:r>
          </w:p>
        </w:tc>
        <w:tc>
          <w:tcPr>
            <w:tcW w:w="951" w:type="dxa"/>
            <w:shd w:val="clear" w:color="auto" w:fill="auto"/>
          </w:tcPr>
          <w:p w:rsidR="00A91808" w:rsidRPr="001172FE" w:rsidRDefault="00A91808" w:rsidP="00C61DF0">
            <w:pPr>
              <w:spacing w:after="0"/>
              <w:ind w:firstLine="0"/>
              <w:jc w:val="right"/>
              <w:rPr>
                <w:sz w:val="18"/>
                <w:szCs w:val="18"/>
              </w:rPr>
            </w:pPr>
            <w:r w:rsidRPr="001172FE">
              <w:rPr>
                <w:sz w:val="18"/>
                <w:szCs w:val="18"/>
              </w:rPr>
              <w:t>10</w:t>
            </w:r>
          </w:p>
        </w:tc>
        <w:tc>
          <w:tcPr>
            <w:tcW w:w="1127" w:type="dxa"/>
            <w:shd w:val="clear" w:color="auto" w:fill="auto"/>
          </w:tcPr>
          <w:p w:rsidR="00A91808" w:rsidRPr="001172FE" w:rsidRDefault="00A91808" w:rsidP="00C61DF0">
            <w:pPr>
              <w:spacing w:after="0"/>
              <w:ind w:firstLine="0"/>
              <w:jc w:val="right"/>
              <w:rPr>
                <w:sz w:val="18"/>
                <w:szCs w:val="18"/>
              </w:rPr>
            </w:pPr>
            <w:r w:rsidRPr="001172FE">
              <w:rPr>
                <w:sz w:val="18"/>
                <w:szCs w:val="18"/>
              </w:rPr>
              <w:t>14</w:t>
            </w:r>
          </w:p>
        </w:tc>
        <w:tc>
          <w:tcPr>
            <w:tcW w:w="1127" w:type="dxa"/>
            <w:shd w:val="clear" w:color="auto" w:fill="auto"/>
          </w:tcPr>
          <w:p w:rsidR="00A91808" w:rsidRPr="001172FE" w:rsidRDefault="00A91808" w:rsidP="00C61DF0">
            <w:pPr>
              <w:spacing w:after="0"/>
              <w:ind w:firstLine="0"/>
              <w:jc w:val="right"/>
              <w:rPr>
                <w:sz w:val="18"/>
                <w:szCs w:val="18"/>
              </w:rPr>
            </w:pPr>
            <w:r w:rsidRPr="001172FE">
              <w:rPr>
                <w:sz w:val="18"/>
              </w:rPr>
              <w:t>14</w:t>
            </w:r>
          </w:p>
        </w:tc>
        <w:tc>
          <w:tcPr>
            <w:tcW w:w="1127" w:type="dxa"/>
            <w:shd w:val="clear" w:color="auto" w:fill="auto"/>
          </w:tcPr>
          <w:p w:rsidR="00A91808" w:rsidRPr="001172FE" w:rsidRDefault="00A91808" w:rsidP="00C61DF0">
            <w:pPr>
              <w:spacing w:after="0"/>
              <w:ind w:firstLine="0"/>
              <w:jc w:val="right"/>
              <w:rPr>
                <w:sz w:val="18"/>
              </w:rPr>
            </w:pPr>
            <w:r w:rsidRPr="001172FE">
              <w:rPr>
                <w:sz w:val="18"/>
              </w:rPr>
              <w:t>14</w:t>
            </w:r>
          </w:p>
        </w:tc>
        <w:tc>
          <w:tcPr>
            <w:tcW w:w="1234" w:type="dxa"/>
            <w:shd w:val="clear" w:color="auto" w:fill="auto"/>
          </w:tcPr>
          <w:p w:rsidR="00A91808" w:rsidRPr="001172FE" w:rsidRDefault="00A91808" w:rsidP="00C61DF0">
            <w:pPr>
              <w:spacing w:after="0"/>
              <w:ind w:firstLine="0"/>
              <w:jc w:val="right"/>
              <w:rPr>
                <w:sz w:val="18"/>
              </w:rPr>
            </w:pPr>
            <w:r w:rsidRPr="001172FE">
              <w:rPr>
                <w:sz w:val="18"/>
              </w:rPr>
              <w:t>14</w:t>
            </w:r>
          </w:p>
        </w:tc>
      </w:tr>
      <w:tr w:rsidR="00A91808" w:rsidRPr="00F3586D" w:rsidTr="00C61DF0">
        <w:trPr>
          <w:trHeight w:val="202"/>
          <w:jc w:val="center"/>
        </w:trPr>
        <w:tc>
          <w:tcPr>
            <w:tcW w:w="3447" w:type="dxa"/>
          </w:tcPr>
          <w:p w:rsidR="00A91808" w:rsidRPr="00F3586D" w:rsidRDefault="00A91808" w:rsidP="00C61DF0">
            <w:pPr>
              <w:spacing w:after="0"/>
              <w:ind w:firstLine="0"/>
              <w:jc w:val="left"/>
              <w:rPr>
                <w:color w:val="000000"/>
                <w:sz w:val="18"/>
                <w:szCs w:val="18"/>
                <w:lang w:eastAsia="lv-LV"/>
              </w:rPr>
            </w:pPr>
            <w:r w:rsidRPr="00F3586D">
              <w:rPr>
                <w:color w:val="000000"/>
                <w:sz w:val="18"/>
                <w:szCs w:val="18"/>
              </w:rPr>
              <w:t xml:space="preserve">Vidējā atlīdzība amata vietai </w:t>
            </w:r>
            <w:r w:rsidRPr="00F3586D">
              <w:rPr>
                <w:color w:val="000000"/>
                <w:sz w:val="18"/>
                <w:szCs w:val="18"/>
                <w:lang w:eastAsia="lv-LV"/>
              </w:rPr>
              <w:t>(mēnesī)</w:t>
            </w:r>
            <w:r w:rsidRPr="00F3586D">
              <w:rPr>
                <w:color w:val="000000"/>
                <w:sz w:val="18"/>
                <w:szCs w:val="18"/>
              </w:rPr>
              <w:t xml:space="preserve">, </w:t>
            </w:r>
            <w:proofErr w:type="spellStart"/>
            <w:r w:rsidRPr="00F3586D">
              <w:rPr>
                <w:i/>
                <w:color w:val="000000"/>
                <w:sz w:val="18"/>
                <w:szCs w:val="18"/>
              </w:rPr>
              <w:t>euro</w:t>
            </w:r>
            <w:proofErr w:type="spellEnd"/>
          </w:p>
        </w:tc>
        <w:tc>
          <w:tcPr>
            <w:tcW w:w="951" w:type="dxa"/>
            <w:shd w:val="clear" w:color="auto" w:fill="auto"/>
          </w:tcPr>
          <w:p w:rsidR="00A91808" w:rsidRPr="001172FE" w:rsidRDefault="00A91808" w:rsidP="00C61DF0">
            <w:pPr>
              <w:spacing w:after="0"/>
              <w:ind w:firstLine="0"/>
              <w:jc w:val="right"/>
              <w:rPr>
                <w:sz w:val="18"/>
                <w:szCs w:val="18"/>
              </w:rPr>
            </w:pPr>
            <w:r w:rsidRPr="001172FE">
              <w:rPr>
                <w:sz w:val="18"/>
                <w:szCs w:val="18"/>
              </w:rPr>
              <w:t xml:space="preserve">2 </w:t>
            </w:r>
            <w:r>
              <w:rPr>
                <w:sz w:val="18"/>
                <w:szCs w:val="18"/>
              </w:rPr>
              <w:t>360</w:t>
            </w:r>
          </w:p>
        </w:tc>
        <w:tc>
          <w:tcPr>
            <w:tcW w:w="1127" w:type="dxa"/>
            <w:shd w:val="clear" w:color="auto" w:fill="auto"/>
          </w:tcPr>
          <w:p w:rsidR="00A91808" w:rsidRPr="001172FE" w:rsidRDefault="00A91808" w:rsidP="00C61DF0">
            <w:pPr>
              <w:spacing w:after="0"/>
              <w:ind w:firstLine="0"/>
              <w:jc w:val="right"/>
              <w:rPr>
                <w:sz w:val="18"/>
                <w:szCs w:val="18"/>
              </w:rPr>
            </w:pPr>
            <w:r w:rsidRPr="001172FE">
              <w:rPr>
                <w:sz w:val="18"/>
                <w:szCs w:val="18"/>
              </w:rPr>
              <w:t>2 100</w:t>
            </w:r>
          </w:p>
        </w:tc>
        <w:tc>
          <w:tcPr>
            <w:tcW w:w="1127" w:type="dxa"/>
            <w:shd w:val="clear" w:color="auto" w:fill="auto"/>
          </w:tcPr>
          <w:p w:rsidR="00A91808" w:rsidRPr="001172FE" w:rsidRDefault="00A91808" w:rsidP="00C61DF0">
            <w:pPr>
              <w:spacing w:after="0"/>
              <w:ind w:firstLine="0"/>
              <w:jc w:val="right"/>
              <w:rPr>
                <w:sz w:val="18"/>
                <w:szCs w:val="18"/>
              </w:rPr>
            </w:pPr>
            <w:r w:rsidRPr="001172FE">
              <w:rPr>
                <w:sz w:val="18"/>
                <w:szCs w:val="18"/>
              </w:rPr>
              <w:t>2 206</w:t>
            </w:r>
          </w:p>
        </w:tc>
        <w:tc>
          <w:tcPr>
            <w:tcW w:w="1127" w:type="dxa"/>
            <w:shd w:val="clear" w:color="auto" w:fill="auto"/>
          </w:tcPr>
          <w:p w:rsidR="00A91808" w:rsidRPr="001172FE" w:rsidRDefault="00A91808" w:rsidP="00C61DF0">
            <w:pPr>
              <w:spacing w:after="0"/>
              <w:ind w:firstLine="0"/>
              <w:jc w:val="right"/>
              <w:rPr>
                <w:sz w:val="18"/>
              </w:rPr>
            </w:pPr>
            <w:r w:rsidRPr="001172FE">
              <w:rPr>
                <w:sz w:val="18"/>
                <w:szCs w:val="18"/>
              </w:rPr>
              <w:t>2 206</w:t>
            </w:r>
          </w:p>
        </w:tc>
        <w:tc>
          <w:tcPr>
            <w:tcW w:w="1234" w:type="dxa"/>
            <w:shd w:val="clear" w:color="auto" w:fill="auto"/>
          </w:tcPr>
          <w:p w:rsidR="00A91808" w:rsidRPr="001172FE" w:rsidRDefault="00A91808" w:rsidP="00C61DF0">
            <w:pPr>
              <w:spacing w:after="0"/>
              <w:ind w:firstLine="0"/>
              <w:jc w:val="right"/>
              <w:rPr>
                <w:sz w:val="18"/>
              </w:rPr>
            </w:pPr>
            <w:r w:rsidRPr="001172FE">
              <w:rPr>
                <w:sz w:val="18"/>
                <w:szCs w:val="18"/>
              </w:rPr>
              <w:t>2 206</w:t>
            </w:r>
          </w:p>
        </w:tc>
      </w:tr>
    </w:tbl>
    <w:p w:rsidR="00A91808" w:rsidRDefault="00A91808" w:rsidP="00A91808">
      <w:pPr>
        <w:ind w:firstLine="0"/>
        <w:jc w:val="center"/>
        <w:rPr>
          <w:b/>
          <w:color w:val="000000"/>
          <w:lang w:eastAsia="lv-LV"/>
        </w:rPr>
      </w:pPr>
    </w:p>
    <w:p w:rsidR="00A91808" w:rsidRPr="00F3586D" w:rsidRDefault="00A91808" w:rsidP="00A91808">
      <w:pPr>
        <w:ind w:firstLine="0"/>
        <w:jc w:val="center"/>
        <w:rPr>
          <w:b/>
          <w:color w:val="000000"/>
          <w:lang w:eastAsia="lv-LV"/>
        </w:rPr>
      </w:pPr>
      <w:r w:rsidRPr="00F3586D">
        <w:rPr>
          <w:b/>
          <w:color w:val="000000"/>
          <w:lang w:eastAsia="lv-LV"/>
        </w:rPr>
        <w:t>Izmaiņas izdevumos, salīdzinot 2019.gada plānu ar 2018.gada plānu</w:t>
      </w:r>
    </w:p>
    <w:p w:rsidR="00A91808" w:rsidRPr="00F3586D" w:rsidRDefault="004D49EE" w:rsidP="00A91808">
      <w:pPr>
        <w:spacing w:after="0"/>
        <w:ind w:left="7921" w:firstLine="720"/>
        <w:jc w:val="center"/>
        <w:rPr>
          <w:i/>
          <w:sz w:val="18"/>
          <w:szCs w:val="18"/>
        </w:rPr>
      </w:pPr>
      <w:proofErr w:type="spellStart"/>
      <w:r>
        <w:rPr>
          <w:i/>
          <w:sz w:val="18"/>
          <w:szCs w:val="18"/>
        </w:rPr>
        <w:t>E</w:t>
      </w:r>
      <w:r w:rsidR="00A91808" w:rsidRPr="00F3586D">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F3586D" w:rsidTr="00C61DF0">
        <w:trPr>
          <w:trHeight w:val="142"/>
          <w:tblHeader/>
          <w:jc w:val="center"/>
        </w:trPr>
        <w:tc>
          <w:tcPr>
            <w:tcW w:w="5241" w:type="dxa"/>
            <w:vAlign w:val="center"/>
          </w:tcPr>
          <w:p w:rsidR="00A91808" w:rsidRPr="00F3586D" w:rsidRDefault="00A91808" w:rsidP="00C61DF0">
            <w:pPr>
              <w:spacing w:after="0"/>
              <w:ind w:firstLine="0"/>
              <w:jc w:val="center"/>
              <w:rPr>
                <w:sz w:val="18"/>
                <w:szCs w:val="18"/>
              </w:rPr>
            </w:pPr>
            <w:r w:rsidRPr="00F3586D">
              <w:rPr>
                <w:color w:val="000000"/>
                <w:sz w:val="18"/>
                <w:szCs w:val="18"/>
                <w:lang w:eastAsia="lv-LV"/>
              </w:rPr>
              <w:t>Pasākums</w:t>
            </w:r>
          </w:p>
        </w:tc>
        <w:tc>
          <w:tcPr>
            <w:tcW w:w="1277" w:type="dxa"/>
            <w:vAlign w:val="center"/>
          </w:tcPr>
          <w:p w:rsidR="00A91808" w:rsidRPr="00F3586D" w:rsidRDefault="00A91808" w:rsidP="00C61DF0">
            <w:pPr>
              <w:spacing w:after="0"/>
              <w:ind w:firstLine="0"/>
              <w:jc w:val="center"/>
              <w:rPr>
                <w:color w:val="000000"/>
                <w:sz w:val="18"/>
                <w:szCs w:val="18"/>
                <w:lang w:eastAsia="lv-LV"/>
              </w:rPr>
            </w:pPr>
            <w:r w:rsidRPr="00F3586D">
              <w:rPr>
                <w:color w:val="000000"/>
                <w:sz w:val="18"/>
                <w:szCs w:val="18"/>
                <w:lang w:eastAsia="lv-LV"/>
              </w:rPr>
              <w:t>Samazinājums</w:t>
            </w:r>
          </w:p>
        </w:tc>
        <w:tc>
          <w:tcPr>
            <w:tcW w:w="1277" w:type="dxa"/>
            <w:vAlign w:val="center"/>
          </w:tcPr>
          <w:p w:rsidR="00A91808" w:rsidRPr="00F3586D" w:rsidRDefault="00A91808" w:rsidP="00C61DF0">
            <w:pPr>
              <w:spacing w:after="0"/>
              <w:ind w:firstLine="0"/>
              <w:jc w:val="center"/>
              <w:rPr>
                <w:color w:val="000000"/>
                <w:sz w:val="18"/>
                <w:szCs w:val="18"/>
                <w:lang w:eastAsia="lv-LV"/>
              </w:rPr>
            </w:pPr>
            <w:r w:rsidRPr="00F3586D">
              <w:rPr>
                <w:color w:val="000000"/>
                <w:sz w:val="18"/>
                <w:szCs w:val="18"/>
                <w:lang w:eastAsia="lv-LV"/>
              </w:rPr>
              <w:t>Palielinājums</w:t>
            </w:r>
          </w:p>
        </w:tc>
        <w:tc>
          <w:tcPr>
            <w:tcW w:w="1277" w:type="dxa"/>
            <w:vAlign w:val="center"/>
          </w:tcPr>
          <w:p w:rsidR="00A91808" w:rsidRPr="00F3586D" w:rsidRDefault="00A91808" w:rsidP="00C61DF0">
            <w:pPr>
              <w:spacing w:after="0"/>
              <w:ind w:firstLine="0"/>
              <w:jc w:val="center"/>
              <w:rPr>
                <w:color w:val="000000"/>
                <w:sz w:val="18"/>
                <w:szCs w:val="18"/>
                <w:lang w:eastAsia="lv-LV"/>
              </w:rPr>
            </w:pPr>
            <w:r w:rsidRPr="00F3586D">
              <w:rPr>
                <w:color w:val="000000"/>
                <w:sz w:val="18"/>
                <w:szCs w:val="18"/>
                <w:lang w:eastAsia="lv-LV"/>
              </w:rPr>
              <w:t>Izmaiņas</w:t>
            </w:r>
          </w:p>
        </w:tc>
      </w:tr>
      <w:tr w:rsidR="00A91808" w:rsidRPr="00F3586D" w:rsidTr="00C61DF0">
        <w:trPr>
          <w:trHeight w:val="142"/>
          <w:jc w:val="center"/>
        </w:trPr>
        <w:tc>
          <w:tcPr>
            <w:tcW w:w="5241" w:type="dxa"/>
            <w:shd w:val="clear" w:color="auto" w:fill="D9D9D9"/>
          </w:tcPr>
          <w:p w:rsidR="00A91808" w:rsidRPr="00F3586D" w:rsidRDefault="00A91808" w:rsidP="00C61DF0">
            <w:pPr>
              <w:spacing w:after="0"/>
              <w:ind w:firstLine="0"/>
              <w:jc w:val="left"/>
              <w:rPr>
                <w:sz w:val="18"/>
                <w:szCs w:val="18"/>
              </w:rPr>
            </w:pPr>
            <w:r w:rsidRPr="00F3586D">
              <w:rPr>
                <w:b/>
                <w:bCs/>
                <w:sz w:val="18"/>
                <w:szCs w:val="18"/>
                <w:lang w:eastAsia="lv-LV"/>
              </w:rPr>
              <w:t>Izdevumi - kopā</w:t>
            </w:r>
          </w:p>
        </w:tc>
        <w:tc>
          <w:tcPr>
            <w:tcW w:w="1277" w:type="dxa"/>
            <w:shd w:val="clear" w:color="auto" w:fill="D9D9D9"/>
          </w:tcPr>
          <w:p w:rsidR="00A91808" w:rsidRPr="002A335D" w:rsidRDefault="00A91808" w:rsidP="00C61DF0">
            <w:pPr>
              <w:spacing w:after="0"/>
              <w:ind w:firstLine="0"/>
              <w:jc w:val="right"/>
              <w:rPr>
                <w:b/>
                <w:sz w:val="18"/>
                <w:szCs w:val="18"/>
              </w:rPr>
            </w:pPr>
            <w:r w:rsidRPr="002A335D">
              <w:rPr>
                <w:b/>
                <w:sz w:val="18"/>
                <w:szCs w:val="18"/>
              </w:rPr>
              <w:t>434 245</w:t>
            </w:r>
          </w:p>
        </w:tc>
        <w:tc>
          <w:tcPr>
            <w:tcW w:w="1277" w:type="dxa"/>
            <w:shd w:val="clear" w:color="auto" w:fill="D9D9D9"/>
          </w:tcPr>
          <w:p w:rsidR="00A91808" w:rsidRPr="002A335D" w:rsidRDefault="00A91808" w:rsidP="00C61DF0">
            <w:pPr>
              <w:spacing w:after="0"/>
              <w:ind w:firstLine="0"/>
              <w:jc w:val="right"/>
              <w:rPr>
                <w:b/>
                <w:sz w:val="18"/>
                <w:szCs w:val="18"/>
              </w:rPr>
            </w:pPr>
            <w:r w:rsidRPr="002A335D">
              <w:rPr>
                <w:b/>
                <w:sz w:val="18"/>
              </w:rPr>
              <w:t>374 500</w:t>
            </w:r>
          </w:p>
        </w:tc>
        <w:tc>
          <w:tcPr>
            <w:tcW w:w="1277" w:type="dxa"/>
            <w:shd w:val="clear" w:color="auto" w:fill="D9D9D9"/>
          </w:tcPr>
          <w:p w:rsidR="00A91808" w:rsidRPr="002A335D" w:rsidRDefault="00A91808" w:rsidP="00C61DF0">
            <w:pPr>
              <w:spacing w:after="0"/>
              <w:ind w:firstLine="0"/>
              <w:jc w:val="right"/>
              <w:rPr>
                <w:b/>
                <w:sz w:val="18"/>
                <w:szCs w:val="18"/>
              </w:rPr>
            </w:pPr>
            <w:r w:rsidRPr="002A335D">
              <w:rPr>
                <w:b/>
                <w:sz w:val="18"/>
                <w:szCs w:val="18"/>
              </w:rPr>
              <w:t>-59 745</w:t>
            </w:r>
          </w:p>
        </w:tc>
      </w:tr>
      <w:tr w:rsidR="00A91808" w:rsidRPr="00F3586D" w:rsidTr="00C61DF0">
        <w:trPr>
          <w:jc w:val="center"/>
        </w:trPr>
        <w:tc>
          <w:tcPr>
            <w:tcW w:w="9072" w:type="dxa"/>
            <w:gridSpan w:val="4"/>
          </w:tcPr>
          <w:p w:rsidR="00A91808" w:rsidRPr="00F3586D" w:rsidRDefault="00A91808" w:rsidP="00C61DF0">
            <w:pPr>
              <w:spacing w:after="0"/>
              <w:ind w:firstLine="313"/>
              <w:jc w:val="left"/>
              <w:rPr>
                <w:sz w:val="18"/>
                <w:szCs w:val="18"/>
              </w:rPr>
            </w:pPr>
            <w:r w:rsidRPr="00F3586D">
              <w:rPr>
                <w:i/>
                <w:sz w:val="18"/>
                <w:szCs w:val="18"/>
                <w:lang w:eastAsia="lv-LV"/>
              </w:rPr>
              <w:t>t. sk.:</w:t>
            </w:r>
          </w:p>
        </w:tc>
      </w:tr>
      <w:tr w:rsidR="00A91808" w:rsidRPr="00F3586D" w:rsidTr="00C61DF0">
        <w:trPr>
          <w:trHeight w:val="142"/>
          <w:jc w:val="center"/>
        </w:trPr>
        <w:tc>
          <w:tcPr>
            <w:tcW w:w="5241" w:type="dxa"/>
            <w:shd w:val="clear" w:color="auto" w:fill="F2F2F2"/>
          </w:tcPr>
          <w:p w:rsidR="00A91808" w:rsidRPr="00F3586D" w:rsidRDefault="00A91808" w:rsidP="00C61DF0">
            <w:pPr>
              <w:spacing w:after="0"/>
              <w:ind w:firstLine="0"/>
              <w:jc w:val="left"/>
              <w:rPr>
                <w:sz w:val="18"/>
                <w:szCs w:val="18"/>
                <w:u w:val="single"/>
                <w:lang w:eastAsia="lv-LV"/>
              </w:rPr>
            </w:pPr>
            <w:r w:rsidRPr="00F3586D">
              <w:rPr>
                <w:sz w:val="18"/>
                <w:szCs w:val="18"/>
                <w:u w:val="single"/>
                <w:lang w:eastAsia="lv-LV"/>
              </w:rPr>
              <w:t>Ilgtermiņa saistības</w:t>
            </w:r>
          </w:p>
        </w:tc>
        <w:tc>
          <w:tcPr>
            <w:tcW w:w="1277" w:type="dxa"/>
            <w:shd w:val="clear" w:color="auto" w:fill="F2F2F2"/>
          </w:tcPr>
          <w:p w:rsidR="00A91808" w:rsidRPr="002A335D" w:rsidRDefault="00A91808" w:rsidP="00C61DF0">
            <w:pPr>
              <w:spacing w:after="0"/>
              <w:ind w:firstLine="0"/>
              <w:jc w:val="right"/>
              <w:rPr>
                <w:sz w:val="18"/>
                <w:szCs w:val="18"/>
              </w:rPr>
            </w:pPr>
            <w:r w:rsidRPr="002A335D">
              <w:rPr>
                <w:sz w:val="18"/>
                <w:szCs w:val="18"/>
              </w:rPr>
              <w:t>434 245</w:t>
            </w:r>
          </w:p>
        </w:tc>
        <w:tc>
          <w:tcPr>
            <w:tcW w:w="1277" w:type="dxa"/>
            <w:shd w:val="clear" w:color="auto" w:fill="F2F2F2"/>
          </w:tcPr>
          <w:p w:rsidR="00A91808" w:rsidRPr="002A335D" w:rsidRDefault="00A91808" w:rsidP="00C61DF0">
            <w:pPr>
              <w:spacing w:after="0"/>
              <w:ind w:firstLine="0"/>
              <w:jc w:val="right"/>
              <w:rPr>
                <w:sz w:val="18"/>
                <w:szCs w:val="18"/>
              </w:rPr>
            </w:pPr>
            <w:r w:rsidRPr="002A335D">
              <w:rPr>
                <w:sz w:val="18"/>
              </w:rPr>
              <w:t>374 500</w:t>
            </w:r>
          </w:p>
        </w:tc>
        <w:tc>
          <w:tcPr>
            <w:tcW w:w="1277" w:type="dxa"/>
            <w:shd w:val="clear" w:color="auto" w:fill="F2F2F2"/>
          </w:tcPr>
          <w:p w:rsidR="00A91808" w:rsidRPr="002A335D" w:rsidRDefault="00A91808" w:rsidP="00C61DF0">
            <w:pPr>
              <w:spacing w:after="0"/>
              <w:ind w:firstLine="0"/>
              <w:jc w:val="right"/>
              <w:rPr>
                <w:sz w:val="18"/>
                <w:szCs w:val="18"/>
              </w:rPr>
            </w:pPr>
            <w:r w:rsidRPr="002A335D">
              <w:rPr>
                <w:sz w:val="18"/>
                <w:szCs w:val="18"/>
              </w:rPr>
              <w:t>-59 745</w:t>
            </w:r>
          </w:p>
        </w:tc>
      </w:tr>
      <w:tr w:rsidR="00A91808" w:rsidRPr="006C5553" w:rsidTr="00C61DF0">
        <w:trPr>
          <w:trHeight w:val="142"/>
          <w:jc w:val="center"/>
        </w:trPr>
        <w:tc>
          <w:tcPr>
            <w:tcW w:w="5241" w:type="dxa"/>
          </w:tcPr>
          <w:p w:rsidR="00A91808" w:rsidRPr="00F3586D" w:rsidRDefault="00A91808" w:rsidP="00C61DF0">
            <w:pPr>
              <w:spacing w:after="0"/>
              <w:ind w:firstLine="0"/>
              <w:jc w:val="left"/>
              <w:rPr>
                <w:i/>
                <w:sz w:val="18"/>
                <w:szCs w:val="18"/>
                <w:lang w:eastAsia="lv-LV"/>
              </w:rPr>
            </w:pPr>
            <w:r w:rsidRPr="00F3586D">
              <w:rPr>
                <w:i/>
                <w:sz w:val="18"/>
                <w:szCs w:val="18"/>
                <w:lang w:eastAsia="lv-LV"/>
              </w:rPr>
              <w:t>Projekta “</w:t>
            </w:r>
            <w:r w:rsidRPr="002A335D">
              <w:rPr>
                <w:i/>
                <w:sz w:val="18"/>
                <w:szCs w:val="18"/>
                <w:lang w:eastAsia="lv-LV"/>
              </w:rPr>
              <w:t xml:space="preserve">Tehniskā palīdzība Satiksmes ministrijai kā Eiropas Savienības </w:t>
            </w:r>
            <w:r>
              <w:rPr>
                <w:i/>
                <w:sz w:val="18"/>
                <w:szCs w:val="18"/>
                <w:lang w:eastAsia="lv-LV"/>
              </w:rPr>
              <w:t>fondu atbildīgajai iestādei 2019.-2021</w:t>
            </w:r>
            <w:r w:rsidRPr="002A335D">
              <w:rPr>
                <w:i/>
                <w:sz w:val="18"/>
                <w:szCs w:val="18"/>
                <w:lang w:eastAsia="lv-LV"/>
              </w:rPr>
              <w:t>.gadā</w:t>
            </w:r>
            <w:r w:rsidRPr="00F3586D">
              <w:rPr>
                <w:i/>
                <w:sz w:val="18"/>
                <w:szCs w:val="18"/>
                <w:lang w:eastAsia="lv-LV"/>
              </w:rPr>
              <w:t>” īstenošana</w:t>
            </w:r>
            <w:r>
              <w:rPr>
                <w:i/>
                <w:sz w:val="18"/>
                <w:szCs w:val="18"/>
                <w:lang w:eastAsia="lv-LV"/>
              </w:rPr>
              <w:t>.</w:t>
            </w:r>
          </w:p>
        </w:tc>
        <w:tc>
          <w:tcPr>
            <w:tcW w:w="1277" w:type="dxa"/>
          </w:tcPr>
          <w:p w:rsidR="00A91808" w:rsidRPr="002A335D" w:rsidRDefault="00A91808" w:rsidP="00C61DF0">
            <w:pPr>
              <w:spacing w:after="0"/>
              <w:ind w:firstLine="0"/>
              <w:jc w:val="right"/>
              <w:rPr>
                <w:sz w:val="18"/>
                <w:szCs w:val="18"/>
              </w:rPr>
            </w:pPr>
            <w:r w:rsidRPr="002A335D">
              <w:rPr>
                <w:sz w:val="18"/>
                <w:szCs w:val="18"/>
              </w:rPr>
              <w:t>434</w:t>
            </w:r>
            <w:r>
              <w:rPr>
                <w:sz w:val="18"/>
                <w:szCs w:val="18"/>
              </w:rPr>
              <w:t> </w:t>
            </w:r>
            <w:r w:rsidRPr="002A335D">
              <w:rPr>
                <w:sz w:val="18"/>
                <w:szCs w:val="18"/>
              </w:rPr>
              <w:t>245</w:t>
            </w:r>
          </w:p>
        </w:tc>
        <w:tc>
          <w:tcPr>
            <w:tcW w:w="1277" w:type="dxa"/>
          </w:tcPr>
          <w:p w:rsidR="00A91808" w:rsidRPr="002A335D" w:rsidRDefault="00A91808" w:rsidP="00C61DF0">
            <w:pPr>
              <w:spacing w:after="0"/>
              <w:ind w:firstLine="0"/>
              <w:jc w:val="right"/>
              <w:rPr>
                <w:sz w:val="18"/>
                <w:szCs w:val="18"/>
              </w:rPr>
            </w:pPr>
            <w:r w:rsidRPr="002A335D">
              <w:rPr>
                <w:sz w:val="18"/>
              </w:rPr>
              <w:t>374</w:t>
            </w:r>
            <w:r>
              <w:rPr>
                <w:sz w:val="18"/>
              </w:rPr>
              <w:t> </w:t>
            </w:r>
            <w:r w:rsidRPr="002A335D">
              <w:rPr>
                <w:sz w:val="18"/>
              </w:rPr>
              <w:t>500</w:t>
            </w:r>
          </w:p>
        </w:tc>
        <w:tc>
          <w:tcPr>
            <w:tcW w:w="1277" w:type="dxa"/>
          </w:tcPr>
          <w:p w:rsidR="00A91808" w:rsidRPr="002A335D" w:rsidRDefault="00A91808" w:rsidP="00C61DF0">
            <w:pPr>
              <w:spacing w:after="0"/>
              <w:ind w:firstLine="0"/>
              <w:jc w:val="right"/>
              <w:rPr>
                <w:sz w:val="18"/>
                <w:szCs w:val="18"/>
              </w:rPr>
            </w:pPr>
            <w:r w:rsidRPr="002A335D">
              <w:rPr>
                <w:sz w:val="18"/>
                <w:szCs w:val="18"/>
              </w:rPr>
              <w:t>-59 745</w:t>
            </w:r>
          </w:p>
        </w:tc>
      </w:tr>
    </w:tbl>
    <w:p w:rsidR="002640A1" w:rsidRDefault="002640A1" w:rsidP="002640A1">
      <w:pPr>
        <w:ind w:firstLine="0"/>
        <w:rPr>
          <w:b/>
        </w:rPr>
      </w:pPr>
    </w:p>
    <w:p w:rsidR="00A91808" w:rsidRPr="002A335D" w:rsidRDefault="00A91808" w:rsidP="00B42614">
      <w:pPr>
        <w:ind w:firstLine="0"/>
        <w:jc w:val="center"/>
        <w:rPr>
          <w:b/>
        </w:rPr>
      </w:pPr>
      <w:r w:rsidRPr="002A335D">
        <w:rPr>
          <w:b/>
        </w:rPr>
        <w:t>63.00.00 Eiropas Sociālā fonda (ESF) projektu un pasākumu īstenošana</w:t>
      </w:r>
    </w:p>
    <w:p w:rsidR="00A91808" w:rsidRDefault="00A91808" w:rsidP="00A91808">
      <w:pPr>
        <w:ind w:firstLine="0"/>
      </w:pPr>
      <w:r w:rsidRPr="002A335D">
        <w:t>Budžeta programmai ir viena apakšprogramma.</w:t>
      </w:r>
    </w:p>
    <w:p w:rsidR="00A91808" w:rsidRPr="002A335D" w:rsidRDefault="00A91808" w:rsidP="00A91808">
      <w:pPr>
        <w:ind w:firstLine="0"/>
      </w:pPr>
    </w:p>
    <w:p w:rsidR="00A91808" w:rsidRPr="00350C91" w:rsidRDefault="00A91808" w:rsidP="00A91808">
      <w:pPr>
        <w:ind w:firstLine="0"/>
        <w:jc w:val="center"/>
        <w:rPr>
          <w:b/>
        </w:rPr>
      </w:pPr>
      <w:r w:rsidRPr="002A335D">
        <w:rPr>
          <w:b/>
        </w:rPr>
        <w:t>63.20.00 Tehniskā palīdzība Eiropas Soci</w:t>
      </w:r>
      <w:r>
        <w:rPr>
          <w:b/>
        </w:rPr>
        <w:t>ālā fonda (ESF) apgūšanai (2014-</w:t>
      </w:r>
      <w:r w:rsidRPr="002A335D">
        <w:rPr>
          <w:b/>
        </w:rPr>
        <w:t>2020)</w:t>
      </w:r>
    </w:p>
    <w:p w:rsidR="00A91808" w:rsidRPr="00274CB5" w:rsidRDefault="00A91808" w:rsidP="00A91808">
      <w:pPr>
        <w:ind w:firstLine="0"/>
        <w:rPr>
          <w:u w:val="single"/>
        </w:rPr>
      </w:pPr>
      <w:r w:rsidRPr="00274CB5">
        <w:rPr>
          <w:u w:val="single"/>
        </w:rPr>
        <w:t>Apakšprogrammas mērķis:</w:t>
      </w:r>
    </w:p>
    <w:p w:rsidR="00475363" w:rsidRDefault="00A91808" w:rsidP="00BF7736">
      <w:pPr>
        <w:ind w:firstLine="720"/>
        <w:rPr>
          <w:u w:val="single"/>
        </w:rPr>
      </w:pPr>
      <w:r w:rsidRPr="00274CB5">
        <w:t xml:space="preserve">nodrošināt </w:t>
      </w:r>
      <w:r w:rsidRPr="00274CB5">
        <w:rPr>
          <w:szCs w:val="24"/>
        </w:rPr>
        <w:t>at</w:t>
      </w:r>
      <w:r>
        <w:rPr>
          <w:szCs w:val="24"/>
        </w:rPr>
        <w:t>balsts Satiksmes ministrijai kā</w:t>
      </w:r>
      <w:r w:rsidRPr="00274CB5">
        <w:rPr>
          <w:szCs w:val="24"/>
        </w:rPr>
        <w:t xml:space="preserve"> Eiropas Savienības fondu 2014.-2020.gada plānošanas perioda atbildīgajai iestādei, paaugstinot informētību par Kohēzijas politikas fondiem, sniedzot atbalstu informācijas un komunikācijas pasā</w:t>
      </w:r>
      <w:r>
        <w:rPr>
          <w:szCs w:val="24"/>
        </w:rPr>
        <w:t>kumiem transporta un sakaru jomā</w:t>
      </w:r>
      <w:r w:rsidRPr="00274CB5">
        <w:t>.</w:t>
      </w:r>
    </w:p>
    <w:p w:rsidR="00A91808" w:rsidRDefault="00A91808" w:rsidP="00A91808">
      <w:pPr>
        <w:ind w:firstLine="0"/>
        <w:rPr>
          <w:u w:val="single"/>
        </w:rPr>
      </w:pPr>
      <w:r w:rsidRPr="00274CB5">
        <w:rPr>
          <w:u w:val="single"/>
        </w:rPr>
        <w:t>Galvenās aktivitātes:</w:t>
      </w:r>
    </w:p>
    <w:p w:rsidR="00A91808" w:rsidRPr="005A56A5" w:rsidRDefault="00A91808" w:rsidP="00475363">
      <w:pPr>
        <w:ind w:left="709" w:firstLine="0"/>
      </w:pPr>
      <w:r w:rsidRPr="005A56A5">
        <w:t xml:space="preserve">1) </w:t>
      </w:r>
      <w:r w:rsidRPr="005A56A5">
        <w:rPr>
          <w:color w:val="000000"/>
        </w:rPr>
        <w:t>Eiropas Savienības fondu informatīvie un publicitātes pasākumi (semināru medijiem organizēšana, informatīvās kampaņas organizēšana, reprezentatīvo materiālu iegāde, Satiksmes ministrijas mājaslapas Investīciju sadaļas satura paplašināšana)</w:t>
      </w:r>
      <w:r w:rsidRPr="005A56A5">
        <w:t>;</w:t>
      </w:r>
    </w:p>
    <w:p w:rsidR="00A91808" w:rsidRPr="005A56A5" w:rsidRDefault="00A91808" w:rsidP="00A91808">
      <w:r w:rsidRPr="005A56A5">
        <w:rPr>
          <w:color w:val="000000"/>
        </w:rPr>
        <w:t>2) projekta īstenošanas nodrošināšana.</w:t>
      </w:r>
    </w:p>
    <w:p w:rsidR="00A91808" w:rsidRPr="00A91808" w:rsidRDefault="00A91808" w:rsidP="00A91808">
      <w:pPr>
        <w:ind w:firstLine="0"/>
      </w:pPr>
      <w:r w:rsidRPr="002A335D">
        <w:rPr>
          <w:u w:val="single"/>
        </w:rPr>
        <w:t>Apakšprogrammas izpildītājs</w:t>
      </w:r>
      <w:r w:rsidRPr="002A335D">
        <w:t>: Satiksmes ministrija.</w:t>
      </w:r>
    </w:p>
    <w:p w:rsidR="007D139F" w:rsidRDefault="007D139F" w:rsidP="00A91808">
      <w:pPr>
        <w:ind w:firstLine="0"/>
        <w:jc w:val="center"/>
        <w:rPr>
          <w:b/>
          <w:lang w:eastAsia="lv-LV"/>
        </w:rPr>
      </w:pPr>
    </w:p>
    <w:p w:rsidR="00A91808" w:rsidRPr="002A335D" w:rsidRDefault="00A91808" w:rsidP="00A91808">
      <w:pPr>
        <w:ind w:firstLine="0"/>
        <w:jc w:val="center"/>
        <w:rPr>
          <w:b/>
          <w:lang w:eastAsia="lv-LV"/>
        </w:rPr>
      </w:pPr>
      <w:r w:rsidRPr="002A335D">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2A335D" w:rsidTr="00C61DF0">
        <w:trPr>
          <w:trHeight w:val="283"/>
          <w:tblHeader/>
          <w:jc w:val="center"/>
        </w:trPr>
        <w:tc>
          <w:tcPr>
            <w:tcW w:w="3447" w:type="dxa"/>
            <w:vAlign w:val="center"/>
          </w:tcPr>
          <w:p w:rsidR="00A91808" w:rsidRPr="002A335D" w:rsidRDefault="00A91808" w:rsidP="00C61DF0">
            <w:pPr>
              <w:spacing w:after="0"/>
              <w:ind w:firstLine="0"/>
              <w:jc w:val="center"/>
              <w:rPr>
                <w:sz w:val="18"/>
                <w:szCs w:val="24"/>
              </w:rPr>
            </w:pPr>
          </w:p>
        </w:tc>
        <w:tc>
          <w:tcPr>
            <w:tcW w:w="951" w:type="dxa"/>
          </w:tcPr>
          <w:p w:rsidR="00A91808" w:rsidRPr="002A335D" w:rsidRDefault="00A91808" w:rsidP="00C61DF0">
            <w:pPr>
              <w:spacing w:after="0"/>
              <w:ind w:firstLine="0"/>
              <w:jc w:val="center"/>
              <w:rPr>
                <w:sz w:val="18"/>
                <w:szCs w:val="24"/>
                <w:lang w:eastAsia="lv-LV"/>
              </w:rPr>
            </w:pPr>
            <w:r w:rsidRPr="002A335D">
              <w:rPr>
                <w:sz w:val="18"/>
                <w:szCs w:val="18"/>
                <w:lang w:eastAsia="lv-LV"/>
              </w:rPr>
              <w:t>2017.gads (izpilde)</w:t>
            </w:r>
          </w:p>
        </w:tc>
        <w:tc>
          <w:tcPr>
            <w:tcW w:w="1127" w:type="dxa"/>
            <w:vAlign w:val="center"/>
          </w:tcPr>
          <w:p w:rsidR="00A91808" w:rsidRPr="002A335D" w:rsidRDefault="00A91808" w:rsidP="00C61DF0">
            <w:pPr>
              <w:spacing w:after="0"/>
              <w:ind w:firstLine="0"/>
              <w:jc w:val="center"/>
              <w:rPr>
                <w:sz w:val="18"/>
                <w:szCs w:val="24"/>
                <w:lang w:eastAsia="lv-LV"/>
              </w:rPr>
            </w:pPr>
            <w:r w:rsidRPr="002A335D">
              <w:rPr>
                <w:sz w:val="18"/>
                <w:szCs w:val="18"/>
                <w:lang w:eastAsia="lv-LV"/>
              </w:rPr>
              <w:t>2018.gada plāns</w:t>
            </w:r>
          </w:p>
        </w:tc>
        <w:tc>
          <w:tcPr>
            <w:tcW w:w="1127" w:type="dxa"/>
          </w:tcPr>
          <w:p w:rsidR="00A91808" w:rsidRPr="002A335D" w:rsidRDefault="00A91808" w:rsidP="00C61DF0">
            <w:pPr>
              <w:spacing w:after="0"/>
              <w:ind w:firstLine="0"/>
              <w:jc w:val="center"/>
              <w:rPr>
                <w:sz w:val="18"/>
                <w:szCs w:val="24"/>
                <w:lang w:eastAsia="lv-LV"/>
              </w:rPr>
            </w:pPr>
            <w:r w:rsidRPr="002A335D">
              <w:rPr>
                <w:sz w:val="18"/>
                <w:szCs w:val="18"/>
                <w:lang w:eastAsia="lv-LV"/>
              </w:rPr>
              <w:t xml:space="preserve">2019.gada </w:t>
            </w:r>
            <w:r w:rsidR="007A376F">
              <w:rPr>
                <w:sz w:val="18"/>
                <w:lang w:eastAsia="lv-LV"/>
              </w:rPr>
              <w:t>plāns</w:t>
            </w:r>
          </w:p>
        </w:tc>
        <w:tc>
          <w:tcPr>
            <w:tcW w:w="1127" w:type="dxa"/>
          </w:tcPr>
          <w:p w:rsidR="00A91808" w:rsidRPr="002A335D"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34" w:type="dxa"/>
          </w:tcPr>
          <w:p w:rsidR="00A91808" w:rsidRPr="002A335D"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2A335D" w:rsidTr="00C61DF0">
        <w:trPr>
          <w:trHeight w:val="142"/>
          <w:jc w:val="center"/>
        </w:trPr>
        <w:tc>
          <w:tcPr>
            <w:tcW w:w="3447" w:type="dxa"/>
            <w:shd w:val="clear" w:color="auto" w:fill="D9D9D9"/>
            <w:vAlign w:val="center"/>
          </w:tcPr>
          <w:p w:rsidR="00A91808" w:rsidRPr="002A335D" w:rsidRDefault="00A91808" w:rsidP="00C61DF0">
            <w:pPr>
              <w:spacing w:after="0"/>
              <w:ind w:firstLine="0"/>
              <w:jc w:val="left"/>
              <w:rPr>
                <w:sz w:val="18"/>
                <w:lang w:eastAsia="lv-LV"/>
              </w:rPr>
            </w:pPr>
            <w:r w:rsidRPr="002A335D">
              <w:rPr>
                <w:sz w:val="18"/>
                <w:lang w:eastAsia="lv-LV"/>
              </w:rPr>
              <w:t>Kopējie izdevumi,</w:t>
            </w:r>
            <w:r w:rsidRPr="002A335D">
              <w:rPr>
                <w:sz w:val="18"/>
              </w:rPr>
              <w:t xml:space="preserve"> </w:t>
            </w:r>
            <w:proofErr w:type="spellStart"/>
            <w:r w:rsidRPr="002A335D">
              <w:rPr>
                <w:i/>
                <w:sz w:val="18"/>
                <w:szCs w:val="18"/>
              </w:rPr>
              <w:t>euro</w:t>
            </w:r>
            <w:proofErr w:type="spellEnd"/>
          </w:p>
        </w:tc>
        <w:tc>
          <w:tcPr>
            <w:tcW w:w="951" w:type="dxa"/>
            <w:shd w:val="clear" w:color="auto" w:fill="D9D9D9"/>
          </w:tcPr>
          <w:p w:rsidR="00A91808" w:rsidRPr="002A335D" w:rsidRDefault="00A91808" w:rsidP="00C61DF0">
            <w:pPr>
              <w:spacing w:after="0"/>
              <w:ind w:firstLine="0"/>
              <w:jc w:val="right"/>
              <w:rPr>
                <w:sz w:val="18"/>
              </w:rPr>
            </w:pPr>
            <w:r>
              <w:rPr>
                <w:sz w:val="18"/>
              </w:rPr>
              <w:t>7 271</w:t>
            </w:r>
          </w:p>
        </w:tc>
        <w:tc>
          <w:tcPr>
            <w:tcW w:w="1127" w:type="dxa"/>
            <w:shd w:val="clear" w:color="auto" w:fill="D9D9D9"/>
          </w:tcPr>
          <w:p w:rsidR="00A91808" w:rsidRPr="002A335D" w:rsidRDefault="00A91808" w:rsidP="00C61DF0">
            <w:pPr>
              <w:spacing w:after="0"/>
              <w:ind w:firstLine="0"/>
              <w:jc w:val="right"/>
              <w:rPr>
                <w:sz w:val="18"/>
              </w:rPr>
            </w:pPr>
            <w:r>
              <w:rPr>
                <w:sz w:val="18"/>
              </w:rPr>
              <w:t>34 528</w:t>
            </w:r>
          </w:p>
        </w:tc>
        <w:tc>
          <w:tcPr>
            <w:tcW w:w="1127" w:type="dxa"/>
            <w:shd w:val="clear" w:color="auto" w:fill="D9D9D9"/>
          </w:tcPr>
          <w:p w:rsidR="00A91808" w:rsidRPr="002A335D" w:rsidRDefault="00A91808" w:rsidP="00C61DF0">
            <w:pPr>
              <w:spacing w:after="0"/>
              <w:ind w:firstLine="0"/>
              <w:jc w:val="right"/>
              <w:rPr>
                <w:sz w:val="18"/>
              </w:rPr>
            </w:pPr>
            <w:r>
              <w:rPr>
                <w:sz w:val="18"/>
              </w:rPr>
              <w:t>72 595</w:t>
            </w:r>
          </w:p>
        </w:tc>
        <w:tc>
          <w:tcPr>
            <w:tcW w:w="1127" w:type="dxa"/>
            <w:shd w:val="clear" w:color="auto" w:fill="D9D9D9"/>
          </w:tcPr>
          <w:p w:rsidR="00A91808" w:rsidRPr="002A335D" w:rsidRDefault="00A91808" w:rsidP="00C61DF0">
            <w:pPr>
              <w:spacing w:after="0"/>
              <w:ind w:firstLine="0"/>
              <w:jc w:val="right"/>
              <w:rPr>
                <w:sz w:val="18"/>
              </w:rPr>
            </w:pPr>
            <w:r>
              <w:rPr>
                <w:sz w:val="18"/>
              </w:rPr>
              <w:t>72 595</w:t>
            </w:r>
          </w:p>
        </w:tc>
        <w:tc>
          <w:tcPr>
            <w:tcW w:w="1234" w:type="dxa"/>
            <w:shd w:val="clear" w:color="auto" w:fill="D9D9D9"/>
          </w:tcPr>
          <w:p w:rsidR="00A91808" w:rsidRPr="002A335D" w:rsidRDefault="00A91808" w:rsidP="00C61DF0">
            <w:pPr>
              <w:spacing w:after="0"/>
              <w:ind w:firstLine="0"/>
              <w:jc w:val="right"/>
              <w:rPr>
                <w:sz w:val="18"/>
              </w:rPr>
            </w:pPr>
            <w:r>
              <w:rPr>
                <w:sz w:val="18"/>
              </w:rPr>
              <w:t>72 595</w:t>
            </w:r>
          </w:p>
        </w:tc>
      </w:tr>
      <w:tr w:rsidR="00A91808" w:rsidRPr="002A335D" w:rsidTr="00C61DF0">
        <w:trPr>
          <w:trHeight w:val="283"/>
          <w:jc w:val="center"/>
        </w:trPr>
        <w:tc>
          <w:tcPr>
            <w:tcW w:w="3447" w:type="dxa"/>
            <w:vAlign w:val="center"/>
          </w:tcPr>
          <w:p w:rsidR="00A91808" w:rsidRPr="002A335D" w:rsidRDefault="00A91808" w:rsidP="00C61DF0">
            <w:pPr>
              <w:spacing w:after="0"/>
              <w:ind w:firstLine="0"/>
              <w:jc w:val="left"/>
              <w:rPr>
                <w:sz w:val="18"/>
                <w:szCs w:val="18"/>
                <w:lang w:eastAsia="lv-LV"/>
              </w:rPr>
            </w:pPr>
            <w:r w:rsidRPr="002A335D">
              <w:rPr>
                <w:sz w:val="18"/>
                <w:szCs w:val="18"/>
                <w:lang w:eastAsia="lv-LV"/>
              </w:rPr>
              <w:t xml:space="preserve">Kopējo izdevumu izmaiņas, </w:t>
            </w:r>
            <w:proofErr w:type="spellStart"/>
            <w:r w:rsidRPr="002A335D">
              <w:rPr>
                <w:i/>
                <w:sz w:val="18"/>
                <w:szCs w:val="18"/>
                <w:lang w:eastAsia="lv-LV"/>
              </w:rPr>
              <w:t>euro</w:t>
            </w:r>
            <w:proofErr w:type="spellEnd"/>
            <w:r w:rsidRPr="002A335D">
              <w:rPr>
                <w:sz w:val="18"/>
                <w:szCs w:val="18"/>
                <w:lang w:eastAsia="lv-LV"/>
              </w:rPr>
              <w:t xml:space="preserve"> (+/–) pret iepriekšējo gadu</w:t>
            </w:r>
          </w:p>
        </w:tc>
        <w:tc>
          <w:tcPr>
            <w:tcW w:w="951" w:type="dxa"/>
          </w:tcPr>
          <w:p w:rsidR="00A91808" w:rsidRPr="002A335D" w:rsidRDefault="00A91808" w:rsidP="00C61DF0">
            <w:pPr>
              <w:spacing w:after="0"/>
              <w:ind w:firstLine="0"/>
              <w:jc w:val="center"/>
              <w:rPr>
                <w:sz w:val="18"/>
              </w:rPr>
            </w:pPr>
            <w:r w:rsidRPr="002A335D">
              <w:rPr>
                <w:b/>
                <w:bCs/>
                <w:sz w:val="18"/>
              </w:rPr>
              <w:t>×</w:t>
            </w:r>
          </w:p>
        </w:tc>
        <w:tc>
          <w:tcPr>
            <w:tcW w:w="1127" w:type="dxa"/>
          </w:tcPr>
          <w:p w:rsidR="00A91808" w:rsidRPr="002A335D" w:rsidRDefault="00A91808" w:rsidP="00C61DF0">
            <w:pPr>
              <w:spacing w:after="0"/>
              <w:ind w:firstLine="0"/>
              <w:jc w:val="right"/>
              <w:rPr>
                <w:sz w:val="18"/>
              </w:rPr>
            </w:pPr>
            <w:r>
              <w:rPr>
                <w:sz w:val="18"/>
              </w:rPr>
              <w:t>27 257</w:t>
            </w:r>
          </w:p>
        </w:tc>
        <w:tc>
          <w:tcPr>
            <w:tcW w:w="1127" w:type="dxa"/>
          </w:tcPr>
          <w:p w:rsidR="00A91808" w:rsidRPr="002A335D" w:rsidRDefault="00A91808" w:rsidP="00C61DF0">
            <w:pPr>
              <w:spacing w:after="0"/>
              <w:ind w:firstLine="0"/>
              <w:jc w:val="right"/>
              <w:rPr>
                <w:sz w:val="18"/>
              </w:rPr>
            </w:pPr>
            <w:r>
              <w:rPr>
                <w:sz w:val="18"/>
              </w:rPr>
              <w:t>38 067</w:t>
            </w:r>
          </w:p>
        </w:tc>
        <w:tc>
          <w:tcPr>
            <w:tcW w:w="1127" w:type="dxa"/>
          </w:tcPr>
          <w:p w:rsidR="00A91808" w:rsidRPr="002A335D" w:rsidRDefault="00A91808" w:rsidP="00C61DF0">
            <w:pPr>
              <w:spacing w:after="0"/>
              <w:ind w:firstLine="0"/>
              <w:jc w:val="center"/>
              <w:rPr>
                <w:sz w:val="18"/>
              </w:rPr>
            </w:pPr>
            <w:r>
              <w:rPr>
                <w:sz w:val="18"/>
              </w:rPr>
              <w:t>-</w:t>
            </w:r>
          </w:p>
        </w:tc>
        <w:tc>
          <w:tcPr>
            <w:tcW w:w="1234" w:type="dxa"/>
          </w:tcPr>
          <w:p w:rsidR="00A91808" w:rsidRPr="002A335D" w:rsidRDefault="00A91808" w:rsidP="00C61DF0">
            <w:pPr>
              <w:spacing w:after="0"/>
              <w:ind w:firstLine="0"/>
              <w:jc w:val="center"/>
              <w:rPr>
                <w:sz w:val="18"/>
              </w:rPr>
            </w:pPr>
            <w:r>
              <w:rPr>
                <w:sz w:val="18"/>
              </w:rPr>
              <w:t>-</w:t>
            </w:r>
          </w:p>
        </w:tc>
      </w:tr>
      <w:tr w:rsidR="00A91808" w:rsidRPr="002A335D" w:rsidTr="00C61DF0">
        <w:trPr>
          <w:trHeight w:val="283"/>
          <w:jc w:val="center"/>
        </w:trPr>
        <w:tc>
          <w:tcPr>
            <w:tcW w:w="3447" w:type="dxa"/>
            <w:vAlign w:val="center"/>
          </w:tcPr>
          <w:p w:rsidR="00A91808" w:rsidRPr="002A335D" w:rsidRDefault="00A91808" w:rsidP="00C61DF0">
            <w:pPr>
              <w:spacing w:after="0"/>
              <w:ind w:firstLine="0"/>
              <w:jc w:val="left"/>
              <w:rPr>
                <w:sz w:val="18"/>
              </w:rPr>
            </w:pPr>
            <w:r w:rsidRPr="002A335D">
              <w:rPr>
                <w:sz w:val="18"/>
                <w:lang w:eastAsia="lv-LV"/>
              </w:rPr>
              <w:t>Kopējie izdevumi</w:t>
            </w:r>
            <w:r w:rsidRPr="002A335D">
              <w:rPr>
                <w:sz w:val="18"/>
              </w:rPr>
              <w:t>, % (+/–) pret iepriekšējo gadu</w:t>
            </w:r>
          </w:p>
        </w:tc>
        <w:tc>
          <w:tcPr>
            <w:tcW w:w="951" w:type="dxa"/>
          </w:tcPr>
          <w:p w:rsidR="00A91808" w:rsidRPr="002A335D" w:rsidRDefault="00A91808" w:rsidP="00C61DF0">
            <w:pPr>
              <w:spacing w:after="0"/>
              <w:ind w:firstLine="0"/>
              <w:jc w:val="center"/>
              <w:rPr>
                <w:sz w:val="18"/>
              </w:rPr>
            </w:pPr>
            <w:r w:rsidRPr="002A335D">
              <w:rPr>
                <w:b/>
                <w:bCs/>
                <w:sz w:val="18"/>
              </w:rPr>
              <w:t>×</w:t>
            </w:r>
          </w:p>
        </w:tc>
        <w:tc>
          <w:tcPr>
            <w:tcW w:w="1127" w:type="dxa"/>
          </w:tcPr>
          <w:p w:rsidR="00A91808" w:rsidRPr="002A335D" w:rsidRDefault="00A91808" w:rsidP="00C61DF0">
            <w:pPr>
              <w:spacing w:after="0"/>
              <w:ind w:firstLine="0"/>
              <w:jc w:val="right"/>
              <w:rPr>
                <w:sz w:val="18"/>
              </w:rPr>
            </w:pPr>
            <w:r>
              <w:rPr>
                <w:sz w:val="18"/>
              </w:rPr>
              <w:t>374,9</w:t>
            </w:r>
          </w:p>
        </w:tc>
        <w:tc>
          <w:tcPr>
            <w:tcW w:w="1127" w:type="dxa"/>
          </w:tcPr>
          <w:p w:rsidR="00A91808" w:rsidRPr="002A335D" w:rsidRDefault="00A91808" w:rsidP="00C61DF0">
            <w:pPr>
              <w:spacing w:after="0"/>
              <w:ind w:firstLine="0"/>
              <w:jc w:val="right"/>
              <w:rPr>
                <w:sz w:val="18"/>
              </w:rPr>
            </w:pPr>
            <w:r>
              <w:rPr>
                <w:sz w:val="18"/>
              </w:rPr>
              <w:t>110, 2</w:t>
            </w:r>
          </w:p>
        </w:tc>
        <w:tc>
          <w:tcPr>
            <w:tcW w:w="1127" w:type="dxa"/>
          </w:tcPr>
          <w:p w:rsidR="00A91808" w:rsidRPr="002A335D" w:rsidRDefault="00A91808" w:rsidP="00C61DF0">
            <w:pPr>
              <w:spacing w:after="0"/>
              <w:ind w:firstLine="0"/>
              <w:jc w:val="center"/>
              <w:rPr>
                <w:sz w:val="18"/>
              </w:rPr>
            </w:pPr>
            <w:r>
              <w:rPr>
                <w:sz w:val="18"/>
              </w:rPr>
              <w:t>-</w:t>
            </w:r>
          </w:p>
        </w:tc>
        <w:tc>
          <w:tcPr>
            <w:tcW w:w="1234" w:type="dxa"/>
          </w:tcPr>
          <w:p w:rsidR="00A91808" w:rsidRPr="002A335D" w:rsidRDefault="00A91808" w:rsidP="00C61DF0">
            <w:pPr>
              <w:spacing w:after="0"/>
              <w:ind w:firstLine="0"/>
              <w:jc w:val="center"/>
              <w:rPr>
                <w:sz w:val="18"/>
              </w:rPr>
            </w:pPr>
            <w:r>
              <w:rPr>
                <w:sz w:val="18"/>
              </w:rPr>
              <w:t>-</w:t>
            </w:r>
          </w:p>
        </w:tc>
      </w:tr>
      <w:tr w:rsidR="00A91808" w:rsidRPr="002A335D" w:rsidTr="00C61DF0">
        <w:trPr>
          <w:trHeight w:val="142"/>
          <w:jc w:val="center"/>
        </w:trPr>
        <w:tc>
          <w:tcPr>
            <w:tcW w:w="3447" w:type="dxa"/>
          </w:tcPr>
          <w:p w:rsidR="00A91808" w:rsidRPr="002A335D"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951" w:type="dxa"/>
          </w:tcPr>
          <w:p w:rsidR="00A91808" w:rsidRPr="002A335D" w:rsidRDefault="00A91808" w:rsidP="00C61DF0">
            <w:pPr>
              <w:spacing w:after="0"/>
              <w:ind w:firstLine="0"/>
              <w:jc w:val="right"/>
              <w:rPr>
                <w:sz w:val="18"/>
                <w:szCs w:val="18"/>
              </w:rPr>
            </w:pPr>
            <w:r>
              <w:rPr>
                <w:sz w:val="18"/>
                <w:szCs w:val="18"/>
              </w:rPr>
              <w:t>7 220</w:t>
            </w:r>
          </w:p>
        </w:tc>
        <w:tc>
          <w:tcPr>
            <w:tcW w:w="1127" w:type="dxa"/>
          </w:tcPr>
          <w:p w:rsidR="00A91808" w:rsidRPr="002A335D" w:rsidRDefault="00A91808" w:rsidP="00C61DF0">
            <w:pPr>
              <w:spacing w:after="0"/>
              <w:ind w:firstLine="0"/>
              <w:jc w:val="right"/>
              <w:rPr>
                <w:sz w:val="18"/>
                <w:szCs w:val="18"/>
              </w:rPr>
            </w:pPr>
            <w:r>
              <w:rPr>
                <w:sz w:val="18"/>
                <w:szCs w:val="18"/>
              </w:rPr>
              <w:t>23 367</w:t>
            </w:r>
          </w:p>
        </w:tc>
        <w:tc>
          <w:tcPr>
            <w:tcW w:w="1127" w:type="dxa"/>
          </w:tcPr>
          <w:p w:rsidR="00A91808" w:rsidRPr="002A335D" w:rsidRDefault="00A91808" w:rsidP="00C61DF0">
            <w:pPr>
              <w:spacing w:after="0"/>
              <w:ind w:firstLine="0"/>
              <w:jc w:val="right"/>
              <w:rPr>
                <w:sz w:val="18"/>
                <w:szCs w:val="18"/>
              </w:rPr>
            </w:pPr>
            <w:r>
              <w:rPr>
                <w:sz w:val="18"/>
                <w:szCs w:val="18"/>
              </w:rPr>
              <w:t>31 950</w:t>
            </w:r>
          </w:p>
        </w:tc>
        <w:tc>
          <w:tcPr>
            <w:tcW w:w="1127" w:type="dxa"/>
          </w:tcPr>
          <w:p w:rsidR="00A91808" w:rsidRPr="002A335D" w:rsidRDefault="00A91808" w:rsidP="00C61DF0">
            <w:pPr>
              <w:spacing w:after="0"/>
              <w:ind w:firstLine="0"/>
              <w:jc w:val="right"/>
              <w:rPr>
                <w:sz w:val="18"/>
              </w:rPr>
            </w:pPr>
            <w:r>
              <w:rPr>
                <w:sz w:val="18"/>
              </w:rPr>
              <w:t>31 950</w:t>
            </w:r>
          </w:p>
        </w:tc>
        <w:tc>
          <w:tcPr>
            <w:tcW w:w="1234" w:type="dxa"/>
          </w:tcPr>
          <w:p w:rsidR="00A91808" w:rsidRPr="002A335D" w:rsidRDefault="00A91808" w:rsidP="00C61DF0">
            <w:pPr>
              <w:spacing w:after="0"/>
              <w:ind w:firstLine="0"/>
              <w:jc w:val="right"/>
              <w:rPr>
                <w:sz w:val="18"/>
              </w:rPr>
            </w:pPr>
            <w:r>
              <w:rPr>
                <w:sz w:val="18"/>
              </w:rPr>
              <w:t>31 950</w:t>
            </w:r>
          </w:p>
        </w:tc>
      </w:tr>
      <w:tr w:rsidR="00A91808" w:rsidRPr="002A335D" w:rsidTr="00C61DF0">
        <w:trPr>
          <w:trHeight w:val="128"/>
          <w:jc w:val="center"/>
        </w:trPr>
        <w:tc>
          <w:tcPr>
            <w:tcW w:w="3447" w:type="dxa"/>
          </w:tcPr>
          <w:p w:rsidR="00A91808" w:rsidRPr="002A335D" w:rsidRDefault="00A91808" w:rsidP="00C61DF0">
            <w:pPr>
              <w:spacing w:after="0"/>
              <w:ind w:firstLine="0"/>
              <w:jc w:val="left"/>
              <w:rPr>
                <w:color w:val="000000"/>
                <w:sz w:val="18"/>
                <w:szCs w:val="18"/>
                <w:lang w:eastAsia="lv-LV"/>
              </w:rPr>
            </w:pPr>
            <w:r w:rsidRPr="002A335D">
              <w:rPr>
                <w:color w:val="000000"/>
                <w:sz w:val="18"/>
                <w:szCs w:val="18"/>
              </w:rPr>
              <w:t>Vidējais amata vietu skaits gadā</w:t>
            </w:r>
          </w:p>
        </w:tc>
        <w:tc>
          <w:tcPr>
            <w:tcW w:w="951" w:type="dxa"/>
          </w:tcPr>
          <w:p w:rsidR="00A91808" w:rsidRPr="001172FE" w:rsidRDefault="00A91808" w:rsidP="00C61DF0">
            <w:pPr>
              <w:spacing w:after="0"/>
              <w:ind w:firstLine="0"/>
              <w:jc w:val="right"/>
              <w:rPr>
                <w:sz w:val="18"/>
                <w:szCs w:val="18"/>
              </w:rPr>
            </w:pPr>
            <w:r w:rsidRPr="001172FE">
              <w:rPr>
                <w:sz w:val="18"/>
                <w:szCs w:val="18"/>
              </w:rPr>
              <w:t>1</w:t>
            </w:r>
          </w:p>
        </w:tc>
        <w:tc>
          <w:tcPr>
            <w:tcW w:w="1127" w:type="dxa"/>
          </w:tcPr>
          <w:p w:rsidR="00A91808" w:rsidRPr="001172FE" w:rsidRDefault="00A91808" w:rsidP="00C61DF0">
            <w:pPr>
              <w:spacing w:after="0"/>
              <w:ind w:firstLine="0"/>
              <w:jc w:val="right"/>
              <w:rPr>
                <w:sz w:val="18"/>
                <w:szCs w:val="18"/>
              </w:rPr>
            </w:pPr>
            <w:r w:rsidRPr="001172FE">
              <w:rPr>
                <w:sz w:val="18"/>
                <w:szCs w:val="18"/>
              </w:rPr>
              <w:t>1</w:t>
            </w:r>
          </w:p>
        </w:tc>
        <w:tc>
          <w:tcPr>
            <w:tcW w:w="1127" w:type="dxa"/>
          </w:tcPr>
          <w:p w:rsidR="00A91808" w:rsidRPr="001172FE" w:rsidRDefault="00A91808" w:rsidP="00C61DF0">
            <w:pPr>
              <w:spacing w:after="0"/>
              <w:ind w:firstLine="0"/>
              <w:jc w:val="right"/>
              <w:rPr>
                <w:sz w:val="18"/>
                <w:szCs w:val="18"/>
              </w:rPr>
            </w:pPr>
            <w:r w:rsidRPr="001172FE">
              <w:rPr>
                <w:sz w:val="18"/>
              </w:rPr>
              <w:t>1</w:t>
            </w:r>
          </w:p>
        </w:tc>
        <w:tc>
          <w:tcPr>
            <w:tcW w:w="1127" w:type="dxa"/>
          </w:tcPr>
          <w:p w:rsidR="00A91808" w:rsidRPr="001172FE" w:rsidRDefault="00A91808" w:rsidP="00C61DF0">
            <w:pPr>
              <w:spacing w:after="0"/>
              <w:ind w:firstLine="0"/>
              <w:jc w:val="right"/>
              <w:rPr>
                <w:sz w:val="18"/>
              </w:rPr>
            </w:pPr>
            <w:r w:rsidRPr="001172FE">
              <w:rPr>
                <w:sz w:val="18"/>
              </w:rPr>
              <w:t>1</w:t>
            </w:r>
          </w:p>
        </w:tc>
        <w:tc>
          <w:tcPr>
            <w:tcW w:w="1234" w:type="dxa"/>
          </w:tcPr>
          <w:p w:rsidR="00A91808" w:rsidRPr="001172FE" w:rsidRDefault="00A91808" w:rsidP="00C61DF0">
            <w:pPr>
              <w:spacing w:after="0"/>
              <w:ind w:firstLine="0"/>
              <w:jc w:val="right"/>
              <w:rPr>
                <w:sz w:val="18"/>
              </w:rPr>
            </w:pPr>
            <w:r w:rsidRPr="001172FE">
              <w:rPr>
                <w:sz w:val="18"/>
              </w:rPr>
              <w:t>1</w:t>
            </w:r>
          </w:p>
        </w:tc>
      </w:tr>
      <w:tr w:rsidR="00A91808" w:rsidRPr="002A335D" w:rsidTr="00C61DF0">
        <w:trPr>
          <w:trHeight w:val="173"/>
          <w:jc w:val="center"/>
        </w:trPr>
        <w:tc>
          <w:tcPr>
            <w:tcW w:w="3447" w:type="dxa"/>
          </w:tcPr>
          <w:p w:rsidR="00A91808" w:rsidRPr="002A335D" w:rsidRDefault="00A91808" w:rsidP="00C61DF0">
            <w:pPr>
              <w:spacing w:after="0"/>
              <w:ind w:firstLine="0"/>
              <w:rPr>
                <w:color w:val="000000"/>
                <w:sz w:val="18"/>
                <w:szCs w:val="18"/>
                <w:lang w:eastAsia="lv-LV"/>
              </w:rPr>
            </w:pPr>
            <w:r w:rsidRPr="002A335D">
              <w:rPr>
                <w:color w:val="000000"/>
                <w:sz w:val="18"/>
                <w:szCs w:val="18"/>
              </w:rPr>
              <w:t xml:space="preserve">Vidējā atlīdzība amata vietai </w:t>
            </w:r>
            <w:r w:rsidRPr="002A335D">
              <w:rPr>
                <w:color w:val="000000"/>
                <w:sz w:val="18"/>
                <w:szCs w:val="18"/>
                <w:lang w:eastAsia="lv-LV"/>
              </w:rPr>
              <w:t>(mēnesī)</w:t>
            </w:r>
            <w:r w:rsidRPr="002A335D">
              <w:rPr>
                <w:color w:val="000000"/>
                <w:sz w:val="18"/>
                <w:szCs w:val="18"/>
              </w:rPr>
              <w:t xml:space="preserve">, </w:t>
            </w:r>
            <w:proofErr w:type="spellStart"/>
            <w:r w:rsidRPr="002A335D">
              <w:rPr>
                <w:i/>
                <w:color w:val="000000"/>
                <w:sz w:val="18"/>
                <w:szCs w:val="18"/>
              </w:rPr>
              <w:t>euro</w:t>
            </w:r>
            <w:proofErr w:type="spellEnd"/>
          </w:p>
        </w:tc>
        <w:tc>
          <w:tcPr>
            <w:tcW w:w="951" w:type="dxa"/>
          </w:tcPr>
          <w:p w:rsidR="00A91808" w:rsidRPr="001172FE" w:rsidRDefault="00A91808" w:rsidP="00C61DF0">
            <w:pPr>
              <w:spacing w:after="0"/>
              <w:ind w:firstLine="0"/>
              <w:jc w:val="right"/>
              <w:rPr>
                <w:sz w:val="18"/>
                <w:szCs w:val="18"/>
              </w:rPr>
            </w:pPr>
            <w:r w:rsidRPr="001172FE">
              <w:rPr>
                <w:sz w:val="18"/>
                <w:szCs w:val="18"/>
              </w:rPr>
              <w:t>1 203</w:t>
            </w:r>
          </w:p>
        </w:tc>
        <w:tc>
          <w:tcPr>
            <w:tcW w:w="1127" w:type="dxa"/>
          </w:tcPr>
          <w:p w:rsidR="00A91808" w:rsidRPr="001172FE" w:rsidRDefault="00A91808" w:rsidP="00C61DF0">
            <w:pPr>
              <w:spacing w:after="0"/>
              <w:ind w:firstLine="0"/>
              <w:jc w:val="right"/>
              <w:rPr>
                <w:sz w:val="18"/>
                <w:szCs w:val="18"/>
              </w:rPr>
            </w:pPr>
            <w:r w:rsidRPr="001172FE">
              <w:rPr>
                <w:sz w:val="18"/>
                <w:szCs w:val="18"/>
              </w:rPr>
              <w:t>1 947</w:t>
            </w:r>
          </w:p>
        </w:tc>
        <w:tc>
          <w:tcPr>
            <w:tcW w:w="1127" w:type="dxa"/>
          </w:tcPr>
          <w:p w:rsidR="00A91808" w:rsidRPr="001172FE" w:rsidRDefault="00A91808" w:rsidP="00C61DF0">
            <w:pPr>
              <w:spacing w:after="0"/>
              <w:ind w:firstLine="0"/>
              <w:jc w:val="right"/>
              <w:rPr>
                <w:sz w:val="18"/>
                <w:szCs w:val="18"/>
              </w:rPr>
            </w:pPr>
            <w:r w:rsidRPr="001172FE">
              <w:rPr>
                <w:sz w:val="18"/>
                <w:szCs w:val="18"/>
              </w:rPr>
              <w:t>2 663</w:t>
            </w:r>
          </w:p>
        </w:tc>
        <w:tc>
          <w:tcPr>
            <w:tcW w:w="1127" w:type="dxa"/>
          </w:tcPr>
          <w:p w:rsidR="00A91808" w:rsidRPr="001A383B" w:rsidRDefault="00A91808" w:rsidP="00C61DF0">
            <w:pPr>
              <w:spacing w:after="0"/>
              <w:ind w:firstLine="0"/>
              <w:jc w:val="right"/>
              <w:rPr>
                <w:sz w:val="18"/>
                <w:szCs w:val="18"/>
              </w:rPr>
            </w:pPr>
            <w:r w:rsidRPr="001172FE">
              <w:rPr>
                <w:sz w:val="18"/>
                <w:szCs w:val="18"/>
              </w:rPr>
              <w:t>2 663</w:t>
            </w:r>
          </w:p>
        </w:tc>
        <w:tc>
          <w:tcPr>
            <w:tcW w:w="1234" w:type="dxa"/>
          </w:tcPr>
          <w:p w:rsidR="00A91808" w:rsidRPr="001A383B" w:rsidRDefault="00A91808" w:rsidP="00C61DF0">
            <w:pPr>
              <w:spacing w:after="0"/>
              <w:ind w:firstLine="0"/>
              <w:jc w:val="right"/>
              <w:rPr>
                <w:sz w:val="18"/>
                <w:szCs w:val="18"/>
              </w:rPr>
            </w:pPr>
            <w:r w:rsidRPr="001172FE">
              <w:rPr>
                <w:sz w:val="18"/>
                <w:szCs w:val="18"/>
              </w:rPr>
              <w:t>2 663</w:t>
            </w:r>
          </w:p>
        </w:tc>
      </w:tr>
    </w:tbl>
    <w:p w:rsidR="00A91808" w:rsidRDefault="00A91808" w:rsidP="00A91808">
      <w:pPr>
        <w:ind w:firstLine="0"/>
        <w:rPr>
          <w:b/>
          <w:color w:val="000000"/>
          <w:lang w:eastAsia="lv-LV"/>
        </w:rPr>
      </w:pPr>
    </w:p>
    <w:p w:rsidR="00BF7736" w:rsidRDefault="00BF7736" w:rsidP="00A91808">
      <w:pPr>
        <w:ind w:firstLine="0"/>
        <w:rPr>
          <w:b/>
          <w:color w:val="000000"/>
          <w:lang w:eastAsia="lv-LV"/>
        </w:rPr>
      </w:pPr>
    </w:p>
    <w:p w:rsidR="00A91808" w:rsidRPr="002A335D" w:rsidRDefault="00A91808" w:rsidP="00A91808">
      <w:pPr>
        <w:ind w:firstLine="0"/>
        <w:jc w:val="center"/>
        <w:rPr>
          <w:b/>
          <w:color w:val="000000"/>
          <w:lang w:eastAsia="lv-LV"/>
        </w:rPr>
      </w:pPr>
      <w:r w:rsidRPr="002A335D">
        <w:rPr>
          <w:b/>
          <w:color w:val="000000"/>
          <w:lang w:eastAsia="lv-LV"/>
        </w:rPr>
        <w:lastRenderedPageBreak/>
        <w:t>Izmaiņas izdevumos, salīdzinot 2019.gada plānu ar 2018.gada plānu</w:t>
      </w:r>
    </w:p>
    <w:p w:rsidR="00A91808" w:rsidRPr="002A335D" w:rsidRDefault="004D49EE" w:rsidP="00A91808">
      <w:pPr>
        <w:spacing w:after="0"/>
        <w:ind w:left="7921" w:firstLine="720"/>
        <w:jc w:val="center"/>
        <w:rPr>
          <w:i/>
          <w:sz w:val="18"/>
          <w:szCs w:val="18"/>
        </w:rPr>
      </w:pPr>
      <w:proofErr w:type="spellStart"/>
      <w:r>
        <w:rPr>
          <w:i/>
          <w:sz w:val="18"/>
          <w:szCs w:val="18"/>
        </w:rPr>
        <w:t>E</w:t>
      </w:r>
      <w:r w:rsidR="00A91808" w:rsidRPr="002A335D">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2A335D" w:rsidTr="00C61DF0">
        <w:trPr>
          <w:trHeight w:val="142"/>
          <w:tblHeader/>
          <w:jc w:val="center"/>
        </w:trPr>
        <w:tc>
          <w:tcPr>
            <w:tcW w:w="5241" w:type="dxa"/>
            <w:vAlign w:val="center"/>
          </w:tcPr>
          <w:p w:rsidR="00A91808" w:rsidRPr="002A335D" w:rsidRDefault="00A91808" w:rsidP="00C61DF0">
            <w:pPr>
              <w:spacing w:after="0"/>
              <w:ind w:firstLine="0"/>
              <w:jc w:val="center"/>
              <w:rPr>
                <w:sz w:val="18"/>
                <w:szCs w:val="18"/>
              </w:rPr>
            </w:pPr>
            <w:r w:rsidRPr="002A335D">
              <w:rPr>
                <w:color w:val="000000"/>
                <w:sz w:val="18"/>
                <w:szCs w:val="18"/>
                <w:lang w:eastAsia="lv-LV"/>
              </w:rPr>
              <w:t>Pasākums</w:t>
            </w:r>
          </w:p>
        </w:tc>
        <w:tc>
          <w:tcPr>
            <w:tcW w:w="1277" w:type="dxa"/>
            <w:vAlign w:val="center"/>
          </w:tcPr>
          <w:p w:rsidR="00A91808" w:rsidRPr="002A335D" w:rsidRDefault="00A91808" w:rsidP="00C61DF0">
            <w:pPr>
              <w:spacing w:after="0"/>
              <w:ind w:firstLine="0"/>
              <w:jc w:val="center"/>
              <w:rPr>
                <w:color w:val="000000"/>
                <w:sz w:val="18"/>
                <w:szCs w:val="18"/>
                <w:lang w:eastAsia="lv-LV"/>
              </w:rPr>
            </w:pPr>
            <w:r w:rsidRPr="002A335D">
              <w:rPr>
                <w:color w:val="000000"/>
                <w:sz w:val="18"/>
                <w:szCs w:val="18"/>
                <w:lang w:eastAsia="lv-LV"/>
              </w:rPr>
              <w:t>Samazinājums</w:t>
            </w:r>
          </w:p>
        </w:tc>
        <w:tc>
          <w:tcPr>
            <w:tcW w:w="1277" w:type="dxa"/>
            <w:vAlign w:val="center"/>
          </w:tcPr>
          <w:p w:rsidR="00A91808" w:rsidRPr="002A335D" w:rsidRDefault="00A91808" w:rsidP="00C61DF0">
            <w:pPr>
              <w:spacing w:after="0"/>
              <w:ind w:firstLine="0"/>
              <w:jc w:val="center"/>
              <w:rPr>
                <w:color w:val="000000"/>
                <w:sz w:val="18"/>
                <w:szCs w:val="18"/>
                <w:lang w:eastAsia="lv-LV"/>
              </w:rPr>
            </w:pPr>
            <w:r w:rsidRPr="002A335D">
              <w:rPr>
                <w:color w:val="000000"/>
                <w:sz w:val="18"/>
                <w:szCs w:val="18"/>
                <w:lang w:eastAsia="lv-LV"/>
              </w:rPr>
              <w:t>Palielinājums</w:t>
            </w:r>
          </w:p>
        </w:tc>
        <w:tc>
          <w:tcPr>
            <w:tcW w:w="1277" w:type="dxa"/>
            <w:vAlign w:val="center"/>
          </w:tcPr>
          <w:p w:rsidR="00A91808" w:rsidRPr="002A335D" w:rsidRDefault="00A91808" w:rsidP="00C61DF0">
            <w:pPr>
              <w:spacing w:after="0"/>
              <w:ind w:firstLine="0"/>
              <w:jc w:val="center"/>
              <w:rPr>
                <w:color w:val="000000"/>
                <w:sz w:val="18"/>
                <w:szCs w:val="18"/>
                <w:lang w:eastAsia="lv-LV"/>
              </w:rPr>
            </w:pPr>
            <w:r w:rsidRPr="002A335D">
              <w:rPr>
                <w:color w:val="000000"/>
                <w:sz w:val="18"/>
                <w:szCs w:val="18"/>
                <w:lang w:eastAsia="lv-LV"/>
              </w:rPr>
              <w:t>Izmaiņas</w:t>
            </w:r>
          </w:p>
        </w:tc>
      </w:tr>
      <w:tr w:rsidR="00A91808" w:rsidRPr="002A335D" w:rsidTr="00C61DF0">
        <w:trPr>
          <w:trHeight w:val="142"/>
          <w:jc w:val="center"/>
        </w:trPr>
        <w:tc>
          <w:tcPr>
            <w:tcW w:w="5241" w:type="dxa"/>
            <w:shd w:val="clear" w:color="auto" w:fill="D9D9D9"/>
          </w:tcPr>
          <w:p w:rsidR="00A91808" w:rsidRPr="002A335D" w:rsidRDefault="00A91808" w:rsidP="00C61DF0">
            <w:pPr>
              <w:spacing w:after="0"/>
              <w:ind w:firstLine="0"/>
              <w:jc w:val="left"/>
              <w:rPr>
                <w:sz w:val="18"/>
                <w:szCs w:val="18"/>
              </w:rPr>
            </w:pPr>
            <w:r w:rsidRPr="002A335D">
              <w:rPr>
                <w:b/>
                <w:bCs/>
                <w:sz w:val="18"/>
                <w:szCs w:val="18"/>
                <w:lang w:eastAsia="lv-LV"/>
              </w:rPr>
              <w:t>Izdevumi - kopā</w:t>
            </w:r>
          </w:p>
        </w:tc>
        <w:tc>
          <w:tcPr>
            <w:tcW w:w="1277" w:type="dxa"/>
            <w:shd w:val="clear" w:color="auto" w:fill="D9D9D9"/>
          </w:tcPr>
          <w:p w:rsidR="00A91808" w:rsidRPr="002A335D" w:rsidRDefault="00A91808" w:rsidP="00C61DF0">
            <w:pPr>
              <w:spacing w:after="0"/>
              <w:ind w:firstLine="0"/>
              <w:jc w:val="right"/>
              <w:rPr>
                <w:b/>
                <w:sz w:val="18"/>
                <w:szCs w:val="18"/>
              </w:rPr>
            </w:pPr>
            <w:r w:rsidRPr="002A335D">
              <w:rPr>
                <w:b/>
                <w:sz w:val="18"/>
                <w:szCs w:val="18"/>
              </w:rPr>
              <w:t>34 528</w:t>
            </w:r>
          </w:p>
        </w:tc>
        <w:tc>
          <w:tcPr>
            <w:tcW w:w="1277" w:type="dxa"/>
            <w:shd w:val="clear" w:color="auto" w:fill="D9D9D9"/>
          </w:tcPr>
          <w:p w:rsidR="00A91808" w:rsidRPr="002A335D" w:rsidRDefault="00A91808" w:rsidP="00C61DF0">
            <w:pPr>
              <w:spacing w:after="0"/>
              <w:ind w:firstLine="0"/>
              <w:jc w:val="right"/>
              <w:rPr>
                <w:b/>
                <w:sz w:val="18"/>
                <w:szCs w:val="18"/>
              </w:rPr>
            </w:pPr>
            <w:r>
              <w:rPr>
                <w:b/>
                <w:sz w:val="18"/>
                <w:szCs w:val="18"/>
              </w:rPr>
              <w:t>72 595</w:t>
            </w:r>
          </w:p>
        </w:tc>
        <w:tc>
          <w:tcPr>
            <w:tcW w:w="1277" w:type="dxa"/>
            <w:shd w:val="clear" w:color="auto" w:fill="D9D9D9"/>
          </w:tcPr>
          <w:p w:rsidR="00A91808" w:rsidRPr="002A335D" w:rsidRDefault="00A91808" w:rsidP="00C61DF0">
            <w:pPr>
              <w:spacing w:after="0"/>
              <w:ind w:firstLine="0"/>
              <w:jc w:val="right"/>
              <w:rPr>
                <w:b/>
                <w:sz w:val="18"/>
                <w:szCs w:val="18"/>
              </w:rPr>
            </w:pPr>
            <w:r>
              <w:rPr>
                <w:b/>
                <w:sz w:val="18"/>
                <w:szCs w:val="18"/>
              </w:rPr>
              <w:t>38 067</w:t>
            </w:r>
          </w:p>
        </w:tc>
      </w:tr>
      <w:tr w:rsidR="00A91808" w:rsidRPr="002A335D" w:rsidTr="00C61DF0">
        <w:trPr>
          <w:jc w:val="center"/>
        </w:trPr>
        <w:tc>
          <w:tcPr>
            <w:tcW w:w="9072" w:type="dxa"/>
            <w:gridSpan w:val="4"/>
          </w:tcPr>
          <w:p w:rsidR="00A91808" w:rsidRPr="002A335D" w:rsidRDefault="00A91808" w:rsidP="00C61DF0">
            <w:pPr>
              <w:spacing w:after="0"/>
              <w:ind w:firstLine="313"/>
              <w:jc w:val="left"/>
              <w:rPr>
                <w:sz w:val="18"/>
                <w:szCs w:val="18"/>
              </w:rPr>
            </w:pPr>
            <w:r w:rsidRPr="002A335D">
              <w:rPr>
                <w:i/>
                <w:sz w:val="18"/>
                <w:szCs w:val="18"/>
                <w:lang w:eastAsia="lv-LV"/>
              </w:rPr>
              <w:t>t. sk.:</w:t>
            </w:r>
          </w:p>
        </w:tc>
      </w:tr>
      <w:tr w:rsidR="00A91808" w:rsidRPr="002A335D" w:rsidTr="00C61DF0">
        <w:trPr>
          <w:trHeight w:val="142"/>
          <w:jc w:val="center"/>
        </w:trPr>
        <w:tc>
          <w:tcPr>
            <w:tcW w:w="5241" w:type="dxa"/>
            <w:shd w:val="clear" w:color="auto" w:fill="F2F2F2"/>
          </w:tcPr>
          <w:p w:rsidR="00A91808" w:rsidRPr="002A335D" w:rsidRDefault="00A91808" w:rsidP="00C61DF0">
            <w:pPr>
              <w:spacing w:after="0"/>
              <w:ind w:firstLine="0"/>
              <w:jc w:val="left"/>
              <w:rPr>
                <w:sz w:val="18"/>
                <w:szCs w:val="18"/>
                <w:u w:val="single"/>
                <w:lang w:eastAsia="lv-LV"/>
              </w:rPr>
            </w:pPr>
            <w:r w:rsidRPr="002A335D">
              <w:rPr>
                <w:sz w:val="18"/>
                <w:szCs w:val="18"/>
                <w:u w:val="single"/>
                <w:lang w:eastAsia="lv-LV"/>
              </w:rPr>
              <w:t>Ilgtermiņa saistības</w:t>
            </w:r>
          </w:p>
        </w:tc>
        <w:tc>
          <w:tcPr>
            <w:tcW w:w="1277" w:type="dxa"/>
            <w:shd w:val="clear" w:color="auto" w:fill="F2F2F2"/>
          </w:tcPr>
          <w:p w:rsidR="00A91808" w:rsidRPr="002C187E" w:rsidRDefault="00A91808" w:rsidP="00C61DF0">
            <w:pPr>
              <w:spacing w:after="0"/>
              <w:ind w:firstLine="0"/>
              <w:jc w:val="right"/>
              <w:rPr>
                <w:sz w:val="18"/>
                <w:szCs w:val="18"/>
              </w:rPr>
            </w:pPr>
            <w:r w:rsidRPr="002C187E">
              <w:rPr>
                <w:sz w:val="18"/>
                <w:szCs w:val="18"/>
              </w:rPr>
              <w:t>34 528</w:t>
            </w:r>
          </w:p>
        </w:tc>
        <w:tc>
          <w:tcPr>
            <w:tcW w:w="1277" w:type="dxa"/>
            <w:shd w:val="clear" w:color="auto" w:fill="F2F2F2"/>
          </w:tcPr>
          <w:p w:rsidR="00A91808" w:rsidRPr="002C187E" w:rsidRDefault="00A91808" w:rsidP="00C61DF0">
            <w:pPr>
              <w:spacing w:after="0"/>
              <w:ind w:firstLine="0"/>
              <w:jc w:val="right"/>
              <w:rPr>
                <w:sz w:val="18"/>
                <w:szCs w:val="18"/>
              </w:rPr>
            </w:pPr>
            <w:r w:rsidRPr="002C187E">
              <w:rPr>
                <w:sz w:val="18"/>
                <w:szCs w:val="18"/>
              </w:rPr>
              <w:t>72 595</w:t>
            </w:r>
          </w:p>
        </w:tc>
        <w:tc>
          <w:tcPr>
            <w:tcW w:w="1277" w:type="dxa"/>
            <w:shd w:val="clear" w:color="auto" w:fill="F2F2F2"/>
          </w:tcPr>
          <w:p w:rsidR="00A91808" w:rsidRPr="002C187E" w:rsidRDefault="00A91808" w:rsidP="00C61DF0">
            <w:pPr>
              <w:spacing w:after="0"/>
              <w:ind w:firstLine="0"/>
              <w:jc w:val="right"/>
              <w:rPr>
                <w:sz w:val="18"/>
                <w:szCs w:val="18"/>
              </w:rPr>
            </w:pPr>
            <w:r w:rsidRPr="002C187E">
              <w:rPr>
                <w:sz w:val="18"/>
                <w:szCs w:val="18"/>
              </w:rPr>
              <w:t>38 067</w:t>
            </w:r>
          </w:p>
        </w:tc>
      </w:tr>
      <w:tr w:rsidR="00A91808" w:rsidRPr="006C5553" w:rsidTr="00C61DF0">
        <w:trPr>
          <w:trHeight w:val="142"/>
          <w:jc w:val="center"/>
        </w:trPr>
        <w:tc>
          <w:tcPr>
            <w:tcW w:w="5241" w:type="dxa"/>
          </w:tcPr>
          <w:p w:rsidR="00A91808" w:rsidRPr="002A335D" w:rsidRDefault="00A91808" w:rsidP="00C61DF0">
            <w:pPr>
              <w:spacing w:after="0"/>
              <w:ind w:firstLine="0"/>
              <w:jc w:val="left"/>
              <w:rPr>
                <w:i/>
                <w:sz w:val="18"/>
                <w:szCs w:val="18"/>
                <w:lang w:eastAsia="lv-LV"/>
              </w:rPr>
            </w:pPr>
            <w:r w:rsidRPr="002A335D">
              <w:rPr>
                <w:i/>
                <w:sz w:val="18"/>
                <w:szCs w:val="18"/>
                <w:lang w:eastAsia="lv-LV"/>
              </w:rPr>
              <w:t>Projekta “Tehniskā palīdzība Satiksmes ministrijai paaugstinot informētību par Kohēzijas politikas fondiem, sniedzot atbalstu informācijas un komunikācijas pasākumiem</w:t>
            </w:r>
            <w:r>
              <w:rPr>
                <w:i/>
                <w:sz w:val="18"/>
                <w:szCs w:val="18"/>
                <w:lang w:eastAsia="lv-LV"/>
              </w:rPr>
              <w:t xml:space="preserve"> </w:t>
            </w:r>
            <w:r w:rsidRPr="002A335D">
              <w:rPr>
                <w:i/>
                <w:sz w:val="18"/>
                <w:szCs w:val="18"/>
                <w:lang w:eastAsia="lv-LV"/>
              </w:rPr>
              <w:t>2019.-2021.gadā” īstenošana</w:t>
            </w:r>
            <w:r>
              <w:rPr>
                <w:i/>
                <w:sz w:val="18"/>
                <w:szCs w:val="18"/>
                <w:lang w:eastAsia="lv-LV"/>
              </w:rPr>
              <w:t>.</w:t>
            </w:r>
          </w:p>
        </w:tc>
        <w:tc>
          <w:tcPr>
            <w:tcW w:w="1277" w:type="dxa"/>
          </w:tcPr>
          <w:p w:rsidR="00A91808" w:rsidRPr="002C187E" w:rsidRDefault="00A91808" w:rsidP="00C61DF0">
            <w:pPr>
              <w:spacing w:after="0"/>
              <w:ind w:firstLine="0"/>
              <w:jc w:val="right"/>
              <w:rPr>
                <w:sz w:val="18"/>
                <w:szCs w:val="18"/>
              </w:rPr>
            </w:pPr>
            <w:r w:rsidRPr="002C187E">
              <w:rPr>
                <w:sz w:val="18"/>
                <w:szCs w:val="18"/>
              </w:rPr>
              <w:t>34</w:t>
            </w:r>
            <w:r>
              <w:rPr>
                <w:sz w:val="18"/>
                <w:szCs w:val="18"/>
              </w:rPr>
              <w:t> </w:t>
            </w:r>
            <w:r w:rsidRPr="002C187E">
              <w:rPr>
                <w:sz w:val="18"/>
                <w:szCs w:val="18"/>
              </w:rPr>
              <w:t>528</w:t>
            </w:r>
          </w:p>
        </w:tc>
        <w:tc>
          <w:tcPr>
            <w:tcW w:w="1277" w:type="dxa"/>
          </w:tcPr>
          <w:p w:rsidR="00A91808" w:rsidRPr="002C187E" w:rsidRDefault="00A91808" w:rsidP="00C61DF0">
            <w:pPr>
              <w:spacing w:after="0"/>
              <w:ind w:firstLine="0"/>
              <w:jc w:val="right"/>
              <w:rPr>
                <w:sz w:val="18"/>
                <w:szCs w:val="18"/>
              </w:rPr>
            </w:pPr>
            <w:r w:rsidRPr="002C187E">
              <w:rPr>
                <w:sz w:val="18"/>
                <w:szCs w:val="18"/>
              </w:rPr>
              <w:t>72</w:t>
            </w:r>
            <w:r>
              <w:rPr>
                <w:sz w:val="18"/>
                <w:szCs w:val="18"/>
              </w:rPr>
              <w:t> </w:t>
            </w:r>
            <w:r w:rsidRPr="002C187E">
              <w:rPr>
                <w:sz w:val="18"/>
                <w:szCs w:val="18"/>
              </w:rPr>
              <w:t>595</w:t>
            </w:r>
          </w:p>
        </w:tc>
        <w:tc>
          <w:tcPr>
            <w:tcW w:w="1277" w:type="dxa"/>
          </w:tcPr>
          <w:p w:rsidR="00A91808" w:rsidRPr="002C187E" w:rsidRDefault="00A91808" w:rsidP="00C61DF0">
            <w:pPr>
              <w:spacing w:after="0"/>
              <w:ind w:firstLine="0"/>
              <w:jc w:val="right"/>
              <w:rPr>
                <w:sz w:val="18"/>
                <w:szCs w:val="18"/>
              </w:rPr>
            </w:pPr>
            <w:r w:rsidRPr="002C187E">
              <w:rPr>
                <w:sz w:val="18"/>
                <w:szCs w:val="18"/>
              </w:rPr>
              <w:t>38 067</w:t>
            </w:r>
          </w:p>
        </w:tc>
      </w:tr>
    </w:tbl>
    <w:p w:rsidR="00A91808" w:rsidRDefault="00A91808" w:rsidP="00A91808">
      <w:pPr>
        <w:ind w:firstLine="0"/>
        <w:jc w:val="center"/>
        <w:rPr>
          <w:b/>
        </w:rPr>
      </w:pPr>
    </w:p>
    <w:p w:rsidR="00A91808" w:rsidRDefault="00A91808" w:rsidP="00A91808">
      <w:pPr>
        <w:ind w:firstLine="0"/>
        <w:jc w:val="center"/>
        <w:rPr>
          <w:b/>
        </w:rPr>
      </w:pPr>
      <w:r w:rsidRPr="00094FA1">
        <w:rPr>
          <w:b/>
        </w:rPr>
        <w:t>69.00.00  Mērķa “Eiropas teritoriālā sadarbība” pārrobežu sadarbības programmu, projektu un pasākumu īstenošana</w:t>
      </w:r>
    </w:p>
    <w:p w:rsidR="00BF7736" w:rsidRDefault="00BF7736" w:rsidP="00A91808">
      <w:pPr>
        <w:ind w:firstLine="0"/>
        <w:jc w:val="center"/>
        <w:rPr>
          <w:b/>
        </w:rPr>
      </w:pPr>
    </w:p>
    <w:p w:rsidR="00A91808" w:rsidRPr="00094FA1" w:rsidRDefault="00A91808" w:rsidP="00A91808">
      <w:pPr>
        <w:ind w:firstLine="0"/>
        <w:jc w:val="center"/>
        <w:rPr>
          <w:b/>
          <w:lang w:eastAsia="lv-LV"/>
        </w:rPr>
      </w:pPr>
      <w:r w:rsidRPr="00094FA1">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094FA1" w:rsidTr="00C61DF0">
        <w:trPr>
          <w:trHeight w:val="283"/>
          <w:tblHeader/>
          <w:jc w:val="center"/>
        </w:trPr>
        <w:tc>
          <w:tcPr>
            <w:tcW w:w="3515" w:type="dxa"/>
            <w:vAlign w:val="center"/>
          </w:tcPr>
          <w:p w:rsidR="00A91808" w:rsidRPr="00094FA1" w:rsidRDefault="00A91808" w:rsidP="00C61DF0">
            <w:pPr>
              <w:spacing w:after="0"/>
              <w:ind w:firstLine="0"/>
              <w:jc w:val="center"/>
              <w:rPr>
                <w:sz w:val="18"/>
                <w:szCs w:val="24"/>
              </w:rPr>
            </w:pPr>
          </w:p>
        </w:tc>
        <w:tc>
          <w:tcPr>
            <w:tcW w:w="860" w:type="dxa"/>
          </w:tcPr>
          <w:p w:rsidR="00A91808" w:rsidRPr="00094FA1" w:rsidRDefault="00A91808" w:rsidP="00C61DF0">
            <w:pPr>
              <w:spacing w:after="0"/>
              <w:ind w:firstLine="0"/>
              <w:jc w:val="center"/>
              <w:rPr>
                <w:sz w:val="18"/>
                <w:szCs w:val="24"/>
                <w:lang w:eastAsia="lv-LV"/>
              </w:rPr>
            </w:pPr>
            <w:r w:rsidRPr="00094FA1">
              <w:rPr>
                <w:sz w:val="18"/>
                <w:szCs w:val="18"/>
                <w:lang w:eastAsia="lv-LV"/>
              </w:rPr>
              <w:t>2017.gads (izpilde)</w:t>
            </w:r>
          </w:p>
        </w:tc>
        <w:tc>
          <w:tcPr>
            <w:tcW w:w="1132" w:type="dxa"/>
            <w:vAlign w:val="center"/>
          </w:tcPr>
          <w:p w:rsidR="00A91808" w:rsidRPr="00094FA1" w:rsidRDefault="00A91808" w:rsidP="00C61DF0">
            <w:pPr>
              <w:spacing w:after="0"/>
              <w:ind w:firstLine="0"/>
              <w:jc w:val="center"/>
              <w:rPr>
                <w:sz w:val="18"/>
                <w:szCs w:val="24"/>
                <w:lang w:eastAsia="lv-LV"/>
              </w:rPr>
            </w:pPr>
            <w:r w:rsidRPr="00094FA1">
              <w:rPr>
                <w:sz w:val="18"/>
                <w:szCs w:val="18"/>
                <w:lang w:eastAsia="lv-LV"/>
              </w:rPr>
              <w:t>2018.gada plāns</w:t>
            </w:r>
          </w:p>
        </w:tc>
        <w:tc>
          <w:tcPr>
            <w:tcW w:w="1132" w:type="dxa"/>
          </w:tcPr>
          <w:p w:rsidR="00A91808" w:rsidRPr="00094FA1" w:rsidRDefault="00A91808" w:rsidP="00C61DF0">
            <w:pPr>
              <w:spacing w:after="0"/>
              <w:ind w:firstLine="0"/>
              <w:jc w:val="center"/>
              <w:rPr>
                <w:sz w:val="18"/>
                <w:szCs w:val="24"/>
                <w:lang w:eastAsia="lv-LV"/>
              </w:rPr>
            </w:pPr>
            <w:r w:rsidRPr="00094FA1">
              <w:rPr>
                <w:sz w:val="18"/>
                <w:szCs w:val="18"/>
                <w:lang w:eastAsia="lv-LV"/>
              </w:rPr>
              <w:t xml:space="preserve">2019.gada </w:t>
            </w:r>
            <w:r w:rsidR="007A376F">
              <w:rPr>
                <w:sz w:val="18"/>
                <w:lang w:eastAsia="lv-LV"/>
              </w:rPr>
              <w:t>plāns</w:t>
            </w:r>
          </w:p>
        </w:tc>
        <w:tc>
          <w:tcPr>
            <w:tcW w:w="1132" w:type="dxa"/>
          </w:tcPr>
          <w:p w:rsidR="00A91808" w:rsidRPr="00094FA1"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094FA1"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094FA1" w:rsidTr="00C61DF0">
        <w:trPr>
          <w:trHeight w:val="142"/>
          <w:jc w:val="center"/>
        </w:trPr>
        <w:tc>
          <w:tcPr>
            <w:tcW w:w="3515" w:type="dxa"/>
            <w:shd w:val="clear" w:color="auto" w:fill="D9D9D9"/>
            <w:vAlign w:val="center"/>
          </w:tcPr>
          <w:p w:rsidR="00A91808" w:rsidRPr="00094FA1" w:rsidRDefault="00A91808" w:rsidP="00C61DF0">
            <w:pPr>
              <w:spacing w:after="0"/>
              <w:ind w:firstLine="0"/>
              <w:jc w:val="left"/>
              <w:rPr>
                <w:sz w:val="18"/>
                <w:lang w:eastAsia="lv-LV"/>
              </w:rPr>
            </w:pPr>
            <w:r w:rsidRPr="00094FA1">
              <w:rPr>
                <w:sz w:val="18"/>
                <w:lang w:eastAsia="lv-LV"/>
              </w:rPr>
              <w:t>Kopējie izdevumi,</w:t>
            </w:r>
            <w:r w:rsidRPr="00094FA1">
              <w:rPr>
                <w:sz w:val="18"/>
              </w:rPr>
              <w:t xml:space="preserve"> </w:t>
            </w:r>
            <w:proofErr w:type="spellStart"/>
            <w:r w:rsidRPr="00094FA1">
              <w:rPr>
                <w:i/>
                <w:sz w:val="18"/>
                <w:szCs w:val="18"/>
              </w:rPr>
              <w:t>euro</w:t>
            </w:r>
            <w:proofErr w:type="spellEnd"/>
          </w:p>
        </w:tc>
        <w:tc>
          <w:tcPr>
            <w:tcW w:w="860" w:type="dxa"/>
            <w:shd w:val="clear" w:color="auto" w:fill="D9D9D9"/>
          </w:tcPr>
          <w:p w:rsidR="00A91808" w:rsidRPr="00094FA1" w:rsidRDefault="00A91808" w:rsidP="00C61DF0">
            <w:pPr>
              <w:spacing w:after="0"/>
              <w:ind w:firstLine="0"/>
              <w:jc w:val="right"/>
              <w:rPr>
                <w:sz w:val="18"/>
              </w:rPr>
            </w:pPr>
            <w:r>
              <w:rPr>
                <w:sz w:val="18"/>
              </w:rPr>
              <w:t>138 203</w:t>
            </w:r>
          </w:p>
        </w:tc>
        <w:tc>
          <w:tcPr>
            <w:tcW w:w="1132" w:type="dxa"/>
            <w:shd w:val="clear" w:color="auto" w:fill="D9D9D9"/>
          </w:tcPr>
          <w:p w:rsidR="00A91808" w:rsidRPr="00094FA1" w:rsidRDefault="00A91808" w:rsidP="00C61DF0">
            <w:pPr>
              <w:spacing w:after="0"/>
              <w:ind w:firstLine="0"/>
              <w:jc w:val="right"/>
              <w:rPr>
                <w:sz w:val="18"/>
              </w:rPr>
            </w:pPr>
            <w:r>
              <w:rPr>
                <w:sz w:val="18"/>
              </w:rPr>
              <w:t>60 895</w:t>
            </w:r>
          </w:p>
        </w:tc>
        <w:tc>
          <w:tcPr>
            <w:tcW w:w="1132" w:type="dxa"/>
            <w:shd w:val="clear" w:color="auto" w:fill="D9D9D9"/>
          </w:tcPr>
          <w:p w:rsidR="00A91808" w:rsidRPr="00094FA1" w:rsidRDefault="00A91808" w:rsidP="00C61DF0">
            <w:pPr>
              <w:spacing w:after="0"/>
              <w:ind w:firstLine="0"/>
              <w:jc w:val="right"/>
              <w:rPr>
                <w:sz w:val="18"/>
              </w:rPr>
            </w:pPr>
            <w:r>
              <w:rPr>
                <w:sz w:val="18"/>
              </w:rPr>
              <w:t>9 870 263</w:t>
            </w:r>
          </w:p>
        </w:tc>
        <w:tc>
          <w:tcPr>
            <w:tcW w:w="1132" w:type="dxa"/>
            <w:shd w:val="clear" w:color="auto" w:fill="D9D9D9"/>
          </w:tcPr>
          <w:p w:rsidR="00A91808" w:rsidRPr="00094FA1" w:rsidRDefault="00A91808" w:rsidP="00C61DF0">
            <w:pPr>
              <w:spacing w:after="0"/>
              <w:ind w:firstLine="0"/>
              <w:jc w:val="right"/>
              <w:rPr>
                <w:sz w:val="18"/>
              </w:rPr>
            </w:pPr>
            <w:r>
              <w:rPr>
                <w:sz w:val="18"/>
              </w:rPr>
              <w:t>628 705</w:t>
            </w:r>
          </w:p>
        </w:tc>
        <w:tc>
          <w:tcPr>
            <w:tcW w:w="1242" w:type="dxa"/>
            <w:shd w:val="clear" w:color="auto" w:fill="D9D9D9"/>
          </w:tcPr>
          <w:p w:rsidR="00A91808" w:rsidRPr="00094FA1" w:rsidRDefault="00A91808" w:rsidP="00C61DF0">
            <w:pPr>
              <w:spacing w:after="0"/>
              <w:ind w:firstLine="0"/>
              <w:jc w:val="center"/>
              <w:rPr>
                <w:sz w:val="18"/>
              </w:rPr>
            </w:pPr>
            <w:r w:rsidRPr="00094FA1">
              <w:rPr>
                <w:sz w:val="18"/>
              </w:rPr>
              <w:t>-</w:t>
            </w:r>
          </w:p>
        </w:tc>
      </w:tr>
      <w:tr w:rsidR="00A91808" w:rsidRPr="00094FA1" w:rsidTr="00C61DF0">
        <w:trPr>
          <w:trHeight w:val="283"/>
          <w:jc w:val="center"/>
        </w:trPr>
        <w:tc>
          <w:tcPr>
            <w:tcW w:w="3515" w:type="dxa"/>
            <w:vAlign w:val="center"/>
          </w:tcPr>
          <w:p w:rsidR="00A91808" w:rsidRPr="00094FA1" w:rsidRDefault="00A91808" w:rsidP="00C61DF0">
            <w:pPr>
              <w:spacing w:after="0"/>
              <w:ind w:firstLine="0"/>
              <w:jc w:val="left"/>
              <w:rPr>
                <w:sz w:val="18"/>
                <w:szCs w:val="18"/>
                <w:lang w:eastAsia="lv-LV"/>
              </w:rPr>
            </w:pPr>
            <w:r w:rsidRPr="00094FA1">
              <w:rPr>
                <w:sz w:val="18"/>
                <w:szCs w:val="18"/>
                <w:lang w:eastAsia="lv-LV"/>
              </w:rPr>
              <w:t xml:space="preserve">Kopējo izdevumu izmaiņas, </w:t>
            </w:r>
            <w:proofErr w:type="spellStart"/>
            <w:r w:rsidRPr="00094FA1">
              <w:rPr>
                <w:i/>
                <w:sz w:val="18"/>
                <w:szCs w:val="18"/>
                <w:lang w:eastAsia="lv-LV"/>
              </w:rPr>
              <w:t>euro</w:t>
            </w:r>
            <w:proofErr w:type="spellEnd"/>
            <w:r w:rsidRPr="00094FA1">
              <w:rPr>
                <w:sz w:val="18"/>
                <w:szCs w:val="18"/>
                <w:lang w:eastAsia="lv-LV"/>
              </w:rPr>
              <w:t xml:space="preserve"> (+/–) pret iepriekšējo gadu</w:t>
            </w:r>
          </w:p>
        </w:tc>
        <w:tc>
          <w:tcPr>
            <w:tcW w:w="860" w:type="dxa"/>
          </w:tcPr>
          <w:p w:rsidR="00A91808" w:rsidRPr="00094FA1" w:rsidRDefault="00A91808" w:rsidP="00C61DF0">
            <w:pPr>
              <w:spacing w:after="0"/>
              <w:ind w:firstLine="0"/>
              <w:jc w:val="center"/>
              <w:rPr>
                <w:sz w:val="18"/>
              </w:rPr>
            </w:pPr>
            <w:r w:rsidRPr="00094FA1">
              <w:rPr>
                <w:b/>
                <w:bCs/>
                <w:sz w:val="18"/>
              </w:rPr>
              <w:t>×</w:t>
            </w:r>
          </w:p>
        </w:tc>
        <w:tc>
          <w:tcPr>
            <w:tcW w:w="1132" w:type="dxa"/>
          </w:tcPr>
          <w:p w:rsidR="00A91808" w:rsidRPr="00094FA1" w:rsidRDefault="00A91808" w:rsidP="00C61DF0">
            <w:pPr>
              <w:spacing w:after="0"/>
              <w:ind w:firstLine="0"/>
              <w:jc w:val="right"/>
              <w:rPr>
                <w:sz w:val="18"/>
              </w:rPr>
            </w:pPr>
            <w:r>
              <w:rPr>
                <w:sz w:val="18"/>
              </w:rPr>
              <w:t>-77 308</w:t>
            </w:r>
          </w:p>
        </w:tc>
        <w:tc>
          <w:tcPr>
            <w:tcW w:w="1132" w:type="dxa"/>
          </w:tcPr>
          <w:p w:rsidR="00A91808" w:rsidRPr="00094FA1" w:rsidRDefault="00A91808" w:rsidP="00C61DF0">
            <w:pPr>
              <w:spacing w:after="0"/>
              <w:ind w:firstLine="0"/>
              <w:jc w:val="right"/>
              <w:rPr>
                <w:sz w:val="18"/>
              </w:rPr>
            </w:pPr>
            <w:r>
              <w:rPr>
                <w:sz w:val="18"/>
              </w:rPr>
              <w:t>9 809 368</w:t>
            </w:r>
          </w:p>
        </w:tc>
        <w:tc>
          <w:tcPr>
            <w:tcW w:w="1132" w:type="dxa"/>
          </w:tcPr>
          <w:p w:rsidR="00A91808" w:rsidRPr="00094FA1" w:rsidRDefault="00A91808" w:rsidP="00C61DF0">
            <w:pPr>
              <w:spacing w:after="0"/>
              <w:ind w:firstLine="0"/>
              <w:jc w:val="right"/>
              <w:rPr>
                <w:sz w:val="18"/>
              </w:rPr>
            </w:pPr>
            <w:r>
              <w:rPr>
                <w:sz w:val="18"/>
              </w:rPr>
              <w:t>-9 241 558</w:t>
            </w:r>
          </w:p>
        </w:tc>
        <w:tc>
          <w:tcPr>
            <w:tcW w:w="1242" w:type="dxa"/>
          </w:tcPr>
          <w:p w:rsidR="00A91808" w:rsidRPr="00094FA1" w:rsidRDefault="00A91808" w:rsidP="00C61DF0">
            <w:pPr>
              <w:spacing w:after="0"/>
              <w:ind w:firstLine="0"/>
              <w:jc w:val="center"/>
              <w:rPr>
                <w:sz w:val="18"/>
              </w:rPr>
            </w:pPr>
            <w:r w:rsidRPr="00094FA1">
              <w:rPr>
                <w:sz w:val="18"/>
              </w:rPr>
              <w:t>-</w:t>
            </w:r>
          </w:p>
        </w:tc>
      </w:tr>
      <w:tr w:rsidR="00A91808" w:rsidRPr="00094FA1" w:rsidTr="00C61DF0">
        <w:trPr>
          <w:trHeight w:val="283"/>
          <w:jc w:val="center"/>
        </w:trPr>
        <w:tc>
          <w:tcPr>
            <w:tcW w:w="3515" w:type="dxa"/>
            <w:vAlign w:val="center"/>
          </w:tcPr>
          <w:p w:rsidR="00A91808" w:rsidRPr="00094FA1" w:rsidRDefault="00A91808" w:rsidP="00C61DF0">
            <w:pPr>
              <w:spacing w:after="0"/>
              <w:ind w:firstLine="0"/>
              <w:jc w:val="left"/>
              <w:rPr>
                <w:sz w:val="18"/>
              </w:rPr>
            </w:pPr>
            <w:r w:rsidRPr="00094FA1">
              <w:rPr>
                <w:sz w:val="18"/>
                <w:lang w:eastAsia="lv-LV"/>
              </w:rPr>
              <w:t>Kopējie izdevumi</w:t>
            </w:r>
            <w:r w:rsidRPr="00094FA1">
              <w:rPr>
                <w:sz w:val="18"/>
              </w:rPr>
              <w:t>, % (+/–) pret iepriekšējo gadu</w:t>
            </w:r>
          </w:p>
        </w:tc>
        <w:tc>
          <w:tcPr>
            <w:tcW w:w="860" w:type="dxa"/>
          </w:tcPr>
          <w:p w:rsidR="00A91808" w:rsidRPr="00094FA1" w:rsidRDefault="00A91808" w:rsidP="00C61DF0">
            <w:pPr>
              <w:spacing w:after="0"/>
              <w:ind w:firstLine="0"/>
              <w:jc w:val="center"/>
              <w:rPr>
                <w:sz w:val="18"/>
              </w:rPr>
            </w:pPr>
            <w:r w:rsidRPr="00094FA1">
              <w:rPr>
                <w:b/>
                <w:bCs/>
                <w:sz w:val="18"/>
              </w:rPr>
              <w:t>×</w:t>
            </w:r>
          </w:p>
        </w:tc>
        <w:tc>
          <w:tcPr>
            <w:tcW w:w="1132" w:type="dxa"/>
          </w:tcPr>
          <w:p w:rsidR="00A91808" w:rsidRPr="00094FA1" w:rsidRDefault="00A91808" w:rsidP="00C61DF0">
            <w:pPr>
              <w:spacing w:after="0"/>
              <w:ind w:firstLine="0"/>
              <w:jc w:val="right"/>
              <w:rPr>
                <w:sz w:val="18"/>
              </w:rPr>
            </w:pPr>
            <w:r>
              <w:rPr>
                <w:sz w:val="18"/>
              </w:rPr>
              <w:t>-55,9</w:t>
            </w:r>
          </w:p>
        </w:tc>
        <w:tc>
          <w:tcPr>
            <w:tcW w:w="1132" w:type="dxa"/>
          </w:tcPr>
          <w:p w:rsidR="00A91808" w:rsidRPr="00094FA1" w:rsidRDefault="00A91808" w:rsidP="00C61DF0">
            <w:pPr>
              <w:spacing w:after="0"/>
              <w:ind w:firstLine="0"/>
              <w:jc w:val="right"/>
              <w:rPr>
                <w:sz w:val="18"/>
              </w:rPr>
            </w:pPr>
            <w:r>
              <w:rPr>
                <w:sz w:val="18"/>
              </w:rPr>
              <w:t>16 108,7</w:t>
            </w:r>
          </w:p>
        </w:tc>
        <w:tc>
          <w:tcPr>
            <w:tcW w:w="1132" w:type="dxa"/>
          </w:tcPr>
          <w:p w:rsidR="00A91808" w:rsidRPr="00094FA1" w:rsidRDefault="00A91808" w:rsidP="00C61DF0">
            <w:pPr>
              <w:spacing w:after="0"/>
              <w:ind w:firstLine="0"/>
              <w:jc w:val="right"/>
              <w:rPr>
                <w:sz w:val="18"/>
              </w:rPr>
            </w:pPr>
            <w:r>
              <w:rPr>
                <w:sz w:val="18"/>
              </w:rPr>
              <w:t>-93,6</w:t>
            </w:r>
          </w:p>
        </w:tc>
        <w:tc>
          <w:tcPr>
            <w:tcW w:w="1242" w:type="dxa"/>
          </w:tcPr>
          <w:p w:rsidR="00A91808" w:rsidRPr="00094FA1" w:rsidRDefault="00A91808" w:rsidP="00C61DF0">
            <w:pPr>
              <w:spacing w:after="0"/>
              <w:ind w:firstLine="0"/>
              <w:jc w:val="center"/>
              <w:rPr>
                <w:sz w:val="18"/>
              </w:rPr>
            </w:pPr>
            <w:r w:rsidRPr="00094FA1">
              <w:rPr>
                <w:sz w:val="18"/>
              </w:rPr>
              <w:t>-</w:t>
            </w:r>
          </w:p>
        </w:tc>
      </w:tr>
      <w:tr w:rsidR="00A91808" w:rsidRPr="006C5553" w:rsidTr="00C61DF0">
        <w:trPr>
          <w:trHeight w:val="142"/>
          <w:jc w:val="center"/>
        </w:trPr>
        <w:tc>
          <w:tcPr>
            <w:tcW w:w="3515" w:type="dxa"/>
          </w:tcPr>
          <w:p w:rsidR="00A91808" w:rsidRPr="00094FA1"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860" w:type="dxa"/>
          </w:tcPr>
          <w:p w:rsidR="00A91808" w:rsidRPr="00094FA1" w:rsidRDefault="00A91808" w:rsidP="00C61DF0">
            <w:pPr>
              <w:spacing w:after="0"/>
              <w:ind w:firstLine="0"/>
              <w:jc w:val="right"/>
              <w:rPr>
                <w:sz w:val="18"/>
                <w:szCs w:val="18"/>
              </w:rPr>
            </w:pPr>
            <w:r>
              <w:rPr>
                <w:sz w:val="18"/>
                <w:szCs w:val="18"/>
              </w:rPr>
              <w:t>39 735</w:t>
            </w:r>
          </w:p>
        </w:tc>
        <w:tc>
          <w:tcPr>
            <w:tcW w:w="1132" w:type="dxa"/>
          </w:tcPr>
          <w:p w:rsidR="00A91808" w:rsidRPr="00094FA1" w:rsidRDefault="00A91808" w:rsidP="00C61DF0">
            <w:pPr>
              <w:spacing w:after="0"/>
              <w:ind w:firstLine="0"/>
              <w:jc w:val="right"/>
              <w:rPr>
                <w:sz w:val="18"/>
                <w:szCs w:val="18"/>
              </w:rPr>
            </w:pPr>
            <w:r>
              <w:rPr>
                <w:sz w:val="18"/>
                <w:szCs w:val="18"/>
              </w:rPr>
              <w:t>34 848</w:t>
            </w:r>
          </w:p>
        </w:tc>
        <w:tc>
          <w:tcPr>
            <w:tcW w:w="1132" w:type="dxa"/>
          </w:tcPr>
          <w:p w:rsidR="00A91808" w:rsidRPr="00094FA1" w:rsidRDefault="00A91808" w:rsidP="00C61DF0">
            <w:pPr>
              <w:spacing w:after="0"/>
              <w:ind w:firstLine="0"/>
              <w:jc w:val="right"/>
              <w:rPr>
                <w:sz w:val="18"/>
                <w:szCs w:val="18"/>
              </w:rPr>
            </w:pPr>
            <w:r>
              <w:rPr>
                <w:sz w:val="18"/>
                <w:szCs w:val="18"/>
              </w:rPr>
              <w:t>9 475</w:t>
            </w:r>
          </w:p>
        </w:tc>
        <w:tc>
          <w:tcPr>
            <w:tcW w:w="1132" w:type="dxa"/>
          </w:tcPr>
          <w:p w:rsidR="00A91808" w:rsidRPr="00094FA1" w:rsidRDefault="00A91808" w:rsidP="00C61DF0">
            <w:pPr>
              <w:spacing w:after="0"/>
              <w:ind w:firstLine="0"/>
              <w:jc w:val="center"/>
              <w:rPr>
                <w:sz w:val="18"/>
              </w:rPr>
            </w:pPr>
            <w:r w:rsidRPr="00094FA1">
              <w:rPr>
                <w:sz w:val="18"/>
              </w:rPr>
              <w:t>-</w:t>
            </w:r>
          </w:p>
        </w:tc>
        <w:tc>
          <w:tcPr>
            <w:tcW w:w="1242" w:type="dxa"/>
          </w:tcPr>
          <w:p w:rsidR="00A91808" w:rsidRPr="00094FA1" w:rsidRDefault="00A91808" w:rsidP="00C61DF0">
            <w:pPr>
              <w:spacing w:after="0"/>
              <w:ind w:firstLine="0"/>
              <w:jc w:val="center"/>
              <w:rPr>
                <w:sz w:val="18"/>
              </w:rPr>
            </w:pPr>
            <w:r w:rsidRPr="00094FA1">
              <w:rPr>
                <w:sz w:val="18"/>
              </w:rPr>
              <w:t>-</w:t>
            </w:r>
          </w:p>
        </w:tc>
      </w:tr>
    </w:tbl>
    <w:p w:rsidR="00B42614" w:rsidRPr="002640A1" w:rsidRDefault="003E753C" w:rsidP="00B42614">
      <w:pPr>
        <w:ind w:firstLine="0"/>
        <w:rPr>
          <w:i/>
          <w:color w:val="000000"/>
          <w:sz w:val="18"/>
          <w:szCs w:val="18"/>
          <w:lang w:eastAsia="lv-LV"/>
        </w:rPr>
      </w:pPr>
      <w:r>
        <w:rPr>
          <w:i/>
          <w:color w:val="000000"/>
          <w:sz w:val="18"/>
          <w:szCs w:val="18"/>
          <w:vertAlign w:val="superscript"/>
          <w:lang w:eastAsia="lv-LV"/>
        </w:rPr>
        <w:t>9</w:t>
      </w:r>
      <w:r w:rsidR="00A91808" w:rsidRPr="00470EBB">
        <w:rPr>
          <w:i/>
          <w:color w:val="000000"/>
          <w:sz w:val="18"/>
          <w:szCs w:val="18"/>
          <w:lang w:eastAsia="lv-LV"/>
        </w:rPr>
        <w:t>Atlīdzība ir paredzēta VAS “ Latvijas Valsts ceļi” 7 darbiniekiem, kas nodarbināti uz projekta laiku</w:t>
      </w:r>
    </w:p>
    <w:p w:rsidR="007D139F" w:rsidRDefault="007D139F" w:rsidP="00B42614">
      <w:pPr>
        <w:ind w:firstLine="0"/>
        <w:jc w:val="center"/>
        <w:rPr>
          <w:b/>
        </w:rPr>
      </w:pPr>
    </w:p>
    <w:p w:rsidR="00A91808" w:rsidRPr="00350C91" w:rsidRDefault="00A91808" w:rsidP="00B42614">
      <w:pPr>
        <w:ind w:firstLine="0"/>
        <w:jc w:val="center"/>
        <w:rPr>
          <w:b/>
        </w:rPr>
      </w:pPr>
      <w:r w:rsidRPr="00094FA1">
        <w:rPr>
          <w:b/>
        </w:rPr>
        <w:t xml:space="preserve">69.07.00 3.mērķa "Eiropas teritoriālā sadarbība" VAS "Latvijas valsts ceļi" realizētie </w:t>
      </w:r>
      <w:r w:rsidRPr="001B1DB5">
        <w:rPr>
          <w:b/>
        </w:rPr>
        <w:t>projekti</w:t>
      </w:r>
    </w:p>
    <w:p w:rsidR="00A91808" w:rsidRPr="001B1DB5" w:rsidRDefault="00A91808" w:rsidP="00A91808">
      <w:pPr>
        <w:ind w:firstLine="0"/>
        <w:rPr>
          <w:u w:val="single"/>
        </w:rPr>
      </w:pPr>
      <w:r w:rsidRPr="001B1DB5">
        <w:rPr>
          <w:u w:val="single"/>
        </w:rPr>
        <w:t>Apakšprogrammas mērķis:</w:t>
      </w:r>
    </w:p>
    <w:p w:rsidR="00475363" w:rsidRPr="007D139F" w:rsidRDefault="00A91808" w:rsidP="007D139F">
      <w:pPr>
        <w:ind w:firstLine="720"/>
      </w:pPr>
      <w:r w:rsidRPr="005A56A5">
        <w:t>nodrošināt subsīdiju līgumos par ar Eiropas Reģionālās attīstības fonda  nodrošināt subsīdiju līgumos par ar Eiropas Reģionālās attīstības fonda atbalstu īstenojamo 3.mērķa “Eiropas teritoriālā sadarbība” finansējuma piešķiršanu paredzēto pasākumu veikšanu – projektu kvalitatīvu ieviešanu.</w:t>
      </w:r>
    </w:p>
    <w:p w:rsidR="00A91808" w:rsidRPr="001B1DB5" w:rsidRDefault="00A91808" w:rsidP="00A91808">
      <w:pPr>
        <w:ind w:firstLine="0"/>
        <w:rPr>
          <w:u w:val="single"/>
        </w:rPr>
      </w:pPr>
      <w:r>
        <w:rPr>
          <w:u w:val="single"/>
        </w:rPr>
        <w:t>Galvenās aktivitātes</w:t>
      </w:r>
      <w:r w:rsidRPr="001B1DB5">
        <w:rPr>
          <w:u w:val="single"/>
        </w:rPr>
        <w:t>:</w:t>
      </w:r>
    </w:p>
    <w:p w:rsidR="00A91808" w:rsidRPr="0095582C" w:rsidRDefault="00A91808" w:rsidP="00A91808">
      <w:r w:rsidRPr="00D61865">
        <w:t>īstenot mērķa “Eiropas teritoriālā sadarbība” projektus “Uzlabota satiksmes pārvaldība E67 transporta koridorā” un “Ceļa infrastruktūras uzlabošana labu reģionālo centru savienojumu nodrošināšanai un darbaspēka mobilitātes veicināšanai pierobežas teritorijā”</w:t>
      </w:r>
    </w:p>
    <w:p w:rsidR="00A91808" w:rsidRPr="00D61865" w:rsidRDefault="00A91808" w:rsidP="00A91808">
      <w:pPr>
        <w:ind w:firstLine="0"/>
      </w:pPr>
      <w:r w:rsidRPr="00D61865">
        <w:rPr>
          <w:u w:val="single"/>
        </w:rPr>
        <w:t>Apakšprogrammas izpildītājs</w:t>
      </w:r>
      <w:r>
        <w:t xml:space="preserve">: Satiksmes ministrija un </w:t>
      </w:r>
      <w:r w:rsidRPr="00D61865">
        <w:t>VAS “Latvijas Valsts ceļi”.</w:t>
      </w:r>
    </w:p>
    <w:p w:rsidR="007D139F" w:rsidRDefault="007D139F" w:rsidP="00A91808">
      <w:pPr>
        <w:ind w:firstLine="0"/>
        <w:jc w:val="center"/>
        <w:rPr>
          <w:b/>
          <w:lang w:eastAsia="lv-LV"/>
        </w:rPr>
      </w:pPr>
    </w:p>
    <w:p w:rsidR="00A91808" w:rsidRPr="001B1DB5" w:rsidRDefault="00A91808" w:rsidP="00A91808">
      <w:pPr>
        <w:ind w:firstLine="0"/>
        <w:jc w:val="center"/>
        <w:rPr>
          <w:b/>
          <w:lang w:eastAsia="lv-LV"/>
        </w:rPr>
      </w:pPr>
      <w:r w:rsidRPr="00D61865">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1B1DB5" w:rsidTr="00C61DF0">
        <w:trPr>
          <w:trHeight w:val="283"/>
          <w:tblHeader/>
          <w:jc w:val="center"/>
        </w:trPr>
        <w:tc>
          <w:tcPr>
            <w:tcW w:w="3447" w:type="dxa"/>
            <w:vAlign w:val="center"/>
          </w:tcPr>
          <w:p w:rsidR="00A91808" w:rsidRPr="001B1DB5" w:rsidRDefault="00A91808" w:rsidP="00C61DF0">
            <w:pPr>
              <w:spacing w:after="0"/>
              <w:ind w:firstLine="0"/>
              <w:jc w:val="center"/>
              <w:rPr>
                <w:sz w:val="18"/>
                <w:szCs w:val="24"/>
              </w:rPr>
            </w:pPr>
          </w:p>
        </w:tc>
        <w:tc>
          <w:tcPr>
            <w:tcW w:w="951" w:type="dxa"/>
          </w:tcPr>
          <w:p w:rsidR="00A91808" w:rsidRPr="001B1DB5" w:rsidRDefault="00A91808" w:rsidP="00C61DF0">
            <w:pPr>
              <w:spacing w:after="0"/>
              <w:ind w:firstLine="0"/>
              <w:jc w:val="center"/>
              <w:rPr>
                <w:sz w:val="18"/>
                <w:szCs w:val="24"/>
                <w:lang w:eastAsia="lv-LV"/>
              </w:rPr>
            </w:pPr>
            <w:r w:rsidRPr="001B1DB5">
              <w:rPr>
                <w:sz w:val="18"/>
                <w:szCs w:val="18"/>
                <w:lang w:eastAsia="lv-LV"/>
              </w:rPr>
              <w:t>2017.gads (izpilde)</w:t>
            </w:r>
          </w:p>
        </w:tc>
        <w:tc>
          <w:tcPr>
            <w:tcW w:w="1127" w:type="dxa"/>
            <w:vAlign w:val="center"/>
          </w:tcPr>
          <w:p w:rsidR="00A91808" w:rsidRPr="001B1DB5" w:rsidRDefault="00A91808" w:rsidP="00C61DF0">
            <w:pPr>
              <w:spacing w:after="0"/>
              <w:ind w:firstLine="0"/>
              <w:jc w:val="center"/>
              <w:rPr>
                <w:sz w:val="18"/>
                <w:szCs w:val="24"/>
                <w:lang w:eastAsia="lv-LV"/>
              </w:rPr>
            </w:pPr>
            <w:r w:rsidRPr="001B1DB5">
              <w:rPr>
                <w:sz w:val="18"/>
                <w:szCs w:val="18"/>
                <w:lang w:eastAsia="lv-LV"/>
              </w:rPr>
              <w:t>2018.gada plāns</w:t>
            </w:r>
          </w:p>
        </w:tc>
        <w:tc>
          <w:tcPr>
            <w:tcW w:w="1127" w:type="dxa"/>
          </w:tcPr>
          <w:p w:rsidR="00A91808" w:rsidRPr="001B1DB5" w:rsidRDefault="00A91808" w:rsidP="00C61DF0">
            <w:pPr>
              <w:spacing w:after="0"/>
              <w:ind w:firstLine="0"/>
              <w:jc w:val="center"/>
              <w:rPr>
                <w:sz w:val="18"/>
                <w:szCs w:val="24"/>
                <w:lang w:eastAsia="lv-LV"/>
              </w:rPr>
            </w:pPr>
            <w:r w:rsidRPr="001B1DB5">
              <w:rPr>
                <w:sz w:val="18"/>
                <w:szCs w:val="18"/>
                <w:lang w:eastAsia="lv-LV"/>
              </w:rPr>
              <w:t xml:space="preserve">2019.gada </w:t>
            </w:r>
            <w:r w:rsidR="007A376F">
              <w:rPr>
                <w:sz w:val="18"/>
                <w:lang w:eastAsia="lv-LV"/>
              </w:rPr>
              <w:t>plāns</w:t>
            </w:r>
          </w:p>
        </w:tc>
        <w:tc>
          <w:tcPr>
            <w:tcW w:w="1127" w:type="dxa"/>
          </w:tcPr>
          <w:p w:rsidR="00A91808" w:rsidRPr="001B1DB5"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34" w:type="dxa"/>
          </w:tcPr>
          <w:p w:rsidR="00A91808" w:rsidRPr="001B1DB5"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1B1DB5" w:rsidTr="00C61DF0">
        <w:trPr>
          <w:trHeight w:val="142"/>
          <w:jc w:val="center"/>
        </w:trPr>
        <w:tc>
          <w:tcPr>
            <w:tcW w:w="3447" w:type="dxa"/>
            <w:shd w:val="clear" w:color="auto" w:fill="D9D9D9"/>
            <w:vAlign w:val="center"/>
          </w:tcPr>
          <w:p w:rsidR="00A91808" w:rsidRPr="001B1DB5" w:rsidRDefault="00A91808" w:rsidP="00C61DF0">
            <w:pPr>
              <w:spacing w:after="0"/>
              <w:ind w:firstLine="0"/>
              <w:jc w:val="left"/>
              <w:rPr>
                <w:sz w:val="18"/>
                <w:lang w:eastAsia="lv-LV"/>
              </w:rPr>
            </w:pPr>
            <w:r w:rsidRPr="001B1DB5">
              <w:rPr>
                <w:sz w:val="18"/>
                <w:lang w:eastAsia="lv-LV"/>
              </w:rPr>
              <w:t>Kopējie izdevumi,</w:t>
            </w:r>
            <w:r w:rsidRPr="001B1DB5">
              <w:rPr>
                <w:sz w:val="18"/>
              </w:rPr>
              <w:t xml:space="preserve"> </w:t>
            </w:r>
            <w:proofErr w:type="spellStart"/>
            <w:r w:rsidRPr="001B1DB5">
              <w:rPr>
                <w:i/>
                <w:sz w:val="18"/>
                <w:szCs w:val="18"/>
              </w:rPr>
              <w:t>euro</w:t>
            </w:r>
            <w:proofErr w:type="spellEnd"/>
          </w:p>
        </w:tc>
        <w:tc>
          <w:tcPr>
            <w:tcW w:w="951" w:type="dxa"/>
            <w:shd w:val="clear" w:color="auto" w:fill="D9D9D9"/>
          </w:tcPr>
          <w:p w:rsidR="00A91808" w:rsidRPr="001B1DB5" w:rsidRDefault="00A91808" w:rsidP="00C61DF0">
            <w:pPr>
              <w:spacing w:after="0"/>
              <w:ind w:firstLine="0"/>
              <w:jc w:val="right"/>
              <w:rPr>
                <w:sz w:val="18"/>
              </w:rPr>
            </w:pPr>
            <w:r>
              <w:rPr>
                <w:sz w:val="18"/>
              </w:rPr>
              <w:t>99 120</w:t>
            </w:r>
          </w:p>
        </w:tc>
        <w:tc>
          <w:tcPr>
            <w:tcW w:w="1127" w:type="dxa"/>
            <w:shd w:val="clear" w:color="auto" w:fill="D9D9D9"/>
          </w:tcPr>
          <w:p w:rsidR="00A91808" w:rsidRPr="001B1DB5" w:rsidRDefault="00A91808" w:rsidP="00C61DF0">
            <w:pPr>
              <w:spacing w:after="0"/>
              <w:ind w:firstLine="0"/>
              <w:jc w:val="right"/>
              <w:rPr>
                <w:sz w:val="18"/>
              </w:rPr>
            </w:pPr>
            <w:r>
              <w:rPr>
                <w:sz w:val="18"/>
              </w:rPr>
              <w:t>60 895</w:t>
            </w:r>
          </w:p>
        </w:tc>
        <w:tc>
          <w:tcPr>
            <w:tcW w:w="1127" w:type="dxa"/>
            <w:shd w:val="clear" w:color="auto" w:fill="D9D9D9"/>
          </w:tcPr>
          <w:p w:rsidR="00A91808" w:rsidRPr="001B1DB5" w:rsidRDefault="00A91808" w:rsidP="00C61DF0">
            <w:pPr>
              <w:spacing w:after="0"/>
              <w:ind w:firstLine="0"/>
              <w:jc w:val="right"/>
              <w:rPr>
                <w:sz w:val="18"/>
              </w:rPr>
            </w:pPr>
            <w:r>
              <w:rPr>
                <w:sz w:val="18"/>
              </w:rPr>
              <w:t>5 396 433</w:t>
            </w:r>
          </w:p>
        </w:tc>
        <w:tc>
          <w:tcPr>
            <w:tcW w:w="1127" w:type="dxa"/>
            <w:shd w:val="clear" w:color="auto" w:fill="D9D9D9"/>
          </w:tcPr>
          <w:p w:rsidR="00A91808" w:rsidRPr="001B1DB5" w:rsidRDefault="00A91808" w:rsidP="00C61DF0">
            <w:pPr>
              <w:spacing w:after="0"/>
              <w:ind w:firstLine="0"/>
              <w:jc w:val="right"/>
              <w:rPr>
                <w:sz w:val="18"/>
              </w:rPr>
            </w:pPr>
            <w:r>
              <w:rPr>
                <w:sz w:val="18"/>
              </w:rPr>
              <w:t>564 828</w:t>
            </w:r>
          </w:p>
        </w:tc>
        <w:tc>
          <w:tcPr>
            <w:tcW w:w="1234" w:type="dxa"/>
            <w:shd w:val="clear" w:color="auto" w:fill="D9D9D9"/>
          </w:tcPr>
          <w:p w:rsidR="00A91808" w:rsidRPr="001B1DB5" w:rsidRDefault="00A91808" w:rsidP="00C61DF0">
            <w:pPr>
              <w:spacing w:after="0"/>
              <w:ind w:firstLine="0"/>
              <w:jc w:val="center"/>
              <w:rPr>
                <w:sz w:val="18"/>
              </w:rPr>
            </w:pPr>
            <w:r w:rsidRPr="001B1DB5">
              <w:rPr>
                <w:sz w:val="18"/>
              </w:rPr>
              <w:t>-</w:t>
            </w:r>
          </w:p>
        </w:tc>
      </w:tr>
      <w:tr w:rsidR="00A91808" w:rsidRPr="001B1DB5" w:rsidTr="00C61DF0">
        <w:trPr>
          <w:trHeight w:val="283"/>
          <w:jc w:val="center"/>
        </w:trPr>
        <w:tc>
          <w:tcPr>
            <w:tcW w:w="3447" w:type="dxa"/>
            <w:vAlign w:val="center"/>
          </w:tcPr>
          <w:p w:rsidR="00A91808" w:rsidRPr="001B1DB5" w:rsidRDefault="00A91808" w:rsidP="00C61DF0">
            <w:pPr>
              <w:spacing w:after="0"/>
              <w:ind w:firstLine="0"/>
              <w:jc w:val="left"/>
              <w:rPr>
                <w:sz w:val="18"/>
                <w:szCs w:val="18"/>
                <w:lang w:eastAsia="lv-LV"/>
              </w:rPr>
            </w:pPr>
            <w:r w:rsidRPr="001B1DB5">
              <w:rPr>
                <w:sz w:val="18"/>
                <w:szCs w:val="18"/>
                <w:lang w:eastAsia="lv-LV"/>
              </w:rPr>
              <w:t xml:space="preserve">Kopējo izdevumu izmaiņas, </w:t>
            </w:r>
            <w:proofErr w:type="spellStart"/>
            <w:r w:rsidRPr="001B1DB5">
              <w:rPr>
                <w:i/>
                <w:sz w:val="18"/>
                <w:szCs w:val="18"/>
                <w:lang w:eastAsia="lv-LV"/>
              </w:rPr>
              <w:t>euro</w:t>
            </w:r>
            <w:proofErr w:type="spellEnd"/>
            <w:r w:rsidRPr="001B1DB5">
              <w:rPr>
                <w:sz w:val="18"/>
                <w:szCs w:val="18"/>
                <w:lang w:eastAsia="lv-LV"/>
              </w:rPr>
              <w:t xml:space="preserve"> (+/–) pret iepriekšējo gadu</w:t>
            </w:r>
          </w:p>
        </w:tc>
        <w:tc>
          <w:tcPr>
            <w:tcW w:w="951" w:type="dxa"/>
          </w:tcPr>
          <w:p w:rsidR="00A91808" w:rsidRPr="001B1DB5" w:rsidRDefault="00A91808" w:rsidP="00C61DF0">
            <w:pPr>
              <w:spacing w:after="0"/>
              <w:ind w:firstLine="0"/>
              <w:jc w:val="center"/>
              <w:rPr>
                <w:sz w:val="18"/>
              </w:rPr>
            </w:pPr>
            <w:r w:rsidRPr="001B1DB5">
              <w:rPr>
                <w:b/>
                <w:bCs/>
                <w:sz w:val="18"/>
              </w:rPr>
              <w:t>×</w:t>
            </w:r>
          </w:p>
        </w:tc>
        <w:tc>
          <w:tcPr>
            <w:tcW w:w="1127" w:type="dxa"/>
          </w:tcPr>
          <w:p w:rsidR="00A91808" w:rsidRPr="001B1DB5" w:rsidRDefault="00A91808" w:rsidP="00C61DF0">
            <w:pPr>
              <w:spacing w:after="0"/>
              <w:ind w:firstLine="0"/>
              <w:jc w:val="right"/>
              <w:rPr>
                <w:sz w:val="18"/>
              </w:rPr>
            </w:pPr>
            <w:r>
              <w:rPr>
                <w:sz w:val="18"/>
              </w:rPr>
              <w:t>-38 225</w:t>
            </w:r>
          </w:p>
        </w:tc>
        <w:tc>
          <w:tcPr>
            <w:tcW w:w="1127" w:type="dxa"/>
          </w:tcPr>
          <w:p w:rsidR="00A91808" w:rsidRPr="001B1DB5" w:rsidRDefault="00A91808" w:rsidP="00C61DF0">
            <w:pPr>
              <w:spacing w:after="0"/>
              <w:ind w:firstLine="0"/>
              <w:jc w:val="right"/>
              <w:rPr>
                <w:sz w:val="18"/>
              </w:rPr>
            </w:pPr>
            <w:r>
              <w:rPr>
                <w:sz w:val="18"/>
              </w:rPr>
              <w:t>5 335 538</w:t>
            </w:r>
          </w:p>
        </w:tc>
        <w:tc>
          <w:tcPr>
            <w:tcW w:w="1127" w:type="dxa"/>
          </w:tcPr>
          <w:p w:rsidR="00A91808" w:rsidRPr="001B1DB5" w:rsidRDefault="00A91808" w:rsidP="00C61DF0">
            <w:pPr>
              <w:spacing w:after="0"/>
              <w:ind w:firstLine="0"/>
              <w:jc w:val="right"/>
              <w:rPr>
                <w:sz w:val="18"/>
              </w:rPr>
            </w:pPr>
            <w:r>
              <w:rPr>
                <w:sz w:val="18"/>
              </w:rPr>
              <w:t>-4 831 605</w:t>
            </w:r>
          </w:p>
        </w:tc>
        <w:tc>
          <w:tcPr>
            <w:tcW w:w="1234" w:type="dxa"/>
          </w:tcPr>
          <w:p w:rsidR="00A91808" w:rsidRPr="001B1DB5" w:rsidRDefault="00A91808" w:rsidP="00C61DF0">
            <w:pPr>
              <w:spacing w:after="0"/>
              <w:ind w:firstLine="0"/>
              <w:jc w:val="center"/>
              <w:rPr>
                <w:sz w:val="18"/>
              </w:rPr>
            </w:pPr>
            <w:r w:rsidRPr="001B1DB5">
              <w:rPr>
                <w:sz w:val="18"/>
              </w:rPr>
              <w:t>-</w:t>
            </w:r>
          </w:p>
        </w:tc>
      </w:tr>
      <w:tr w:rsidR="00A91808" w:rsidRPr="001B1DB5" w:rsidTr="00C61DF0">
        <w:trPr>
          <w:trHeight w:val="283"/>
          <w:jc w:val="center"/>
        </w:trPr>
        <w:tc>
          <w:tcPr>
            <w:tcW w:w="3447" w:type="dxa"/>
            <w:vAlign w:val="center"/>
          </w:tcPr>
          <w:p w:rsidR="00A91808" w:rsidRPr="001B1DB5" w:rsidRDefault="00A91808" w:rsidP="00C61DF0">
            <w:pPr>
              <w:spacing w:after="0"/>
              <w:ind w:firstLine="0"/>
              <w:jc w:val="left"/>
              <w:rPr>
                <w:sz w:val="18"/>
              </w:rPr>
            </w:pPr>
            <w:r w:rsidRPr="001B1DB5">
              <w:rPr>
                <w:sz w:val="18"/>
                <w:lang w:eastAsia="lv-LV"/>
              </w:rPr>
              <w:t>Kopējie izdevumi</w:t>
            </w:r>
            <w:r w:rsidRPr="001B1DB5">
              <w:rPr>
                <w:sz w:val="18"/>
              </w:rPr>
              <w:t>, % (+/–) pret iepriekšējo gadu</w:t>
            </w:r>
          </w:p>
        </w:tc>
        <w:tc>
          <w:tcPr>
            <w:tcW w:w="951" w:type="dxa"/>
          </w:tcPr>
          <w:p w:rsidR="00A91808" w:rsidRPr="001B1DB5" w:rsidRDefault="00A91808" w:rsidP="00C61DF0">
            <w:pPr>
              <w:spacing w:after="0"/>
              <w:ind w:firstLine="0"/>
              <w:jc w:val="center"/>
              <w:rPr>
                <w:sz w:val="18"/>
              </w:rPr>
            </w:pPr>
            <w:r w:rsidRPr="001B1DB5">
              <w:rPr>
                <w:b/>
                <w:bCs/>
                <w:sz w:val="18"/>
              </w:rPr>
              <w:t>×</w:t>
            </w:r>
          </w:p>
        </w:tc>
        <w:tc>
          <w:tcPr>
            <w:tcW w:w="1127" w:type="dxa"/>
          </w:tcPr>
          <w:p w:rsidR="00A91808" w:rsidRPr="001B1DB5" w:rsidRDefault="00A91808" w:rsidP="00C61DF0">
            <w:pPr>
              <w:spacing w:after="0"/>
              <w:ind w:firstLine="0"/>
              <w:jc w:val="right"/>
              <w:rPr>
                <w:sz w:val="18"/>
              </w:rPr>
            </w:pPr>
            <w:r>
              <w:rPr>
                <w:sz w:val="18"/>
              </w:rPr>
              <w:t>-38,6</w:t>
            </w:r>
          </w:p>
        </w:tc>
        <w:tc>
          <w:tcPr>
            <w:tcW w:w="1127" w:type="dxa"/>
          </w:tcPr>
          <w:p w:rsidR="00A91808" w:rsidRPr="001B1DB5" w:rsidRDefault="00A91808" w:rsidP="00C61DF0">
            <w:pPr>
              <w:spacing w:after="0"/>
              <w:ind w:firstLine="0"/>
              <w:jc w:val="right"/>
              <w:rPr>
                <w:sz w:val="18"/>
              </w:rPr>
            </w:pPr>
            <w:r>
              <w:rPr>
                <w:sz w:val="18"/>
              </w:rPr>
              <w:t>8 761,9</w:t>
            </w:r>
          </w:p>
        </w:tc>
        <w:tc>
          <w:tcPr>
            <w:tcW w:w="1127" w:type="dxa"/>
          </w:tcPr>
          <w:p w:rsidR="00A91808" w:rsidRPr="001B1DB5" w:rsidRDefault="00A91808" w:rsidP="00C61DF0">
            <w:pPr>
              <w:spacing w:after="0"/>
              <w:ind w:firstLine="0"/>
              <w:jc w:val="right"/>
              <w:rPr>
                <w:sz w:val="18"/>
              </w:rPr>
            </w:pPr>
            <w:r>
              <w:rPr>
                <w:sz w:val="18"/>
              </w:rPr>
              <w:t>-89,5</w:t>
            </w:r>
          </w:p>
        </w:tc>
        <w:tc>
          <w:tcPr>
            <w:tcW w:w="1234" w:type="dxa"/>
          </w:tcPr>
          <w:p w:rsidR="00A91808" w:rsidRPr="001B1DB5" w:rsidRDefault="00A91808" w:rsidP="00C61DF0">
            <w:pPr>
              <w:spacing w:after="0"/>
              <w:ind w:firstLine="0"/>
              <w:jc w:val="center"/>
              <w:rPr>
                <w:sz w:val="18"/>
              </w:rPr>
            </w:pPr>
            <w:r w:rsidRPr="001B1DB5">
              <w:rPr>
                <w:sz w:val="18"/>
              </w:rPr>
              <w:t>-</w:t>
            </w:r>
          </w:p>
        </w:tc>
      </w:tr>
      <w:tr w:rsidR="00A91808" w:rsidRPr="006C5553" w:rsidTr="00C61DF0">
        <w:trPr>
          <w:trHeight w:val="142"/>
          <w:jc w:val="center"/>
        </w:trPr>
        <w:tc>
          <w:tcPr>
            <w:tcW w:w="3447" w:type="dxa"/>
          </w:tcPr>
          <w:p w:rsidR="00A91808" w:rsidRPr="001B1DB5" w:rsidRDefault="00A91808" w:rsidP="00C61DF0">
            <w:pPr>
              <w:spacing w:after="0"/>
              <w:ind w:firstLine="0"/>
              <w:jc w:val="left"/>
              <w:rPr>
                <w:color w:val="000000"/>
                <w:sz w:val="18"/>
                <w:szCs w:val="18"/>
                <w:lang w:eastAsia="lv-LV"/>
              </w:rPr>
            </w:pPr>
            <w:r w:rsidRPr="005A56A5">
              <w:rPr>
                <w:color w:val="000000"/>
                <w:sz w:val="18"/>
                <w:szCs w:val="18"/>
              </w:rPr>
              <w:t xml:space="preserve">Atlīdzība, </w:t>
            </w:r>
            <w:proofErr w:type="spellStart"/>
            <w:r w:rsidRPr="005A56A5">
              <w:rPr>
                <w:i/>
                <w:sz w:val="18"/>
                <w:szCs w:val="18"/>
              </w:rPr>
              <w:t>euro</w:t>
            </w:r>
            <w:proofErr w:type="spellEnd"/>
          </w:p>
        </w:tc>
        <w:tc>
          <w:tcPr>
            <w:tcW w:w="951" w:type="dxa"/>
          </w:tcPr>
          <w:p w:rsidR="00A91808" w:rsidRPr="001B1DB5" w:rsidRDefault="00A91808" w:rsidP="00C61DF0">
            <w:pPr>
              <w:spacing w:after="0"/>
              <w:ind w:firstLine="0"/>
              <w:jc w:val="right"/>
              <w:rPr>
                <w:sz w:val="18"/>
                <w:szCs w:val="18"/>
              </w:rPr>
            </w:pPr>
            <w:r>
              <w:rPr>
                <w:sz w:val="18"/>
                <w:szCs w:val="18"/>
              </w:rPr>
              <w:t>39 735</w:t>
            </w:r>
          </w:p>
        </w:tc>
        <w:tc>
          <w:tcPr>
            <w:tcW w:w="1127" w:type="dxa"/>
          </w:tcPr>
          <w:p w:rsidR="00A91808" w:rsidRPr="001B1DB5" w:rsidRDefault="00A91808" w:rsidP="00C61DF0">
            <w:pPr>
              <w:spacing w:after="0"/>
              <w:ind w:firstLine="0"/>
              <w:jc w:val="right"/>
              <w:rPr>
                <w:sz w:val="18"/>
                <w:szCs w:val="18"/>
              </w:rPr>
            </w:pPr>
            <w:r>
              <w:rPr>
                <w:sz w:val="18"/>
                <w:szCs w:val="18"/>
              </w:rPr>
              <w:t>34 848</w:t>
            </w:r>
          </w:p>
        </w:tc>
        <w:tc>
          <w:tcPr>
            <w:tcW w:w="1127" w:type="dxa"/>
          </w:tcPr>
          <w:p w:rsidR="00A91808" w:rsidRPr="001B1DB5" w:rsidRDefault="00A91808" w:rsidP="00C61DF0">
            <w:pPr>
              <w:spacing w:after="0"/>
              <w:ind w:firstLine="0"/>
              <w:jc w:val="right"/>
              <w:rPr>
                <w:sz w:val="18"/>
                <w:szCs w:val="18"/>
              </w:rPr>
            </w:pPr>
            <w:r>
              <w:rPr>
                <w:sz w:val="18"/>
                <w:szCs w:val="18"/>
              </w:rPr>
              <w:t>9 475</w:t>
            </w:r>
          </w:p>
        </w:tc>
        <w:tc>
          <w:tcPr>
            <w:tcW w:w="1127" w:type="dxa"/>
          </w:tcPr>
          <w:p w:rsidR="00A91808" w:rsidRPr="001B1DB5" w:rsidRDefault="00A91808" w:rsidP="00C61DF0">
            <w:pPr>
              <w:spacing w:after="0"/>
              <w:ind w:firstLine="0"/>
              <w:jc w:val="center"/>
              <w:rPr>
                <w:sz w:val="18"/>
              </w:rPr>
            </w:pPr>
            <w:r w:rsidRPr="001B1DB5">
              <w:rPr>
                <w:sz w:val="18"/>
              </w:rPr>
              <w:t>-</w:t>
            </w:r>
          </w:p>
        </w:tc>
        <w:tc>
          <w:tcPr>
            <w:tcW w:w="1234" w:type="dxa"/>
          </w:tcPr>
          <w:p w:rsidR="00A91808" w:rsidRPr="001B1DB5" w:rsidRDefault="00A91808" w:rsidP="00C61DF0">
            <w:pPr>
              <w:spacing w:after="0"/>
              <w:ind w:firstLine="0"/>
              <w:jc w:val="center"/>
              <w:rPr>
                <w:sz w:val="18"/>
              </w:rPr>
            </w:pPr>
            <w:r w:rsidRPr="001B1DB5">
              <w:rPr>
                <w:sz w:val="18"/>
              </w:rPr>
              <w:t>-</w:t>
            </w:r>
          </w:p>
        </w:tc>
      </w:tr>
    </w:tbl>
    <w:p w:rsidR="00A91808" w:rsidRPr="00470EBB" w:rsidRDefault="003E753C" w:rsidP="00A91808">
      <w:pPr>
        <w:ind w:firstLine="0"/>
        <w:rPr>
          <w:i/>
          <w:color w:val="000000"/>
          <w:sz w:val="18"/>
          <w:szCs w:val="18"/>
          <w:lang w:eastAsia="lv-LV"/>
        </w:rPr>
      </w:pPr>
      <w:r>
        <w:rPr>
          <w:i/>
          <w:color w:val="000000"/>
          <w:sz w:val="18"/>
          <w:szCs w:val="18"/>
          <w:vertAlign w:val="superscript"/>
        </w:rPr>
        <w:t>10</w:t>
      </w:r>
      <w:r w:rsidR="00A91808" w:rsidRPr="00470EBB">
        <w:rPr>
          <w:i/>
          <w:color w:val="000000"/>
          <w:sz w:val="18"/>
          <w:szCs w:val="18"/>
          <w:lang w:eastAsia="lv-LV"/>
        </w:rPr>
        <w:t>Atlīdzība ir paredzēta VAS “ Latvijas Valsts ceļi”  7 darbiniekiem, kas nodarbināti uz projekta laiku</w:t>
      </w:r>
    </w:p>
    <w:p w:rsidR="00A91808" w:rsidRDefault="00A91808" w:rsidP="00A91808">
      <w:pPr>
        <w:ind w:firstLine="0"/>
        <w:jc w:val="center"/>
        <w:rPr>
          <w:b/>
          <w:color w:val="000000"/>
          <w:lang w:eastAsia="lv-LV"/>
        </w:rPr>
      </w:pPr>
    </w:p>
    <w:p w:rsidR="00BF7736" w:rsidRDefault="00BF7736" w:rsidP="00A91808">
      <w:pPr>
        <w:ind w:firstLine="0"/>
        <w:jc w:val="center"/>
        <w:rPr>
          <w:b/>
          <w:color w:val="000000"/>
          <w:lang w:eastAsia="lv-LV"/>
        </w:rPr>
      </w:pPr>
    </w:p>
    <w:p w:rsidR="00A91808" w:rsidRPr="001B1DB5" w:rsidRDefault="00A91808" w:rsidP="00A91808">
      <w:pPr>
        <w:ind w:firstLine="0"/>
        <w:jc w:val="center"/>
        <w:rPr>
          <w:b/>
          <w:color w:val="000000"/>
          <w:lang w:eastAsia="lv-LV"/>
        </w:rPr>
      </w:pPr>
      <w:r w:rsidRPr="001B1DB5">
        <w:rPr>
          <w:b/>
          <w:color w:val="000000"/>
          <w:lang w:eastAsia="lv-LV"/>
        </w:rPr>
        <w:lastRenderedPageBreak/>
        <w:t>Izmaiņas izdevumos, salīdzinot 2019.gada plānu ar 2018.gada plānu</w:t>
      </w:r>
    </w:p>
    <w:p w:rsidR="00A91808" w:rsidRPr="001B1DB5" w:rsidRDefault="004D49EE" w:rsidP="00A91808">
      <w:pPr>
        <w:spacing w:after="0"/>
        <w:ind w:left="7921" w:firstLine="720"/>
        <w:jc w:val="center"/>
        <w:rPr>
          <w:i/>
          <w:sz w:val="18"/>
          <w:szCs w:val="18"/>
        </w:rPr>
      </w:pPr>
      <w:proofErr w:type="spellStart"/>
      <w:r>
        <w:rPr>
          <w:i/>
          <w:sz w:val="18"/>
          <w:szCs w:val="18"/>
        </w:rPr>
        <w:t>E</w:t>
      </w:r>
      <w:r w:rsidR="00A91808" w:rsidRPr="001B1DB5">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1B1DB5" w:rsidTr="00C61DF0">
        <w:trPr>
          <w:trHeight w:val="142"/>
          <w:tblHeader/>
          <w:jc w:val="center"/>
        </w:trPr>
        <w:tc>
          <w:tcPr>
            <w:tcW w:w="5241" w:type="dxa"/>
            <w:vAlign w:val="center"/>
          </w:tcPr>
          <w:p w:rsidR="00A91808" w:rsidRPr="001B1DB5" w:rsidRDefault="00A91808" w:rsidP="00C61DF0">
            <w:pPr>
              <w:spacing w:after="0"/>
              <w:ind w:firstLine="0"/>
              <w:jc w:val="center"/>
              <w:rPr>
                <w:sz w:val="18"/>
                <w:szCs w:val="18"/>
              </w:rPr>
            </w:pPr>
            <w:r w:rsidRPr="001B1DB5">
              <w:rPr>
                <w:color w:val="000000"/>
                <w:sz w:val="18"/>
                <w:szCs w:val="18"/>
                <w:lang w:eastAsia="lv-LV"/>
              </w:rPr>
              <w:t>Pasākums</w:t>
            </w:r>
          </w:p>
        </w:tc>
        <w:tc>
          <w:tcPr>
            <w:tcW w:w="1277" w:type="dxa"/>
            <w:vAlign w:val="center"/>
          </w:tcPr>
          <w:p w:rsidR="00A91808" w:rsidRPr="001B1DB5" w:rsidRDefault="00A91808" w:rsidP="00C61DF0">
            <w:pPr>
              <w:spacing w:after="0"/>
              <w:ind w:firstLine="0"/>
              <w:jc w:val="center"/>
              <w:rPr>
                <w:color w:val="000000"/>
                <w:sz w:val="18"/>
                <w:szCs w:val="18"/>
                <w:lang w:eastAsia="lv-LV"/>
              </w:rPr>
            </w:pPr>
            <w:r w:rsidRPr="001B1DB5">
              <w:rPr>
                <w:color w:val="000000"/>
                <w:sz w:val="18"/>
                <w:szCs w:val="18"/>
                <w:lang w:eastAsia="lv-LV"/>
              </w:rPr>
              <w:t>Samazinājums</w:t>
            </w:r>
          </w:p>
        </w:tc>
        <w:tc>
          <w:tcPr>
            <w:tcW w:w="1277" w:type="dxa"/>
            <w:vAlign w:val="center"/>
          </w:tcPr>
          <w:p w:rsidR="00A91808" w:rsidRPr="001B1DB5" w:rsidRDefault="00A91808" w:rsidP="00C61DF0">
            <w:pPr>
              <w:spacing w:after="0"/>
              <w:ind w:firstLine="0"/>
              <w:jc w:val="center"/>
              <w:rPr>
                <w:color w:val="000000"/>
                <w:sz w:val="18"/>
                <w:szCs w:val="18"/>
                <w:lang w:eastAsia="lv-LV"/>
              </w:rPr>
            </w:pPr>
            <w:r w:rsidRPr="001B1DB5">
              <w:rPr>
                <w:color w:val="000000"/>
                <w:sz w:val="18"/>
                <w:szCs w:val="18"/>
                <w:lang w:eastAsia="lv-LV"/>
              </w:rPr>
              <w:t>Palielinājums</w:t>
            </w:r>
          </w:p>
        </w:tc>
        <w:tc>
          <w:tcPr>
            <w:tcW w:w="1277" w:type="dxa"/>
            <w:vAlign w:val="center"/>
          </w:tcPr>
          <w:p w:rsidR="00A91808" w:rsidRPr="001B1DB5" w:rsidRDefault="00A91808" w:rsidP="00C61DF0">
            <w:pPr>
              <w:spacing w:after="0"/>
              <w:ind w:firstLine="0"/>
              <w:jc w:val="center"/>
              <w:rPr>
                <w:color w:val="000000"/>
                <w:sz w:val="18"/>
                <w:szCs w:val="18"/>
                <w:lang w:eastAsia="lv-LV"/>
              </w:rPr>
            </w:pPr>
            <w:r w:rsidRPr="001B1DB5">
              <w:rPr>
                <w:color w:val="000000"/>
                <w:sz w:val="18"/>
                <w:szCs w:val="18"/>
                <w:lang w:eastAsia="lv-LV"/>
              </w:rPr>
              <w:t>Izmaiņas</w:t>
            </w:r>
          </w:p>
        </w:tc>
      </w:tr>
      <w:tr w:rsidR="00A91808" w:rsidRPr="001B1DB5" w:rsidTr="00C61DF0">
        <w:trPr>
          <w:trHeight w:val="142"/>
          <w:jc w:val="center"/>
        </w:trPr>
        <w:tc>
          <w:tcPr>
            <w:tcW w:w="5241" w:type="dxa"/>
            <w:shd w:val="clear" w:color="auto" w:fill="D9D9D9"/>
          </w:tcPr>
          <w:p w:rsidR="00A91808" w:rsidRPr="001B1DB5" w:rsidRDefault="00A91808" w:rsidP="00C61DF0">
            <w:pPr>
              <w:spacing w:after="0"/>
              <w:ind w:firstLine="0"/>
              <w:jc w:val="left"/>
              <w:rPr>
                <w:sz w:val="18"/>
                <w:szCs w:val="18"/>
              </w:rPr>
            </w:pPr>
            <w:r w:rsidRPr="001B1DB5">
              <w:rPr>
                <w:b/>
                <w:bCs/>
                <w:sz w:val="18"/>
                <w:szCs w:val="18"/>
                <w:lang w:eastAsia="lv-LV"/>
              </w:rPr>
              <w:t>Izdevumi - kopā</w:t>
            </w:r>
          </w:p>
        </w:tc>
        <w:tc>
          <w:tcPr>
            <w:tcW w:w="1277" w:type="dxa"/>
            <w:shd w:val="clear" w:color="auto" w:fill="D9D9D9"/>
          </w:tcPr>
          <w:p w:rsidR="00A91808" w:rsidRPr="001B1DB5" w:rsidRDefault="00A91808" w:rsidP="00C61DF0">
            <w:pPr>
              <w:spacing w:after="0"/>
              <w:ind w:firstLine="0"/>
              <w:jc w:val="right"/>
              <w:rPr>
                <w:b/>
                <w:sz w:val="18"/>
                <w:szCs w:val="18"/>
              </w:rPr>
            </w:pPr>
            <w:r w:rsidRPr="001B1DB5">
              <w:rPr>
                <w:b/>
                <w:sz w:val="18"/>
              </w:rPr>
              <w:t>60 895</w:t>
            </w:r>
          </w:p>
        </w:tc>
        <w:tc>
          <w:tcPr>
            <w:tcW w:w="1277" w:type="dxa"/>
            <w:shd w:val="clear" w:color="auto" w:fill="D9D9D9"/>
          </w:tcPr>
          <w:p w:rsidR="00A91808" w:rsidRPr="001B1DB5" w:rsidRDefault="00A91808" w:rsidP="00C61DF0">
            <w:pPr>
              <w:spacing w:after="0"/>
              <w:ind w:firstLine="0"/>
              <w:jc w:val="right"/>
              <w:rPr>
                <w:b/>
                <w:sz w:val="18"/>
                <w:szCs w:val="18"/>
              </w:rPr>
            </w:pPr>
            <w:r w:rsidRPr="001B1DB5">
              <w:rPr>
                <w:b/>
                <w:sz w:val="18"/>
              </w:rPr>
              <w:t>5 396 433</w:t>
            </w:r>
          </w:p>
        </w:tc>
        <w:tc>
          <w:tcPr>
            <w:tcW w:w="1277" w:type="dxa"/>
            <w:shd w:val="clear" w:color="auto" w:fill="D9D9D9"/>
          </w:tcPr>
          <w:p w:rsidR="00A91808" w:rsidRPr="001B1DB5" w:rsidRDefault="00A91808" w:rsidP="00C61DF0">
            <w:pPr>
              <w:spacing w:after="0"/>
              <w:ind w:firstLine="0"/>
              <w:jc w:val="right"/>
              <w:rPr>
                <w:b/>
                <w:sz w:val="18"/>
                <w:szCs w:val="18"/>
              </w:rPr>
            </w:pPr>
            <w:r w:rsidRPr="001B1DB5">
              <w:rPr>
                <w:b/>
                <w:sz w:val="18"/>
                <w:szCs w:val="18"/>
              </w:rPr>
              <w:t>5 335 538</w:t>
            </w:r>
          </w:p>
        </w:tc>
      </w:tr>
      <w:tr w:rsidR="00A91808" w:rsidRPr="001B1DB5" w:rsidTr="00C61DF0">
        <w:trPr>
          <w:jc w:val="center"/>
        </w:trPr>
        <w:tc>
          <w:tcPr>
            <w:tcW w:w="9072" w:type="dxa"/>
            <w:gridSpan w:val="4"/>
          </w:tcPr>
          <w:p w:rsidR="00A91808" w:rsidRPr="001B1DB5" w:rsidRDefault="00A91808" w:rsidP="00C61DF0">
            <w:pPr>
              <w:spacing w:after="0"/>
              <w:ind w:firstLine="313"/>
              <w:jc w:val="left"/>
              <w:rPr>
                <w:sz w:val="18"/>
                <w:szCs w:val="18"/>
              </w:rPr>
            </w:pPr>
            <w:r w:rsidRPr="001B1DB5">
              <w:rPr>
                <w:i/>
                <w:sz w:val="18"/>
                <w:szCs w:val="18"/>
                <w:lang w:eastAsia="lv-LV"/>
              </w:rPr>
              <w:t>t. sk.:</w:t>
            </w:r>
          </w:p>
        </w:tc>
      </w:tr>
      <w:tr w:rsidR="00A91808" w:rsidRPr="001B1DB5" w:rsidTr="00C61DF0">
        <w:trPr>
          <w:trHeight w:val="142"/>
          <w:jc w:val="center"/>
        </w:trPr>
        <w:tc>
          <w:tcPr>
            <w:tcW w:w="5241" w:type="dxa"/>
            <w:shd w:val="clear" w:color="auto" w:fill="F2F2F2"/>
          </w:tcPr>
          <w:p w:rsidR="00A91808" w:rsidRPr="001B1DB5" w:rsidRDefault="00A91808" w:rsidP="00C61DF0">
            <w:pPr>
              <w:spacing w:after="0"/>
              <w:ind w:firstLine="0"/>
              <w:jc w:val="left"/>
              <w:rPr>
                <w:sz w:val="18"/>
                <w:szCs w:val="18"/>
                <w:u w:val="single"/>
                <w:lang w:eastAsia="lv-LV"/>
              </w:rPr>
            </w:pPr>
            <w:r w:rsidRPr="001B1DB5">
              <w:rPr>
                <w:sz w:val="18"/>
                <w:szCs w:val="18"/>
                <w:u w:val="single"/>
                <w:lang w:eastAsia="lv-LV"/>
              </w:rPr>
              <w:t>Ilgtermiņa saistības</w:t>
            </w:r>
          </w:p>
        </w:tc>
        <w:tc>
          <w:tcPr>
            <w:tcW w:w="1277" w:type="dxa"/>
            <w:shd w:val="clear" w:color="auto" w:fill="F2F2F2"/>
          </w:tcPr>
          <w:p w:rsidR="00A91808" w:rsidRPr="001B1DB5" w:rsidRDefault="00A91808" w:rsidP="00C61DF0">
            <w:pPr>
              <w:spacing w:after="0"/>
              <w:ind w:firstLine="0"/>
              <w:jc w:val="right"/>
              <w:rPr>
                <w:sz w:val="18"/>
                <w:szCs w:val="18"/>
              </w:rPr>
            </w:pPr>
            <w:r w:rsidRPr="001B1DB5">
              <w:rPr>
                <w:sz w:val="18"/>
              </w:rPr>
              <w:t>60 895</w:t>
            </w:r>
          </w:p>
        </w:tc>
        <w:tc>
          <w:tcPr>
            <w:tcW w:w="1277" w:type="dxa"/>
            <w:shd w:val="clear" w:color="auto" w:fill="F2F2F2"/>
          </w:tcPr>
          <w:p w:rsidR="00A91808" w:rsidRPr="001B1DB5" w:rsidRDefault="00A91808" w:rsidP="00C61DF0">
            <w:pPr>
              <w:spacing w:after="0"/>
              <w:ind w:firstLine="0"/>
              <w:jc w:val="right"/>
              <w:rPr>
                <w:sz w:val="18"/>
                <w:szCs w:val="18"/>
              </w:rPr>
            </w:pPr>
            <w:r w:rsidRPr="001B1DB5">
              <w:rPr>
                <w:sz w:val="18"/>
              </w:rPr>
              <w:t>5 396 433</w:t>
            </w:r>
          </w:p>
        </w:tc>
        <w:tc>
          <w:tcPr>
            <w:tcW w:w="1277" w:type="dxa"/>
            <w:shd w:val="clear" w:color="auto" w:fill="F2F2F2"/>
          </w:tcPr>
          <w:p w:rsidR="00A91808" w:rsidRPr="001B1DB5" w:rsidRDefault="00A91808" w:rsidP="00C61DF0">
            <w:pPr>
              <w:spacing w:after="0"/>
              <w:ind w:firstLine="0"/>
              <w:jc w:val="right"/>
              <w:rPr>
                <w:sz w:val="18"/>
                <w:szCs w:val="18"/>
              </w:rPr>
            </w:pPr>
            <w:r w:rsidRPr="001B1DB5">
              <w:rPr>
                <w:sz w:val="18"/>
                <w:szCs w:val="18"/>
              </w:rPr>
              <w:t>5 335 538</w:t>
            </w:r>
          </w:p>
        </w:tc>
      </w:tr>
      <w:tr w:rsidR="00A91808" w:rsidRPr="001B1DB5" w:rsidTr="00C61DF0">
        <w:trPr>
          <w:trHeight w:val="142"/>
          <w:jc w:val="center"/>
        </w:trPr>
        <w:tc>
          <w:tcPr>
            <w:tcW w:w="5241" w:type="dxa"/>
          </w:tcPr>
          <w:p w:rsidR="00A91808" w:rsidRPr="001B1DB5" w:rsidRDefault="00A91808" w:rsidP="00C61DF0">
            <w:pPr>
              <w:spacing w:after="0"/>
              <w:ind w:firstLine="0"/>
              <w:jc w:val="left"/>
              <w:rPr>
                <w:i/>
                <w:sz w:val="18"/>
                <w:szCs w:val="18"/>
                <w:lang w:eastAsia="lv-LV"/>
              </w:rPr>
            </w:pPr>
            <w:r w:rsidRPr="001B1DB5">
              <w:rPr>
                <w:i/>
                <w:sz w:val="18"/>
                <w:szCs w:val="18"/>
                <w:lang w:eastAsia="lv-LV"/>
              </w:rPr>
              <w:t>Projekta “Uzlabota satiksmes vadība E67 transporta koridorā” īstenošana</w:t>
            </w:r>
            <w:r>
              <w:rPr>
                <w:i/>
                <w:sz w:val="18"/>
                <w:szCs w:val="18"/>
                <w:lang w:eastAsia="lv-LV"/>
              </w:rPr>
              <w:t>.</w:t>
            </w:r>
          </w:p>
        </w:tc>
        <w:tc>
          <w:tcPr>
            <w:tcW w:w="1277" w:type="dxa"/>
          </w:tcPr>
          <w:p w:rsidR="00A91808" w:rsidRPr="001B1DB5" w:rsidRDefault="00A91808" w:rsidP="00C61DF0">
            <w:pPr>
              <w:spacing w:after="0"/>
              <w:ind w:firstLine="0"/>
              <w:jc w:val="right"/>
              <w:rPr>
                <w:sz w:val="18"/>
                <w:szCs w:val="18"/>
              </w:rPr>
            </w:pPr>
            <w:r w:rsidRPr="001B1DB5">
              <w:rPr>
                <w:sz w:val="18"/>
              </w:rPr>
              <w:t>60</w:t>
            </w:r>
            <w:r>
              <w:rPr>
                <w:sz w:val="18"/>
              </w:rPr>
              <w:t> </w:t>
            </w:r>
            <w:r w:rsidRPr="001B1DB5">
              <w:rPr>
                <w:sz w:val="18"/>
              </w:rPr>
              <w:t>895</w:t>
            </w:r>
          </w:p>
        </w:tc>
        <w:tc>
          <w:tcPr>
            <w:tcW w:w="1277" w:type="dxa"/>
          </w:tcPr>
          <w:p w:rsidR="00A91808" w:rsidRPr="001B1DB5" w:rsidRDefault="00A91808" w:rsidP="00C61DF0">
            <w:pPr>
              <w:spacing w:after="0"/>
              <w:ind w:firstLine="0"/>
              <w:jc w:val="right"/>
              <w:rPr>
                <w:sz w:val="18"/>
                <w:szCs w:val="18"/>
              </w:rPr>
            </w:pPr>
            <w:r>
              <w:rPr>
                <w:sz w:val="18"/>
              </w:rPr>
              <w:t>879 426</w:t>
            </w:r>
          </w:p>
        </w:tc>
        <w:tc>
          <w:tcPr>
            <w:tcW w:w="1277" w:type="dxa"/>
          </w:tcPr>
          <w:p w:rsidR="00A91808" w:rsidRPr="001B1DB5" w:rsidRDefault="00A91808" w:rsidP="00C61DF0">
            <w:pPr>
              <w:spacing w:after="0"/>
              <w:ind w:firstLine="0"/>
              <w:jc w:val="right"/>
              <w:rPr>
                <w:sz w:val="18"/>
                <w:szCs w:val="18"/>
              </w:rPr>
            </w:pPr>
            <w:r>
              <w:rPr>
                <w:sz w:val="18"/>
                <w:szCs w:val="18"/>
              </w:rPr>
              <w:t>818 531</w:t>
            </w:r>
          </w:p>
        </w:tc>
      </w:tr>
      <w:tr w:rsidR="00A91808" w:rsidRPr="001B1DB5" w:rsidTr="00C61DF0">
        <w:trPr>
          <w:trHeight w:val="142"/>
          <w:jc w:val="center"/>
        </w:trPr>
        <w:tc>
          <w:tcPr>
            <w:tcW w:w="5241" w:type="dxa"/>
          </w:tcPr>
          <w:p w:rsidR="00A91808" w:rsidRPr="001B1DB5" w:rsidRDefault="00A91808" w:rsidP="00C61DF0">
            <w:pPr>
              <w:spacing w:after="0"/>
              <w:ind w:firstLine="0"/>
              <w:jc w:val="left"/>
              <w:rPr>
                <w:i/>
                <w:sz w:val="18"/>
                <w:szCs w:val="18"/>
                <w:lang w:eastAsia="lv-LV"/>
              </w:rPr>
            </w:pPr>
            <w:r w:rsidRPr="001B1DB5">
              <w:rPr>
                <w:i/>
                <w:sz w:val="18"/>
                <w:szCs w:val="18"/>
                <w:lang w:eastAsia="lv-LV"/>
              </w:rPr>
              <w:t>Projekta “</w:t>
            </w:r>
            <w:r w:rsidRPr="00A313F8">
              <w:rPr>
                <w:i/>
                <w:sz w:val="18"/>
                <w:szCs w:val="18"/>
                <w:lang w:eastAsia="lv-LV"/>
              </w:rPr>
              <w:t>Ceļa infrastruktūras uzlabošana labu reģionālo centru savienojumu nodrošināšanai un darbaspēka mobilitātes veicināšanai pierobežas teritorijā</w:t>
            </w:r>
            <w:r w:rsidRPr="001B1DB5">
              <w:rPr>
                <w:i/>
                <w:sz w:val="18"/>
                <w:szCs w:val="18"/>
                <w:lang w:eastAsia="lv-LV"/>
              </w:rPr>
              <w:t>” īstenošana</w:t>
            </w:r>
            <w:r>
              <w:rPr>
                <w:i/>
                <w:sz w:val="18"/>
                <w:szCs w:val="18"/>
                <w:lang w:eastAsia="lv-LV"/>
              </w:rPr>
              <w:t>.</w:t>
            </w:r>
          </w:p>
        </w:tc>
        <w:tc>
          <w:tcPr>
            <w:tcW w:w="1277" w:type="dxa"/>
          </w:tcPr>
          <w:p w:rsidR="00A91808" w:rsidRPr="001B1DB5" w:rsidRDefault="00A91808" w:rsidP="00C61DF0">
            <w:pPr>
              <w:spacing w:after="0"/>
              <w:ind w:firstLine="0"/>
              <w:jc w:val="center"/>
              <w:rPr>
                <w:sz w:val="18"/>
              </w:rPr>
            </w:pPr>
            <w:r>
              <w:rPr>
                <w:sz w:val="18"/>
              </w:rPr>
              <w:t>-</w:t>
            </w:r>
          </w:p>
        </w:tc>
        <w:tc>
          <w:tcPr>
            <w:tcW w:w="1277" w:type="dxa"/>
          </w:tcPr>
          <w:p w:rsidR="00A91808" w:rsidRPr="001B1DB5" w:rsidRDefault="00A91808" w:rsidP="00C61DF0">
            <w:pPr>
              <w:spacing w:after="0"/>
              <w:ind w:firstLine="0"/>
              <w:jc w:val="right"/>
              <w:rPr>
                <w:sz w:val="18"/>
              </w:rPr>
            </w:pPr>
            <w:r>
              <w:rPr>
                <w:sz w:val="18"/>
              </w:rPr>
              <w:t>4 517 007</w:t>
            </w:r>
          </w:p>
        </w:tc>
        <w:tc>
          <w:tcPr>
            <w:tcW w:w="1277" w:type="dxa"/>
          </w:tcPr>
          <w:p w:rsidR="00A91808" w:rsidRPr="001B1DB5" w:rsidRDefault="00A91808" w:rsidP="00C61DF0">
            <w:pPr>
              <w:spacing w:after="0"/>
              <w:ind w:firstLine="0"/>
              <w:jc w:val="right"/>
              <w:rPr>
                <w:sz w:val="18"/>
                <w:szCs w:val="18"/>
              </w:rPr>
            </w:pPr>
            <w:r>
              <w:rPr>
                <w:sz w:val="18"/>
                <w:szCs w:val="18"/>
              </w:rPr>
              <w:t>4</w:t>
            </w:r>
            <w:r w:rsidRPr="005B0237">
              <w:rPr>
                <w:sz w:val="18"/>
                <w:szCs w:val="18"/>
              </w:rPr>
              <w:t xml:space="preserve"> 517 007</w:t>
            </w:r>
          </w:p>
        </w:tc>
      </w:tr>
    </w:tbl>
    <w:p w:rsidR="00A91808" w:rsidRDefault="00A91808" w:rsidP="004B18BA">
      <w:pPr>
        <w:spacing w:before="120" w:after="240"/>
        <w:ind w:firstLine="0"/>
        <w:jc w:val="center"/>
        <w:rPr>
          <w:b/>
        </w:rPr>
      </w:pPr>
    </w:p>
    <w:p w:rsidR="00A91808" w:rsidRPr="0022369B" w:rsidRDefault="00A91808" w:rsidP="00A91808">
      <w:pPr>
        <w:ind w:firstLine="0"/>
        <w:jc w:val="center"/>
        <w:rPr>
          <w:b/>
        </w:rPr>
      </w:pPr>
      <w:r w:rsidRPr="0022369B">
        <w:rPr>
          <w:b/>
        </w:rPr>
        <w:t>69.21.00 Atmaksas valsts pamatbudžetā par 3. mērķa “Eiropas teritoriālā sadarbība” finansējumu</w:t>
      </w:r>
    </w:p>
    <w:p w:rsidR="00A91808" w:rsidRPr="0022369B" w:rsidRDefault="00A91808" w:rsidP="00A91808">
      <w:pPr>
        <w:ind w:firstLine="0"/>
        <w:rPr>
          <w:u w:val="single"/>
        </w:rPr>
      </w:pPr>
      <w:r w:rsidRPr="0022369B">
        <w:rPr>
          <w:u w:val="single"/>
        </w:rPr>
        <w:t>Apakšprogrammas mērķis:</w:t>
      </w:r>
    </w:p>
    <w:p w:rsidR="00A91808" w:rsidRPr="00B650FF" w:rsidRDefault="00A91808" w:rsidP="00A91808">
      <w:pPr>
        <w:ind w:firstLine="720"/>
        <w:rPr>
          <w:u w:val="single"/>
        </w:rPr>
      </w:pPr>
      <w:r w:rsidRPr="00B650FF">
        <w:t>nodrošināt  atmaksas valsts pamatbudžetā par 3. mērķa “Eiropas teritoriālā sadarbība” finansējumu</w:t>
      </w:r>
      <w:r>
        <w:t>.</w:t>
      </w:r>
    </w:p>
    <w:p w:rsidR="00A91808" w:rsidRPr="0022369B" w:rsidRDefault="00A91808" w:rsidP="00A91808">
      <w:pPr>
        <w:ind w:firstLine="0"/>
        <w:rPr>
          <w:u w:val="single"/>
        </w:rPr>
      </w:pPr>
      <w:r>
        <w:rPr>
          <w:u w:val="single"/>
        </w:rPr>
        <w:t>Galvenās aktivitātes</w:t>
      </w:r>
      <w:r w:rsidRPr="0022369B">
        <w:rPr>
          <w:u w:val="single"/>
        </w:rPr>
        <w:t>:</w:t>
      </w:r>
    </w:p>
    <w:p w:rsidR="00A91808" w:rsidRPr="00471428" w:rsidRDefault="00A91808" w:rsidP="00A91808">
      <w:pPr>
        <w:ind w:firstLine="720"/>
        <w:rPr>
          <w:u w:val="single"/>
        </w:rPr>
      </w:pPr>
      <w:r w:rsidRPr="00B650FF">
        <w:t>nodrošināt  atmaksas valsts pamatbudžetā par 3. mērķa “Eiropas teritoriālā sadarbība” finansējumu</w:t>
      </w:r>
      <w:r w:rsidRPr="0022369B">
        <w:t xml:space="preserve"> projekt</w:t>
      </w:r>
      <w:r>
        <w:t>iem</w:t>
      </w:r>
      <w:r w:rsidRPr="0022369B">
        <w:t xml:space="preserve"> “Uzlabota satiksmes pārvaldība E67 transporta koridorā” un “Ceļa infrastruktūras uzlabošana labu reģionālo centru savienojumu nodrošināšanai un darbaspēka mobilitātes veicināšanai pierobežas teritorijā”</w:t>
      </w:r>
      <w:r>
        <w:t>.</w:t>
      </w:r>
    </w:p>
    <w:p w:rsidR="00A91808" w:rsidRDefault="00A91808" w:rsidP="00A91808">
      <w:pPr>
        <w:ind w:firstLine="0"/>
      </w:pPr>
      <w:r w:rsidRPr="0022369B">
        <w:rPr>
          <w:u w:val="single"/>
        </w:rPr>
        <w:t>Apakšprogrammas izpildītājs</w:t>
      </w:r>
      <w:r>
        <w:t>: Satiksmes ministrija un</w:t>
      </w:r>
      <w:r w:rsidRPr="0022369B">
        <w:t xml:space="preserve"> VAS “Latvijas Valsts ceļi”.</w:t>
      </w:r>
    </w:p>
    <w:p w:rsidR="00A91808" w:rsidRPr="00AE3AA8" w:rsidRDefault="00A91808" w:rsidP="00A91808">
      <w:pPr>
        <w:ind w:firstLine="0"/>
      </w:pPr>
    </w:p>
    <w:p w:rsidR="00A91808" w:rsidRPr="00D82E59" w:rsidRDefault="00A91808" w:rsidP="00A91808">
      <w:pPr>
        <w:ind w:firstLine="0"/>
        <w:jc w:val="center"/>
        <w:rPr>
          <w:b/>
          <w:lang w:eastAsia="lv-LV"/>
        </w:rPr>
      </w:pPr>
      <w:r w:rsidRPr="00D82E59">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D82E59" w:rsidTr="00C61DF0">
        <w:trPr>
          <w:trHeight w:val="283"/>
          <w:tblHeader/>
          <w:jc w:val="center"/>
        </w:trPr>
        <w:tc>
          <w:tcPr>
            <w:tcW w:w="3515" w:type="dxa"/>
            <w:vAlign w:val="center"/>
          </w:tcPr>
          <w:p w:rsidR="00A91808" w:rsidRPr="00D82E59" w:rsidRDefault="00A91808" w:rsidP="00C61DF0">
            <w:pPr>
              <w:spacing w:after="0"/>
              <w:ind w:firstLine="0"/>
              <w:jc w:val="center"/>
              <w:rPr>
                <w:sz w:val="18"/>
                <w:szCs w:val="24"/>
              </w:rPr>
            </w:pPr>
          </w:p>
        </w:tc>
        <w:tc>
          <w:tcPr>
            <w:tcW w:w="860" w:type="dxa"/>
          </w:tcPr>
          <w:p w:rsidR="00A91808" w:rsidRPr="00D82E59" w:rsidRDefault="00A91808" w:rsidP="00C61DF0">
            <w:pPr>
              <w:spacing w:after="0"/>
              <w:ind w:firstLine="0"/>
              <w:jc w:val="center"/>
              <w:rPr>
                <w:sz w:val="18"/>
                <w:szCs w:val="24"/>
                <w:lang w:eastAsia="lv-LV"/>
              </w:rPr>
            </w:pPr>
            <w:r w:rsidRPr="00D82E59">
              <w:rPr>
                <w:sz w:val="18"/>
                <w:szCs w:val="18"/>
                <w:lang w:eastAsia="lv-LV"/>
              </w:rPr>
              <w:t>2017.gads (izpilde)</w:t>
            </w:r>
          </w:p>
        </w:tc>
        <w:tc>
          <w:tcPr>
            <w:tcW w:w="1132" w:type="dxa"/>
            <w:vAlign w:val="center"/>
          </w:tcPr>
          <w:p w:rsidR="00A91808" w:rsidRPr="00D82E59" w:rsidRDefault="00A91808" w:rsidP="00C61DF0">
            <w:pPr>
              <w:spacing w:after="0"/>
              <w:ind w:firstLine="0"/>
              <w:jc w:val="center"/>
              <w:rPr>
                <w:sz w:val="18"/>
                <w:szCs w:val="24"/>
                <w:lang w:eastAsia="lv-LV"/>
              </w:rPr>
            </w:pPr>
            <w:r w:rsidRPr="00D82E59">
              <w:rPr>
                <w:sz w:val="18"/>
                <w:szCs w:val="18"/>
                <w:lang w:eastAsia="lv-LV"/>
              </w:rPr>
              <w:t>2018.gada plāns</w:t>
            </w:r>
          </w:p>
        </w:tc>
        <w:tc>
          <w:tcPr>
            <w:tcW w:w="1132" w:type="dxa"/>
          </w:tcPr>
          <w:p w:rsidR="00A91808" w:rsidRPr="00D82E59" w:rsidRDefault="00A91808" w:rsidP="00C61DF0">
            <w:pPr>
              <w:spacing w:after="0"/>
              <w:ind w:firstLine="0"/>
              <w:jc w:val="center"/>
              <w:rPr>
                <w:sz w:val="18"/>
                <w:szCs w:val="24"/>
                <w:lang w:eastAsia="lv-LV"/>
              </w:rPr>
            </w:pPr>
            <w:r w:rsidRPr="00D82E59">
              <w:rPr>
                <w:sz w:val="18"/>
                <w:szCs w:val="18"/>
                <w:lang w:eastAsia="lv-LV"/>
              </w:rPr>
              <w:t xml:space="preserve">2019.gada </w:t>
            </w:r>
            <w:r w:rsidR="007A376F">
              <w:rPr>
                <w:sz w:val="18"/>
                <w:lang w:eastAsia="lv-LV"/>
              </w:rPr>
              <w:t>plāns</w:t>
            </w:r>
          </w:p>
        </w:tc>
        <w:tc>
          <w:tcPr>
            <w:tcW w:w="1132" w:type="dxa"/>
          </w:tcPr>
          <w:p w:rsidR="00A91808" w:rsidRPr="00D82E59"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D82E59"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D82E59" w:rsidTr="00C61DF0">
        <w:trPr>
          <w:trHeight w:val="142"/>
          <w:jc w:val="center"/>
        </w:trPr>
        <w:tc>
          <w:tcPr>
            <w:tcW w:w="3515" w:type="dxa"/>
            <w:shd w:val="clear" w:color="auto" w:fill="D9D9D9"/>
            <w:vAlign w:val="center"/>
          </w:tcPr>
          <w:p w:rsidR="00A91808" w:rsidRPr="00D82E59" w:rsidRDefault="00A91808" w:rsidP="00C61DF0">
            <w:pPr>
              <w:spacing w:after="0"/>
              <w:ind w:firstLine="0"/>
              <w:jc w:val="left"/>
              <w:rPr>
                <w:sz w:val="18"/>
                <w:lang w:eastAsia="lv-LV"/>
              </w:rPr>
            </w:pPr>
            <w:r w:rsidRPr="00D82E59">
              <w:rPr>
                <w:sz w:val="18"/>
                <w:lang w:eastAsia="lv-LV"/>
              </w:rPr>
              <w:t>Kopējie izdevumi,</w:t>
            </w:r>
            <w:r w:rsidRPr="00D82E59">
              <w:rPr>
                <w:sz w:val="18"/>
              </w:rPr>
              <w:t xml:space="preserve"> </w:t>
            </w:r>
            <w:proofErr w:type="spellStart"/>
            <w:r w:rsidRPr="00D82E59">
              <w:rPr>
                <w:i/>
                <w:sz w:val="18"/>
                <w:szCs w:val="18"/>
              </w:rPr>
              <w:t>euro</w:t>
            </w:r>
            <w:proofErr w:type="spellEnd"/>
          </w:p>
        </w:tc>
        <w:tc>
          <w:tcPr>
            <w:tcW w:w="860" w:type="dxa"/>
            <w:shd w:val="clear" w:color="auto" w:fill="D9D9D9"/>
          </w:tcPr>
          <w:p w:rsidR="00A91808" w:rsidRPr="00D82E59" w:rsidRDefault="00A91808" w:rsidP="00C61DF0">
            <w:pPr>
              <w:spacing w:after="0"/>
              <w:ind w:firstLine="0"/>
              <w:jc w:val="right"/>
              <w:rPr>
                <w:sz w:val="18"/>
              </w:rPr>
            </w:pPr>
            <w:r>
              <w:rPr>
                <w:sz w:val="18"/>
              </w:rPr>
              <w:t>39 083</w:t>
            </w:r>
          </w:p>
        </w:tc>
        <w:tc>
          <w:tcPr>
            <w:tcW w:w="1132" w:type="dxa"/>
            <w:shd w:val="clear" w:color="auto" w:fill="D9D9D9"/>
          </w:tcPr>
          <w:p w:rsidR="00A91808" w:rsidRPr="00D82E59" w:rsidRDefault="00A91808" w:rsidP="00C61DF0">
            <w:pPr>
              <w:spacing w:after="0"/>
              <w:ind w:firstLine="0"/>
              <w:jc w:val="center"/>
              <w:rPr>
                <w:sz w:val="18"/>
              </w:rPr>
            </w:pPr>
            <w:r>
              <w:rPr>
                <w:sz w:val="18"/>
              </w:rPr>
              <w:t>-</w:t>
            </w:r>
          </w:p>
        </w:tc>
        <w:tc>
          <w:tcPr>
            <w:tcW w:w="1132" w:type="dxa"/>
            <w:shd w:val="clear" w:color="auto" w:fill="D9D9D9"/>
          </w:tcPr>
          <w:p w:rsidR="00A91808" w:rsidRPr="00D82E59" w:rsidRDefault="00A91808" w:rsidP="00C61DF0">
            <w:pPr>
              <w:spacing w:after="0"/>
              <w:ind w:firstLine="0"/>
              <w:jc w:val="right"/>
              <w:rPr>
                <w:sz w:val="18"/>
              </w:rPr>
            </w:pPr>
            <w:r>
              <w:rPr>
                <w:sz w:val="18"/>
              </w:rPr>
              <w:t>4 473 830</w:t>
            </w:r>
          </w:p>
        </w:tc>
        <w:tc>
          <w:tcPr>
            <w:tcW w:w="1132" w:type="dxa"/>
            <w:shd w:val="clear" w:color="auto" w:fill="D9D9D9"/>
          </w:tcPr>
          <w:p w:rsidR="00A91808" w:rsidRPr="00D82E59" w:rsidRDefault="00A91808" w:rsidP="00C61DF0">
            <w:pPr>
              <w:spacing w:after="0"/>
              <w:ind w:firstLine="0"/>
              <w:jc w:val="right"/>
              <w:rPr>
                <w:sz w:val="18"/>
              </w:rPr>
            </w:pPr>
            <w:r>
              <w:rPr>
                <w:sz w:val="18"/>
              </w:rPr>
              <w:t>63 877</w:t>
            </w:r>
          </w:p>
        </w:tc>
        <w:tc>
          <w:tcPr>
            <w:tcW w:w="1242" w:type="dxa"/>
            <w:shd w:val="clear" w:color="auto" w:fill="D9D9D9"/>
          </w:tcPr>
          <w:p w:rsidR="00A91808" w:rsidRPr="00D82E59" w:rsidRDefault="00A91808" w:rsidP="00C61DF0">
            <w:pPr>
              <w:spacing w:after="0"/>
              <w:ind w:firstLine="0"/>
              <w:jc w:val="center"/>
              <w:rPr>
                <w:sz w:val="18"/>
              </w:rPr>
            </w:pPr>
            <w:r w:rsidRPr="00D82E59">
              <w:rPr>
                <w:sz w:val="18"/>
              </w:rPr>
              <w:t>-</w:t>
            </w:r>
          </w:p>
        </w:tc>
      </w:tr>
      <w:tr w:rsidR="00A91808" w:rsidRPr="00D82E59" w:rsidTr="00C61DF0">
        <w:trPr>
          <w:trHeight w:val="283"/>
          <w:jc w:val="center"/>
        </w:trPr>
        <w:tc>
          <w:tcPr>
            <w:tcW w:w="3515" w:type="dxa"/>
            <w:vAlign w:val="center"/>
          </w:tcPr>
          <w:p w:rsidR="00A91808" w:rsidRPr="00D82E59" w:rsidRDefault="00A91808" w:rsidP="00C61DF0">
            <w:pPr>
              <w:spacing w:after="0"/>
              <w:ind w:firstLine="0"/>
              <w:jc w:val="left"/>
              <w:rPr>
                <w:sz w:val="18"/>
                <w:szCs w:val="18"/>
                <w:lang w:eastAsia="lv-LV"/>
              </w:rPr>
            </w:pPr>
            <w:r w:rsidRPr="00D82E59">
              <w:rPr>
                <w:sz w:val="18"/>
                <w:szCs w:val="18"/>
                <w:lang w:eastAsia="lv-LV"/>
              </w:rPr>
              <w:t xml:space="preserve">Kopējo izdevumu izmaiņas, </w:t>
            </w:r>
            <w:proofErr w:type="spellStart"/>
            <w:r w:rsidRPr="00D82E59">
              <w:rPr>
                <w:i/>
                <w:sz w:val="18"/>
                <w:szCs w:val="18"/>
                <w:lang w:eastAsia="lv-LV"/>
              </w:rPr>
              <w:t>euro</w:t>
            </w:r>
            <w:proofErr w:type="spellEnd"/>
            <w:r w:rsidRPr="00D82E59">
              <w:rPr>
                <w:sz w:val="18"/>
                <w:szCs w:val="18"/>
                <w:lang w:eastAsia="lv-LV"/>
              </w:rPr>
              <w:t xml:space="preserve"> (+/–) pret iepriekšējo gadu</w:t>
            </w:r>
          </w:p>
        </w:tc>
        <w:tc>
          <w:tcPr>
            <w:tcW w:w="860" w:type="dxa"/>
          </w:tcPr>
          <w:p w:rsidR="00A91808" w:rsidRPr="00D82E59" w:rsidRDefault="00A91808" w:rsidP="00C61DF0">
            <w:pPr>
              <w:spacing w:after="0"/>
              <w:ind w:firstLine="0"/>
              <w:jc w:val="center"/>
              <w:rPr>
                <w:sz w:val="18"/>
              </w:rPr>
            </w:pPr>
            <w:r w:rsidRPr="00D82E59">
              <w:rPr>
                <w:b/>
                <w:bCs/>
                <w:sz w:val="18"/>
              </w:rPr>
              <w:t>×</w:t>
            </w:r>
          </w:p>
        </w:tc>
        <w:tc>
          <w:tcPr>
            <w:tcW w:w="1132" w:type="dxa"/>
          </w:tcPr>
          <w:p w:rsidR="00A91808" w:rsidRPr="00D82E59" w:rsidRDefault="00A91808" w:rsidP="00C61DF0">
            <w:pPr>
              <w:spacing w:after="0"/>
              <w:ind w:firstLine="0"/>
              <w:jc w:val="right"/>
              <w:rPr>
                <w:sz w:val="18"/>
              </w:rPr>
            </w:pPr>
            <w:r>
              <w:rPr>
                <w:sz w:val="18"/>
              </w:rPr>
              <w:t>-39 083</w:t>
            </w:r>
          </w:p>
        </w:tc>
        <w:tc>
          <w:tcPr>
            <w:tcW w:w="1132" w:type="dxa"/>
          </w:tcPr>
          <w:p w:rsidR="00A91808" w:rsidRPr="00D82E59" w:rsidRDefault="00A91808" w:rsidP="00C61DF0">
            <w:pPr>
              <w:spacing w:after="0"/>
              <w:ind w:firstLine="0"/>
              <w:jc w:val="right"/>
              <w:rPr>
                <w:sz w:val="18"/>
              </w:rPr>
            </w:pPr>
            <w:r>
              <w:rPr>
                <w:sz w:val="18"/>
              </w:rPr>
              <w:t>4 473 830</w:t>
            </w:r>
          </w:p>
        </w:tc>
        <w:tc>
          <w:tcPr>
            <w:tcW w:w="1132" w:type="dxa"/>
          </w:tcPr>
          <w:p w:rsidR="00A91808" w:rsidRPr="00D82E59" w:rsidRDefault="00A91808" w:rsidP="00C61DF0">
            <w:pPr>
              <w:spacing w:after="0"/>
              <w:ind w:firstLine="0"/>
              <w:jc w:val="right"/>
              <w:rPr>
                <w:sz w:val="18"/>
              </w:rPr>
            </w:pPr>
            <w:r>
              <w:rPr>
                <w:sz w:val="18"/>
              </w:rPr>
              <w:t>-4 409 953</w:t>
            </w:r>
          </w:p>
        </w:tc>
        <w:tc>
          <w:tcPr>
            <w:tcW w:w="1242" w:type="dxa"/>
          </w:tcPr>
          <w:p w:rsidR="00A91808" w:rsidRPr="00D82E59" w:rsidRDefault="00A91808" w:rsidP="00C61DF0">
            <w:pPr>
              <w:spacing w:after="0"/>
              <w:ind w:firstLine="0"/>
              <w:jc w:val="center"/>
              <w:rPr>
                <w:sz w:val="18"/>
              </w:rPr>
            </w:pPr>
            <w:r w:rsidRPr="00D82E59">
              <w:rPr>
                <w:sz w:val="18"/>
              </w:rPr>
              <w:t>-</w:t>
            </w:r>
          </w:p>
        </w:tc>
      </w:tr>
      <w:tr w:rsidR="00A91808" w:rsidRPr="00D82E59" w:rsidTr="00C61DF0">
        <w:trPr>
          <w:trHeight w:val="283"/>
          <w:jc w:val="center"/>
        </w:trPr>
        <w:tc>
          <w:tcPr>
            <w:tcW w:w="3515" w:type="dxa"/>
            <w:vAlign w:val="center"/>
          </w:tcPr>
          <w:p w:rsidR="00A91808" w:rsidRPr="00D82E59" w:rsidRDefault="00A91808" w:rsidP="00C61DF0">
            <w:pPr>
              <w:spacing w:after="0"/>
              <w:ind w:firstLine="0"/>
              <w:jc w:val="left"/>
              <w:rPr>
                <w:sz w:val="18"/>
              </w:rPr>
            </w:pPr>
            <w:r w:rsidRPr="00D82E59">
              <w:rPr>
                <w:sz w:val="18"/>
                <w:lang w:eastAsia="lv-LV"/>
              </w:rPr>
              <w:t>Kopējie izdevumi</w:t>
            </w:r>
            <w:r w:rsidRPr="00D82E59">
              <w:rPr>
                <w:sz w:val="18"/>
              </w:rPr>
              <w:t>, % (+/–) pret iepriekšējo gadu</w:t>
            </w:r>
          </w:p>
        </w:tc>
        <w:tc>
          <w:tcPr>
            <w:tcW w:w="860" w:type="dxa"/>
          </w:tcPr>
          <w:p w:rsidR="00A91808" w:rsidRPr="00D82E59" w:rsidRDefault="00A91808" w:rsidP="00C61DF0">
            <w:pPr>
              <w:spacing w:after="0"/>
              <w:ind w:firstLine="0"/>
              <w:jc w:val="center"/>
              <w:rPr>
                <w:sz w:val="18"/>
              </w:rPr>
            </w:pPr>
            <w:r w:rsidRPr="00D82E59">
              <w:rPr>
                <w:b/>
                <w:bCs/>
                <w:sz w:val="18"/>
              </w:rPr>
              <w:t>×</w:t>
            </w:r>
          </w:p>
        </w:tc>
        <w:tc>
          <w:tcPr>
            <w:tcW w:w="1132" w:type="dxa"/>
          </w:tcPr>
          <w:p w:rsidR="00A91808" w:rsidRPr="00D82E59" w:rsidRDefault="00A91808" w:rsidP="00C61DF0">
            <w:pPr>
              <w:spacing w:after="0"/>
              <w:ind w:firstLine="0"/>
              <w:jc w:val="right"/>
              <w:rPr>
                <w:sz w:val="18"/>
              </w:rPr>
            </w:pPr>
            <w:r>
              <w:rPr>
                <w:sz w:val="18"/>
              </w:rPr>
              <w:t>-100,0</w:t>
            </w:r>
          </w:p>
        </w:tc>
        <w:tc>
          <w:tcPr>
            <w:tcW w:w="1132" w:type="dxa"/>
          </w:tcPr>
          <w:p w:rsidR="00A91808" w:rsidRPr="00D82E59" w:rsidRDefault="00A91808" w:rsidP="00C61DF0">
            <w:pPr>
              <w:spacing w:after="0"/>
              <w:ind w:firstLine="0"/>
              <w:jc w:val="right"/>
              <w:rPr>
                <w:sz w:val="18"/>
              </w:rPr>
            </w:pPr>
            <w:r>
              <w:rPr>
                <w:sz w:val="18"/>
              </w:rPr>
              <w:t>100,0</w:t>
            </w:r>
          </w:p>
        </w:tc>
        <w:tc>
          <w:tcPr>
            <w:tcW w:w="1132" w:type="dxa"/>
          </w:tcPr>
          <w:p w:rsidR="00A91808" w:rsidRPr="00D82E59" w:rsidRDefault="00A91808" w:rsidP="00C61DF0">
            <w:pPr>
              <w:spacing w:after="0"/>
              <w:ind w:firstLine="0"/>
              <w:jc w:val="right"/>
              <w:rPr>
                <w:sz w:val="18"/>
              </w:rPr>
            </w:pPr>
            <w:r>
              <w:rPr>
                <w:sz w:val="18"/>
              </w:rPr>
              <w:t>-98,9</w:t>
            </w:r>
          </w:p>
        </w:tc>
        <w:tc>
          <w:tcPr>
            <w:tcW w:w="1242" w:type="dxa"/>
          </w:tcPr>
          <w:p w:rsidR="00A91808" w:rsidRPr="00D82E59" w:rsidRDefault="00A91808" w:rsidP="00C61DF0">
            <w:pPr>
              <w:spacing w:after="0"/>
              <w:ind w:firstLine="0"/>
              <w:jc w:val="center"/>
              <w:rPr>
                <w:sz w:val="18"/>
              </w:rPr>
            </w:pPr>
            <w:r w:rsidRPr="00D82E59">
              <w:rPr>
                <w:sz w:val="18"/>
              </w:rPr>
              <w:t>-</w:t>
            </w:r>
          </w:p>
        </w:tc>
      </w:tr>
    </w:tbl>
    <w:p w:rsidR="00A91808" w:rsidRDefault="00A91808" w:rsidP="00A91808">
      <w:pPr>
        <w:ind w:firstLine="0"/>
        <w:jc w:val="center"/>
        <w:rPr>
          <w:b/>
          <w:color w:val="000000"/>
          <w:lang w:eastAsia="lv-LV"/>
        </w:rPr>
      </w:pPr>
    </w:p>
    <w:p w:rsidR="00A91808" w:rsidRPr="00D82E59" w:rsidRDefault="00A91808" w:rsidP="00A91808">
      <w:pPr>
        <w:ind w:firstLine="0"/>
        <w:jc w:val="center"/>
        <w:rPr>
          <w:b/>
          <w:color w:val="000000"/>
          <w:lang w:eastAsia="lv-LV"/>
        </w:rPr>
      </w:pPr>
      <w:r w:rsidRPr="00D82E59">
        <w:rPr>
          <w:b/>
          <w:color w:val="000000"/>
          <w:lang w:eastAsia="lv-LV"/>
        </w:rPr>
        <w:t>Izmaiņas izdevumos, salīdzinot 2019.gada plānu ar 2018.gada plānu</w:t>
      </w:r>
    </w:p>
    <w:p w:rsidR="00A91808" w:rsidRPr="00D82E59" w:rsidRDefault="004D49EE" w:rsidP="00A91808">
      <w:pPr>
        <w:spacing w:after="0"/>
        <w:ind w:left="7921" w:firstLine="720"/>
        <w:jc w:val="center"/>
        <w:rPr>
          <w:i/>
          <w:sz w:val="18"/>
          <w:szCs w:val="18"/>
        </w:rPr>
      </w:pPr>
      <w:proofErr w:type="spellStart"/>
      <w:r>
        <w:rPr>
          <w:i/>
          <w:sz w:val="18"/>
          <w:szCs w:val="18"/>
        </w:rPr>
        <w:t>E</w:t>
      </w:r>
      <w:r w:rsidR="00A91808" w:rsidRPr="00D82E59">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D82E59" w:rsidTr="00C61DF0">
        <w:trPr>
          <w:trHeight w:val="142"/>
          <w:tblHeader/>
          <w:jc w:val="center"/>
        </w:trPr>
        <w:tc>
          <w:tcPr>
            <w:tcW w:w="5241" w:type="dxa"/>
            <w:vAlign w:val="center"/>
          </w:tcPr>
          <w:p w:rsidR="00A91808" w:rsidRPr="00D82E59" w:rsidRDefault="00A91808" w:rsidP="00C61DF0">
            <w:pPr>
              <w:spacing w:after="0"/>
              <w:ind w:firstLine="0"/>
              <w:jc w:val="center"/>
              <w:rPr>
                <w:sz w:val="18"/>
                <w:szCs w:val="18"/>
              </w:rPr>
            </w:pPr>
            <w:r w:rsidRPr="00D82E59">
              <w:rPr>
                <w:color w:val="000000"/>
                <w:sz w:val="18"/>
                <w:szCs w:val="18"/>
                <w:lang w:eastAsia="lv-LV"/>
              </w:rPr>
              <w:t>Pasākums</w:t>
            </w:r>
          </w:p>
        </w:tc>
        <w:tc>
          <w:tcPr>
            <w:tcW w:w="1277" w:type="dxa"/>
            <w:vAlign w:val="center"/>
          </w:tcPr>
          <w:p w:rsidR="00A91808" w:rsidRPr="00D82E59" w:rsidRDefault="00A91808" w:rsidP="00C61DF0">
            <w:pPr>
              <w:spacing w:after="0"/>
              <w:ind w:firstLine="0"/>
              <w:jc w:val="center"/>
              <w:rPr>
                <w:color w:val="000000"/>
                <w:sz w:val="18"/>
                <w:szCs w:val="18"/>
                <w:lang w:eastAsia="lv-LV"/>
              </w:rPr>
            </w:pPr>
            <w:r w:rsidRPr="00D82E59">
              <w:rPr>
                <w:color w:val="000000"/>
                <w:sz w:val="18"/>
                <w:szCs w:val="18"/>
                <w:lang w:eastAsia="lv-LV"/>
              </w:rPr>
              <w:t>Samazinājums</w:t>
            </w:r>
          </w:p>
        </w:tc>
        <w:tc>
          <w:tcPr>
            <w:tcW w:w="1277" w:type="dxa"/>
            <w:vAlign w:val="center"/>
          </w:tcPr>
          <w:p w:rsidR="00A91808" w:rsidRPr="00D82E59" w:rsidRDefault="00A91808" w:rsidP="00C61DF0">
            <w:pPr>
              <w:spacing w:after="0"/>
              <w:ind w:firstLine="0"/>
              <w:jc w:val="center"/>
              <w:rPr>
                <w:color w:val="000000"/>
                <w:sz w:val="18"/>
                <w:szCs w:val="18"/>
                <w:lang w:eastAsia="lv-LV"/>
              </w:rPr>
            </w:pPr>
            <w:r w:rsidRPr="00D82E59">
              <w:rPr>
                <w:color w:val="000000"/>
                <w:sz w:val="18"/>
                <w:szCs w:val="18"/>
                <w:lang w:eastAsia="lv-LV"/>
              </w:rPr>
              <w:t>Palielinājums</w:t>
            </w:r>
          </w:p>
        </w:tc>
        <w:tc>
          <w:tcPr>
            <w:tcW w:w="1277" w:type="dxa"/>
            <w:vAlign w:val="center"/>
          </w:tcPr>
          <w:p w:rsidR="00A91808" w:rsidRPr="00D82E59" w:rsidRDefault="00A91808" w:rsidP="00C61DF0">
            <w:pPr>
              <w:spacing w:after="0"/>
              <w:ind w:firstLine="0"/>
              <w:jc w:val="center"/>
              <w:rPr>
                <w:color w:val="000000"/>
                <w:sz w:val="18"/>
                <w:szCs w:val="18"/>
                <w:lang w:eastAsia="lv-LV"/>
              </w:rPr>
            </w:pPr>
            <w:r w:rsidRPr="00D82E59">
              <w:rPr>
                <w:color w:val="000000"/>
                <w:sz w:val="18"/>
                <w:szCs w:val="18"/>
                <w:lang w:eastAsia="lv-LV"/>
              </w:rPr>
              <w:t>Izmaiņas</w:t>
            </w:r>
          </w:p>
        </w:tc>
      </w:tr>
      <w:tr w:rsidR="00A91808" w:rsidRPr="00D82E59" w:rsidTr="00C61DF0">
        <w:trPr>
          <w:trHeight w:val="142"/>
          <w:jc w:val="center"/>
        </w:trPr>
        <w:tc>
          <w:tcPr>
            <w:tcW w:w="5241" w:type="dxa"/>
            <w:shd w:val="clear" w:color="auto" w:fill="D9D9D9"/>
          </w:tcPr>
          <w:p w:rsidR="00A91808" w:rsidRPr="00D82E59" w:rsidRDefault="00A91808" w:rsidP="00C61DF0">
            <w:pPr>
              <w:spacing w:after="0"/>
              <w:ind w:firstLine="0"/>
              <w:jc w:val="left"/>
              <w:rPr>
                <w:sz w:val="18"/>
                <w:szCs w:val="18"/>
              </w:rPr>
            </w:pPr>
            <w:r w:rsidRPr="00D82E59">
              <w:rPr>
                <w:b/>
                <w:bCs/>
                <w:sz w:val="18"/>
                <w:szCs w:val="18"/>
                <w:lang w:eastAsia="lv-LV"/>
              </w:rPr>
              <w:t>Izdevumi - kopā</w:t>
            </w:r>
          </w:p>
        </w:tc>
        <w:tc>
          <w:tcPr>
            <w:tcW w:w="1277" w:type="dxa"/>
            <w:shd w:val="clear" w:color="auto" w:fill="D9D9D9"/>
          </w:tcPr>
          <w:p w:rsidR="00A91808" w:rsidRPr="00D82E59" w:rsidRDefault="00A91808" w:rsidP="00C61DF0">
            <w:pPr>
              <w:spacing w:after="0"/>
              <w:ind w:firstLine="0"/>
              <w:jc w:val="center"/>
              <w:rPr>
                <w:b/>
                <w:sz w:val="18"/>
                <w:szCs w:val="18"/>
              </w:rPr>
            </w:pPr>
            <w:r w:rsidRPr="00D82E59">
              <w:rPr>
                <w:b/>
                <w:sz w:val="18"/>
              </w:rPr>
              <w:t>-</w:t>
            </w:r>
          </w:p>
        </w:tc>
        <w:tc>
          <w:tcPr>
            <w:tcW w:w="1277" w:type="dxa"/>
            <w:shd w:val="clear" w:color="auto" w:fill="D9D9D9"/>
          </w:tcPr>
          <w:p w:rsidR="00A91808" w:rsidRPr="00D82E59" w:rsidRDefault="00A91808" w:rsidP="00C61DF0">
            <w:pPr>
              <w:spacing w:after="0"/>
              <w:ind w:firstLine="0"/>
              <w:jc w:val="right"/>
              <w:rPr>
                <w:b/>
                <w:sz w:val="18"/>
                <w:szCs w:val="18"/>
              </w:rPr>
            </w:pPr>
            <w:r w:rsidRPr="00D82E59">
              <w:rPr>
                <w:b/>
                <w:sz w:val="18"/>
              </w:rPr>
              <w:t>4 473 830</w:t>
            </w:r>
          </w:p>
        </w:tc>
        <w:tc>
          <w:tcPr>
            <w:tcW w:w="1277" w:type="dxa"/>
            <w:shd w:val="clear" w:color="auto" w:fill="D9D9D9"/>
          </w:tcPr>
          <w:p w:rsidR="00A91808" w:rsidRPr="00D82E59" w:rsidRDefault="00A91808" w:rsidP="00C61DF0">
            <w:pPr>
              <w:spacing w:after="0"/>
              <w:ind w:firstLine="0"/>
              <w:jc w:val="right"/>
              <w:rPr>
                <w:b/>
                <w:sz w:val="18"/>
                <w:szCs w:val="18"/>
              </w:rPr>
            </w:pPr>
            <w:r w:rsidRPr="00D82E59">
              <w:rPr>
                <w:b/>
                <w:sz w:val="18"/>
              </w:rPr>
              <w:t>4 473 830</w:t>
            </w:r>
          </w:p>
        </w:tc>
      </w:tr>
      <w:tr w:rsidR="00A91808" w:rsidRPr="00D82E59" w:rsidTr="00C61DF0">
        <w:trPr>
          <w:jc w:val="center"/>
        </w:trPr>
        <w:tc>
          <w:tcPr>
            <w:tcW w:w="9072" w:type="dxa"/>
            <w:gridSpan w:val="4"/>
          </w:tcPr>
          <w:p w:rsidR="00A91808" w:rsidRPr="00D82E59" w:rsidRDefault="00A91808" w:rsidP="00C61DF0">
            <w:pPr>
              <w:spacing w:after="0"/>
              <w:ind w:firstLine="313"/>
              <w:jc w:val="left"/>
              <w:rPr>
                <w:sz w:val="18"/>
                <w:szCs w:val="18"/>
              </w:rPr>
            </w:pPr>
            <w:r w:rsidRPr="00D82E59">
              <w:rPr>
                <w:i/>
                <w:sz w:val="18"/>
                <w:szCs w:val="18"/>
                <w:lang w:eastAsia="lv-LV"/>
              </w:rPr>
              <w:t>t. sk.:</w:t>
            </w:r>
          </w:p>
        </w:tc>
      </w:tr>
      <w:tr w:rsidR="00A91808" w:rsidRPr="00D82E59" w:rsidTr="00C61DF0">
        <w:trPr>
          <w:trHeight w:val="142"/>
          <w:jc w:val="center"/>
        </w:trPr>
        <w:tc>
          <w:tcPr>
            <w:tcW w:w="5241" w:type="dxa"/>
            <w:shd w:val="clear" w:color="auto" w:fill="F2F2F2"/>
          </w:tcPr>
          <w:p w:rsidR="00A91808" w:rsidRPr="00D82E59" w:rsidRDefault="00A91808" w:rsidP="00C61DF0">
            <w:pPr>
              <w:spacing w:after="0"/>
              <w:ind w:firstLine="0"/>
              <w:jc w:val="left"/>
              <w:rPr>
                <w:sz w:val="18"/>
                <w:szCs w:val="18"/>
                <w:u w:val="single"/>
                <w:lang w:eastAsia="lv-LV"/>
              </w:rPr>
            </w:pPr>
            <w:r w:rsidRPr="00D82E59">
              <w:rPr>
                <w:sz w:val="18"/>
                <w:szCs w:val="18"/>
                <w:u w:val="single"/>
                <w:lang w:eastAsia="lv-LV"/>
              </w:rPr>
              <w:t>Ilgtermiņa saistības</w:t>
            </w:r>
          </w:p>
        </w:tc>
        <w:tc>
          <w:tcPr>
            <w:tcW w:w="1277" w:type="dxa"/>
            <w:shd w:val="clear" w:color="auto" w:fill="F2F2F2"/>
          </w:tcPr>
          <w:p w:rsidR="00A91808" w:rsidRPr="00D82E59" w:rsidRDefault="00A91808" w:rsidP="00C61DF0">
            <w:pPr>
              <w:spacing w:after="0"/>
              <w:ind w:firstLine="0"/>
              <w:jc w:val="center"/>
              <w:rPr>
                <w:sz w:val="18"/>
                <w:szCs w:val="18"/>
              </w:rPr>
            </w:pPr>
            <w:r w:rsidRPr="00D82E59">
              <w:rPr>
                <w:sz w:val="18"/>
              </w:rPr>
              <w:t>-</w:t>
            </w:r>
          </w:p>
        </w:tc>
        <w:tc>
          <w:tcPr>
            <w:tcW w:w="1277" w:type="dxa"/>
            <w:shd w:val="clear" w:color="auto" w:fill="F2F2F2"/>
          </w:tcPr>
          <w:p w:rsidR="00A91808" w:rsidRPr="00D82E59" w:rsidRDefault="00A91808" w:rsidP="00C61DF0">
            <w:pPr>
              <w:spacing w:after="0"/>
              <w:ind w:firstLine="0"/>
              <w:jc w:val="right"/>
              <w:rPr>
                <w:sz w:val="18"/>
                <w:szCs w:val="18"/>
              </w:rPr>
            </w:pPr>
            <w:r w:rsidRPr="00D82E59">
              <w:rPr>
                <w:sz w:val="18"/>
              </w:rPr>
              <w:t>4 473 830</w:t>
            </w:r>
          </w:p>
        </w:tc>
        <w:tc>
          <w:tcPr>
            <w:tcW w:w="1277" w:type="dxa"/>
            <w:shd w:val="clear" w:color="auto" w:fill="F2F2F2"/>
          </w:tcPr>
          <w:p w:rsidR="00A91808" w:rsidRPr="00D82E59" w:rsidRDefault="00A91808" w:rsidP="00C61DF0">
            <w:pPr>
              <w:spacing w:after="0"/>
              <w:ind w:firstLine="0"/>
              <w:jc w:val="right"/>
              <w:rPr>
                <w:sz w:val="18"/>
                <w:szCs w:val="18"/>
              </w:rPr>
            </w:pPr>
            <w:r w:rsidRPr="00D82E59">
              <w:rPr>
                <w:sz w:val="18"/>
              </w:rPr>
              <w:t>4 473 830</w:t>
            </w:r>
          </w:p>
        </w:tc>
      </w:tr>
      <w:tr w:rsidR="00A91808" w:rsidRPr="006C5553" w:rsidTr="00C61DF0">
        <w:trPr>
          <w:trHeight w:val="142"/>
          <w:jc w:val="center"/>
        </w:trPr>
        <w:tc>
          <w:tcPr>
            <w:tcW w:w="5241" w:type="dxa"/>
          </w:tcPr>
          <w:p w:rsidR="00A91808" w:rsidRPr="00D82E59" w:rsidRDefault="00A91808" w:rsidP="00C61DF0">
            <w:pPr>
              <w:spacing w:after="0"/>
              <w:ind w:firstLine="0"/>
              <w:jc w:val="left"/>
              <w:rPr>
                <w:i/>
                <w:sz w:val="18"/>
                <w:szCs w:val="18"/>
                <w:lang w:eastAsia="lv-LV"/>
              </w:rPr>
            </w:pPr>
            <w:r>
              <w:rPr>
                <w:i/>
                <w:sz w:val="18"/>
                <w:szCs w:val="18"/>
                <w:lang w:eastAsia="lv-LV"/>
              </w:rPr>
              <w:t>Atmaksas budžetā par p</w:t>
            </w:r>
            <w:r w:rsidRPr="00D82E59">
              <w:rPr>
                <w:i/>
                <w:sz w:val="18"/>
                <w:szCs w:val="18"/>
                <w:lang w:eastAsia="lv-LV"/>
              </w:rPr>
              <w:t>rojekta “Uzlabota satiksmes vadība E67 transporta koridorā” īstenošana</w:t>
            </w:r>
            <w:r>
              <w:rPr>
                <w:i/>
                <w:sz w:val="18"/>
                <w:szCs w:val="18"/>
                <w:lang w:eastAsia="lv-LV"/>
              </w:rPr>
              <w:t>.</w:t>
            </w:r>
          </w:p>
        </w:tc>
        <w:tc>
          <w:tcPr>
            <w:tcW w:w="1277" w:type="dxa"/>
          </w:tcPr>
          <w:p w:rsidR="00A91808" w:rsidRPr="00D82E59" w:rsidRDefault="00A91808" w:rsidP="00C61DF0">
            <w:pPr>
              <w:spacing w:after="0"/>
              <w:ind w:firstLine="0"/>
              <w:jc w:val="center"/>
              <w:rPr>
                <w:sz w:val="18"/>
                <w:szCs w:val="18"/>
              </w:rPr>
            </w:pPr>
            <w:r w:rsidRPr="00D82E59">
              <w:rPr>
                <w:sz w:val="18"/>
              </w:rPr>
              <w:t>-</w:t>
            </w:r>
          </w:p>
        </w:tc>
        <w:tc>
          <w:tcPr>
            <w:tcW w:w="1277" w:type="dxa"/>
          </w:tcPr>
          <w:p w:rsidR="00A91808" w:rsidRPr="00D82E59" w:rsidRDefault="00A91808" w:rsidP="00C61DF0">
            <w:pPr>
              <w:spacing w:after="0"/>
              <w:ind w:firstLine="0"/>
              <w:jc w:val="right"/>
              <w:rPr>
                <w:sz w:val="18"/>
                <w:szCs w:val="18"/>
              </w:rPr>
            </w:pPr>
            <w:r>
              <w:rPr>
                <w:sz w:val="18"/>
              </w:rPr>
              <w:t>1 093 307</w:t>
            </w:r>
          </w:p>
        </w:tc>
        <w:tc>
          <w:tcPr>
            <w:tcW w:w="1277" w:type="dxa"/>
          </w:tcPr>
          <w:p w:rsidR="00A91808" w:rsidRPr="00D82E59" w:rsidRDefault="00A91808" w:rsidP="00C61DF0">
            <w:pPr>
              <w:spacing w:after="0"/>
              <w:ind w:firstLine="0"/>
              <w:jc w:val="right"/>
              <w:rPr>
                <w:sz w:val="18"/>
                <w:szCs w:val="18"/>
              </w:rPr>
            </w:pPr>
            <w:r>
              <w:rPr>
                <w:sz w:val="18"/>
              </w:rPr>
              <w:t>1 093 307</w:t>
            </w:r>
          </w:p>
        </w:tc>
      </w:tr>
      <w:tr w:rsidR="00A91808" w:rsidRPr="006C5553" w:rsidTr="00C61DF0">
        <w:trPr>
          <w:trHeight w:val="142"/>
          <w:jc w:val="center"/>
        </w:trPr>
        <w:tc>
          <w:tcPr>
            <w:tcW w:w="5241" w:type="dxa"/>
          </w:tcPr>
          <w:p w:rsidR="00A91808" w:rsidRPr="00D82E59" w:rsidRDefault="00A91808" w:rsidP="00C61DF0">
            <w:pPr>
              <w:spacing w:after="0"/>
              <w:ind w:firstLine="0"/>
              <w:jc w:val="left"/>
              <w:rPr>
                <w:i/>
                <w:sz w:val="18"/>
                <w:szCs w:val="18"/>
                <w:lang w:eastAsia="lv-LV"/>
              </w:rPr>
            </w:pPr>
            <w:r>
              <w:rPr>
                <w:i/>
                <w:sz w:val="18"/>
                <w:szCs w:val="18"/>
                <w:lang w:eastAsia="lv-LV"/>
              </w:rPr>
              <w:t>Atmaksas budžetā par p</w:t>
            </w:r>
            <w:r w:rsidRPr="002869A8">
              <w:rPr>
                <w:i/>
                <w:sz w:val="18"/>
                <w:szCs w:val="18"/>
                <w:lang w:eastAsia="lv-LV"/>
              </w:rPr>
              <w:t>rojekta “Ceļa infrastruktūras uzlabošana labu reģionālo centru savienojumu nodrošināšanai un darbaspēka mobilitātes veicināšanai pierobežas teritorijā” īstenošana</w:t>
            </w:r>
            <w:r>
              <w:rPr>
                <w:i/>
                <w:sz w:val="18"/>
                <w:szCs w:val="18"/>
                <w:lang w:eastAsia="lv-LV"/>
              </w:rPr>
              <w:t>.</w:t>
            </w:r>
          </w:p>
        </w:tc>
        <w:tc>
          <w:tcPr>
            <w:tcW w:w="1277" w:type="dxa"/>
          </w:tcPr>
          <w:p w:rsidR="00A91808" w:rsidRPr="00D82E59" w:rsidRDefault="00A91808" w:rsidP="00C61DF0">
            <w:pPr>
              <w:spacing w:after="0"/>
              <w:ind w:firstLine="0"/>
              <w:jc w:val="center"/>
              <w:rPr>
                <w:sz w:val="18"/>
              </w:rPr>
            </w:pPr>
            <w:r>
              <w:rPr>
                <w:sz w:val="18"/>
              </w:rPr>
              <w:t>-</w:t>
            </w:r>
          </w:p>
        </w:tc>
        <w:tc>
          <w:tcPr>
            <w:tcW w:w="1277" w:type="dxa"/>
          </w:tcPr>
          <w:p w:rsidR="00A91808" w:rsidRDefault="00A91808" w:rsidP="00C61DF0">
            <w:pPr>
              <w:spacing w:after="0"/>
              <w:ind w:firstLine="0"/>
              <w:jc w:val="right"/>
              <w:rPr>
                <w:sz w:val="18"/>
              </w:rPr>
            </w:pPr>
            <w:r>
              <w:rPr>
                <w:sz w:val="18"/>
              </w:rPr>
              <w:t>3 380 523</w:t>
            </w:r>
          </w:p>
        </w:tc>
        <w:tc>
          <w:tcPr>
            <w:tcW w:w="1277" w:type="dxa"/>
          </w:tcPr>
          <w:p w:rsidR="00A91808" w:rsidRPr="00D82E59" w:rsidRDefault="00A91808" w:rsidP="00C61DF0">
            <w:pPr>
              <w:spacing w:after="0"/>
              <w:ind w:firstLine="0"/>
              <w:jc w:val="right"/>
              <w:rPr>
                <w:sz w:val="18"/>
              </w:rPr>
            </w:pPr>
            <w:r>
              <w:rPr>
                <w:sz w:val="18"/>
              </w:rPr>
              <w:t>3 380 523</w:t>
            </w:r>
          </w:p>
        </w:tc>
      </w:tr>
    </w:tbl>
    <w:p w:rsidR="00475363" w:rsidRDefault="00475363" w:rsidP="00475363">
      <w:pPr>
        <w:ind w:firstLine="0"/>
        <w:rPr>
          <w:b/>
        </w:rPr>
      </w:pPr>
    </w:p>
    <w:p w:rsidR="00BF7736" w:rsidRDefault="00BF7736" w:rsidP="00475363">
      <w:pPr>
        <w:ind w:firstLine="0"/>
        <w:rPr>
          <w:b/>
        </w:rPr>
      </w:pPr>
    </w:p>
    <w:p w:rsidR="00BF7736" w:rsidRDefault="00BF7736" w:rsidP="00475363">
      <w:pPr>
        <w:ind w:firstLine="0"/>
        <w:rPr>
          <w:b/>
        </w:rPr>
      </w:pPr>
    </w:p>
    <w:p w:rsidR="00BF7736" w:rsidRDefault="00BF7736" w:rsidP="00475363">
      <w:pPr>
        <w:ind w:firstLine="0"/>
        <w:rPr>
          <w:b/>
        </w:rPr>
      </w:pPr>
    </w:p>
    <w:p w:rsidR="00A91808" w:rsidRDefault="00A91808" w:rsidP="00475363">
      <w:pPr>
        <w:ind w:firstLine="0"/>
        <w:jc w:val="center"/>
        <w:rPr>
          <w:b/>
        </w:rPr>
      </w:pPr>
      <w:r w:rsidRPr="002869A8">
        <w:rPr>
          <w:b/>
        </w:rPr>
        <w:lastRenderedPageBreak/>
        <w:t>70.00.00 Citu Eiropas Savienības politiku instrumentu projektu un pasākumu īstenošana</w:t>
      </w:r>
    </w:p>
    <w:p w:rsidR="00BF7736" w:rsidRDefault="00BF7736" w:rsidP="00475363">
      <w:pPr>
        <w:ind w:firstLine="0"/>
        <w:jc w:val="center"/>
        <w:rPr>
          <w:b/>
        </w:rPr>
      </w:pPr>
    </w:p>
    <w:p w:rsidR="00A91808" w:rsidRPr="002869A8" w:rsidRDefault="00A91808" w:rsidP="00A91808">
      <w:pPr>
        <w:ind w:firstLine="0"/>
        <w:jc w:val="center"/>
        <w:rPr>
          <w:b/>
          <w:lang w:eastAsia="lv-LV"/>
        </w:rPr>
      </w:pPr>
      <w:r w:rsidRPr="002869A8">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951"/>
        <w:gridCol w:w="1120"/>
        <w:gridCol w:w="1135"/>
        <w:gridCol w:w="1127"/>
        <w:gridCol w:w="1234"/>
      </w:tblGrid>
      <w:tr w:rsidR="00A91808" w:rsidRPr="002869A8" w:rsidTr="003E753C">
        <w:trPr>
          <w:trHeight w:val="283"/>
          <w:tblHeader/>
          <w:jc w:val="center"/>
        </w:trPr>
        <w:tc>
          <w:tcPr>
            <w:tcW w:w="3446" w:type="dxa"/>
            <w:tcBorders>
              <w:top w:val="single" w:sz="4" w:space="0" w:color="auto"/>
              <w:left w:val="single" w:sz="4" w:space="0" w:color="auto"/>
              <w:bottom w:val="single" w:sz="4" w:space="0" w:color="auto"/>
              <w:right w:val="single" w:sz="4" w:space="0" w:color="auto"/>
            </w:tcBorders>
            <w:vAlign w:val="center"/>
          </w:tcPr>
          <w:p w:rsidR="00A91808" w:rsidRPr="002869A8" w:rsidRDefault="00A91808" w:rsidP="00C61DF0">
            <w:pPr>
              <w:spacing w:after="0"/>
              <w:ind w:firstLine="0"/>
              <w:jc w:val="center"/>
              <w:rPr>
                <w:sz w:val="18"/>
                <w:szCs w:val="24"/>
              </w:rPr>
            </w:pPr>
          </w:p>
        </w:tc>
        <w:tc>
          <w:tcPr>
            <w:tcW w:w="951" w:type="dxa"/>
            <w:tcBorders>
              <w:top w:val="single" w:sz="4" w:space="0" w:color="auto"/>
              <w:left w:val="single" w:sz="4" w:space="0" w:color="auto"/>
              <w:bottom w:val="single" w:sz="4" w:space="0" w:color="auto"/>
              <w:right w:val="single" w:sz="4" w:space="0" w:color="auto"/>
            </w:tcBorders>
          </w:tcPr>
          <w:p w:rsidR="00A91808" w:rsidRPr="002869A8" w:rsidRDefault="00A91808" w:rsidP="00C61DF0">
            <w:pPr>
              <w:spacing w:after="0"/>
              <w:ind w:firstLine="0"/>
              <w:jc w:val="center"/>
              <w:rPr>
                <w:sz w:val="18"/>
                <w:szCs w:val="24"/>
                <w:lang w:eastAsia="lv-LV"/>
              </w:rPr>
            </w:pPr>
            <w:r w:rsidRPr="002869A8">
              <w:rPr>
                <w:sz w:val="18"/>
                <w:szCs w:val="18"/>
                <w:lang w:eastAsia="lv-LV"/>
              </w:rPr>
              <w:t>2017.gads (izpilde)</w:t>
            </w:r>
          </w:p>
        </w:tc>
        <w:tc>
          <w:tcPr>
            <w:tcW w:w="1120" w:type="dxa"/>
            <w:tcBorders>
              <w:top w:val="single" w:sz="4" w:space="0" w:color="auto"/>
              <w:left w:val="single" w:sz="4" w:space="0" w:color="auto"/>
              <w:bottom w:val="single" w:sz="4" w:space="0" w:color="auto"/>
              <w:right w:val="single" w:sz="4" w:space="0" w:color="auto"/>
            </w:tcBorders>
            <w:vAlign w:val="center"/>
          </w:tcPr>
          <w:p w:rsidR="00A91808" w:rsidRPr="002869A8" w:rsidRDefault="00A91808" w:rsidP="00C61DF0">
            <w:pPr>
              <w:spacing w:after="0"/>
              <w:ind w:firstLine="0"/>
              <w:jc w:val="center"/>
              <w:rPr>
                <w:sz w:val="18"/>
                <w:szCs w:val="24"/>
                <w:lang w:eastAsia="lv-LV"/>
              </w:rPr>
            </w:pPr>
            <w:r w:rsidRPr="002869A8">
              <w:rPr>
                <w:sz w:val="18"/>
                <w:szCs w:val="18"/>
                <w:lang w:eastAsia="lv-LV"/>
              </w:rPr>
              <w:t>2018.gada plāns</w:t>
            </w:r>
          </w:p>
        </w:tc>
        <w:tc>
          <w:tcPr>
            <w:tcW w:w="1135" w:type="dxa"/>
            <w:tcBorders>
              <w:top w:val="single" w:sz="4" w:space="0" w:color="auto"/>
              <w:left w:val="single" w:sz="4" w:space="0" w:color="auto"/>
              <w:bottom w:val="single" w:sz="4" w:space="0" w:color="auto"/>
              <w:right w:val="single" w:sz="4" w:space="0" w:color="auto"/>
            </w:tcBorders>
          </w:tcPr>
          <w:p w:rsidR="00A91808" w:rsidRPr="002869A8" w:rsidRDefault="00A91808" w:rsidP="00C61DF0">
            <w:pPr>
              <w:spacing w:after="0"/>
              <w:ind w:firstLine="0"/>
              <w:jc w:val="center"/>
              <w:rPr>
                <w:sz w:val="18"/>
                <w:szCs w:val="24"/>
                <w:lang w:eastAsia="lv-LV"/>
              </w:rPr>
            </w:pPr>
            <w:r w:rsidRPr="002869A8">
              <w:rPr>
                <w:sz w:val="18"/>
                <w:szCs w:val="18"/>
                <w:lang w:eastAsia="lv-LV"/>
              </w:rPr>
              <w:t xml:space="preserve">2019.gada </w:t>
            </w:r>
            <w:r w:rsidR="007A376F">
              <w:rPr>
                <w:sz w:val="18"/>
                <w:lang w:eastAsia="lv-LV"/>
              </w:rPr>
              <w:t>plāns</w:t>
            </w:r>
          </w:p>
        </w:tc>
        <w:tc>
          <w:tcPr>
            <w:tcW w:w="1127" w:type="dxa"/>
            <w:tcBorders>
              <w:top w:val="single" w:sz="4" w:space="0" w:color="auto"/>
              <w:left w:val="single" w:sz="4" w:space="0" w:color="auto"/>
              <w:bottom w:val="single" w:sz="4" w:space="0" w:color="auto"/>
              <w:right w:val="single" w:sz="4" w:space="0" w:color="auto"/>
            </w:tcBorders>
          </w:tcPr>
          <w:p w:rsidR="00A91808" w:rsidRPr="002869A8"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34" w:type="dxa"/>
            <w:tcBorders>
              <w:top w:val="single" w:sz="4" w:space="0" w:color="auto"/>
              <w:left w:val="single" w:sz="4" w:space="0" w:color="auto"/>
              <w:bottom w:val="single" w:sz="4" w:space="0" w:color="auto"/>
              <w:right w:val="single" w:sz="4" w:space="0" w:color="auto"/>
            </w:tcBorders>
          </w:tcPr>
          <w:p w:rsidR="00A91808" w:rsidRPr="002869A8"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2869A8" w:rsidTr="003E753C">
        <w:trPr>
          <w:trHeight w:val="142"/>
          <w:jc w:val="center"/>
        </w:trPr>
        <w:tc>
          <w:tcPr>
            <w:tcW w:w="3446" w:type="dxa"/>
            <w:tcBorders>
              <w:top w:val="single" w:sz="4" w:space="0" w:color="auto"/>
            </w:tcBorders>
            <w:shd w:val="clear" w:color="auto" w:fill="D9D9D9"/>
            <w:vAlign w:val="center"/>
          </w:tcPr>
          <w:p w:rsidR="00A91808" w:rsidRPr="002869A8" w:rsidRDefault="00A91808" w:rsidP="00C61DF0">
            <w:pPr>
              <w:spacing w:after="0"/>
              <w:ind w:firstLine="0"/>
              <w:jc w:val="left"/>
              <w:rPr>
                <w:sz w:val="18"/>
                <w:lang w:eastAsia="lv-LV"/>
              </w:rPr>
            </w:pPr>
            <w:r w:rsidRPr="002869A8">
              <w:rPr>
                <w:sz w:val="18"/>
                <w:lang w:eastAsia="lv-LV"/>
              </w:rPr>
              <w:t>Kopējie izdevumi,</w:t>
            </w:r>
            <w:r w:rsidRPr="002869A8">
              <w:rPr>
                <w:sz w:val="18"/>
              </w:rPr>
              <w:t xml:space="preserve"> </w:t>
            </w:r>
            <w:proofErr w:type="spellStart"/>
            <w:r w:rsidRPr="002869A8">
              <w:rPr>
                <w:i/>
                <w:sz w:val="18"/>
                <w:szCs w:val="18"/>
              </w:rPr>
              <w:t>euro</w:t>
            </w:r>
            <w:proofErr w:type="spellEnd"/>
          </w:p>
        </w:tc>
        <w:tc>
          <w:tcPr>
            <w:tcW w:w="951" w:type="dxa"/>
            <w:tcBorders>
              <w:top w:val="single" w:sz="4" w:space="0" w:color="auto"/>
            </w:tcBorders>
            <w:shd w:val="clear" w:color="auto" w:fill="D9D9D9"/>
          </w:tcPr>
          <w:p w:rsidR="00A91808" w:rsidRPr="002869A8" w:rsidRDefault="00A91808" w:rsidP="00C61DF0">
            <w:pPr>
              <w:spacing w:after="0"/>
              <w:ind w:firstLine="0"/>
              <w:jc w:val="right"/>
              <w:rPr>
                <w:sz w:val="18"/>
              </w:rPr>
            </w:pPr>
            <w:r>
              <w:rPr>
                <w:sz w:val="18"/>
              </w:rPr>
              <w:t>37 596</w:t>
            </w:r>
          </w:p>
        </w:tc>
        <w:tc>
          <w:tcPr>
            <w:tcW w:w="1120" w:type="dxa"/>
            <w:tcBorders>
              <w:top w:val="single" w:sz="4" w:space="0" w:color="auto"/>
            </w:tcBorders>
            <w:shd w:val="clear" w:color="auto" w:fill="D9D9D9"/>
          </w:tcPr>
          <w:p w:rsidR="00A91808" w:rsidRPr="002869A8" w:rsidRDefault="00A91808" w:rsidP="00C61DF0">
            <w:pPr>
              <w:spacing w:after="0"/>
              <w:ind w:firstLine="0"/>
              <w:jc w:val="right"/>
              <w:rPr>
                <w:sz w:val="18"/>
              </w:rPr>
            </w:pPr>
            <w:r>
              <w:rPr>
                <w:sz w:val="18"/>
              </w:rPr>
              <w:t>72 165</w:t>
            </w:r>
          </w:p>
        </w:tc>
        <w:tc>
          <w:tcPr>
            <w:tcW w:w="1135" w:type="dxa"/>
            <w:tcBorders>
              <w:top w:val="single" w:sz="4" w:space="0" w:color="auto"/>
            </w:tcBorders>
            <w:shd w:val="clear" w:color="auto" w:fill="D9D9D9"/>
          </w:tcPr>
          <w:p w:rsidR="00A91808" w:rsidRPr="002869A8" w:rsidRDefault="00A91808" w:rsidP="00C61DF0">
            <w:pPr>
              <w:spacing w:after="0"/>
              <w:ind w:firstLine="0"/>
              <w:jc w:val="right"/>
              <w:rPr>
                <w:sz w:val="18"/>
              </w:rPr>
            </w:pPr>
            <w:r>
              <w:rPr>
                <w:sz w:val="18"/>
              </w:rPr>
              <w:t>4 092 721</w:t>
            </w:r>
          </w:p>
        </w:tc>
        <w:tc>
          <w:tcPr>
            <w:tcW w:w="1127" w:type="dxa"/>
            <w:tcBorders>
              <w:top w:val="single" w:sz="4" w:space="0" w:color="auto"/>
            </w:tcBorders>
            <w:shd w:val="clear" w:color="auto" w:fill="D9D9D9"/>
          </w:tcPr>
          <w:p w:rsidR="00A91808" w:rsidRPr="002869A8" w:rsidRDefault="00A91808" w:rsidP="00C61DF0">
            <w:pPr>
              <w:spacing w:after="0"/>
              <w:ind w:firstLine="0"/>
              <w:jc w:val="right"/>
              <w:rPr>
                <w:sz w:val="18"/>
              </w:rPr>
            </w:pPr>
            <w:r>
              <w:rPr>
                <w:sz w:val="18"/>
              </w:rPr>
              <w:t>60 230</w:t>
            </w:r>
          </w:p>
        </w:tc>
        <w:tc>
          <w:tcPr>
            <w:tcW w:w="1234" w:type="dxa"/>
            <w:tcBorders>
              <w:top w:val="single" w:sz="4" w:space="0" w:color="auto"/>
            </w:tcBorders>
            <w:shd w:val="clear" w:color="auto" w:fill="D9D9D9"/>
          </w:tcPr>
          <w:p w:rsidR="00A91808" w:rsidRPr="002869A8" w:rsidRDefault="00A91808" w:rsidP="00C61DF0">
            <w:pPr>
              <w:spacing w:after="0"/>
              <w:ind w:firstLine="0"/>
              <w:jc w:val="right"/>
              <w:rPr>
                <w:sz w:val="18"/>
              </w:rPr>
            </w:pPr>
            <w:r>
              <w:rPr>
                <w:sz w:val="18"/>
              </w:rPr>
              <w:t>60 230</w:t>
            </w:r>
          </w:p>
        </w:tc>
      </w:tr>
      <w:tr w:rsidR="00A91808" w:rsidRPr="002869A8" w:rsidTr="00A91808">
        <w:trPr>
          <w:trHeight w:val="283"/>
          <w:jc w:val="center"/>
        </w:trPr>
        <w:tc>
          <w:tcPr>
            <w:tcW w:w="3446" w:type="dxa"/>
            <w:vAlign w:val="center"/>
          </w:tcPr>
          <w:p w:rsidR="00A91808" w:rsidRPr="002869A8" w:rsidRDefault="00A91808" w:rsidP="00C61DF0">
            <w:pPr>
              <w:spacing w:after="0"/>
              <w:ind w:firstLine="0"/>
              <w:jc w:val="left"/>
              <w:rPr>
                <w:sz w:val="18"/>
                <w:szCs w:val="18"/>
                <w:lang w:eastAsia="lv-LV"/>
              </w:rPr>
            </w:pPr>
            <w:r w:rsidRPr="002869A8">
              <w:rPr>
                <w:sz w:val="18"/>
                <w:szCs w:val="18"/>
                <w:lang w:eastAsia="lv-LV"/>
              </w:rPr>
              <w:t xml:space="preserve">Kopējo izdevumu izmaiņas, </w:t>
            </w:r>
            <w:proofErr w:type="spellStart"/>
            <w:r w:rsidRPr="002869A8">
              <w:rPr>
                <w:i/>
                <w:sz w:val="18"/>
                <w:szCs w:val="18"/>
                <w:lang w:eastAsia="lv-LV"/>
              </w:rPr>
              <w:t>euro</w:t>
            </w:r>
            <w:proofErr w:type="spellEnd"/>
            <w:r w:rsidRPr="002869A8">
              <w:rPr>
                <w:sz w:val="18"/>
                <w:szCs w:val="18"/>
                <w:lang w:eastAsia="lv-LV"/>
              </w:rPr>
              <w:t xml:space="preserve"> (+/–) pret iepriekšējo gadu</w:t>
            </w:r>
          </w:p>
        </w:tc>
        <w:tc>
          <w:tcPr>
            <w:tcW w:w="951" w:type="dxa"/>
          </w:tcPr>
          <w:p w:rsidR="00A91808" w:rsidRPr="002869A8" w:rsidRDefault="00A91808" w:rsidP="00C61DF0">
            <w:pPr>
              <w:spacing w:after="0"/>
              <w:ind w:firstLine="0"/>
              <w:jc w:val="center"/>
              <w:rPr>
                <w:sz w:val="18"/>
              </w:rPr>
            </w:pPr>
            <w:r w:rsidRPr="002869A8">
              <w:rPr>
                <w:b/>
                <w:bCs/>
                <w:sz w:val="18"/>
              </w:rPr>
              <w:t>×</w:t>
            </w:r>
          </w:p>
        </w:tc>
        <w:tc>
          <w:tcPr>
            <w:tcW w:w="1120" w:type="dxa"/>
          </w:tcPr>
          <w:p w:rsidR="00A91808" w:rsidRPr="002869A8" w:rsidRDefault="00A91808" w:rsidP="00C61DF0">
            <w:pPr>
              <w:spacing w:after="0"/>
              <w:ind w:firstLine="0"/>
              <w:jc w:val="right"/>
              <w:rPr>
                <w:sz w:val="18"/>
              </w:rPr>
            </w:pPr>
            <w:r>
              <w:rPr>
                <w:sz w:val="18"/>
              </w:rPr>
              <w:t>34 569</w:t>
            </w:r>
          </w:p>
        </w:tc>
        <w:tc>
          <w:tcPr>
            <w:tcW w:w="1135" w:type="dxa"/>
          </w:tcPr>
          <w:p w:rsidR="00A91808" w:rsidRPr="002869A8" w:rsidRDefault="00A91808" w:rsidP="00C61DF0">
            <w:pPr>
              <w:spacing w:after="0"/>
              <w:ind w:firstLine="0"/>
              <w:jc w:val="right"/>
              <w:rPr>
                <w:sz w:val="18"/>
              </w:rPr>
            </w:pPr>
            <w:r>
              <w:rPr>
                <w:sz w:val="18"/>
              </w:rPr>
              <w:t>4 092 556</w:t>
            </w:r>
          </w:p>
        </w:tc>
        <w:tc>
          <w:tcPr>
            <w:tcW w:w="1127" w:type="dxa"/>
          </w:tcPr>
          <w:p w:rsidR="00A91808" w:rsidRPr="002869A8" w:rsidRDefault="00A91808" w:rsidP="00C61DF0">
            <w:pPr>
              <w:spacing w:after="0"/>
              <w:ind w:firstLine="0"/>
              <w:jc w:val="right"/>
              <w:rPr>
                <w:sz w:val="18"/>
              </w:rPr>
            </w:pPr>
            <w:r>
              <w:rPr>
                <w:sz w:val="18"/>
              </w:rPr>
              <w:t>-4 032 491</w:t>
            </w:r>
          </w:p>
        </w:tc>
        <w:tc>
          <w:tcPr>
            <w:tcW w:w="1234" w:type="dxa"/>
          </w:tcPr>
          <w:p w:rsidR="00A91808" w:rsidRPr="002869A8" w:rsidRDefault="00A91808" w:rsidP="00C61DF0">
            <w:pPr>
              <w:spacing w:after="0"/>
              <w:ind w:firstLine="0"/>
              <w:jc w:val="center"/>
              <w:rPr>
                <w:sz w:val="18"/>
              </w:rPr>
            </w:pPr>
            <w:r>
              <w:rPr>
                <w:sz w:val="18"/>
              </w:rPr>
              <w:t>-</w:t>
            </w:r>
          </w:p>
        </w:tc>
      </w:tr>
      <w:tr w:rsidR="00A91808" w:rsidRPr="002869A8" w:rsidTr="00A91808">
        <w:trPr>
          <w:trHeight w:val="283"/>
          <w:jc w:val="center"/>
        </w:trPr>
        <w:tc>
          <w:tcPr>
            <w:tcW w:w="3446" w:type="dxa"/>
            <w:vAlign w:val="center"/>
          </w:tcPr>
          <w:p w:rsidR="00A91808" w:rsidRPr="002869A8" w:rsidRDefault="00A91808" w:rsidP="00C61DF0">
            <w:pPr>
              <w:spacing w:after="0"/>
              <w:ind w:firstLine="0"/>
              <w:jc w:val="left"/>
              <w:rPr>
                <w:sz w:val="18"/>
              </w:rPr>
            </w:pPr>
            <w:r w:rsidRPr="002869A8">
              <w:rPr>
                <w:sz w:val="18"/>
                <w:lang w:eastAsia="lv-LV"/>
              </w:rPr>
              <w:t>Kopējie izdevumi</w:t>
            </w:r>
            <w:r w:rsidRPr="002869A8">
              <w:rPr>
                <w:sz w:val="18"/>
              </w:rPr>
              <w:t>, % (+/–) pret iepriekšējo gadu</w:t>
            </w:r>
          </w:p>
        </w:tc>
        <w:tc>
          <w:tcPr>
            <w:tcW w:w="951" w:type="dxa"/>
          </w:tcPr>
          <w:p w:rsidR="00A91808" w:rsidRPr="002869A8" w:rsidRDefault="00A91808" w:rsidP="00C61DF0">
            <w:pPr>
              <w:spacing w:after="0"/>
              <w:ind w:firstLine="0"/>
              <w:jc w:val="center"/>
              <w:rPr>
                <w:sz w:val="18"/>
              </w:rPr>
            </w:pPr>
            <w:r w:rsidRPr="002869A8">
              <w:rPr>
                <w:b/>
                <w:bCs/>
                <w:sz w:val="18"/>
              </w:rPr>
              <w:t>×</w:t>
            </w:r>
          </w:p>
        </w:tc>
        <w:tc>
          <w:tcPr>
            <w:tcW w:w="1120" w:type="dxa"/>
          </w:tcPr>
          <w:p w:rsidR="00A91808" w:rsidRPr="002869A8" w:rsidRDefault="00A91808" w:rsidP="00C61DF0">
            <w:pPr>
              <w:spacing w:after="0"/>
              <w:ind w:firstLine="0"/>
              <w:jc w:val="right"/>
              <w:rPr>
                <w:sz w:val="18"/>
              </w:rPr>
            </w:pPr>
            <w:r>
              <w:rPr>
                <w:sz w:val="18"/>
              </w:rPr>
              <w:t>91,9</w:t>
            </w:r>
          </w:p>
        </w:tc>
        <w:tc>
          <w:tcPr>
            <w:tcW w:w="1135" w:type="dxa"/>
          </w:tcPr>
          <w:p w:rsidR="00A91808" w:rsidRPr="002869A8" w:rsidRDefault="00A91808" w:rsidP="00C61DF0">
            <w:pPr>
              <w:spacing w:after="0"/>
              <w:ind w:firstLine="0"/>
              <w:jc w:val="right"/>
              <w:rPr>
                <w:sz w:val="18"/>
              </w:rPr>
            </w:pPr>
            <w:r>
              <w:rPr>
                <w:sz w:val="18"/>
              </w:rPr>
              <w:t>5 571,3</w:t>
            </w:r>
          </w:p>
        </w:tc>
        <w:tc>
          <w:tcPr>
            <w:tcW w:w="1127" w:type="dxa"/>
          </w:tcPr>
          <w:p w:rsidR="00A91808" w:rsidRPr="002869A8" w:rsidRDefault="00A91808" w:rsidP="00C61DF0">
            <w:pPr>
              <w:spacing w:after="0"/>
              <w:ind w:firstLine="0"/>
              <w:jc w:val="right"/>
              <w:rPr>
                <w:sz w:val="18"/>
              </w:rPr>
            </w:pPr>
            <w:r>
              <w:rPr>
                <w:sz w:val="18"/>
              </w:rPr>
              <w:t>-98,5</w:t>
            </w:r>
          </w:p>
        </w:tc>
        <w:tc>
          <w:tcPr>
            <w:tcW w:w="1234" w:type="dxa"/>
          </w:tcPr>
          <w:p w:rsidR="00A91808" w:rsidRPr="002869A8" w:rsidRDefault="00A91808" w:rsidP="00C61DF0">
            <w:pPr>
              <w:spacing w:after="0"/>
              <w:ind w:firstLine="0"/>
              <w:jc w:val="center"/>
              <w:rPr>
                <w:sz w:val="18"/>
              </w:rPr>
            </w:pPr>
            <w:r>
              <w:rPr>
                <w:sz w:val="18"/>
              </w:rPr>
              <w:t>-</w:t>
            </w:r>
          </w:p>
        </w:tc>
      </w:tr>
    </w:tbl>
    <w:p w:rsidR="00A91808" w:rsidRDefault="00A91808" w:rsidP="00A91808">
      <w:pPr>
        <w:ind w:firstLine="0"/>
        <w:jc w:val="center"/>
        <w:rPr>
          <w:b/>
        </w:rPr>
      </w:pPr>
    </w:p>
    <w:p w:rsidR="00A91808" w:rsidRPr="00350C91" w:rsidRDefault="00A91808" w:rsidP="00A91808">
      <w:pPr>
        <w:ind w:firstLine="0"/>
        <w:jc w:val="center"/>
        <w:rPr>
          <w:b/>
        </w:rPr>
      </w:pPr>
      <w:r w:rsidRPr="002869A8">
        <w:rPr>
          <w:b/>
        </w:rPr>
        <w:t>70.06.00 Latvijas pārstāvju ceļa izdevumu kompensācija, dodoties uz Eiropas Savienības Padomes darba grupu sanāksmēm un Padomes sanāksmēm</w:t>
      </w:r>
    </w:p>
    <w:p w:rsidR="00A91808" w:rsidRPr="002869A8" w:rsidRDefault="00A91808" w:rsidP="00A91808">
      <w:pPr>
        <w:ind w:firstLine="0"/>
        <w:rPr>
          <w:u w:val="single"/>
        </w:rPr>
      </w:pPr>
      <w:r w:rsidRPr="002869A8">
        <w:rPr>
          <w:u w:val="single"/>
        </w:rPr>
        <w:t>Apakšprogrammas mērķis:</w:t>
      </w:r>
    </w:p>
    <w:p w:rsidR="00A91808" w:rsidRPr="002869A8" w:rsidRDefault="00A91808" w:rsidP="00A91808">
      <w:r w:rsidRPr="002869A8">
        <w:t>nodrošināt ministrijas pārstāvju ceļa izdevumu kompensāciju, dodoties uz Eiropas Savienības Padomes darba grupu sanāksmēm un Padomes sanāksmēm.</w:t>
      </w:r>
    </w:p>
    <w:p w:rsidR="00A91808" w:rsidRPr="002869A8" w:rsidRDefault="00A91808" w:rsidP="00A91808">
      <w:pPr>
        <w:spacing w:before="160"/>
        <w:ind w:firstLine="0"/>
        <w:rPr>
          <w:u w:val="single"/>
        </w:rPr>
      </w:pPr>
      <w:r>
        <w:rPr>
          <w:u w:val="single"/>
        </w:rPr>
        <w:t>Galvenās aktivitātes</w:t>
      </w:r>
      <w:r w:rsidRPr="002869A8">
        <w:rPr>
          <w:u w:val="single"/>
        </w:rPr>
        <w:t>:</w:t>
      </w:r>
    </w:p>
    <w:p w:rsidR="00A91808" w:rsidRPr="002869A8" w:rsidRDefault="00A91808" w:rsidP="00A91808">
      <w:r w:rsidRPr="002869A8">
        <w:t xml:space="preserve">nodrošināt ar Ārlietu ministriju saskaņoto </w:t>
      </w:r>
      <w:proofErr w:type="spellStart"/>
      <w:r w:rsidRPr="002869A8">
        <w:t>transfertu</w:t>
      </w:r>
      <w:proofErr w:type="spellEnd"/>
      <w:r w:rsidRPr="002869A8">
        <w:t xml:space="preserve"> saņemšanu Satiksmes ministrijas pārstāvju ceļa izdevumu kompensācijai, dodoties uz Eiropas Savienības Padomes darba grupu sanāksmēm un Padomes sanāksmēm.</w:t>
      </w:r>
    </w:p>
    <w:p w:rsidR="00B42614" w:rsidRDefault="00A91808" w:rsidP="00475363">
      <w:pPr>
        <w:spacing w:after="240"/>
        <w:ind w:firstLine="0"/>
      </w:pPr>
      <w:r w:rsidRPr="002869A8">
        <w:rPr>
          <w:u w:val="single"/>
        </w:rPr>
        <w:t>Apakšprogrammas izpildītājs</w:t>
      </w:r>
      <w:r w:rsidRPr="002869A8">
        <w:t xml:space="preserve">: </w:t>
      </w:r>
      <w:r w:rsidRPr="005616A9">
        <w:t>Satiksmes ministrija.</w:t>
      </w:r>
    </w:p>
    <w:p w:rsidR="00BF7736" w:rsidRPr="00B42614" w:rsidRDefault="00BF7736" w:rsidP="00475363">
      <w:pPr>
        <w:spacing w:after="240"/>
        <w:ind w:firstLine="0"/>
        <w:rPr>
          <w:highlight w:val="yellow"/>
        </w:rPr>
      </w:pPr>
    </w:p>
    <w:p w:rsidR="00A91808" w:rsidRPr="00334408" w:rsidRDefault="00A91808" w:rsidP="00475363">
      <w:pPr>
        <w:spacing w:before="120"/>
        <w:ind w:firstLine="0"/>
        <w:jc w:val="center"/>
        <w:rPr>
          <w:b/>
          <w:lang w:eastAsia="lv-LV"/>
        </w:rPr>
      </w:pPr>
      <w:r w:rsidRPr="00334408">
        <w:rPr>
          <w:b/>
          <w:lang w:eastAsia="lv-LV"/>
        </w:rPr>
        <w:t>Finansiālie rādītāji no 2017. līdz 2021.gadam</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951"/>
        <w:gridCol w:w="1127"/>
        <w:gridCol w:w="1127"/>
        <w:gridCol w:w="1127"/>
        <w:gridCol w:w="1234"/>
      </w:tblGrid>
      <w:tr w:rsidR="00A91808" w:rsidRPr="00334408" w:rsidTr="003E753C">
        <w:trPr>
          <w:trHeight w:val="283"/>
          <w:tblHeader/>
          <w:jc w:val="center"/>
        </w:trPr>
        <w:tc>
          <w:tcPr>
            <w:tcW w:w="3515" w:type="dxa"/>
            <w:vAlign w:val="center"/>
          </w:tcPr>
          <w:p w:rsidR="00A91808" w:rsidRPr="00334408" w:rsidRDefault="00A91808" w:rsidP="00C61DF0">
            <w:pPr>
              <w:spacing w:after="0"/>
              <w:ind w:firstLine="0"/>
              <w:jc w:val="center"/>
              <w:rPr>
                <w:sz w:val="18"/>
                <w:szCs w:val="24"/>
              </w:rPr>
            </w:pPr>
          </w:p>
        </w:tc>
        <w:tc>
          <w:tcPr>
            <w:tcW w:w="860" w:type="dxa"/>
          </w:tcPr>
          <w:p w:rsidR="00A91808" w:rsidRPr="00334408" w:rsidRDefault="00A91808" w:rsidP="00C61DF0">
            <w:pPr>
              <w:spacing w:after="0"/>
              <w:ind w:firstLine="0"/>
              <w:jc w:val="center"/>
              <w:rPr>
                <w:sz w:val="18"/>
                <w:szCs w:val="24"/>
                <w:lang w:eastAsia="lv-LV"/>
              </w:rPr>
            </w:pPr>
            <w:r w:rsidRPr="00334408">
              <w:rPr>
                <w:sz w:val="18"/>
                <w:szCs w:val="18"/>
                <w:lang w:eastAsia="lv-LV"/>
              </w:rPr>
              <w:t>2017.gads (izpilde)</w:t>
            </w:r>
          </w:p>
        </w:tc>
        <w:tc>
          <w:tcPr>
            <w:tcW w:w="1132" w:type="dxa"/>
            <w:vAlign w:val="center"/>
          </w:tcPr>
          <w:p w:rsidR="00A91808" w:rsidRPr="00334408" w:rsidRDefault="00A91808" w:rsidP="00C61DF0">
            <w:pPr>
              <w:spacing w:after="0"/>
              <w:ind w:firstLine="0"/>
              <w:jc w:val="center"/>
              <w:rPr>
                <w:sz w:val="18"/>
                <w:szCs w:val="24"/>
                <w:lang w:eastAsia="lv-LV"/>
              </w:rPr>
            </w:pPr>
            <w:r w:rsidRPr="00334408">
              <w:rPr>
                <w:sz w:val="18"/>
                <w:szCs w:val="18"/>
                <w:lang w:eastAsia="lv-LV"/>
              </w:rPr>
              <w:t>2018.gada plāns</w:t>
            </w:r>
          </w:p>
        </w:tc>
        <w:tc>
          <w:tcPr>
            <w:tcW w:w="1132" w:type="dxa"/>
          </w:tcPr>
          <w:p w:rsidR="00A91808" w:rsidRPr="00334408" w:rsidRDefault="00A91808" w:rsidP="00C61DF0">
            <w:pPr>
              <w:spacing w:after="0"/>
              <w:ind w:firstLine="0"/>
              <w:jc w:val="center"/>
              <w:rPr>
                <w:sz w:val="18"/>
                <w:szCs w:val="24"/>
                <w:lang w:eastAsia="lv-LV"/>
              </w:rPr>
            </w:pPr>
            <w:r w:rsidRPr="00334408">
              <w:rPr>
                <w:sz w:val="18"/>
                <w:szCs w:val="18"/>
                <w:lang w:eastAsia="lv-LV"/>
              </w:rPr>
              <w:t xml:space="preserve">2019.gada </w:t>
            </w:r>
            <w:r w:rsidR="007A376F">
              <w:rPr>
                <w:sz w:val="18"/>
                <w:lang w:eastAsia="lv-LV"/>
              </w:rPr>
              <w:t>plāns</w:t>
            </w:r>
          </w:p>
        </w:tc>
        <w:tc>
          <w:tcPr>
            <w:tcW w:w="1132" w:type="dxa"/>
          </w:tcPr>
          <w:p w:rsidR="00A91808" w:rsidRPr="00334408"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334408"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334408" w:rsidTr="003E753C">
        <w:trPr>
          <w:trHeight w:val="142"/>
          <w:jc w:val="center"/>
        </w:trPr>
        <w:tc>
          <w:tcPr>
            <w:tcW w:w="3515" w:type="dxa"/>
            <w:shd w:val="clear" w:color="auto" w:fill="D9D9D9"/>
            <w:vAlign w:val="center"/>
          </w:tcPr>
          <w:p w:rsidR="00A91808" w:rsidRPr="00334408" w:rsidRDefault="00A91808" w:rsidP="00C61DF0">
            <w:pPr>
              <w:spacing w:after="0"/>
              <w:ind w:firstLine="0"/>
              <w:jc w:val="left"/>
              <w:rPr>
                <w:sz w:val="18"/>
                <w:lang w:eastAsia="lv-LV"/>
              </w:rPr>
            </w:pPr>
            <w:r w:rsidRPr="00334408">
              <w:rPr>
                <w:sz w:val="18"/>
                <w:lang w:eastAsia="lv-LV"/>
              </w:rPr>
              <w:t>Kopējie izdevumi,</w:t>
            </w:r>
            <w:r w:rsidRPr="00334408">
              <w:rPr>
                <w:sz w:val="18"/>
              </w:rPr>
              <w:t xml:space="preserve"> </w:t>
            </w:r>
            <w:proofErr w:type="spellStart"/>
            <w:r w:rsidRPr="00334408">
              <w:rPr>
                <w:i/>
                <w:sz w:val="18"/>
                <w:szCs w:val="18"/>
              </w:rPr>
              <w:t>euro</w:t>
            </w:r>
            <w:proofErr w:type="spellEnd"/>
          </w:p>
        </w:tc>
        <w:tc>
          <w:tcPr>
            <w:tcW w:w="860" w:type="dxa"/>
            <w:shd w:val="clear" w:color="auto" w:fill="D9D9D9"/>
          </w:tcPr>
          <w:p w:rsidR="00A91808" w:rsidRPr="00334408" w:rsidRDefault="00A91808" w:rsidP="00C61DF0">
            <w:pPr>
              <w:spacing w:after="0"/>
              <w:ind w:firstLine="0"/>
              <w:jc w:val="right"/>
              <w:rPr>
                <w:sz w:val="18"/>
              </w:rPr>
            </w:pPr>
            <w:r>
              <w:rPr>
                <w:sz w:val="18"/>
              </w:rPr>
              <w:t>37 596</w:t>
            </w:r>
          </w:p>
        </w:tc>
        <w:tc>
          <w:tcPr>
            <w:tcW w:w="1132" w:type="dxa"/>
            <w:shd w:val="clear" w:color="auto" w:fill="D9D9D9"/>
          </w:tcPr>
          <w:p w:rsidR="00A91808" w:rsidRPr="00334408" w:rsidRDefault="00A91808" w:rsidP="00C61DF0">
            <w:pPr>
              <w:spacing w:after="0"/>
              <w:ind w:firstLine="0"/>
              <w:jc w:val="right"/>
              <w:rPr>
                <w:sz w:val="18"/>
              </w:rPr>
            </w:pPr>
            <w:r>
              <w:rPr>
                <w:sz w:val="18"/>
              </w:rPr>
              <w:t>72 165</w:t>
            </w:r>
          </w:p>
        </w:tc>
        <w:tc>
          <w:tcPr>
            <w:tcW w:w="1132" w:type="dxa"/>
            <w:shd w:val="clear" w:color="auto" w:fill="D9D9D9"/>
          </w:tcPr>
          <w:p w:rsidR="00A91808" w:rsidRPr="00334408" w:rsidRDefault="00A91808" w:rsidP="00C61DF0">
            <w:pPr>
              <w:spacing w:after="0"/>
              <w:ind w:firstLine="0"/>
              <w:jc w:val="right"/>
              <w:rPr>
                <w:sz w:val="18"/>
              </w:rPr>
            </w:pPr>
            <w:r>
              <w:rPr>
                <w:sz w:val="18"/>
              </w:rPr>
              <w:t>92 721</w:t>
            </w:r>
          </w:p>
        </w:tc>
        <w:tc>
          <w:tcPr>
            <w:tcW w:w="1132" w:type="dxa"/>
            <w:shd w:val="clear" w:color="auto" w:fill="D9D9D9"/>
          </w:tcPr>
          <w:p w:rsidR="00A91808" w:rsidRPr="00334408" w:rsidRDefault="00A91808" w:rsidP="00C61DF0">
            <w:pPr>
              <w:spacing w:after="0"/>
              <w:ind w:firstLine="0"/>
              <w:jc w:val="right"/>
              <w:rPr>
                <w:sz w:val="18"/>
              </w:rPr>
            </w:pPr>
            <w:r>
              <w:rPr>
                <w:sz w:val="18"/>
              </w:rPr>
              <w:t>60 230</w:t>
            </w:r>
          </w:p>
        </w:tc>
        <w:tc>
          <w:tcPr>
            <w:tcW w:w="1242" w:type="dxa"/>
            <w:shd w:val="clear" w:color="auto" w:fill="D9D9D9"/>
          </w:tcPr>
          <w:p w:rsidR="00A91808" w:rsidRPr="00334408" w:rsidRDefault="00A91808" w:rsidP="00C61DF0">
            <w:pPr>
              <w:spacing w:after="0"/>
              <w:ind w:firstLine="0"/>
              <w:jc w:val="right"/>
              <w:rPr>
                <w:sz w:val="18"/>
              </w:rPr>
            </w:pPr>
            <w:r>
              <w:rPr>
                <w:sz w:val="18"/>
              </w:rPr>
              <w:t>60 230</w:t>
            </w:r>
          </w:p>
        </w:tc>
      </w:tr>
      <w:tr w:rsidR="00A91808" w:rsidRPr="00334408" w:rsidTr="003E753C">
        <w:trPr>
          <w:trHeight w:val="283"/>
          <w:jc w:val="center"/>
        </w:trPr>
        <w:tc>
          <w:tcPr>
            <w:tcW w:w="3515" w:type="dxa"/>
            <w:vAlign w:val="center"/>
          </w:tcPr>
          <w:p w:rsidR="00A91808" w:rsidRPr="00334408" w:rsidRDefault="00A91808" w:rsidP="00C61DF0">
            <w:pPr>
              <w:spacing w:after="0"/>
              <w:ind w:firstLine="0"/>
              <w:jc w:val="left"/>
              <w:rPr>
                <w:sz w:val="18"/>
                <w:szCs w:val="18"/>
                <w:lang w:eastAsia="lv-LV"/>
              </w:rPr>
            </w:pPr>
            <w:r w:rsidRPr="00334408">
              <w:rPr>
                <w:sz w:val="18"/>
                <w:szCs w:val="18"/>
                <w:lang w:eastAsia="lv-LV"/>
              </w:rPr>
              <w:t xml:space="preserve">Kopējo izdevumu izmaiņas, </w:t>
            </w:r>
            <w:proofErr w:type="spellStart"/>
            <w:r w:rsidRPr="00334408">
              <w:rPr>
                <w:i/>
                <w:sz w:val="18"/>
                <w:szCs w:val="18"/>
                <w:lang w:eastAsia="lv-LV"/>
              </w:rPr>
              <w:t>euro</w:t>
            </w:r>
            <w:proofErr w:type="spellEnd"/>
            <w:r w:rsidRPr="00334408">
              <w:rPr>
                <w:sz w:val="18"/>
                <w:szCs w:val="18"/>
                <w:lang w:eastAsia="lv-LV"/>
              </w:rPr>
              <w:t xml:space="preserve"> (+/–) pret iepriekšējo gadu</w:t>
            </w:r>
          </w:p>
        </w:tc>
        <w:tc>
          <w:tcPr>
            <w:tcW w:w="860" w:type="dxa"/>
          </w:tcPr>
          <w:p w:rsidR="00A91808" w:rsidRPr="00334408" w:rsidRDefault="00A91808" w:rsidP="00C61DF0">
            <w:pPr>
              <w:spacing w:after="0"/>
              <w:ind w:firstLine="0"/>
              <w:jc w:val="center"/>
              <w:rPr>
                <w:sz w:val="18"/>
              </w:rPr>
            </w:pPr>
            <w:r w:rsidRPr="00334408">
              <w:rPr>
                <w:b/>
                <w:bCs/>
                <w:sz w:val="18"/>
              </w:rPr>
              <w:t>×</w:t>
            </w:r>
          </w:p>
        </w:tc>
        <w:tc>
          <w:tcPr>
            <w:tcW w:w="1132" w:type="dxa"/>
          </w:tcPr>
          <w:p w:rsidR="00A91808" w:rsidRPr="00334408" w:rsidRDefault="00A91808" w:rsidP="00C61DF0">
            <w:pPr>
              <w:spacing w:after="0"/>
              <w:ind w:firstLine="0"/>
              <w:jc w:val="right"/>
              <w:rPr>
                <w:sz w:val="18"/>
              </w:rPr>
            </w:pPr>
            <w:r>
              <w:rPr>
                <w:sz w:val="18"/>
              </w:rPr>
              <w:t>34 569</w:t>
            </w:r>
          </w:p>
        </w:tc>
        <w:tc>
          <w:tcPr>
            <w:tcW w:w="1132" w:type="dxa"/>
          </w:tcPr>
          <w:p w:rsidR="00A91808" w:rsidRPr="00334408" w:rsidRDefault="00A91808" w:rsidP="00C61DF0">
            <w:pPr>
              <w:spacing w:after="0"/>
              <w:ind w:firstLine="0"/>
              <w:jc w:val="right"/>
              <w:rPr>
                <w:sz w:val="18"/>
              </w:rPr>
            </w:pPr>
            <w:r>
              <w:rPr>
                <w:sz w:val="18"/>
              </w:rPr>
              <w:t>20 556</w:t>
            </w:r>
          </w:p>
        </w:tc>
        <w:tc>
          <w:tcPr>
            <w:tcW w:w="1132" w:type="dxa"/>
          </w:tcPr>
          <w:p w:rsidR="00A91808" w:rsidRPr="00334408" w:rsidRDefault="00A91808" w:rsidP="00C61DF0">
            <w:pPr>
              <w:spacing w:after="0"/>
              <w:ind w:firstLine="0"/>
              <w:jc w:val="right"/>
              <w:rPr>
                <w:sz w:val="18"/>
              </w:rPr>
            </w:pPr>
            <w:r>
              <w:rPr>
                <w:sz w:val="18"/>
              </w:rPr>
              <w:t>-32 491</w:t>
            </w:r>
          </w:p>
        </w:tc>
        <w:tc>
          <w:tcPr>
            <w:tcW w:w="1242" w:type="dxa"/>
          </w:tcPr>
          <w:p w:rsidR="00A91808" w:rsidRPr="00334408" w:rsidRDefault="00A91808" w:rsidP="00C61DF0">
            <w:pPr>
              <w:spacing w:after="0"/>
              <w:ind w:firstLine="0"/>
              <w:jc w:val="center"/>
              <w:rPr>
                <w:sz w:val="18"/>
              </w:rPr>
            </w:pPr>
            <w:r>
              <w:rPr>
                <w:sz w:val="18"/>
              </w:rPr>
              <w:t>-</w:t>
            </w:r>
          </w:p>
        </w:tc>
      </w:tr>
      <w:tr w:rsidR="00A91808" w:rsidRPr="006C5553" w:rsidTr="003E753C">
        <w:trPr>
          <w:trHeight w:val="283"/>
          <w:jc w:val="center"/>
        </w:trPr>
        <w:tc>
          <w:tcPr>
            <w:tcW w:w="3515" w:type="dxa"/>
            <w:vAlign w:val="center"/>
          </w:tcPr>
          <w:p w:rsidR="00A91808" w:rsidRPr="00334408" w:rsidRDefault="00A91808" w:rsidP="00C61DF0">
            <w:pPr>
              <w:spacing w:after="0"/>
              <w:ind w:firstLine="0"/>
              <w:jc w:val="left"/>
              <w:rPr>
                <w:sz w:val="18"/>
              </w:rPr>
            </w:pPr>
            <w:r w:rsidRPr="00334408">
              <w:rPr>
                <w:sz w:val="18"/>
                <w:lang w:eastAsia="lv-LV"/>
              </w:rPr>
              <w:t>Kopējie izdevumi</w:t>
            </w:r>
            <w:r w:rsidRPr="00334408">
              <w:rPr>
                <w:sz w:val="18"/>
              </w:rPr>
              <w:t>, % (+/–) pret iepriekšējo gadu</w:t>
            </w:r>
          </w:p>
        </w:tc>
        <w:tc>
          <w:tcPr>
            <w:tcW w:w="860" w:type="dxa"/>
          </w:tcPr>
          <w:p w:rsidR="00A91808" w:rsidRPr="00334408" w:rsidRDefault="00A91808" w:rsidP="00C61DF0">
            <w:pPr>
              <w:spacing w:after="0"/>
              <w:ind w:firstLine="0"/>
              <w:jc w:val="center"/>
              <w:rPr>
                <w:sz w:val="18"/>
              </w:rPr>
            </w:pPr>
            <w:r w:rsidRPr="00334408">
              <w:rPr>
                <w:b/>
                <w:bCs/>
                <w:sz w:val="18"/>
              </w:rPr>
              <w:t>×</w:t>
            </w:r>
          </w:p>
        </w:tc>
        <w:tc>
          <w:tcPr>
            <w:tcW w:w="1132" w:type="dxa"/>
          </w:tcPr>
          <w:p w:rsidR="00A91808" w:rsidRPr="00334408" w:rsidRDefault="00A91808" w:rsidP="00C61DF0">
            <w:pPr>
              <w:spacing w:after="0"/>
              <w:ind w:firstLine="0"/>
              <w:jc w:val="right"/>
              <w:rPr>
                <w:sz w:val="18"/>
              </w:rPr>
            </w:pPr>
            <w:r>
              <w:rPr>
                <w:sz w:val="18"/>
              </w:rPr>
              <w:t>91,9</w:t>
            </w:r>
          </w:p>
        </w:tc>
        <w:tc>
          <w:tcPr>
            <w:tcW w:w="1132" w:type="dxa"/>
          </w:tcPr>
          <w:p w:rsidR="00A91808" w:rsidRPr="00334408" w:rsidRDefault="00A91808" w:rsidP="00C61DF0">
            <w:pPr>
              <w:spacing w:after="0"/>
              <w:ind w:firstLine="0"/>
              <w:jc w:val="right"/>
              <w:rPr>
                <w:sz w:val="18"/>
              </w:rPr>
            </w:pPr>
            <w:r>
              <w:rPr>
                <w:sz w:val="18"/>
              </w:rPr>
              <w:t>28,5</w:t>
            </w:r>
          </w:p>
        </w:tc>
        <w:tc>
          <w:tcPr>
            <w:tcW w:w="1132" w:type="dxa"/>
          </w:tcPr>
          <w:p w:rsidR="00A91808" w:rsidRPr="00334408" w:rsidRDefault="00A91808" w:rsidP="00C61DF0">
            <w:pPr>
              <w:spacing w:after="0"/>
              <w:ind w:firstLine="0"/>
              <w:jc w:val="right"/>
              <w:rPr>
                <w:sz w:val="18"/>
              </w:rPr>
            </w:pPr>
            <w:r>
              <w:rPr>
                <w:sz w:val="18"/>
              </w:rPr>
              <w:t>-35,0</w:t>
            </w:r>
          </w:p>
        </w:tc>
        <w:tc>
          <w:tcPr>
            <w:tcW w:w="1242" w:type="dxa"/>
          </w:tcPr>
          <w:p w:rsidR="00A91808" w:rsidRPr="00334408" w:rsidRDefault="00A91808" w:rsidP="00C61DF0">
            <w:pPr>
              <w:spacing w:after="0"/>
              <w:ind w:firstLine="0"/>
              <w:jc w:val="center"/>
              <w:rPr>
                <w:sz w:val="18"/>
              </w:rPr>
            </w:pPr>
            <w:r>
              <w:rPr>
                <w:sz w:val="18"/>
              </w:rPr>
              <w:t>-</w:t>
            </w:r>
          </w:p>
        </w:tc>
      </w:tr>
    </w:tbl>
    <w:p w:rsidR="00A91808" w:rsidRDefault="00A91808" w:rsidP="00A91808">
      <w:pPr>
        <w:ind w:firstLine="0"/>
        <w:jc w:val="center"/>
        <w:rPr>
          <w:b/>
          <w:color w:val="000000"/>
          <w:lang w:eastAsia="lv-LV"/>
        </w:rPr>
      </w:pPr>
    </w:p>
    <w:p w:rsidR="00A91808" w:rsidRPr="005616A9" w:rsidRDefault="00A91808" w:rsidP="00A91808">
      <w:pPr>
        <w:ind w:firstLine="0"/>
        <w:jc w:val="center"/>
        <w:rPr>
          <w:b/>
          <w:color w:val="000000"/>
          <w:lang w:eastAsia="lv-LV"/>
        </w:rPr>
      </w:pPr>
      <w:r w:rsidRPr="005616A9">
        <w:rPr>
          <w:b/>
          <w:color w:val="000000"/>
          <w:lang w:eastAsia="lv-LV"/>
        </w:rPr>
        <w:t>Izmaiņas izdevumos, salīdzinot 2019.gada plānu ar 2018.gada plānu</w:t>
      </w:r>
    </w:p>
    <w:p w:rsidR="00A91808" w:rsidRPr="005616A9" w:rsidRDefault="004D49EE" w:rsidP="00A91808">
      <w:pPr>
        <w:spacing w:after="0"/>
        <w:ind w:left="7921" w:firstLine="720"/>
        <w:jc w:val="center"/>
        <w:rPr>
          <w:i/>
          <w:sz w:val="18"/>
          <w:szCs w:val="18"/>
        </w:rPr>
      </w:pPr>
      <w:proofErr w:type="spellStart"/>
      <w:r>
        <w:rPr>
          <w:i/>
          <w:sz w:val="18"/>
          <w:szCs w:val="18"/>
        </w:rPr>
        <w:t>E</w:t>
      </w:r>
      <w:r w:rsidR="00A91808" w:rsidRPr="005616A9">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5616A9" w:rsidTr="00C61DF0">
        <w:trPr>
          <w:trHeight w:val="142"/>
          <w:tblHeader/>
          <w:jc w:val="center"/>
        </w:trPr>
        <w:tc>
          <w:tcPr>
            <w:tcW w:w="5241" w:type="dxa"/>
            <w:vAlign w:val="center"/>
          </w:tcPr>
          <w:p w:rsidR="00A91808" w:rsidRPr="005616A9" w:rsidRDefault="00A91808" w:rsidP="00C61DF0">
            <w:pPr>
              <w:spacing w:after="0"/>
              <w:ind w:firstLine="0"/>
              <w:jc w:val="center"/>
              <w:rPr>
                <w:sz w:val="18"/>
                <w:szCs w:val="18"/>
              </w:rPr>
            </w:pPr>
            <w:r w:rsidRPr="005616A9">
              <w:rPr>
                <w:color w:val="000000"/>
                <w:sz w:val="18"/>
                <w:szCs w:val="18"/>
                <w:lang w:eastAsia="lv-LV"/>
              </w:rPr>
              <w:t>Pasākums</w:t>
            </w:r>
          </w:p>
        </w:tc>
        <w:tc>
          <w:tcPr>
            <w:tcW w:w="1277" w:type="dxa"/>
            <w:vAlign w:val="center"/>
          </w:tcPr>
          <w:p w:rsidR="00A91808" w:rsidRPr="005616A9" w:rsidRDefault="00A91808" w:rsidP="00C61DF0">
            <w:pPr>
              <w:spacing w:after="0"/>
              <w:ind w:firstLine="0"/>
              <w:jc w:val="center"/>
              <w:rPr>
                <w:color w:val="000000"/>
                <w:sz w:val="18"/>
                <w:szCs w:val="18"/>
                <w:lang w:eastAsia="lv-LV"/>
              </w:rPr>
            </w:pPr>
            <w:r w:rsidRPr="005616A9">
              <w:rPr>
                <w:color w:val="000000"/>
                <w:sz w:val="18"/>
                <w:szCs w:val="18"/>
                <w:lang w:eastAsia="lv-LV"/>
              </w:rPr>
              <w:t>Samazinājums</w:t>
            </w:r>
          </w:p>
        </w:tc>
        <w:tc>
          <w:tcPr>
            <w:tcW w:w="1277" w:type="dxa"/>
            <w:vAlign w:val="center"/>
          </w:tcPr>
          <w:p w:rsidR="00A91808" w:rsidRPr="005616A9" w:rsidRDefault="00A91808" w:rsidP="00C61DF0">
            <w:pPr>
              <w:spacing w:after="0"/>
              <w:ind w:firstLine="0"/>
              <w:jc w:val="center"/>
              <w:rPr>
                <w:color w:val="000000"/>
                <w:sz w:val="18"/>
                <w:szCs w:val="18"/>
                <w:lang w:eastAsia="lv-LV"/>
              </w:rPr>
            </w:pPr>
            <w:r w:rsidRPr="005616A9">
              <w:rPr>
                <w:color w:val="000000"/>
                <w:sz w:val="18"/>
                <w:szCs w:val="18"/>
                <w:lang w:eastAsia="lv-LV"/>
              </w:rPr>
              <w:t>Palielinājums</w:t>
            </w:r>
          </w:p>
        </w:tc>
        <w:tc>
          <w:tcPr>
            <w:tcW w:w="1277" w:type="dxa"/>
            <w:vAlign w:val="center"/>
          </w:tcPr>
          <w:p w:rsidR="00A91808" w:rsidRPr="005616A9" w:rsidRDefault="00A91808" w:rsidP="00C61DF0">
            <w:pPr>
              <w:spacing w:after="0"/>
              <w:ind w:firstLine="0"/>
              <w:jc w:val="center"/>
              <w:rPr>
                <w:color w:val="000000"/>
                <w:sz w:val="18"/>
                <w:szCs w:val="18"/>
                <w:lang w:eastAsia="lv-LV"/>
              </w:rPr>
            </w:pPr>
            <w:r w:rsidRPr="005616A9">
              <w:rPr>
                <w:color w:val="000000"/>
                <w:sz w:val="18"/>
                <w:szCs w:val="18"/>
                <w:lang w:eastAsia="lv-LV"/>
              </w:rPr>
              <w:t>Izmaiņas</w:t>
            </w:r>
          </w:p>
        </w:tc>
      </w:tr>
      <w:tr w:rsidR="00A91808" w:rsidRPr="005616A9" w:rsidTr="00C61DF0">
        <w:trPr>
          <w:trHeight w:val="142"/>
          <w:jc w:val="center"/>
        </w:trPr>
        <w:tc>
          <w:tcPr>
            <w:tcW w:w="5241" w:type="dxa"/>
            <w:shd w:val="clear" w:color="auto" w:fill="D9D9D9"/>
          </w:tcPr>
          <w:p w:rsidR="00A91808" w:rsidRPr="005616A9" w:rsidRDefault="00A91808" w:rsidP="00C61DF0">
            <w:pPr>
              <w:spacing w:after="0"/>
              <w:ind w:firstLine="0"/>
              <w:jc w:val="left"/>
              <w:rPr>
                <w:sz w:val="18"/>
                <w:szCs w:val="18"/>
              </w:rPr>
            </w:pPr>
            <w:r w:rsidRPr="005616A9">
              <w:rPr>
                <w:b/>
                <w:bCs/>
                <w:sz w:val="18"/>
                <w:szCs w:val="18"/>
                <w:lang w:eastAsia="lv-LV"/>
              </w:rPr>
              <w:t>Izdevumi - kopā</w:t>
            </w:r>
          </w:p>
        </w:tc>
        <w:tc>
          <w:tcPr>
            <w:tcW w:w="1277" w:type="dxa"/>
            <w:shd w:val="clear" w:color="auto" w:fill="D9D9D9"/>
          </w:tcPr>
          <w:p w:rsidR="00A91808" w:rsidRPr="005616A9" w:rsidRDefault="00A91808" w:rsidP="00C61DF0">
            <w:pPr>
              <w:spacing w:after="0"/>
              <w:ind w:firstLine="0"/>
              <w:jc w:val="right"/>
              <w:rPr>
                <w:b/>
                <w:sz w:val="18"/>
                <w:szCs w:val="18"/>
              </w:rPr>
            </w:pPr>
            <w:r w:rsidRPr="005616A9">
              <w:rPr>
                <w:b/>
                <w:sz w:val="18"/>
              </w:rPr>
              <w:t>72 165</w:t>
            </w:r>
          </w:p>
        </w:tc>
        <w:tc>
          <w:tcPr>
            <w:tcW w:w="1277" w:type="dxa"/>
            <w:shd w:val="clear" w:color="auto" w:fill="D9D9D9"/>
          </w:tcPr>
          <w:p w:rsidR="00A91808" w:rsidRPr="005616A9" w:rsidRDefault="00A91808" w:rsidP="00C61DF0">
            <w:pPr>
              <w:spacing w:after="0"/>
              <w:ind w:firstLine="0"/>
              <w:jc w:val="right"/>
              <w:rPr>
                <w:b/>
                <w:sz w:val="18"/>
                <w:szCs w:val="18"/>
              </w:rPr>
            </w:pPr>
            <w:r w:rsidRPr="005616A9">
              <w:rPr>
                <w:b/>
                <w:sz w:val="18"/>
              </w:rPr>
              <w:t>92 721</w:t>
            </w:r>
          </w:p>
        </w:tc>
        <w:tc>
          <w:tcPr>
            <w:tcW w:w="1277" w:type="dxa"/>
            <w:shd w:val="clear" w:color="auto" w:fill="D9D9D9"/>
          </w:tcPr>
          <w:p w:rsidR="00A91808" w:rsidRPr="005616A9" w:rsidRDefault="00A91808" w:rsidP="00C61DF0">
            <w:pPr>
              <w:spacing w:after="0"/>
              <w:ind w:firstLine="0"/>
              <w:jc w:val="right"/>
              <w:rPr>
                <w:b/>
                <w:sz w:val="18"/>
                <w:szCs w:val="18"/>
              </w:rPr>
            </w:pPr>
            <w:r w:rsidRPr="005616A9">
              <w:rPr>
                <w:b/>
                <w:sz w:val="18"/>
                <w:szCs w:val="18"/>
              </w:rPr>
              <w:t>20 556</w:t>
            </w:r>
          </w:p>
        </w:tc>
      </w:tr>
      <w:tr w:rsidR="00A91808" w:rsidRPr="005616A9" w:rsidTr="00C61DF0">
        <w:trPr>
          <w:jc w:val="center"/>
        </w:trPr>
        <w:tc>
          <w:tcPr>
            <w:tcW w:w="9072" w:type="dxa"/>
            <w:gridSpan w:val="4"/>
          </w:tcPr>
          <w:p w:rsidR="00A91808" w:rsidRPr="005616A9" w:rsidRDefault="00A91808" w:rsidP="00C61DF0">
            <w:pPr>
              <w:spacing w:after="0"/>
              <w:ind w:firstLine="313"/>
              <w:jc w:val="left"/>
              <w:rPr>
                <w:sz w:val="18"/>
                <w:szCs w:val="18"/>
              </w:rPr>
            </w:pPr>
            <w:r w:rsidRPr="005616A9">
              <w:rPr>
                <w:i/>
                <w:sz w:val="18"/>
                <w:szCs w:val="18"/>
                <w:lang w:eastAsia="lv-LV"/>
              </w:rPr>
              <w:t>t. sk.:</w:t>
            </w:r>
          </w:p>
        </w:tc>
      </w:tr>
      <w:tr w:rsidR="00A91808" w:rsidRPr="005616A9" w:rsidTr="00C61DF0">
        <w:trPr>
          <w:trHeight w:val="142"/>
          <w:jc w:val="center"/>
        </w:trPr>
        <w:tc>
          <w:tcPr>
            <w:tcW w:w="5241" w:type="dxa"/>
            <w:shd w:val="clear" w:color="auto" w:fill="F2F2F2"/>
          </w:tcPr>
          <w:p w:rsidR="00A91808" w:rsidRPr="005616A9" w:rsidRDefault="00A91808" w:rsidP="00C61DF0">
            <w:pPr>
              <w:spacing w:after="0"/>
              <w:ind w:firstLine="0"/>
              <w:jc w:val="left"/>
              <w:rPr>
                <w:sz w:val="18"/>
                <w:szCs w:val="18"/>
                <w:u w:val="single"/>
                <w:lang w:eastAsia="lv-LV"/>
              </w:rPr>
            </w:pPr>
            <w:r w:rsidRPr="005616A9">
              <w:rPr>
                <w:sz w:val="18"/>
                <w:szCs w:val="18"/>
                <w:u w:val="single"/>
                <w:lang w:eastAsia="lv-LV"/>
              </w:rPr>
              <w:t>Ilgtermiņa saistības</w:t>
            </w:r>
          </w:p>
        </w:tc>
        <w:tc>
          <w:tcPr>
            <w:tcW w:w="1277" w:type="dxa"/>
            <w:shd w:val="clear" w:color="auto" w:fill="F2F2F2"/>
          </w:tcPr>
          <w:p w:rsidR="00A91808" w:rsidRPr="005616A9" w:rsidRDefault="00A91808" w:rsidP="00C61DF0">
            <w:pPr>
              <w:spacing w:after="0"/>
              <w:ind w:firstLine="0"/>
              <w:jc w:val="right"/>
              <w:rPr>
                <w:sz w:val="18"/>
                <w:szCs w:val="18"/>
              </w:rPr>
            </w:pPr>
            <w:r w:rsidRPr="005616A9">
              <w:rPr>
                <w:sz w:val="18"/>
              </w:rPr>
              <w:t>72 165</w:t>
            </w:r>
          </w:p>
        </w:tc>
        <w:tc>
          <w:tcPr>
            <w:tcW w:w="1277" w:type="dxa"/>
            <w:shd w:val="clear" w:color="auto" w:fill="F2F2F2"/>
          </w:tcPr>
          <w:p w:rsidR="00A91808" w:rsidRPr="005616A9" w:rsidRDefault="00A91808" w:rsidP="00C61DF0">
            <w:pPr>
              <w:spacing w:after="0"/>
              <w:ind w:firstLine="0"/>
              <w:jc w:val="right"/>
              <w:rPr>
                <w:sz w:val="18"/>
                <w:szCs w:val="18"/>
              </w:rPr>
            </w:pPr>
            <w:r w:rsidRPr="005616A9">
              <w:rPr>
                <w:sz w:val="18"/>
              </w:rPr>
              <w:t>92 721</w:t>
            </w:r>
          </w:p>
        </w:tc>
        <w:tc>
          <w:tcPr>
            <w:tcW w:w="1277" w:type="dxa"/>
            <w:shd w:val="clear" w:color="auto" w:fill="F2F2F2"/>
          </w:tcPr>
          <w:p w:rsidR="00A91808" w:rsidRPr="005616A9" w:rsidRDefault="00A91808" w:rsidP="00C61DF0">
            <w:pPr>
              <w:spacing w:after="0"/>
              <w:ind w:firstLine="0"/>
              <w:jc w:val="right"/>
              <w:rPr>
                <w:sz w:val="18"/>
                <w:szCs w:val="18"/>
              </w:rPr>
            </w:pPr>
            <w:r w:rsidRPr="005616A9">
              <w:rPr>
                <w:sz w:val="18"/>
                <w:szCs w:val="18"/>
              </w:rPr>
              <w:t>20 556</w:t>
            </w:r>
          </w:p>
        </w:tc>
      </w:tr>
      <w:tr w:rsidR="00A91808" w:rsidRPr="006C5553" w:rsidTr="00C61DF0">
        <w:trPr>
          <w:trHeight w:val="331"/>
          <w:jc w:val="center"/>
        </w:trPr>
        <w:tc>
          <w:tcPr>
            <w:tcW w:w="5241" w:type="dxa"/>
          </w:tcPr>
          <w:p w:rsidR="00A91808" w:rsidRPr="005616A9" w:rsidRDefault="00A91808" w:rsidP="00C61DF0">
            <w:pPr>
              <w:spacing w:after="0"/>
              <w:ind w:firstLine="0"/>
              <w:jc w:val="left"/>
              <w:rPr>
                <w:i/>
                <w:sz w:val="18"/>
                <w:szCs w:val="18"/>
                <w:lang w:eastAsia="lv-LV"/>
              </w:rPr>
            </w:pPr>
            <w:r w:rsidRPr="005616A9">
              <w:rPr>
                <w:i/>
                <w:sz w:val="18"/>
                <w:szCs w:val="18"/>
                <w:lang w:eastAsia="lv-LV"/>
              </w:rPr>
              <w:t>Projekta “Latvijas pārstāvju ceļa izdevumu kompensācija, dodoties uz Eiropas Savienības Padomes darba grupu sanāksmēm un Padomes sanāksmēm” īstenošana</w:t>
            </w:r>
            <w:r>
              <w:rPr>
                <w:i/>
                <w:sz w:val="18"/>
                <w:szCs w:val="18"/>
                <w:lang w:eastAsia="lv-LV"/>
              </w:rPr>
              <w:t>.</w:t>
            </w:r>
          </w:p>
        </w:tc>
        <w:tc>
          <w:tcPr>
            <w:tcW w:w="1277" w:type="dxa"/>
          </w:tcPr>
          <w:p w:rsidR="00A91808" w:rsidRPr="005616A9" w:rsidRDefault="00A91808" w:rsidP="00C61DF0">
            <w:pPr>
              <w:spacing w:after="0"/>
              <w:ind w:firstLine="0"/>
              <w:jc w:val="right"/>
              <w:rPr>
                <w:sz w:val="18"/>
                <w:szCs w:val="18"/>
              </w:rPr>
            </w:pPr>
            <w:r w:rsidRPr="005616A9">
              <w:rPr>
                <w:sz w:val="18"/>
              </w:rPr>
              <w:t>72</w:t>
            </w:r>
            <w:r>
              <w:rPr>
                <w:sz w:val="18"/>
              </w:rPr>
              <w:t> </w:t>
            </w:r>
            <w:r w:rsidRPr="005616A9">
              <w:rPr>
                <w:sz w:val="18"/>
              </w:rPr>
              <w:t>165</w:t>
            </w:r>
          </w:p>
        </w:tc>
        <w:tc>
          <w:tcPr>
            <w:tcW w:w="1277" w:type="dxa"/>
          </w:tcPr>
          <w:p w:rsidR="00A91808" w:rsidRPr="005616A9" w:rsidRDefault="00A91808" w:rsidP="00C61DF0">
            <w:pPr>
              <w:spacing w:after="0"/>
              <w:ind w:firstLine="0"/>
              <w:jc w:val="right"/>
              <w:rPr>
                <w:sz w:val="18"/>
                <w:szCs w:val="18"/>
              </w:rPr>
            </w:pPr>
            <w:r w:rsidRPr="005616A9">
              <w:rPr>
                <w:sz w:val="18"/>
              </w:rPr>
              <w:t>92</w:t>
            </w:r>
            <w:r>
              <w:rPr>
                <w:sz w:val="18"/>
              </w:rPr>
              <w:t> </w:t>
            </w:r>
            <w:r w:rsidRPr="005616A9">
              <w:rPr>
                <w:sz w:val="18"/>
              </w:rPr>
              <w:t>721</w:t>
            </w:r>
          </w:p>
        </w:tc>
        <w:tc>
          <w:tcPr>
            <w:tcW w:w="1277" w:type="dxa"/>
          </w:tcPr>
          <w:p w:rsidR="00A91808" w:rsidRPr="005616A9" w:rsidRDefault="00A91808" w:rsidP="00C61DF0">
            <w:pPr>
              <w:spacing w:after="0"/>
              <w:ind w:firstLine="0"/>
              <w:jc w:val="right"/>
              <w:rPr>
                <w:sz w:val="18"/>
                <w:szCs w:val="18"/>
              </w:rPr>
            </w:pPr>
            <w:r w:rsidRPr="005616A9">
              <w:rPr>
                <w:sz w:val="18"/>
                <w:szCs w:val="18"/>
              </w:rPr>
              <w:t>20 556</w:t>
            </w:r>
          </w:p>
        </w:tc>
      </w:tr>
    </w:tbl>
    <w:p w:rsidR="003E753C" w:rsidRDefault="003E753C" w:rsidP="00A91808">
      <w:pPr>
        <w:ind w:firstLine="0"/>
        <w:jc w:val="center"/>
        <w:rPr>
          <w:b/>
        </w:rPr>
      </w:pPr>
    </w:p>
    <w:p w:rsidR="00A91808" w:rsidRPr="00350C91" w:rsidRDefault="00A91808" w:rsidP="00A91808">
      <w:pPr>
        <w:ind w:firstLine="0"/>
        <w:jc w:val="center"/>
        <w:rPr>
          <w:b/>
        </w:rPr>
      </w:pPr>
      <w:r>
        <w:rPr>
          <w:b/>
        </w:rPr>
        <w:t xml:space="preserve">70.07.00 </w:t>
      </w:r>
      <w:r w:rsidRPr="005616A9">
        <w:rPr>
          <w:b/>
        </w:rPr>
        <w:t>Citu Eiropas Savienības politiku instrumentu projekti</w:t>
      </w:r>
    </w:p>
    <w:p w:rsidR="00A91808" w:rsidRPr="005616A9" w:rsidRDefault="00A91808" w:rsidP="00A91808">
      <w:pPr>
        <w:ind w:firstLine="0"/>
        <w:rPr>
          <w:u w:val="single"/>
        </w:rPr>
      </w:pPr>
      <w:r w:rsidRPr="005616A9">
        <w:rPr>
          <w:u w:val="single"/>
        </w:rPr>
        <w:t>Apakšprogrammas mērķis:</w:t>
      </w:r>
    </w:p>
    <w:p w:rsidR="00A91808" w:rsidRPr="005616A9" w:rsidRDefault="00A91808" w:rsidP="00A91808">
      <w:r w:rsidRPr="005616A9">
        <w:t xml:space="preserve">nodrošināt </w:t>
      </w:r>
      <w:r>
        <w:t>Eiropas Savienības projekta</w:t>
      </w:r>
      <w:r w:rsidRPr="00B30D50">
        <w:t xml:space="preserve"> “Solidaritātes fonda atbalsts p</w:t>
      </w:r>
      <w:r>
        <w:t>lūdu seku novēršanai” ietvaros 2017.gada plūdu seku novēršanu.</w:t>
      </w:r>
    </w:p>
    <w:p w:rsidR="00A91808" w:rsidRPr="005616A9" w:rsidRDefault="00A91808" w:rsidP="00A91808">
      <w:pPr>
        <w:ind w:firstLine="0"/>
        <w:rPr>
          <w:u w:val="single"/>
        </w:rPr>
      </w:pPr>
      <w:r>
        <w:rPr>
          <w:u w:val="single"/>
        </w:rPr>
        <w:t>Galvenās aktivitātes</w:t>
      </w:r>
      <w:r w:rsidRPr="005616A9">
        <w:rPr>
          <w:u w:val="single"/>
        </w:rPr>
        <w:t>:</w:t>
      </w:r>
    </w:p>
    <w:p w:rsidR="00A91808" w:rsidRPr="005616A9" w:rsidRDefault="00A91808" w:rsidP="00A91808">
      <w:r w:rsidRPr="005616A9">
        <w:lastRenderedPageBreak/>
        <w:t xml:space="preserve">nodrošināt ar Zemkopības ministriju saskaņotā </w:t>
      </w:r>
      <w:proofErr w:type="spellStart"/>
      <w:r w:rsidRPr="005616A9">
        <w:t>transferta</w:t>
      </w:r>
      <w:proofErr w:type="spellEnd"/>
      <w:r w:rsidRPr="005616A9">
        <w:t xml:space="preserve"> saņemšanu 2017.gada plūdu seku novēršanai</w:t>
      </w:r>
      <w:r>
        <w:t xml:space="preserve"> – </w:t>
      </w:r>
      <w:r w:rsidRPr="00414C3F">
        <w:t xml:space="preserve">Satiksmes ministrijas pārraudzībā esošo objektu (valsts autoceļu) ūdens </w:t>
      </w:r>
      <w:proofErr w:type="spellStart"/>
      <w:r w:rsidRPr="00414C3F">
        <w:t>atvades</w:t>
      </w:r>
      <w:proofErr w:type="spellEnd"/>
      <w:r w:rsidRPr="00414C3F">
        <w:t xml:space="preserve"> sistēmu nostiprināšanai</w:t>
      </w:r>
      <w:r w:rsidRPr="005616A9">
        <w:t>.</w:t>
      </w:r>
    </w:p>
    <w:p w:rsidR="00A91808" w:rsidRDefault="00A91808" w:rsidP="00A91808">
      <w:pPr>
        <w:ind w:firstLine="0"/>
      </w:pPr>
      <w:r w:rsidRPr="005616A9">
        <w:rPr>
          <w:u w:val="single"/>
        </w:rPr>
        <w:t>Apakšprogrammas izpildītājs</w:t>
      </w:r>
      <w:r w:rsidRPr="005616A9">
        <w:t>: Satiksmes ministrija.</w:t>
      </w:r>
    </w:p>
    <w:p w:rsidR="00A91808" w:rsidRPr="00A81927" w:rsidRDefault="00A91808" w:rsidP="00A91808">
      <w:pPr>
        <w:ind w:firstLine="0"/>
      </w:pPr>
    </w:p>
    <w:p w:rsidR="00A91808" w:rsidRPr="00A81927" w:rsidRDefault="00A91808" w:rsidP="00A91808">
      <w:pPr>
        <w:ind w:firstLine="0"/>
        <w:jc w:val="center"/>
        <w:rPr>
          <w:b/>
          <w:lang w:eastAsia="lv-LV"/>
        </w:rPr>
      </w:pPr>
      <w:r w:rsidRPr="00A81927">
        <w:rPr>
          <w:b/>
          <w:lang w:eastAsia="lv-LV"/>
        </w:rPr>
        <w:t>Finansiālie rādītāji no 2017. līdz 2021.gadam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951"/>
        <w:gridCol w:w="1127"/>
        <w:gridCol w:w="1127"/>
        <w:gridCol w:w="1127"/>
        <w:gridCol w:w="1234"/>
      </w:tblGrid>
      <w:tr w:rsidR="00A91808" w:rsidRPr="00A81927" w:rsidTr="00C61DF0">
        <w:trPr>
          <w:trHeight w:val="283"/>
          <w:tblHeader/>
          <w:jc w:val="center"/>
        </w:trPr>
        <w:tc>
          <w:tcPr>
            <w:tcW w:w="3515" w:type="dxa"/>
            <w:vAlign w:val="center"/>
          </w:tcPr>
          <w:p w:rsidR="00A91808" w:rsidRPr="00A81927" w:rsidRDefault="00A91808" w:rsidP="00C61DF0">
            <w:pPr>
              <w:spacing w:after="0"/>
              <w:ind w:firstLine="0"/>
              <w:jc w:val="center"/>
              <w:rPr>
                <w:sz w:val="18"/>
                <w:szCs w:val="24"/>
              </w:rPr>
            </w:pPr>
          </w:p>
        </w:tc>
        <w:tc>
          <w:tcPr>
            <w:tcW w:w="860" w:type="dxa"/>
          </w:tcPr>
          <w:p w:rsidR="00A91808" w:rsidRPr="00A81927" w:rsidRDefault="00A91808" w:rsidP="00C61DF0">
            <w:pPr>
              <w:spacing w:after="0"/>
              <w:ind w:firstLine="0"/>
              <w:jc w:val="center"/>
              <w:rPr>
                <w:sz w:val="18"/>
                <w:szCs w:val="24"/>
                <w:lang w:eastAsia="lv-LV"/>
              </w:rPr>
            </w:pPr>
            <w:r w:rsidRPr="00A81927">
              <w:rPr>
                <w:sz w:val="18"/>
                <w:szCs w:val="18"/>
                <w:lang w:eastAsia="lv-LV"/>
              </w:rPr>
              <w:t>2017.gads (izpilde)</w:t>
            </w:r>
          </w:p>
        </w:tc>
        <w:tc>
          <w:tcPr>
            <w:tcW w:w="1132" w:type="dxa"/>
            <w:vAlign w:val="center"/>
          </w:tcPr>
          <w:p w:rsidR="00A91808" w:rsidRPr="00A81927" w:rsidRDefault="00A91808" w:rsidP="00C61DF0">
            <w:pPr>
              <w:spacing w:after="0"/>
              <w:ind w:firstLine="0"/>
              <w:jc w:val="center"/>
              <w:rPr>
                <w:sz w:val="18"/>
                <w:szCs w:val="24"/>
                <w:lang w:eastAsia="lv-LV"/>
              </w:rPr>
            </w:pPr>
            <w:r w:rsidRPr="00A81927">
              <w:rPr>
                <w:sz w:val="18"/>
                <w:szCs w:val="18"/>
                <w:lang w:eastAsia="lv-LV"/>
              </w:rPr>
              <w:t>2018.gada plāns</w:t>
            </w:r>
          </w:p>
        </w:tc>
        <w:tc>
          <w:tcPr>
            <w:tcW w:w="1132" w:type="dxa"/>
          </w:tcPr>
          <w:p w:rsidR="00A91808" w:rsidRPr="00A81927" w:rsidRDefault="00A91808" w:rsidP="00C61DF0">
            <w:pPr>
              <w:spacing w:after="0"/>
              <w:ind w:firstLine="0"/>
              <w:jc w:val="center"/>
              <w:rPr>
                <w:sz w:val="18"/>
                <w:szCs w:val="24"/>
                <w:lang w:eastAsia="lv-LV"/>
              </w:rPr>
            </w:pPr>
            <w:r w:rsidRPr="00A81927">
              <w:rPr>
                <w:sz w:val="18"/>
                <w:szCs w:val="18"/>
                <w:lang w:eastAsia="lv-LV"/>
              </w:rPr>
              <w:t xml:space="preserve">2019.gada </w:t>
            </w:r>
            <w:r w:rsidR="007A376F">
              <w:rPr>
                <w:sz w:val="18"/>
                <w:lang w:eastAsia="lv-LV"/>
              </w:rPr>
              <w:t>plāns</w:t>
            </w:r>
          </w:p>
        </w:tc>
        <w:tc>
          <w:tcPr>
            <w:tcW w:w="1132" w:type="dxa"/>
          </w:tcPr>
          <w:p w:rsidR="00A91808" w:rsidRPr="00A81927" w:rsidRDefault="00A91808" w:rsidP="00C61DF0">
            <w:pPr>
              <w:spacing w:after="0"/>
              <w:ind w:firstLine="0"/>
              <w:jc w:val="center"/>
              <w:rPr>
                <w:sz w:val="18"/>
                <w:szCs w:val="24"/>
                <w:lang w:eastAsia="lv-LV"/>
              </w:rPr>
            </w:pPr>
            <w:r w:rsidRPr="005A56A5">
              <w:rPr>
                <w:sz w:val="18"/>
                <w:szCs w:val="18"/>
                <w:lang w:eastAsia="lv-LV"/>
              </w:rPr>
              <w:t>20</w:t>
            </w:r>
            <w:r>
              <w:rPr>
                <w:sz w:val="18"/>
                <w:szCs w:val="18"/>
                <w:lang w:eastAsia="lv-LV"/>
              </w:rPr>
              <w:t>20</w:t>
            </w:r>
            <w:r w:rsidRPr="005A56A5">
              <w:rPr>
                <w:sz w:val="18"/>
                <w:szCs w:val="18"/>
                <w:lang w:eastAsia="lv-LV"/>
              </w:rPr>
              <w:t xml:space="preserve">.gada </w:t>
            </w:r>
            <w:r>
              <w:rPr>
                <w:sz w:val="18"/>
                <w:lang w:eastAsia="lv-LV"/>
              </w:rPr>
              <w:t>prognoze</w:t>
            </w:r>
          </w:p>
        </w:tc>
        <w:tc>
          <w:tcPr>
            <w:tcW w:w="1242" w:type="dxa"/>
          </w:tcPr>
          <w:p w:rsidR="00A91808" w:rsidRPr="00A81927" w:rsidRDefault="00A91808" w:rsidP="00C61DF0">
            <w:pPr>
              <w:spacing w:after="0"/>
              <w:ind w:firstLine="0"/>
              <w:jc w:val="center"/>
              <w:rPr>
                <w:sz w:val="18"/>
                <w:szCs w:val="24"/>
                <w:lang w:eastAsia="lv-LV"/>
              </w:rPr>
            </w:pPr>
            <w:r w:rsidRPr="005A56A5">
              <w:rPr>
                <w:sz w:val="18"/>
                <w:szCs w:val="18"/>
                <w:lang w:eastAsia="lv-LV"/>
              </w:rPr>
              <w:t>202</w:t>
            </w:r>
            <w:r>
              <w:rPr>
                <w:sz w:val="18"/>
                <w:szCs w:val="18"/>
                <w:lang w:eastAsia="lv-LV"/>
              </w:rPr>
              <w:t>1</w:t>
            </w:r>
            <w:r w:rsidRPr="005A56A5">
              <w:rPr>
                <w:sz w:val="18"/>
                <w:szCs w:val="18"/>
                <w:lang w:eastAsia="lv-LV"/>
              </w:rPr>
              <w:t xml:space="preserve">.gada </w:t>
            </w:r>
            <w:r>
              <w:rPr>
                <w:sz w:val="18"/>
                <w:lang w:eastAsia="lv-LV"/>
              </w:rPr>
              <w:t>prognoze</w:t>
            </w:r>
          </w:p>
        </w:tc>
      </w:tr>
      <w:tr w:rsidR="00A91808" w:rsidRPr="00A81927" w:rsidTr="00C61DF0">
        <w:trPr>
          <w:trHeight w:val="142"/>
          <w:jc w:val="center"/>
        </w:trPr>
        <w:tc>
          <w:tcPr>
            <w:tcW w:w="3515" w:type="dxa"/>
            <w:shd w:val="clear" w:color="auto" w:fill="D9D9D9"/>
            <w:vAlign w:val="center"/>
          </w:tcPr>
          <w:p w:rsidR="00A91808" w:rsidRPr="00A81927" w:rsidRDefault="00A91808" w:rsidP="00C61DF0">
            <w:pPr>
              <w:spacing w:after="0"/>
              <w:ind w:firstLine="0"/>
              <w:jc w:val="left"/>
              <w:rPr>
                <w:sz w:val="18"/>
                <w:lang w:eastAsia="lv-LV"/>
              </w:rPr>
            </w:pPr>
            <w:r w:rsidRPr="00A81927">
              <w:rPr>
                <w:sz w:val="18"/>
                <w:lang w:eastAsia="lv-LV"/>
              </w:rPr>
              <w:t>Kopējie izdevumi,</w:t>
            </w:r>
            <w:r w:rsidRPr="00A81927">
              <w:rPr>
                <w:sz w:val="18"/>
              </w:rPr>
              <w:t xml:space="preserve"> </w:t>
            </w:r>
            <w:proofErr w:type="spellStart"/>
            <w:r w:rsidRPr="00A81927">
              <w:rPr>
                <w:i/>
                <w:sz w:val="18"/>
                <w:szCs w:val="18"/>
              </w:rPr>
              <w:t>euro</w:t>
            </w:r>
            <w:proofErr w:type="spellEnd"/>
          </w:p>
        </w:tc>
        <w:tc>
          <w:tcPr>
            <w:tcW w:w="860" w:type="dxa"/>
            <w:shd w:val="clear" w:color="auto" w:fill="D9D9D9"/>
          </w:tcPr>
          <w:p w:rsidR="00A91808" w:rsidRPr="00A81927" w:rsidRDefault="00A91808" w:rsidP="00C61DF0">
            <w:pPr>
              <w:spacing w:after="0"/>
              <w:ind w:firstLine="0"/>
              <w:jc w:val="center"/>
              <w:rPr>
                <w:sz w:val="18"/>
              </w:rPr>
            </w:pPr>
            <w:r>
              <w:rPr>
                <w:sz w:val="18"/>
              </w:rPr>
              <w:t>-</w:t>
            </w:r>
          </w:p>
        </w:tc>
        <w:tc>
          <w:tcPr>
            <w:tcW w:w="1132" w:type="dxa"/>
            <w:shd w:val="clear" w:color="auto" w:fill="D9D9D9"/>
          </w:tcPr>
          <w:p w:rsidR="00A91808" w:rsidRPr="00A81927" w:rsidRDefault="00A91808" w:rsidP="00C61DF0">
            <w:pPr>
              <w:spacing w:after="0"/>
              <w:ind w:firstLine="0"/>
              <w:jc w:val="center"/>
              <w:rPr>
                <w:sz w:val="18"/>
              </w:rPr>
            </w:pPr>
            <w:r>
              <w:rPr>
                <w:sz w:val="18"/>
              </w:rPr>
              <w:t>-</w:t>
            </w:r>
          </w:p>
        </w:tc>
        <w:tc>
          <w:tcPr>
            <w:tcW w:w="1132" w:type="dxa"/>
            <w:shd w:val="clear" w:color="auto" w:fill="D9D9D9"/>
          </w:tcPr>
          <w:p w:rsidR="00A91808" w:rsidRPr="00A81927" w:rsidRDefault="00A91808" w:rsidP="00C61DF0">
            <w:pPr>
              <w:spacing w:after="0"/>
              <w:ind w:firstLine="0"/>
              <w:jc w:val="right"/>
              <w:rPr>
                <w:sz w:val="18"/>
              </w:rPr>
            </w:pPr>
            <w:r>
              <w:rPr>
                <w:sz w:val="18"/>
              </w:rPr>
              <w:t>4 000 000</w:t>
            </w:r>
          </w:p>
        </w:tc>
        <w:tc>
          <w:tcPr>
            <w:tcW w:w="1132" w:type="dxa"/>
            <w:shd w:val="clear" w:color="auto" w:fill="D9D9D9"/>
          </w:tcPr>
          <w:p w:rsidR="00A91808" w:rsidRPr="00A81927" w:rsidRDefault="00A91808" w:rsidP="00C61DF0">
            <w:pPr>
              <w:spacing w:after="0"/>
              <w:ind w:firstLine="0"/>
              <w:jc w:val="center"/>
              <w:rPr>
                <w:sz w:val="18"/>
              </w:rPr>
            </w:pPr>
            <w:r>
              <w:rPr>
                <w:sz w:val="18"/>
              </w:rPr>
              <w:t>-</w:t>
            </w:r>
          </w:p>
        </w:tc>
        <w:tc>
          <w:tcPr>
            <w:tcW w:w="1242" w:type="dxa"/>
            <w:shd w:val="clear" w:color="auto" w:fill="D9D9D9"/>
          </w:tcPr>
          <w:p w:rsidR="00A91808" w:rsidRPr="00A81927" w:rsidRDefault="00A91808" w:rsidP="00C61DF0">
            <w:pPr>
              <w:spacing w:after="0"/>
              <w:ind w:firstLine="0"/>
              <w:jc w:val="center"/>
              <w:rPr>
                <w:sz w:val="18"/>
              </w:rPr>
            </w:pPr>
            <w:r>
              <w:rPr>
                <w:sz w:val="18"/>
              </w:rPr>
              <w:t>-</w:t>
            </w:r>
          </w:p>
        </w:tc>
      </w:tr>
      <w:tr w:rsidR="00A91808" w:rsidRPr="00A81927" w:rsidTr="00C61DF0">
        <w:trPr>
          <w:trHeight w:val="283"/>
          <w:jc w:val="center"/>
        </w:trPr>
        <w:tc>
          <w:tcPr>
            <w:tcW w:w="3515" w:type="dxa"/>
            <w:vAlign w:val="center"/>
          </w:tcPr>
          <w:p w:rsidR="00A91808" w:rsidRPr="00A81927" w:rsidRDefault="00A91808" w:rsidP="00C61DF0">
            <w:pPr>
              <w:spacing w:after="0"/>
              <w:ind w:firstLine="0"/>
              <w:jc w:val="left"/>
              <w:rPr>
                <w:sz w:val="18"/>
                <w:szCs w:val="18"/>
                <w:lang w:eastAsia="lv-LV"/>
              </w:rPr>
            </w:pPr>
            <w:r w:rsidRPr="00A81927">
              <w:rPr>
                <w:sz w:val="18"/>
                <w:szCs w:val="18"/>
                <w:lang w:eastAsia="lv-LV"/>
              </w:rPr>
              <w:t xml:space="preserve">Kopējo izdevumu izmaiņas, </w:t>
            </w:r>
            <w:proofErr w:type="spellStart"/>
            <w:r w:rsidRPr="00A81927">
              <w:rPr>
                <w:i/>
                <w:sz w:val="18"/>
                <w:szCs w:val="18"/>
                <w:lang w:eastAsia="lv-LV"/>
              </w:rPr>
              <w:t>euro</w:t>
            </w:r>
            <w:proofErr w:type="spellEnd"/>
            <w:r w:rsidRPr="00A81927">
              <w:rPr>
                <w:sz w:val="18"/>
                <w:szCs w:val="18"/>
                <w:lang w:eastAsia="lv-LV"/>
              </w:rPr>
              <w:t xml:space="preserve"> (+/–) pret iepriekšējo gadu</w:t>
            </w:r>
          </w:p>
        </w:tc>
        <w:tc>
          <w:tcPr>
            <w:tcW w:w="860" w:type="dxa"/>
          </w:tcPr>
          <w:p w:rsidR="00A91808" w:rsidRPr="00A81927" w:rsidRDefault="00A91808" w:rsidP="00C61DF0">
            <w:pPr>
              <w:spacing w:after="0"/>
              <w:ind w:firstLine="0"/>
              <w:jc w:val="center"/>
              <w:rPr>
                <w:sz w:val="18"/>
              </w:rPr>
            </w:pPr>
            <w:r w:rsidRPr="00A81927">
              <w:rPr>
                <w:b/>
                <w:bCs/>
                <w:sz w:val="18"/>
              </w:rPr>
              <w:t>×</w:t>
            </w:r>
          </w:p>
        </w:tc>
        <w:tc>
          <w:tcPr>
            <w:tcW w:w="1132" w:type="dxa"/>
          </w:tcPr>
          <w:p w:rsidR="00A91808" w:rsidRPr="00A81927" w:rsidRDefault="00A91808" w:rsidP="00C61DF0">
            <w:pPr>
              <w:spacing w:after="0"/>
              <w:ind w:firstLine="0"/>
              <w:jc w:val="center"/>
              <w:rPr>
                <w:sz w:val="18"/>
              </w:rPr>
            </w:pPr>
            <w:r>
              <w:rPr>
                <w:sz w:val="18"/>
              </w:rPr>
              <w:t>-</w:t>
            </w:r>
          </w:p>
        </w:tc>
        <w:tc>
          <w:tcPr>
            <w:tcW w:w="1132" w:type="dxa"/>
          </w:tcPr>
          <w:p w:rsidR="00A91808" w:rsidRPr="00A81927" w:rsidRDefault="00A91808" w:rsidP="00C61DF0">
            <w:pPr>
              <w:spacing w:after="0"/>
              <w:ind w:firstLine="0"/>
              <w:jc w:val="right"/>
              <w:rPr>
                <w:sz w:val="18"/>
              </w:rPr>
            </w:pPr>
            <w:r>
              <w:rPr>
                <w:sz w:val="18"/>
              </w:rPr>
              <w:t>4 000 000</w:t>
            </w:r>
          </w:p>
        </w:tc>
        <w:tc>
          <w:tcPr>
            <w:tcW w:w="1132" w:type="dxa"/>
          </w:tcPr>
          <w:p w:rsidR="00A91808" w:rsidRPr="00A81927" w:rsidRDefault="00A91808" w:rsidP="00C61DF0">
            <w:pPr>
              <w:spacing w:after="0"/>
              <w:ind w:firstLine="0"/>
              <w:jc w:val="center"/>
              <w:rPr>
                <w:sz w:val="18"/>
              </w:rPr>
            </w:pPr>
            <w:r>
              <w:rPr>
                <w:sz w:val="18"/>
              </w:rPr>
              <w:t>-</w:t>
            </w:r>
          </w:p>
        </w:tc>
        <w:tc>
          <w:tcPr>
            <w:tcW w:w="1242" w:type="dxa"/>
          </w:tcPr>
          <w:p w:rsidR="00A91808" w:rsidRPr="00A81927" w:rsidRDefault="00A91808" w:rsidP="00C61DF0">
            <w:pPr>
              <w:spacing w:after="0"/>
              <w:ind w:firstLine="0"/>
              <w:jc w:val="center"/>
              <w:rPr>
                <w:sz w:val="18"/>
              </w:rPr>
            </w:pPr>
            <w:r>
              <w:rPr>
                <w:sz w:val="18"/>
              </w:rPr>
              <w:t>-</w:t>
            </w:r>
          </w:p>
        </w:tc>
      </w:tr>
      <w:tr w:rsidR="00A91808" w:rsidRPr="00A81927" w:rsidTr="00C61DF0">
        <w:trPr>
          <w:trHeight w:val="283"/>
          <w:jc w:val="center"/>
        </w:trPr>
        <w:tc>
          <w:tcPr>
            <w:tcW w:w="3515" w:type="dxa"/>
            <w:vAlign w:val="center"/>
          </w:tcPr>
          <w:p w:rsidR="00A91808" w:rsidRPr="00A81927" w:rsidRDefault="00A91808" w:rsidP="00C61DF0">
            <w:pPr>
              <w:spacing w:after="0"/>
              <w:ind w:firstLine="0"/>
              <w:jc w:val="left"/>
              <w:rPr>
                <w:sz w:val="18"/>
              </w:rPr>
            </w:pPr>
            <w:r w:rsidRPr="00A81927">
              <w:rPr>
                <w:sz w:val="18"/>
                <w:lang w:eastAsia="lv-LV"/>
              </w:rPr>
              <w:t>Kopējie izdevumi</w:t>
            </w:r>
            <w:r w:rsidRPr="00A81927">
              <w:rPr>
                <w:sz w:val="18"/>
              </w:rPr>
              <w:t>, % (+/–) pret iepriekšējo gadu</w:t>
            </w:r>
          </w:p>
        </w:tc>
        <w:tc>
          <w:tcPr>
            <w:tcW w:w="860" w:type="dxa"/>
          </w:tcPr>
          <w:p w:rsidR="00A91808" w:rsidRPr="00A81927" w:rsidRDefault="00A91808" w:rsidP="00C61DF0">
            <w:pPr>
              <w:spacing w:after="0"/>
              <w:ind w:firstLine="0"/>
              <w:jc w:val="center"/>
              <w:rPr>
                <w:sz w:val="18"/>
              </w:rPr>
            </w:pPr>
            <w:r w:rsidRPr="00A81927">
              <w:rPr>
                <w:b/>
                <w:bCs/>
                <w:sz w:val="18"/>
              </w:rPr>
              <w:t>×</w:t>
            </w:r>
          </w:p>
        </w:tc>
        <w:tc>
          <w:tcPr>
            <w:tcW w:w="1132" w:type="dxa"/>
          </w:tcPr>
          <w:p w:rsidR="00A91808" w:rsidRPr="00A81927" w:rsidRDefault="00A91808" w:rsidP="00C61DF0">
            <w:pPr>
              <w:spacing w:after="0"/>
              <w:ind w:firstLine="0"/>
              <w:jc w:val="center"/>
              <w:rPr>
                <w:sz w:val="18"/>
              </w:rPr>
            </w:pPr>
            <w:r>
              <w:rPr>
                <w:sz w:val="18"/>
              </w:rPr>
              <w:t>-</w:t>
            </w:r>
          </w:p>
        </w:tc>
        <w:tc>
          <w:tcPr>
            <w:tcW w:w="1132" w:type="dxa"/>
          </w:tcPr>
          <w:p w:rsidR="00A91808" w:rsidRPr="00A81927" w:rsidRDefault="00A91808" w:rsidP="00C61DF0">
            <w:pPr>
              <w:spacing w:after="0"/>
              <w:ind w:firstLine="0"/>
              <w:jc w:val="right"/>
              <w:rPr>
                <w:sz w:val="18"/>
              </w:rPr>
            </w:pPr>
            <w:r>
              <w:rPr>
                <w:sz w:val="18"/>
              </w:rPr>
              <w:t>100,0</w:t>
            </w:r>
          </w:p>
        </w:tc>
        <w:tc>
          <w:tcPr>
            <w:tcW w:w="1132" w:type="dxa"/>
          </w:tcPr>
          <w:p w:rsidR="00A91808" w:rsidRPr="00A81927" w:rsidRDefault="00A91808" w:rsidP="00C61DF0">
            <w:pPr>
              <w:spacing w:after="0"/>
              <w:ind w:firstLine="0"/>
              <w:jc w:val="center"/>
              <w:rPr>
                <w:sz w:val="18"/>
              </w:rPr>
            </w:pPr>
            <w:r>
              <w:rPr>
                <w:sz w:val="18"/>
              </w:rPr>
              <w:t>-</w:t>
            </w:r>
          </w:p>
        </w:tc>
        <w:tc>
          <w:tcPr>
            <w:tcW w:w="1242" w:type="dxa"/>
          </w:tcPr>
          <w:p w:rsidR="00A91808" w:rsidRPr="00A81927" w:rsidRDefault="00A91808" w:rsidP="00C61DF0">
            <w:pPr>
              <w:spacing w:after="0"/>
              <w:ind w:firstLine="0"/>
              <w:jc w:val="center"/>
              <w:rPr>
                <w:sz w:val="18"/>
              </w:rPr>
            </w:pPr>
            <w:r>
              <w:rPr>
                <w:sz w:val="18"/>
              </w:rPr>
              <w:t>-</w:t>
            </w:r>
          </w:p>
        </w:tc>
      </w:tr>
    </w:tbl>
    <w:p w:rsidR="00A91808" w:rsidRDefault="00A91808" w:rsidP="00A91808">
      <w:pPr>
        <w:ind w:firstLine="0"/>
        <w:jc w:val="center"/>
        <w:rPr>
          <w:b/>
          <w:color w:val="000000"/>
          <w:lang w:eastAsia="lv-LV"/>
        </w:rPr>
      </w:pPr>
    </w:p>
    <w:p w:rsidR="00A91808" w:rsidRPr="00A81927" w:rsidRDefault="00A91808" w:rsidP="00A91808">
      <w:pPr>
        <w:ind w:firstLine="0"/>
        <w:jc w:val="center"/>
        <w:rPr>
          <w:b/>
          <w:color w:val="000000"/>
          <w:lang w:eastAsia="lv-LV"/>
        </w:rPr>
      </w:pPr>
      <w:r w:rsidRPr="00A81927">
        <w:rPr>
          <w:b/>
          <w:color w:val="000000"/>
          <w:lang w:eastAsia="lv-LV"/>
        </w:rPr>
        <w:t>Izmaiņas izdevumos, salīdzinot 2019.gada plānu ar 2018.gada plānu</w:t>
      </w:r>
    </w:p>
    <w:p w:rsidR="00A91808" w:rsidRPr="00A81927" w:rsidRDefault="004D49EE" w:rsidP="00A91808">
      <w:pPr>
        <w:spacing w:after="0"/>
        <w:ind w:left="7921" w:firstLine="720"/>
        <w:jc w:val="center"/>
        <w:rPr>
          <w:i/>
          <w:sz w:val="18"/>
          <w:szCs w:val="18"/>
        </w:rPr>
      </w:pPr>
      <w:proofErr w:type="spellStart"/>
      <w:r>
        <w:rPr>
          <w:i/>
          <w:sz w:val="18"/>
          <w:szCs w:val="18"/>
        </w:rPr>
        <w:t>E</w:t>
      </w:r>
      <w:r w:rsidR="00A91808" w:rsidRPr="00A81927">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91808" w:rsidRPr="00A81927" w:rsidTr="00C61DF0">
        <w:trPr>
          <w:trHeight w:val="142"/>
          <w:tblHeader/>
          <w:jc w:val="center"/>
        </w:trPr>
        <w:tc>
          <w:tcPr>
            <w:tcW w:w="5241" w:type="dxa"/>
            <w:vAlign w:val="center"/>
          </w:tcPr>
          <w:p w:rsidR="00A91808" w:rsidRPr="00A81927" w:rsidRDefault="00A91808" w:rsidP="00C61DF0">
            <w:pPr>
              <w:spacing w:after="0"/>
              <w:ind w:firstLine="0"/>
              <w:jc w:val="center"/>
              <w:rPr>
                <w:sz w:val="18"/>
                <w:szCs w:val="18"/>
              </w:rPr>
            </w:pPr>
            <w:r w:rsidRPr="00A81927">
              <w:rPr>
                <w:color w:val="000000"/>
                <w:sz w:val="18"/>
                <w:szCs w:val="18"/>
                <w:lang w:eastAsia="lv-LV"/>
              </w:rPr>
              <w:t>Pasākums</w:t>
            </w:r>
          </w:p>
        </w:tc>
        <w:tc>
          <w:tcPr>
            <w:tcW w:w="1277" w:type="dxa"/>
            <w:vAlign w:val="center"/>
          </w:tcPr>
          <w:p w:rsidR="00A91808" w:rsidRPr="00A81927" w:rsidRDefault="00A91808" w:rsidP="00C61DF0">
            <w:pPr>
              <w:spacing w:after="0"/>
              <w:ind w:firstLine="0"/>
              <w:jc w:val="center"/>
              <w:rPr>
                <w:color w:val="000000"/>
                <w:sz w:val="18"/>
                <w:szCs w:val="18"/>
                <w:lang w:eastAsia="lv-LV"/>
              </w:rPr>
            </w:pPr>
            <w:r w:rsidRPr="00A81927">
              <w:rPr>
                <w:color w:val="000000"/>
                <w:sz w:val="18"/>
                <w:szCs w:val="18"/>
                <w:lang w:eastAsia="lv-LV"/>
              </w:rPr>
              <w:t>Samazinājums</w:t>
            </w:r>
          </w:p>
        </w:tc>
        <w:tc>
          <w:tcPr>
            <w:tcW w:w="1277" w:type="dxa"/>
            <w:vAlign w:val="center"/>
          </w:tcPr>
          <w:p w:rsidR="00A91808" w:rsidRPr="00A81927" w:rsidRDefault="00A91808" w:rsidP="00C61DF0">
            <w:pPr>
              <w:spacing w:after="0"/>
              <w:ind w:firstLine="0"/>
              <w:jc w:val="center"/>
              <w:rPr>
                <w:color w:val="000000"/>
                <w:sz w:val="18"/>
                <w:szCs w:val="18"/>
                <w:lang w:eastAsia="lv-LV"/>
              </w:rPr>
            </w:pPr>
            <w:r w:rsidRPr="00A81927">
              <w:rPr>
                <w:color w:val="000000"/>
                <w:sz w:val="18"/>
                <w:szCs w:val="18"/>
                <w:lang w:eastAsia="lv-LV"/>
              </w:rPr>
              <w:t>Palielinājums</w:t>
            </w:r>
          </w:p>
        </w:tc>
        <w:tc>
          <w:tcPr>
            <w:tcW w:w="1277" w:type="dxa"/>
            <w:vAlign w:val="center"/>
          </w:tcPr>
          <w:p w:rsidR="00A91808" w:rsidRPr="00A81927" w:rsidRDefault="00A91808" w:rsidP="00C61DF0">
            <w:pPr>
              <w:spacing w:after="0"/>
              <w:ind w:firstLine="0"/>
              <w:jc w:val="center"/>
              <w:rPr>
                <w:color w:val="000000"/>
                <w:sz w:val="18"/>
                <w:szCs w:val="18"/>
                <w:lang w:eastAsia="lv-LV"/>
              </w:rPr>
            </w:pPr>
            <w:r w:rsidRPr="00A81927">
              <w:rPr>
                <w:color w:val="000000"/>
                <w:sz w:val="18"/>
                <w:szCs w:val="18"/>
                <w:lang w:eastAsia="lv-LV"/>
              </w:rPr>
              <w:t>Izmaiņas</w:t>
            </w:r>
          </w:p>
        </w:tc>
      </w:tr>
      <w:tr w:rsidR="00A91808" w:rsidRPr="00A81927" w:rsidTr="00C61DF0">
        <w:trPr>
          <w:trHeight w:val="142"/>
          <w:jc w:val="center"/>
        </w:trPr>
        <w:tc>
          <w:tcPr>
            <w:tcW w:w="5241" w:type="dxa"/>
            <w:shd w:val="clear" w:color="auto" w:fill="D9D9D9"/>
          </w:tcPr>
          <w:p w:rsidR="00A91808" w:rsidRPr="00A81927" w:rsidRDefault="00A91808" w:rsidP="00C61DF0">
            <w:pPr>
              <w:spacing w:after="0"/>
              <w:ind w:firstLine="0"/>
              <w:jc w:val="left"/>
              <w:rPr>
                <w:sz w:val="18"/>
                <w:szCs w:val="18"/>
              </w:rPr>
            </w:pPr>
            <w:r w:rsidRPr="00A81927">
              <w:rPr>
                <w:b/>
                <w:bCs/>
                <w:sz w:val="18"/>
                <w:szCs w:val="18"/>
                <w:lang w:eastAsia="lv-LV"/>
              </w:rPr>
              <w:t>Izdevumi - kopā</w:t>
            </w:r>
          </w:p>
        </w:tc>
        <w:tc>
          <w:tcPr>
            <w:tcW w:w="1277" w:type="dxa"/>
            <w:shd w:val="clear" w:color="auto" w:fill="D9D9D9"/>
          </w:tcPr>
          <w:p w:rsidR="00A91808" w:rsidRPr="00A81927" w:rsidRDefault="00A91808" w:rsidP="00C61DF0">
            <w:pPr>
              <w:spacing w:after="0"/>
              <w:ind w:firstLine="0"/>
              <w:jc w:val="center"/>
              <w:rPr>
                <w:b/>
                <w:sz w:val="18"/>
                <w:szCs w:val="18"/>
              </w:rPr>
            </w:pPr>
            <w:r>
              <w:rPr>
                <w:b/>
                <w:sz w:val="18"/>
                <w:szCs w:val="18"/>
              </w:rPr>
              <w:t>-</w:t>
            </w:r>
          </w:p>
        </w:tc>
        <w:tc>
          <w:tcPr>
            <w:tcW w:w="1277" w:type="dxa"/>
            <w:shd w:val="clear" w:color="auto" w:fill="D9D9D9"/>
          </w:tcPr>
          <w:p w:rsidR="00A91808" w:rsidRPr="00A81927" w:rsidRDefault="00A91808" w:rsidP="00C61DF0">
            <w:pPr>
              <w:spacing w:after="0"/>
              <w:ind w:firstLine="0"/>
              <w:jc w:val="right"/>
              <w:rPr>
                <w:b/>
                <w:sz w:val="18"/>
                <w:szCs w:val="18"/>
              </w:rPr>
            </w:pPr>
            <w:r w:rsidRPr="00A81927">
              <w:rPr>
                <w:b/>
                <w:sz w:val="18"/>
                <w:szCs w:val="18"/>
              </w:rPr>
              <w:t>4 000 000</w:t>
            </w:r>
          </w:p>
        </w:tc>
        <w:tc>
          <w:tcPr>
            <w:tcW w:w="1277" w:type="dxa"/>
            <w:shd w:val="clear" w:color="auto" w:fill="D9D9D9"/>
          </w:tcPr>
          <w:p w:rsidR="00A91808" w:rsidRPr="00A81927" w:rsidRDefault="00A91808" w:rsidP="00C61DF0">
            <w:pPr>
              <w:spacing w:after="0"/>
              <w:ind w:firstLine="0"/>
              <w:jc w:val="right"/>
              <w:rPr>
                <w:b/>
                <w:sz w:val="18"/>
                <w:szCs w:val="18"/>
              </w:rPr>
            </w:pPr>
            <w:r w:rsidRPr="00A81927">
              <w:rPr>
                <w:b/>
                <w:sz w:val="18"/>
                <w:szCs w:val="18"/>
              </w:rPr>
              <w:t>4 000 000</w:t>
            </w:r>
          </w:p>
        </w:tc>
      </w:tr>
      <w:tr w:rsidR="00A91808" w:rsidRPr="00A81927" w:rsidTr="00C61DF0">
        <w:trPr>
          <w:jc w:val="center"/>
        </w:trPr>
        <w:tc>
          <w:tcPr>
            <w:tcW w:w="9072" w:type="dxa"/>
            <w:gridSpan w:val="4"/>
          </w:tcPr>
          <w:p w:rsidR="00A91808" w:rsidRPr="00A81927" w:rsidRDefault="00A91808" w:rsidP="00C61DF0">
            <w:pPr>
              <w:spacing w:after="0"/>
              <w:ind w:firstLine="313"/>
              <w:jc w:val="left"/>
              <w:rPr>
                <w:sz w:val="18"/>
                <w:szCs w:val="18"/>
              </w:rPr>
            </w:pPr>
            <w:r w:rsidRPr="00A81927">
              <w:rPr>
                <w:i/>
                <w:sz w:val="18"/>
                <w:szCs w:val="18"/>
                <w:lang w:eastAsia="lv-LV"/>
              </w:rPr>
              <w:t>t. sk.:</w:t>
            </w:r>
          </w:p>
        </w:tc>
      </w:tr>
      <w:tr w:rsidR="00A91808" w:rsidRPr="00A81927" w:rsidTr="00C61DF0">
        <w:trPr>
          <w:trHeight w:val="142"/>
          <w:jc w:val="center"/>
        </w:trPr>
        <w:tc>
          <w:tcPr>
            <w:tcW w:w="5241" w:type="dxa"/>
            <w:shd w:val="clear" w:color="auto" w:fill="F2F2F2"/>
          </w:tcPr>
          <w:p w:rsidR="00A91808" w:rsidRPr="00A81927" w:rsidRDefault="00A91808" w:rsidP="00C61DF0">
            <w:pPr>
              <w:spacing w:after="0"/>
              <w:ind w:firstLine="0"/>
              <w:jc w:val="left"/>
              <w:rPr>
                <w:sz w:val="18"/>
                <w:szCs w:val="18"/>
                <w:u w:val="single"/>
                <w:lang w:eastAsia="lv-LV"/>
              </w:rPr>
            </w:pPr>
            <w:r w:rsidRPr="00A81927">
              <w:rPr>
                <w:sz w:val="18"/>
                <w:szCs w:val="18"/>
                <w:u w:val="single"/>
                <w:lang w:eastAsia="lv-LV"/>
              </w:rPr>
              <w:t>Ilgtermiņa saistības</w:t>
            </w:r>
          </w:p>
        </w:tc>
        <w:tc>
          <w:tcPr>
            <w:tcW w:w="1277" w:type="dxa"/>
            <w:shd w:val="clear" w:color="auto" w:fill="F2F2F2"/>
          </w:tcPr>
          <w:p w:rsidR="00A91808" w:rsidRPr="00A81927" w:rsidRDefault="00A91808" w:rsidP="00C61DF0">
            <w:pPr>
              <w:spacing w:after="0"/>
              <w:ind w:firstLine="0"/>
              <w:jc w:val="center"/>
              <w:rPr>
                <w:sz w:val="18"/>
                <w:szCs w:val="18"/>
              </w:rPr>
            </w:pPr>
            <w:r>
              <w:rPr>
                <w:sz w:val="18"/>
                <w:szCs w:val="18"/>
              </w:rPr>
              <w:t>-</w:t>
            </w:r>
          </w:p>
        </w:tc>
        <w:tc>
          <w:tcPr>
            <w:tcW w:w="1277" w:type="dxa"/>
            <w:shd w:val="clear" w:color="auto" w:fill="F2F2F2"/>
          </w:tcPr>
          <w:p w:rsidR="00A91808" w:rsidRPr="00A81927" w:rsidRDefault="00A91808" w:rsidP="00C61DF0">
            <w:pPr>
              <w:spacing w:after="0"/>
              <w:ind w:firstLine="0"/>
              <w:jc w:val="right"/>
              <w:rPr>
                <w:sz w:val="18"/>
                <w:szCs w:val="18"/>
              </w:rPr>
            </w:pPr>
            <w:r w:rsidRPr="00A81927">
              <w:rPr>
                <w:sz w:val="18"/>
                <w:szCs w:val="18"/>
              </w:rPr>
              <w:t>4 000 000</w:t>
            </w:r>
          </w:p>
        </w:tc>
        <w:tc>
          <w:tcPr>
            <w:tcW w:w="1277" w:type="dxa"/>
            <w:shd w:val="clear" w:color="auto" w:fill="F2F2F2"/>
          </w:tcPr>
          <w:p w:rsidR="00A91808" w:rsidRPr="00A81927" w:rsidRDefault="00A91808" w:rsidP="00C61DF0">
            <w:pPr>
              <w:spacing w:after="0"/>
              <w:ind w:firstLine="0"/>
              <w:jc w:val="right"/>
              <w:rPr>
                <w:sz w:val="18"/>
                <w:szCs w:val="18"/>
              </w:rPr>
            </w:pPr>
            <w:r w:rsidRPr="00A81927">
              <w:rPr>
                <w:sz w:val="18"/>
                <w:szCs w:val="18"/>
              </w:rPr>
              <w:t>4 000 000</w:t>
            </w:r>
          </w:p>
        </w:tc>
      </w:tr>
      <w:tr w:rsidR="00A91808" w:rsidRPr="00FA698C" w:rsidTr="00C61DF0">
        <w:trPr>
          <w:trHeight w:val="331"/>
          <w:jc w:val="center"/>
        </w:trPr>
        <w:tc>
          <w:tcPr>
            <w:tcW w:w="5241" w:type="dxa"/>
          </w:tcPr>
          <w:p w:rsidR="00A91808" w:rsidRPr="00A81927" w:rsidRDefault="00A91808" w:rsidP="00C61DF0">
            <w:pPr>
              <w:spacing w:after="0"/>
              <w:ind w:firstLine="0"/>
              <w:jc w:val="left"/>
              <w:rPr>
                <w:i/>
                <w:sz w:val="18"/>
                <w:szCs w:val="18"/>
                <w:lang w:eastAsia="lv-LV"/>
              </w:rPr>
            </w:pPr>
            <w:r w:rsidRPr="00A81927">
              <w:rPr>
                <w:i/>
                <w:sz w:val="18"/>
                <w:szCs w:val="18"/>
                <w:lang w:eastAsia="lv-LV"/>
              </w:rPr>
              <w:t>Projekta “Solidaritātes fonda atbalsts plūdu seku novēršanai” īstenošana</w:t>
            </w:r>
            <w:r>
              <w:rPr>
                <w:i/>
                <w:sz w:val="18"/>
                <w:szCs w:val="18"/>
                <w:lang w:eastAsia="lv-LV"/>
              </w:rPr>
              <w:t>.</w:t>
            </w:r>
          </w:p>
        </w:tc>
        <w:tc>
          <w:tcPr>
            <w:tcW w:w="1277" w:type="dxa"/>
          </w:tcPr>
          <w:p w:rsidR="00A91808" w:rsidRPr="00A81927" w:rsidRDefault="00A91808" w:rsidP="00C61DF0">
            <w:pPr>
              <w:spacing w:after="0"/>
              <w:ind w:firstLine="0"/>
              <w:jc w:val="center"/>
              <w:rPr>
                <w:sz w:val="18"/>
                <w:szCs w:val="18"/>
              </w:rPr>
            </w:pPr>
            <w:r>
              <w:rPr>
                <w:sz w:val="18"/>
                <w:szCs w:val="18"/>
              </w:rPr>
              <w:t>-</w:t>
            </w:r>
          </w:p>
        </w:tc>
        <w:tc>
          <w:tcPr>
            <w:tcW w:w="1277" w:type="dxa"/>
          </w:tcPr>
          <w:p w:rsidR="00A91808" w:rsidRPr="00A81927" w:rsidRDefault="00A91808" w:rsidP="00C61DF0">
            <w:pPr>
              <w:spacing w:after="0"/>
              <w:ind w:firstLine="0"/>
              <w:jc w:val="right"/>
              <w:rPr>
                <w:sz w:val="18"/>
                <w:szCs w:val="18"/>
              </w:rPr>
            </w:pPr>
            <w:r w:rsidRPr="00A81927">
              <w:rPr>
                <w:sz w:val="18"/>
                <w:szCs w:val="18"/>
              </w:rPr>
              <w:t>4 000</w:t>
            </w:r>
            <w:r>
              <w:rPr>
                <w:sz w:val="18"/>
                <w:szCs w:val="18"/>
              </w:rPr>
              <w:t> </w:t>
            </w:r>
            <w:r w:rsidRPr="00A81927">
              <w:rPr>
                <w:sz w:val="18"/>
                <w:szCs w:val="18"/>
              </w:rPr>
              <w:t>000</w:t>
            </w:r>
          </w:p>
        </w:tc>
        <w:tc>
          <w:tcPr>
            <w:tcW w:w="1277" w:type="dxa"/>
          </w:tcPr>
          <w:p w:rsidR="00A91808" w:rsidRPr="00A81927" w:rsidRDefault="00A91808" w:rsidP="00C61DF0">
            <w:pPr>
              <w:spacing w:after="0"/>
              <w:ind w:firstLine="0"/>
              <w:jc w:val="right"/>
              <w:rPr>
                <w:sz w:val="18"/>
                <w:szCs w:val="18"/>
              </w:rPr>
            </w:pPr>
            <w:r w:rsidRPr="00A81927">
              <w:rPr>
                <w:sz w:val="18"/>
                <w:szCs w:val="18"/>
              </w:rPr>
              <w:t>4 000 000</w:t>
            </w:r>
          </w:p>
        </w:tc>
      </w:tr>
    </w:tbl>
    <w:p w:rsidR="00A91808" w:rsidRDefault="00A91808" w:rsidP="00A91808">
      <w:pPr>
        <w:widowControl w:val="0"/>
        <w:spacing w:before="240" w:after="360"/>
        <w:ind w:firstLine="0"/>
        <w:jc w:val="center"/>
      </w:pPr>
    </w:p>
    <w:p w:rsidR="00A91808" w:rsidRDefault="00A91808" w:rsidP="00A91808">
      <w:pPr>
        <w:ind w:firstLine="0"/>
        <w:jc w:val="center"/>
        <w:rPr>
          <w:b/>
        </w:rPr>
      </w:pPr>
    </w:p>
    <w:sectPr w:rsidR="00A91808" w:rsidSect="00036DBE">
      <w:headerReference w:type="even" r:id="rId14"/>
      <w:headerReference w:type="default" r:id="rId15"/>
      <w:footerReference w:type="default" r:id="rId16"/>
      <w:pgSz w:w="11906" w:h="16838" w:code="9"/>
      <w:pgMar w:top="1418" w:right="1134" w:bottom="1134" w:left="1701" w:header="709" w:footer="522" w:gutter="0"/>
      <w:pgNumType w:start="50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FE" w:rsidRDefault="002164FE" w:rsidP="00E27280">
      <w:r>
        <w:separator/>
      </w:r>
    </w:p>
  </w:endnote>
  <w:endnote w:type="continuationSeparator" w:id="0">
    <w:p w:rsidR="002164FE" w:rsidRDefault="002164FE" w:rsidP="00E2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4" w:rsidRPr="000E5B1A" w:rsidRDefault="00C746A4" w:rsidP="00ED0687">
    <w:pPr>
      <w:pStyle w:val="Footer"/>
      <w:spacing w:after="0"/>
      <w:ind w:firstLine="0"/>
      <w:rPr>
        <w:sz w:val="20"/>
      </w:rPr>
    </w:pPr>
    <w:r>
      <w:rPr>
        <w:noProof/>
        <w:sz w:val="20"/>
      </w:rPr>
      <w:fldChar w:fldCharType="begin"/>
    </w:r>
    <w:r>
      <w:rPr>
        <w:noProof/>
        <w:sz w:val="20"/>
      </w:rPr>
      <w:instrText xml:space="preserve"> FILENAME   \* MERGEFORMAT </w:instrText>
    </w:r>
    <w:r>
      <w:rPr>
        <w:noProof/>
        <w:sz w:val="20"/>
      </w:rPr>
      <w:fldChar w:fldCharType="separate"/>
    </w:r>
    <w:r>
      <w:rPr>
        <w:noProof/>
        <w:sz w:val="20"/>
      </w:rPr>
      <w:t>FMPask_L_SM_090519_bud2019</w:t>
    </w:r>
    <w:r>
      <w:rPr>
        <w:noProof/>
      </w:rPr>
      <w:fldChar w:fldCharType="end"/>
    </w:r>
    <w:r w:rsidRPr="000E5B1A" w:rsidDel="00801828">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FE" w:rsidRDefault="002164FE" w:rsidP="00E27280">
      <w:r>
        <w:separator/>
      </w:r>
    </w:p>
  </w:footnote>
  <w:footnote w:type="continuationSeparator" w:id="0">
    <w:p w:rsidR="002164FE" w:rsidRDefault="002164FE" w:rsidP="00E2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A4" w:rsidRDefault="00C746A4" w:rsidP="00C80D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6A4" w:rsidRDefault="00C74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110917"/>
      <w:docPartObj>
        <w:docPartGallery w:val="Page Numbers (Top of Page)"/>
        <w:docPartUnique/>
      </w:docPartObj>
    </w:sdtPr>
    <w:sdtEndPr>
      <w:rPr>
        <w:noProof/>
        <w:sz w:val="24"/>
        <w:szCs w:val="24"/>
      </w:rPr>
    </w:sdtEndPr>
    <w:sdtContent>
      <w:p w:rsidR="00C746A4" w:rsidRPr="00292730" w:rsidRDefault="00C746A4" w:rsidP="00237B2A">
        <w:pPr>
          <w:pStyle w:val="Header"/>
          <w:ind w:firstLine="0"/>
          <w:jc w:val="center"/>
          <w:rPr>
            <w:sz w:val="24"/>
            <w:szCs w:val="24"/>
          </w:rPr>
        </w:pPr>
        <w:r w:rsidRPr="00292730">
          <w:rPr>
            <w:sz w:val="24"/>
            <w:szCs w:val="24"/>
          </w:rPr>
          <w:fldChar w:fldCharType="begin"/>
        </w:r>
        <w:r w:rsidRPr="00292730">
          <w:rPr>
            <w:sz w:val="24"/>
            <w:szCs w:val="24"/>
          </w:rPr>
          <w:instrText xml:space="preserve"> PAGE   \* MERGEFORMAT </w:instrText>
        </w:r>
        <w:r w:rsidRPr="00292730">
          <w:rPr>
            <w:sz w:val="24"/>
            <w:szCs w:val="24"/>
          </w:rPr>
          <w:fldChar w:fldCharType="separate"/>
        </w:r>
        <w:r w:rsidR="00036DBE">
          <w:rPr>
            <w:noProof/>
            <w:sz w:val="24"/>
            <w:szCs w:val="24"/>
          </w:rPr>
          <w:t>539</w:t>
        </w:r>
        <w:r w:rsidRPr="00292730">
          <w:rPr>
            <w:noProof/>
            <w:sz w:val="24"/>
            <w:szCs w:val="24"/>
          </w:rPr>
          <w:fldChar w:fldCharType="end"/>
        </w:r>
      </w:p>
    </w:sdtContent>
  </w:sdt>
  <w:p w:rsidR="00C746A4" w:rsidRDefault="00C746A4" w:rsidP="006372C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B26"/>
    <w:multiLevelType w:val="hybridMultilevel"/>
    <w:tmpl w:val="C742C662"/>
    <w:lvl w:ilvl="0" w:tplc="D99A794C">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36C01A8"/>
    <w:multiLevelType w:val="hybridMultilevel"/>
    <w:tmpl w:val="ACE67AAC"/>
    <w:lvl w:ilvl="0" w:tplc="F348A30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B127279"/>
    <w:multiLevelType w:val="hybridMultilevel"/>
    <w:tmpl w:val="5D16AF74"/>
    <w:lvl w:ilvl="0" w:tplc="D740357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ED4188"/>
    <w:multiLevelType w:val="hybridMultilevel"/>
    <w:tmpl w:val="21A62E36"/>
    <w:lvl w:ilvl="0" w:tplc="165C401E">
      <w:start w:val="1"/>
      <w:numFmt w:val="decimal"/>
      <w:lvlText w:val="%1)"/>
      <w:lvlJc w:val="left"/>
      <w:pPr>
        <w:ind w:left="357" w:hanging="357"/>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527D3"/>
    <w:multiLevelType w:val="hybridMultilevel"/>
    <w:tmpl w:val="B4D27F72"/>
    <w:lvl w:ilvl="0" w:tplc="B87E2BB8">
      <w:start w:val="51"/>
      <w:numFmt w:val="bullet"/>
      <w:lvlText w:val=""/>
      <w:lvlJc w:val="left"/>
      <w:pPr>
        <w:ind w:left="720" w:hanging="360"/>
      </w:pPr>
      <w:rPr>
        <w:rFonts w:ascii="Symbol" w:eastAsia="Times New Roman"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CF307E"/>
    <w:multiLevelType w:val="hybridMultilevel"/>
    <w:tmpl w:val="DBC48AD2"/>
    <w:lvl w:ilvl="0" w:tplc="15664628">
      <w:start w:val="1"/>
      <w:numFmt w:val="decimal"/>
      <w:lvlText w:val="%1)"/>
      <w:lvlJc w:val="left"/>
      <w:pPr>
        <w:ind w:left="1069" w:hanging="360"/>
      </w:pPr>
      <w:rPr>
        <w:rFonts w:hint="default"/>
        <w:color w:val="000000"/>
        <w:sz w:val="22"/>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D2A6E15"/>
    <w:multiLevelType w:val="hybridMultilevel"/>
    <w:tmpl w:val="89982032"/>
    <w:lvl w:ilvl="0" w:tplc="3A70539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4C162040"/>
    <w:multiLevelType w:val="hybridMultilevel"/>
    <w:tmpl w:val="69847CB6"/>
    <w:lvl w:ilvl="0" w:tplc="683402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54FB5640"/>
    <w:multiLevelType w:val="hybridMultilevel"/>
    <w:tmpl w:val="EC02863C"/>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B3A057B"/>
    <w:multiLevelType w:val="hybridMultilevel"/>
    <w:tmpl w:val="ACE67AAC"/>
    <w:lvl w:ilvl="0" w:tplc="F348A30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B743E5A"/>
    <w:multiLevelType w:val="hybridMultilevel"/>
    <w:tmpl w:val="64D23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2928E8"/>
    <w:multiLevelType w:val="hybridMultilevel"/>
    <w:tmpl w:val="C55AC12A"/>
    <w:lvl w:ilvl="0" w:tplc="D81E9AB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4" w15:restartNumberingAfterBreak="0">
    <w:nsid w:val="65B945AC"/>
    <w:multiLevelType w:val="hybridMultilevel"/>
    <w:tmpl w:val="11C65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4956C2"/>
    <w:multiLevelType w:val="hybridMultilevel"/>
    <w:tmpl w:val="1FC8A4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99526C2"/>
    <w:multiLevelType w:val="hybridMultilevel"/>
    <w:tmpl w:val="1C08D5CA"/>
    <w:lvl w:ilvl="0" w:tplc="8B384706">
      <w:start w:val="1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DC412FE"/>
    <w:multiLevelType w:val="hybridMultilevel"/>
    <w:tmpl w:val="3F6EC9BE"/>
    <w:lvl w:ilvl="0" w:tplc="EE1ADD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9"/>
  </w:num>
  <w:num w:numId="3">
    <w:abstractNumId w:val="1"/>
  </w:num>
  <w:num w:numId="4">
    <w:abstractNumId w:val="0"/>
  </w:num>
  <w:num w:numId="5">
    <w:abstractNumId w:val="3"/>
  </w:num>
  <w:num w:numId="6">
    <w:abstractNumId w:val="17"/>
  </w:num>
  <w:num w:numId="7">
    <w:abstractNumId w:val="14"/>
  </w:num>
  <w:num w:numId="8">
    <w:abstractNumId w:val="4"/>
  </w:num>
  <w:num w:numId="9">
    <w:abstractNumId w:val="2"/>
  </w:num>
  <w:num w:numId="10">
    <w:abstractNumId w:val="12"/>
  </w:num>
  <w:num w:numId="11">
    <w:abstractNumId w:val="16"/>
  </w:num>
  <w:num w:numId="12">
    <w:abstractNumId w:val="11"/>
  </w:num>
  <w:num w:numId="13">
    <w:abstractNumId w:val="15"/>
  </w:num>
  <w:num w:numId="14">
    <w:abstractNumId w:val="5"/>
  </w:num>
  <w:num w:numId="15">
    <w:abstractNumId w:val="6"/>
  </w:num>
  <w:num w:numId="16">
    <w:abstractNumId w:val="8"/>
  </w:num>
  <w:num w:numId="17">
    <w:abstractNumId w:val="10"/>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38"/>
    <w:rsid w:val="000001B3"/>
    <w:rsid w:val="0000040B"/>
    <w:rsid w:val="00000D56"/>
    <w:rsid w:val="000018EA"/>
    <w:rsid w:val="00001E4D"/>
    <w:rsid w:val="000028CE"/>
    <w:rsid w:val="0000324C"/>
    <w:rsid w:val="000036B9"/>
    <w:rsid w:val="00004992"/>
    <w:rsid w:val="00005BB0"/>
    <w:rsid w:val="00005F80"/>
    <w:rsid w:val="00006457"/>
    <w:rsid w:val="000068CD"/>
    <w:rsid w:val="00006AB9"/>
    <w:rsid w:val="00011174"/>
    <w:rsid w:val="000115D4"/>
    <w:rsid w:val="00011977"/>
    <w:rsid w:val="00012170"/>
    <w:rsid w:val="0001240B"/>
    <w:rsid w:val="00012515"/>
    <w:rsid w:val="00014926"/>
    <w:rsid w:val="000151A1"/>
    <w:rsid w:val="00015FA7"/>
    <w:rsid w:val="00016E81"/>
    <w:rsid w:val="00016F08"/>
    <w:rsid w:val="0001722D"/>
    <w:rsid w:val="00017CA6"/>
    <w:rsid w:val="00017FA6"/>
    <w:rsid w:val="00020438"/>
    <w:rsid w:val="0002143F"/>
    <w:rsid w:val="0002177F"/>
    <w:rsid w:val="00022E6C"/>
    <w:rsid w:val="00023066"/>
    <w:rsid w:val="00023237"/>
    <w:rsid w:val="0002364A"/>
    <w:rsid w:val="00023B40"/>
    <w:rsid w:val="00024D36"/>
    <w:rsid w:val="00025974"/>
    <w:rsid w:val="00025B2A"/>
    <w:rsid w:val="00027415"/>
    <w:rsid w:val="00027E7B"/>
    <w:rsid w:val="00031179"/>
    <w:rsid w:val="000319A7"/>
    <w:rsid w:val="00031F94"/>
    <w:rsid w:val="00032F8B"/>
    <w:rsid w:val="00034337"/>
    <w:rsid w:val="00034884"/>
    <w:rsid w:val="00036351"/>
    <w:rsid w:val="00036470"/>
    <w:rsid w:val="00036967"/>
    <w:rsid w:val="00036DBE"/>
    <w:rsid w:val="00037247"/>
    <w:rsid w:val="000377FC"/>
    <w:rsid w:val="00037ADF"/>
    <w:rsid w:val="00040AF9"/>
    <w:rsid w:val="00041078"/>
    <w:rsid w:val="00041116"/>
    <w:rsid w:val="000418E5"/>
    <w:rsid w:val="00041CDB"/>
    <w:rsid w:val="000426FE"/>
    <w:rsid w:val="0004368B"/>
    <w:rsid w:val="00043C5A"/>
    <w:rsid w:val="00044181"/>
    <w:rsid w:val="0004591E"/>
    <w:rsid w:val="00046807"/>
    <w:rsid w:val="00046941"/>
    <w:rsid w:val="00046DCF"/>
    <w:rsid w:val="00047B81"/>
    <w:rsid w:val="00050646"/>
    <w:rsid w:val="00051A9A"/>
    <w:rsid w:val="00051CBF"/>
    <w:rsid w:val="00052061"/>
    <w:rsid w:val="00053703"/>
    <w:rsid w:val="00053938"/>
    <w:rsid w:val="00053A16"/>
    <w:rsid w:val="00053EC0"/>
    <w:rsid w:val="0005462A"/>
    <w:rsid w:val="00054695"/>
    <w:rsid w:val="0005527D"/>
    <w:rsid w:val="00055627"/>
    <w:rsid w:val="000567FB"/>
    <w:rsid w:val="0005767C"/>
    <w:rsid w:val="00057AEA"/>
    <w:rsid w:val="00060212"/>
    <w:rsid w:val="000603D5"/>
    <w:rsid w:val="00061D3C"/>
    <w:rsid w:val="000623D9"/>
    <w:rsid w:val="000626E2"/>
    <w:rsid w:val="00062CD1"/>
    <w:rsid w:val="0006315B"/>
    <w:rsid w:val="00063786"/>
    <w:rsid w:val="000637D4"/>
    <w:rsid w:val="00063CB9"/>
    <w:rsid w:val="00064DEB"/>
    <w:rsid w:val="00064EAE"/>
    <w:rsid w:val="00066A13"/>
    <w:rsid w:val="00066A2E"/>
    <w:rsid w:val="000700A5"/>
    <w:rsid w:val="000704DC"/>
    <w:rsid w:val="00070859"/>
    <w:rsid w:val="00070A34"/>
    <w:rsid w:val="00071173"/>
    <w:rsid w:val="00071D63"/>
    <w:rsid w:val="00071FB0"/>
    <w:rsid w:val="0007213F"/>
    <w:rsid w:val="00072E65"/>
    <w:rsid w:val="000732E1"/>
    <w:rsid w:val="00073402"/>
    <w:rsid w:val="00075926"/>
    <w:rsid w:val="000760AF"/>
    <w:rsid w:val="000763EA"/>
    <w:rsid w:val="00077D19"/>
    <w:rsid w:val="00077DB4"/>
    <w:rsid w:val="00077E26"/>
    <w:rsid w:val="0008163E"/>
    <w:rsid w:val="00083105"/>
    <w:rsid w:val="000843DF"/>
    <w:rsid w:val="00084F0F"/>
    <w:rsid w:val="000851AD"/>
    <w:rsid w:val="00085709"/>
    <w:rsid w:val="0008592E"/>
    <w:rsid w:val="0008598D"/>
    <w:rsid w:val="00086223"/>
    <w:rsid w:val="00086251"/>
    <w:rsid w:val="000866BF"/>
    <w:rsid w:val="0008694F"/>
    <w:rsid w:val="000875C0"/>
    <w:rsid w:val="00087A23"/>
    <w:rsid w:val="00091A55"/>
    <w:rsid w:val="00091BE1"/>
    <w:rsid w:val="00093EA0"/>
    <w:rsid w:val="000942F0"/>
    <w:rsid w:val="000943F7"/>
    <w:rsid w:val="00094B81"/>
    <w:rsid w:val="000967AC"/>
    <w:rsid w:val="00097617"/>
    <w:rsid w:val="0009783F"/>
    <w:rsid w:val="000A1027"/>
    <w:rsid w:val="000A17B7"/>
    <w:rsid w:val="000A1D12"/>
    <w:rsid w:val="000A228A"/>
    <w:rsid w:val="000A29BC"/>
    <w:rsid w:val="000A31C6"/>
    <w:rsid w:val="000A461C"/>
    <w:rsid w:val="000A4663"/>
    <w:rsid w:val="000A5CD8"/>
    <w:rsid w:val="000A6A10"/>
    <w:rsid w:val="000A6E4B"/>
    <w:rsid w:val="000A6F6E"/>
    <w:rsid w:val="000A7BD3"/>
    <w:rsid w:val="000B0078"/>
    <w:rsid w:val="000B0147"/>
    <w:rsid w:val="000B03C1"/>
    <w:rsid w:val="000B1835"/>
    <w:rsid w:val="000B2451"/>
    <w:rsid w:val="000B362A"/>
    <w:rsid w:val="000B41B4"/>
    <w:rsid w:val="000B424E"/>
    <w:rsid w:val="000B4D27"/>
    <w:rsid w:val="000B60EB"/>
    <w:rsid w:val="000C1109"/>
    <w:rsid w:val="000C1EFC"/>
    <w:rsid w:val="000C1F91"/>
    <w:rsid w:val="000C27A6"/>
    <w:rsid w:val="000C29D8"/>
    <w:rsid w:val="000C4A90"/>
    <w:rsid w:val="000C6FE7"/>
    <w:rsid w:val="000C7476"/>
    <w:rsid w:val="000D1384"/>
    <w:rsid w:val="000D141B"/>
    <w:rsid w:val="000D1D10"/>
    <w:rsid w:val="000D1D1F"/>
    <w:rsid w:val="000D263F"/>
    <w:rsid w:val="000D3147"/>
    <w:rsid w:val="000D337C"/>
    <w:rsid w:val="000D3DB3"/>
    <w:rsid w:val="000D4585"/>
    <w:rsid w:val="000D583C"/>
    <w:rsid w:val="000D5931"/>
    <w:rsid w:val="000D6448"/>
    <w:rsid w:val="000D65E2"/>
    <w:rsid w:val="000D7DF8"/>
    <w:rsid w:val="000D7E3F"/>
    <w:rsid w:val="000E2396"/>
    <w:rsid w:val="000E2D4A"/>
    <w:rsid w:val="000E365D"/>
    <w:rsid w:val="000E44BF"/>
    <w:rsid w:val="000E4A22"/>
    <w:rsid w:val="000E5700"/>
    <w:rsid w:val="000E5B1A"/>
    <w:rsid w:val="000E7CA7"/>
    <w:rsid w:val="000F056A"/>
    <w:rsid w:val="000F12F9"/>
    <w:rsid w:val="000F3D06"/>
    <w:rsid w:val="000F40F6"/>
    <w:rsid w:val="000F558E"/>
    <w:rsid w:val="000F67CE"/>
    <w:rsid w:val="000F7241"/>
    <w:rsid w:val="000F79E7"/>
    <w:rsid w:val="00100118"/>
    <w:rsid w:val="00100FBF"/>
    <w:rsid w:val="00101C5F"/>
    <w:rsid w:val="00101CAF"/>
    <w:rsid w:val="001022E4"/>
    <w:rsid w:val="00103215"/>
    <w:rsid w:val="00106BF3"/>
    <w:rsid w:val="00107B21"/>
    <w:rsid w:val="00110114"/>
    <w:rsid w:val="0011069A"/>
    <w:rsid w:val="001106D1"/>
    <w:rsid w:val="00110E82"/>
    <w:rsid w:val="00111E8A"/>
    <w:rsid w:val="00112368"/>
    <w:rsid w:val="0011295D"/>
    <w:rsid w:val="00112990"/>
    <w:rsid w:val="00112B0C"/>
    <w:rsid w:val="00112C6B"/>
    <w:rsid w:val="00112DA2"/>
    <w:rsid w:val="00116BA2"/>
    <w:rsid w:val="00120327"/>
    <w:rsid w:val="00121D00"/>
    <w:rsid w:val="001235CD"/>
    <w:rsid w:val="00124D56"/>
    <w:rsid w:val="001251BC"/>
    <w:rsid w:val="001266B4"/>
    <w:rsid w:val="0012780E"/>
    <w:rsid w:val="00130174"/>
    <w:rsid w:val="0013093A"/>
    <w:rsid w:val="00131BFB"/>
    <w:rsid w:val="00132BBF"/>
    <w:rsid w:val="0013521D"/>
    <w:rsid w:val="00135A2D"/>
    <w:rsid w:val="0013682B"/>
    <w:rsid w:val="00136AFB"/>
    <w:rsid w:val="00136BAA"/>
    <w:rsid w:val="00137A4E"/>
    <w:rsid w:val="00137AAB"/>
    <w:rsid w:val="00141B57"/>
    <w:rsid w:val="00142068"/>
    <w:rsid w:val="0014246A"/>
    <w:rsid w:val="00142ABA"/>
    <w:rsid w:val="001431D1"/>
    <w:rsid w:val="00143A4C"/>
    <w:rsid w:val="00144E38"/>
    <w:rsid w:val="00144F9D"/>
    <w:rsid w:val="0014552D"/>
    <w:rsid w:val="00146233"/>
    <w:rsid w:val="00147612"/>
    <w:rsid w:val="001478BB"/>
    <w:rsid w:val="00147FBE"/>
    <w:rsid w:val="0015045E"/>
    <w:rsid w:val="00150DE5"/>
    <w:rsid w:val="001513CD"/>
    <w:rsid w:val="0015268B"/>
    <w:rsid w:val="00152699"/>
    <w:rsid w:val="00152A97"/>
    <w:rsid w:val="0015350C"/>
    <w:rsid w:val="00153AD0"/>
    <w:rsid w:val="00156389"/>
    <w:rsid w:val="00157446"/>
    <w:rsid w:val="00160090"/>
    <w:rsid w:val="00160093"/>
    <w:rsid w:val="001600DA"/>
    <w:rsid w:val="00161E32"/>
    <w:rsid w:val="001638C4"/>
    <w:rsid w:val="00163EE8"/>
    <w:rsid w:val="00164610"/>
    <w:rsid w:val="00165DF3"/>
    <w:rsid w:val="0016743F"/>
    <w:rsid w:val="00167A1D"/>
    <w:rsid w:val="001700EE"/>
    <w:rsid w:val="00170E8F"/>
    <w:rsid w:val="0017121F"/>
    <w:rsid w:val="0017209C"/>
    <w:rsid w:val="0017252F"/>
    <w:rsid w:val="00172CC6"/>
    <w:rsid w:val="0017399A"/>
    <w:rsid w:val="00173BC7"/>
    <w:rsid w:val="0017475C"/>
    <w:rsid w:val="001774A3"/>
    <w:rsid w:val="00177621"/>
    <w:rsid w:val="0018076F"/>
    <w:rsid w:val="0018084A"/>
    <w:rsid w:val="001808D7"/>
    <w:rsid w:val="001808E4"/>
    <w:rsid w:val="0018090D"/>
    <w:rsid w:val="00180AAA"/>
    <w:rsid w:val="00180C4D"/>
    <w:rsid w:val="00182007"/>
    <w:rsid w:val="001826D5"/>
    <w:rsid w:val="00183441"/>
    <w:rsid w:val="0018403F"/>
    <w:rsid w:val="001848B7"/>
    <w:rsid w:val="00185DD0"/>
    <w:rsid w:val="00186629"/>
    <w:rsid w:val="00186778"/>
    <w:rsid w:val="00186ADD"/>
    <w:rsid w:val="00186DEC"/>
    <w:rsid w:val="001871E9"/>
    <w:rsid w:val="00187706"/>
    <w:rsid w:val="001879CA"/>
    <w:rsid w:val="00187C87"/>
    <w:rsid w:val="00190B8F"/>
    <w:rsid w:val="00190F24"/>
    <w:rsid w:val="00191062"/>
    <w:rsid w:val="00191748"/>
    <w:rsid w:val="001917DB"/>
    <w:rsid w:val="00192C64"/>
    <w:rsid w:val="001940F9"/>
    <w:rsid w:val="0019607E"/>
    <w:rsid w:val="00196C34"/>
    <w:rsid w:val="001A21B3"/>
    <w:rsid w:val="001A3A08"/>
    <w:rsid w:val="001A3AD5"/>
    <w:rsid w:val="001A5B67"/>
    <w:rsid w:val="001A60B2"/>
    <w:rsid w:val="001A6FAC"/>
    <w:rsid w:val="001B096F"/>
    <w:rsid w:val="001B0DCB"/>
    <w:rsid w:val="001B1485"/>
    <w:rsid w:val="001B254B"/>
    <w:rsid w:val="001B2B51"/>
    <w:rsid w:val="001B50B6"/>
    <w:rsid w:val="001B614F"/>
    <w:rsid w:val="001B6D0C"/>
    <w:rsid w:val="001B7B4F"/>
    <w:rsid w:val="001B7BB0"/>
    <w:rsid w:val="001C00AB"/>
    <w:rsid w:val="001C017D"/>
    <w:rsid w:val="001C1296"/>
    <w:rsid w:val="001C1369"/>
    <w:rsid w:val="001C1DB8"/>
    <w:rsid w:val="001C445D"/>
    <w:rsid w:val="001C53DD"/>
    <w:rsid w:val="001C5EA3"/>
    <w:rsid w:val="001C6C26"/>
    <w:rsid w:val="001C6F33"/>
    <w:rsid w:val="001C71D1"/>
    <w:rsid w:val="001C7847"/>
    <w:rsid w:val="001C792B"/>
    <w:rsid w:val="001D0111"/>
    <w:rsid w:val="001D0674"/>
    <w:rsid w:val="001D1AEC"/>
    <w:rsid w:val="001D23F1"/>
    <w:rsid w:val="001D2CB3"/>
    <w:rsid w:val="001D3C5D"/>
    <w:rsid w:val="001D3D5A"/>
    <w:rsid w:val="001D46E9"/>
    <w:rsid w:val="001D4C20"/>
    <w:rsid w:val="001D4CDD"/>
    <w:rsid w:val="001D51CA"/>
    <w:rsid w:val="001D6C9F"/>
    <w:rsid w:val="001E0022"/>
    <w:rsid w:val="001E0CAA"/>
    <w:rsid w:val="001E0E6B"/>
    <w:rsid w:val="001E0ED9"/>
    <w:rsid w:val="001E1457"/>
    <w:rsid w:val="001E18D2"/>
    <w:rsid w:val="001E18D7"/>
    <w:rsid w:val="001E28FD"/>
    <w:rsid w:val="001E4006"/>
    <w:rsid w:val="001E6F70"/>
    <w:rsid w:val="001E7C62"/>
    <w:rsid w:val="001E7CCF"/>
    <w:rsid w:val="001F1644"/>
    <w:rsid w:val="001F16F6"/>
    <w:rsid w:val="001F1FED"/>
    <w:rsid w:val="001F22EF"/>
    <w:rsid w:val="001F2496"/>
    <w:rsid w:val="001F47FE"/>
    <w:rsid w:val="001F5B2E"/>
    <w:rsid w:val="001F5E31"/>
    <w:rsid w:val="001F5FA1"/>
    <w:rsid w:val="001F6121"/>
    <w:rsid w:val="001F6B69"/>
    <w:rsid w:val="001F728E"/>
    <w:rsid w:val="002015A0"/>
    <w:rsid w:val="00201620"/>
    <w:rsid w:val="002019E7"/>
    <w:rsid w:val="00201DF3"/>
    <w:rsid w:val="002046C0"/>
    <w:rsid w:val="00204D54"/>
    <w:rsid w:val="002050D7"/>
    <w:rsid w:val="00205112"/>
    <w:rsid w:val="00205BE1"/>
    <w:rsid w:val="002061DE"/>
    <w:rsid w:val="00206BFE"/>
    <w:rsid w:val="00207327"/>
    <w:rsid w:val="0020747E"/>
    <w:rsid w:val="002115D1"/>
    <w:rsid w:val="002120C2"/>
    <w:rsid w:val="00213811"/>
    <w:rsid w:val="00213FE4"/>
    <w:rsid w:val="00214F0A"/>
    <w:rsid w:val="00215035"/>
    <w:rsid w:val="002158EE"/>
    <w:rsid w:val="00215E2F"/>
    <w:rsid w:val="002163EF"/>
    <w:rsid w:val="002164FE"/>
    <w:rsid w:val="00216637"/>
    <w:rsid w:val="002169E7"/>
    <w:rsid w:val="00216C53"/>
    <w:rsid w:val="00216E7F"/>
    <w:rsid w:val="00217090"/>
    <w:rsid w:val="00217467"/>
    <w:rsid w:val="00217D20"/>
    <w:rsid w:val="00220078"/>
    <w:rsid w:val="002204E5"/>
    <w:rsid w:val="0022118E"/>
    <w:rsid w:val="002229B6"/>
    <w:rsid w:val="00223E7F"/>
    <w:rsid w:val="00224853"/>
    <w:rsid w:val="002250C9"/>
    <w:rsid w:val="00225DC5"/>
    <w:rsid w:val="00226A4F"/>
    <w:rsid w:val="0022755C"/>
    <w:rsid w:val="00230436"/>
    <w:rsid w:val="00230B35"/>
    <w:rsid w:val="00231185"/>
    <w:rsid w:val="002342E2"/>
    <w:rsid w:val="00234809"/>
    <w:rsid w:val="00235197"/>
    <w:rsid w:val="00236362"/>
    <w:rsid w:val="0023681B"/>
    <w:rsid w:val="00236F74"/>
    <w:rsid w:val="00237B2A"/>
    <w:rsid w:val="002405E1"/>
    <w:rsid w:val="00240A99"/>
    <w:rsid w:val="0024120A"/>
    <w:rsid w:val="00241280"/>
    <w:rsid w:val="002413C0"/>
    <w:rsid w:val="00241D60"/>
    <w:rsid w:val="00242664"/>
    <w:rsid w:val="00242E8E"/>
    <w:rsid w:val="00244544"/>
    <w:rsid w:val="00246004"/>
    <w:rsid w:val="002460F6"/>
    <w:rsid w:val="00246524"/>
    <w:rsid w:val="00246B5A"/>
    <w:rsid w:val="00246CB1"/>
    <w:rsid w:val="00247633"/>
    <w:rsid w:val="00247A14"/>
    <w:rsid w:val="00250008"/>
    <w:rsid w:val="00250D6D"/>
    <w:rsid w:val="00252DC0"/>
    <w:rsid w:val="00252F3A"/>
    <w:rsid w:val="0025334F"/>
    <w:rsid w:val="00253743"/>
    <w:rsid w:val="00254C60"/>
    <w:rsid w:val="0025625B"/>
    <w:rsid w:val="00256FF2"/>
    <w:rsid w:val="002578B2"/>
    <w:rsid w:val="002600F3"/>
    <w:rsid w:val="00260299"/>
    <w:rsid w:val="002604DD"/>
    <w:rsid w:val="002606C3"/>
    <w:rsid w:val="002614C4"/>
    <w:rsid w:val="0026244F"/>
    <w:rsid w:val="00262E85"/>
    <w:rsid w:val="00263054"/>
    <w:rsid w:val="00263DB2"/>
    <w:rsid w:val="00264009"/>
    <w:rsid w:val="002640A1"/>
    <w:rsid w:val="002651FE"/>
    <w:rsid w:val="002658FC"/>
    <w:rsid w:val="00265E9F"/>
    <w:rsid w:val="0026645F"/>
    <w:rsid w:val="002665B1"/>
    <w:rsid w:val="00266856"/>
    <w:rsid w:val="002669EC"/>
    <w:rsid w:val="00267572"/>
    <w:rsid w:val="002677B5"/>
    <w:rsid w:val="00267E88"/>
    <w:rsid w:val="00270063"/>
    <w:rsid w:val="00270307"/>
    <w:rsid w:val="0027069D"/>
    <w:rsid w:val="002706C8"/>
    <w:rsid w:val="0027108A"/>
    <w:rsid w:val="00271F47"/>
    <w:rsid w:val="00273DD6"/>
    <w:rsid w:val="00274FEE"/>
    <w:rsid w:val="0027583B"/>
    <w:rsid w:val="00275E38"/>
    <w:rsid w:val="002779DA"/>
    <w:rsid w:val="00277AB8"/>
    <w:rsid w:val="00280626"/>
    <w:rsid w:val="0028180F"/>
    <w:rsid w:val="002826FB"/>
    <w:rsid w:val="002830BA"/>
    <w:rsid w:val="00285EF4"/>
    <w:rsid w:val="002866B0"/>
    <w:rsid w:val="00286827"/>
    <w:rsid w:val="00286C9D"/>
    <w:rsid w:val="00287174"/>
    <w:rsid w:val="00287AE8"/>
    <w:rsid w:val="002906E7"/>
    <w:rsid w:val="00290D76"/>
    <w:rsid w:val="00290E8B"/>
    <w:rsid w:val="0029224E"/>
    <w:rsid w:val="00292730"/>
    <w:rsid w:val="00292E0A"/>
    <w:rsid w:val="0029386D"/>
    <w:rsid w:val="00293A38"/>
    <w:rsid w:val="00293F16"/>
    <w:rsid w:val="002944AE"/>
    <w:rsid w:val="002954D9"/>
    <w:rsid w:val="00296CCC"/>
    <w:rsid w:val="00297C3B"/>
    <w:rsid w:val="002A089F"/>
    <w:rsid w:val="002A0E79"/>
    <w:rsid w:val="002A1C4C"/>
    <w:rsid w:val="002A295C"/>
    <w:rsid w:val="002A358D"/>
    <w:rsid w:val="002A3CC7"/>
    <w:rsid w:val="002A4711"/>
    <w:rsid w:val="002A4EA6"/>
    <w:rsid w:val="002A509F"/>
    <w:rsid w:val="002A686D"/>
    <w:rsid w:val="002A6C47"/>
    <w:rsid w:val="002B01CB"/>
    <w:rsid w:val="002B0CD2"/>
    <w:rsid w:val="002B145B"/>
    <w:rsid w:val="002B2405"/>
    <w:rsid w:val="002B36F5"/>
    <w:rsid w:val="002B3748"/>
    <w:rsid w:val="002B39A0"/>
    <w:rsid w:val="002B40BE"/>
    <w:rsid w:val="002B4545"/>
    <w:rsid w:val="002B6FB3"/>
    <w:rsid w:val="002B7345"/>
    <w:rsid w:val="002B748D"/>
    <w:rsid w:val="002B77EB"/>
    <w:rsid w:val="002C04AC"/>
    <w:rsid w:val="002C0763"/>
    <w:rsid w:val="002C07A0"/>
    <w:rsid w:val="002C176B"/>
    <w:rsid w:val="002C1EE3"/>
    <w:rsid w:val="002C23F8"/>
    <w:rsid w:val="002C3EB9"/>
    <w:rsid w:val="002C48B0"/>
    <w:rsid w:val="002C504F"/>
    <w:rsid w:val="002C5A04"/>
    <w:rsid w:val="002C5F7B"/>
    <w:rsid w:val="002C729F"/>
    <w:rsid w:val="002C745A"/>
    <w:rsid w:val="002C7710"/>
    <w:rsid w:val="002D003F"/>
    <w:rsid w:val="002D04E3"/>
    <w:rsid w:val="002D0B69"/>
    <w:rsid w:val="002D2D99"/>
    <w:rsid w:val="002D4225"/>
    <w:rsid w:val="002D43C6"/>
    <w:rsid w:val="002D4681"/>
    <w:rsid w:val="002D47FC"/>
    <w:rsid w:val="002D6456"/>
    <w:rsid w:val="002D6A2A"/>
    <w:rsid w:val="002D75A8"/>
    <w:rsid w:val="002E04C5"/>
    <w:rsid w:val="002E11A7"/>
    <w:rsid w:val="002E1559"/>
    <w:rsid w:val="002E198C"/>
    <w:rsid w:val="002E1D20"/>
    <w:rsid w:val="002E2B91"/>
    <w:rsid w:val="002E2DF0"/>
    <w:rsid w:val="002E3150"/>
    <w:rsid w:val="002E3535"/>
    <w:rsid w:val="002E43EE"/>
    <w:rsid w:val="002E441C"/>
    <w:rsid w:val="002E4504"/>
    <w:rsid w:val="002E4A84"/>
    <w:rsid w:val="002E4E0A"/>
    <w:rsid w:val="002E55CE"/>
    <w:rsid w:val="002E5734"/>
    <w:rsid w:val="002E5BA5"/>
    <w:rsid w:val="002E6474"/>
    <w:rsid w:val="002E6535"/>
    <w:rsid w:val="002E7BC9"/>
    <w:rsid w:val="002F07C5"/>
    <w:rsid w:val="002F082B"/>
    <w:rsid w:val="002F0EE4"/>
    <w:rsid w:val="002F1609"/>
    <w:rsid w:val="002F1F39"/>
    <w:rsid w:val="002F2C7D"/>
    <w:rsid w:val="002F2D61"/>
    <w:rsid w:val="002F3098"/>
    <w:rsid w:val="002F5A53"/>
    <w:rsid w:val="002F6375"/>
    <w:rsid w:val="002F6B51"/>
    <w:rsid w:val="0030042D"/>
    <w:rsid w:val="00301024"/>
    <w:rsid w:val="0030126A"/>
    <w:rsid w:val="003012CA"/>
    <w:rsid w:val="00301C7A"/>
    <w:rsid w:val="00301EF5"/>
    <w:rsid w:val="00301F45"/>
    <w:rsid w:val="00302E7A"/>
    <w:rsid w:val="00304D40"/>
    <w:rsid w:val="00304EBD"/>
    <w:rsid w:val="00305A79"/>
    <w:rsid w:val="00305FD4"/>
    <w:rsid w:val="00306AE7"/>
    <w:rsid w:val="0030725F"/>
    <w:rsid w:val="00307417"/>
    <w:rsid w:val="00310046"/>
    <w:rsid w:val="0031006C"/>
    <w:rsid w:val="00310736"/>
    <w:rsid w:val="00310B6A"/>
    <w:rsid w:val="00311315"/>
    <w:rsid w:val="0031379A"/>
    <w:rsid w:val="00313E66"/>
    <w:rsid w:val="00315291"/>
    <w:rsid w:val="003158FC"/>
    <w:rsid w:val="00316AFC"/>
    <w:rsid w:val="003206AB"/>
    <w:rsid w:val="0032080D"/>
    <w:rsid w:val="00320CF9"/>
    <w:rsid w:val="0032135A"/>
    <w:rsid w:val="00321EA0"/>
    <w:rsid w:val="00322C15"/>
    <w:rsid w:val="00322E29"/>
    <w:rsid w:val="00323A64"/>
    <w:rsid w:val="00324B9B"/>
    <w:rsid w:val="00324DD5"/>
    <w:rsid w:val="00324F3D"/>
    <w:rsid w:val="003259C9"/>
    <w:rsid w:val="00326BDE"/>
    <w:rsid w:val="00326DF1"/>
    <w:rsid w:val="00327845"/>
    <w:rsid w:val="00327887"/>
    <w:rsid w:val="003312F3"/>
    <w:rsid w:val="00331BAB"/>
    <w:rsid w:val="00332562"/>
    <w:rsid w:val="00332848"/>
    <w:rsid w:val="00332E51"/>
    <w:rsid w:val="0033316C"/>
    <w:rsid w:val="00333663"/>
    <w:rsid w:val="00333BF3"/>
    <w:rsid w:val="00333DD6"/>
    <w:rsid w:val="003342C0"/>
    <w:rsid w:val="00334AA8"/>
    <w:rsid w:val="00335062"/>
    <w:rsid w:val="003355B6"/>
    <w:rsid w:val="00335D5E"/>
    <w:rsid w:val="00335DD7"/>
    <w:rsid w:val="00335DED"/>
    <w:rsid w:val="00335F69"/>
    <w:rsid w:val="003364B4"/>
    <w:rsid w:val="0033665C"/>
    <w:rsid w:val="00336790"/>
    <w:rsid w:val="00336DB3"/>
    <w:rsid w:val="00336FDB"/>
    <w:rsid w:val="00337BD9"/>
    <w:rsid w:val="00340425"/>
    <w:rsid w:val="0034048D"/>
    <w:rsid w:val="00341157"/>
    <w:rsid w:val="003416CD"/>
    <w:rsid w:val="00341CC9"/>
    <w:rsid w:val="003420BF"/>
    <w:rsid w:val="00342A27"/>
    <w:rsid w:val="003439BB"/>
    <w:rsid w:val="00344EBF"/>
    <w:rsid w:val="00345466"/>
    <w:rsid w:val="00345CC0"/>
    <w:rsid w:val="0034645D"/>
    <w:rsid w:val="0034781A"/>
    <w:rsid w:val="00347999"/>
    <w:rsid w:val="0035010C"/>
    <w:rsid w:val="00350859"/>
    <w:rsid w:val="003523AE"/>
    <w:rsid w:val="00352962"/>
    <w:rsid w:val="00352ED0"/>
    <w:rsid w:val="00353297"/>
    <w:rsid w:val="00355B10"/>
    <w:rsid w:val="0035601C"/>
    <w:rsid w:val="003562A5"/>
    <w:rsid w:val="00356B23"/>
    <w:rsid w:val="0035727B"/>
    <w:rsid w:val="00357435"/>
    <w:rsid w:val="003579B4"/>
    <w:rsid w:val="00360C3F"/>
    <w:rsid w:val="00361047"/>
    <w:rsid w:val="003617F4"/>
    <w:rsid w:val="00361FC3"/>
    <w:rsid w:val="00362D3E"/>
    <w:rsid w:val="0036317E"/>
    <w:rsid w:val="003640A4"/>
    <w:rsid w:val="003646FB"/>
    <w:rsid w:val="00366841"/>
    <w:rsid w:val="00366E3D"/>
    <w:rsid w:val="003672DD"/>
    <w:rsid w:val="00370C0C"/>
    <w:rsid w:val="00372923"/>
    <w:rsid w:val="00372D3C"/>
    <w:rsid w:val="00373205"/>
    <w:rsid w:val="003733A6"/>
    <w:rsid w:val="0037426B"/>
    <w:rsid w:val="0037444E"/>
    <w:rsid w:val="00374B25"/>
    <w:rsid w:val="00377B77"/>
    <w:rsid w:val="00380291"/>
    <w:rsid w:val="00380540"/>
    <w:rsid w:val="00380C42"/>
    <w:rsid w:val="00380FF9"/>
    <w:rsid w:val="00381414"/>
    <w:rsid w:val="003816FA"/>
    <w:rsid w:val="00382868"/>
    <w:rsid w:val="00382875"/>
    <w:rsid w:val="00383993"/>
    <w:rsid w:val="00384996"/>
    <w:rsid w:val="00385D36"/>
    <w:rsid w:val="00387DC4"/>
    <w:rsid w:val="00390840"/>
    <w:rsid w:val="0039180A"/>
    <w:rsid w:val="00391851"/>
    <w:rsid w:val="00391FDF"/>
    <w:rsid w:val="003931E5"/>
    <w:rsid w:val="003939E8"/>
    <w:rsid w:val="0039458F"/>
    <w:rsid w:val="00394DF4"/>
    <w:rsid w:val="00395402"/>
    <w:rsid w:val="00397190"/>
    <w:rsid w:val="003A00F3"/>
    <w:rsid w:val="003A0D42"/>
    <w:rsid w:val="003A145A"/>
    <w:rsid w:val="003A2952"/>
    <w:rsid w:val="003A296B"/>
    <w:rsid w:val="003A45CA"/>
    <w:rsid w:val="003A49B1"/>
    <w:rsid w:val="003A4B43"/>
    <w:rsid w:val="003A5216"/>
    <w:rsid w:val="003A522D"/>
    <w:rsid w:val="003A5964"/>
    <w:rsid w:val="003A5BDB"/>
    <w:rsid w:val="003A5F70"/>
    <w:rsid w:val="003A625E"/>
    <w:rsid w:val="003A6410"/>
    <w:rsid w:val="003A7229"/>
    <w:rsid w:val="003B1C55"/>
    <w:rsid w:val="003B3344"/>
    <w:rsid w:val="003B3553"/>
    <w:rsid w:val="003B3C5B"/>
    <w:rsid w:val="003B4623"/>
    <w:rsid w:val="003B4953"/>
    <w:rsid w:val="003B4FF9"/>
    <w:rsid w:val="003B5B0D"/>
    <w:rsid w:val="003B5D6E"/>
    <w:rsid w:val="003B67FA"/>
    <w:rsid w:val="003B6EED"/>
    <w:rsid w:val="003B744B"/>
    <w:rsid w:val="003B7D0F"/>
    <w:rsid w:val="003B7D7A"/>
    <w:rsid w:val="003C22C4"/>
    <w:rsid w:val="003C26FD"/>
    <w:rsid w:val="003C280C"/>
    <w:rsid w:val="003C29E3"/>
    <w:rsid w:val="003C2C56"/>
    <w:rsid w:val="003C3EBE"/>
    <w:rsid w:val="003C4C1E"/>
    <w:rsid w:val="003C4F41"/>
    <w:rsid w:val="003C5ABE"/>
    <w:rsid w:val="003C6E6F"/>
    <w:rsid w:val="003C76F5"/>
    <w:rsid w:val="003C7960"/>
    <w:rsid w:val="003D0C2A"/>
    <w:rsid w:val="003D329F"/>
    <w:rsid w:val="003D32E0"/>
    <w:rsid w:val="003D3966"/>
    <w:rsid w:val="003D3C3C"/>
    <w:rsid w:val="003D4711"/>
    <w:rsid w:val="003D48DA"/>
    <w:rsid w:val="003D509E"/>
    <w:rsid w:val="003D54A2"/>
    <w:rsid w:val="003D5834"/>
    <w:rsid w:val="003D6F87"/>
    <w:rsid w:val="003E02A7"/>
    <w:rsid w:val="003E16A8"/>
    <w:rsid w:val="003E194E"/>
    <w:rsid w:val="003E1F84"/>
    <w:rsid w:val="003E31A1"/>
    <w:rsid w:val="003E411E"/>
    <w:rsid w:val="003E4797"/>
    <w:rsid w:val="003E47D2"/>
    <w:rsid w:val="003E4A86"/>
    <w:rsid w:val="003E5C81"/>
    <w:rsid w:val="003E6363"/>
    <w:rsid w:val="003E7315"/>
    <w:rsid w:val="003E753C"/>
    <w:rsid w:val="003F1F33"/>
    <w:rsid w:val="003F2037"/>
    <w:rsid w:val="003F2106"/>
    <w:rsid w:val="003F2386"/>
    <w:rsid w:val="003F2543"/>
    <w:rsid w:val="003F363F"/>
    <w:rsid w:val="003F37EB"/>
    <w:rsid w:val="003F3EC5"/>
    <w:rsid w:val="003F403C"/>
    <w:rsid w:val="003F427B"/>
    <w:rsid w:val="003F46AB"/>
    <w:rsid w:val="003F4770"/>
    <w:rsid w:val="003F496B"/>
    <w:rsid w:val="003F50C4"/>
    <w:rsid w:val="003F692E"/>
    <w:rsid w:val="003F6C29"/>
    <w:rsid w:val="004000D9"/>
    <w:rsid w:val="00401981"/>
    <w:rsid w:val="00401A1A"/>
    <w:rsid w:val="004020F8"/>
    <w:rsid w:val="00402202"/>
    <w:rsid w:val="00405640"/>
    <w:rsid w:val="00406FEF"/>
    <w:rsid w:val="00410722"/>
    <w:rsid w:val="00411577"/>
    <w:rsid w:val="004115AD"/>
    <w:rsid w:val="00411879"/>
    <w:rsid w:val="004122D1"/>
    <w:rsid w:val="00412628"/>
    <w:rsid w:val="0041300B"/>
    <w:rsid w:val="00415BEC"/>
    <w:rsid w:val="00416398"/>
    <w:rsid w:val="004164ED"/>
    <w:rsid w:val="00417485"/>
    <w:rsid w:val="004201D9"/>
    <w:rsid w:val="0042049D"/>
    <w:rsid w:val="00420AF4"/>
    <w:rsid w:val="00420C6C"/>
    <w:rsid w:val="004211C9"/>
    <w:rsid w:val="0042121C"/>
    <w:rsid w:val="00421851"/>
    <w:rsid w:val="0042187C"/>
    <w:rsid w:val="0042216C"/>
    <w:rsid w:val="00422551"/>
    <w:rsid w:val="00422DCF"/>
    <w:rsid w:val="00422E92"/>
    <w:rsid w:val="00423B35"/>
    <w:rsid w:val="00423D68"/>
    <w:rsid w:val="004240B3"/>
    <w:rsid w:val="00425060"/>
    <w:rsid w:val="004268A8"/>
    <w:rsid w:val="00427B2C"/>
    <w:rsid w:val="004304BF"/>
    <w:rsid w:val="004305FE"/>
    <w:rsid w:val="00430A5E"/>
    <w:rsid w:val="00431194"/>
    <w:rsid w:val="00431243"/>
    <w:rsid w:val="00431333"/>
    <w:rsid w:val="0043211A"/>
    <w:rsid w:val="00432295"/>
    <w:rsid w:val="00432CEA"/>
    <w:rsid w:val="0043319F"/>
    <w:rsid w:val="00433946"/>
    <w:rsid w:val="0043427F"/>
    <w:rsid w:val="004345D8"/>
    <w:rsid w:val="004347C5"/>
    <w:rsid w:val="0043551D"/>
    <w:rsid w:val="00435CBF"/>
    <w:rsid w:val="00436AAC"/>
    <w:rsid w:val="00436DBF"/>
    <w:rsid w:val="00437DF5"/>
    <w:rsid w:val="00440A7A"/>
    <w:rsid w:val="0044113A"/>
    <w:rsid w:val="0044136A"/>
    <w:rsid w:val="00441934"/>
    <w:rsid w:val="004425D6"/>
    <w:rsid w:val="00444267"/>
    <w:rsid w:val="00444A02"/>
    <w:rsid w:val="00446C99"/>
    <w:rsid w:val="00447249"/>
    <w:rsid w:val="00447857"/>
    <w:rsid w:val="00447BDE"/>
    <w:rsid w:val="0045144B"/>
    <w:rsid w:val="004514FA"/>
    <w:rsid w:val="0045155F"/>
    <w:rsid w:val="00452D30"/>
    <w:rsid w:val="00452FE9"/>
    <w:rsid w:val="004539A2"/>
    <w:rsid w:val="00453D4A"/>
    <w:rsid w:val="00454E26"/>
    <w:rsid w:val="004555EB"/>
    <w:rsid w:val="00455900"/>
    <w:rsid w:val="00455B39"/>
    <w:rsid w:val="0045661D"/>
    <w:rsid w:val="00456911"/>
    <w:rsid w:val="00457735"/>
    <w:rsid w:val="00457FA7"/>
    <w:rsid w:val="00460EC8"/>
    <w:rsid w:val="004611CD"/>
    <w:rsid w:val="00461A1D"/>
    <w:rsid w:val="00461FF5"/>
    <w:rsid w:val="00462238"/>
    <w:rsid w:val="0046262E"/>
    <w:rsid w:val="00462AD7"/>
    <w:rsid w:val="0046346E"/>
    <w:rsid w:val="00463B60"/>
    <w:rsid w:val="00464320"/>
    <w:rsid w:val="00464DB4"/>
    <w:rsid w:val="00465BEF"/>
    <w:rsid w:val="00466233"/>
    <w:rsid w:val="004662DA"/>
    <w:rsid w:val="004667A5"/>
    <w:rsid w:val="00466E67"/>
    <w:rsid w:val="004679F6"/>
    <w:rsid w:val="004715D8"/>
    <w:rsid w:val="00471A37"/>
    <w:rsid w:val="00472BB5"/>
    <w:rsid w:val="004732CC"/>
    <w:rsid w:val="00475363"/>
    <w:rsid w:val="0047606F"/>
    <w:rsid w:val="004807D3"/>
    <w:rsid w:val="00480C1C"/>
    <w:rsid w:val="00482665"/>
    <w:rsid w:val="00482E22"/>
    <w:rsid w:val="00483357"/>
    <w:rsid w:val="00483F12"/>
    <w:rsid w:val="004842A7"/>
    <w:rsid w:val="004850EF"/>
    <w:rsid w:val="004851DE"/>
    <w:rsid w:val="004852CE"/>
    <w:rsid w:val="00487A58"/>
    <w:rsid w:val="00487D5A"/>
    <w:rsid w:val="00487EC9"/>
    <w:rsid w:val="00487FAA"/>
    <w:rsid w:val="00492880"/>
    <w:rsid w:val="0049455B"/>
    <w:rsid w:val="00494BF0"/>
    <w:rsid w:val="00495113"/>
    <w:rsid w:val="0049548D"/>
    <w:rsid w:val="00495E49"/>
    <w:rsid w:val="004962A4"/>
    <w:rsid w:val="00496DBA"/>
    <w:rsid w:val="004A0284"/>
    <w:rsid w:val="004A0823"/>
    <w:rsid w:val="004A12A2"/>
    <w:rsid w:val="004A2391"/>
    <w:rsid w:val="004A2D7E"/>
    <w:rsid w:val="004A35B1"/>
    <w:rsid w:val="004A3B41"/>
    <w:rsid w:val="004A45D8"/>
    <w:rsid w:val="004A4884"/>
    <w:rsid w:val="004A48A8"/>
    <w:rsid w:val="004A509B"/>
    <w:rsid w:val="004A5588"/>
    <w:rsid w:val="004A5E90"/>
    <w:rsid w:val="004A67A0"/>
    <w:rsid w:val="004A7412"/>
    <w:rsid w:val="004B0976"/>
    <w:rsid w:val="004B0DDD"/>
    <w:rsid w:val="004B1317"/>
    <w:rsid w:val="004B1500"/>
    <w:rsid w:val="004B18BA"/>
    <w:rsid w:val="004B1A9D"/>
    <w:rsid w:val="004B25DC"/>
    <w:rsid w:val="004B36B9"/>
    <w:rsid w:val="004B3F78"/>
    <w:rsid w:val="004B446A"/>
    <w:rsid w:val="004B514E"/>
    <w:rsid w:val="004B51BB"/>
    <w:rsid w:val="004B52D6"/>
    <w:rsid w:val="004B62FD"/>
    <w:rsid w:val="004B6601"/>
    <w:rsid w:val="004B68E8"/>
    <w:rsid w:val="004B78D8"/>
    <w:rsid w:val="004B7A33"/>
    <w:rsid w:val="004B7B26"/>
    <w:rsid w:val="004B7D3A"/>
    <w:rsid w:val="004C09B7"/>
    <w:rsid w:val="004C0BE5"/>
    <w:rsid w:val="004C218D"/>
    <w:rsid w:val="004C2431"/>
    <w:rsid w:val="004C25C2"/>
    <w:rsid w:val="004C28C1"/>
    <w:rsid w:val="004C360E"/>
    <w:rsid w:val="004C5CB6"/>
    <w:rsid w:val="004D0AFE"/>
    <w:rsid w:val="004D1952"/>
    <w:rsid w:val="004D1EB9"/>
    <w:rsid w:val="004D2A26"/>
    <w:rsid w:val="004D4767"/>
    <w:rsid w:val="004D4829"/>
    <w:rsid w:val="004D49EE"/>
    <w:rsid w:val="004D5C21"/>
    <w:rsid w:val="004D75E2"/>
    <w:rsid w:val="004E01A2"/>
    <w:rsid w:val="004E169F"/>
    <w:rsid w:val="004E1BAD"/>
    <w:rsid w:val="004E2AF7"/>
    <w:rsid w:val="004E2CB8"/>
    <w:rsid w:val="004E31EF"/>
    <w:rsid w:val="004E33AF"/>
    <w:rsid w:val="004E3C1C"/>
    <w:rsid w:val="004E7DA1"/>
    <w:rsid w:val="004F0329"/>
    <w:rsid w:val="004F0613"/>
    <w:rsid w:val="004F472B"/>
    <w:rsid w:val="004F6136"/>
    <w:rsid w:val="004F6573"/>
    <w:rsid w:val="004F667D"/>
    <w:rsid w:val="004F771D"/>
    <w:rsid w:val="00500CE3"/>
    <w:rsid w:val="00500DD0"/>
    <w:rsid w:val="00501875"/>
    <w:rsid w:val="00502FD3"/>
    <w:rsid w:val="0050324C"/>
    <w:rsid w:val="00503761"/>
    <w:rsid w:val="00503D5A"/>
    <w:rsid w:val="0050421B"/>
    <w:rsid w:val="0050450E"/>
    <w:rsid w:val="0050612A"/>
    <w:rsid w:val="00506272"/>
    <w:rsid w:val="005063D2"/>
    <w:rsid w:val="00506514"/>
    <w:rsid w:val="005067B7"/>
    <w:rsid w:val="005071E2"/>
    <w:rsid w:val="00507513"/>
    <w:rsid w:val="005078CF"/>
    <w:rsid w:val="00510CD1"/>
    <w:rsid w:val="00511147"/>
    <w:rsid w:val="0051182D"/>
    <w:rsid w:val="00512666"/>
    <w:rsid w:val="00512EC1"/>
    <w:rsid w:val="00513F35"/>
    <w:rsid w:val="00514BBA"/>
    <w:rsid w:val="00514F7A"/>
    <w:rsid w:val="0051565A"/>
    <w:rsid w:val="005160AF"/>
    <w:rsid w:val="00516CB6"/>
    <w:rsid w:val="00517325"/>
    <w:rsid w:val="00517A41"/>
    <w:rsid w:val="00520EF4"/>
    <w:rsid w:val="00523222"/>
    <w:rsid w:val="00523496"/>
    <w:rsid w:val="00523541"/>
    <w:rsid w:val="00523DA9"/>
    <w:rsid w:val="00524244"/>
    <w:rsid w:val="00524B1C"/>
    <w:rsid w:val="00524E3C"/>
    <w:rsid w:val="00526C24"/>
    <w:rsid w:val="00526F68"/>
    <w:rsid w:val="00527769"/>
    <w:rsid w:val="00527BBC"/>
    <w:rsid w:val="00530554"/>
    <w:rsid w:val="005306F5"/>
    <w:rsid w:val="00530F78"/>
    <w:rsid w:val="0053388F"/>
    <w:rsid w:val="00534F81"/>
    <w:rsid w:val="00535583"/>
    <w:rsid w:val="005360DE"/>
    <w:rsid w:val="0053693E"/>
    <w:rsid w:val="005369FD"/>
    <w:rsid w:val="00536FEE"/>
    <w:rsid w:val="00537A5E"/>
    <w:rsid w:val="005401A6"/>
    <w:rsid w:val="005428E7"/>
    <w:rsid w:val="00542ABF"/>
    <w:rsid w:val="00542BD0"/>
    <w:rsid w:val="0054348E"/>
    <w:rsid w:val="0054368F"/>
    <w:rsid w:val="00544720"/>
    <w:rsid w:val="00546B70"/>
    <w:rsid w:val="00547EEC"/>
    <w:rsid w:val="0055013C"/>
    <w:rsid w:val="0055164C"/>
    <w:rsid w:val="00551EA9"/>
    <w:rsid w:val="0055280F"/>
    <w:rsid w:val="00552B7E"/>
    <w:rsid w:val="00552DA3"/>
    <w:rsid w:val="005532F0"/>
    <w:rsid w:val="00553498"/>
    <w:rsid w:val="00553E27"/>
    <w:rsid w:val="00554C81"/>
    <w:rsid w:val="00554F4E"/>
    <w:rsid w:val="005550B8"/>
    <w:rsid w:val="00556FBC"/>
    <w:rsid w:val="0055736E"/>
    <w:rsid w:val="0056092D"/>
    <w:rsid w:val="00560AA3"/>
    <w:rsid w:val="00561293"/>
    <w:rsid w:val="005614B5"/>
    <w:rsid w:val="005620EF"/>
    <w:rsid w:val="00562A38"/>
    <w:rsid w:val="0056445A"/>
    <w:rsid w:val="005650E9"/>
    <w:rsid w:val="00565A8F"/>
    <w:rsid w:val="00565D14"/>
    <w:rsid w:val="0056694C"/>
    <w:rsid w:val="00566D15"/>
    <w:rsid w:val="0057055F"/>
    <w:rsid w:val="0057136C"/>
    <w:rsid w:val="00571449"/>
    <w:rsid w:val="00571468"/>
    <w:rsid w:val="00571F9D"/>
    <w:rsid w:val="00572925"/>
    <w:rsid w:val="00572E76"/>
    <w:rsid w:val="005735B7"/>
    <w:rsid w:val="0057474F"/>
    <w:rsid w:val="00574F46"/>
    <w:rsid w:val="005753F0"/>
    <w:rsid w:val="00575B68"/>
    <w:rsid w:val="00575F93"/>
    <w:rsid w:val="0057660A"/>
    <w:rsid w:val="005774C9"/>
    <w:rsid w:val="00577933"/>
    <w:rsid w:val="00580349"/>
    <w:rsid w:val="00580CD6"/>
    <w:rsid w:val="005819B7"/>
    <w:rsid w:val="00581B75"/>
    <w:rsid w:val="00581F6C"/>
    <w:rsid w:val="00582773"/>
    <w:rsid w:val="00582E18"/>
    <w:rsid w:val="00583721"/>
    <w:rsid w:val="00583A32"/>
    <w:rsid w:val="0058510B"/>
    <w:rsid w:val="005851BE"/>
    <w:rsid w:val="0058591E"/>
    <w:rsid w:val="00585DDD"/>
    <w:rsid w:val="005869B7"/>
    <w:rsid w:val="005869D3"/>
    <w:rsid w:val="0058711D"/>
    <w:rsid w:val="00587DDB"/>
    <w:rsid w:val="00587F4B"/>
    <w:rsid w:val="00590152"/>
    <w:rsid w:val="00590BA1"/>
    <w:rsid w:val="00590EC7"/>
    <w:rsid w:val="00591032"/>
    <w:rsid w:val="005911BF"/>
    <w:rsid w:val="005928B4"/>
    <w:rsid w:val="00592F3A"/>
    <w:rsid w:val="005934F5"/>
    <w:rsid w:val="00593BF4"/>
    <w:rsid w:val="00594A33"/>
    <w:rsid w:val="00596DDE"/>
    <w:rsid w:val="005A0075"/>
    <w:rsid w:val="005A0E44"/>
    <w:rsid w:val="005A150A"/>
    <w:rsid w:val="005A2237"/>
    <w:rsid w:val="005A2A47"/>
    <w:rsid w:val="005A3575"/>
    <w:rsid w:val="005A3C4C"/>
    <w:rsid w:val="005A4344"/>
    <w:rsid w:val="005A6583"/>
    <w:rsid w:val="005A6989"/>
    <w:rsid w:val="005A6BE2"/>
    <w:rsid w:val="005A6E06"/>
    <w:rsid w:val="005A6E7B"/>
    <w:rsid w:val="005A7A68"/>
    <w:rsid w:val="005A7B74"/>
    <w:rsid w:val="005B0452"/>
    <w:rsid w:val="005B0982"/>
    <w:rsid w:val="005B1366"/>
    <w:rsid w:val="005B1BA9"/>
    <w:rsid w:val="005B1C62"/>
    <w:rsid w:val="005B24A5"/>
    <w:rsid w:val="005B26D2"/>
    <w:rsid w:val="005B29D8"/>
    <w:rsid w:val="005B372D"/>
    <w:rsid w:val="005B392D"/>
    <w:rsid w:val="005B4576"/>
    <w:rsid w:val="005B50A9"/>
    <w:rsid w:val="005B5114"/>
    <w:rsid w:val="005C0375"/>
    <w:rsid w:val="005C092B"/>
    <w:rsid w:val="005C3646"/>
    <w:rsid w:val="005C3FDA"/>
    <w:rsid w:val="005C54B5"/>
    <w:rsid w:val="005C6F7D"/>
    <w:rsid w:val="005C7995"/>
    <w:rsid w:val="005D0508"/>
    <w:rsid w:val="005D1024"/>
    <w:rsid w:val="005D13BF"/>
    <w:rsid w:val="005D17F1"/>
    <w:rsid w:val="005D3C39"/>
    <w:rsid w:val="005D41A7"/>
    <w:rsid w:val="005D68CF"/>
    <w:rsid w:val="005D703D"/>
    <w:rsid w:val="005D7928"/>
    <w:rsid w:val="005D7D3F"/>
    <w:rsid w:val="005E09D3"/>
    <w:rsid w:val="005E0EA3"/>
    <w:rsid w:val="005E14E3"/>
    <w:rsid w:val="005E15F7"/>
    <w:rsid w:val="005E1CED"/>
    <w:rsid w:val="005E3AE9"/>
    <w:rsid w:val="005E4B90"/>
    <w:rsid w:val="005E5CFE"/>
    <w:rsid w:val="005E75DF"/>
    <w:rsid w:val="005E7673"/>
    <w:rsid w:val="005F0FF6"/>
    <w:rsid w:val="005F1B74"/>
    <w:rsid w:val="005F2F18"/>
    <w:rsid w:val="005F344D"/>
    <w:rsid w:val="005F34E3"/>
    <w:rsid w:val="005F4297"/>
    <w:rsid w:val="005F4375"/>
    <w:rsid w:val="005F45B2"/>
    <w:rsid w:val="005F4ACE"/>
    <w:rsid w:val="005F4C00"/>
    <w:rsid w:val="005F4ED7"/>
    <w:rsid w:val="005F5C5A"/>
    <w:rsid w:val="005F6000"/>
    <w:rsid w:val="005F640F"/>
    <w:rsid w:val="005F64FD"/>
    <w:rsid w:val="005F78C3"/>
    <w:rsid w:val="00600C99"/>
    <w:rsid w:val="006014BE"/>
    <w:rsid w:val="0060160E"/>
    <w:rsid w:val="00601EA0"/>
    <w:rsid w:val="00604862"/>
    <w:rsid w:val="006048A9"/>
    <w:rsid w:val="006049E9"/>
    <w:rsid w:val="00604C5F"/>
    <w:rsid w:val="0060511F"/>
    <w:rsid w:val="00605407"/>
    <w:rsid w:val="00606129"/>
    <w:rsid w:val="006072B1"/>
    <w:rsid w:val="0060797E"/>
    <w:rsid w:val="00610017"/>
    <w:rsid w:val="0061191B"/>
    <w:rsid w:val="00612D7A"/>
    <w:rsid w:val="00612E40"/>
    <w:rsid w:val="00613DAA"/>
    <w:rsid w:val="0061419D"/>
    <w:rsid w:val="006147B7"/>
    <w:rsid w:val="00614C64"/>
    <w:rsid w:val="00614F1D"/>
    <w:rsid w:val="00615219"/>
    <w:rsid w:val="00615418"/>
    <w:rsid w:val="00615535"/>
    <w:rsid w:val="0061681A"/>
    <w:rsid w:val="00617083"/>
    <w:rsid w:val="006172DA"/>
    <w:rsid w:val="006173E3"/>
    <w:rsid w:val="006177BE"/>
    <w:rsid w:val="006206C1"/>
    <w:rsid w:val="00621C60"/>
    <w:rsid w:val="00621EF0"/>
    <w:rsid w:val="0062369A"/>
    <w:rsid w:val="0062498C"/>
    <w:rsid w:val="00624DB1"/>
    <w:rsid w:val="00625C39"/>
    <w:rsid w:val="00625DB3"/>
    <w:rsid w:val="006261D9"/>
    <w:rsid w:val="00626EBE"/>
    <w:rsid w:val="006279CA"/>
    <w:rsid w:val="006308CB"/>
    <w:rsid w:val="006324B1"/>
    <w:rsid w:val="0063324B"/>
    <w:rsid w:val="006334CB"/>
    <w:rsid w:val="006341BE"/>
    <w:rsid w:val="0063426D"/>
    <w:rsid w:val="00636520"/>
    <w:rsid w:val="00636DF5"/>
    <w:rsid w:val="006372C0"/>
    <w:rsid w:val="00637676"/>
    <w:rsid w:val="0064028F"/>
    <w:rsid w:val="00640441"/>
    <w:rsid w:val="00640BFB"/>
    <w:rsid w:val="00641DBE"/>
    <w:rsid w:val="00642179"/>
    <w:rsid w:val="00642D62"/>
    <w:rsid w:val="00643A5B"/>
    <w:rsid w:val="006456F5"/>
    <w:rsid w:val="00645D39"/>
    <w:rsid w:val="0064677A"/>
    <w:rsid w:val="00647E2D"/>
    <w:rsid w:val="006504CD"/>
    <w:rsid w:val="00650F69"/>
    <w:rsid w:val="0065235E"/>
    <w:rsid w:val="006523AA"/>
    <w:rsid w:val="0065275E"/>
    <w:rsid w:val="0065318B"/>
    <w:rsid w:val="0065334E"/>
    <w:rsid w:val="00653CE4"/>
    <w:rsid w:val="00653D10"/>
    <w:rsid w:val="006542AF"/>
    <w:rsid w:val="00654A57"/>
    <w:rsid w:val="00654E13"/>
    <w:rsid w:val="0065504C"/>
    <w:rsid w:val="006551B8"/>
    <w:rsid w:val="00655999"/>
    <w:rsid w:val="00656CC9"/>
    <w:rsid w:val="006575BE"/>
    <w:rsid w:val="00657720"/>
    <w:rsid w:val="00660326"/>
    <w:rsid w:val="00661CC7"/>
    <w:rsid w:val="0066265F"/>
    <w:rsid w:val="006626F1"/>
    <w:rsid w:val="00662CD7"/>
    <w:rsid w:val="006640A1"/>
    <w:rsid w:val="0066488D"/>
    <w:rsid w:val="006649C5"/>
    <w:rsid w:val="00665224"/>
    <w:rsid w:val="00666CEB"/>
    <w:rsid w:val="00667CEA"/>
    <w:rsid w:val="006704E8"/>
    <w:rsid w:val="00670B75"/>
    <w:rsid w:val="0067156C"/>
    <w:rsid w:val="00671891"/>
    <w:rsid w:val="00671D36"/>
    <w:rsid w:val="00672CAF"/>
    <w:rsid w:val="006731C8"/>
    <w:rsid w:val="006734D0"/>
    <w:rsid w:val="0067395D"/>
    <w:rsid w:val="00674B50"/>
    <w:rsid w:val="0067576F"/>
    <w:rsid w:val="00675D5B"/>
    <w:rsid w:val="00676BED"/>
    <w:rsid w:val="00676F41"/>
    <w:rsid w:val="0067757B"/>
    <w:rsid w:val="00677D45"/>
    <w:rsid w:val="00680190"/>
    <w:rsid w:val="0068055F"/>
    <w:rsid w:val="006815F0"/>
    <w:rsid w:val="006823F0"/>
    <w:rsid w:val="00682515"/>
    <w:rsid w:val="00683685"/>
    <w:rsid w:val="00683F0C"/>
    <w:rsid w:val="0068464B"/>
    <w:rsid w:val="00685930"/>
    <w:rsid w:val="00686118"/>
    <w:rsid w:val="00687301"/>
    <w:rsid w:val="006905EF"/>
    <w:rsid w:val="00691142"/>
    <w:rsid w:val="00691377"/>
    <w:rsid w:val="006939B4"/>
    <w:rsid w:val="00693F44"/>
    <w:rsid w:val="006946A6"/>
    <w:rsid w:val="00694B2F"/>
    <w:rsid w:val="006953FB"/>
    <w:rsid w:val="0069596D"/>
    <w:rsid w:val="006968E7"/>
    <w:rsid w:val="006975FC"/>
    <w:rsid w:val="006A06DC"/>
    <w:rsid w:val="006A29E5"/>
    <w:rsid w:val="006A4EAD"/>
    <w:rsid w:val="006A5ED6"/>
    <w:rsid w:val="006A6741"/>
    <w:rsid w:val="006A7579"/>
    <w:rsid w:val="006A7CBD"/>
    <w:rsid w:val="006B0059"/>
    <w:rsid w:val="006B0138"/>
    <w:rsid w:val="006B0376"/>
    <w:rsid w:val="006B08DA"/>
    <w:rsid w:val="006B093D"/>
    <w:rsid w:val="006B1E5A"/>
    <w:rsid w:val="006B2E18"/>
    <w:rsid w:val="006B2F98"/>
    <w:rsid w:val="006B39CB"/>
    <w:rsid w:val="006B41E1"/>
    <w:rsid w:val="006B466C"/>
    <w:rsid w:val="006B5AF6"/>
    <w:rsid w:val="006B614E"/>
    <w:rsid w:val="006B6671"/>
    <w:rsid w:val="006B6AB2"/>
    <w:rsid w:val="006B751C"/>
    <w:rsid w:val="006B75C6"/>
    <w:rsid w:val="006B7F16"/>
    <w:rsid w:val="006C0251"/>
    <w:rsid w:val="006C08B1"/>
    <w:rsid w:val="006C0EAA"/>
    <w:rsid w:val="006C1B4F"/>
    <w:rsid w:val="006C1ECD"/>
    <w:rsid w:val="006C3431"/>
    <w:rsid w:val="006C3BEA"/>
    <w:rsid w:val="006C3D27"/>
    <w:rsid w:val="006C4F37"/>
    <w:rsid w:val="006C6143"/>
    <w:rsid w:val="006D0547"/>
    <w:rsid w:val="006D06A5"/>
    <w:rsid w:val="006D0715"/>
    <w:rsid w:val="006D1C5D"/>
    <w:rsid w:val="006D1D5D"/>
    <w:rsid w:val="006D2456"/>
    <w:rsid w:val="006D27B1"/>
    <w:rsid w:val="006D2F23"/>
    <w:rsid w:val="006D4329"/>
    <w:rsid w:val="006D5008"/>
    <w:rsid w:val="006D51A1"/>
    <w:rsid w:val="006D612D"/>
    <w:rsid w:val="006D6224"/>
    <w:rsid w:val="006D7B24"/>
    <w:rsid w:val="006E077D"/>
    <w:rsid w:val="006E0903"/>
    <w:rsid w:val="006E0F07"/>
    <w:rsid w:val="006E152D"/>
    <w:rsid w:val="006E3125"/>
    <w:rsid w:val="006E35AC"/>
    <w:rsid w:val="006E42A5"/>
    <w:rsid w:val="006E43AF"/>
    <w:rsid w:val="006E4453"/>
    <w:rsid w:val="006E4522"/>
    <w:rsid w:val="006E4F55"/>
    <w:rsid w:val="006E64C2"/>
    <w:rsid w:val="006E6CAE"/>
    <w:rsid w:val="006E7157"/>
    <w:rsid w:val="006E7BE1"/>
    <w:rsid w:val="006F0779"/>
    <w:rsid w:val="006F104E"/>
    <w:rsid w:val="006F1E1F"/>
    <w:rsid w:val="006F331C"/>
    <w:rsid w:val="006F4ADB"/>
    <w:rsid w:val="006F4E8D"/>
    <w:rsid w:val="006F6DEB"/>
    <w:rsid w:val="006F7C38"/>
    <w:rsid w:val="006F7D30"/>
    <w:rsid w:val="00700F37"/>
    <w:rsid w:val="00701833"/>
    <w:rsid w:val="0070374E"/>
    <w:rsid w:val="007038FE"/>
    <w:rsid w:val="007044D8"/>
    <w:rsid w:val="00704554"/>
    <w:rsid w:val="00704595"/>
    <w:rsid w:val="00706CAC"/>
    <w:rsid w:val="00706E87"/>
    <w:rsid w:val="00706E9A"/>
    <w:rsid w:val="0070797C"/>
    <w:rsid w:val="007079E6"/>
    <w:rsid w:val="00707E10"/>
    <w:rsid w:val="00710133"/>
    <w:rsid w:val="0071015E"/>
    <w:rsid w:val="0071022C"/>
    <w:rsid w:val="00710605"/>
    <w:rsid w:val="00710E46"/>
    <w:rsid w:val="00710FAF"/>
    <w:rsid w:val="00712D60"/>
    <w:rsid w:val="007132C6"/>
    <w:rsid w:val="00713618"/>
    <w:rsid w:val="0071376C"/>
    <w:rsid w:val="00713938"/>
    <w:rsid w:val="00713C6E"/>
    <w:rsid w:val="00714374"/>
    <w:rsid w:val="007148EF"/>
    <w:rsid w:val="00714E88"/>
    <w:rsid w:val="007153D0"/>
    <w:rsid w:val="00715849"/>
    <w:rsid w:val="007169CA"/>
    <w:rsid w:val="00717D61"/>
    <w:rsid w:val="00717F28"/>
    <w:rsid w:val="00720039"/>
    <w:rsid w:val="007207E3"/>
    <w:rsid w:val="007215ED"/>
    <w:rsid w:val="00721FB7"/>
    <w:rsid w:val="00723BD3"/>
    <w:rsid w:val="00724419"/>
    <w:rsid w:val="00724935"/>
    <w:rsid w:val="00726AE3"/>
    <w:rsid w:val="00726D29"/>
    <w:rsid w:val="00726F79"/>
    <w:rsid w:val="00727E60"/>
    <w:rsid w:val="00732582"/>
    <w:rsid w:val="00732C62"/>
    <w:rsid w:val="00733019"/>
    <w:rsid w:val="00733333"/>
    <w:rsid w:val="00733601"/>
    <w:rsid w:val="0073424C"/>
    <w:rsid w:val="007354FB"/>
    <w:rsid w:val="00735946"/>
    <w:rsid w:val="00736AAA"/>
    <w:rsid w:val="00736E16"/>
    <w:rsid w:val="00741713"/>
    <w:rsid w:val="007422A8"/>
    <w:rsid w:val="00743221"/>
    <w:rsid w:val="00743B55"/>
    <w:rsid w:val="00743F92"/>
    <w:rsid w:val="00744309"/>
    <w:rsid w:val="00746039"/>
    <w:rsid w:val="0074689E"/>
    <w:rsid w:val="00746A53"/>
    <w:rsid w:val="007476CD"/>
    <w:rsid w:val="00747E60"/>
    <w:rsid w:val="00747E62"/>
    <w:rsid w:val="0075067E"/>
    <w:rsid w:val="00750776"/>
    <w:rsid w:val="00750AF7"/>
    <w:rsid w:val="00751078"/>
    <w:rsid w:val="00751122"/>
    <w:rsid w:val="00751A74"/>
    <w:rsid w:val="00752426"/>
    <w:rsid w:val="0075392A"/>
    <w:rsid w:val="00753965"/>
    <w:rsid w:val="007541B4"/>
    <w:rsid w:val="0075539A"/>
    <w:rsid w:val="00755D18"/>
    <w:rsid w:val="007560DA"/>
    <w:rsid w:val="00756D4A"/>
    <w:rsid w:val="00757807"/>
    <w:rsid w:val="0076132D"/>
    <w:rsid w:val="007615AD"/>
    <w:rsid w:val="00761BB3"/>
    <w:rsid w:val="00764445"/>
    <w:rsid w:val="00764A3C"/>
    <w:rsid w:val="0076524E"/>
    <w:rsid w:val="007658C4"/>
    <w:rsid w:val="00765E23"/>
    <w:rsid w:val="00765E4F"/>
    <w:rsid w:val="00766675"/>
    <w:rsid w:val="00766C7C"/>
    <w:rsid w:val="007674E1"/>
    <w:rsid w:val="00770487"/>
    <w:rsid w:val="007707C8"/>
    <w:rsid w:val="0077154B"/>
    <w:rsid w:val="0077234A"/>
    <w:rsid w:val="00772E11"/>
    <w:rsid w:val="00774D81"/>
    <w:rsid w:val="00775557"/>
    <w:rsid w:val="00775BD4"/>
    <w:rsid w:val="00776626"/>
    <w:rsid w:val="00776722"/>
    <w:rsid w:val="00776A60"/>
    <w:rsid w:val="007774A5"/>
    <w:rsid w:val="007779E5"/>
    <w:rsid w:val="00777D97"/>
    <w:rsid w:val="0078005A"/>
    <w:rsid w:val="00780756"/>
    <w:rsid w:val="007811ED"/>
    <w:rsid w:val="00781588"/>
    <w:rsid w:val="0078260E"/>
    <w:rsid w:val="00782784"/>
    <w:rsid w:val="00783897"/>
    <w:rsid w:val="00783927"/>
    <w:rsid w:val="00784438"/>
    <w:rsid w:val="00784EDE"/>
    <w:rsid w:val="00786A8D"/>
    <w:rsid w:val="007873EC"/>
    <w:rsid w:val="007902DB"/>
    <w:rsid w:val="007908D1"/>
    <w:rsid w:val="00790944"/>
    <w:rsid w:val="00791824"/>
    <w:rsid w:val="007923DF"/>
    <w:rsid w:val="007929B0"/>
    <w:rsid w:val="0079470E"/>
    <w:rsid w:val="007A0203"/>
    <w:rsid w:val="007A052C"/>
    <w:rsid w:val="007A10EE"/>
    <w:rsid w:val="007A200F"/>
    <w:rsid w:val="007A376F"/>
    <w:rsid w:val="007A3D55"/>
    <w:rsid w:val="007A4361"/>
    <w:rsid w:val="007A453A"/>
    <w:rsid w:val="007A5EBA"/>
    <w:rsid w:val="007A6549"/>
    <w:rsid w:val="007B06C5"/>
    <w:rsid w:val="007B0917"/>
    <w:rsid w:val="007B110D"/>
    <w:rsid w:val="007B1E8A"/>
    <w:rsid w:val="007B295A"/>
    <w:rsid w:val="007B431E"/>
    <w:rsid w:val="007B4D80"/>
    <w:rsid w:val="007B54E7"/>
    <w:rsid w:val="007B61C8"/>
    <w:rsid w:val="007B6EF2"/>
    <w:rsid w:val="007B72B7"/>
    <w:rsid w:val="007B7D7B"/>
    <w:rsid w:val="007C11C2"/>
    <w:rsid w:val="007C255E"/>
    <w:rsid w:val="007C32CB"/>
    <w:rsid w:val="007C38FE"/>
    <w:rsid w:val="007C39B9"/>
    <w:rsid w:val="007C4106"/>
    <w:rsid w:val="007C4395"/>
    <w:rsid w:val="007C4480"/>
    <w:rsid w:val="007C56E2"/>
    <w:rsid w:val="007C5F22"/>
    <w:rsid w:val="007C632D"/>
    <w:rsid w:val="007C6C24"/>
    <w:rsid w:val="007C7080"/>
    <w:rsid w:val="007D0FE2"/>
    <w:rsid w:val="007D139F"/>
    <w:rsid w:val="007D1407"/>
    <w:rsid w:val="007D1F0D"/>
    <w:rsid w:val="007D1F15"/>
    <w:rsid w:val="007D2172"/>
    <w:rsid w:val="007D22DC"/>
    <w:rsid w:val="007D2DE4"/>
    <w:rsid w:val="007D3265"/>
    <w:rsid w:val="007D3434"/>
    <w:rsid w:val="007D4D20"/>
    <w:rsid w:val="007D5105"/>
    <w:rsid w:val="007D54B8"/>
    <w:rsid w:val="007D5BC2"/>
    <w:rsid w:val="007D6D48"/>
    <w:rsid w:val="007D79C6"/>
    <w:rsid w:val="007E022F"/>
    <w:rsid w:val="007E03C1"/>
    <w:rsid w:val="007E0F49"/>
    <w:rsid w:val="007E1320"/>
    <w:rsid w:val="007E16BB"/>
    <w:rsid w:val="007E1724"/>
    <w:rsid w:val="007E172B"/>
    <w:rsid w:val="007E22BE"/>
    <w:rsid w:val="007E348B"/>
    <w:rsid w:val="007E37C9"/>
    <w:rsid w:val="007E3A24"/>
    <w:rsid w:val="007E3BA2"/>
    <w:rsid w:val="007E418E"/>
    <w:rsid w:val="007E4449"/>
    <w:rsid w:val="007E4A9E"/>
    <w:rsid w:val="007E4AEF"/>
    <w:rsid w:val="007E4CAB"/>
    <w:rsid w:val="007E538E"/>
    <w:rsid w:val="007E720D"/>
    <w:rsid w:val="007E72AA"/>
    <w:rsid w:val="007E7490"/>
    <w:rsid w:val="007E7652"/>
    <w:rsid w:val="007E7C3D"/>
    <w:rsid w:val="007E7D15"/>
    <w:rsid w:val="007F0245"/>
    <w:rsid w:val="007F0CC7"/>
    <w:rsid w:val="007F1030"/>
    <w:rsid w:val="007F342B"/>
    <w:rsid w:val="007F3640"/>
    <w:rsid w:val="007F3A96"/>
    <w:rsid w:val="007F3D47"/>
    <w:rsid w:val="007F5F33"/>
    <w:rsid w:val="007F6077"/>
    <w:rsid w:val="007F60D5"/>
    <w:rsid w:val="007F65B4"/>
    <w:rsid w:val="007F662F"/>
    <w:rsid w:val="007F7762"/>
    <w:rsid w:val="007F7867"/>
    <w:rsid w:val="007F7B1B"/>
    <w:rsid w:val="007F7B5E"/>
    <w:rsid w:val="007F7B7F"/>
    <w:rsid w:val="00800D27"/>
    <w:rsid w:val="00800D95"/>
    <w:rsid w:val="00801828"/>
    <w:rsid w:val="00801FBB"/>
    <w:rsid w:val="00801FD0"/>
    <w:rsid w:val="00803818"/>
    <w:rsid w:val="008039BA"/>
    <w:rsid w:val="00803DC9"/>
    <w:rsid w:val="00805A88"/>
    <w:rsid w:val="00805B6B"/>
    <w:rsid w:val="00805D1D"/>
    <w:rsid w:val="00805DB1"/>
    <w:rsid w:val="00806E2B"/>
    <w:rsid w:val="00806EFF"/>
    <w:rsid w:val="0080722B"/>
    <w:rsid w:val="00810C06"/>
    <w:rsid w:val="008127D4"/>
    <w:rsid w:val="008131AB"/>
    <w:rsid w:val="00813823"/>
    <w:rsid w:val="008138D4"/>
    <w:rsid w:val="00814233"/>
    <w:rsid w:val="008147DE"/>
    <w:rsid w:val="00815D60"/>
    <w:rsid w:val="0081615C"/>
    <w:rsid w:val="0081707D"/>
    <w:rsid w:val="008178A0"/>
    <w:rsid w:val="00820779"/>
    <w:rsid w:val="00820BB0"/>
    <w:rsid w:val="00820FF3"/>
    <w:rsid w:val="00821657"/>
    <w:rsid w:val="008220D1"/>
    <w:rsid w:val="00822285"/>
    <w:rsid w:val="00823F39"/>
    <w:rsid w:val="008256BA"/>
    <w:rsid w:val="008260A5"/>
    <w:rsid w:val="0082637D"/>
    <w:rsid w:val="008274BD"/>
    <w:rsid w:val="008300FC"/>
    <w:rsid w:val="008301E0"/>
    <w:rsid w:val="00830C0A"/>
    <w:rsid w:val="008317B4"/>
    <w:rsid w:val="00831A8D"/>
    <w:rsid w:val="00832085"/>
    <w:rsid w:val="008326E9"/>
    <w:rsid w:val="00833137"/>
    <w:rsid w:val="008341AE"/>
    <w:rsid w:val="00834C76"/>
    <w:rsid w:val="00834FC0"/>
    <w:rsid w:val="00835C90"/>
    <w:rsid w:val="00836832"/>
    <w:rsid w:val="00837A13"/>
    <w:rsid w:val="00840F39"/>
    <w:rsid w:val="00841711"/>
    <w:rsid w:val="0084363F"/>
    <w:rsid w:val="00843E49"/>
    <w:rsid w:val="00844992"/>
    <w:rsid w:val="00846DD0"/>
    <w:rsid w:val="00847D8B"/>
    <w:rsid w:val="008504F2"/>
    <w:rsid w:val="00851D22"/>
    <w:rsid w:val="00851E05"/>
    <w:rsid w:val="008520D7"/>
    <w:rsid w:val="00852AC7"/>
    <w:rsid w:val="00852CC1"/>
    <w:rsid w:val="00853880"/>
    <w:rsid w:val="0085390A"/>
    <w:rsid w:val="008549E9"/>
    <w:rsid w:val="00854CEF"/>
    <w:rsid w:val="0085500F"/>
    <w:rsid w:val="00855E5A"/>
    <w:rsid w:val="00856304"/>
    <w:rsid w:val="008568F3"/>
    <w:rsid w:val="00856BC9"/>
    <w:rsid w:val="00857A93"/>
    <w:rsid w:val="00860654"/>
    <w:rsid w:val="00860E34"/>
    <w:rsid w:val="008618B2"/>
    <w:rsid w:val="008624BF"/>
    <w:rsid w:val="0086328F"/>
    <w:rsid w:val="008634E9"/>
    <w:rsid w:val="00864485"/>
    <w:rsid w:val="00865037"/>
    <w:rsid w:val="0086573F"/>
    <w:rsid w:val="0086606F"/>
    <w:rsid w:val="00866227"/>
    <w:rsid w:val="00866396"/>
    <w:rsid w:val="0086653A"/>
    <w:rsid w:val="00866992"/>
    <w:rsid w:val="008677AE"/>
    <w:rsid w:val="00867A6A"/>
    <w:rsid w:val="00870A24"/>
    <w:rsid w:val="00870D9A"/>
    <w:rsid w:val="0087142B"/>
    <w:rsid w:val="008716B7"/>
    <w:rsid w:val="00871E4A"/>
    <w:rsid w:val="00872582"/>
    <w:rsid w:val="008728B7"/>
    <w:rsid w:val="0087363B"/>
    <w:rsid w:val="00874627"/>
    <w:rsid w:val="00874841"/>
    <w:rsid w:val="00874A1A"/>
    <w:rsid w:val="008759A6"/>
    <w:rsid w:val="00876BD2"/>
    <w:rsid w:val="0087756E"/>
    <w:rsid w:val="00877734"/>
    <w:rsid w:val="00877CC6"/>
    <w:rsid w:val="00880EE6"/>
    <w:rsid w:val="0088281C"/>
    <w:rsid w:val="00883916"/>
    <w:rsid w:val="008839C3"/>
    <w:rsid w:val="00883A54"/>
    <w:rsid w:val="00883D3D"/>
    <w:rsid w:val="0088450A"/>
    <w:rsid w:val="00884BC3"/>
    <w:rsid w:val="008854C2"/>
    <w:rsid w:val="00886AC6"/>
    <w:rsid w:val="008871C9"/>
    <w:rsid w:val="008875D2"/>
    <w:rsid w:val="00887B4F"/>
    <w:rsid w:val="0089014D"/>
    <w:rsid w:val="0089034D"/>
    <w:rsid w:val="00890410"/>
    <w:rsid w:val="00891ECF"/>
    <w:rsid w:val="00892D99"/>
    <w:rsid w:val="008936E5"/>
    <w:rsid w:val="00893710"/>
    <w:rsid w:val="008959B8"/>
    <w:rsid w:val="00896147"/>
    <w:rsid w:val="00897642"/>
    <w:rsid w:val="00897B15"/>
    <w:rsid w:val="008A04E7"/>
    <w:rsid w:val="008A118B"/>
    <w:rsid w:val="008A1862"/>
    <w:rsid w:val="008A3743"/>
    <w:rsid w:val="008A3CF6"/>
    <w:rsid w:val="008A4185"/>
    <w:rsid w:val="008A49AB"/>
    <w:rsid w:val="008A4F44"/>
    <w:rsid w:val="008A5240"/>
    <w:rsid w:val="008A53F7"/>
    <w:rsid w:val="008A5B02"/>
    <w:rsid w:val="008A6680"/>
    <w:rsid w:val="008A7969"/>
    <w:rsid w:val="008B14C2"/>
    <w:rsid w:val="008B1A60"/>
    <w:rsid w:val="008B21B3"/>
    <w:rsid w:val="008B281A"/>
    <w:rsid w:val="008B34E1"/>
    <w:rsid w:val="008B366A"/>
    <w:rsid w:val="008B36A5"/>
    <w:rsid w:val="008B407E"/>
    <w:rsid w:val="008B4AA9"/>
    <w:rsid w:val="008B50D8"/>
    <w:rsid w:val="008B5207"/>
    <w:rsid w:val="008B53F9"/>
    <w:rsid w:val="008B5976"/>
    <w:rsid w:val="008B5C8D"/>
    <w:rsid w:val="008B65FC"/>
    <w:rsid w:val="008B76B4"/>
    <w:rsid w:val="008C02E9"/>
    <w:rsid w:val="008C0B17"/>
    <w:rsid w:val="008C0C16"/>
    <w:rsid w:val="008C313E"/>
    <w:rsid w:val="008C4104"/>
    <w:rsid w:val="008C4137"/>
    <w:rsid w:val="008C46B7"/>
    <w:rsid w:val="008C4913"/>
    <w:rsid w:val="008C4FCB"/>
    <w:rsid w:val="008C7140"/>
    <w:rsid w:val="008C73A1"/>
    <w:rsid w:val="008C7410"/>
    <w:rsid w:val="008C758F"/>
    <w:rsid w:val="008C7BBA"/>
    <w:rsid w:val="008D05BD"/>
    <w:rsid w:val="008D06E5"/>
    <w:rsid w:val="008D0E16"/>
    <w:rsid w:val="008D12B2"/>
    <w:rsid w:val="008D243D"/>
    <w:rsid w:val="008D252A"/>
    <w:rsid w:val="008D2EFF"/>
    <w:rsid w:val="008D33D9"/>
    <w:rsid w:val="008D3FF6"/>
    <w:rsid w:val="008D442D"/>
    <w:rsid w:val="008D5694"/>
    <w:rsid w:val="008D58EC"/>
    <w:rsid w:val="008D5CB1"/>
    <w:rsid w:val="008D6E91"/>
    <w:rsid w:val="008D723B"/>
    <w:rsid w:val="008E0201"/>
    <w:rsid w:val="008E0930"/>
    <w:rsid w:val="008E1B30"/>
    <w:rsid w:val="008E26C5"/>
    <w:rsid w:val="008E3635"/>
    <w:rsid w:val="008E380D"/>
    <w:rsid w:val="008E5838"/>
    <w:rsid w:val="008E5863"/>
    <w:rsid w:val="008E58BD"/>
    <w:rsid w:val="008E5BD9"/>
    <w:rsid w:val="008E600E"/>
    <w:rsid w:val="008E7756"/>
    <w:rsid w:val="008E7FC4"/>
    <w:rsid w:val="008F0E83"/>
    <w:rsid w:val="008F1107"/>
    <w:rsid w:val="008F1F38"/>
    <w:rsid w:val="008F1FA8"/>
    <w:rsid w:val="008F2AB8"/>
    <w:rsid w:val="008F3A2E"/>
    <w:rsid w:val="008F458F"/>
    <w:rsid w:val="008F5061"/>
    <w:rsid w:val="008F5DAA"/>
    <w:rsid w:val="008F610C"/>
    <w:rsid w:val="008F6A01"/>
    <w:rsid w:val="008F6F3D"/>
    <w:rsid w:val="008F75C8"/>
    <w:rsid w:val="008F77F0"/>
    <w:rsid w:val="008F7F58"/>
    <w:rsid w:val="0090054A"/>
    <w:rsid w:val="00900620"/>
    <w:rsid w:val="00900A4F"/>
    <w:rsid w:val="00900BBE"/>
    <w:rsid w:val="00901959"/>
    <w:rsid w:val="009021A8"/>
    <w:rsid w:val="0090260B"/>
    <w:rsid w:val="009032BE"/>
    <w:rsid w:val="009049C6"/>
    <w:rsid w:val="0090657C"/>
    <w:rsid w:val="00906BB0"/>
    <w:rsid w:val="0090788B"/>
    <w:rsid w:val="00910C53"/>
    <w:rsid w:val="009120BD"/>
    <w:rsid w:val="00913B0F"/>
    <w:rsid w:val="00913B27"/>
    <w:rsid w:val="00913D55"/>
    <w:rsid w:val="009143E7"/>
    <w:rsid w:val="00914872"/>
    <w:rsid w:val="00915FA3"/>
    <w:rsid w:val="009173E2"/>
    <w:rsid w:val="0091745A"/>
    <w:rsid w:val="0092023E"/>
    <w:rsid w:val="009218F8"/>
    <w:rsid w:val="00921A1F"/>
    <w:rsid w:val="00921D63"/>
    <w:rsid w:val="00923A00"/>
    <w:rsid w:val="00923C39"/>
    <w:rsid w:val="00924744"/>
    <w:rsid w:val="00924B46"/>
    <w:rsid w:val="00925252"/>
    <w:rsid w:val="00927AB6"/>
    <w:rsid w:val="00927D3D"/>
    <w:rsid w:val="009300C1"/>
    <w:rsid w:val="00930CD1"/>
    <w:rsid w:val="00931C1D"/>
    <w:rsid w:val="00932E85"/>
    <w:rsid w:val="00933075"/>
    <w:rsid w:val="00933215"/>
    <w:rsid w:val="00934B69"/>
    <w:rsid w:val="0093600E"/>
    <w:rsid w:val="0093625A"/>
    <w:rsid w:val="00936A03"/>
    <w:rsid w:val="009373D3"/>
    <w:rsid w:val="00937475"/>
    <w:rsid w:val="00937914"/>
    <w:rsid w:val="00937C9F"/>
    <w:rsid w:val="009409FB"/>
    <w:rsid w:val="00940FB2"/>
    <w:rsid w:val="0094105A"/>
    <w:rsid w:val="009417DF"/>
    <w:rsid w:val="009439E6"/>
    <w:rsid w:val="00944D46"/>
    <w:rsid w:val="00945740"/>
    <w:rsid w:val="00945C69"/>
    <w:rsid w:val="00946009"/>
    <w:rsid w:val="009477E5"/>
    <w:rsid w:val="00950F9F"/>
    <w:rsid w:val="009520CA"/>
    <w:rsid w:val="00952219"/>
    <w:rsid w:val="00953306"/>
    <w:rsid w:val="00953C60"/>
    <w:rsid w:val="00954DDB"/>
    <w:rsid w:val="00956B4A"/>
    <w:rsid w:val="00956C8F"/>
    <w:rsid w:val="009607CF"/>
    <w:rsid w:val="00960AF0"/>
    <w:rsid w:val="00964B30"/>
    <w:rsid w:val="00964D9F"/>
    <w:rsid w:val="0096597A"/>
    <w:rsid w:val="00967364"/>
    <w:rsid w:val="00971197"/>
    <w:rsid w:val="009716F4"/>
    <w:rsid w:val="00972156"/>
    <w:rsid w:val="00972393"/>
    <w:rsid w:val="00973217"/>
    <w:rsid w:val="009735AB"/>
    <w:rsid w:val="00973931"/>
    <w:rsid w:val="00973DCA"/>
    <w:rsid w:val="00973F9F"/>
    <w:rsid w:val="009747DB"/>
    <w:rsid w:val="009766E5"/>
    <w:rsid w:val="00976B29"/>
    <w:rsid w:val="009778A9"/>
    <w:rsid w:val="00977E24"/>
    <w:rsid w:val="00980588"/>
    <w:rsid w:val="00980A2D"/>
    <w:rsid w:val="00980A4E"/>
    <w:rsid w:val="009814ED"/>
    <w:rsid w:val="009818B0"/>
    <w:rsid w:val="00984554"/>
    <w:rsid w:val="00984B84"/>
    <w:rsid w:val="00984E49"/>
    <w:rsid w:val="0098647A"/>
    <w:rsid w:val="009864F4"/>
    <w:rsid w:val="00986D00"/>
    <w:rsid w:val="009876BF"/>
    <w:rsid w:val="009879EB"/>
    <w:rsid w:val="009905FA"/>
    <w:rsid w:val="00990985"/>
    <w:rsid w:val="00992082"/>
    <w:rsid w:val="00993E1D"/>
    <w:rsid w:val="0099469E"/>
    <w:rsid w:val="00994A58"/>
    <w:rsid w:val="00994C4A"/>
    <w:rsid w:val="00994CA8"/>
    <w:rsid w:val="00994CB6"/>
    <w:rsid w:val="009959DF"/>
    <w:rsid w:val="00996B6C"/>
    <w:rsid w:val="00997F04"/>
    <w:rsid w:val="009A094E"/>
    <w:rsid w:val="009A1F85"/>
    <w:rsid w:val="009A2F18"/>
    <w:rsid w:val="009A4126"/>
    <w:rsid w:val="009A4327"/>
    <w:rsid w:val="009A503B"/>
    <w:rsid w:val="009A5359"/>
    <w:rsid w:val="009A5A30"/>
    <w:rsid w:val="009A5AA7"/>
    <w:rsid w:val="009A61A3"/>
    <w:rsid w:val="009A76E5"/>
    <w:rsid w:val="009B0662"/>
    <w:rsid w:val="009B1541"/>
    <w:rsid w:val="009B186F"/>
    <w:rsid w:val="009B25C5"/>
    <w:rsid w:val="009B330B"/>
    <w:rsid w:val="009B4006"/>
    <w:rsid w:val="009B4F62"/>
    <w:rsid w:val="009B5C9B"/>
    <w:rsid w:val="009B5EEA"/>
    <w:rsid w:val="009C0C15"/>
    <w:rsid w:val="009C1159"/>
    <w:rsid w:val="009C1692"/>
    <w:rsid w:val="009C1CED"/>
    <w:rsid w:val="009C37CB"/>
    <w:rsid w:val="009C3E3A"/>
    <w:rsid w:val="009C411A"/>
    <w:rsid w:val="009C4136"/>
    <w:rsid w:val="009C4BB3"/>
    <w:rsid w:val="009C4C5E"/>
    <w:rsid w:val="009C50CF"/>
    <w:rsid w:val="009C5684"/>
    <w:rsid w:val="009C69EB"/>
    <w:rsid w:val="009C6D80"/>
    <w:rsid w:val="009C6F33"/>
    <w:rsid w:val="009C7028"/>
    <w:rsid w:val="009C7204"/>
    <w:rsid w:val="009D02F4"/>
    <w:rsid w:val="009D0401"/>
    <w:rsid w:val="009D0446"/>
    <w:rsid w:val="009D0619"/>
    <w:rsid w:val="009D0EA6"/>
    <w:rsid w:val="009D2D33"/>
    <w:rsid w:val="009D330F"/>
    <w:rsid w:val="009D386F"/>
    <w:rsid w:val="009D41CB"/>
    <w:rsid w:val="009D55BA"/>
    <w:rsid w:val="009D73A6"/>
    <w:rsid w:val="009D79C0"/>
    <w:rsid w:val="009D7B1F"/>
    <w:rsid w:val="009E02EE"/>
    <w:rsid w:val="009E03F5"/>
    <w:rsid w:val="009E0900"/>
    <w:rsid w:val="009E1C10"/>
    <w:rsid w:val="009E1E9C"/>
    <w:rsid w:val="009E24CD"/>
    <w:rsid w:val="009E2928"/>
    <w:rsid w:val="009E2AE9"/>
    <w:rsid w:val="009E347B"/>
    <w:rsid w:val="009E3EA0"/>
    <w:rsid w:val="009E4F86"/>
    <w:rsid w:val="009E5682"/>
    <w:rsid w:val="009E62F6"/>
    <w:rsid w:val="009E6C45"/>
    <w:rsid w:val="009E6D57"/>
    <w:rsid w:val="009E6F4D"/>
    <w:rsid w:val="009E7029"/>
    <w:rsid w:val="009E734F"/>
    <w:rsid w:val="009F2520"/>
    <w:rsid w:val="009F2B53"/>
    <w:rsid w:val="009F2DE3"/>
    <w:rsid w:val="009F2F4E"/>
    <w:rsid w:val="009F3548"/>
    <w:rsid w:val="009F3BE6"/>
    <w:rsid w:val="009F4738"/>
    <w:rsid w:val="009F5812"/>
    <w:rsid w:val="009F6ADE"/>
    <w:rsid w:val="009F7009"/>
    <w:rsid w:val="009F7BB5"/>
    <w:rsid w:val="00A00B3A"/>
    <w:rsid w:val="00A00C54"/>
    <w:rsid w:val="00A013D0"/>
    <w:rsid w:val="00A0146A"/>
    <w:rsid w:val="00A018D5"/>
    <w:rsid w:val="00A01C15"/>
    <w:rsid w:val="00A01ECB"/>
    <w:rsid w:val="00A02133"/>
    <w:rsid w:val="00A02E71"/>
    <w:rsid w:val="00A03700"/>
    <w:rsid w:val="00A03ED2"/>
    <w:rsid w:val="00A0401A"/>
    <w:rsid w:val="00A0471D"/>
    <w:rsid w:val="00A0665B"/>
    <w:rsid w:val="00A071D1"/>
    <w:rsid w:val="00A07EC7"/>
    <w:rsid w:val="00A1035B"/>
    <w:rsid w:val="00A1107E"/>
    <w:rsid w:val="00A11573"/>
    <w:rsid w:val="00A11E9F"/>
    <w:rsid w:val="00A11F79"/>
    <w:rsid w:val="00A122EE"/>
    <w:rsid w:val="00A130B0"/>
    <w:rsid w:val="00A13AD5"/>
    <w:rsid w:val="00A14095"/>
    <w:rsid w:val="00A14237"/>
    <w:rsid w:val="00A14317"/>
    <w:rsid w:val="00A148F8"/>
    <w:rsid w:val="00A15264"/>
    <w:rsid w:val="00A15968"/>
    <w:rsid w:val="00A15E38"/>
    <w:rsid w:val="00A1655A"/>
    <w:rsid w:val="00A16CE5"/>
    <w:rsid w:val="00A177AD"/>
    <w:rsid w:val="00A17BEF"/>
    <w:rsid w:val="00A17E68"/>
    <w:rsid w:val="00A2200D"/>
    <w:rsid w:val="00A23586"/>
    <w:rsid w:val="00A2457E"/>
    <w:rsid w:val="00A24B6B"/>
    <w:rsid w:val="00A27FC4"/>
    <w:rsid w:val="00A31579"/>
    <w:rsid w:val="00A31690"/>
    <w:rsid w:val="00A31E09"/>
    <w:rsid w:val="00A32ABC"/>
    <w:rsid w:val="00A32EA4"/>
    <w:rsid w:val="00A336A1"/>
    <w:rsid w:val="00A34AD9"/>
    <w:rsid w:val="00A351AB"/>
    <w:rsid w:val="00A35C04"/>
    <w:rsid w:val="00A35EDC"/>
    <w:rsid w:val="00A36AE5"/>
    <w:rsid w:val="00A37395"/>
    <w:rsid w:val="00A37B4E"/>
    <w:rsid w:val="00A40196"/>
    <w:rsid w:val="00A40362"/>
    <w:rsid w:val="00A40F43"/>
    <w:rsid w:val="00A44003"/>
    <w:rsid w:val="00A4445A"/>
    <w:rsid w:val="00A44A94"/>
    <w:rsid w:val="00A44E1F"/>
    <w:rsid w:val="00A4608E"/>
    <w:rsid w:val="00A46980"/>
    <w:rsid w:val="00A46C2B"/>
    <w:rsid w:val="00A46E8D"/>
    <w:rsid w:val="00A47581"/>
    <w:rsid w:val="00A505A3"/>
    <w:rsid w:val="00A515E0"/>
    <w:rsid w:val="00A53527"/>
    <w:rsid w:val="00A538CE"/>
    <w:rsid w:val="00A549A8"/>
    <w:rsid w:val="00A54E68"/>
    <w:rsid w:val="00A55036"/>
    <w:rsid w:val="00A550C5"/>
    <w:rsid w:val="00A55A85"/>
    <w:rsid w:val="00A560F2"/>
    <w:rsid w:val="00A56C24"/>
    <w:rsid w:val="00A56ED7"/>
    <w:rsid w:val="00A571BB"/>
    <w:rsid w:val="00A6075D"/>
    <w:rsid w:val="00A6089A"/>
    <w:rsid w:val="00A60ED6"/>
    <w:rsid w:val="00A60F0C"/>
    <w:rsid w:val="00A61631"/>
    <w:rsid w:val="00A62FF1"/>
    <w:rsid w:val="00A63ABA"/>
    <w:rsid w:val="00A6402D"/>
    <w:rsid w:val="00A64D44"/>
    <w:rsid w:val="00A654D4"/>
    <w:rsid w:val="00A65F40"/>
    <w:rsid w:val="00A660E0"/>
    <w:rsid w:val="00A667AD"/>
    <w:rsid w:val="00A66B77"/>
    <w:rsid w:val="00A672F2"/>
    <w:rsid w:val="00A676CF"/>
    <w:rsid w:val="00A67EB4"/>
    <w:rsid w:val="00A67F41"/>
    <w:rsid w:val="00A70255"/>
    <w:rsid w:val="00A70640"/>
    <w:rsid w:val="00A717D7"/>
    <w:rsid w:val="00A72C60"/>
    <w:rsid w:val="00A731F5"/>
    <w:rsid w:val="00A748C6"/>
    <w:rsid w:val="00A74C86"/>
    <w:rsid w:val="00A755B9"/>
    <w:rsid w:val="00A75A7C"/>
    <w:rsid w:val="00A763BB"/>
    <w:rsid w:val="00A764F0"/>
    <w:rsid w:val="00A77115"/>
    <w:rsid w:val="00A77F5C"/>
    <w:rsid w:val="00A80C66"/>
    <w:rsid w:val="00A813A8"/>
    <w:rsid w:val="00A81E7D"/>
    <w:rsid w:val="00A82F4D"/>
    <w:rsid w:val="00A8543B"/>
    <w:rsid w:val="00A85770"/>
    <w:rsid w:val="00A86571"/>
    <w:rsid w:val="00A869C7"/>
    <w:rsid w:val="00A90235"/>
    <w:rsid w:val="00A90705"/>
    <w:rsid w:val="00A90D62"/>
    <w:rsid w:val="00A91199"/>
    <w:rsid w:val="00A916C1"/>
    <w:rsid w:val="00A91808"/>
    <w:rsid w:val="00A91811"/>
    <w:rsid w:val="00A91B83"/>
    <w:rsid w:val="00A93ECF"/>
    <w:rsid w:val="00A948A1"/>
    <w:rsid w:val="00A9669F"/>
    <w:rsid w:val="00A977A6"/>
    <w:rsid w:val="00A97B00"/>
    <w:rsid w:val="00A97EC3"/>
    <w:rsid w:val="00AA055D"/>
    <w:rsid w:val="00AA153B"/>
    <w:rsid w:val="00AA1C73"/>
    <w:rsid w:val="00AA1FF3"/>
    <w:rsid w:val="00AA2880"/>
    <w:rsid w:val="00AA3BFC"/>
    <w:rsid w:val="00AA4BC1"/>
    <w:rsid w:val="00AA59CD"/>
    <w:rsid w:val="00AA632F"/>
    <w:rsid w:val="00AA68F4"/>
    <w:rsid w:val="00AA7A2F"/>
    <w:rsid w:val="00AA7F93"/>
    <w:rsid w:val="00AB0D3E"/>
    <w:rsid w:val="00AB1E27"/>
    <w:rsid w:val="00AB1F22"/>
    <w:rsid w:val="00AB216C"/>
    <w:rsid w:val="00AB384F"/>
    <w:rsid w:val="00AB441C"/>
    <w:rsid w:val="00AB67C0"/>
    <w:rsid w:val="00AB7123"/>
    <w:rsid w:val="00AB741A"/>
    <w:rsid w:val="00AB741E"/>
    <w:rsid w:val="00AB7A5C"/>
    <w:rsid w:val="00AC066F"/>
    <w:rsid w:val="00AC15E2"/>
    <w:rsid w:val="00AC1760"/>
    <w:rsid w:val="00AC46AC"/>
    <w:rsid w:val="00AC46E2"/>
    <w:rsid w:val="00AC5C96"/>
    <w:rsid w:val="00AC6792"/>
    <w:rsid w:val="00AC6A41"/>
    <w:rsid w:val="00AC7908"/>
    <w:rsid w:val="00AD0563"/>
    <w:rsid w:val="00AD0C0D"/>
    <w:rsid w:val="00AD0DEA"/>
    <w:rsid w:val="00AD1623"/>
    <w:rsid w:val="00AD1BD0"/>
    <w:rsid w:val="00AD2467"/>
    <w:rsid w:val="00AD2B4E"/>
    <w:rsid w:val="00AD34F7"/>
    <w:rsid w:val="00AD3A2A"/>
    <w:rsid w:val="00AD4843"/>
    <w:rsid w:val="00AD4855"/>
    <w:rsid w:val="00AD542E"/>
    <w:rsid w:val="00AD6962"/>
    <w:rsid w:val="00AD73FB"/>
    <w:rsid w:val="00AD74FF"/>
    <w:rsid w:val="00AE009F"/>
    <w:rsid w:val="00AE1233"/>
    <w:rsid w:val="00AE23BA"/>
    <w:rsid w:val="00AE2923"/>
    <w:rsid w:val="00AE30AA"/>
    <w:rsid w:val="00AE3774"/>
    <w:rsid w:val="00AE7133"/>
    <w:rsid w:val="00AF0051"/>
    <w:rsid w:val="00AF093F"/>
    <w:rsid w:val="00AF0954"/>
    <w:rsid w:val="00AF130C"/>
    <w:rsid w:val="00AF2F8F"/>
    <w:rsid w:val="00AF318B"/>
    <w:rsid w:val="00AF3A91"/>
    <w:rsid w:val="00AF3AC7"/>
    <w:rsid w:val="00AF40D7"/>
    <w:rsid w:val="00AF4E1C"/>
    <w:rsid w:val="00AF522E"/>
    <w:rsid w:val="00AF5B9D"/>
    <w:rsid w:val="00AF5DF1"/>
    <w:rsid w:val="00AF6138"/>
    <w:rsid w:val="00AF6E14"/>
    <w:rsid w:val="00B00096"/>
    <w:rsid w:val="00B002B1"/>
    <w:rsid w:val="00B02359"/>
    <w:rsid w:val="00B03A41"/>
    <w:rsid w:val="00B03BDC"/>
    <w:rsid w:val="00B03CE5"/>
    <w:rsid w:val="00B043C6"/>
    <w:rsid w:val="00B04C45"/>
    <w:rsid w:val="00B0776C"/>
    <w:rsid w:val="00B100B0"/>
    <w:rsid w:val="00B1025B"/>
    <w:rsid w:val="00B11288"/>
    <w:rsid w:val="00B11D10"/>
    <w:rsid w:val="00B129EB"/>
    <w:rsid w:val="00B13C0F"/>
    <w:rsid w:val="00B14824"/>
    <w:rsid w:val="00B167E8"/>
    <w:rsid w:val="00B17A5B"/>
    <w:rsid w:val="00B20D9D"/>
    <w:rsid w:val="00B20DB2"/>
    <w:rsid w:val="00B2188C"/>
    <w:rsid w:val="00B22405"/>
    <w:rsid w:val="00B225F5"/>
    <w:rsid w:val="00B22EC5"/>
    <w:rsid w:val="00B237B5"/>
    <w:rsid w:val="00B23A17"/>
    <w:rsid w:val="00B23BC1"/>
    <w:rsid w:val="00B23C98"/>
    <w:rsid w:val="00B23FEF"/>
    <w:rsid w:val="00B242AA"/>
    <w:rsid w:val="00B24E36"/>
    <w:rsid w:val="00B26E7C"/>
    <w:rsid w:val="00B26EAA"/>
    <w:rsid w:val="00B27121"/>
    <w:rsid w:val="00B27882"/>
    <w:rsid w:val="00B3230C"/>
    <w:rsid w:val="00B3268E"/>
    <w:rsid w:val="00B332D0"/>
    <w:rsid w:val="00B3334B"/>
    <w:rsid w:val="00B34632"/>
    <w:rsid w:val="00B34B02"/>
    <w:rsid w:val="00B35609"/>
    <w:rsid w:val="00B35CA7"/>
    <w:rsid w:val="00B37454"/>
    <w:rsid w:val="00B379D7"/>
    <w:rsid w:val="00B37BBE"/>
    <w:rsid w:val="00B42614"/>
    <w:rsid w:val="00B42B4F"/>
    <w:rsid w:val="00B42C23"/>
    <w:rsid w:val="00B42CAB"/>
    <w:rsid w:val="00B438C2"/>
    <w:rsid w:val="00B45EEB"/>
    <w:rsid w:val="00B47B0C"/>
    <w:rsid w:val="00B47D40"/>
    <w:rsid w:val="00B47FC4"/>
    <w:rsid w:val="00B5003A"/>
    <w:rsid w:val="00B50EDA"/>
    <w:rsid w:val="00B52077"/>
    <w:rsid w:val="00B52317"/>
    <w:rsid w:val="00B53802"/>
    <w:rsid w:val="00B53FDF"/>
    <w:rsid w:val="00B56626"/>
    <w:rsid w:val="00B56A16"/>
    <w:rsid w:val="00B56B0D"/>
    <w:rsid w:val="00B571F6"/>
    <w:rsid w:val="00B578E1"/>
    <w:rsid w:val="00B60A8B"/>
    <w:rsid w:val="00B61E98"/>
    <w:rsid w:val="00B62198"/>
    <w:rsid w:val="00B633FD"/>
    <w:rsid w:val="00B633FE"/>
    <w:rsid w:val="00B63742"/>
    <w:rsid w:val="00B63F3F"/>
    <w:rsid w:val="00B646C5"/>
    <w:rsid w:val="00B64E11"/>
    <w:rsid w:val="00B65894"/>
    <w:rsid w:val="00B65977"/>
    <w:rsid w:val="00B66A26"/>
    <w:rsid w:val="00B66A58"/>
    <w:rsid w:val="00B66DCB"/>
    <w:rsid w:val="00B709F8"/>
    <w:rsid w:val="00B713F0"/>
    <w:rsid w:val="00B714A5"/>
    <w:rsid w:val="00B71730"/>
    <w:rsid w:val="00B72011"/>
    <w:rsid w:val="00B72120"/>
    <w:rsid w:val="00B722D6"/>
    <w:rsid w:val="00B72A72"/>
    <w:rsid w:val="00B73293"/>
    <w:rsid w:val="00B744D1"/>
    <w:rsid w:val="00B758DC"/>
    <w:rsid w:val="00B763E6"/>
    <w:rsid w:val="00B76782"/>
    <w:rsid w:val="00B8059B"/>
    <w:rsid w:val="00B80F79"/>
    <w:rsid w:val="00B810CF"/>
    <w:rsid w:val="00B81408"/>
    <w:rsid w:val="00B81592"/>
    <w:rsid w:val="00B819F0"/>
    <w:rsid w:val="00B81E92"/>
    <w:rsid w:val="00B8218E"/>
    <w:rsid w:val="00B82D52"/>
    <w:rsid w:val="00B8331D"/>
    <w:rsid w:val="00B8410E"/>
    <w:rsid w:val="00B842B9"/>
    <w:rsid w:val="00B85129"/>
    <w:rsid w:val="00B85BB5"/>
    <w:rsid w:val="00B8646D"/>
    <w:rsid w:val="00B87BF9"/>
    <w:rsid w:val="00B90731"/>
    <w:rsid w:val="00B90A00"/>
    <w:rsid w:val="00B918A2"/>
    <w:rsid w:val="00B918DF"/>
    <w:rsid w:val="00B91DCE"/>
    <w:rsid w:val="00B92B42"/>
    <w:rsid w:val="00B92FCE"/>
    <w:rsid w:val="00B93889"/>
    <w:rsid w:val="00B941DC"/>
    <w:rsid w:val="00B94CD9"/>
    <w:rsid w:val="00B94FAE"/>
    <w:rsid w:val="00B9690B"/>
    <w:rsid w:val="00B974A8"/>
    <w:rsid w:val="00B97E26"/>
    <w:rsid w:val="00BA07D6"/>
    <w:rsid w:val="00BA0EEB"/>
    <w:rsid w:val="00BA0F5E"/>
    <w:rsid w:val="00BA115F"/>
    <w:rsid w:val="00BA1B73"/>
    <w:rsid w:val="00BA213A"/>
    <w:rsid w:val="00BA2386"/>
    <w:rsid w:val="00BA26A2"/>
    <w:rsid w:val="00BA3195"/>
    <w:rsid w:val="00BA36D8"/>
    <w:rsid w:val="00BA370C"/>
    <w:rsid w:val="00BA3BEE"/>
    <w:rsid w:val="00BA40F7"/>
    <w:rsid w:val="00BA4CB7"/>
    <w:rsid w:val="00BA5AA4"/>
    <w:rsid w:val="00BA5B1F"/>
    <w:rsid w:val="00BA5C53"/>
    <w:rsid w:val="00BA5F6F"/>
    <w:rsid w:val="00BA6119"/>
    <w:rsid w:val="00BA6837"/>
    <w:rsid w:val="00BA6939"/>
    <w:rsid w:val="00BA6DBF"/>
    <w:rsid w:val="00BA6F9A"/>
    <w:rsid w:val="00BA7432"/>
    <w:rsid w:val="00BA7645"/>
    <w:rsid w:val="00BA7686"/>
    <w:rsid w:val="00BA7B8B"/>
    <w:rsid w:val="00BB0163"/>
    <w:rsid w:val="00BB0CA5"/>
    <w:rsid w:val="00BB10F1"/>
    <w:rsid w:val="00BB1F69"/>
    <w:rsid w:val="00BB414D"/>
    <w:rsid w:val="00BB4730"/>
    <w:rsid w:val="00BB509E"/>
    <w:rsid w:val="00BB580B"/>
    <w:rsid w:val="00BB6085"/>
    <w:rsid w:val="00BB6730"/>
    <w:rsid w:val="00BB6AC7"/>
    <w:rsid w:val="00BB72AD"/>
    <w:rsid w:val="00BB7788"/>
    <w:rsid w:val="00BC09F6"/>
    <w:rsid w:val="00BC1E33"/>
    <w:rsid w:val="00BC2C94"/>
    <w:rsid w:val="00BC32A3"/>
    <w:rsid w:val="00BC36B9"/>
    <w:rsid w:val="00BC3C82"/>
    <w:rsid w:val="00BC410D"/>
    <w:rsid w:val="00BC5818"/>
    <w:rsid w:val="00BC59EF"/>
    <w:rsid w:val="00BC5D6D"/>
    <w:rsid w:val="00BC5DAB"/>
    <w:rsid w:val="00BC645F"/>
    <w:rsid w:val="00BD05EA"/>
    <w:rsid w:val="00BD0888"/>
    <w:rsid w:val="00BD2BE8"/>
    <w:rsid w:val="00BD3BA3"/>
    <w:rsid w:val="00BD43B2"/>
    <w:rsid w:val="00BD4AB1"/>
    <w:rsid w:val="00BD4D00"/>
    <w:rsid w:val="00BD5045"/>
    <w:rsid w:val="00BD5CC0"/>
    <w:rsid w:val="00BD6621"/>
    <w:rsid w:val="00BD6A79"/>
    <w:rsid w:val="00BD6C45"/>
    <w:rsid w:val="00BD6E26"/>
    <w:rsid w:val="00BE0BBB"/>
    <w:rsid w:val="00BE26F7"/>
    <w:rsid w:val="00BE32D5"/>
    <w:rsid w:val="00BE37B8"/>
    <w:rsid w:val="00BE3CF0"/>
    <w:rsid w:val="00BE4B4C"/>
    <w:rsid w:val="00BE68D5"/>
    <w:rsid w:val="00BE71C9"/>
    <w:rsid w:val="00BE7568"/>
    <w:rsid w:val="00BE79DD"/>
    <w:rsid w:val="00BF0A0C"/>
    <w:rsid w:val="00BF0B71"/>
    <w:rsid w:val="00BF0E9D"/>
    <w:rsid w:val="00BF1054"/>
    <w:rsid w:val="00BF1AE9"/>
    <w:rsid w:val="00BF2594"/>
    <w:rsid w:val="00BF2682"/>
    <w:rsid w:val="00BF2B8E"/>
    <w:rsid w:val="00BF2C08"/>
    <w:rsid w:val="00BF320B"/>
    <w:rsid w:val="00BF4378"/>
    <w:rsid w:val="00BF49F9"/>
    <w:rsid w:val="00BF4D95"/>
    <w:rsid w:val="00BF59AD"/>
    <w:rsid w:val="00BF5D2C"/>
    <w:rsid w:val="00BF6383"/>
    <w:rsid w:val="00BF6FFC"/>
    <w:rsid w:val="00BF7736"/>
    <w:rsid w:val="00BF7BD7"/>
    <w:rsid w:val="00BF7EEB"/>
    <w:rsid w:val="00C00201"/>
    <w:rsid w:val="00C01C1A"/>
    <w:rsid w:val="00C025FD"/>
    <w:rsid w:val="00C029D1"/>
    <w:rsid w:val="00C02F8A"/>
    <w:rsid w:val="00C044EC"/>
    <w:rsid w:val="00C05233"/>
    <w:rsid w:val="00C05671"/>
    <w:rsid w:val="00C05983"/>
    <w:rsid w:val="00C059B1"/>
    <w:rsid w:val="00C06645"/>
    <w:rsid w:val="00C075AE"/>
    <w:rsid w:val="00C07B7A"/>
    <w:rsid w:val="00C07CC8"/>
    <w:rsid w:val="00C07CE3"/>
    <w:rsid w:val="00C07D47"/>
    <w:rsid w:val="00C10417"/>
    <w:rsid w:val="00C104A3"/>
    <w:rsid w:val="00C1164C"/>
    <w:rsid w:val="00C118DA"/>
    <w:rsid w:val="00C11AB3"/>
    <w:rsid w:val="00C11D3E"/>
    <w:rsid w:val="00C12CEC"/>
    <w:rsid w:val="00C13632"/>
    <w:rsid w:val="00C1372D"/>
    <w:rsid w:val="00C145F7"/>
    <w:rsid w:val="00C15809"/>
    <w:rsid w:val="00C15EA2"/>
    <w:rsid w:val="00C15EDF"/>
    <w:rsid w:val="00C160C6"/>
    <w:rsid w:val="00C161C7"/>
    <w:rsid w:val="00C16DEC"/>
    <w:rsid w:val="00C2039E"/>
    <w:rsid w:val="00C206AD"/>
    <w:rsid w:val="00C228C7"/>
    <w:rsid w:val="00C23B89"/>
    <w:rsid w:val="00C24478"/>
    <w:rsid w:val="00C2460B"/>
    <w:rsid w:val="00C25ADB"/>
    <w:rsid w:val="00C270DF"/>
    <w:rsid w:val="00C308F8"/>
    <w:rsid w:val="00C31199"/>
    <w:rsid w:val="00C31404"/>
    <w:rsid w:val="00C31A5F"/>
    <w:rsid w:val="00C31C3F"/>
    <w:rsid w:val="00C31DDD"/>
    <w:rsid w:val="00C32762"/>
    <w:rsid w:val="00C336CC"/>
    <w:rsid w:val="00C33CC4"/>
    <w:rsid w:val="00C342B5"/>
    <w:rsid w:val="00C343B7"/>
    <w:rsid w:val="00C35359"/>
    <w:rsid w:val="00C35ABD"/>
    <w:rsid w:val="00C367DB"/>
    <w:rsid w:val="00C37C7C"/>
    <w:rsid w:val="00C37D52"/>
    <w:rsid w:val="00C4067D"/>
    <w:rsid w:val="00C42596"/>
    <w:rsid w:val="00C43A5B"/>
    <w:rsid w:val="00C440A2"/>
    <w:rsid w:val="00C44187"/>
    <w:rsid w:val="00C4443B"/>
    <w:rsid w:val="00C4453E"/>
    <w:rsid w:val="00C44B0F"/>
    <w:rsid w:val="00C44F6F"/>
    <w:rsid w:val="00C457FF"/>
    <w:rsid w:val="00C4580D"/>
    <w:rsid w:val="00C45EA6"/>
    <w:rsid w:val="00C45EB1"/>
    <w:rsid w:val="00C460C9"/>
    <w:rsid w:val="00C46324"/>
    <w:rsid w:val="00C465E6"/>
    <w:rsid w:val="00C466B8"/>
    <w:rsid w:val="00C513AB"/>
    <w:rsid w:val="00C516C9"/>
    <w:rsid w:val="00C51D39"/>
    <w:rsid w:val="00C51E7A"/>
    <w:rsid w:val="00C5259E"/>
    <w:rsid w:val="00C52E38"/>
    <w:rsid w:val="00C532D3"/>
    <w:rsid w:val="00C536D0"/>
    <w:rsid w:val="00C54015"/>
    <w:rsid w:val="00C57722"/>
    <w:rsid w:val="00C57973"/>
    <w:rsid w:val="00C57C84"/>
    <w:rsid w:val="00C60698"/>
    <w:rsid w:val="00C60776"/>
    <w:rsid w:val="00C60846"/>
    <w:rsid w:val="00C615E4"/>
    <w:rsid w:val="00C61C8A"/>
    <w:rsid w:val="00C61DF0"/>
    <w:rsid w:val="00C61EB2"/>
    <w:rsid w:val="00C62C7C"/>
    <w:rsid w:val="00C63C8E"/>
    <w:rsid w:val="00C64A97"/>
    <w:rsid w:val="00C653B8"/>
    <w:rsid w:val="00C65C8F"/>
    <w:rsid w:val="00C65F50"/>
    <w:rsid w:val="00C66E70"/>
    <w:rsid w:val="00C704A8"/>
    <w:rsid w:val="00C70D8E"/>
    <w:rsid w:val="00C70FF1"/>
    <w:rsid w:val="00C71F3F"/>
    <w:rsid w:val="00C72402"/>
    <w:rsid w:val="00C727D3"/>
    <w:rsid w:val="00C72A0E"/>
    <w:rsid w:val="00C73E0A"/>
    <w:rsid w:val="00C7409C"/>
    <w:rsid w:val="00C740DB"/>
    <w:rsid w:val="00C746A4"/>
    <w:rsid w:val="00C77689"/>
    <w:rsid w:val="00C77735"/>
    <w:rsid w:val="00C77E5D"/>
    <w:rsid w:val="00C8088C"/>
    <w:rsid w:val="00C80A86"/>
    <w:rsid w:val="00C80CA6"/>
    <w:rsid w:val="00C80D91"/>
    <w:rsid w:val="00C819A5"/>
    <w:rsid w:val="00C82121"/>
    <w:rsid w:val="00C8287E"/>
    <w:rsid w:val="00C82C1C"/>
    <w:rsid w:val="00C83468"/>
    <w:rsid w:val="00C83EC1"/>
    <w:rsid w:val="00C83ED1"/>
    <w:rsid w:val="00C846C4"/>
    <w:rsid w:val="00C84894"/>
    <w:rsid w:val="00C8519A"/>
    <w:rsid w:val="00C85A14"/>
    <w:rsid w:val="00C85C97"/>
    <w:rsid w:val="00C866C3"/>
    <w:rsid w:val="00C87D05"/>
    <w:rsid w:val="00C87FE0"/>
    <w:rsid w:val="00C90144"/>
    <w:rsid w:val="00C906E0"/>
    <w:rsid w:val="00C9071B"/>
    <w:rsid w:val="00C90E2F"/>
    <w:rsid w:val="00C9209B"/>
    <w:rsid w:val="00C929E8"/>
    <w:rsid w:val="00C94761"/>
    <w:rsid w:val="00C94D15"/>
    <w:rsid w:val="00C94F8D"/>
    <w:rsid w:val="00C952AF"/>
    <w:rsid w:val="00C954A7"/>
    <w:rsid w:val="00C956C4"/>
    <w:rsid w:val="00C9576B"/>
    <w:rsid w:val="00C95D3B"/>
    <w:rsid w:val="00C9745F"/>
    <w:rsid w:val="00C9764B"/>
    <w:rsid w:val="00C9785A"/>
    <w:rsid w:val="00CA0F4F"/>
    <w:rsid w:val="00CA27A4"/>
    <w:rsid w:val="00CA283D"/>
    <w:rsid w:val="00CA2DB7"/>
    <w:rsid w:val="00CA3C79"/>
    <w:rsid w:val="00CA3CBF"/>
    <w:rsid w:val="00CA3D20"/>
    <w:rsid w:val="00CA41D6"/>
    <w:rsid w:val="00CA4F64"/>
    <w:rsid w:val="00CA5737"/>
    <w:rsid w:val="00CA6A24"/>
    <w:rsid w:val="00CA6FA6"/>
    <w:rsid w:val="00CA7410"/>
    <w:rsid w:val="00CB038F"/>
    <w:rsid w:val="00CB061E"/>
    <w:rsid w:val="00CB06B3"/>
    <w:rsid w:val="00CB085C"/>
    <w:rsid w:val="00CB155F"/>
    <w:rsid w:val="00CB22D3"/>
    <w:rsid w:val="00CB387D"/>
    <w:rsid w:val="00CB422A"/>
    <w:rsid w:val="00CB48CC"/>
    <w:rsid w:val="00CB6B05"/>
    <w:rsid w:val="00CB73D1"/>
    <w:rsid w:val="00CC0FBD"/>
    <w:rsid w:val="00CC2046"/>
    <w:rsid w:val="00CC24C9"/>
    <w:rsid w:val="00CC2E2A"/>
    <w:rsid w:val="00CC397B"/>
    <w:rsid w:val="00CC4D2B"/>
    <w:rsid w:val="00CC50BC"/>
    <w:rsid w:val="00CC5252"/>
    <w:rsid w:val="00CC55E2"/>
    <w:rsid w:val="00CC6268"/>
    <w:rsid w:val="00CC628B"/>
    <w:rsid w:val="00CC64FB"/>
    <w:rsid w:val="00CC7170"/>
    <w:rsid w:val="00CC7670"/>
    <w:rsid w:val="00CC7724"/>
    <w:rsid w:val="00CC777C"/>
    <w:rsid w:val="00CD054E"/>
    <w:rsid w:val="00CD11ED"/>
    <w:rsid w:val="00CD1CDE"/>
    <w:rsid w:val="00CD2095"/>
    <w:rsid w:val="00CD2205"/>
    <w:rsid w:val="00CD2733"/>
    <w:rsid w:val="00CD2B3C"/>
    <w:rsid w:val="00CD2EE9"/>
    <w:rsid w:val="00CD39AE"/>
    <w:rsid w:val="00CD3E34"/>
    <w:rsid w:val="00CD45F5"/>
    <w:rsid w:val="00CD652D"/>
    <w:rsid w:val="00CD6ED2"/>
    <w:rsid w:val="00CD7495"/>
    <w:rsid w:val="00CD759F"/>
    <w:rsid w:val="00CD76E6"/>
    <w:rsid w:val="00CD794A"/>
    <w:rsid w:val="00CE1FB9"/>
    <w:rsid w:val="00CE23F6"/>
    <w:rsid w:val="00CE26C9"/>
    <w:rsid w:val="00CE26DB"/>
    <w:rsid w:val="00CE275D"/>
    <w:rsid w:val="00CE36EE"/>
    <w:rsid w:val="00CE37E3"/>
    <w:rsid w:val="00CE467B"/>
    <w:rsid w:val="00CE4977"/>
    <w:rsid w:val="00CE4DE2"/>
    <w:rsid w:val="00CE5F91"/>
    <w:rsid w:val="00CE6660"/>
    <w:rsid w:val="00CE715D"/>
    <w:rsid w:val="00CE734E"/>
    <w:rsid w:val="00CE7ADD"/>
    <w:rsid w:val="00CE7B61"/>
    <w:rsid w:val="00CF044F"/>
    <w:rsid w:val="00CF0649"/>
    <w:rsid w:val="00CF0C4E"/>
    <w:rsid w:val="00CF1191"/>
    <w:rsid w:val="00CF1235"/>
    <w:rsid w:val="00CF1D3E"/>
    <w:rsid w:val="00CF2220"/>
    <w:rsid w:val="00CF272B"/>
    <w:rsid w:val="00CF34EB"/>
    <w:rsid w:val="00CF3B93"/>
    <w:rsid w:val="00CF421F"/>
    <w:rsid w:val="00CF4415"/>
    <w:rsid w:val="00CF4D01"/>
    <w:rsid w:val="00CF65F8"/>
    <w:rsid w:val="00CF67E4"/>
    <w:rsid w:val="00CF6E07"/>
    <w:rsid w:val="00CF79C7"/>
    <w:rsid w:val="00CF7C4F"/>
    <w:rsid w:val="00D008A5"/>
    <w:rsid w:val="00D00EA8"/>
    <w:rsid w:val="00D01152"/>
    <w:rsid w:val="00D013F6"/>
    <w:rsid w:val="00D01815"/>
    <w:rsid w:val="00D019C4"/>
    <w:rsid w:val="00D01A62"/>
    <w:rsid w:val="00D01D9C"/>
    <w:rsid w:val="00D02651"/>
    <w:rsid w:val="00D02B90"/>
    <w:rsid w:val="00D03200"/>
    <w:rsid w:val="00D032DF"/>
    <w:rsid w:val="00D03370"/>
    <w:rsid w:val="00D03709"/>
    <w:rsid w:val="00D03CE2"/>
    <w:rsid w:val="00D03ECC"/>
    <w:rsid w:val="00D0428B"/>
    <w:rsid w:val="00D0452E"/>
    <w:rsid w:val="00D05474"/>
    <w:rsid w:val="00D05AED"/>
    <w:rsid w:val="00D05B0E"/>
    <w:rsid w:val="00D05E3F"/>
    <w:rsid w:val="00D05F07"/>
    <w:rsid w:val="00D06A9D"/>
    <w:rsid w:val="00D06D19"/>
    <w:rsid w:val="00D07366"/>
    <w:rsid w:val="00D07432"/>
    <w:rsid w:val="00D07822"/>
    <w:rsid w:val="00D07B26"/>
    <w:rsid w:val="00D10CEC"/>
    <w:rsid w:val="00D117C7"/>
    <w:rsid w:val="00D119E7"/>
    <w:rsid w:val="00D13829"/>
    <w:rsid w:val="00D13AF4"/>
    <w:rsid w:val="00D14350"/>
    <w:rsid w:val="00D14462"/>
    <w:rsid w:val="00D155F1"/>
    <w:rsid w:val="00D15BC2"/>
    <w:rsid w:val="00D160D0"/>
    <w:rsid w:val="00D16ED5"/>
    <w:rsid w:val="00D1709B"/>
    <w:rsid w:val="00D17185"/>
    <w:rsid w:val="00D176F8"/>
    <w:rsid w:val="00D20B5D"/>
    <w:rsid w:val="00D21483"/>
    <w:rsid w:val="00D2247F"/>
    <w:rsid w:val="00D2354F"/>
    <w:rsid w:val="00D23AE9"/>
    <w:rsid w:val="00D23D12"/>
    <w:rsid w:val="00D25F5C"/>
    <w:rsid w:val="00D26544"/>
    <w:rsid w:val="00D27841"/>
    <w:rsid w:val="00D27E7B"/>
    <w:rsid w:val="00D30022"/>
    <w:rsid w:val="00D3016A"/>
    <w:rsid w:val="00D3036C"/>
    <w:rsid w:val="00D313C6"/>
    <w:rsid w:val="00D318F8"/>
    <w:rsid w:val="00D31AEC"/>
    <w:rsid w:val="00D32EC6"/>
    <w:rsid w:val="00D34185"/>
    <w:rsid w:val="00D34771"/>
    <w:rsid w:val="00D34B9A"/>
    <w:rsid w:val="00D34BD3"/>
    <w:rsid w:val="00D35359"/>
    <w:rsid w:val="00D35E8E"/>
    <w:rsid w:val="00D36EE7"/>
    <w:rsid w:val="00D37620"/>
    <w:rsid w:val="00D40C74"/>
    <w:rsid w:val="00D4175F"/>
    <w:rsid w:val="00D41881"/>
    <w:rsid w:val="00D41E3A"/>
    <w:rsid w:val="00D424B8"/>
    <w:rsid w:val="00D42680"/>
    <w:rsid w:val="00D4336C"/>
    <w:rsid w:val="00D43C59"/>
    <w:rsid w:val="00D4447D"/>
    <w:rsid w:val="00D44BF5"/>
    <w:rsid w:val="00D45676"/>
    <w:rsid w:val="00D45D65"/>
    <w:rsid w:val="00D463F2"/>
    <w:rsid w:val="00D470CE"/>
    <w:rsid w:val="00D47542"/>
    <w:rsid w:val="00D47CE7"/>
    <w:rsid w:val="00D50360"/>
    <w:rsid w:val="00D50429"/>
    <w:rsid w:val="00D51259"/>
    <w:rsid w:val="00D540FF"/>
    <w:rsid w:val="00D5436C"/>
    <w:rsid w:val="00D546D7"/>
    <w:rsid w:val="00D548BE"/>
    <w:rsid w:val="00D54E22"/>
    <w:rsid w:val="00D54F51"/>
    <w:rsid w:val="00D5515C"/>
    <w:rsid w:val="00D55596"/>
    <w:rsid w:val="00D56090"/>
    <w:rsid w:val="00D5688A"/>
    <w:rsid w:val="00D56A0F"/>
    <w:rsid w:val="00D57C64"/>
    <w:rsid w:val="00D57E41"/>
    <w:rsid w:val="00D603E1"/>
    <w:rsid w:val="00D617D6"/>
    <w:rsid w:val="00D628F6"/>
    <w:rsid w:val="00D63851"/>
    <w:rsid w:val="00D63E03"/>
    <w:rsid w:val="00D64D0C"/>
    <w:rsid w:val="00D654BC"/>
    <w:rsid w:val="00D6584B"/>
    <w:rsid w:val="00D65F4E"/>
    <w:rsid w:val="00D65F81"/>
    <w:rsid w:val="00D66424"/>
    <w:rsid w:val="00D66641"/>
    <w:rsid w:val="00D679F2"/>
    <w:rsid w:val="00D7044F"/>
    <w:rsid w:val="00D70510"/>
    <w:rsid w:val="00D70872"/>
    <w:rsid w:val="00D711D0"/>
    <w:rsid w:val="00D7194B"/>
    <w:rsid w:val="00D7200F"/>
    <w:rsid w:val="00D720C9"/>
    <w:rsid w:val="00D72585"/>
    <w:rsid w:val="00D7349F"/>
    <w:rsid w:val="00D73E65"/>
    <w:rsid w:val="00D73EA4"/>
    <w:rsid w:val="00D740CE"/>
    <w:rsid w:val="00D74354"/>
    <w:rsid w:val="00D75414"/>
    <w:rsid w:val="00D80A3C"/>
    <w:rsid w:val="00D81328"/>
    <w:rsid w:val="00D819C9"/>
    <w:rsid w:val="00D81C77"/>
    <w:rsid w:val="00D82135"/>
    <w:rsid w:val="00D82730"/>
    <w:rsid w:val="00D82E4B"/>
    <w:rsid w:val="00D833E0"/>
    <w:rsid w:val="00D83911"/>
    <w:rsid w:val="00D83A3D"/>
    <w:rsid w:val="00D84279"/>
    <w:rsid w:val="00D86342"/>
    <w:rsid w:val="00D87373"/>
    <w:rsid w:val="00D91338"/>
    <w:rsid w:val="00D91525"/>
    <w:rsid w:val="00D91566"/>
    <w:rsid w:val="00D921D5"/>
    <w:rsid w:val="00D9534A"/>
    <w:rsid w:val="00D954E5"/>
    <w:rsid w:val="00D96A56"/>
    <w:rsid w:val="00DA0B8E"/>
    <w:rsid w:val="00DA2896"/>
    <w:rsid w:val="00DA28C8"/>
    <w:rsid w:val="00DA3A39"/>
    <w:rsid w:val="00DA4664"/>
    <w:rsid w:val="00DA53C6"/>
    <w:rsid w:val="00DA5C8E"/>
    <w:rsid w:val="00DA5D39"/>
    <w:rsid w:val="00DA5FFE"/>
    <w:rsid w:val="00DB1161"/>
    <w:rsid w:val="00DB344B"/>
    <w:rsid w:val="00DB34F4"/>
    <w:rsid w:val="00DB35F7"/>
    <w:rsid w:val="00DB4999"/>
    <w:rsid w:val="00DB4AEF"/>
    <w:rsid w:val="00DB632E"/>
    <w:rsid w:val="00DB6AD6"/>
    <w:rsid w:val="00DB7F2B"/>
    <w:rsid w:val="00DC30B9"/>
    <w:rsid w:val="00DC33E7"/>
    <w:rsid w:val="00DC3FE0"/>
    <w:rsid w:val="00DC43D3"/>
    <w:rsid w:val="00DC5077"/>
    <w:rsid w:val="00DC6094"/>
    <w:rsid w:val="00DC714B"/>
    <w:rsid w:val="00DC7336"/>
    <w:rsid w:val="00DC7D64"/>
    <w:rsid w:val="00DC7D69"/>
    <w:rsid w:val="00DD0A1E"/>
    <w:rsid w:val="00DD14BC"/>
    <w:rsid w:val="00DD17B2"/>
    <w:rsid w:val="00DD27A9"/>
    <w:rsid w:val="00DD2A72"/>
    <w:rsid w:val="00DD4873"/>
    <w:rsid w:val="00DD5551"/>
    <w:rsid w:val="00DD65B3"/>
    <w:rsid w:val="00DE0FB6"/>
    <w:rsid w:val="00DE1732"/>
    <w:rsid w:val="00DE1991"/>
    <w:rsid w:val="00DE36D5"/>
    <w:rsid w:val="00DE5604"/>
    <w:rsid w:val="00DE6049"/>
    <w:rsid w:val="00DE656A"/>
    <w:rsid w:val="00DE6F32"/>
    <w:rsid w:val="00DF03C2"/>
    <w:rsid w:val="00DF0D61"/>
    <w:rsid w:val="00DF1776"/>
    <w:rsid w:val="00DF1816"/>
    <w:rsid w:val="00DF1A89"/>
    <w:rsid w:val="00DF24BB"/>
    <w:rsid w:val="00DF2D05"/>
    <w:rsid w:val="00DF2D62"/>
    <w:rsid w:val="00DF2FD8"/>
    <w:rsid w:val="00DF39B2"/>
    <w:rsid w:val="00DF4024"/>
    <w:rsid w:val="00DF44E8"/>
    <w:rsid w:val="00DF4671"/>
    <w:rsid w:val="00DF4998"/>
    <w:rsid w:val="00DF517B"/>
    <w:rsid w:val="00DF59F9"/>
    <w:rsid w:val="00DF5F05"/>
    <w:rsid w:val="00DF68DD"/>
    <w:rsid w:val="00DF7C53"/>
    <w:rsid w:val="00E01069"/>
    <w:rsid w:val="00E01A5A"/>
    <w:rsid w:val="00E01B1B"/>
    <w:rsid w:val="00E01C72"/>
    <w:rsid w:val="00E0245B"/>
    <w:rsid w:val="00E0247B"/>
    <w:rsid w:val="00E03197"/>
    <w:rsid w:val="00E034B8"/>
    <w:rsid w:val="00E0637F"/>
    <w:rsid w:val="00E06B02"/>
    <w:rsid w:val="00E07211"/>
    <w:rsid w:val="00E0745A"/>
    <w:rsid w:val="00E07BDB"/>
    <w:rsid w:val="00E07ED0"/>
    <w:rsid w:val="00E10285"/>
    <w:rsid w:val="00E107A7"/>
    <w:rsid w:val="00E10851"/>
    <w:rsid w:val="00E10F55"/>
    <w:rsid w:val="00E11295"/>
    <w:rsid w:val="00E128C4"/>
    <w:rsid w:val="00E12E73"/>
    <w:rsid w:val="00E14D12"/>
    <w:rsid w:val="00E15BF7"/>
    <w:rsid w:val="00E170CE"/>
    <w:rsid w:val="00E17730"/>
    <w:rsid w:val="00E216CE"/>
    <w:rsid w:val="00E21E69"/>
    <w:rsid w:val="00E22CB3"/>
    <w:rsid w:val="00E2472E"/>
    <w:rsid w:val="00E24A4F"/>
    <w:rsid w:val="00E25AEF"/>
    <w:rsid w:val="00E26C16"/>
    <w:rsid w:val="00E27280"/>
    <w:rsid w:val="00E278FD"/>
    <w:rsid w:val="00E312CF"/>
    <w:rsid w:val="00E314F1"/>
    <w:rsid w:val="00E319C7"/>
    <w:rsid w:val="00E31A16"/>
    <w:rsid w:val="00E3209E"/>
    <w:rsid w:val="00E322BC"/>
    <w:rsid w:val="00E322DE"/>
    <w:rsid w:val="00E32790"/>
    <w:rsid w:val="00E32C2A"/>
    <w:rsid w:val="00E3361B"/>
    <w:rsid w:val="00E34073"/>
    <w:rsid w:val="00E356DD"/>
    <w:rsid w:val="00E35867"/>
    <w:rsid w:val="00E35971"/>
    <w:rsid w:val="00E35B69"/>
    <w:rsid w:val="00E36ABC"/>
    <w:rsid w:val="00E36B26"/>
    <w:rsid w:val="00E3796B"/>
    <w:rsid w:val="00E40368"/>
    <w:rsid w:val="00E412C1"/>
    <w:rsid w:val="00E41D9F"/>
    <w:rsid w:val="00E41FF6"/>
    <w:rsid w:val="00E42CD2"/>
    <w:rsid w:val="00E4369A"/>
    <w:rsid w:val="00E45B48"/>
    <w:rsid w:val="00E45F60"/>
    <w:rsid w:val="00E461C4"/>
    <w:rsid w:val="00E46E56"/>
    <w:rsid w:val="00E46E63"/>
    <w:rsid w:val="00E4760F"/>
    <w:rsid w:val="00E51B4A"/>
    <w:rsid w:val="00E53D0C"/>
    <w:rsid w:val="00E543C7"/>
    <w:rsid w:val="00E54601"/>
    <w:rsid w:val="00E54A3D"/>
    <w:rsid w:val="00E5511F"/>
    <w:rsid w:val="00E5573E"/>
    <w:rsid w:val="00E56457"/>
    <w:rsid w:val="00E56CC0"/>
    <w:rsid w:val="00E57486"/>
    <w:rsid w:val="00E60091"/>
    <w:rsid w:val="00E60A82"/>
    <w:rsid w:val="00E61151"/>
    <w:rsid w:val="00E6123C"/>
    <w:rsid w:val="00E61634"/>
    <w:rsid w:val="00E62D73"/>
    <w:rsid w:val="00E62E66"/>
    <w:rsid w:val="00E63ACD"/>
    <w:rsid w:val="00E64CCF"/>
    <w:rsid w:val="00E64ED3"/>
    <w:rsid w:val="00E652C4"/>
    <w:rsid w:val="00E652FD"/>
    <w:rsid w:val="00E653AD"/>
    <w:rsid w:val="00E6634F"/>
    <w:rsid w:val="00E663EE"/>
    <w:rsid w:val="00E665E6"/>
    <w:rsid w:val="00E6751B"/>
    <w:rsid w:val="00E67A27"/>
    <w:rsid w:val="00E700DA"/>
    <w:rsid w:val="00E714E6"/>
    <w:rsid w:val="00E7203D"/>
    <w:rsid w:val="00E722DB"/>
    <w:rsid w:val="00E72329"/>
    <w:rsid w:val="00E72A1A"/>
    <w:rsid w:val="00E74102"/>
    <w:rsid w:val="00E7412C"/>
    <w:rsid w:val="00E7647F"/>
    <w:rsid w:val="00E77125"/>
    <w:rsid w:val="00E77D3F"/>
    <w:rsid w:val="00E77DAC"/>
    <w:rsid w:val="00E77DC9"/>
    <w:rsid w:val="00E8024D"/>
    <w:rsid w:val="00E80D65"/>
    <w:rsid w:val="00E81F09"/>
    <w:rsid w:val="00E821FA"/>
    <w:rsid w:val="00E826AC"/>
    <w:rsid w:val="00E83240"/>
    <w:rsid w:val="00E835BD"/>
    <w:rsid w:val="00E83730"/>
    <w:rsid w:val="00E8436C"/>
    <w:rsid w:val="00E84EA1"/>
    <w:rsid w:val="00E84EC2"/>
    <w:rsid w:val="00E854D7"/>
    <w:rsid w:val="00E86367"/>
    <w:rsid w:val="00E86A99"/>
    <w:rsid w:val="00E871C8"/>
    <w:rsid w:val="00E8755B"/>
    <w:rsid w:val="00E8761D"/>
    <w:rsid w:val="00E90816"/>
    <w:rsid w:val="00E90972"/>
    <w:rsid w:val="00E909C0"/>
    <w:rsid w:val="00E9160B"/>
    <w:rsid w:val="00E916A7"/>
    <w:rsid w:val="00E91A6C"/>
    <w:rsid w:val="00E91E2D"/>
    <w:rsid w:val="00E91F2D"/>
    <w:rsid w:val="00E92027"/>
    <w:rsid w:val="00E9329E"/>
    <w:rsid w:val="00E9378D"/>
    <w:rsid w:val="00E94359"/>
    <w:rsid w:val="00E944A3"/>
    <w:rsid w:val="00E97186"/>
    <w:rsid w:val="00EA0DC8"/>
    <w:rsid w:val="00EA11C9"/>
    <w:rsid w:val="00EA298F"/>
    <w:rsid w:val="00EA379A"/>
    <w:rsid w:val="00EA3D27"/>
    <w:rsid w:val="00EA4511"/>
    <w:rsid w:val="00EA4BE4"/>
    <w:rsid w:val="00EA4E04"/>
    <w:rsid w:val="00EA5860"/>
    <w:rsid w:val="00EA672D"/>
    <w:rsid w:val="00EA71E4"/>
    <w:rsid w:val="00EA7A63"/>
    <w:rsid w:val="00EB04B6"/>
    <w:rsid w:val="00EB0757"/>
    <w:rsid w:val="00EB23FD"/>
    <w:rsid w:val="00EB277E"/>
    <w:rsid w:val="00EB316A"/>
    <w:rsid w:val="00EB34D8"/>
    <w:rsid w:val="00EB34ED"/>
    <w:rsid w:val="00EB3AD5"/>
    <w:rsid w:val="00EB4193"/>
    <w:rsid w:val="00EB4967"/>
    <w:rsid w:val="00EB6262"/>
    <w:rsid w:val="00EB6A78"/>
    <w:rsid w:val="00EB717E"/>
    <w:rsid w:val="00EC02FA"/>
    <w:rsid w:val="00EC225B"/>
    <w:rsid w:val="00EC23C8"/>
    <w:rsid w:val="00EC2520"/>
    <w:rsid w:val="00EC44C1"/>
    <w:rsid w:val="00EC52A0"/>
    <w:rsid w:val="00EC5E48"/>
    <w:rsid w:val="00EC75E1"/>
    <w:rsid w:val="00ED0487"/>
    <w:rsid w:val="00ED063F"/>
    <w:rsid w:val="00ED0687"/>
    <w:rsid w:val="00ED0804"/>
    <w:rsid w:val="00ED1BC6"/>
    <w:rsid w:val="00ED247A"/>
    <w:rsid w:val="00ED2961"/>
    <w:rsid w:val="00ED297F"/>
    <w:rsid w:val="00ED3541"/>
    <w:rsid w:val="00ED3831"/>
    <w:rsid w:val="00ED3978"/>
    <w:rsid w:val="00ED3A09"/>
    <w:rsid w:val="00ED3F61"/>
    <w:rsid w:val="00ED4486"/>
    <w:rsid w:val="00ED4A83"/>
    <w:rsid w:val="00ED4AE6"/>
    <w:rsid w:val="00ED5909"/>
    <w:rsid w:val="00ED5EDB"/>
    <w:rsid w:val="00ED6555"/>
    <w:rsid w:val="00EE065D"/>
    <w:rsid w:val="00EE06AB"/>
    <w:rsid w:val="00EE0C23"/>
    <w:rsid w:val="00EE158C"/>
    <w:rsid w:val="00EE1B12"/>
    <w:rsid w:val="00EE2F48"/>
    <w:rsid w:val="00EE344F"/>
    <w:rsid w:val="00EE39CE"/>
    <w:rsid w:val="00EE3D85"/>
    <w:rsid w:val="00EE3DA2"/>
    <w:rsid w:val="00EE3F48"/>
    <w:rsid w:val="00EE5351"/>
    <w:rsid w:val="00EE6245"/>
    <w:rsid w:val="00EE6784"/>
    <w:rsid w:val="00EE6FCA"/>
    <w:rsid w:val="00EE7336"/>
    <w:rsid w:val="00EE7349"/>
    <w:rsid w:val="00EE7C97"/>
    <w:rsid w:val="00EE7F10"/>
    <w:rsid w:val="00EF000D"/>
    <w:rsid w:val="00EF1388"/>
    <w:rsid w:val="00EF1C02"/>
    <w:rsid w:val="00EF2937"/>
    <w:rsid w:val="00EF2E36"/>
    <w:rsid w:val="00EF5C0C"/>
    <w:rsid w:val="00EF6FE9"/>
    <w:rsid w:val="00EF79F5"/>
    <w:rsid w:val="00F0119A"/>
    <w:rsid w:val="00F014FA"/>
    <w:rsid w:val="00F02724"/>
    <w:rsid w:val="00F03740"/>
    <w:rsid w:val="00F03EBE"/>
    <w:rsid w:val="00F043A4"/>
    <w:rsid w:val="00F05462"/>
    <w:rsid w:val="00F05B1E"/>
    <w:rsid w:val="00F06086"/>
    <w:rsid w:val="00F063A8"/>
    <w:rsid w:val="00F07B50"/>
    <w:rsid w:val="00F07F4A"/>
    <w:rsid w:val="00F1014B"/>
    <w:rsid w:val="00F101ED"/>
    <w:rsid w:val="00F11CD4"/>
    <w:rsid w:val="00F12042"/>
    <w:rsid w:val="00F123B8"/>
    <w:rsid w:val="00F126D3"/>
    <w:rsid w:val="00F126E7"/>
    <w:rsid w:val="00F12789"/>
    <w:rsid w:val="00F13413"/>
    <w:rsid w:val="00F1536D"/>
    <w:rsid w:val="00F1570D"/>
    <w:rsid w:val="00F17FD4"/>
    <w:rsid w:val="00F212A5"/>
    <w:rsid w:val="00F2231D"/>
    <w:rsid w:val="00F23049"/>
    <w:rsid w:val="00F233DC"/>
    <w:rsid w:val="00F24203"/>
    <w:rsid w:val="00F24267"/>
    <w:rsid w:val="00F2426D"/>
    <w:rsid w:val="00F24B80"/>
    <w:rsid w:val="00F25179"/>
    <w:rsid w:val="00F25898"/>
    <w:rsid w:val="00F260A6"/>
    <w:rsid w:val="00F26322"/>
    <w:rsid w:val="00F309EA"/>
    <w:rsid w:val="00F30C22"/>
    <w:rsid w:val="00F315B9"/>
    <w:rsid w:val="00F3212A"/>
    <w:rsid w:val="00F3289F"/>
    <w:rsid w:val="00F33526"/>
    <w:rsid w:val="00F335AB"/>
    <w:rsid w:val="00F34253"/>
    <w:rsid w:val="00F3448B"/>
    <w:rsid w:val="00F35CA8"/>
    <w:rsid w:val="00F36204"/>
    <w:rsid w:val="00F3650F"/>
    <w:rsid w:val="00F36C83"/>
    <w:rsid w:val="00F373F6"/>
    <w:rsid w:val="00F37B00"/>
    <w:rsid w:val="00F37EE6"/>
    <w:rsid w:val="00F41037"/>
    <w:rsid w:val="00F41E0F"/>
    <w:rsid w:val="00F4293B"/>
    <w:rsid w:val="00F43D74"/>
    <w:rsid w:val="00F44F66"/>
    <w:rsid w:val="00F450E6"/>
    <w:rsid w:val="00F45E5A"/>
    <w:rsid w:val="00F46339"/>
    <w:rsid w:val="00F46B0E"/>
    <w:rsid w:val="00F471BB"/>
    <w:rsid w:val="00F47D74"/>
    <w:rsid w:val="00F51737"/>
    <w:rsid w:val="00F51B69"/>
    <w:rsid w:val="00F525B5"/>
    <w:rsid w:val="00F526DD"/>
    <w:rsid w:val="00F528EC"/>
    <w:rsid w:val="00F540E3"/>
    <w:rsid w:val="00F5459E"/>
    <w:rsid w:val="00F547FF"/>
    <w:rsid w:val="00F5480F"/>
    <w:rsid w:val="00F5583D"/>
    <w:rsid w:val="00F57430"/>
    <w:rsid w:val="00F57604"/>
    <w:rsid w:val="00F6100B"/>
    <w:rsid w:val="00F627EA"/>
    <w:rsid w:val="00F6392F"/>
    <w:rsid w:val="00F646EF"/>
    <w:rsid w:val="00F655AC"/>
    <w:rsid w:val="00F65F52"/>
    <w:rsid w:val="00F66233"/>
    <w:rsid w:val="00F66B09"/>
    <w:rsid w:val="00F67A25"/>
    <w:rsid w:val="00F67E09"/>
    <w:rsid w:val="00F70BA8"/>
    <w:rsid w:val="00F71B8D"/>
    <w:rsid w:val="00F7262C"/>
    <w:rsid w:val="00F72B87"/>
    <w:rsid w:val="00F72E59"/>
    <w:rsid w:val="00F734E5"/>
    <w:rsid w:val="00F74BF5"/>
    <w:rsid w:val="00F756C6"/>
    <w:rsid w:val="00F76430"/>
    <w:rsid w:val="00F7697B"/>
    <w:rsid w:val="00F76A43"/>
    <w:rsid w:val="00F77509"/>
    <w:rsid w:val="00F8060B"/>
    <w:rsid w:val="00F808C2"/>
    <w:rsid w:val="00F8208C"/>
    <w:rsid w:val="00F83FDB"/>
    <w:rsid w:val="00F8416F"/>
    <w:rsid w:val="00F84751"/>
    <w:rsid w:val="00F85BB7"/>
    <w:rsid w:val="00F865B6"/>
    <w:rsid w:val="00F869FB"/>
    <w:rsid w:val="00F86A37"/>
    <w:rsid w:val="00F87292"/>
    <w:rsid w:val="00F873B0"/>
    <w:rsid w:val="00F87DDF"/>
    <w:rsid w:val="00F9039B"/>
    <w:rsid w:val="00F919AC"/>
    <w:rsid w:val="00F91BF6"/>
    <w:rsid w:val="00F91D15"/>
    <w:rsid w:val="00F91E6B"/>
    <w:rsid w:val="00F93F3E"/>
    <w:rsid w:val="00F94535"/>
    <w:rsid w:val="00F95FD4"/>
    <w:rsid w:val="00F96162"/>
    <w:rsid w:val="00F96590"/>
    <w:rsid w:val="00F96717"/>
    <w:rsid w:val="00F96729"/>
    <w:rsid w:val="00F968B3"/>
    <w:rsid w:val="00F9730D"/>
    <w:rsid w:val="00F97F4A"/>
    <w:rsid w:val="00FA03A0"/>
    <w:rsid w:val="00FA07B1"/>
    <w:rsid w:val="00FA1076"/>
    <w:rsid w:val="00FA12D4"/>
    <w:rsid w:val="00FA698C"/>
    <w:rsid w:val="00FA6A07"/>
    <w:rsid w:val="00FA6B3F"/>
    <w:rsid w:val="00FA6E30"/>
    <w:rsid w:val="00FA73C2"/>
    <w:rsid w:val="00FA7EA0"/>
    <w:rsid w:val="00FB00C4"/>
    <w:rsid w:val="00FB03AE"/>
    <w:rsid w:val="00FB05E5"/>
    <w:rsid w:val="00FB1031"/>
    <w:rsid w:val="00FB29B7"/>
    <w:rsid w:val="00FB2ED3"/>
    <w:rsid w:val="00FB34BD"/>
    <w:rsid w:val="00FB34D0"/>
    <w:rsid w:val="00FB3860"/>
    <w:rsid w:val="00FB3B1C"/>
    <w:rsid w:val="00FB6AD3"/>
    <w:rsid w:val="00FB6B55"/>
    <w:rsid w:val="00FB6CB2"/>
    <w:rsid w:val="00FB737D"/>
    <w:rsid w:val="00FB7BA2"/>
    <w:rsid w:val="00FB7E63"/>
    <w:rsid w:val="00FC1B92"/>
    <w:rsid w:val="00FC1DF8"/>
    <w:rsid w:val="00FC1E50"/>
    <w:rsid w:val="00FC2029"/>
    <w:rsid w:val="00FC396A"/>
    <w:rsid w:val="00FC58C5"/>
    <w:rsid w:val="00FC7B14"/>
    <w:rsid w:val="00FC7E63"/>
    <w:rsid w:val="00FD083C"/>
    <w:rsid w:val="00FD09F0"/>
    <w:rsid w:val="00FD1B22"/>
    <w:rsid w:val="00FD1B6D"/>
    <w:rsid w:val="00FD1C4A"/>
    <w:rsid w:val="00FD2BD1"/>
    <w:rsid w:val="00FD31AE"/>
    <w:rsid w:val="00FD42E6"/>
    <w:rsid w:val="00FD4C0C"/>
    <w:rsid w:val="00FD4D29"/>
    <w:rsid w:val="00FD52D3"/>
    <w:rsid w:val="00FD5883"/>
    <w:rsid w:val="00FD5D02"/>
    <w:rsid w:val="00FD6DBC"/>
    <w:rsid w:val="00FD6DF2"/>
    <w:rsid w:val="00FD78FC"/>
    <w:rsid w:val="00FE00B0"/>
    <w:rsid w:val="00FE1513"/>
    <w:rsid w:val="00FE1DEA"/>
    <w:rsid w:val="00FE425D"/>
    <w:rsid w:val="00FE4B74"/>
    <w:rsid w:val="00FE62C4"/>
    <w:rsid w:val="00FE70FC"/>
    <w:rsid w:val="00FF0FD8"/>
    <w:rsid w:val="00FF137F"/>
    <w:rsid w:val="00FF26E2"/>
    <w:rsid w:val="00FF2CE1"/>
    <w:rsid w:val="00FF5D2A"/>
    <w:rsid w:val="00FF6205"/>
    <w:rsid w:val="00FF7411"/>
    <w:rsid w:val="00FF7531"/>
    <w:rsid w:val="00FF77AE"/>
    <w:rsid w:val="00FF7BF2"/>
    <w:rsid w:val="00FF7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45F2523-0F53-40E7-95E9-60D8FC29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E3"/>
    <w:pPr>
      <w:spacing w:after="120"/>
      <w:ind w:firstLine="709"/>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nkcijas">
    <w:name w:val="funkcijas"/>
    <w:basedOn w:val="Normal"/>
    <w:qFormat/>
    <w:rsid w:val="00526F68"/>
    <w:pPr>
      <w:ind w:firstLine="0"/>
    </w:pPr>
    <w:rPr>
      <w:bCs/>
      <w:u w:val="single"/>
    </w:rPr>
  </w:style>
  <w:style w:type="table" w:styleId="TableGrid">
    <w:name w:val="Table Grid"/>
    <w:basedOn w:val="TableNormal"/>
    <w:uiPriority w:val="59"/>
    <w:rsid w:val="00764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nkcijasbold">
    <w:name w:val="Funkcijas_bold"/>
    <w:basedOn w:val="funkcijas"/>
    <w:qFormat/>
    <w:rsid w:val="00526F68"/>
    <w:rPr>
      <w:b/>
      <w:u w:val="none"/>
    </w:rPr>
  </w:style>
  <w:style w:type="paragraph" w:customStyle="1" w:styleId="tabteksts">
    <w:name w:val="tab_teksts"/>
    <w:basedOn w:val="Normal"/>
    <w:qFormat/>
    <w:rsid w:val="00526F68"/>
    <w:pPr>
      <w:spacing w:after="0"/>
      <w:ind w:firstLine="0"/>
      <w:jc w:val="left"/>
    </w:pPr>
    <w:rPr>
      <w:sz w:val="18"/>
    </w:rPr>
  </w:style>
  <w:style w:type="paragraph" w:styleId="BalloonText">
    <w:name w:val="Balloon Text"/>
    <w:basedOn w:val="Normal"/>
    <w:link w:val="BalloonTextChar"/>
    <w:uiPriority w:val="99"/>
    <w:semiHidden/>
    <w:rsid w:val="00E0745A"/>
    <w:rPr>
      <w:rFonts w:ascii="Tahoma" w:hAnsi="Tahoma"/>
      <w:sz w:val="16"/>
    </w:rPr>
  </w:style>
  <w:style w:type="character" w:customStyle="1" w:styleId="BalloonTextChar">
    <w:name w:val="Balloon Text Char"/>
    <w:link w:val="BalloonText"/>
    <w:uiPriority w:val="99"/>
    <w:semiHidden/>
    <w:locked/>
    <w:rsid w:val="00E0745A"/>
    <w:rPr>
      <w:rFonts w:ascii="Tahoma" w:hAnsi="Tahoma" w:cs="Times New Roman"/>
      <w:sz w:val="16"/>
      <w:lang w:eastAsia="en-US"/>
    </w:rPr>
  </w:style>
  <w:style w:type="paragraph" w:customStyle="1" w:styleId="programmas">
    <w:name w:val="programmas"/>
    <w:basedOn w:val="Normal"/>
    <w:qFormat/>
    <w:rsid w:val="00526F68"/>
    <w:pPr>
      <w:widowControl w:val="0"/>
      <w:spacing w:before="240"/>
      <w:ind w:firstLine="0"/>
      <w:jc w:val="center"/>
    </w:pPr>
    <w:rPr>
      <w:b/>
      <w:lang w:val="en-US"/>
    </w:rPr>
  </w:style>
  <w:style w:type="paragraph" w:styleId="Header">
    <w:name w:val="header"/>
    <w:basedOn w:val="Normal"/>
    <w:link w:val="HeaderChar"/>
    <w:uiPriority w:val="99"/>
    <w:rsid w:val="00E27280"/>
    <w:pPr>
      <w:tabs>
        <w:tab w:val="center" w:pos="4153"/>
        <w:tab w:val="right" w:pos="8306"/>
      </w:tabs>
    </w:pPr>
    <w:rPr>
      <w:sz w:val="22"/>
    </w:rPr>
  </w:style>
  <w:style w:type="character" w:customStyle="1" w:styleId="HeaderChar">
    <w:name w:val="Header Char"/>
    <w:link w:val="Header"/>
    <w:uiPriority w:val="99"/>
    <w:locked/>
    <w:rsid w:val="00E27280"/>
    <w:rPr>
      <w:sz w:val="22"/>
      <w:lang w:eastAsia="en-US"/>
    </w:rPr>
  </w:style>
  <w:style w:type="paragraph" w:styleId="Footer">
    <w:name w:val="footer"/>
    <w:basedOn w:val="Normal"/>
    <w:link w:val="FooterChar"/>
    <w:uiPriority w:val="99"/>
    <w:rsid w:val="00E27280"/>
    <w:pPr>
      <w:tabs>
        <w:tab w:val="center" w:pos="4153"/>
        <w:tab w:val="right" w:pos="8306"/>
      </w:tabs>
    </w:pPr>
    <w:rPr>
      <w:sz w:val="22"/>
    </w:rPr>
  </w:style>
  <w:style w:type="character" w:customStyle="1" w:styleId="FooterChar">
    <w:name w:val="Footer Char"/>
    <w:link w:val="Footer"/>
    <w:uiPriority w:val="99"/>
    <w:locked/>
    <w:rsid w:val="00E27280"/>
    <w:rPr>
      <w:sz w:val="22"/>
      <w:lang w:eastAsia="en-US"/>
    </w:rPr>
  </w:style>
  <w:style w:type="character" w:styleId="PageNumber">
    <w:name w:val="page number"/>
    <w:uiPriority w:val="99"/>
    <w:semiHidden/>
    <w:rsid w:val="00CA6A24"/>
    <w:rPr>
      <w:rFonts w:cs="Times New Roman"/>
    </w:rPr>
  </w:style>
  <w:style w:type="paragraph" w:customStyle="1" w:styleId="H4">
    <w:name w:val="H4"/>
    <w:rsid w:val="00526F68"/>
    <w:pPr>
      <w:spacing w:after="120"/>
      <w:jc w:val="center"/>
      <w:outlineLvl w:val="3"/>
    </w:pPr>
    <w:rPr>
      <w:b/>
      <w:sz w:val="28"/>
      <w:lang w:eastAsia="en-US"/>
    </w:rPr>
  </w:style>
  <w:style w:type="paragraph" w:customStyle="1" w:styleId="cipari">
    <w:name w:val="cipari"/>
    <w:basedOn w:val="Normal"/>
    <w:link w:val="cipariChar"/>
    <w:qFormat/>
    <w:rsid w:val="00526F68"/>
    <w:pPr>
      <w:ind w:left="720" w:hanging="720"/>
    </w:pPr>
  </w:style>
  <w:style w:type="character" w:customStyle="1" w:styleId="cipariChar">
    <w:name w:val="cipari Char"/>
    <w:link w:val="cipari"/>
    <w:locked/>
    <w:rsid w:val="00CA6A24"/>
    <w:rPr>
      <w:sz w:val="24"/>
      <w:lang w:eastAsia="en-US"/>
    </w:rPr>
  </w:style>
  <w:style w:type="paragraph" w:customStyle="1" w:styleId="paraksti">
    <w:name w:val="paraksti"/>
    <w:basedOn w:val="Normal"/>
    <w:qFormat/>
    <w:rsid w:val="00B8218E"/>
    <w:pPr>
      <w:spacing w:before="120" w:after="0"/>
      <w:ind w:firstLine="0"/>
    </w:pPr>
    <w:rPr>
      <w:i/>
      <w:sz w:val="18"/>
    </w:rPr>
  </w:style>
  <w:style w:type="paragraph" w:customStyle="1" w:styleId="samazpaliel">
    <w:name w:val="samaz_paliel"/>
    <w:basedOn w:val="Normal"/>
    <w:qFormat/>
    <w:rsid w:val="00526F68"/>
    <w:pPr>
      <w:widowControl w:val="0"/>
      <w:ind w:firstLine="0"/>
    </w:pPr>
    <w:rPr>
      <w:b/>
      <w:u w:val="single"/>
    </w:rPr>
  </w:style>
  <w:style w:type="paragraph" w:customStyle="1" w:styleId="H1">
    <w:name w:val="H1"/>
    <w:rsid w:val="00CA6A24"/>
    <w:pPr>
      <w:spacing w:after="120"/>
      <w:jc w:val="center"/>
      <w:outlineLvl w:val="0"/>
    </w:pPr>
    <w:rPr>
      <w:b/>
      <w:sz w:val="44"/>
      <w:lang w:eastAsia="en-US"/>
    </w:rPr>
  </w:style>
  <w:style w:type="paragraph" w:customStyle="1" w:styleId="H2">
    <w:name w:val="H2"/>
    <w:rsid w:val="00CA6A24"/>
    <w:pPr>
      <w:spacing w:after="120"/>
      <w:jc w:val="center"/>
      <w:outlineLvl w:val="1"/>
    </w:pPr>
    <w:rPr>
      <w:b/>
      <w:sz w:val="36"/>
      <w:lang w:eastAsia="en-US"/>
    </w:rPr>
  </w:style>
  <w:style w:type="paragraph" w:customStyle="1" w:styleId="H3">
    <w:name w:val="H3"/>
    <w:rsid w:val="00CA6A24"/>
    <w:pPr>
      <w:spacing w:after="120"/>
      <w:jc w:val="center"/>
      <w:outlineLvl w:val="2"/>
    </w:pPr>
    <w:rPr>
      <w:b/>
      <w:sz w:val="32"/>
      <w:lang w:eastAsia="en-US"/>
    </w:rPr>
  </w:style>
  <w:style w:type="paragraph" w:customStyle="1" w:styleId="cipariiturp">
    <w:name w:val="ciparii_turp"/>
    <w:basedOn w:val="cipari"/>
    <w:qFormat/>
    <w:rsid w:val="00526F68"/>
    <w:pPr>
      <w:ind w:left="709" w:firstLine="0"/>
    </w:pPr>
  </w:style>
  <w:style w:type="paragraph" w:customStyle="1" w:styleId="T">
    <w:name w:val="T"/>
    <w:basedOn w:val="Normal"/>
    <w:uiPriority w:val="99"/>
    <w:rsid w:val="00CA6A24"/>
    <w:pPr>
      <w:keepNext/>
      <w:ind w:firstLine="0"/>
      <w:jc w:val="center"/>
    </w:pPr>
    <w:rPr>
      <w:b/>
      <w:i/>
    </w:rPr>
  </w:style>
  <w:style w:type="paragraph" w:customStyle="1" w:styleId="Z">
    <w:name w:val="Z"/>
    <w:basedOn w:val="T"/>
    <w:uiPriority w:val="99"/>
    <w:rsid w:val="00CA6A24"/>
    <w:pPr>
      <w:keepNext w:val="0"/>
    </w:pPr>
  </w:style>
  <w:style w:type="paragraph" w:customStyle="1" w:styleId="izdevumi">
    <w:name w:val="izdevumi"/>
    <w:basedOn w:val="Normal"/>
    <w:qFormat/>
    <w:rsid w:val="00526F68"/>
    <w:pPr>
      <w:widowControl w:val="0"/>
      <w:spacing w:before="120"/>
      <w:ind w:left="567" w:firstLine="0"/>
    </w:pPr>
    <w:rPr>
      <w:i/>
    </w:rPr>
  </w:style>
  <w:style w:type="paragraph" w:customStyle="1" w:styleId="Tabuluvirsraksti">
    <w:name w:val="Tabulu_virsraksti"/>
    <w:basedOn w:val="Normal"/>
    <w:qFormat/>
    <w:rsid w:val="00526F68"/>
    <w:pPr>
      <w:ind w:firstLine="0"/>
      <w:jc w:val="center"/>
    </w:pPr>
  </w:style>
  <w:style w:type="character" w:styleId="CommentReference">
    <w:name w:val="annotation reference"/>
    <w:uiPriority w:val="99"/>
    <w:semiHidden/>
    <w:rsid w:val="00F873B0"/>
    <w:rPr>
      <w:rFonts w:cs="Times New Roman"/>
      <w:sz w:val="16"/>
    </w:rPr>
  </w:style>
  <w:style w:type="paragraph" w:styleId="CommentText">
    <w:name w:val="annotation text"/>
    <w:basedOn w:val="Normal"/>
    <w:link w:val="CommentTextChar"/>
    <w:uiPriority w:val="99"/>
    <w:semiHidden/>
    <w:rsid w:val="00F873B0"/>
    <w:rPr>
      <w:sz w:val="20"/>
    </w:rPr>
  </w:style>
  <w:style w:type="character" w:customStyle="1" w:styleId="CommentTextChar">
    <w:name w:val="Comment Text Char"/>
    <w:link w:val="CommentText"/>
    <w:uiPriority w:val="99"/>
    <w:semiHidden/>
    <w:locked/>
    <w:rsid w:val="00F873B0"/>
    <w:rPr>
      <w:rFonts w:eastAsia="Times New Roman" w:cs="Times New Roman"/>
      <w:lang w:eastAsia="en-US"/>
    </w:rPr>
  </w:style>
  <w:style w:type="paragraph" w:styleId="CommentSubject">
    <w:name w:val="annotation subject"/>
    <w:basedOn w:val="CommentText"/>
    <w:next w:val="CommentText"/>
    <w:link w:val="CommentSubjectChar"/>
    <w:uiPriority w:val="99"/>
    <w:semiHidden/>
    <w:rsid w:val="00F873B0"/>
    <w:rPr>
      <w:b/>
    </w:rPr>
  </w:style>
  <w:style w:type="character" w:customStyle="1" w:styleId="CommentSubjectChar">
    <w:name w:val="Comment Subject Char"/>
    <w:link w:val="CommentSubject"/>
    <w:uiPriority w:val="99"/>
    <w:semiHidden/>
    <w:locked/>
    <w:rsid w:val="00F873B0"/>
    <w:rPr>
      <w:rFonts w:eastAsia="Times New Roman" w:cs="Times New Roman"/>
      <w:b/>
      <w:lang w:eastAsia="en-US"/>
    </w:rPr>
  </w:style>
  <w:style w:type="paragraph" w:styleId="FootnoteText">
    <w:name w:val="footnote text"/>
    <w:basedOn w:val="Normal"/>
    <w:link w:val="FootnoteTextChar"/>
    <w:uiPriority w:val="99"/>
    <w:semiHidden/>
    <w:rsid w:val="006D1C5D"/>
    <w:rPr>
      <w:sz w:val="20"/>
    </w:rPr>
  </w:style>
  <w:style w:type="character" w:customStyle="1" w:styleId="FootnoteTextChar">
    <w:name w:val="Footnote Text Char"/>
    <w:link w:val="FootnoteText"/>
    <w:uiPriority w:val="99"/>
    <w:semiHidden/>
    <w:locked/>
    <w:rsid w:val="006D1C5D"/>
    <w:rPr>
      <w:rFonts w:eastAsia="Times New Roman" w:cs="Times New Roman"/>
      <w:lang w:val="lv-LV" w:eastAsia="en-US"/>
    </w:rPr>
  </w:style>
  <w:style w:type="paragraph" w:styleId="EndnoteText">
    <w:name w:val="endnote text"/>
    <w:basedOn w:val="Normal"/>
    <w:link w:val="EndnoteTextChar"/>
    <w:uiPriority w:val="99"/>
    <w:semiHidden/>
    <w:rsid w:val="006D1C5D"/>
    <w:rPr>
      <w:sz w:val="20"/>
    </w:rPr>
  </w:style>
  <w:style w:type="character" w:customStyle="1" w:styleId="EndnoteTextChar">
    <w:name w:val="Endnote Text Char"/>
    <w:link w:val="EndnoteText"/>
    <w:uiPriority w:val="99"/>
    <w:semiHidden/>
    <w:locked/>
    <w:rsid w:val="006D1C5D"/>
    <w:rPr>
      <w:rFonts w:cs="Times New Roman"/>
      <w:lang w:val="lv-LV" w:eastAsia="en-US"/>
    </w:rPr>
  </w:style>
  <w:style w:type="paragraph" w:styleId="DocumentMap">
    <w:name w:val="Document Map"/>
    <w:basedOn w:val="Normal"/>
    <w:link w:val="DocumentMapChar"/>
    <w:uiPriority w:val="99"/>
    <w:semiHidden/>
    <w:rsid w:val="00C929E8"/>
    <w:pPr>
      <w:shd w:val="clear" w:color="auto" w:fill="000080"/>
    </w:pPr>
    <w:rPr>
      <w:sz w:val="2"/>
    </w:rPr>
  </w:style>
  <w:style w:type="character" w:customStyle="1" w:styleId="DocumentMapChar">
    <w:name w:val="Document Map Char"/>
    <w:link w:val="DocumentMap"/>
    <w:uiPriority w:val="99"/>
    <w:semiHidden/>
    <w:locked/>
    <w:rsid w:val="00FE4B74"/>
    <w:rPr>
      <w:rFonts w:cs="Times New Roman"/>
      <w:sz w:val="2"/>
      <w:lang w:eastAsia="en-US"/>
    </w:rPr>
  </w:style>
  <w:style w:type="character" w:customStyle="1" w:styleId="EndnoteTextChar1">
    <w:name w:val="Endnote Text Char1"/>
    <w:semiHidden/>
    <w:locked/>
    <w:rsid w:val="009E03F5"/>
    <w:rPr>
      <w:lang w:val="lv-LV" w:eastAsia="en-US"/>
    </w:rPr>
  </w:style>
  <w:style w:type="table" w:customStyle="1" w:styleId="TableGrid1">
    <w:name w:val="Table Grid1"/>
    <w:basedOn w:val="TableNormal"/>
    <w:next w:val="TableGrid"/>
    <w:uiPriority w:val="59"/>
    <w:rsid w:val="00B5003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12DA2"/>
    <w:rPr>
      <w:vertAlign w:val="superscript"/>
    </w:rPr>
  </w:style>
  <w:style w:type="table" w:customStyle="1" w:styleId="TableGrid2">
    <w:name w:val="Table Grid2"/>
    <w:basedOn w:val="TableNormal"/>
    <w:next w:val="TableGrid"/>
    <w:uiPriority w:val="59"/>
    <w:rsid w:val="00112DA2"/>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698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98C"/>
    <w:pPr>
      <w:spacing w:after="0"/>
      <w:ind w:left="720" w:firstLine="0"/>
      <w:contextualSpacing/>
      <w:jc w:val="left"/>
    </w:pPr>
    <w:rPr>
      <w:szCs w:val="24"/>
    </w:rPr>
  </w:style>
  <w:style w:type="paragraph" w:customStyle="1" w:styleId="Default">
    <w:name w:val="Default"/>
    <w:rsid w:val="00FA698C"/>
    <w:pPr>
      <w:autoSpaceDE w:val="0"/>
      <w:autoSpaceDN w:val="0"/>
      <w:adjustRightInd w:val="0"/>
    </w:pPr>
    <w:rPr>
      <w:rFonts w:eastAsia="Calibri"/>
      <w:color w:val="000000"/>
      <w:sz w:val="24"/>
      <w:szCs w:val="24"/>
      <w:lang w:eastAsia="en-US"/>
    </w:rPr>
  </w:style>
  <w:style w:type="paragraph" w:customStyle="1" w:styleId="tv2132">
    <w:name w:val="tv2132"/>
    <w:basedOn w:val="Normal"/>
    <w:rsid w:val="00C94F8D"/>
    <w:pPr>
      <w:spacing w:after="0" w:line="360" w:lineRule="auto"/>
      <w:ind w:firstLine="300"/>
      <w:jc w:val="left"/>
    </w:pPr>
    <w:rPr>
      <w:color w:val="414142"/>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89109">
      <w:marLeft w:val="0"/>
      <w:marRight w:val="0"/>
      <w:marTop w:val="0"/>
      <w:marBottom w:val="0"/>
      <w:divBdr>
        <w:top w:val="none" w:sz="0" w:space="0" w:color="auto"/>
        <w:left w:val="none" w:sz="0" w:space="0" w:color="auto"/>
        <w:bottom w:val="none" w:sz="0" w:space="0" w:color="auto"/>
        <w:right w:val="none" w:sz="0" w:space="0" w:color="auto"/>
      </w:divBdr>
    </w:div>
    <w:div w:id="693189110">
      <w:marLeft w:val="50"/>
      <w:marRight w:val="50"/>
      <w:marTop w:val="100"/>
      <w:marBottom w:val="100"/>
      <w:divBdr>
        <w:top w:val="none" w:sz="0" w:space="0" w:color="auto"/>
        <w:left w:val="none" w:sz="0" w:space="0" w:color="auto"/>
        <w:bottom w:val="none" w:sz="0" w:space="0" w:color="auto"/>
        <w:right w:val="none" w:sz="0" w:space="0" w:color="auto"/>
      </w:divBdr>
      <w:divsChild>
        <w:div w:id="693189125">
          <w:marLeft w:val="0"/>
          <w:marRight w:val="0"/>
          <w:marTop w:val="240"/>
          <w:marBottom w:val="0"/>
          <w:divBdr>
            <w:top w:val="none" w:sz="0" w:space="0" w:color="auto"/>
            <w:left w:val="none" w:sz="0" w:space="0" w:color="auto"/>
            <w:bottom w:val="none" w:sz="0" w:space="0" w:color="auto"/>
            <w:right w:val="none" w:sz="0" w:space="0" w:color="auto"/>
          </w:divBdr>
        </w:div>
      </w:divsChild>
    </w:div>
    <w:div w:id="693189112">
      <w:marLeft w:val="0"/>
      <w:marRight w:val="0"/>
      <w:marTop w:val="0"/>
      <w:marBottom w:val="0"/>
      <w:divBdr>
        <w:top w:val="none" w:sz="0" w:space="0" w:color="auto"/>
        <w:left w:val="none" w:sz="0" w:space="0" w:color="auto"/>
        <w:bottom w:val="none" w:sz="0" w:space="0" w:color="auto"/>
        <w:right w:val="none" w:sz="0" w:space="0" w:color="auto"/>
      </w:divBdr>
    </w:div>
    <w:div w:id="693189114">
      <w:marLeft w:val="50"/>
      <w:marRight w:val="50"/>
      <w:marTop w:val="100"/>
      <w:marBottom w:val="100"/>
      <w:divBdr>
        <w:top w:val="none" w:sz="0" w:space="0" w:color="auto"/>
        <w:left w:val="none" w:sz="0" w:space="0" w:color="auto"/>
        <w:bottom w:val="none" w:sz="0" w:space="0" w:color="auto"/>
        <w:right w:val="none" w:sz="0" w:space="0" w:color="auto"/>
      </w:divBdr>
      <w:divsChild>
        <w:div w:id="693189138">
          <w:marLeft w:val="0"/>
          <w:marRight w:val="0"/>
          <w:marTop w:val="240"/>
          <w:marBottom w:val="0"/>
          <w:divBdr>
            <w:top w:val="none" w:sz="0" w:space="0" w:color="auto"/>
            <w:left w:val="none" w:sz="0" w:space="0" w:color="auto"/>
            <w:bottom w:val="none" w:sz="0" w:space="0" w:color="auto"/>
            <w:right w:val="none" w:sz="0" w:space="0" w:color="auto"/>
          </w:divBdr>
        </w:div>
      </w:divsChild>
    </w:div>
    <w:div w:id="693189116">
      <w:marLeft w:val="50"/>
      <w:marRight w:val="50"/>
      <w:marTop w:val="100"/>
      <w:marBottom w:val="100"/>
      <w:divBdr>
        <w:top w:val="none" w:sz="0" w:space="0" w:color="auto"/>
        <w:left w:val="none" w:sz="0" w:space="0" w:color="auto"/>
        <w:bottom w:val="none" w:sz="0" w:space="0" w:color="auto"/>
        <w:right w:val="none" w:sz="0" w:space="0" w:color="auto"/>
      </w:divBdr>
      <w:divsChild>
        <w:div w:id="693189142">
          <w:marLeft w:val="0"/>
          <w:marRight w:val="0"/>
          <w:marTop w:val="240"/>
          <w:marBottom w:val="0"/>
          <w:divBdr>
            <w:top w:val="none" w:sz="0" w:space="0" w:color="auto"/>
            <w:left w:val="none" w:sz="0" w:space="0" w:color="auto"/>
            <w:bottom w:val="none" w:sz="0" w:space="0" w:color="auto"/>
            <w:right w:val="none" w:sz="0" w:space="0" w:color="auto"/>
          </w:divBdr>
        </w:div>
      </w:divsChild>
    </w:div>
    <w:div w:id="693189120">
      <w:marLeft w:val="50"/>
      <w:marRight w:val="50"/>
      <w:marTop w:val="100"/>
      <w:marBottom w:val="100"/>
      <w:divBdr>
        <w:top w:val="none" w:sz="0" w:space="0" w:color="auto"/>
        <w:left w:val="none" w:sz="0" w:space="0" w:color="auto"/>
        <w:bottom w:val="none" w:sz="0" w:space="0" w:color="auto"/>
        <w:right w:val="none" w:sz="0" w:space="0" w:color="auto"/>
      </w:divBdr>
      <w:divsChild>
        <w:div w:id="693189118">
          <w:marLeft w:val="0"/>
          <w:marRight w:val="0"/>
          <w:marTop w:val="240"/>
          <w:marBottom w:val="0"/>
          <w:divBdr>
            <w:top w:val="none" w:sz="0" w:space="0" w:color="auto"/>
            <w:left w:val="none" w:sz="0" w:space="0" w:color="auto"/>
            <w:bottom w:val="none" w:sz="0" w:space="0" w:color="auto"/>
            <w:right w:val="none" w:sz="0" w:space="0" w:color="auto"/>
          </w:divBdr>
        </w:div>
      </w:divsChild>
    </w:div>
    <w:div w:id="693189121">
      <w:marLeft w:val="0"/>
      <w:marRight w:val="0"/>
      <w:marTop w:val="0"/>
      <w:marBottom w:val="0"/>
      <w:divBdr>
        <w:top w:val="none" w:sz="0" w:space="0" w:color="auto"/>
        <w:left w:val="none" w:sz="0" w:space="0" w:color="auto"/>
        <w:bottom w:val="none" w:sz="0" w:space="0" w:color="auto"/>
        <w:right w:val="none" w:sz="0" w:space="0" w:color="auto"/>
      </w:divBdr>
      <w:divsChild>
        <w:div w:id="693189127">
          <w:marLeft w:val="0"/>
          <w:marRight w:val="0"/>
          <w:marTop w:val="0"/>
          <w:marBottom w:val="0"/>
          <w:divBdr>
            <w:top w:val="none" w:sz="0" w:space="0" w:color="auto"/>
            <w:left w:val="none" w:sz="0" w:space="0" w:color="auto"/>
            <w:bottom w:val="none" w:sz="0" w:space="0" w:color="auto"/>
            <w:right w:val="none" w:sz="0" w:space="0" w:color="auto"/>
          </w:divBdr>
        </w:div>
      </w:divsChild>
    </w:div>
    <w:div w:id="693189123">
      <w:marLeft w:val="50"/>
      <w:marRight w:val="50"/>
      <w:marTop w:val="100"/>
      <w:marBottom w:val="100"/>
      <w:divBdr>
        <w:top w:val="none" w:sz="0" w:space="0" w:color="auto"/>
        <w:left w:val="none" w:sz="0" w:space="0" w:color="auto"/>
        <w:bottom w:val="none" w:sz="0" w:space="0" w:color="auto"/>
        <w:right w:val="none" w:sz="0" w:space="0" w:color="auto"/>
      </w:divBdr>
      <w:divsChild>
        <w:div w:id="693189144">
          <w:marLeft w:val="0"/>
          <w:marRight w:val="0"/>
          <w:marTop w:val="240"/>
          <w:marBottom w:val="0"/>
          <w:divBdr>
            <w:top w:val="none" w:sz="0" w:space="0" w:color="auto"/>
            <w:left w:val="none" w:sz="0" w:space="0" w:color="auto"/>
            <w:bottom w:val="none" w:sz="0" w:space="0" w:color="auto"/>
            <w:right w:val="none" w:sz="0" w:space="0" w:color="auto"/>
          </w:divBdr>
        </w:div>
      </w:divsChild>
    </w:div>
    <w:div w:id="693189124">
      <w:marLeft w:val="50"/>
      <w:marRight w:val="50"/>
      <w:marTop w:val="100"/>
      <w:marBottom w:val="100"/>
      <w:divBdr>
        <w:top w:val="none" w:sz="0" w:space="0" w:color="auto"/>
        <w:left w:val="none" w:sz="0" w:space="0" w:color="auto"/>
        <w:bottom w:val="none" w:sz="0" w:space="0" w:color="auto"/>
        <w:right w:val="none" w:sz="0" w:space="0" w:color="auto"/>
      </w:divBdr>
      <w:divsChild>
        <w:div w:id="693189141">
          <w:marLeft w:val="0"/>
          <w:marRight w:val="0"/>
          <w:marTop w:val="240"/>
          <w:marBottom w:val="0"/>
          <w:divBdr>
            <w:top w:val="none" w:sz="0" w:space="0" w:color="auto"/>
            <w:left w:val="none" w:sz="0" w:space="0" w:color="auto"/>
            <w:bottom w:val="none" w:sz="0" w:space="0" w:color="auto"/>
            <w:right w:val="none" w:sz="0" w:space="0" w:color="auto"/>
          </w:divBdr>
        </w:div>
      </w:divsChild>
    </w:div>
    <w:div w:id="693189129">
      <w:marLeft w:val="50"/>
      <w:marRight w:val="50"/>
      <w:marTop w:val="100"/>
      <w:marBottom w:val="100"/>
      <w:divBdr>
        <w:top w:val="none" w:sz="0" w:space="0" w:color="auto"/>
        <w:left w:val="none" w:sz="0" w:space="0" w:color="auto"/>
        <w:bottom w:val="none" w:sz="0" w:space="0" w:color="auto"/>
        <w:right w:val="none" w:sz="0" w:space="0" w:color="auto"/>
      </w:divBdr>
      <w:divsChild>
        <w:div w:id="693189134">
          <w:marLeft w:val="0"/>
          <w:marRight w:val="0"/>
          <w:marTop w:val="480"/>
          <w:marBottom w:val="0"/>
          <w:divBdr>
            <w:top w:val="single" w:sz="8" w:space="28" w:color="000000"/>
            <w:left w:val="none" w:sz="0" w:space="0" w:color="auto"/>
            <w:bottom w:val="none" w:sz="0" w:space="0" w:color="auto"/>
            <w:right w:val="none" w:sz="0" w:space="0" w:color="auto"/>
          </w:divBdr>
        </w:div>
        <w:div w:id="693189140">
          <w:marLeft w:val="0"/>
          <w:marRight w:val="0"/>
          <w:marTop w:val="240"/>
          <w:marBottom w:val="0"/>
          <w:divBdr>
            <w:top w:val="none" w:sz="0" w:space="0" w:color="auto"/>
            <w:left w:val="none" w:sz="0" w:space="0" w:color="auto"/>
            <w:bottom w:val="none" w:sz="0" w:space="0" w:color="auto"/>
            <w:right w:val="none" w:sz="0" w:space="0" w:color="auto"/>
          </w:divBdr>
        </w:div>
      </w:divsChild>
    </w:div>
    <w:div w:id="693189130">
      <w:marLeft w:val="50"/>
      <w:marRight w:val="50"/>
      <w:marTop w:val="100"/>
      <w:marBottom w:val="100"/>
      <w:divBdr>
        <w:top w:val="none" w:sz="0" w:space="0" w:color="auto"/>
        <w:left w:val="none" w:sz="0" w:space="0" w:color="auto"/>
        <w:bottom w:val="none" w:sz="0" w:space="0" w:color="auto"/>
        <w:right w:val="none" w:sz="0" w:space="0" w:color="auto"/>
      </w:divBdr>
      <w:divsChild>
        <w:div w:id="693189119">
          <w:marLeft w:val="0"/>
          <w:marRight w:val="0"/>
          <w:marTop w:val="240"/>
          <w:marBottom w:val="0"/>
          <w:divBdr>
            <w:top w:val="none" w:sz="0" w:space="0" w:color="auto"/>
            <w:left w:val="none" w:sz="0" w:space="0" w:color="auto"/>
            <w:bottom w:val="none" w:sz="0" w:space="0" w:color="auto"/>
            <w:right w:val="none" w:sz="0" w:space="0" w:color="auto"/>
          </w:divBdr>
        </w:div>
      </w:divsChild>
    </w:div>
    <w:div w:id="693189131">
      <w:marLeft w:val="50"/>
      <w:marRight w:val="50"/>
      <w:marTop w:val="100"/>
      <w:marBottom w:val="100"/>
      <w:divBdr>
        <w:top w:val="none" w:sz="0" w:space="0" w:color="auto"/>
        <w:left w:val="none" w:sz="0" w:space="0" w:color="auto"/>
        <w:bottom w:val="none" w:sz="0" w:space="0" w:color="auto"/>
        <w:right w:val="none" w:sz="0" w:space="0" w:color="auto"/>
      </w:divBdr>
      <w:divsChild>
        <w:div w:id="693189145">
          <w:marLeft w:val="0"/>
          <w:marRight w:val="0"/>
          <w:marTop w:val="240"/>
          <w:marBottom w:val="0"/>
          <w:divBdr>
            <w:top w:val="none" w:sz="0" w:space="0" w:color="auto"/>
            <w:left w:val="none" w:sz="0" w:space="0" w:color="auto"/>
            <w:bottom w:val="none" w:sz="0" w:space="0" w:color="auto"/>
            <w:right w:val="none" w:sz="0" w:space="0" w:color="auto"/>
          </w:divBdr>
        </w:div>
      </w:divsChild>
    </w:div>
    <w:div w:id="693189132">
      <w:marLeft w:val="50"/>
      <w:marRight w:val="50"/>
      <w:marTop w:val="100"/>
      <w:marBottom w:val="100"/>
      <w:divBdr>
        <w:top w:val="none" w:sz="0" w:space="0" w:color="auto"/>
        <w:left w:val="none" w:sz="0" w:space="0" w:color="auto"/>
        <w:bottom w:val="none" w:sz="0" w:space="0" w:color="auto"/>
        <w:right w:val="none" w:sz="0" w:space="0" w:color="auto"/>
      </w:divBdr>
      <w:divsChild>
        <w:div w:id="693189115">
          <w:marLeft w:val="0"/>
          <w:marRight w:val="0"/>
          <w:marTop w:val="240"/>
          <w:marBottom w:val="0"/>
          <w:divBdr>
            <w:top w:val="none" w:sz="0" w:space="0" w:color="auto"/>
            <w:left w:val="none" w:sz="0" w:space="0" w:color="auto"/>
            <w:bottom w:val="none" w:sz="0" w:space="0" w:color="auto"/>
            <w:right w:val="none" w:sz="0" w:space="0" w:color="auto"/>
          </w:divBdr>
        </w:div>
      </w:divsChild>
    </w:div>
    <w:div w:id="693189135">
      <w:marLeft w:val="50"/>
      <w:marRight w:val="50"/>
      <w:marTop w:val="100"/>
      <w:marBottom w:val="100"/>
      <w:divBdr>
        <w:top w:val="none" w:sz="0" w:space="0" w:color="auto"/>
        <w:left w:val="none" w:sz="0" w:space="0" w:color="auto"/>
        <w:bottom w:val="none" w:sz="0" w:space="0" w:color="auto"/>
        <w:right w:val="none" w:sz="0" w:space="0" w:color="auto"/>
      </w:divBdr>
      <w:divsChild>
        <w:div w:id="693189122">
          <w:marLeft w:val="0"/>
          <w:marRight w:val="0"/>
          <w:marTop w:val="240"/>
          <w:marBottom w:val="0"/>
          <w:divBdr>
            <w:top w:val="none" w:sz="0" w:space="0" w:color="auto"/>
            <w:left w:val="none" w:sz="0" w:space="0" w:color="auto"/>
            <w:bottom w:val="none" w:sz="0" w:space="0" w:color="auto"/>
            <w:right w:val="none" w:sz="0" w:space="0" w:color="auto"/>
          </w:divBdr>
        </w:div>
      </w:divsChild>
    </w:div>
    <w:div w:id="693189136">
      <w:marLeft w:val="41"/>
      <w:marRight w:val="41"/>
      <w:marTop w:val="82"/>
      <w:marBottom w:val="82"/>
      <w:divBdr>
        <w:top w:val="none" w:sz="0" w:space="0" w:color="auto"/>
        <w:left w:val="none" w:sz="0" w:space="0" w:color="auto"/>
        <w:bottom w:val="none" w:sz="0" w:space="0" w:color="auto"/>
        <w:right w:val="none" w:sz="0" w:space="0" w:color="auto"/>
      </w:divBdr>
      <w:divsChild>
        <w:div w:id="693189117">
          <w:marLeft w:val="0"/>
          <w:marRight w:val="0"/>
          <w:marTop w:val="480"/>
          <w:marBottom w:val="0"/>
          <w:divBdr>
            <w:top w:val="single" w:sz="8" w:space="28" w:color="000000"/>
            <w:left w:val="none" w:sz="0" w:space="0" w:color="auto"/>
            <w:bottom w:val="none" w:sz="0" w:space="0" w:color="auto"/>
            <w:right w:val="none" w:sz="0" w:space="0" w:color="auto"/>
          </w:divBdr>
        </w:div>
        <w:div w:id="693189128">
          <w:marLeft w:val="0"/>
          <w:marRight w:val="0"/>
          <w:marTop w:val="240"/>
          <w:marBottom w:val="0"/>
          <w:divBdr>
            <w:top w:val="none" w:sz="0" w:space="0" w:color="auto"/>
            <w:left w:val="none" w:sz="0" w:space="0" w:color="auto"/>
            <w:bottom w:val="none" w:sz="0" w:space="0" w:color="auto"/>
            <w:right w:val="none" w:sz="0" w:space="0" w:color="auto"/>
          </w:divBdr>
        </w:div>
      </w:divsChild>
    </w:div>
    <w:div w:id="693189137">
      <w:marLeft w:val="50"/>
      <w:marRight w:val="50"/>
      <w:marTop w:val="100"/>
      <w:marBottom w:val="100"/>
      <w:divBdr>
        <w:top w:val="none" w:sz="0" w:space="0" w:color="auto"/>
        <w:left w:val="none" w:sz="0" w:space="0" w:color="auto"/>
        <w:bottom w:val="none" w:sz="0" w:space="0" w:color="auto"/>
        <w:right w:val="none" w:sz="0" w:space="0" w:color="auto"/>
      </w:divBdr>
      <w:divsChild>
        <w:div w:id="693189111">
          <w:marLeft w:val="0"/>
          <w:marRight w:val="0"/>
          <w:marTop w:val="240"/>
          <w:marBottom w:val="0"/>
          <w:divBdr>
            <w:top w:val="none" w:sz="0" w:space="0" w:color="auto"/>
            <w:left w:val="none" w:sz="0" w:space="0" w:color="auto"/>
            <w:bottom w:val="none" w:sz="0" w:space="0" w:color="auto"/>
            <w:right w:val="none" w:sz="0" w:space="0" w:color="auto"/>
          </w:divBdr>
        </w:div>
      </w:divsChild>
    </w:div>
    <w:div w:id="693189143">
      <w:marLeft w:val="50"/>
      <w:marRight w:val="50"/>
      <w:marTop w:val="100"/>
      <w:marBottom w:val="100"/>
      <w:divBdr>
        <w:top w:val="none" w:sz="0" w:space="0" w:color="auto"/>
        <w:left w:val="none" w:sz="0" w:space="0" w:color="auto"/>
        <w:bottom w:val="none" w:sz="0" w:space="0" w:color="auto"/>
        <w:right w:val="none" w:sz="0" w:space="0" w:color="auto"/>
      </w:divBdr>
      <w:divsChild>
        <w:div w:id="693189113">
          <w:marLeft w:val="0"/>
          <w:marRight w:val="0"/>
          <w:marTop w:val="240"/>
          <w:marBottom w:val="0"/>
          <w:divBdr>
            <w:top w:val="none" w:sz="0" w:space="0" w:color="auto"/>
            <w:left w:val="none" w:sz="0" w:space="0" w:color="auto"/>
            <w:bottom w:val="none" w:sz="0" w:space="0" w:color="auto"/>
            <w:right w:val="none" w:sz="0" w:space="0" w:color="auto"/>
          </w:divBdr>
        </w:div>
      </w:divsChild>
    </w:div>
    <w:div w:id="693189146">
      <w:marLeft w:val="50"/>
      <w:marRight w:val="50"/>
      <w:marTop w:val="100"/>
      <w:marBottom w:val="100"/>
      <w:divBdr>
        <w:top w:val="none" w:sz="0" w:space="0" w:color="auto"/>
        <w:left w:val="none" w:sz="0" w:space="0" w:color="auto"/>
        <w:bottom w:val="none" w:sz="0" w:space="0" w:color="auto"/>
        <w:right w:val="none" w:sz="0" w:space="0" w:color="auto"/>
      </w:divBdr>
      <w:divsChild>
        <w:div w:id="693189139">
          <w:marLeft w:val="0"/>
          <w:marRight w:val="0"/>
          <w:marTop w:val="240"/>
          <w:marBottom w:val="0"/>
          <w:divBdr>
            <w:top w:val="none" w:sz="0" w:space="0" w:color="auto"/>
            <w:left w:val="none" w:sz="0" w:space="0" w:color="auto"/>
            <w:bottom w:val="none" w:sz="0" w:space="0" w:color="auto"/>
            <w:right w:val="none" w:sz="0" w:space="0" w:color="auto"/>
          </w:divBdr>
        </w:div>
      </w:divsChild>
    </w:div>
    <w:div w:id="693189147">
      <w:marLeft w:val="50"/>
      <w:marRight w:val="50"/>
      <w:marTop w:val="100"/>
      <w:marBottom w:val="100"/>
      <w:divBdr>
        <w:top w:val="none" w:sz="0" w:space="0" w:color="auto"/>
        <w:left w:val="none" w:sz="0" w:space="0" w:color="auto"/>
        <w:bottom w:val="none" w:sz="0" w:space="0" w:color="auto"/>
        <w:right w:val="none" w:sz="0" w:space="0" w:color="auto"/>
      </w:divBdr>
      <w:divsChild>
        <w:div w:id="693189133">
          <w:marLeft w:val="0"/>
          <w:marRight w:val="0"/>
          <w:marTop w:val="240"/>
          <w:marBottom w:val="0"/>
          <w:divBdr>
            <w:top w:val="none" w:sz="0" w:space="0" w:color="auto"/>
            <w:left w:val="none" w:sz="0" w:space="0" w:color="auto"/>
            <w:bottom w:val="none" w:sz="0" w:space="0" w:color="auto"/>
            <w:right w:val="none" w:sz="0" w:space="0" w:color="auto"/>
          </w:divBdr>
        </w:div>
      </w:divsChild>
    </w:div>
    <w:div w:id="693189148">
      <w:marLeft w:val="50"/>
      <w:marRight w:val="50"/>
      <w:marTop w:val="100"/>
      <w:marBottom w:val="100"/>
      <w:divBdr>
        <w:top w:val="none" w:sz="0" w:space="0" w:color="auto"/>
        <w:left w:val="none" w:sz="0" w:space="0" w:color="auto"/>
        <w:bottom w:val="none" w:sz="0" w:space="0" w:color="auto"/>
        <w:right w:val="none" w:sz="0" w:space="0" w:color="auto"/>
      </w:divBdr>
      <w:divsChild>
        <w:div w:id="693189126">
          <w:marLeft w:val="0"/>
          <w:marRight w:val="0"/>
          <w:marTop w:val="240"/>
          <w:marBottom w:val="0"/>
          <w:divBdr>
            <w:top w:val="none" w:sz="0" w:space="0" w:color="auto"/>
            <w:left w:val="none" w:sz="0" w:space="0" w:color="auto"/>
            <w:bottom w:val="none" w:sz="0" w:space="0" w:color="auto"/>
            <w:right w:val="none" w:sz="0" w:space="0" w:color="auto"/>
          </w:divBdr>
        </w:div>
      </w:divsChild>
    </w:div>
    <w:div w:id="693189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7.8979522014211261E-17"/>
                  <c:y val="-3.5460992907802068E-3"/>
                </c:manualLayout>
              </c:layout>
              <c:tx>
                <c:rich>
                  <a:bodyPr/>
                  <a:lstStyle/>
                  <a:p>
                    <a:r>
                      <a:rPr lang="en-US"/>
                      <a:t>334 862 738</a:t>
                    </a:r>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FB9-4D7E-AD94-96BC3679EA9E}"/>
                </c:ext>
              </c:extLst>
            </c:dLbl>
            <c:dLbl>
              <c:idx val="3"/>
              <c:layout>
                <c:manualLayout>
                  <c:x val="4.3080236941302388E-3"/>
                  <c:y val="3.1914893617021274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732-4384-970F-163F9BB3A9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paraugi!$B$5:$F$5</c:f>
              <c:numCache>
                <c:formatCode>#,##0</c:formatCode>
                <c:ptCount val="5"/>
                <c:pt idx="0">
                  <c:v>342383629</c:v>
                </c:pt>
                <c:pt idx="1">
                  <c:v>331767144</c:v>
                </c:pt>
                <c:pt idx="2">
                  <c:v>334862738</c:v>
                </c:pt>
                <c:pt idx="3">
                  <c:v>343730375</c:v>
                </c:pt>
                <c:pt idx="4">
                  <c:v>341681260</c:v>
                </c:pt>
              </c:numCache>
            </c:numRef>
          </c:val>
          <c:extLst>
            <c:ext xmlns:c16="http://schemas.microsoft.com/office/drawing/2014/chart" uri="{C3380CC4-5D6E-409C-BE32-E72D297353CC}">
              <c16:uniqueId val="{00000000-664A-40BA-95D2-1E3EDCF8BD5C}"/>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paraugi!$B$6:$F$6</c:f>
              <c:numCache>
                <c:formatCode>#,##0</c:formatCode>
                <c:ptCount val="5"/>
                <c:pt idx="0">
                  <c:v>113518146</c:v>
                </c:pt>
                <c:pt idx="1">
                  <c:v>97049064</c:v>
                </c:pt>
                <c:pt idx="2">
                  <c:v>115107948</c:v>
                </c:pt>
                <c:pt idx="3">
                  <c:v>90293363</c:v>
                </c:pt>
                <c:pt idx="4">
                  <c:v>95915299</c:v>
                </c:pt>
              </c:numCache>
            </c:numRef>
          </c:val>
          <c:extLst>
            <c:ext xmlns:c16="http://schemas.microsoft.com/office/drawing/2014/chart" uri="{C3380CC4-5D6E-409C-BE32-E72D297353CC}">
              <c16:uniqueId val="{00000001-664A-40BA-95D2-1E3EDCF8BD5C}"/>
            </c:ext>
          </c:extLst>
        </c:ser>
        <c:dLbls>
          <c:showLegendKey val="0"/>
          <c:showVal val="0"/>
          <c:showCatName val="0"/>
          <c:showSerName val="0"/>
          <c:showPercent val="0"/>
          <c:showBubbleSize val="0"/>
        </c:dLbls>
        <c:gapWidth val="50"/>
        <c:overlap val="100"/>
        <c:axId val="475515608"/>
        <c:axId val="47551528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paraugi!$B$4:$F$4</c15:sqref>
                        </c15:formulaRef>
                      </c:ext>
                    </c:extLst>
                    <c:numCache>
                      <c:formatCode>#,##0</c:formatCode>
                      <c:ptCount val="5"/>
                      <c:pt idx="0">
                        <c:v>455901775</c:v>
                      </c:pt>
                      <c:pt idx="1">
                        <c:v>428816208</c:v>
                      </c:pt>
                      <c:pt idx="2">
                        <c:v>449970686</c:v>
                      </c:pt>
                      <c:pt idx="3">
                        <c:v>434023738</c:v>
                      </c:pt>
                      <c:pt idx="4">
                        <c:v>437596559</c:v>
                      </c:pt>
                    </c:numCache>
                  </c:numRef>
                </c:val>
                <c:extLst>
                  <c:ext xmlns:c16="http://schemas.microsoft.com/office/drawing/2014/chart" uri="{C3380CC4-5D6E-409C-BE32-E72D297353CC}">
                    <c16:uniqueId val="{00000002-664A-40BA-95D2-1E3EDCF8BD5C}"/>
                  </c:ext>
                </c:extLst>
              </c15:ser>
            </c15:filteredBarSeries>
          </c:ext>
        </c:extLst>
      </c:barChart>
      <c:catAx>
        <c:axId val="47551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280"/>
        <c:crosses val="autoZero"/>
        <c:auto val="1"/>
        <c:lblAlgn val="ctr"/>
        <c:lblOffset val="100"/>
        <c:noMultiLvlLbl val="0"/>
      </c:catAx>
      <c:valAx>
        <c:axId val="47551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26133" y="503"/>
          <a:ext cx="847873"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158795" y="503"/>
          <a:ext cx="847873"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Autoceļi</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3024117" y="503"/>
          <a:ext cx="847873"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Aviācija</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2091456" y="503"/>
          <a:ext cx="847873"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Dzelzceļš</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CC1F0678-39F9-48E9-8CBB-2F06FF1156D0}">
      <dgm:prSet phldrT="[Text]" custT="1"/>
      <dgm:spPr>
        <a:xfrm>
          <a:off x="3956778" y="503"/>
          <a:ext cx="1303487"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Tranzītpārvadājumi</a:t>
          </a:r>
        </a:p>
      </dgm:t>
    </dgm:pt>
    <dgm:pt modelId="{E2496816-3950-4E06-91F8-26682CD6FCD3}" type="parTrans" cxnId="{23E1AA96-D50B-4947-86B2-891BBC436EC0}">
      <dgm:prSet/>
      <dgm:spPr/>
      <dgm:t>
        <a:bodyPr/>
        <a:lstStyle/>
        <a:p>
          <a:endParaRPr lang="lv-LV"/>
        </a:p>
      </dgm:t>
    </dgm:pt>
    <dgm:pt modelId="{EAFF3B22-B67C-48BA-86A1-FB6AE03F5642}" type="sibTrans" cxnId="{23E1AA96-D50B-4947-86B2-891BBC436EC0}">
      <dgm:prSet/>
      <dgm:spPr/>
      <dgm:t>
        <a:bodyPr/>
        <a:lstStyle/>
        <a:p>
          <a:endParaRPr lang="lv-LV"/>
        </a:p>
      </dgm:t>
    </dgm:pt>
    <dgm:pt modelId="{28FF1D82-F0A9-4439-96AC-3E35139BB578}">
      <dgm:prSet phldrT="[Text]" custT="1"/>
      <dgm:spPr>
        <a:xfrm>
          <a:off x="1818144" y="594015"/>
          <a:ext cx="917450"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Pasažieru pārvadājumi</a:t>
          </a:r>
        </a:p>
      </dgm:t>
    </dgm:pt>
    <dgm:pt modelId="{B03B754A-701C-4D23-A6F9-F5F640C84C62}" type="parTrans" cxnId="{8D19110F-92BB-46C9-B92C-3A6AE0E35E1C}">
      <dgm:prSet/>
      <dgm:spPr/>
      <dgm:t>
        <a:bodyPr/>
        <a:lstStyle/>
        <a:p>
          <a:endParaRPr lang="lv-LV"/>
        </a:p>
      </dgm:t>
    </dgm:pt>
    <dgm:pt modelId="{8C3D37F8-3D78-43A9-A6F2-F898A212E64F}" type="sibTrans" cxnId="{8D19110F-92BB-46C9-B92C-3A6AE0E35E1C}">
      <dgm:prSet/>
      <dgm:spPr/>
      <dgm:t>
        <a:bodyPr/>
        <a:lstStyle/>
        <a:p>
          <a:endParaRPr lang="lv-LV"/>
        </a:p>
      </dgm:t>
    </dgm:pt>
    <dgm:pt modelId="{1E629A41-DF88-4524-AE36-010878CBCFFD}">
      <dgm:prSet phldrT="[Text]" custT="1"/>
      <dgm:spPr>
        <a:xfrm>
          <a:off x="2820381" y="594015"/>
          <a:ext cx="847873" cy="50872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Sakari</a:t>
          </a:r>
        </a:p>
      </dgm:t>
    </dgm:pt>
    <dgm:pt modelId="{5FD9B940-7877-42D5-A45E-3AD7DC3A2A24}" type="parTrans" cxnId="{1B38D231-E972-4882-B656-CDD2260A96D3}">
      <dgm:prSet/>
      <dgm:spPr/>
      <dgm:t>
        <a:bodyPr/>
        <a:lstStyle/>
        <a:p>
          <a:endParaRPr lang="lv-LV"/>
        </a:p>
      </dgm:t>
    </dgm:pt>
    <dgm:pt modelId="{50B07A73-BAB6-46E2-8644-253950E37797}" type="sibTrans" cxnId="{1B38D231-E972-4882-B656-CDD2260A96D3}">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7" custScaleX="138808">
        <dgm:presLayoutVars>
          <dgm:bulletEnabled val="1"/>
        </dgm:presLayoutVars>
      </dgm:prSet>
      <dgm:spPr>
        <a:prstGeom prst="rect">
          <a:avLst/>
        </a:prstGeom>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7" custScaleX="122709">
        <dgm:presLayoutVars>
          <dgm:bulletEnabled val="1"/>
        </dgm:presLayoutVars>
      </dgm:prSet>
      <dgm:spPr>
        <a:prstGeom prst="rect">
          <a:avLst/>
        </a:prstGeom>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7" custScaleX="123025">
        <dgm:presLayoutVars>
          <dgm:bulletEnabled val="1"/>
        </dgm:presLayoutVars>
      </dgm:prSet>
      <dgm:spPr>
        <a:prstGeom prst="rect">
          <a:avLst/>
        </a:prstGeom>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7" custScaleX="124956">
        <dgm:presLayoutVars>
          <dgm:bulletEnabled val="1"/>
        </dgm:presLayoutVars>
      </dgm:prSet>
      <dgm:spPr>
        <a:prstGeom prst="rect">
          <a:avLst/>
        </a:prstGeom>
      </dgm:spPr>
      <dgm:t>
        <a:bodyPr/>
        <a:lstStyle/>
        <a:p>
          <a:endParaRPr lang="en-US"/>
        </a:p>
      </dgm:t>
    </dgm:pt>
    <dgm:pt modelId="{92EBB37E-4391-4F91-A3A8-7829CC0B04FD}" type="pres">
      <dgm:prSet presAssocID="{446F46F6-79EA-4B2C-B62A-FE54C657ECF7}" presName="sibTrans" presStyleCnt="0"/>
      <dgm:spPr/>
    </dgm:pt>
    <dgm:pt modelId="{0A38EC19-A437-40AC-9FB4-928A00C52185}" type="pres">
      <dgm:prSet presAssocID="{CC1F0678-39F9-48E9-8CBB-2F06FF1156D0}" presName="node" presStyleLbl="node1" presStyleIdx="4" presStyleCnt="7" custScaleX="153736">
        <dgm:presLayoutVars>
          <dgm:bulletEnabled val="1"/>
        </dgm:presLayoutVars>
      </dgm:prSet>
      <dgm:spPr>
        <a:prstGeom prst="rect">
          <a:avLst/>
        </a:prstGeom>
      </dgm:spPr>
      <dgm:t>
        <a:bodyPr/>
        <a:lstStyle/>
        <a:p>
          <a:endParaRPr lang="en-US"/>
        </a:p>
      </dgm:t>
    </dgm:pt>
    <dgm:pt modelId="{41CDB90F-78D2-4FD0-813C-DA0C6B3BF74B}" type="pres">
      <dgm:prSet presAssocID="{EAFF3B22-B67C-48BA-86A1-FB6AE03F5642}" presName="sibTrans" presStyleCnt="0"/>
      <dgm:spPr/>
    </dgm:pt>
    <dgm:pt modelId="{00EB21F8-37DB-48AA-9512-BE846FD0DC74}" type="pres">
      <dgm:prSet presAssocID="{28FF1D82-F0A9-4439-96AC-3E35139BB578}" presName="node" presStyleLbl="node1" presStyleIdx="5" presStyleCnt="7" custScaleX="202602">
        <dgm:presLayoutVars>
          <dgm:bulletEnabled val="1"/>
        </dgm:presLayoutVars>
      </dgm:prSet>
      <dgm:spPr>
        <a:prstGeom prst="rect">
          <a:avLst/>
        </a:prstGeom>
      </dgm:spPr>
      <dgm:t>
        <a:bodyPr/>
        <a:lstStyle/>
        <a:p>
          <a:endParaRPr lang="en-US"/>
        </a:p>
      </dgm:t>
    </dgm:pt>
    <dgm:pt modelId="{0299E1A9-22E1-420A-8FFC-58F7E063E741}" type="pres">
      <dgm:prSet presAssocID="{8C3D37F8-3D78-43A9-A6F2-F898A212E64F}" presName="sibTrans" presStyleCnt="0"/>
      <dgm:spPr/>
    </dgm:pt>
    <dgm:pt modelId="{E060301F-CCF2-4B98-B05A-5120D2F02B50}" type="pres">
      <dgm:prSet presAssocID="{1E629A41-DF88-4524-AE36-010878CBCFFD}" presName="node" presStyleLbl="node1" presStyleIdx="6" presStyleCnt="7" custScaleX="129591">
        <dgm:presLayoutVars>
          <dgm:bulletEnabled val="1"/>
        </dgm:presLayoutVars>
      </dgm:prSet>
      <dgm:spPr>
        <a:prstGeom prst="rect">
          <a:avLst/>
        </a:prstGeom>
      </dgm:spPr>
      <dgm:t>
        <a:bodyPr/>
        <a:lstStyle/>
        <a:p>
          <a:endParaRPr lang="en-US"/>
        </a:p>
      </dgm:t>
    </dgm:pt>
  </dgm:ptLst>
  <dgm:cxnLst>
    <dgm:cxn modelId="{2837618F-44C6-4F14-9AEA-03AFDF2A286B}" type="presOf" srcId="{CC1F0678-39F9-48E9-8CBB-2F06FF1156D0}" destId="{0A38EC19-A437-40AC-9FB4-928A00C52185}" srcOrd="0" destOrd="0" presId="urn:microsoft.com/office/officeart/2005/8/layout/default"/>
    <dgm:cxn modelId="{B19B45BD-542E-4242-A2E0-C31F1B2E5D53}" type="presOf" srcId="{306E2546-2846-449E-BACA-6E538AEB741C}" destId="{742CD35E-24E8-4AF8-8ED4-3DD4C1D57ACF}" srcOrd="0" destOrd="0" presId="urn:microsoft.com/office/officeart/2005/8/layout/default"/>
    <dgm:cxn modelId="{8D19110F-92BB-46C9-B92C-3A6AE0E35E1C}" srcId="{306E2546-2846-449E-BACA-6E538AEB741C}" destId="{28FF1D82-F0A9-4439-96AC-3E35139BB578}" srcOrd="5" destOrd="0" parTransId="{B03B754A-701C-4D23-A6F9-F5F640C84C62}" sibTransId="{8C3D37F8-3D78-43A9-A6F2-F898A212E64F}"/>
    <dgm:cxn modelId="{23E1AA96-D50B-4947-86B2-891BBC436EC0}" srcId="{306E2546-2846-449E-BACA-6E538AEB741C}" destId="{CC1F0678-39F9-48E9-8CBB-2F06FF1156D0}" srcOrd="4" destOrd="0" parTransId="{E2496816-3950-4E06-91F8-26682CD6FCD3}" sibTransId="{EAFF3B22-B67C-48BA-86A1-FB6AE03F5642}"/>
    <dgm:cxn modelId="{748BF469-8544-44F9-B8A3-C2B37C0F119D}" srcId="{306E2546-2846-449E-BACA-6E538AEB741C}" destId="{C4E70684-FC6C-438F-821A-42FD4802F988}" srcOrd="3" destOrd="0" parTransId="{EAEDC41A-79CE-48AE-9794-A800B0775F50}" sibTransId="{446F46F6-79EA-4B2C-B62A-FE54C657ECF7}"/>
    <dgm:cxn modelId="{1B38D231-E972-4882-B656-CDD2260A96D3}" srcId="{306E2546-2846-449E-BACA-6E538AEB741C}" destId="{1E629A41-DF88-4524-AE36-010878CBCFFD}" srcOrd="6" destOrd="0" parTransId="{5FD9B940-7877-42D5-A45E-3AD7DC3A2A24}" sibTransId="{50B07A73-BAB6-46E2-8644-253950E37797}"/>
    <dgm:cxn modelId="{93E729EB-B1AA-4C8C-80E6-C38FB7310DD2}" srcId="{306E2546-2846-449E-BACA-6E538AEB741C}" destId="{88397BC7-3A1F-4729-8809-8347AD410AF8}" srcOrd="0" destOrd="0" parTransId="{7ED0AA73-34B9-430C-9A02-77D2B64C4C5A}" sibTransId="{22D552F3-D09E-415D-B614-4CC0ADF7965D}"/>
    <dgm:cxn modelId="{9D9D756A-1F02-4B7A-9980-7400B501F4AF}" type="presOf" srcId="{1E629A41-DF88-4524-AE36-010878CBCFFD}" destId="{E060301F-CCF2-4B98-B05A-5120D2F02B50}" srcOrd="0" destOrd="0" presId="urn:microsoft.com/office/officeart/2005/8/layout/default"/>
    <dgm:cxn modelId="{A56D2A25-9339-42D3-8230-EC254C67A518}" type="presOf" srcId="{88397BC7-3A1F-4729-8809-8347AD410AF8}" destId="{5F8CBC20-C14B-46F6-BA45-39C03570DEDD}" srcOrd="0" destOrd="0" presId="urn:microsoft.com/office/officeart/2005/8/layout/default"/>
    <dgm:cxn modelId="{6B5A3601-6A50-48CE-A68E-FF9442947D55}" srcId="{306E2546-2846-449E-BACA-6E538AEB741C}" destId="{A16BE098-7FFB-4CA4-A0F8-C33C314B06C6}" srcOrd="1" destOrd="0" parTransId="{DD27C2DC-FE27-40DC-A725-9F482C79D8FC}" sibTransId="{FA80FF5C-3FD6-4789-8764-09B32B4FA6FF}"/>
    <dgm:cxn modelId="{BC79B302-1C06-47B6-96FE-C3407B080308}" type="presOf" srcId="{A16BE098-7FFB-4CA4-A0F8-C33C314B06C6}" destId="{477AE2EB-16C6-4DDF-B8E8-260749502CBE}" srcOrd="0" destOrd="0" presId="urn:microsoft.com/office/officeart/2005/8/layout/default"/>
    <dgm:cxn modelId="{15EBCB97-3ED6-4125-9EC1-770551E1612A}" type="presOf" srcId="{C4E70684-FC6C-438F-821A-42FD4802F988}" destId="{118AB14B-D866-47F3-9B14-C490FD46760F}" srcOrd="0" destOrd="0" presId="urn:microsoft.com/office/officeart/2005/8/layout/default"/>
    <dgm:cxn modelId="{5CB3662F-57FF-4E63-8921-0E2E22952AD5}" type="presOf" srcId="{C69BD29E-43E5-44BB-BFFE-EABB96D1F852}" destId="{3B5180AC-1F2E-443E-87BE-8445337E9DB2}" srcOrd="0" destOrd="0" presId="urn:microsoft.com/office/officeart/2005/8/layout/default"/>
    <dgm:cxn modelId="{6CFF4FD8-6815-4DD9-B49A-FB2061E703AA}" type="presOf" srcId="{28FF1D82-F0A9-4439-96AC-3E35139BB578}" destId="{00EB21F8-37DB-48AA-9512-BE846FD0DC74}"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9EFB808E-56C4-413D-9EDC-7B3CFC840791}" type="presParOf" srcId="{742CD35E-24E8-4AF8-8ED4-3DD4C1D57ACF}" destId="{5F8CBC20-C14B-46F6-BA45-39C03570DEDD}" srcOrd="0" destOrd="0" presId="urn:microsoft.com/office/officeart/2005/8/layout/default"/>
    <dgm:cxn modelId="{8FA2BDB0-02E4-4CCC-AA8D-D5627C365126}" type="presParOf" srcId="{742CD35E-24E8-4AF8-8ED4-3DD4C1D57ACF}" destId="{205FF196-492B-4BD7-8355-0D798E63FA10}" srcOrd="1" destOrd="0" presId="urn:microsoft.com/office/officeart/2005/8/layout/default"/>
    <dgm:cxn modelId="{5B280D00-DBF2-4F86-A49F-9D84C29E8391}" type="presParOf" srcId="{742CD35E-24E8-4AF8-8ED4-3DD4C1D57ACF}" destId="{477AE2EB-16C6-4DDF-B8E8-260749502CBE}" srcOrd="2" destOrd="0" presId="urn:microsoft.com/office/officeart/2005/8/layout/default"/>
    <dgm:cxn modelId="{3B94A893-82F4-420B-8B85-63C64ACED9DF}" type="presParOf" srcId="{742CD35E-24E8-4AF8-8ED4-3DD4C1D57ACF}" destId="{27D8A555-7D4A-4ED9-8923-67102952F2DF}" srcOrd="3" destOrd="0" presId="urn:microsoft.com/office/officeart/2005/8/layout/default"/>
    <dgm:cxn modelId="{9FA86968-CD85-4707-8414-5D9D36228C48}" type="presParOf" srcId="{742CD35E-24E8-4AF8-8ED4-3DD4C1D57ACF}" destId="{3B5180AC-1F2E-443E-87BE-8445337E9DB2}" srcOrd="4" destOrd="0" presId="urn:microsoft.com/office/officeart/2005/8/layout/default"/>
    <dgm:cxn modelId="{09A4DE4E-8D41-48F8-80AD-6866EA104FA2}" type="presParOf" srcId="{742CD35E-24E8-4AF8-8ED4-3DD4C1D57ACF}" destId="{D4EDE607-3D5F-44EB-A3E8-232F47BC8840}" srcOrd="5" destOrd="0" presId="urn:microsoft.com/office/officeart/2005/8/layout/default"/>
    <dgm:cxn modelId="{C2F8A62C-E59B-4D58-959F-2C4AF161B1D6}" type="presParOf" srcId="{742CD35E-24E8-4AF8-8ED4-3DD4C1D57ACF}" destId="{118AB14B-D866-47F3-9B14-C490FD46760F}" srcOrd="6" destOrd="0" presId="urn:microsoft.com/office/officeart/2005/8/layout/default"/>
    <dgm:cxn modelId="{F09957B0-5907-4F91-B532-424CD13BE00B}" type="presParOf" srcId="{742CD35E-24E8-4AF8-8ED4-3DD4C1D57ACF}" destId="{92EBB37E-4391-4F91-A3A8-7829CC0B04FD}" srcOrd="7" destOrd="0" presId="urn:microsoft.com/office/officeart/2005/8/layout/default"/>
    <dgm:cxn modelId="{2C5BDC5B-E150-4602-B9CC-32889C88C10B}" type="presParOf" srcId="{742CD35E-24E8-4AF8-8ED4-3DD4C1D57ACF}" destId="{0A38EC19-A437-40AC-9FB4-928A00C52185}" srcOrd="8" destOrd="0" presId="urn:microsoft.com/office/officeart/2005/8/layout/default"/>
    <dgm:cxn modelId="{E7D5ACF8-574C-479B-A814-3D2663B55512}" type="presParOf" srcId="{742CD35E-24E8-4AF8-8ED4-3DD4C1D57ACF}" destId="{41CDB90F-78D2-4FD0-813C-DA0C6B3BF74B}" srcOrd="9" destOrd="0" presId="urn:microsoft.com/office/officeart/2005/8/layout/default"/>
    <dgm:cxn modelId="{C87AD068-4380-4196-9EA2-979CFEC1728C}" type="presParOf" srcId="{742CD35E-24E8-4AF8-8ED4-3DD4C1D57ACF}" destId="{00EB21F8-37DB-48AA-9512-BE846FD0DC74}" srcOrd="10" destOrd="0" presId="urn:microsoft.com/office/officeart/2005/8/layout/default"/>
    <dgm:cxn modelId="{709EE473-F6C3-453A-97C6-9D8159411D03}" type="presParOf" srcId="{742CD35E-24E8-4AF8-8ED4-3DD4C1D57ACF}" destId="{0299E1A9-22E1-420A-8FFC-58F7E063E741}" srcOrd="11" destOrd="0" presId="urn:microsoft.com/office/officeart/2005/8/layout/default"/>
    <dgm:cxn modelId="{047DB4C0-090E-4771-B99A-87757B08DA19}" type="presParOf" srcId="{742CD35E-24E8-4AF8-8ED4-3DD4C1D57ACF}" destId="{E060301F-CCF2-4B98-B05A-5120D2F02B50}" srcOrd="1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810" y="148805"/>
          <a:ext cx="141118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a:t>
          </a:r>
        </a:p>
      </dsp:txBody>
      <dsp:txXfrm>
        <a:off x="810" y="148805"/>
        <a:ext cx="1411184" cy="609986"/>
      </dsp:txXfrm>
    </dsp:sp>
    <dsp:sp modelId="{477AE2EB-16C6-4DDF-B8E8-260749502CBE}">
      <dsp:nvSpPr>
        <dsp:cNvPr id="0" name=""/>
        <dsp:cNvSpPr/>
      </dsp:nvSpPr>
      <dsp:spPr>
        <a:xfrm>
          <a:off x="1513659" y="148805"/>
          <a:ext cx="124751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Autoceļi</a:t>
          </a:r>
        </a:p>
      </dsp:txBody>
      <dsp:txXfrm>
        <a:off x="1513659" y="148805"/>
        <a:ext cx="1247514" cy="609986"/>
      </dsp:txXfrm>
    </dsp:sp>
    <dsp:sp modelId="{3B5180AC-1F2E-443E-87BE-8445337E9DB2}">
      <dsp:nvSpPr>
        <dsp:cNvPr id="0" name=""/>
        <dsp:cNvSpPr/>
      </dsp:nvSpPr>
      <dsp:spPr>
        <a:xfrm>
          <a:off x="2862838" y="148805"/>
          <a:ext cx="1250727"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Dzelzceļš</a:t>
          </a:r>
        </a:p>
      </dsp:txBody>
      <dsp:txXfrm>
        <a:off x="2862838" y="148805"/>
        <a:ext cx="1250727" cy="609986"/>
      </dsp:txXfrm>
    </dsp:sp>
    <dsp:sp modelId="{118AB14B-D866-47F3-9B14-C490FD46760F}">
      <dsp:nvSpPr>
        <dsp:cNvPr id="0" name=""/>
        <dsp:cNvSpPr/>
      </dsp:nvSpPr>
      <dsp:spPr>
        <a:xfrm>
          <a:off x="4215230" y="148805"/>
          <a:ext cx="1270358"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Aviācija</a:t>
          </a:r>
        </a:p>
      </dsp:txBody>
      <dsp:txXfrm>
        <a:off x="4215230" y="148805"/>
        <a:ext cx="1270358" cy="609986"/>
      </dsp:txXfrm>
    </dsp:sp>
    <dsp:sp modelId="{0A38EC19-A437-40AC-9FB4-928A00C52185}">
      <dsp:nvSpPr>
        <dsp:cNvPr id="0" name=""/>
        <dsp:cNvSpPr/>
      </dsp:nvSpPr>
      <dsp:spPr>
        <a:xfrm>
          <a:off x="171449" y="860457"/>
          <a:ext cx="1562949"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Tranzītpārvadājumi</a:t>
          </a:r>
        </a:p>
      </dsp:txBody>
      <dsp:txXfrm>
        <a:off x="171449" y="860457"/>
        <a:ext cx="1562949" cy="609986"/>
      </dsp:txXfrm>
    </dsp:sp>
    <dsp:sp modelId="{00EB21F8-37DB-48AA-9512-BE846FD0DC74}">
      <dsp:nvSpPr>
        <dsp:cNvPr id="0" name=""/>
        <dsp:cNvSpPr/>
      </dsp:nvSpPr>
      <dsp:spPr>
        <a:xfrm>
          <a:off x="1836062" y="860457"/>
          <a:ext cx="2059742"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Pasažieru pārvadājumi</a:t>
          </a:r>
        </a:p>
      </dsp:txBody>
      <dsp:txXfrm>
        <a:off x="1836062" y="860457"/>
        <a:ext cx="2059742" cy="609986"/>
      </dsp:txXfrm>
    </dsp:sp>
    <dsp:sp modelId="{E060301F-CCF2-4B98-B05A-5120D2F02B50}">
      <dsp:nvSpPr>
        <dsp:cNvPr id="0" name=""/>
        <dsp:cNvSpPr/>
      </dsp:nvSpPr>
      <dsp:spPr>
        <a:xfrm>
          <a:off x="3997470" y="860457"/>
          <a:ext cx="1317480"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Sakari</a:t>
          </a:r>
        </a:p>
      </dsp:txBody>
      <dsp:txXfrm>
        <a:off x="3997470" y="860457"/>
        <a:ext cx="1317480" cy="60998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0.28814</cdr:x>
      <cdr:y>0.0251</cdr:y>
    </cdr:from>
    <cdr:to>
      <cdr:x>0.44435</cdr:x>
      <cdr:y>0.09401</cdr:y>
    </cdr:to>
    <cdr:sp macro="" textlink="">
      <cdr:nvSpPr>
        <cdr:cNvPr id="2" name="TextBox 1"/>
        <cdr:cNvSpPr txBox="1"/>
      </cdr:nvSpPr>
      <cdr:spPr>
        <a:xfrm xmlns:a="http://schemas.openxmlformats.org/drawingml/2006/main">
          <a:off x="1698861" y="95272"/>
          <a:ext cx="920998" cy="261607"/>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428</a:t>
          </a:r>
          <a:r>
            <a:rPr lang="lv-LV" sz="1100" b="1" baseline="0">
              <a:latin typeface="Times New Roman" panose="02020603050405020304" pitchFamily="18" charset="0"/>
              <a:cs typeface="Times New Roman" panose="02020603050405020304" pitchFamily="18" charset="0"/>
            </a:rPr>
            <a:t> 816 208</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0.45036</cdr:x>
      <cdr:y>0.02425</cdr:y>
    </cdr:from>
    <cdr:to>
      <cdr:x>0.62105</cdr:x>
      <cdr:y>0.09328</cdr:y>
    </cdr:to>
    <cdr:sp macro="" textlink="">
      <cdr:nvSpPr>
        <cdr:cNvPr id="3" name="TextBox 1"/>
        <cdr:cNvSpPr txBox="1"/>
      </cdr:nvSpPr>
      <cdr:spPr>
        <a:xfrm xmlns:a="http://schemas.openxmlformats.org/drawingml/2006/main">
          <a:off x="2655311" y="86850"/>
          <a:ext cx="1006384" cy="247225"/>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449 970 686</a:t>
          </a:r>
        </a:p>
      </cdr:txBody>
    </cdr:sp>
  </cdr:relSizeAnchor>
  <cdr:relSizeAnchor xmlns:cdr="http://schemas.openxmlformats.org/drawingml/2006/chartDrawing">
    <cdr:from>
      <cdr:x>0.62831</cdr:x>
      <cdr:y>0.02352</cdr:y>
    </cdr:from>
    <cdr:to>
      <cdr:x>0.79813</cdr:x>
      <cdr:y>0.09255</cdr:y>
    </cdr:to>
    <cdr:sp macro="" textlink="">
      <cdr:nvSpPr>
        <cdr:cNvPr id="4" name="TextBox 1"/>
        <cdr:cNvSpPr txBox="1"/>
      </cdr:nvSpPr>
      <cdr:spPr>
        <a:xfrm xmlns:a="http://schemas.openxmlformats.org/drawingml/2006/main">
          <a:off x="3704494" y="84238"/>
          <a:ext cx="1001255" cy="247224"/>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434</a:t>
          </a:r>
          <a:r>
            <a:rPr lang="lv-LV" sz="1100" b="1" baseline="0">
              <a:latin typeface="Times New Roman" panose="02020603050405020304" pitchFamily="18" charset="0"/>
              <a:cs typeface="Times New Roman" panose="02020603050405020304" pitchFamily="18" charset="0"/>
            </a:rPr>
            <a:t> 023 738</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0.80905</cdr:x>
      <cdr:y>0.02272</cdr:y>
    </cdr:from>
    <cdr:to>
      <cdr:x>0.97535</cdr:x>
      <cdr:y>0.08989</cdr:y>
    </cdr:to>
    <cdr:sp macro="" textlink="">
      <cdr:nvSpPr>
        <cdr:cNvPr id="5" name="TextBox 1"/>
        <cdr:cNvSpPr txBox="1"/>
      </cdr:nvSpPr>
      <cdr:spPr>
        <a:xfrm xmlns:a="http://schemas.openxmlformats.org/drawingml/2006/main">
          <a:off x="4770139" y="81374"/>
          <a:ext cx="980500" cy="240563"/>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437</a:t>
          </a:r>
          <a:r>
            <a:rPr lang="lv-LV" sz="1100" b="1" baseline="0">
              <a:latin typeface="Times New Roman" panose="02020603050405020304" pitchFamily="18" charset="0"/>
              <a:cs typeface="Times New Roman" panose="02020603050405020304" pitchFamily="18" charset="0"/>
            </a:rPr>
            <a:t> 596 559</a:t>
          </a: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0.12152</cdr:x>
      <cdr:y>0.02302</cdr:y>
    </cdr:from>
    <cdr:to>
      <cdr:x>0.28275</cdr:x>
      <cdr:y>0.09043</cdr:y>
    </cdr:to>
    <cdr:sp macro="" textlink="">
      <cdr:nvSpPr>
        <cdr:cNvPr id="6" name="TextBox 1"/>
        <cdr:cNvSpPr txBox="1"/>
      </cdr:nvSpPr>
      <cdr:spPr>
        <a:xfrm xmlns:a="http://schemas.openxmlformats.org/drawingml/2006/main">
          <a:off x="716483" y="87376"/>
          <a:ext cx="950595" cy="25590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p xmlns:a="http://schemas.openxmlformats.org/drawingml/2006/main">
          <a:pPr algn="ctr">
            <a:spcAft>
              <a:spcPts val="0"/>
            </a:spcAft>
          </a:pPr>
          <a:r>
            <a:rPr lang="lv-LV" sz="1100" b="1">
              <a:effectLst/>
              <a:latin typeface="Times New Roman" panose="02020603050405020304" pitchFamily="18" charset="0"/>
              <a:ea typeface="Times New Roman" panose="02020603050405020304" pitchFamily="18" charset="0"/>
            </a:rPr>
            <a:t>455</a:t>
          </a:r>
          <a:r>
            <a:rPr lang="lv-LV" sz="1100" b="1" baseline="0">
              <a:effectLst/>
              <a:latin typeface="Times New Roman" panose="02020603050405020304" pitchFamily="18" charset="0"/>
              <a:ea typeface="Times New Roman" panose="02020603050405020304" pitchFamily="18" charset="0"/>
            </a:rPr>
            <a:t> 901 775</a:t>
          </a:r>
          <a:endParaRPr lang="lv-LV"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850DB-4348-42E1-86CB-D2A8FAC3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50521</Words>
  <Characters>28797</Characters>
  <Application>Microsoft Office Word</Application>
  <DocSecurity>0</DocSecurity>
  <Lines>239</Lines>
  <Paragraphs>158</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79160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cp:keywords/>
  <dc:description>67095625, krista.belija@fm.gov.lv</dc:description>
  <cp:lastModifiedBy>Aija Freiberga</cp:lastModifiedBy>
  <cp:revision>14</cp:revision>
  <cp:lastPrinted>2016-10-06T13:29:00Z</cp:lastPrinted>
  <dcterms:created xsi:type="dcterms:W3CDTF">2019-05-08T06:27:00Z</dcterms:created>
  <dcterms:modified xsi:type="dcterms:W3CDTF">2019-05-10T09:13:00Z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dītājs">
    <vt:lpwstr/>
  </property>
  <property fmtid="{D5CDD505-2E9C-101B-9397-08002B2CF9AE}" pid="3" name="Kategorija">
    <vt:lpwstr>Likumprojekts</vt:lpwstr>
  </property>
  <property fmtid="{D5CDD505-2E9C-101B-9397-08002B2CF9AE}" pid="4" name="DKP">
    <vt:lpwstr/>
  </property>
</Properties>
</file>