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6176" w14:textId="6AEE98F8" w:rsidR="007E09FD" w:rsidRDefault="005E331F" w:rsidP="008211E6">
      <w:pPr>
        <w:rPr>
          <w:noProof/>
        </w:rPr>
      </w:pPr>
      <w:r>
        <w:rPr>
          <w:noProof/>
        </w:rPr>
        <w:drawing>
          <wp:inline distT="0" distB="0" distL="0" distR="0" wp14:anchorId="28F4DD4C" wp14:editId="53C5EBA9">
            <wp:extent cx="6132830" cy="4011295"/>
            <wp:effectExtent l="0" t="0" r="1270" b="8255"/>
            <wp:docPr id="293293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ADBDE" w14:textId="1DC2C9C2" w:rsidR="00753E4D" w:rsidRDefault="00753E4D" w:rsidP="008E1C2A">
      <w:pPr>
        <w:pStyle w:val="Footer"/>
        <w:rPr>
          <w:noProof/>
        </w:rPr>
      </w:pPr>
      <w:r>
        <w:tab/>
      </w:r>
    </w:p>
    <w:p w14:paraId="7AE505ED" w14:textId="30279C77" w:rsidR="00C00D31" w:rsidRPr="00C00D31" w:rsidRDefault="00C00D31" w:rsidP="00C00D31">
      <w:pPr>
        <w:tabs>
          <w:tab w:val="left" w:pos="8306"/>
        </w:tabs>
      </w:pPr>
      <w:r>
        <w:tab/>
      </w:r>
      <w:r w:rsidR="005E331F">
        <w:rPr>
          <w:noProof/>
        </w:rPr>
        <w:drawing>
          <wp:inline distT="0" distB="0" distL="0" distR="0" wp14:anchorId="652BD722" wp14:editId="01658EE5">
            <wp:extent cx="6120765" cy="3999230"/>
            <wp:effectExtent l="0" t="0" r="0" b="1270"/>
            <wp:docPr id="10230797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5945C" w14:textId="5800846F" w:rsidR="00FC19E4" w:rsidRDefault="00A279E0" w:rsidP="008E1C2A">
      <w:pPr>
        <w:pStyle w:val="Footer"/>
        <w:jc w:val="right"/>
      </w:pPr>
      <w:r>
        <w:rPr>
          <w:noProof/>
        </w:rPr>
        <w:lastRenderedPageBreak/>
        <w:drawing>
          <wp:inline distT="0" distB="0" distL="0" distR="0" wp14:anchorId="1C6B6312" wp14:editId="424479C6">
            <wp:extent cx="6132830" cy="4011295"/>
            <wp:effectExtent l="0" t="0" r="1270" b="8255"/>
            <wp:docPr id="16051169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B7CED" w14:textId="77777777" w:rsidR="00FC19E4" w:rsidRDefault="00FC19E4" w:rsidP="008E1C2A">
      <w:pPr>
        <w:pStyle w:val="Footer"/>
        <w:jc w:val="right"/>
      </w:pPr>
    </w:p>
    <w:p w14:paraId="7B150593" w14:textId="368A50F9" w:rsidR="00753E4D" w:rsidRPr="00753E4D" w:rsidRDefault="00753E4D" w:rsidP="008E1C2A">
      <w:pPr>
        <w:pStyle w:val="Footer"/>
        <w:jc w:val="right"/>
      </w:pPr>
    </w:p>
    <w:p w14:paraId="61C021B2" w14:textId="34D1E199" w:rsidR="00753E4D" w:rsidRPr="00753E4D" w:rsidRDefault="00A279E0" w:rsidP="00753E4D">
      <w:r>
        <w:rPr>
          <w:noProof/>
        </w:rPr>
        <w:drawing>
          <wp:inline distT="0" distB="0" distL="0" distR="0" wp14:anchorId="16D4CCA2" wp14:editId="3C341336">
            <wp:extent cx="6132830" cy="4011295"/>
            <wp:effectExtent l="0" t="0" r="1270" b="8255"/>
            <wp:docPr id="3468074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17A2D" w14:textId="1E18CB52" w:rsidR="00753E4D" w:rsidRPr="00753E4D" w:rsidRDefault="00753E4D" w:rsidP="00753E4D"/>
    <w:p w14:paraId="383CBA64" w14:textId="0CC7719D" w:rsidR="00753E4D" w:rsidRPr="00753E4D" w:rsidRDefault="00753E4D" w:rsidP="00753E4D"/>
    <w:p w14:paraId="5A5E3AFF" w14:textId="6C0A33DB" w:rsidR="00753E4D" w:rsidRPr="00753E4D" w:rsidRDefault="00753E4D" w:rsidP="00753E4D"/>
    <w:p w14:paraId="5E7455FD" w14:textId="72560E4C" w:rsidR="00753E4D" w:rsidRPr="00753E4D" w:rsidRDefault="0028348B" w:rsidP="00753E4D">
      <w:r>
        <w:rPr>
          <w:noProof/>
        </w:rPr>
        <w:drawing>
          <wp:inline distT="0" distB="0" distL="0" distR="0" wp14:anchorId="5D94D395" wp14:editId="2B80414E">
            <wp:extent cx="6132830" cy="4011295"/>
            <wp:effectExtent l="0" t="0" r="1270" b="8255"/>
            <wp:docPr id="1305128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BA6C3" w14:textId="43098BB0" w:rsidR="00753E4D" w:rsidRPr="00753E4D" w:rsidRDefault="00753E4D" w:rsidP="00753E4D"/>
    <w:p w14:paraId="6040BAB9" w14:textId="2E48389B" w:rsidR="00753E4D" w:rsidRPr="00753E4D" w:rsidRDefault="00753E4D" w:rsidP="00753E4D"/>
    <w:p w14:paraId="23B04D47" w14:textId="3D9174C2" w:rsidR="00753E4D" w:rsidRPr="00753E4D" w:rsidRDefault="00753E4D" w:rsidP="00753E4D"/>
    <w:p w14:paraId="103919C3" w14:textId="799DF4CD" w:rsidR="00753E4D" w:rsidRPr="00753E4D" w:rsidRDefault="00753E4D" w:rsidP="00753E4D"/>
    <w:p w14:paraId="55DC6C1D" w14:textId="286A46BE" w:rsidR="00DD6492" w:rsidRDefault="00DD6492" w:rsidP="00E40171">
      <w:pPr>
        <w:pStyle w:val="Footer"/>
      </w:pPr>
    </w:p>
    <w:sectPr w:rsidR="00DD6492" w:rsidSect="009E2007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2495" w14:textId="77777777" w:rsidR="00B3723B" w:rsidRDefault="00B3723B" w:rsidP="00753E4D">
      <w:pPr>
        <w:spacing w:after="0" w:line="240" w:lineRule="auto"/>
      </w:pPr>
      <w:r>
        <w:separator/>
      </w:r>
    </w:p>
  </w:endnote>
  <w:endnote w:type="continuationSeparator" w:id="0">
    <w:p w14:paraId="03790584" w14:textId="77777777" w:rsidR="00B3723B" w:rsidRDefault="00B3723B" w:rsidP="007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2CE8" w14:textId="7105589A" w:rsidR="00E40171" w:rsidRPr="004E06FB" w:rsidRDefault="00E40171" w:rsidP="00E4017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bookmarkStart w:id="0" w:name="_Hlk188957723"/>
    <w:bookmarkStart w:id="1" w:name="_Hlk188957724"/>
    <w:bookmarkStart w:id="2" w:name="_Hlk188957725"/>
    <w:bookmarkStart w:id="3" w:name="_Hlk188957726"/>
    <w:r w:rsidRPr="004E06FB">
      <w:rPr>
        <w:rFonts w:ascii="Times New Roman" w:hAnsi="Times New Roman" w:cs="Times New Roman"/>
        <w:i/>
        <w:sz w:val="20"/>
        <w:szCs w:val="20"/>
      </w:rPr>
      <w:t>Informācijas avots:</w:t>
    </w:r>
    <w:r w:rsidR="00F74762" w:rsidRPr="00F74762">
      <w:t xml:space="preserve"> </w:t>
    </w:r>
    <w:r w:rsidRPr="004E06FB">
      <w:rPr>
        <w:rFonts w:ascii="Times New Roman" w:hAnsi="Times New Roman" w:cs="Times New Roman"/>
        <w:i/>
        <w:sz w:val="20"/>
        <w:szCs w:val="20"/>
      </w:rPr>
      <w:t xml:space="preserve">Valsts kasē iesniegtie </w:t>
    </w:r>
    <w:r>
      <w:rPr>
        <w:rFonts w:ascii="Times New Roman" w:hAnsi="Times New Roman" w:cs="Times New Roman"/>
        <w:i/>
        <w:sz w:val="20"/>
        <w:szCs w:val="20"/>
      </w:rPr>
      <w:t xml:space="preserve">pašvaldību mēneša pārskati uz </w:t>
    </w:r>
    <w:r w:rsidR="001A62CE">
      <w:rPr>
        <w:rFonts w:ascii="Times New Roman" w:hAnsi="Times New Roman" w:cs="Times New Roman"/>
        <w:i/>
        <w:sz w:val="20"/>
        <w:szCs w:val="20"/>
      </w:rPr>
      <w:t>31.03</w:t>
    </w:r>
    <w:r>
      <w:rPr>
        <w:rFonts w:ascii="Times New Roman" w:hAnsi="Times New Roman" w:cs="Times New Roman"/>
        <w:i/>
        <w:sz w:val="20"/>
        <w:szCs w:val="20"/>
      </w:rPr>
      <w:t>.</w:t>
    </w:r>
    <w:r w:rsidRPr="004E06FB">
      <w:rPr>
        <w:rFonts w:ascii="Times New Roman" w:hAnsi="Times New Roman" w:cs="Times New Roman"/>
        <w:i/>
        <w:sz w:val="20"/>
        <w:szCs w:val="20"/>
      </w:rPr>
      <w:t>20</w:t>
    </w:r>
    <w:r>
      <w:rPr>
        <w:rFonts w:ascii="Times New Roman" w:hAnsi="Times New Roman" w:cs="Times New Roman"/>
        <w:i/>
        <w:sz w:val="20"/>
        <w:szCs w:val="20"/>
      </w:rPr>
      <w:t>2</w:t>
    </w:r>
    <w:r w:rsidR="00477FAA">
      <w:rPr>
        <w:rFonts w:ascii="Times New Roman" w:hAnsi="Times New Roman" w:cs="Times New Roman"/>
        <w:i/>
        <w:sz w:val="20"/>
        <w:szCs w:val="20"/>
      </w:rPr>
      <w:t>5</w:t>
    </w:r>
    <w:r>
      <w:rPr>
        <w:rFonts w:ascii="Times New Roman" w:hAnsi="Times New Roman" w:cs="Times New Roman"/>
        <w:i/>
        <w:sz w:val="20"/>
        <w:szCs w:val="20"/>
      </w:rPr>
      <w:t>.</w:t>
    </w:r>
  </w:p>
  <w:p w14:paraId="31C5300B" w14:textId="02B185F8" w:rsidR="00E40171" w:rsidRDefault="00E40171" w:rsidP="00E40171">
    <w:pPr>
      <w:pStyle w:val="Footer"/>
      <w:jc w:val="right"/>
    </w:pPr>
    <w:r w:rsidRPr="004E06FB">
      <w:rPr>
        <w:rFonts w:ascii="Times New Roman" w:hAnsi="Times New Roman" w:cs="Times New Roman"/>
        <w:i/>
        <w:sz w:val="20"/>
        <w:szCs w:val="20"/>
      </w:rPr>
      <w:t xml:space="preserve">           </w:t>
    </w:r>
    <w:hyperlink r:id="rId1" w:history="1">
      <w:r w:rsidRPr="00E97B25">
        <w:rPr>
          <w:rStyle w:val="Hyperlink"/>
          <w:rFonts w:ascii="Times New Roman" w:hAnsi="Times New Roman" w:cs="Times New Roman"/>
          <w:i/>
          <w:sz w:val="20"/>
          <w:szCs w:val="20"/>
        </w:rPr>
        <w:t>https://www.fm.gov.lv/lv/pasvaldibu-finansu-raditaju-analize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E74A1" w14:textId="77777777" w:rsidR="00B3723B" w:rsidRDefault="00B3723B" w:rsidP="00753E4D">
      <w:pPr>
        <w:spacing w:after="0" w:line="240" w:lineRule="auto"/>
      </w:pPr>
      <w:r>
        <w:separator/>
      </w:r>
    </w:p>
  </w:footnote>
  <w:footnote w:type="continuationSeparator" w:id="0">
    <w:p w14:paraId="44F177DF" w14:textId="77777777" w:rsidR="00B3723B" w:rsidRDefault="00B3723B" w:rsidP="0075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4D"/>
    <w:rsid w:val="00024609"/>
    <w:rsid w:val="000A5383"/>
    <w:rsid w:val="000E4AF6"/>
    <w:rsid w:val="00104E0A"/>
    <w:rsid w:val="00154B9C"/>
    <w:rsid w:val="001759B2"/>
    <w:rsid w:val="001875F7"/>
    <w:rsid w:val="00197EE3"/>
    <w:rsid w:val="001A62CE"/>
    <w:rsid w:val="00212AD5"/>
    <w:rsid w:val="00213567"/>
    <w:rsid w:val="00236B54"/>
    <w:rsid w:val="00260E02"/>
    <w:rsid w:val="0028348B"/>
    <w:rsid w:val="002E2D25"/>
    <w:rsid w:val="002F6CDC"/>
    <w:rsid w:val="0035713F"/>
    <w:rsid w:val="00357BB9"/>
    <w:rsid w:val="003C3EC7"/>
    <w:rsid w:val="003E377C"/>
    <w:rsid w:val="003F5B69"/>
    <w:rsid w:val="00423CB8"/>
    <w:rsid w:val="00442FAE"/>
    <w:rsid w:val="00477FAA"/>
    <w:rsid w:val="00487AE7"/>
    <w:rsid w:val="004B614D"/>
    <w:rsid w:val="004E5357"/>
    <w:rsid w:val="00521A43"/>
    <w:rsid w:val="005633DF"/>
    <w:rsid w:val="005B130A"/>
    <w:rsid w:val="005B7F4B"/>
    <w:rsid w:val="005C0597"/>
    <w:rsid w:val="005E331F"/>
    <w:rsid w:val="00604808"/>
    <w:rsid w:val="00606DE0"/>
    <w:rsid w:val="006449DC"/>
    <w:rsid w:val="00660092"/>
    <w:rsid w:val="0067030D"/>
    <w:rsid w:val="006B65F1"/>
    <w:rsid w:val="006C5BAD"/>
    <w:rsid w:val="006F3042"/>
    <w:rsid w:val="00702EDD"/>
    <w:rsid w:val="007117A6"/>
    <w:rsid w:val="00720724"/>
    <w:rsid w:val="007463D8"/>
    <w:rsid w:val="00753E4D"/>
    <w:rsid w:val="00781816"/>
    <w:rsid w:val="007D0122"/>
    <w:rsid w:val="007E09FD"/>
    <w:rsid w:val="007E5F53"/>
    <w:rsid w:val="008211E6"/>
    <w:rsid w:val="008314F4"/>
    <w:rsid w:val="00880401"/>
    <w:rsid w:val="00891E74"/>
    <w:rsid w:val="0089656A"/>
    <w:rsid w:val="008B0451"/>
    <w:rsid w:val="008C27D3"/>
    <w:rsid w:val="008D0304"/>
    <w:rsid w:val="008E117A"/>
    <w:rsid w:val="008E1C2A"/>
    <w:rsid w:val="008F39B8"/>
    <w:rsid w:val="008F418D"/>
    <w:rsid w:val="0092493E"/>
    <w:rsid w:val="009327F0"/>
    <w:rsid w:val="00941C01"/>
    <w:rsid w:val="009622EA"/>
    <w:rsid w:val="0099148E"/>
    <w:rsid w:val="009C26B8"/>
    <w:rsid w:val="009E2007"/>
    <w:rsid w:val="009E62EA"/>
    <w:rsid w:val="009F4B3E"/>
    <w:rsid w:val="00A21CA9"/>
    <w:rsid w:val="00A279E0"/>
    <w:rsid w:val="00A671DC"/>
    <w:rsid w:val="00A76B11"/>
    <w:rsid w:val="00AC1656"/>
    <w:rsid w:val="00AC5091"/>
    <w:rsid w:val="00AE185D"/>
    <w:rsid w:val="00AF6342"/>
    <w:rsid w:val="00B30B6B"/>
    <w:rsid w:val="00B31F57"/>
    <w:rsid w:val="00B3723B"/>
    <w:rsid w:val="00B5491D"/>
    <w:rsid w:val="00BD4272"/>
    <w:rsid w:val="00BF0FF2"/>
    <w:rsid w:val="00BF528F"/>
    <w:rsid w:val="00C00D31"/>
    <w:rsid w:val="00C209E1"/>
    <w:rsid w:val="00C51A6B"/>
    <w:rsid w:val="00C83859"/>
    <w:rsid w:val="00D118B5"/>
    <w:rsid w:val="00D20A06"/>
    <w:rsid w:val="00D4695D"/>
    <w:rsid w:val="00D85106"/>
    <w:rsid w:val="00DA36D1"/>
    <w:rsid w:val="00DB2D92"/>
    <w:rsid w:val="00DC2C3F"/>
    <w:rsid w:val="00DD6492"/>
    <w:rsid w:val="00E23038"/>
    <w:rsid w:val="00E25F83"/>
    <w:rsid w:val="00E34523"/>
    <w:rsid w:val="00E37FE6"/>
    <w:rsid w:val="00E40171"/>
    <w:rsid w:val="00E6456F"/>
    <w:rsid w:val="00E64A83"/>
    <w:rsid w:val="00E979FD"/>
    <w:rsid w:val="00ED1EA8"/>
    <w:rsid w:val="00F15762"/>
    <w:rsid w:val="00F606F8"/>
    <w:rsid w:val="00F74762"/>
    <w:rsid w:val="00F824B9"/>
    <w:rsid w:val="00FC19E4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83E186B"/>
  <w15:chartTrackingRefBased/>
  <w15:docId w15:val="{5B2E05A4-1449-45A3-AF62-7312501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4D"/>
  </w:style>
  <w:style w:type="paragraph" w:styleId="Footer">
    <w:name w:val="footer"/>
    <w:basedOn w:val="Normal"/>
    <w:link w:val="Foot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4D"/>
  </w:style>
  <w:style w:type="character" w:styleId="Hyperlink">
    <w:name w:val="Hyperlink"/>
    <w:basedOn w:val="DefaultParagraphFont"/>
    <w:uiPriority w:val="99"/>
    <w:unhideWhenUsed/>
    <w:rsid w:val="00753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7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gov.lv/lv/pasvaldibu-finansu-raditaju-anal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CECC-AB92-49A8-B522-E038002748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14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Novika</dc:creator>
  <cp:keywords/>
  <dc:description/>
  <cp:lastModifiedBy>Renāte Mākulēna</cp:lastModifiedBy>
  <cp:revision>74</cp:revision>
  <dcterms:created xsi:type="dcterms:W3CDTF">2022-09-28T09:53:00Z</dcterms:created>
  <dcterms:modified xsi:type="dcterms:W3CDTF">2025-04-24T12:34:00Z</dcterms:modified>
</cp:coreProperties>
</file>