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2"/>
      </w:tblGrid>
      <w:tr w:rsidR="0076656C" w:rsidRPr="00DA31E5" w14:paraId="200AD7AB" w14:textId="77777777" w:rsidTr="00693281">
        <w:trPr>
          <w:trHeight w:val="715"/>
        </w:trPr>
        <w:tc>
          <w:tcPr>
            <w:tcW w:w="10382" w:type="dxa"/>
          </w:tcPr>
          <w:tbl>
            <w:tblPr>
              <w:tblStyle w:val="TableGrid"/>
              <w:tblW w:w="9991" w:type="dxa"/>
              <w:tblLayout w:type="fixed"/>
              <w:tblLook w:val="04A0" w:firstRow="1" w:lastRow="0" w:firstColumn="1" w:lastColumn="0" w:noHBand="0" w:noVBand="1"/>
            </w:tblPr>
            <w:tblGrid>
              <w:gridCol w:w="1881"/>
              <w:gridCol w:w="884"/>
              <w:gridCol w:w="1697"/>
              <w:gridCol w:w="1564"/>
              <w:gridCol w:w="846"/>
              <w:gridCol w:w="3119"/>
            </w:tblGrid>
            <w:tr w:rsidR="00E65C7A" w14:paraId="145BBA33" w14:textId="77777777" w:rsidTr="00ED3E17">
              <w:tc>
                <w:tcPr>
                  <w:tcW w:w="2765" w:type="dxa"/>
                  <w:gridSpan w:val="2"/>
                  <w:tcBorders>
                    <w:top w:val="nil"/>
                    <w:left w:val="nil"/>
                    <w:bottom w:val="nil"/>
                    <w:right w:val="nil"/>
                  </w:tcBorders>
                </w:tcPr>
                <w:p w14:paraId="2D4B23CD" w14:textId="0B44B2F1" w:rsidR="00E65C7A" w:rsidRDefault="005E52A1" w:rsidP="00E65C7A">
                  <w:pPr>
                    <w:jc w:val="both"/>
                    <w:rPr>
                      <w:rFonts w:ascii="Times New Roman" w:hAnsi="Times New Roman" w:cs="Times New Roman"/>
                      <w:b/>
                      <w:sz w:val="36"/>
                      <w:szCs w:val="36"/>
                    </w:rPr>
                  </w:pPr>
                  <w:r>
                    <w:rPr>
                      <w:noProof/>
                      <w:lang w:eastAsia="lv-LV"/>
                    </w:rPr>
                    <w:drawing>
                      <wp:inline distT="0" distB="0" distL="0" distR="0" wp14:anchorId="65917747" wp14:editId="1899D3AF">
                        <wp:extent cx="1288111" cy="1045180"/>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5022" cy="1058902"/>
                                </a:xfrm>
                                <a:prstGeom prst="rect">
                                  <a:avLst/>
                                </a:prstGeom>
                                <a:noFill/>
                                <a:ln>
                                  <a:noFill/>
                                </a:ln>
                              </pic:spPr>
                            </pic:pic>
                          </a:graphicData>
                        </a:graphic>
                      </wp:inline>
                    </w:drawing>
                  </w:r>
                </w:p>
              </w:tc>
              <w:tc>
                <w:tcPr>
                  <w:tcW w:w="3261" w:type="dxa"/>
                  <w:gridSpan w:val="2"/>
                  <w:tcBorders>
                    <w:top w:val="nil"/>
                    <w:left w:val="nil"/>
                    <w:bottom w:val="nil"/>
                    <w:right w:val="nil"/>
                  </w:tcBorders>
                </w:tcPr>
                <w:p w14:paraId="36A9345F" w14:textId="77777777" w:rsidR="00E65C7A" w:rsidRDefault="00E65C7A" w:rsidP="00E65C7A">
                  <w:pPr>
                    <w:jc w:val="both"/>
                    <w:rPr>
                      <w:rFonts w:ascii="Times New Roman" w:hAnsi="Times New Roman" w:cs="Times New Roman"/>
                      <w:b/>
                      <w:sz w:val="32"/>
                      <w:szCs w:val="32"/>
                    </w:rPr>
                  </w:pPr>
                </w:p>
                <w:p w14:paraId="144AE7E2" w14:textId="77777777" w:rsidR="00E65C7A" w:rsidRDefault="00E65C7A" w:rsidP="00E65C7A">
                  <w:pPr>
                    <w:jc w:val="both"/>
                    <w:rPr>
                      <w:rFonts w:ascii="Times New Roman" w:hAnsi="Times New Roman" w:cs="Times New Roman"/>
                      <w:b/>
                      <w:sz w:val="32"/>
                      <w:szCs w:val="32"/>
                    </w:rPr>
                  </w:pPr>
                </w:p>
                <w:p w14:paraId="18AE9049" w14:textId="77777777" w:rsidR="00C1299F" w:rsidRDefault="00C1299F" w:rsidP="00E65C7A">
                  <w:pPr>
                    <w:jc w:val="both"/>
                    <w:rPr>
                      <w:rFonts w:ascii="Times New Roman" w:hAnsi="Times New Roman" w:cs="Times New Roman"/>
                      <w:b/>
                      <w:sz w:val="32"/>
                      <w:szCs w:val="32"/>
                    </w:rPr>
                  </w:pPr>
                </w:p>
                <w:p w14:paraId="3C78804F" w14:textId="77777777" w:rsidR="00ED3E17" w:rsidRDefault="00ED3E17" w:rsidP="00E65C7A">
                  <w:pPr>
                    <w:jc w:val="both"/>
                    <w:rPr>
                      <w:rFonts w:ascii="Times New Roman" w:hAnsi="Times New Roman" w:cs="Times New Roman"/>
                      <w:b/>
                      <w:sz w:val="32"/>
                      <w:szCs w:val="32"/>
                    </w:rPr>
                  </w:pPr>
                </w:p>
                <w:p w14:paraId="0AC0F910" w14:textId="77777777" w:rsidR="00ED3E17" w:rsidRDefault="00ED3E17" w:rsidP="00E65C7A">
                  <w:pPr>
                    <w:jc w:val="both"/>
                    <w:rPr>
                      <w:rFonts w:ascii="Times New Roman" w:hAnsi="Times New Roman" w:cs="Times New Roman"/>
                      <w:b/>
                      <w:sz w:val="32"/>
                      <w:szCs w:val="32"/>
                    </w:rPr>
                  </w:pPr>
                </w:p>
                <w:p w14:paraId="5F1DED7B" w14:textId="77777777" w:rsidR="00ED3E17" w:rsidRDefault="00ED3E17" w:rsidP="00E65C7A">
                  <w:pPr>
                    <w:jc w:val="both"/>
                    <w:rPr>
                      <w:rFonts w:ascii="Times New Roman" w:hAnsi="Times New Roman" w:cs="Times New Roman"/>
                      <w:b/>
                      <w:sz w:val="32"/>
                      <w:szCs w:val="32"/>
                    </w:rPr>
                  </w:pPr>
                </w:p>
                <w:p w14:paraId="5610499C" w14:textId="77777777" w:rsidR="00ED3E17" w:rsidRPr="00ED3E17" w:rsidRDefault="00ED3E17" w:rsidP="00E65C7A">
                  <w:pPr>
                    <w:jc w:val="both"/>
                    <w:rPr>
                      <w:rFonts w:ascii="Times New Roman" w:hAnsi="Times New Roman" w:cs="Times New Roman"/>
                      <w:b/>
                      <w:sz w:val="24"/>
                      <w:szCs w:val="24"/>
                    </w:rPr>
                  </w:pPr>
                </w:p>
                <w:p w14:paraId="731D6687" w14:textId="634A6892" w:rsidR="00ED3E17" w:rsidRDefault="00ED3E17" w:rsidP="00E65C7A">
                  <w:pPr>
                    <w:jc w:val="both"/>
                    <w:rPr>
                      <w:rFonts w:ascii="Times New Roman" w:hAnsi="Times New Roman" w:cs="Times New Roman"/>
                      <w:b/>
                      <w:sz w:val="32"/>
                      <w:szCs w:val="32"/>
                    </w:rPr>
                  </w:pPr>
                  <w:r w:rsidRPr="00E65C7A">
                    <w:rPr>
                      <w:rFonts w:ascii="Times New Roman" w:hAnsi="Times New Roman" w:cs="Times New Roman"/>
                      <w:b/>
                      <w:sz w:val="32"/>
                      <w:szCs w:val="32"/>
                    </w:rPr>
                    <w:t xml:space="preserve">AMATA </w:t>
                  </w:r>
                  <w:r w:rsidRPr="00ED3E17">
                    <w:rPr>
                      <w:rFonts w:ascii="Times New Roman" w:hAnsi="Times New Roman" w:cs="Times New Roman"/>
                      <w:b/>
                      <w:sz w:val="32"/>
                      <w:szCs w:val="32"/>
                    </w:rPr>
                    <w:t>APRAKSTS</w:t>
                  </w:r>
                </w:p>
                <w:p w14:paraId="7BE2096C" w14:textId="5BA85179" w:rsidR="00E65C7A" w:rsidRPr="00ED3E17" w:rsidRDefault="00E65C7A" w:rsidP="00E65C7A">
                  <w:pPr>
                    <w:jc w:val="both"/>
                    <w:rPr>
                      <w:rFonts w:ascii="Times New Roman" w:hAnsi="Times New Roman" w:cs="Times New Roman"/>
                      <w:b/>
                      <w:sz w:val="24"/>
                      <w:szCs w:val="24"/>
                    </w:rPr>
                  </w:pPr>
                </w:p>
              </w:tc>
              <w:tc>
                <w:tcPr>
                  <w:tcW w:w="3965" w:type="dxa"/>
                  <w:gridSpan w:val="2"/>
                  <w:tcBorders>
                    <w:top w:val="nil"/>
                    <w:left w:val="nil"/>
                    <w:bottom w:val="nil"/>
                    <w:right w:val="nil"/>
                  </w:tcBorders>
                </w:tcPr>
                <w:p w14:paraId="1DCFD9B2" w14:textId="77777777" w:rsidR="00ED3E17" w:rsidRDefault="00ED3E17" w:rsidP="00ED3E17">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APSTIPRINU</w:t>
                  </w:r>
                </w:p>
                <w:p w14:paraId="49DF56DB" w14:textId="77777777" w:rsidR="00ED3E17" w:rsidRPr="005320DA" w:rsidRDefault="00ED3E17" w:rsidP="00ED3E17">
                  <w:pPr>
                    <w:jc w:val="right"/>
                    <w:rPr>
                      <w:rFonts w:ascii="Times New Roman" w:eastAsia="Calibri" w:hAnsi="Times New Roman" w:cs="Times New Roman"/>
                      <w:lang w:eastAsia="lv-LV"/>
                    </w:rPr>
                  </w:pPr>
                  <w:r w:rsidRPr="005320DA">
                    <w:rPr>
                      <w:rFonts w:ascii="Times New Roman" w:eastAsia="Calibri" w:hAnsi="Times New Roman" w:cs="Times New Roman"/>
                      <w:lang w:eastAsia="lv-LV"/>
                    </w:rPr>
                    <w:t>Finanšu ministrijas</w:t>
                  </w:r>
                </w:p>
                <w:p w14:paraId="1813FD8E" w14:textId="77777777" w:rsidR="00ED3E17" w:rsidRPr="005320DA" w:rsidRDefault="00ED3E17" w:rsidP="00ED3E17">
                  <w:pPr>
                    <w:jc w:val="right"/>
                    <w:rPr>
                      <w:rFonts w:ascii="Times New Roman" w:eastAsia="Calibri" w:hAnsi="Times New Roman" w:cs="Times New Roman"/>
                      <w:lang w:eastAsia="lv-LV"/>
                    </w:rPr>
                  </w:pPr>
                  <w:r>
                    <w:rPr>
                      <w:rFonts w:ascii="Times New Roman" w:eastAsia="Calibri" w:hAnsi="Times New Roman" w:cs="Times New Roman"/>
                      <w:lang w:eastAsia="lv-LV"/>
                    </w:rPr>
                    <w:t>v</w:t>
                  </w:r>
                  <w:r w:rsidRPr="005320DA">
                    <w:rPr>
                      <w:rFonts w:ascii="Times New Roman" w:eastAsia="Calibri" w:hAnsi="Times New Roman" w:cs="Times New Roman"/>
                      <w:lang w:eastAsia="lv-LV"/>
                    </w:rPr>
                    <w:t>alsts sekretāre</w:t>
                  </w:r>
                </w:p>
                <w:p w14:paraId="51F2FCF0" w14:textId="77777777" w:rsidR="00ED3E17" w:rsidRPr="005320DA" w:rsidRDefault="00ED3E17" w:rsidP="00ED3E17">
                  <w:pPr>
                    <w:jc w:val="right"/>
                    <w:rPr>
                      <w:rFonts w:ascii="Times New Roman" w:eastAsia="Calibri" w:hAnsi="Times New Roman" w:cs="Times New Roman"/>
                      <w:b/>
                      <w:bCs/>
                      <w:i/>
                      <w:iCs/>
                    </w:rPr>
                  </w:pPr>
                  <w:r w:rsidRPr="005320DA">
                    <w:rPr>
                      <w:rFonts w:ascii="Times New Roman" w:eastAsia="Calibri" w:hAnsi="Times New Roman" w:cs="Times New Roman"/>
                      <w:lang w:eastAsia="lv-LV"/>
                    </w:rPr>
                    <w:t>B.</w:t>
                  </w:r>
                  <w:r>
                    <w:rPr>
                      <w:rFonts w:ascii="Times New Roman" w:eastAsia="Calibri" w:hAnsi="Times New Roman" w:cs="Times New Roman"/>
                      <w:lang w:eastAsia="lv-LV"/>
                    </w:rPr>
                    <w:t xml:space="preserve"> </w:t>
                  </w:r>
                  <w:r w:rsidRPr="005320DA">
                    <w:rPr>
                      <w:rFonts w:ascii="Times New Roman" w:eastAsia="Calibri" w:hAnsi="Times New Roman" w:cs="Times New Roman"/>
                      <w:lang w:eastAsia="lv-LV"/>
                    </w:rPr>
                    <w:t>Bāne</w:t>
                  </w:r>
                </w:p>
                <w:p w14:paraId="71DE608C" w14:textId="77777777" w:rsidR="00ED3E17" w:rsidRPr="005320DA" w:rsidRDefault="00ED3E17" w:rsidP="00ED3E17">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Dokuments apstiprināts ar elektronisko parakstu</w:t>
                  </w:r>
                </w:p>
                <w:p w14:paraId="7B2AC122" w14:textId="77777777" w:rsidR="00ED3E17" w:rsidRPr="005320DA" w:rsidRDefault="00ED3E17" w:rsidP="00ED3E17">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Datums skatāms laika zīmogā</w:t>
                  </w:r>
                </w:p>
                <w:p w14:paraId="6976F9D8" w14:textId="137484B3" w:rsidR="00E65C7A" w:rsidRDefault="00ED3E17" w:rsidP="00ED3E17">
                  <w:pPr>
                    <w:jc w:val="right"/>
                    <w:rPr>
                      <w:rFonts w:ascii="Times New Roman" w:hAnsi="Times New Roman" w:cs="Times New Roman"/>
                      <w:b/>
                      <w:sz w:val="36"/>
                      <w:szCs w:val="36"/>
                    </w:rPr>
                  </w:pPr>
                  <w:r w:rsidRPr="005320DA">
                    <w:rPr>
                      <w:rFonts w:ascii="Times New Roman" w:eastAsia="Calibri" w:hAnsi="Times New Roman" w:cs="Times New Roman"/>
                      <w:b/>
                      <w:bCs/>
                      <w:lang w:eastAsia="lv-LV"/>
                    </w:rPr>
                    <w:t>Reģistrācijas numurs skatāms reģistrācijas informācijā</w:t>
                  </w:r>
                </w:p>
              </w:tc>
            </w:tr>
            <w:tr w:rsidR="004A074A" w:rsidRPr="00DD118D" w14:paraId="08E85F0E" w14:textId="77777777" w:rsidTr="004A074A">
              <w:tc>
                <w:tcPr>
                  <w:tcW w:w="1881" w:type="dxa"/>
                </w:tcPr>
                <w:p w14:paraId="1E02EB21" w14:textId="77777777" w:rsidR="004A074A" w:rsidRPr="00DD118D" w:rsidRDefault="004A074A" w:rsidP="00E65C7A">
                  <w:pPr>
                    <w:jc w:val="both"/>
                    <w:rPr>
                      <w:rFonts w:ascii="Times New Roman" w:hAnsi="Times New Roman" w:cs="Times New Roman"/>
                      <w:sz w:val="24"/>
                      <w:szCs w:val="24"/>
                    </w:rPr>
                  </w:pPr>
                  <w:r w:rsidRPr="00DD118D">
                    <w:rPr>
                      <w:rFonts w:ascii="Times New Roman" w:hAnsi="Times New Roman" w:cs="Times New Roman"/>
                      <w:sz w:val="24"/>
                      <w:szCs w:val="24"/>
                    </w:rPr>
                    <w:t>2.AMATA NOSAUKUMS</w:t>
                  </w:r>
                </w:p>
              </w:tc>
              <w:tc>
                <w:tcPr>
                  <w:tcW w:w="2581" w:type="dxa"/>
                  <w:gridSpan w:val="2"/>
                </w:tcPr>
                <w:p w14:paraId="71031818" w14:textId="28E7A2D0" w:rsidR="004A074A" w:rsidRPr="00EE12B9" w:rsidRDefault="00622539" w:rsidP="00ED3E17">
                  <w:pPr>
                    <w:rPr>
                      <w:rFonts w:ascii="Times New Roman" w:hAnsi="Times New Roman" w:cs="Times New Roman"/>
                      <w:b/>
                      <w:bCs/>
                      <w:sz w:val="24"/>
                      <w:szCs w:val="24"/>
                    </w:rPr>
                  </w:pPr>
                  <w:r w:rsidRPr="00EE12B9">
                    <w:rPr>
                      <w:rFonts w:ascii="Times New Roman" w:hAnsi="Times New Roman" w:cs="Times New Roman"/>
                      <w:b/>
                      <w:bCs/>
                      <w:sz w:val="24"/>
                      <w:szCs w:val="24"/>
                    </w:rPr>
                    <w:t>Vecākais auditors</w:t>
                  </w:r>
                </w:p>
              </w:tc>
              <w:tc>
                <w:tcPr>
                  <w:tcW w:w="2410" w:type="dxa"/>
                  <w:gridSpan w:val="2"/>
                </w:tcPr>
                <w:p w14:paraId="1EC03905" w14:textId="77777777" w:rsidR="004A074A" w:rsidRPr="00DD118D" w:rsidRDefault="004A074A" w:rsidP="00E65C7A">
                  <w:pPr>
                    <w:jc w:val="both"/>
                    <w:rPr>
                      <w:rFonts w:ascii="Times New Roman" w:hAnsi="Times New Roman" w:cs="Times New Roman"/>
                      <w:sz w:val="24"/>
                      <w:szCs w:val="24"/>
                    </w:rPr>
                  </w:pPr>
                  <w:r w:rsidRPr="00DD118D">
                    <w:rPr>
                      <w:rFonts w:ascii="Times New Roman" w:hAnsi="Times New Roman" w:cs="Times New Roman"/>
                      <w:sz w:val="24"/>
                      <w:szCs w:val="24"/>
                    </w:rPr>
                    <w:t>2.1.AMATA STATUSS</w:t>
                  </w:r>
                </w:p>
              </w:tc>
              <w:tc>
                <w:tcPr>
                  <w:tcW w:w="3119" w:type="dxa"/>
                </w:tcPr>
                <w:p w14:paraId="4F5848A9" w14:textId="2CB7C1C8" w:rsidR="004A074A" w:rsidRPr="00DD118D" w:rsidRDefault="00622539" w:rsidP="00E65C7A">
                  <w:pPr>
                    <w:jc w:val="both"/>
                    <w:rPr>
                      <w:rFonts w:ascii="Times New Roman" w:hAnsi="Times New Roman" w:cs="Times New Roman"/>
                      <w:sz w:val="24"/>
                      <w:szCs w:val="24"/>
                    </w:rPr>
                  </w:pPr>
                  <w:r w:rsidRPr="00DD118D">
                    <w:rPr>
                      <w:rFonts w:ascii="Times New Roman" w:hAnsi="Times New Roman" w:cs="Times New Roman"/>
                      <w:sz w:val="24"/>
                      <w:szCs w:val="24"/>
                    </w:rPr>
                    <w:t>Ierēdnis</w:t>
                  </w:r>
                </w:p>
              </w:tc>
            </w:tr>
            <w:tr w:rsidR="004A074A" w:rsidRPr="00DD118D" w14:paraId="72272A4B" w14:textId="77777777" w:rsidTr="004A074A">
              <w:tc>
                <w:tcPr>
                  <w:tcW w:w="4462" w:type="dxa"/>
                  <w:gridSpan w:val="3"/>
                </w:tcPr>
                <w:p w14:paraId="55933F87" w14:textId="77777777" w:rsidR="004A074A" w:rsidRPr="00DD118D" w:rsidRDefault="004A074A" w:rsidP="004A074A">
                  <w:pPr>
                    <w:rPr>
                      <w:rFonts w:ascii="Times New Roman" w:hAnsi="Times New Roman" w:cs="Times New Roman"/>
                      <w:sz w:val="24"/>
                      <w:szCs w:val="24"/>
                    </w:rPr>
                  </w:pPr>
                  <w:r w:rsidRPr="00DD118D">
                    <w:rPr>
                      <w:rFonts w:ascii="Times New Roman" w:hAnsi="Times New Roman" w:cs="Times New Roman"/>
                      <w:sz w:val="24"/>
                      <w:szCs w:val="24"/>
                    </w:rPr>
                    <w:t>3.STRUKTŪRVIENĪBA</w:t>
                  </w:r>
                </w:p>
                <w:p w14:paraId="0CF8F4AA" w14:textId="77777777" w:rsidR="004A074A" w:rsidRPr="00DD118D" w:rsidRDefault="004A074A" w:rsidP="001F3883">
                  <w:pPr>
                    <w:jc w:val="both"/>
                    <w:rPr>
                      <w:rFonts w:ascii="Times New Roman" w:hAnsi="Times New Roman" w:cs="Times New Roman"/>
                      <w:sz w:val="24"/>
                      <w:szCs w:val="24"/>
                    </w:rPr>
                  </w:pPr>
                </w:p>
              </w:tc>
              <w:tc>
                <w:tcPr>
                  <w:tcW w:w="5529" w:type="dxa"/>
                  <w:gridSpan w:val="3"/>
                </w:tcPr>
                <w:p w14:paraId="2A1B3E06" w14:textId="55421216" w:rsidR="004A074A" w:rsidRPr="00EE12B9" w:rsidRDefault="00622539" w:rsidP="00196CE2">
                  <w:pPr>
                    <w:rPr>
                      <w:rFonts w:ascii="Times New Roman" w:hAnsi="Times New Roman" w:cs="Times New Roman"/>
                      <w:b/>
                      <w:bCs/>
                      <w:sz w:val="24"/>
                      <w:szCs w:val="24"/>
                    </w:rPr>
                  </w:pPr>
                  <w:r w:rsidRPr="00EE12B9">
                    <w:rPr>
                      <w:rFonts w:ascii="Times New Roman" w:hAnsi="Times New Roman" w:cs="Times New Roman"/>
                      <w:b/>
                      <w:bCs/>
                      <w:sz w:val="24"/>
                      <w:szCs w:val="24"/>
                    </w:rPr>
                    <w:t>Eiropas Savienības fondu revīzijas departaments</w:t>
                  </w:r>
                </w:p>
              </w:tc>
            </w:tr>
            <w:tr w:rsidR="004A074A" w:rsidRPr="00DD118D" w14:paraId="1BBCC054" w14:textId="77777777" w:rsidTr="004A074A">
              <w:tc>
                <w:tcPr>
                  <w:tcW w:w="1881" w:type="dxa"/>
                </w:tcPr>
                <w:p w14:paraId="638E6F56" w14:textId="77777777" w:rsidR="004A074A" w:rsidRPr="00DD118D" w:rsidRDefault="004A074A" w:rsidP="004A074A">
                  <w:pPr>
                    <w:jc w:val="both"/>
                    <w:rPr>
                      <w:rFonts w:ascii="Times New Roman" w:hAnsi="Times New Roman" w:cs="Times New Roman"/>
                      <w:sz w:val="24"/>
                      <w:szCs w:val="24"/>
                    </w:rPr>
                  </w:pPr>
                  <w:r w:rsidRPr="00DD118D">
                    <w:rPr>
                      <w:rFonts w:ascii="Times New Roman" w:hAnsi="Times New Roman" w:cs="Times New Roman"/>
                      <w:sz w:val="24"/>
                      <w:szCs w:val="24"/>
                    </w:rPr>
                    <w:t>4.PROFESIJAS KODS</w:t>
                  </w:r>
                </w:p>
              </w:tc>
              <w:tc>
                <w:tcPr>
                  <w:tcW w:w="2581" w:type="dxa"/>
                  <w:gridSpan w:val="2"/>
                </w:tcPr>
                <w:p w14:paraId="6A522C41" w14:textId="5682AECC" w:rsidR="004A074A" w:rsidRPr="00DD118D" w:rsidRDefault="00DD118D" w:rsidP="004A074A">
                  <w:pPr>
                    <w:jc w:val="both"/>
                    <w:rPr>
                      <w:rFonts w:ascii="Times New Roman" w:hAnsi="Times New Roman" w:cs="Times New Roman"/>
                      <w:sz w:val="24"/>
                      <w:szCs w:val="24"/>
                    </w:rPr>
                  </w:pPr>
                  <w:r>
                    <w:rPr>
                      <w:rFonts w:ascii="Times New Roman" w:hAnsi="Times New Roman" w:cs="Times New Roman"/>
                      <w:sz w:val="24"/>
                      <w:szCs w:val="24"/>
                    </w:rPr>
                    <w:t>2411 05</w:t>
                  </w:r>
                </w:p>
              </w:tc>
              <w:tc>
                <w:tcPr>
                  <w:tcW w:w="2410" w:type="dxa"/>
                  <w:gridSpan w:val="2"/>
                </w:tcPr>
                <w:p w14:paraId="6D7896AC" w14:textId="77777777" w:rsidR="004A074A" w:rsidRPr="00DD118D" w:rsidRDefault="004A074A" w:rsidP="004A074A">
                  <w:pPr>
                    <w:rPr>
                      <w:rFonts w:ascii="Times New Roman" w:hAnsi="Times New Roman" w:cs="Times New Roman"/>
                      <w:sz w:val="24"/>
                      <w:szCs w:val="24"/>
                    </w:rPr>
                  </w:pPr>
                  <w:r w:rsidRPr="00DD118D">
                    <w:rPr>
                      <w:rFonts w:ascii="Times New Roman" w:hAnsi="Times New Roman" w:cs="Times New Roman"/>
                      <w:sz w:val="24"/>
                      <w:szCs w:val="24"/>
                    </w:rPr>
                    <w:t>5.AMATA SAIME UN LĪMENIS</w:t>
                  </w:r>
                </w:p>
              </w:tc>
              <w:tc>
                <w:tcPr>
                  <w:tcW w:w="3119" w:type="dxa"/>
                </w:tcPr>
                <w:p w14:paraId="46393540" w14:textId="0E5CA717" w:rsidR="004A074A" w:rsidRPr="00DD118D" w:rsidRDefault="00622539" w:rsidP="004A074A">
                  <w:pPr>
                    <w:jc w:val="both"/>
                    <w:rPr>
                      <w:rFonts w:ascii="Times New Roman" w:hAnsi="Times New Roman" w:cs="Times New Roman"/>
                      <w:sz w:val="24"/>
                      <w:szCs w:val="24"/>
                    </w:rPr>
                  </w:pPr>
                  <w:r w:rsidRPr="00DD118D">
                    <w:rPr>
                      <w:rFonts w:ascii="Times New Roman" w:hAnsi="Times New Roman" w:cs="Times New Roman"/>
                      <w:sz w:val="24"/>
                      <w:szCs w:val="24"/>
                    </w:rPr>
                    <w:t>39.3. IIA</w:t>
                  </w:r>
                </w:p>
              </w:tc>
            </w:tr>
            <w:tr w:rsidR="004A074A" w:rsidRPr="00DD118D" w14:paraId="3C5D6086" w14:textId="77777777" w:rsidTr="004A074A">
              <w:tc>
                <w:tcPr>
                  <w:tcW w:w="1881" w:type="dxa"/>
                </w:tcPr>
                <w:p w14:paraId="332B1575" w14:textId="77777777" w:rsidR="004A074A" w:rsidRPr="00DD118D" w:rsidRDefault="004A074A" w:rsidP="004A074A">
                  <w:pPr>
                    <w:jc w:val="both"/>
                    <w:rPr>
                      <w:rFonts w:ascii="Times New Roman" w:hAnsi="Times New Roman" w:cs="Times New Roman"/>
                      <w:sz w:val="24"/>
                      <w:szCs w:val="24"/>
                    </w:rPr>
                  </w:pPr>
                  <w:r w:rsidRPr="00DD118D">
                    <w:rPr>
                      <w:rFonts w:ascii="Times New Roman" w:hAnsi="Times New Roman" w:cs="Times New Roman"/>
                      <w:sz w:val="24"/>
                      <w:szCs w:val="24"/>
                    </w:rPr>
                    <w:t>6.TIEŠAIS VADĪTĀJS</w:t>
                  </w:r>
                </w:p>
              </w:tc>
              <w:tc>
                <w:tcPr>
                  <w:tcW w:w="2581" w:type="dxa"/>
                  <w:gridSpan w:val="2"/>
                </w:tcPr>
                <w:p w14:paraId="16E2F329" w14:textId="36158A71" w:rsidR="004A074A" w:rsidRPr="00DD118D" w:rsidRDefault="00622539" w:rsidP="004A074A">
                  <w:pPr>
                    <w:jc w:val="both"/>
                    <w:rPr>
                      <w:rFonts w:ascii="Times New Roman" w:hAnsi="Times New Roman" w:cs="Times New Roman"/>
                      <w:sz w:val="24"/>
                      <w:szCs w:val="24"/>
                    </w:rPr>
                  </w:pPr>
                  <w:r w:rsidRPr="00DD118D">
                    <w:rPr>
                      <w:rFonts w:ascii="Times New Roman" w:hAnsi="Times New Roman" w:cs="Times New Roman"/>
                      <w:sz w:val="24"/>
                      <w:szCs w:val="24"/>
                    </w:rPr>
                    <w:t>Departamenta direktors</w:t>
                  </w:r>
                </w:p>
              </w:tc>
              <w:tc>
                <w:tcPr>
                  <w:tcW w:w="2410" w:type="dxa"/>
                  <w:gridSpan w:val="2"/>
                </w:tcPr>
                <w:p w14:paraId="1B973494" w14:textId="77777777" w:rsidR="004A074A" w:rsidRPr="00DD118D" w:rsidRDefault="004A074A" w:rsidP="004A074A">
                  <w:pPr>
                    <w:rPr>
                      <w:rFonts w:ascii="Times New Roman" w:hAnsi="Times New Roman" w:cs="Times New Roman"/>
                      <w:sz w:val="24"/>
                      <w:szCs w:val="24"/>
                    </w:rPr>
                  </w:pPr>
                  <w:r w:rsidRPr="00DD118D">
                    <w:rPr>
                      <w:rFonts w:ascii="Times New Roman" w:hAnsi="Times New Roman" w:cs="Times New Roman"/>
                      <w:sz w:val="24"/>
                      <w:szCs w:val="24"/>
                    </w:rPr>
                    <w:t>7.FUNKCIONĀLAIS VADĪTĀJS</w:t>
                  </w:r>
                </w:p>
              </w:tc>
              <w:tc>
                <w:tcPr>
                  <w:tcW w:w="3119" w:type="dxa"/>
                </w:tcPr>
                <w:p w14:paraId="12C8CC96" w14:textId="682B9C08" w:rsidR="004A074A" w:rsidRPr="00DD118D" w:rsidRDefault="00622539" w:rsidP="004A074A">
                  <w:pPr>
                    <w:jc w:val="both"/>
                    <w:rPr>
                      <w:rFonts w:ascii="Times New Roman" w:hAnsi="Times New Roman" w:cs="Times New Roman"/>
                      <w:sz w:val="24"/>
                      <w:szCs w:val="24"/>
                    </w:rPr>
                  </w:pPr>
                  <w:r w:rsidRPr="00DD118D">
                    <w:rPr>
                      <w:rFonts w:ascii="Times New Roman" w:hAnsi="Times New Roman" w:cs="Times New Roman"/>
                      <w:sz w:val="24"/>
                      <w:szCs w:val="24"/>
                    </w:rPr>
                    <w:t>Vecākais eksperts</w:t>
                  </w:r>
                </w:p>
              </w:tc>
            </w:tr>
            <w:tr w:rsidR="00622539" w:rsidRPr="00DD118D" w14:paraId="7F91BA89" w14:textId="77777777" w:rsidTr="004A074A">
              <w:tc>
                <w:tcPr>
                  <w:tcW w:w="1881" w:type="dxa"/>
                </w:tcPr>
                <w:p w14:paraId="654CB9D6" w14:textId="77777777" w:rsidR="00622539" w:rsidRPr="00DD118D" w:rsidRDefault="00622539" w:rsidP="00622539">
                  <w:pPr>
                    <w:jc w:val="both"/>
                    <w:rPr>
                      <w:rFonts w:ascii="Times New Roman" w:hAnsi="Times New Roman" w:cs="Times New Roman"/>
                      <w:sz w:val="24"/>
                      <w:szCs w:val="24"/>
                    </w:rPr>
                  </w:pPr>
                  <w:r w:rsidRPr="00DD118D">
                    <w:rPr>
                      <w:rFonts w:ascii="Times New Roman" w:hAnsi="Times New Roman" w:cs="Times New Roman"/>
                      <w:sz w:val="24"/>
                      <w:szCs w:val="24"/>
                    </w:rPr>
                    <w:t>8.IEKŠĒJĀ SADARBĪBA</w:t>
                  </w:r>
                </w:p>
              </w:tc>
              <w:tc>
                <w:tcPr>
                  <w:tcW w:w="2581" w:type="dxa"/>
                  <w:gridSpan w:val="2"/>
                </w:tcPr>
                <w:p w14:paraId="5DEBBA7A" w14:textId="1D2AC042" w:rsidR="00622539" w:rsidRPr="00DD118D" w:rsidRDefault="00622539" w:rsidP="00622539">
                  <w:pPr>
                    <w:jc w:val="both"/>
                    <w:rPr>
                      <w:rFonts w:ascii="Times New Roman" w:hAnsi="Times New Roman" w:cs="Times New Roman"/>
                      <w:sz w:val="24"/>
                      <w:szCs w:val="24"/>
                    </w:rPr>
                  </w:pPr>
                  <w:r w:rsidRPr="00DD118D">
                    <w:rPr>
                      <w:rFonts w:ascii="Times New Roman" w:hAnsi="Times New Roman" w:cs="Times New Roman"/>
                      <w:sz w:val="24"/>
                      <w:szCs w:val="24"/>
                    </w:rPr>
                    <w:t>Ar visiem departamenta darbiniekiem</w:t>
                  </w:r>
                </w:p>
              </w:tc>
              <w:tc>
                <w:tcPr>
                  <w:tcW w:w="2410" w:type="dxa"/>
                  <w:gridSpan w:val="2"/>
                </w:tcPr>
                <w:p w14:paraId="375DB43C" w14:textId="77777777" w:rsidR="00622539" w:rsidRPr="00DD118D" w:rsidRDefault="00622539" w:rsidP="00622539">
                  <w:pPr>
                    <w:jc w:val="both"/>
                    <w:rPr>
                      <w:rFonts w:ascii="Times New Roman" w:hAnsi="Times New Roman" w:cs="Times New Roman"/>
                      <w:sz w:val="24"/>
                      <w:szCs w:val="24"/>
                    </w:rPr>
                  </w:pPr>
                  <w:r w:rsidRPr="00DD118D">
                    <w:rPr>
                      <w:rFonts w:ascii="Times New Roman" w:hAnsi="Times New Roman" w:cs="Times New Roman"/>
                      <w:sz w:val="24"/>
                      <w:szCs w:val="24"/>
                    </w:rPr>
                    <w:t>9.ĀRĒJĀ SADARBĪBA</w:t>
                  </w:r>
                </w:p>
              </w:tc>
              <w:tc>
                <w:tcPr>
                  <w:tcW w:w="3119" w:type="dxa"/>
                </w:tcPr>
                <w:p w14:paraId="0CD9189B" w14:textId="27903475" w:rsidR="00622539" w:rsidRPr="00DD118D" w:rsidRDefault="00622539" w:rsidP="00622539">
                  <w:pPr>
                    <w:jc w:val="both"/>
                    <w:rPr>
                      <w:rFonts w:ascii="Times New Roman" w:hAnsi="Times New Roman" w:cs="Times New Roman"/>
                      <w:sz w:val="24"/>
                      <w:szCs w:val="24"/>
                    </w:rPr>
                  </w:pPr>
                  <w:r w:rsidRPr="00DD118D">
                    <w:rPr>
                      <w:rFonts w:ascii="Times New Roman" w:hAnsi="Times New Roman" w:cs="Times New Roman"/>
                      <w:sz w:val="24"/>
                      <w:szCs w:val="24"/>
                    </w:rPr>
                    <w:t xml:space="preserve">Ar finansējuma saņēmējiem, Vadošo iestādi, Valsts kasi, ministrijām un citām ES fondu administrēšanā iesaistītajām institūcijām, Eiropas Komisiju, Eiropas Revīzijas palātu, Eiropas Prokuratūru, </w:t>
                  </w:r>
                  <w:proofErr w:type="spellStart"/>
                  <w:r w:rsidRPr="00DD118D">
                    <w:rPr>
                      <w:rFonts w:ascii="Times New Roman" w:hAnsi="Times New Roman" w:cs="Times New Roman"/>
                      <w:sz w:val="24"/>
                      <w:szCs w:val="24"/>
                    </w:rPr>
                    <w:t>Donorvalstu</w:t>
                  </w:r>
                  <w:proofErr w:type="spellEnd"/>
                  <w:r w:rsidRPr="00DD118D">
                    <w:rPr>
                      <w:rFonts w:ascii="Times New Roman" w:hAnsi="Times New Roman" w:cs="Times New Roman"/>
                      <w:sz w:val="24"/>
                      <w:szCs w:val="24"/>
                    </w:rPr>
                    <w:t xml:space="preserve"> valdību un pārstāvniecībām, OLAF</w:t>
                  </w:r>
                  <w:r w:rsidRPr="00DD118D">
                    <w:rPr>
                      <w:rStyle w:val="FootnoteReference"/>
                      <w:rFonts w:ascii="Times New Roman" w:hAnsi="Times New Roman" w:cs="Times New Roman"/>
                      <w:sz w:val="24"/>
                      <w:szCs w:val="24"/>
                    </w:rPr>
                    <w:footnoteReference w:id="1"/>
                  </w:r>
                  <w:r w:rsidRPr="00DD118D">
                    <w:rPr>
                      <w:rFonts w:ascii="Times New Roman" w:hAnsi="Times New Roman" w:cs="Times New Roman"/>
                      <w:sz w:val="24"/>
                      <w:szCs w:val="24"/>
                    </w:rPr>
                    <w:t>, Valsts kontroli, KNAB, VID, Ekonomikas policiju un citām izmeklēšanas iestādēm, sociālajiem partneriem</w:t>
                  </w:r>
                </w:p>
              </w:tc>
            </w:tr>
          </w:tbl>
          <w:p w14:paraId="14AE1DDF" w14:textId="77777777" w:rsidR="00E65C7A" w:rsidRPr="00DD118D" w:rsidRDefault="00E65C7A" w:rsidP="00E65C7A">
            <w:pPr>
              <w:jc w:val="both"/>
              <w:rPr>
                <w:rFonts w:ascii="Times New Roman" w:hAnsi="Times New Roman" w:cs="Times New Roman"/>
                <w:b/>
                <w:sz w:val="24"/>
                <w:szCs w:val="24"/>
              </w:rPr>
            </w:pPr>
          </w:p>
          <w:tbl>
            <w:tblPr>
              <w:tblStyle w:val="TableGrid"/>
              <w:tblW w:w="9991" w:type="dxa"/>
              <w:tblLayout w:type="fixed"/>
              <w:tblLook w:val="04A0" w:firstRow="1" w:lastRow="0" w:firstColumn="1" w:lastColumn="0" w:noHBand="0" w:noVBand="1"/>
            </w:tblPr>
            <w:tblGrid>
              <w:gridCol w:w="914"/>
              <w:gridCol w:w="1842"/>
              <w:gridCol w:w="5529"/>
              <w:gridCol w:w="1706"/>
            </w:tblGrid>
            <w:tr w:rsidR="00487EDB" w:rsidRPr="004A074A" w14:paraId="7E88811D" w14:textId="77777777" w:rsidTr="00FA5808">
              <w:tc>
                <w:tcPr>
                  <w:tcW w:w="2756" w:type="dxa"/>
                  <w:gridSpan w:val="2"/>
                </w:tcPr>
                <w:p w14:paraId="76BCB07A" w14:textId="77777777" w:rsidR="00487EDB" w:rsidRPr="004A074A" w:rsidRDefault="00487EDB" w:rsidP="00487EDB">
                  <w:pPr>
                    <w:rPr>
                      <w:rFonts w:ascii="Times New Roman" w:hAnsi="Times New Roman" w:cs="Times New Roman"/>
                      <w:sz w:val="24"/>
                      <w:szCs w:val="24"/>
                    </w:rPr>
                  </w:pPr>
                  <w:r>
                    <w:rPr>
                      <w:rFonts w:ascii="Times New Roman" w:hAnsi="Times New Roman" w:cs="Times New Roman"/>
                    </w:rPr>
                    <w:t>10</w:t>
                  </w:r>
                  <w:r w:rsidRPr="004A074A">
                    <w:rPr>
                      <w:rFonts w:ascii="Times New Roman" w:hAnsi="Times New Roman" w:cs="Times New Roman"/>
                    </w:rPr>
                    <w:t>.</w:t>
                  </w:r>
                  <w:r>
                    <w:rPr>
                      <w:rFonts w:ascii="Times New Roman" w:hAnsi="Times New Roman" w:cs="Times New Roman"/>
                    </w:rPr>
                    <w:t>AMATA MĒRĶIS</w:t>
                  </w:r>
                </w:p>
              </w:tc>
              <w:tc>
                <w:tcPr>
                  <w:tcW w:w="7235" w:type="dxa"/>
                  <w:gridSpan w:val="2"/>
                </w:tcPr>
                <w:p w14:paraId="6FDFFA0C" w14:textId="438BBE32" w:rsidR="00487EDB" w:rsidRPr="004A074A" w:rsidRDefault="00622539" w:rsidP="00E54AED">
                  <w:pPr>
                    <w:jc w:val="both"/>
                    <w:rPr>
                      <w:rFonts w:ascii="Times New Roman" w:hAnsi="Times New Roman" w:cs="Times New Roman"/>
                      <w:sz w:val="24"/>
                      <w:szCs w:val="24"/>
                    </w:rPr>
                  </w:pPr>
                  <w:r w:rsidRPr="003F2013">
                    <w:rPr>
                      <w:rFonts w:ascii="Times New Roman" w:hAnsi="Times New Roman" w:cs="Times New Roman"/>
                      <w:sz w:val="24"/>
                      <w:szCs w:val="24"/>
                    </w:rPr>
                    <w:t>Nodrošināt revīzijas iestādes funkciju</w:t>
                  </w:r>
                </w:p>
              </w:tc>
            </w:tr>
            <w:tr w:rsidR="00487EDB" w14:paraId="5F868CB8" w14:textId="77777777" w:rsidTr="00FA5808">
              <w:tc>
                <w:tcPr>
                  <w:tcW w:w="9991" w:type="dxa"/>
                  <w:gridSpan w:val="4"/>
                </w:tcPr>
                <w:p w14:paraId="55CE1EF5" w14:textId="77777777" w:rsidR="00487EDB" w:rsidRPr="00FA5808" w:rsidRDefault="00487EDB" w:rsidP="00487EDB">
                  <w:pPr>
                    <w:jc w:val="both"/>
                    <w:rPr>
                      <w:rFonts w:ascii="Times New Roman" w:hAnsi="Times New Roman" w:cs="Times New Roman"/>
                      <w:sz w:val="24"/>
                      <w:szCs w:val="24"/>
                    </w:rPr>
                  </w:pPr>
                  <w:r w:rsidRPr="00FA5808">
                    <w:rPr>
                      <w:rFonts w:ascii="Times New Roman" w:hAnsi="Times New Roman" w:cs="Times New Roman"/>
                      <w:sz w:val="24"/>
                      <w:szCs w:val="24"/>
                    </w:rPr>
                    <w:t>11.AMATA PIENĀKUMI</w:t>
                  </w:r>
                </w:p>
              </w:tc>
            </w:tr>
            <w:tr w:rsidR="00487EDB" w:rsidRPr="00FA5808" w14:paraId="4D61E4CA" w14:textId="77777777" w:rsidTr="005915A6">
              <w:tc>
                <w:tcPr>
                  <w:tcW w:w="914" w:type="dxa"/>
                </w:tcPr>
                <w:p w14:paraId="47D16861" w14:textId="77777777" w:rsidR="00487EDB" w:rsidRPr="00FA5808" w:rsidRDefault="00487EDB" w:rsidP="00487EDB">
                  <w:pPr>
                    <w:jc w:val="both"/>
                    <w:rPr>
                      <w:rFonts w:ascii="Times New Roman" w:hAnsi="Times New Roman" w:cs="Times New Roman"/>
                      <w:sz w:val="24"/>
                      <w:szCs w:val="24"/>
                    </w:rPr>
                  </w:pPr>
                </w:p>
              </w:tc>
              <w:tc>
                <w:tcPr>
                  <w:tcW w:w="7371" w:type="dxa"/>
                  <w:gridSpan w:val="2"/>
                </w:tcPr>
                <w:p w14:paraId="479E1C8B" w14:textId="77777777" w:rsidR="00487EDB" w:rsidRPr="00FA5808" w:rsidRDefault="00487EDB" w:rsidP="00487EDB">
                  <w:pPr>
                    <w:jc w:val="both"/>
                    <w:rPr>
                      <w:rFonts w:ascii="Times New Roman" w:hAnsi="Times New Roman" w:cs="Times New Roman"/>
                      <w:sz w:val="24"/>
                      <w:szCs w:val="24"/>
                    </w:rPr>
                  </w:pPr>
                  <w:r w:rsidRPr="00FA5808">
                    <w:rPr>
                      <w:rFonts w:ascii="Times New Roman" w:hAnsi="Times New Roman" w:cs="Times New Roman"/>
                      <w:sz w:val="24"/>
                      <w:szCs w:val="24"/>
                    </w:rPr>
                    <w:t>PIENĀKUMS</w:t>
                  </w:r>
                </w:p>
              </w:tc>
              <w:tc>
                <w:tcPr>
                  <w:tcW w:w="1706" w:type="dxa"/>
                </w:tcPr>
                <w:p w14:paraId="17B9C908" w14:textId="77777777" w:rsidR="00487EDB" w:rsidRPr="00FA5808" w:rsidRDefault="00487EDB" w:rsidP="00487EDB">
                  <w:pPr>
                    <w:jc w:val="both"/>
                    <w:rPr>
                      <w:rFonts w:ascii="Times New Roman" w:hAnsi="Times New Roman" w:cs="Times New Roman"/>
                      <w:sz w:val="24"/>
                      <w:szCs w:val="24"/>
                    </w:rPr>
                  </w:pPr>
                  <w:r w:rsidRPr="00FA5808">
                    <w:rPr>
                      <w:rFonts w:ascii="Times New Roman" w:hAnsi="Times New Roman" w:cs="Times New Roman"/>
                      <w:sz w:val="24"/>
                      <w:szCs w:val="24"/>
                    </w:rPr>
                    <w:t>NOZĪMĪBA %</w:t>
                  </w:r>
                </w:p>
              </w:tc>
            </w:tr>
            <w:tr w:rsidR="00622539" w:rsidRPr="00FA5808" w14:paraId="4EC50E99" w14:textId="77777777" w:rsidTr="005915A6">
              <w:tc>
                <w:tcPr>
                  <w:tcW w:w="914" w:type="dxa"/>
                </w:tcPr>
                <w:p w14:paraId="4AEDAF74" w14:textId="60D6581B" w:rsidR="00622539" w:rsidRDefault="00622539" w:rsidP="00622539">
                  <w:pPr>
                    <w:jc w:val="both"/>
                    <w:rPr>
                      <w:rFonts w:ascii="Times New Roman" w:hAnsi="Times New Roman" w:cs="Times New Roman"/>
                      <w:sz w:val="24"/>
                      <w:szCs w:val="24"/>
                    </w:rPr>
                  </w:pPr>
                  <w:r>
                    <w:rPr>
                      <w:rFonts w:ascii="Times New Roman" w:hAnsi="Times New Roman"/>
                      <w:sz w:val="24"/>
                      <w:szCs w:val="24"/>
                    </w:rPr>
                    <w:t>11.1.</w:t>
                  </w:r>
                </w:p>
              </w:tc>
              <w:tc>
                <w:tcPr>
                  <w:tcW w:w="7371" w:type="dxa"/>
                  <w:gridSpan w:val="2"/>
                </w:tcPr>
                <w:p w14:paraId="0D75BA60" w14:textId="77777777" w:rsidR="00622539" w:rsidRPr="003F2013" w:rsidRDefault="00622539" w:rsidP="00622539">
                  <w:pPr>
                    <w:jc w:val="both"/>
                    <w:rPr>
                      <w:rFonts w:ascii="Times New Roman" w:hAnsi="Times New Roman" w:cs="Times New Roman"/>
                      <w:sz w:val="24"/>
                      <w:szCs w:val="24"/>
                    </w:rPr>
                  </w:pPr>
                  <w:r w:rsidRPr="003F2013">
                    <w:rPr>
                      <w:rFonts w:ascii="Times New Roman" w:hAnsi="Times New Roman" w:cs="Times New Roman"/>
                      <w:sz w:val="24"/>
                      <w:szCs w:val="24"/>
                    </w:rPr>
                    <w:t>Veikt un/vai vadīt auditus atbilstoši departamentā izstrādātajiem plāniem un iekšējām  procedūrām:</w:t>
                  </w:r>
                </w:p>
                <w:p w14:paraId="787BA4FA" w14:textId="77777777" w:rsidR="00622539" w:rsidRPr="003F2013" w:rsidRDefault="00622539" w:rsidP="00622539">
                  <w:pPr>
                    <w:pStyle w:val="ListParagraph"/>
                    <w:numPr>
                      <w:ilvl w:val="0"/>
                      <w:numId w:val="5"/>
                    </w:numPr>
                    <w:ind w:left="357" w:hanging="357"/>
                    <w:jc w:val="both"/>
                    <w:rPr>
                      <w:rFonts w:ascii="Times New Roman" w:hAnsi="Times New Roman" w:cs="Times New Roman"/>
                      <w:sz w:val="24"/>
                      <w:szCs w:val="24"/>
                    </w:rPr>
                  </w:pPr>
                  <w:r w:rsidRPr="003F2013">
                    <w:rPr>
                      <w:rFonts w:ascii="Times New Roman" w:hAnsi="Times New Roman" w:cs="Times New Roman"/>
                      <w:sz w:val="24"/>
                      <w:szCs w:val="24"/>
                    </w:rPr>
                    <w:t>vadīt audita komandu, atbildēt par tās darba kvalitāti un efektivitāti;</w:t>
                  </w:r>
                </w:p>
                <w:p w14:paraId="3A74FC30" w14:textId="2E508016" w:rsidR="00622539" w:rsidRDefault="00622539" w:rsidP="00622539">
                  <w:pPr>
                    <w:pStyle w:val="ListParagraph"/>
                    <w:numPr>
                      <w:ilvl w:val="0"/>
                      <w:numId w:val="5"/>
                    </w:numPr>
                    <w:ind w:left="357" w:hanging="357"/>
                    <w:jc w:val="both"/>
                    <w:rPr>
                      <w:rFonts w:ascii="Times New Roman" w:hAnsi="Times New Roman" w:cs="Times New Roman"/>
                      <w:bCs/>
                      <w:sz w:val="24"/>
                      <w:szCs w:val="24"/>
                    </w:rPr>
                  </w:pPr>
                  <w:r w:rsidRPr="003F2013">
                    <w:rPr>
                      <w:rFonts w:ascii="Times New Roman" w:hAnsi="Times New Roman" w:cs="Times New Roman"/>
                      <w:sz w:val="24"/>
                      <w:szCs w:val="24"/>
                    </w:rPr>
                    <w:t xml:space="preserve">plānot, vadīt un veikt auditus Eiropas Savienības fondu un ārvalstu finanšu palīdzības vadībā iesaistītajās institūcijās, regulāri informēt par funkciju atbildīgo vecāko ekspertu par auditu un revīziju rezultātiem, </w:t>
                  </w:r>
                  <w:r w:rsidRPr="003F2013">
                    <w:rPr>
                      <w:rFonts w:ascii="Times New Roman" w:hAnsi="Times New Roman" w:cs="Times New Roman"/>
                      <w:bCs/>
                      <w:sz w:val="24"/>
                      <w:szCs w:val="24"/>
                    </w:rPr>
                    <w:t>atklātām būtiskām neatbilstībām</w:t>
                  </w:r>
                  <w:r w:rsidRPr="003F2013">
                    <w:rPr>
                      <w:rFonts w:ascii="Times New Roman" w:hAnsi="Times New Roman" w:cs="Times New Roman"/>
                      <w:sz w:val="24"/>
                      <w:szCs w:val="24"/>
                    </w:rPr>
                    <w:t>;</w:t>
                  </w:r>
                  <w:r w:rsidRPr="003F2013">
                    <w:rPr>
                      <w:rFonts w:ascii="Times New Roman" w:hAnsi="Times New Roman" w:cs="Times New Roman"/>
                      <w:bCs/>
                      <w:sz w:val="24"/>
                      <w:szCs w:val="24"/>
                    </w:rPr>
                    <w:t xml:space="preserve"> </w:t>
                  </w:r>
                </w:p>
                <w:p w14:paraId="34FB9089" w14:textId="77777777" w:rsidR="00622539" w:rsidRPr="006452B0" w:rsidRDefault="00622539" w:rsidP="00622539">
                  <w:pPr>
                    <w:pStyle w:val="ListParagraph"/>
                    <w:numPr>
                      <w:ilvl w:val="0"/>
                      <w:numId w:val="5"/>
                    </w:numPr>
                    <w:ind w:left="357" w:hanging="357"/>
                    <w:jc w:val="both"/>
                    <w:rPr>
                      <w:rFonts w:ascii="Times New Roman" w:hAnsi="Times New Roman" w:cs="Times New Roman"/>
                      <w:bCs/>
                      <w:sz w:val="24"/>
                      <w:szCs w:val="24"/>
                    </w:rPr>
                  </w:pPr>
                  <w:r w:rsidRPr="00CA140E">
                    <w:rPr>
                      <w:rFonts w:ascii="Times New Roman" w:hAnsi="Times New Roman" w:cs="Times New Roman"/>
                      <w:bCs/>
                      <w:sz w:val="24"/>
                      <w:szCs w:val="24"/>
                    </w:rPr>
                    <w:t>plānot audita procedūras, izstrādāt audita plānu un audita programmas;</w:t>
                  </w:r>
                </w:p>
                <w:p w14:paraId="31E49C1B" w14:textId="77777777" w:rsidR="00622539" w:rsidRPr="006452B0" w:rsidRDefault="00622539" w:rsidP="00622539">
                  <w:pPr>
                    <w:pStyle w:val="ListParagraph"/>
                    <w:numPr>
                      <w:ilvl w:val="0"/>
                      <w:numId w:val="5"/>
                    </w:numPr>
                    <w:ind w:left="357" w:hanging="357"/>
                    <w:jc w:val="both"/>
                    <w:rPr>
                      <w:rFonts w:ascii="Times New Roman" w:hAnsi="Times New Roman" w:cs="Times New Roman"/>
                      <w:bCs/>
                      <w:sz w:val="24"/>
                      <w:szCs w:val="24"/>
                    </w:rPr>
                  </w:pPr>
                  <w:r w:rsidRPr="00CA140E">
                    <w:rPr>
                      <w:rFonts w:ascii="Times New Roman" w:hAnsi="Times New Roman" w:cs="Times New Roman"/>
                      <w:bCs/>
                      <w:sz w:val="24"/>
                      <w:szCs w:val="24"/>
                    </w:rPr>
                    <w:t>vadīt un veikt audita procedūras atbilstoši noteiktajam plānam un izstrādātajām programmām;</w:t>
                  </w:r>
                </w:p>
                <w:p w14:paraId="2A458476" w14:textId="77777777" w:rsidR="00622539" w:rsidRPr="003F2013" w:rsidRDefault="00622539" w:rsidP="00622539">
                  <w:pPr>
                    <w:pStyle w:val="ListParagraph"/>
                    <w:numPr>
                      <w:ilvl w:val="0"/>
                      <w:numId w:val="5"/>
                    </w:numPr>
                    <w:ind w:left="357" w:hanging="357"/>
                    <w:jc w:val="both"/>
                    <w:rPr>
                      <w:rFonts w:ascii="Times New Roman" w:hAnsi="Times New Roman" w:cs="Times New Roman"/>
                      <w:bCs/>
                      <w:sz w:val="24"/>
                      <w:szCs w:val="24"/>
                    </w:rPr>
                  </w:pPr>
                  <w:r w:rsidRPr="00CA140E">
                    <w:rPr>
                      <w:rFonts w:ascii="Times New Roman" w:hAnsi="Times New Roman" w:cs="Times New Roman"/>
                      <w:bCs/>
                      <w:sz w:val="24"/>
                      <w:szCs w:val="24"/>
                    </w:rPr>
                    <w:t>izstrādāt audita ziņojumu un veikt audita ieteikumu ieviešanas uzraudzību;</w:t>
                  </w:r>
                </w:p>
                <w:p w14:paraId="47F775BD" w14:textId="7E0586BA" w:rsidR="00622539" w:rsidRPr="003F2013" w:rsidRDefault="00622539" w:rsidP="00622539">
                  <w:pPr>
                    <w:pStyle w:val="ListParagraph"/>
                    <w:numPr>
                      <w:ilvl w:val="0"/>
                      <w:numId w:val="5"/>
                    </w:numPr>
                    <w:ind w:left="357" w:hanging="357"/>
                    <w:jc w:val="both"/>
                    <w:rPr>
                      <w:rFonts w:ascii="Times New Roman" w:hAnsi="Times New Roman" w:cs="Times New Roman"/>
                      <w:sz w:val="24"/>
                      <w:szCs w:val="24"/>
                    </w:rPr>
                  </w:pPr>
                  <w:r w:rsidRPr="003F2013">
                    <w:rPr>
                      <w:rFonts w:ascii="Times New Roman" w:hAnsi="Times New Roman" w:cs="Times New Roman"/>
                      <w:sz w:val="24"/>
                      <w:szCs w:val="24"/>
                    </w:rPr>
                    <w:lastRenderedPageBreak/>
                    <w:t xml:space="preserve">veikt nepieciešamās informācijas uzkrāšanu, apkopošanu, sistematizēšanu un analīzi departamenta </w:t>
                  </w:r>
                  <w:r w:rsidR="00AC45B2" w:rsidRPr="00E65834">
                    <w:rPr>
                      <w:rFonts w:ascii="Times New Roman" w:hAnsi="Times New Roman" w:cs="Times New Roman"/>
                      <w:sz w:val="24"/>
                      <w:szCs w:val="24"/>
                    </w:rPr>
                    <w:t>datorprogramm</w:t>
                  </w:r>
                  <w:r w:rsidR="00AC45B2">
                    <w:rPr>
                      <w:rFonts w:ascii="Times New Roman" w:hAnsi="Times New Roman" w:cs="Times New Roman"/>
                      <w:sz w:val="24"/>
                      <w:szCs w:val="24"/>
                    </w:rPr>
                    <w:t>ā</w:t>
                  </w:r>
                  <w:r w:rsidR="00AC45B2" w:rsidRPr="00E65834">
                    <w:rPr>
                      <w:rFonts w:ascii="Times New Roman" w:hAnsi="Times New Roman" w:cs="Times New Roman"/>
                      <w:sz w:val="24"/>
                      <w:szCs w:val="24"/>
                    </w:rPr>
                    <w:t xml:space="preserve"> </w:t>
                  </w:r>
                  <w:proofErr w:type="spellStart"/>
                  <w:r w:rsidR="00AC45B2" w:rsidRPr="00E65834">
                    <w:rPr>
                      <w:rFonts w:ascii="Times New Roman" w:hAnsi="Times New Roman" w:cs="Times New Roman"/>
                      <w:sz w:val="24"/>
                      <w:szCs w:val="24"/>
                    </w:rPr>
                    <w:t>Sim</w:t>
                  </w:r>
                  <w:r w:rsidR="00AC45B2">
                    <w:rPr>
                      <w:rFonts w:ascii="Times New Roman" w:hAnsi="Times New Roman" w:cs="Times New Roman"/>
                      <w:sz w:val="24"/>
                      <w:szCs w:val="24"/>
                    </w:rPr>
                    <w:t>BASE</w:t>
                  </w:r>
                  <w:proofErr w:type="spellEnd"/>
                  <w:r w:rsidRPr="003F2013">
                    <w:rPr>
                      <w:rFonts w:ascii="Times New Roman" w:hAnsi="Times New Roman" w:cs="Times New Roman"/>
                      <w:sz w:val="24"/>
                      <w:szCs w:val="24"/>
                    </w:rPr>
                    <w:t>;</w:t>
                  </w:r>
                </w:p>
                <w:p w14:paraId="7B6CA973" w14:textId="77777777" w:rsidR="00622539" w:rsidRPr="003F2013" w:rsidRDefault="00622539" w:rsidP="00622539">
                  <w:pPr>
                    <w:pStyle w:val="ListParagraph"/>
                    <w:numPr>
                      <w:ilvl w:val="0"/>
                      <w:numId w:val="5"/>
                    </w:numPr>
                    <w:ind w:left="357" w:hanging="357"/>
                    <w:jc w:val="both"/>
                    <w:rPr>
                      <w:rFonts w:ascii="Times New Roman" w:hAnsi="Times New Roman" w:cs="Times New Roman"/>
                      <w:bCs/>
                      <w:sz w:val="24"/>
                      <w:szCs w:val="24"/>
                    </w:rPr>
                  </w:pPr>
                  <w:r w:rsidRPr="003F2013">
                    <w:rPr>
                      <w:rFonts w:ascii="Times New Roman" w:hAnsi="Times New Roman" w:cs="Times New Roman"/>
                      <w:bCs/>
                      <w:sz w:val="24"/>
                      <w:szCs w:val="24"/>
                    </w:rPr>
                    <w:t>piedalīties Eiropas Komisijas, Eiropas Revīzijas palātas,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Donorvalstu</w:t>
                  </w:r>
                  <w:proofErr w:type="spellEnd"/>
                  <w:r>
                    <w:rPr>
                      <w:rFonts w:ascii="Times New Roman" w:hAnsi="Times New Roman" w:cs="Times New Roman"/>
                      <w:bCs/>
                      <w:sz w:val="24"/>
                      <w:szCs w:val="24"/>
                    </w:rPr>
                    <w:t xml:space="preserve"> auditoru,</w:t>
                  </w:r>
                  <w:r w:rsidRPr="003F2013">
                    <w:rPr>
                      <w:rFonts w:ascii="Times New Roman" w:hAnsi="Times New Roman" w:cs="Times New Roman"/>
                      <w:bCs/>
                      <w:sz w:val="24"/>
                      <w:szCs w:val="24"/>
                    </w:rPr>
                    <w:t xml:space="preserve"> Valsts kontroles vizītēs un aizstāvēt savus audita ziņojumos paustos konstatējumus un secinājumus;</w:t>
                  </w:r>
                </w:p>
                <w:p w14:paraId="12ADA029" w14:textId="77777777" w:rsidR="00622539" w:rsidRPr="003F2013" w:rsidRDefault="00622539" w:rsidP="00622539">
                  <w:pPr>
                    <w:pStyle w:val="ListParagraph"/>
                    <w:numPr>
                      <w:ilvl w:val="0"/>
                      <w:numId w:val="5"/>
                    </w:numPr>
                    <w:ind w:left="357" w:hanging="357"/>
                    <w:jc w:val="both"/>
                    <w:rPr>
                      <w:rFonts w:ascii="Times New Roman" w:hAnsi="Times New Roman" w:cs="Times New Roman"/>
                      <w:bCs/>
                      <w:sz w:val="24"/>
                      <w:szCs w:val="24"/>
                    </w:rPr>
                  </w:pPr>
                  <w:r w:rsidRPr="003F2013">
                    <w:rPr>
                      <w:rFonts w:ascii="Times New Roman" w:hAnsi="Times New Roman" w:cs="Times New Roman"/>
                      <w:bCs/>
                      <w:sz w:val="24"/>
                      <w:szCs w:val="24"/>
                    </w:rPr>
                    <w:t>nodrošināt sadarbību un informācijas apmaiņu ar Eiropas Komisijas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Donorvalstu</w:t>
                  </w:r>
                  <w:proofErr w:type="spellEnd"/>
                  <w:r w:rsidRPr="003F2013">
                    <w:rPr>
                      <w:rFonts w:ascii="Times New Roman" w:hAnsi="Times New Roman" w:cs="Times New Roman"/>
                      <w:bCs/>
                      <w:sz w:val="24"/>
                      <w:szCs w:val="24"/>
                    </w:rPr>
                    <w:t xml:space="preserve"> un Eiropas Revīzijas palātas auditoriem;</w:t>
                  </w:r>
                </w:p>
                <w:p w14:paraId="29E5F048" w14:textId="77777777" w:rsidR="00622539" w:rsidRPr="003F2013" w:rsidRDefault="00622539" w:rsidP="00622539">
                  <w:pPr>
                    <w:pStyle w:val="ListParagraph"/>
                    <w:numPr>
                      <w:ilvl w:val="0"/>
                      <w:numId w:val="5"/>
                    </w:numPr>
                    <w:ind w:left="357" w:hanging="357"/>
                    <w:jc w:val="both"/>
                    <w:rPr>
                      <w:rFonts w:ascii="Times New Roman" w:hAnsi="Times New Roman" w:cs="Times New Roman"/>
                      <w:bCs/>
                      <w:sz w:val="24"/>
                      <w:szCs w:val="24"/>
                    </w:rPr>
                  </w:pPr>
                  <w:r w:rsidRPr="003F2013">
                    <w:rPr>
                      <w:rFonts w:ascii="Times New Roman" w:hAnsi="Times New Roman" w:cs="Times New Roman"/>
                      <w:bCs/>
                      <w:sz w:val="24"/>
                      <w:szCs w:val="24"/>
                    </w:rPr>
                    <w:t xml:space="preserve">nekavējoties informēt vadību par neatkarības vai objektivitātes ietekmēšanu, jebkuru Eiropas Savienības fondu </w:t>
                  </w:r>
                  <w:r w:rsidRPr="003F2013">
                    <w:rPr>
                      <w:rFonts w:ascii="Times New Roman" w:hAnsi="Times New Roman" w:cs="Times New Roman"/>
                      <w:sz w:val="24"/>
                      <w:szCs w:val="24"/>
                    </w:rPr>
                    <w:t xml:space="preserve">un ārvalstu finanšu palīdzības </w:t>
                  </w:r>
                  <w:r w:rsidRPr="003F2013">
                    <w:rPr>
                      <w:rFonts w:ascii="Times New Roman" w:hAnsi="Times New Roman" w:cs="Times New Roman"/>
                      <w:bCs/>
                      <w:sz w:val="24"/>
                      <w:szCs w:val="24"/>
                    </w:rPr>
                    <w:t>ieviešanā iesaistīto institūciju vadības vai darbinieku atteikumu sniegt nepieciešamo informāciju, skaidrojumus vai dokumentus, jebkuriem citiem departamenta uzdevumu izpildi kavējošiem faktoriem;</w:t>
                  </w:r>
                </w:p>
                <w:p w14:paraId="1B70E10A" w14:textId="753FB426" w:rsidR="00622539" w:rsidRPr="00A22C58" w:rsidRDefault="00622539" w:rsidP="00CC3458">
                  <w:pPr>
                    <w:pStyle w:val="ListParagraph"/>
                    <w:numPr>
                      <w:ilvl w:val="0"/>
                      <w:numId w:val="5"/>
                    </w:numPr>
                    <w:ind w:left="357" w:hanging="357"/>
                    <w:jc w:val="both"/>
                    <w:rPr>
                      <w:rFonts w:ascii="Times New Roman" w:hAnsi="Times New Roman"/>
                      <w:bCs/>
                      <w:sz w:val="24"/>
                      <w:szCs w:val="24"/>
                      <w:lang w:eastAsia="lv-LV"/>
                    </w:rPr>
                  </w:pPr>
                  <w:r w:rsidRPr="003F2013">
                    <w:rPr>
                      <w:rFonts w:ascii="Times New Roman" w:hAnsi="Times New Roman" w:cs="Times New Roman"/>
                      <w:sz w:val="24"/>
                      <w:szCs w:val="24"/>
                    </w:rPr>
                    <w:t>ievērot departamentā noteiktās ētikas prasības audita laikā un pēc audita slēgšanas.</w:t>
                  </w:r>
                </w:p>
              </w:tc>
              <w:tc>
                <w:tcPr>
                  <w:tcW w:w="1706" w:type="dxa"/>
                </w:tcPr>
                <w:p w14:paraId="547605B0" w14:textId="27EF0646" w:rsidR="00622539" w:rsidRDefault="00622539" w:rsidP="00622539">
                  <w:pPr>
                    <w:jc w:val="center"/>
                    <w:rPr>
                      <w:rFonts w:ascii="Times New Roman" w:hAnsi="Times New Roman" w:cs="Times New Roman"/>
                      <w:sz w:val="24"/>
                      <w:szCs w:val="24"/>
                    </w:rPr>
                  </w:pPr>
                  <w:r w:rsidRPr="003F2013">
                    <w:rPr>
                      <w:rFonts w:ascii="Times New Roman" w:hAnsi="Times New Roman" w:cs="Times New Roman"/>
                      <w:sz w:val="24"/>
                      <w:szCs w:val="24"/>
                    </w:rPr>
                    <w:lastRenderedPageBreak/>
                    <w:t>80</w:t>
                  </w:r>
                </w:p>
              </w:tc>
            </w:tr>
            <w:tr w:rsidR="00622539" w:rsidRPr="00FA5808" w14:paraId="550FCBAE" w14:textId="77777777" w:rsidTr="005915A6">
              <w:tc>
                <w:tcPr>
                  <w:tcW w:w="914" w:type="dxa"/>
                </w:tcPr>
                <w:p w14:paraId="6CF313FB" w14:textId="034903F0" w:rsidR="00622539" w:rsidRDefault="00622539" w:rsidP="00622539">
                  <w:pPr>
                    <w:jc w:val="both"/>
                    <w:rPr>
                      <w:rFonts w:ascii="Times New Roman" w:hAnsi="Times New Roman" w:cs="Times New Roman"/>
                      <w:sz w:val="24"/>
                      <w:szCs w:val="24"/>
                    </w:rPr>
                  </w:pPr>
                  <w:r>
                    <w:rPr>
                      <w:rFonts w:ascii="Times New Roman" w:hAnsi="Times New Roman"/>
                      <w:sz w:val="24"/>
                      <w:szCs w:val="24"/>
                    </w:rPr>
                    <w:t>11.2.</w:t>
                  </w:r>
                </w:p>
              </w:tc>
              <w:tc>
                <w:tcPr>
                  <w:tcW w:w="7371" w:type="dxa"/>
                  <w:gridSpan w:val="2"/>
                </w:tcPr>
                <w:p w14:paraId="44526777" w14:textId="7F3D30BC" w:rsidR="00622539" w:rsidRPr="00A22C58" w:rsidRDefault="00622539" w:rsidP="00622539">
                  <w:pPr>
                    <w:jc w:val="both"/>
                    <w:rPr>
                      <w:rFonts w:ascii="Times New Roman" w:hAnsi="Times New Roman"/>
                      <w:bCs/>
                      <w:sz w:val="24"/>
                      <w:szCs w:val="24"/>
                      <w:lang w:eastAsia="lv-LV"/>
                    </w:rPr>
                  </w:pPr>
                  <w:r w:rsidRPr="003F2013">
                    <w:rPr>
                      <w:rFonts w:ascii="Times New Roman" w:hAnsi="Times New Roman" w:cs="Times New Roman"/>
                      <w:bCs/>
                      <w:sz w:val="24"/>
                      <w:szCs w:val="24"/>
                    </w:rPr>
                    <w:t>Saskaņā ar departamenta direktora norādījumiem piedalīties normatīvo aktu, procedūru un metodiku izstrādē atbilstoši departamenta kompetencei.</w:t>
                  </w:r>
                </w:p>
              </w:tc>
              <w:tc>
                <w:tcPr>
                  <w:tcW w:w="1706" w:type="dxa"/>
                </w:tcPr>
                <w:p w14:paraId="28580DA2" w14:textId="69839767" w:rsidR="00622539" w:rsidRDefault="00622539" w:rsidP="00622539">
                  <w:pPr>
                    <w:jc w:val="center"/>
                    <w:rPr>
                      <w:rFonts w:ascii="Times New Roman" w:hAnsi="Times New Roman" w:cs="Times New Roman"/>
                      <w:sz w:val="24"/>
                      <w:szCs w:val="24"/>
                    </w:rPr>
                  </w:pPr>
                  <w:r w:rsidRPr="003F2013">
                    <w:rPr>
                      <w:rFonts w:ascii="Times New Roman" w:hAnsi="Times New Roman" w:cs="Times New Roman"/>
                      <w:sz w:val="24"/>
                      <w:szCs w:val="24"/>
                    </w:rPr>
                    <w:t>5</w:t>
                  </w:r>
                </w:p>
              </w:tc>
            </w:tr>
            <w:tr w:rsidR="00622539" w:rsidRPr="00FA5808" w14:paraId="51B56B5F" w14:textId="77777777" w:rsidTr="005915A6">
              <w:tc>
                <w:tcPr>
                  <w:tcW w:w="914" w:type="dxa"/>
                </w:tcPr>
                <w:p w14:paraId="6B709FC6" w14:textId="1E7479FA" w:rsidR="00622539" w:rsidRDefault="00622539" w:rsidP="00622539">
                  <w:pPr>
                    <w:jc w:val="both"/>
                    <w:rPr>
                      <w:rFonts w:ascii="Times New Roman" w:hAnsi="Times New Roman" w:cs="Times New Roman"/>
                      <w:sz w:val="24"/>
                      <w:szCs w:val="24"/>
                    </w:rPr>
                  </w:pPr>
                  <w:r>
                    <w:rPr>
                      <w:rFonts w:ascii="Times New Roman" w:hAnsi="Times New Roman" w:cs="Times New Roman"/>
                      <w:sz w:val="24"/>
                      <w:szCs w:val="24"/>
                    </w:rPr>
                    <w:t>11.3.</w:t>
                  </w:r>
                </w:p>
              </w:tc>
              <w:tc>
                <w:tcPr>
                  <w:tcW w:w="7371" w:type="dxa"/>
                  <w:gridSpan w:val="2"/>
                </w:tcPr>
                <w:p w14:paraId="5AAE67A3" w14:textId="7854350A" w:rsidR="00622539" w:rsidRPr="004712D4" w:rsidRDefault="00622539" w:rsidP="00622539">
                  <w:pPr>
                    <w:jc w:val="both"/>
                    <w:rPr>
                      <w:rFonts w:ascii="Times New Roman" w:hAnsi="Times New Roman"/>
                      <w:bCs/>
                      <w:sz w:val="24"/>
                      <w:szCs w:val="24"/>
                      <w:lang w:eastAsia="lv-LV"/>
                    </w:rPr>
                  </w:pPr>
                  <w:r w:rsidRPr="003F2013">
                    <w:rPr>
                      <w:rFonts w:ascii="Times New Roman" w:hAnsi="Times New Roman" w:cs="Times New Roman"/>
                      <w:bCs/>
                      <w:sz w:val="24"/>
                      <w:szCs w:val="24"/>
                    </w:rPr>
                    <w:t>Saskaņā ar departamenta direktora norādījumiem pārstāvēt departamentu dažādās Latvijas un Eiropas savienības institūcijās, struktūrvienībās un organizācijās departamenta kompetencē esošajos jautājumos.</w:t>
                  </w:r>
                </w:p>
              </w:tc>
              <w:tc>
                <w:tcPr>
                  <w:tcW w:w="1706" w:type="dxa"/>
                </w:tcPr>
                <w:p w14:paraId="6FCACA07" w14:textId="5183ACAE" w:rsidR="00622539" w:rsidRDefault="00622539" w:rsidP="00622539">
                  <w:pPr>
                    <w:jc w:val="center"/>
                    <w:rPr>
                      <w:rFonts w:ascii="Times New Roman" w:hAnsi="Times New Roman" w:cs="Times New Roman"/>
                      <w:sz w:val="24"/>
                      <w:szCs w:val="24"/>
                    </w:rPr>
                  </w:pPr>
                  <w:r w:rsidRPr="003F2013">
                    <w:rPr>
                      <w:rFonts w:ascii="Times New Roman" w:hAnsi="Times New Roman" w:cs="Times New Roman"/>
                      <w:sz w:val="24"/>
                      <w:szCs w:val="24"/>
                    </w:rPr>
                    <w:t>5</w:t>
                  </w:r>
                </w:p>
              </w:tc>
            </w:tr>
            <w:tr w:rsidR="00622539" w:rsidRPr="00FA5808" w14:paraId="4D13FA20" w14:textId="77777777" w:rsidTr="005915A6">
              <w:tc>
                <w:tcPr>
                  <w:tcW w:w="914" w:type="dxa"/>
                </w:tcPr>
                <w:p w14:paraId="339C3ABD" w14:textId="42EEC1FD" w:rsidR="00622539" w:rsidRDefault="00622539" w:rsidP="00622539">
                  <w:pPr>
                    <w:jc w:val="both"/>
                    <w:rPr>
                      <w:rFonts w:ascii="Times New Roman" w:hAnsi="Times New Roman" w:cs="Times New Roman"/>
                      <w:sz w:val="24"/>
                      <w:szCs w:val="24"/>
                    </w:rPr>
                  </w:pPr>
                  <w:r>
                    <w:rPr>
                      <w:rFonts w:ascii="Times New Roman" w:hAnsi="Times New Roman" w:cs="Times New Roman"/>
                      <w:sz w:val="24"/>
                      <w:szCs w:val="24"/>
                    </w:rPr>
                    <w:t>11.4.</w:t>
                  </w:r>
                </w:p>
              </w:tc>
              <w:tc>
                <w:tcPr>
                  <w:tcW w:w="7371" w:type="dxa"/>
                  <w:gridSpan w:val="2"/>
                </w:tcPr>
                <w:p w14:paraId="0B864219" w14:textId="4384665A" w:rsidR="00622539" w:rsidDel="00746605" w:rsidRDefault="00622539" w:rsidP="00622539">
                  <w:pPr>
                    <w:jc w:val="both"/>
                    <w:rPr>
                      <w:rFonts w:ascii="Times New Roman" w:hAnsi="Times New Roman" w:cs="Times New Roman"/>
                      <w:sz w:val="24"/>
                      <w:szCs w:val="24"/>
                    </w:rPr>
                  </w:pPr>
                  <w:r w:rsidRPr="003F2013">
                    <w:rPr>
                      <w:rFonts w:ascii="Times New Roman" w:hAnsi="Times New Roman" w:cs="Times New Roman"/>
                      <w:sz w:val="24"/>
                      <w:szCs w:val="24"/>
                    </w:rPr>
                    <w:t xml:space="preserve">Regulāri papildināt savas zināšanas un pilnveidot profesionālās iemaņas, pārzināt un sistemātiski sekot līdzi Latvijas Republikas un Eiropas Savienības tiesību </w:t>
                  </w:r>
                  <w:smartTag w:uri="schemas-tilde-lv/tildestengine" w:element="veidnes">
                    <w:smartTagPr>
                      <w:attr w:name="text" w:val="aktu"/>
                      <w:attr w:name="id" w:val="-1"/>
                      <w:attr w:name="baseform" w:val="akt|s"/>
                    </w:smartTagPr>
                    <w:r w:rsidRPr="003F2013">
                      <w:rPr>
                        <w:rFonts w:ascii="Times New Roman" w:hAnsi="Times New Roman" w:cs="Times New Roman"/>
                        <w:sz w:val="24"/>
                        <w:szCs w:val="24"/>
                      </w:rPr>
                      <w:t>aktu</w:t>
                    </w:r>
                  </w:smartTag>
                  <w:r w:rsidRPr="003F2013">
                    <w:rPr>
                      <w:rFonts w:ascii="Times New Roman" w:hAnsi="Times New Roman" w:cs="Times New Roman"/>
                      <w:sz w:val="24"/>
                      <w:szCs w:val="24"/>
                    </w:rPr>
                    <w:t xml:space="preserve"> izmaiņām, dalīties pieredzē, apmācīt jaunākos darbiniekus departamentā, kā arī atbilstoši departamenta rīkojumam veicināt citu darbinieku karjeras veidošanu, kvalifikācijas celšanu, sekmēt mācīšanos darbavietā, sniegt atbalstu pārmaiņu posmos, palīdzētu ieviest jaunus projektus vai uzdevumus.</w:t>
                  </w:r>
                </w:p>
              </w:tc>
              <w:tc>
                <w:tcPr>
                  <w:tcW w:w="1706" w:type="dxa"/>
                </w:tcPr>
                <w:p w14:paraId="38A27FF7" w14:textId="49576E0D" w:rsidR="00622539" w:rsidRDefault="00622539" w:rsidP="00622539">
                  <w:pPr>
                    <w:jc w:val="center"/>
                    <w:rPr>
                      <w:rFonts w:ascii="Times New Roman" w:hAnsi="Times New Roman" w:cs="Times New Roman"/>
                      <w:sz w:val="24"/>
                      <w:szCs w:val="24"/>
                    </w:rPr>
                  </w:pPr>
                  <w:r w:rsidRPr="003F2013">
                    <w:rPr>
                      <w:rFonts w:ascii="Times New Roman" w:hAnsi="Times New Roman" w:cs="Times New Roman"/>
                      <w:sz w:val="24"/>
                      <w:szCs w:val="24"/>
                    </w:rPr>
                    <w:t>5</w:t>
                  </w:r>
                </w:p>
              </w:tc>
            </w:tr>
            <w:tr w:rsidR="00622539" w:rsidRPr="00FA5808" w14:paraId="5B91BAB1" w14:textId="77777777" w:rsidTr="005915A6">
              <w:tc>
                <w:tcPr>
                  <w:tcW w:w="914" w:type="dxa"/>
                </w:tcPr>
                <w:p w14:paraId="7A8DA537" w14:textId="779B1207" w:rsidR="00622539" w:rsidRDefault="00622539" w:rsidP="00622539">
                  <w:pPr>
                    <w:jc w:val="both"/>
                    <w:rPr>
                      <w:rFonts w:ascii="Times New Roman" w:hAnsi="Times New Roman" w:cs="Times New Roman"/>
                      <w:sz w:val="24"/>
                      <w:szCs w:val="24"/>
                    </w:rPr>
                  </w:pPr>
                  <w:r>
                    <w:rPr>
                      <w:rFonts w:ascii="Times New Roman" w:hAnsi="Times New Roman" w:cs="Times New Roman"/>
                      <w:sz w:val="24"/>
                      <w:szCs w:val="24"/>
                    </w:rPr>
                    <w:t>11.5.</w:t>
                  </w:r>
                </w:p>
              </w:tc>
              <w:tc>
                <w:tcPr>
                  <w:tcW w:w="7371" w:type="dxa"/>
                  <w:gridSpan w:val="2"/>
                </w:tcPr>
                <w:p w14:paraId="7DC529E3" w14:textId="3A25BD05" w:rsidR="00622539" w:rsidRPr="00FA5808" w:rsidRDefault="00622539" w:rsidP="00622539">
                  <w:pPr>
                    <w:jc w:val="both"/>
                    <w:rPr>
                      <w:rFonts w:ascii="Times New Roman" w:hAnsi="Times New Roman" w:cs="Times New Roman"/>
                      <w:sz w:val="24"/>
                      <w:szCs w:val="24"/>
                    </w:rPr>
                  </w:pPr>
                  <w:r w:rsidRPr="003F2013">
                    <w:rPr>
                      <w:rFonts w:ascii="Times New Roman" w:hAnsi="Times New Roman" w:cs="Times New Roman"/>
                      <w:sz w:val="24"/>
                      <w:szCs w:val="24"/>
                    </w:rPr>
                    <w:t>Pildīt citus departamenta vadības noteiktus līdzīga rakstura un kvalifikācijas uzdevumus.</w:t>
                  </w:r>
                </w:p>
              </w:tc>
              <w:tc>
                <w:tcPr>
                  <w:tcW w:w="1706" w:type="dxa"/>
                </w:tcPr>
                <w:p w14:paraId="0FE4E77F" w14:textId="54D1298E" w:rsidR="00622539" w:rsidRPr="00FA5808" w:rsidRDefault="00622539" w:rsidP="00622539">
                  <w:pPr>
                    <w:jc w:val="center"/>
                    <w:rPr>
                      <w:rFonts w:ascii="Times New Roman" w:hAnsi="Times New Roman" w:cs="Times New Roman"/>
                      <w:sz w:val="24"/>
                      <w:szCs w:val="24"/>
                    </w:rPr>
                  </w:pPr>
                  <w:r w:rsidRPr="003F2013">
                    <w:rPr>
                      <w:rFonts w:ascii="Times New Roman" w:hAnsi="Times New Roman" w:cs="Times New Roman"/>
                      <w:sz w:val="24"/>
                      <w:szCs w:val="24"/>
                    </w:rPr>
                    <w:t>5</w:t>
                  </w:r>
                </w:p>
              </w:tc>
            </w:tr>
          </w:tbl>
          <w:p w14:paraId="5ADBB7C3" w14:textId="77777777" w:rsidR="0076656C" w:rsidRPr="00FA5808" w:rsidRDefault="0076656C" w:rsidP="006932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772"/>
              <w:gridCol w:w="9214"/>
            </w:tblGrid>
            <w:tr w:rsidR="00FA5808" w14:paraId="4DAD9E66" w14:textId="77777777" w:rsidTr="00FA5808">
              <w:tc>
                <w:tcPr>
                  <w:tcW w:w="9986" w:type="dxa"/>
                  <w:gridSpan w:val="2"/>
                </w:tcPr>
                <w:p w14:paraId="3A258D61" w14:textId="77777777" w:rsidR="00FA5808" w:rsidRDefault="00FA5808" w:rsidP="00693281">
                  <w:pPr>
                    <w:jc w:val="both"/>
                    <w:rPr>
                      <w:rFonts w:ascii="Times New Roman" w:hAnsi="Times New Roman" w:cs="Times New Roman"/>
                      <w:sz w:val="24"/>
                      <w:szCs w:val="24"/>
                    </w:rPr>
                  </w:pPr>
                  <w:r>
                    <w:rPr>
                      <w:rFonts w:ascii="Times New Roman" w:hAnsi="Times New Roman" w:cs="Times New Roman"/>
                      <w:sz w:val="24"/>
                      <w:szCs w:val="24"/>
                    </w:rPr>
                    <w:t>12.KOMPETENCES</w:t>
                  </w:r>
                </w:p>
              </w:tc>
            </w:tr>
            <w:tr w:rsidR="00622539" w14:paraId="773A9E46" w14:textId="77777777" w:rsidTr="00FA5808">
              <w:tc>
                <w:tcPr>
                  <w:tcW w:w="772" w:type="dxa"/>
                </w:tcPr>
                <w:p w14:paraId="18A298EE" w14:textId="77777777" w:rsidR="00622539" w:rsidRDefault="00622539" w:rsidP="00622539">
                  <w:pPr>
                    <w:jc w:val="both"/>
                    <w:rPr>
                      <w:rFonts w:ascii="Times New Roman" w:hAnsi="Times New Roman" w:cs="Times New Roman"/>
                      <w:sz w:val="24"/>
                      <w:szCs w:val="24"/>
                    </w:rPr>
                  </w:pPr>
                  <w:r>
                    <w:rPr>
                      <w:rFonts w:ascii="Times New Roman" w:hAnsi="Times New Roman" w:cs="Times New Roman"/>
                      <w:sz w:val="24"/>
                      <w:szCs w:val="24"/>
                    </w:rPr>
                    <w:t>12.1.</w:t>
                  </w:r>
                </w:p>
              </w:tc>
              <w:tc>
                <w:tcPr>
                  <w:tcW w:w="9214" w:type="dxa"/>
                </w:tcPr>
                <w:p w14:paraId="30D1AF30" w14:textId="74051145" w:rsidR="00622539" w:rsidRPr="00DD118D" w:rsidRDefault="003C0FCF" w:rsidP="00622539">
                  <w:pPr>
                    <w:jc w:val="both"/>
                    <w:rPr>
                      <w:rFonts w:ascii="Times New Roman" w:hAnsi="Times New Roman" w:cs="Times New Roman"/>
                      <w:sz w:val="24"/>
                      <w:szCs w:val="24"/>
                    </w:rPr>
                  </w:pPr>
                  <w:r w:rsidRPr="00DD118D">
                    <w:rPr>
                      <w:rFonts w:ascii="Times New Roman" w:hAnsi="Times New Roman" w:cs="Times New Roman"/>
                      <w:sz w:val="24"/>
                      <w:szCs w:val="24"/>
                    </w:rPr>
                    <w:t>Darbs komandā</w:t>
                  </w:r>
                </w:p>
              </w:tc>
            </w:tr>
            <w:tr w:rsidR="00622539" w14:paraId="3E848ABB" w14:textId="77777777" w:rsidTr="00FA5808">
              <w:tc>
                <w:tcPr>
                  <w:tcW w:w="772" w:type="dxa"/>
                </w:tcPr>
                <w:p w14:paraId="1ED6DB78" w14:textId="77777777" w:rsidR="00622539" w:rsidRDefault="00622539" w:rsidP="00622539">
                  <w:pPr>
                    <w:jc w:val="both"/>
                    <w:rPr>
                      <w:rFonts w:ascii="Times New Roman" w:hAnsi="Times New Roman" w:cs="Times New Roman"/>
                      <w:sz w:val="24"/>
                      <w:szCs w:val="24"/>
                    </w:rPr>
                  </w:pPr>
                  <w:r>
                    <w:rPr>
                      <w:rFonts w:ascii="Times New Roman" w:hAnsi="Times New Roman" w:cs="Times New Roman"/>
                      <w:sz w:val="24"/>
                      <w:szCs w:val="24"/>
                    </w:rPr>
                    <w:t>12.2.</w:t>
                  </w:r>
                </w:p>
              </w:tc>
              <w:tc>
                <w:tcPr>
                  <w:tcW w:w="9214" w:type="dxa"/>
                </w:tcPr>
                <w:p w14:paraId="33AE3DC5" w14:textId="32451CFC" w:rsidR="00622539" w:rsidRPr="00DD118D" w:rsidRDefault="00622539" w:rsidP="00622539">
                  <w:pPr>
                    <w:jc w:val="both"/>
                    <w:rPr>
                      <w:rFonts w:ascii="Times New Roman" w:hAnsi="Times New Roman" w:cs="Times New Roman"/>
                      <w:sz w:val="24"/>
                      <w:szCs w:val="24"/>
                    </w:rPr>
                  </w:pPr>
                  <w:r w:rsidRPr="00DD118D">
                    <w:rPr>
                      <w:rFonts w:ascii="Times New Roman" w:hAnsi="Times New Roman" w:cs="Times New Roman"/>
                      <w:sz w:val="24"/>
                      <w:szCs w:val="24"/>
                    </w:rPr>
                    <w:t>Analītiskā domāšana</w:t>
                  </w:r>
                </w:p>
              </w:tc>
            </w:tr>
            <w:tr w:rsidR="00622539" w14:paraId="4D4ADBEB" w14:textId="77777777" w:rsidTr="00FA5808">
              <w:tc>
                <w:tcPr>
                  <w:tcW w:w="772" w:type="dxa"/>
                </w:tcPr>
                <w:p w14:paraId="7DCAEB71" w14:textId="729ECDF4" w:rsidR="00622539" w:rsidRDefault="00622539" w:rsidP="00622539">
                  <w:pPr>
                    <w:jc w:val="both"/>
                    <w:rPr>
                      <w:rFonts w:ascii="Times New Roman" w:hAnsi="Times New Roman" w:cs="Times New Roman"/>
                      <w:sz w:val="24"/>
                      <w:szCs w:val="24"/>
                    </w:rPr>
                  </w:pPr>
                  <w:r>
                    <w:rPr>
                      <w:rFonts w:ascii="Times New Roman" w:hAnsi="Times New Roman" w:cs="Times New Roman"/>
                      <w:sz w:val="24"/>
                      <w:szCs w:val="24"/>
                    </w:rPr>
                    <w:t>12.3.</w:t>
                  </w:r>
                </w:p>
              </w:tc>
              <w:tc>
                <w:tcPr>
                  <w:tcW w:w="9214" w:type="dxa"/>
                </w:tcPr>
                <w:p w14:paraId="6CB74123" w14:textId="2075B2E9" w:rsidR="00622539" w:rsidRPr="00DD118D" w:rsidRDefault="00622539" w:rsidP="00622539">
                  <w:pPr>
                    <w:jc w:val="both"/>
                    <w:rPr>
                      <w:rFonts w:ascii="Times New Roman" w:hAnsi="Times New Roman" w:cs="Times New Roman"/>
                      <w:sz w:val="24"/>
                      <w:szCs w:val="24"/>
                    </w:rPr>
                  </w:pPr>
                  <w:r w:rsidRPr="00DD118D">
                    <w:rPr>
                      <w:rFonts w:ascii="Times New Roman" w:hAnsi="Times New Roman" w:cs="Times New Roman"/>
                      <w:sz w:val="24"/>
                      <w:szCs w:val="24"/>
                    </w:rPr>
                    <w:t>Iniciatīva</w:t>
                  </w:r>
                </w:p>
              </w:tc>
            </w:tr>
            <w:tr w:rsidR="00622539" w14:paraId="096A8916" w14:textId="77777777" w:rsidTr="00FA5808">
              <w:tc>
                <w:tcPr>
                  <w:tcW w:w="772" w:type="dxa"/>
                </w:tcPr>
                <w:p w14:paraId="4BE3981E" w14:textId="52460E9E" w:rsidR="00622539" w:rsidRDefault="00622539" w:rsidP="00622539">
                  <w:pPr>
                    <w:jc w:val="both"/>
                    <w:rPr>
                      <w:rFonts w:ascii="Times New Roman" w:hAnsi="Times New Roman" w:cs="Times New Roman"/>
                      <w:sz w:val="24"/>
                      <w:szCs w:val="24"/>
                    </w:rPr>
                  </w:pPr>
                  <w:r>
                    <w:rPr>
                      <w:rFonts w:ascii="Times New Roman" w:hAnsi="Times New Roman" w:cs="Times New Roman"/>
                      <w:sz w:val="24"/>
                      <w:szCs w:val="24"/>
                    </w:rPr>
                    <w:t>12.4.</w:t>
                  </w:r>
                </w:p>
              </w:tc>
              <w:tc>
                <w:tcPr>
                  <w:tcW w:w="9214" w:type="dxa"/>
                </w:tcPr>
                <w:p w14:paraId="754F9741" w14:textId="5E5D536F" w:rsidR="00622539" w:rsidRPr="00DD118D" w:rsidRDefault="00622539" w:rsidP="00622539">
                  <w:pPr>
                    <w:jc w:val="both"/>
                    <w:rPr>
                      <w:rFonts w:ascii="Times New Roman" w:hAnsi="Times New Roman" w:cs="Times New Roman"/>
                      <w:sz w:val="24"/>
                      <w:szCs w:val="24"/>
                    </w:rPr>
                  </w:pPr>
                  <w:r w:rsidRPr="00DD118D">
                    <w:rPr>
                      <w:rFonts w:ascii="Times New Roman" w:hAnsi="Times New Roman" w:cs="Times New Roman"/>
                      <w:sz w:val="24"/>
                      <w:szCs w:val="24"/>
                    </w:rPr>
                    <w:t>Ētiskums</w:t>
                  </w:r>
                </w:p>
              </w:tc>
            </w:tr>
          </w:tbl>
          <w:p w14:paraId="4E901BDA" w14:textId="77777777" w:rsidR="00693281" w:rsidRDefault="00693281" w:rsidP="006932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FA5808" w14:paraId="76B4148E" w14:textId="77777777" w:rsidTr="001B1F78">
              <w:tc>
                <w:tcPr>
                  <w:tcW w:w="9986" w:type="dxa"/>
                  <w:gridSpan w:val="2"/>
                </w:tcPr>
                <w:p w14:paraId="09896353" w14:textId="77777777" w:rsidR="00FA5808" w:rsidRDefault="00FA5808" w:rsidP="00FA5808">
                  <w:pPr>
                    <w:jc w:val="both"/>
                    <w:rPr>
                      <w:rFonts w:ascii="Times New Roman" w:hAnsi="Times New Roman" w:cs="Times New Roman"/>
                      <w:sz w:val="24"/>
                      <w:szCs w:val="24"/>
                    </w:rPr>
                  </w:pPr>
                  <w:r>
                    <w:rPr>
                      <w:rFonts w:ascii="Times New Roman" w:hAnsi="Times New Roman" w:cs="Times New Roman"/>
                      <w:sz w:val="24"/>
                      <w:szCs w:val="24"/>
                    </w:rPr>
                    <w:t>13.PROFESIONĀLĀ KVALIFIKĀCIJA</w:t>
                  </w:r>
                </w:p>
              </w:tc>
            </w:tr>
            <w:tr w:rsidR="00622539" w14:paraId="1219F804" w14:textId="77777777" w:rsidTr="00FA5808">
              <w:tc>
                <w:tcPr>
                  <w:tcW w:w="2756" w:type="dxa"/>
                </w:tcPr>
                <w:p w14:paraId="75858EA2" w14:textId="77777777" w:rsidR="00622539" w:rsidRDefault="00622539" w:rsidP="00622539">
                  <w:pPr>
                    <w:jc w:val="both"/>
                    <w:rPr>
                      <w:rFonts w:ascii="Times New Roman" w:hAnsi="Times New Roman" w:cs="Times New Roman"/>
                      <w:sz w:val="24"/>
                      <w:szCs w:val="24"/>
                    </w:rPr>
                  </w:pPr>
                  <w:r>
                    <w:rPr>
                      <w:rFonts w:ascii="Times New Roman" w:hAnsi="Times New Roman" w:cs="Times New Roman"/>
                      <w:sz w:val="24"/>
                      <w:szCs w:val="24"/>
                    </w:rPr>
                    <w:t>13.1.IZGLĪTĪBA</w:t>
                  </w:r>
                </w:p>
              </w:tc>
              <w:tc>
                <w:tcPr>
                  <w:tcW w:w="7230" w:type="dxa"/>
                </w:tcPr>
                <w:p w14:paraId="50100844" w14:textId="27DEEE56" w:rsidR="00622539" w:rsidRDefault="00622539" w:rsidP="00622539">
                  <w:pPr>
                    <w:jc w:val="both"/>
                    <w:rPr>
                      <w:rFonts w:ascii="Times New Roman" w:hAnsi="Times New Roman" w:cs="Times New Roman"/>
                      <w:sz w:val="24"/>
                      <w:szCs w:val="24"/>
                    </w:rPr>
                  </w:pPr>
                  <w:r w:rsidRPr="003F2013">
                    <w:rPr>
                      <w:rFonts w:ascii="Times New Roman" w:hAnsi="Times New Roman" w:cs="Times New Roman"/>
                      <w:sz w:val="24"/>
                      <w:szCs w:val="24"/>
                    </w:rPr>
                    <w:t xml:space="preserve">Akadēmiskā augstākā vai profesionālā augstākā izglītība </w:t>
                  </w:r>
                  <w:r w:rsidRPr="003F2013">
                    <w:rPr>
                      <w:rFonts w:ascii="Times New Roman" w:hAnsi="Times New Roman" w:cs="Times New Roman"/>
                      <w:bCs/>
                      <w:iCs/>
                      <w:sz w:val="24"/>
                      <w:szCs w:val="24"/>
                    </w:rPr>
                    <w:t xml:space="preserve">sociālajās, tiesību, matemātikas zinātnēs, </w:t>
                  </w:r>
                  <w:proofErr w:type="spellStart"/>
                  <w:r w:rsidRPr="003F2013">
                    <w:rPr>
                      <w:rFonts w:ascii="Times New Roman" w:hAnsi="Times New Roman" w:cs="Times New Roman"/>
                      <w:bCs/>
                      <w:iCs/>
                      <w:sz w:val="24"/>
                      <w:szCs w:val="24"/>
                    </w:rPr>
                    <w:t>komerczinībās</w:t>
                  </w:r>
                  <w:proofErr w:type="spellEnd"/>
                  <w:r w:rsidRPr="003F2013">
                    <w:rPr>
                      <w:rFonts w:ascii="Times New Roman" w:hAnsi="Times New Roman" w:cs="Times New Roman"/>
                      <w:bCs/>
                      <w:iCs/>
                      <w:sz w:val="24"/>
                      <w:szCs w:val="24"/>
                    </w:rPr>
                    <w:t xml:space="preserve"> vai inženierzinātnēs</w:t>
                  </w:r>
                  <w:r w:rsidRPr="003F2013">
                    <w:rPr>
                      <w:rFonts w:ascii="Times New Roman" w:hAnsi="Times New Roman" w:cs="Times New Roman"/>
                      <w:sz w:val="24"/>
                      <w:szCs w:val="24"/>
                    </w:rPr>
                    <w:t>, vēlams audita, grāmatvedības, ekonomikas, finanšu vai būvniecības  specialitātē.</w:t>
                  </w:r>
                </w:p>
              </w:tc>
            </w:tr>
            <w:tr w:rsidR="00622539" w14:paraId="5AD6A91D" w14:textId="77777777" w:rsidTr="00FA5808">
              <w:tc>
                <w:tcPr>
                  <w:tcW w:w="2756" w:type="dxa"/>
                </w:tcPr>
                <w:p w14:paraId="094C66BB" w14:textId="77777777" w:rsidR="00622539" w:rsidRDefault="00622539" w:rsidP="00622539">
                  <w:pPr>
                    <w:jc w:val="both"/>
                    <w:rPr>
                      <w:rFonts w:ascii="Times New Roman" w:hAnsi="Times New Roman" w:cs="Times New Roman"/>
                      <w:sz w:val="24"/>
                      <w:szCs w:val="24"/>
                    </w:rPr>
                  </w:pPr>
                  <w:r>
                    <w:rPr>
                      <w:rFonts w:ascii="Times New Roman" w:hAnsi="Times New Roman" w:cs="Times New Roman"/>
                      <w:sz w:val="24"/>
                      <w:szCs w:val="24"/>
                    </w:rPr>
                    <w:t>13.2.PROFESIONĀLĀ PIEREDZE</w:t>
                  </w:r>
                </w:p>
              </w:tc>
              <w:tc>
                <w:tcPr>
                  <w:tcW w:w="7230" w:type="dxa"/>
                </w:tcPr>
                <w:p w14:paraId="3A8461DC" w14:textId="092E75F0" w:rsidR="00DD118D" w:rsidRPr="00DD118D" w:rsidRDefault="00DD118D" w:rsidP="00DD118D">
                  <w:pPr>
                    <w:jc w:val="both"/>
                    <w:rPr>
                      <w:rFonts w:ascii="Times New Roman" w:hAnsi="Times New Roman" w:cs="Times New Roman"/>
                      <w:bCs/>
                      <w:sz w:val="24"/>
                      <w:szCs w:val="24"/>
                    </w:rPr>
                  </w:pPr>
                  <w:r w:rsidRPr="00DD118D">
                    <w:rPr>
                      <w:rFonts w:ascii="Times New Roman" w:hAnsi="Times New Roman" w:cs="Times New Roman"/>
                      <w:bCs/>
                      <w:sz w:val="24"/>
                      <w:szCs w:val="24"/>
                    </w:rPr>
                    <w:t xml:space="preserve">1) Vismaz </w:t>
                  </w:r>
                  <w:r>
                    <w:rPr>
                      <w:rFonts w:ascii="Times New Roman" w:hAnsi="Times New Roman" w:cs="Times New Roman"/>
                      <w:bCs/>
                      <w:sz w:val="24"/>
                      <w:szCs w:val="24"/>
                    </w:rPr>
                    <w:t>3</w:t>
                  </w:r>
                  <w:r w:rsidRPr="00DD118D">
                    <w:rPr>
                      <w:rFonts w:ascii="Times New Roman" w:hAnsi="Times New Roman" w:cs="Times New Roman"/>
                      <w:bCs/>
                      <w:sz w:val="24"/>
                      <w:szCs w:val="24"/>
                    </w:rPr>
                    <w:t xml:space="preserve"> gadu profesionālā pieredze </w:t>
                  </w:r>
                  <w:r w:rsidRPr="00DD118D">
                    <w:rPr>
                      <w:rFonts w:ascii="Times New Roman" w:hAnsi="Times New Roman" w:cs="Times New Roman"/>
                      <w:sz w:val="24"/>
                      <w:szCs w:val="24"/>
                    </w:rPr>
                    <w:t>audita, grāmatvedības, ekonomikas, finanšu, juridiskajā vai būvniecības</w:t>
                  </w:r>
                  <w:r w:rsidRPr="00DD118D">
                    <w:rPr>
                      <w:rFonts w:ascii="Times New Roman" w:hAnsi="Times New Roman" w:cs="Times New Roman"/>
                      <w:bCs/>
                      <w:sz w:val="24"/>
                      <w:szCs w:val="24"/>
                    </w:rPr>
                    <w:t xml:space="preserve"> jomā;</w:t>
                  </w:r>
                </w:p>
                <w:p w14:paraId="537F6F1E" w14:textId="53A6C6F7" w:rsidR="00622539" w:rsidRDefault="00DD118D" w:rsidP="00622539">
                  <w:pPr>
                    <w:jc w:val="both"/>
                    <w:rPr>
                      <w:rFonts w:ascii="Times New Roman" w:hAnsi="Times New Roman" w:cs="Times New Roman"/>
                      <w:sz w:val="24"/>
                      <w:szCs w:val="24"/>
                    </w:rPr>
                  </w:pPr>
                  <w:r w:rsidRPr="00DD118D">
                    <w:rPr>
                      <w:rFonts w:ascii="Times New Roman" w:hAnsi="Times New Roman" w:cs="Times New Roman"/>
                      <w:bCs/>
                      <w:sz w:val="24"/>
                      <w:szCs w:val="24"/>
                    </w:rPr>
                    <w:t xml:space="preserve">2)  </w:t>
                  </w:r>
                  <w:r>
                    <w:rPr>
                      <w:rFonts w:ascii="Times New Roman" w:hAnsi="Times New Roman" w:cs="Times New Roman"/>
                      <w:bCs/>
                      <w:sz w:val="24"/>
                      <w:szCs w:val="24"/>
                    </w:rPr>
                    <w:t>vismaz 1</w:t>
                  </w:r>
                  <w:r w:rsidRPr="00DD118D">
                    <w:rPr>
                      <w:rFonts w:ascii="Times New Roman" w:hAnsi="Times New Roman" w:cs="Times New Roman"/>
                      <w:bCs/>
                      <w:sz w:val="24"/>
                      <w:szCs w:val="24"/>
                    </w:rPr>
                    <w:t xml:space="preserve"> gad</w:t>
                  </w:r>
                  <w:r>
                    <w:rPr>
                      <w:rFonts w:ascii="Times New Roman" w:hAnsi="Times New Roman" w:cs="Times New Roman"/>
                      <w:bCs/>
                      <w:sz w:val="24"/>
                      <w:szCs w:val="24"/>
                    </w:rPr>
                    <w:t>a</w:t>
                  </w:r>
                  <w:r w:rsidRPr="00DD118D">
                    <w:rPr>
                      <w:rFonts w:ascii="Times New Roman" w:hAnsi="Times New Roman" w:cs="Times New Roman"/>
                      <w:bCs/>
                      <w:sz w:val="24"/>
                      <w:szCs w:val="24"/>
                    </w:rPr>
                    <w:t xml:space="preserve"> pieredze </w:t>
                  </w:r>
                  <w:r w:rsidRPr="00DD118D">
                    <w:rPr>
                      <w:rFonts w:ascii="Times New Roman" w:hAnsi="Times New Roman" w:cs="Times New Roman"/>
                      <w:sz w:val="24"/>
                      <w:szCs w:val="24"/>
                    </w:rPr>
                    <w:t>auditu vai projektu vadībā</w:t>
                  </w:r>
                  <w:r w:rsidRPr="00DD118D">
                    <w:rPr>
                      <w:rFonts w:ascii="Times New Roman" w:hAnsi="Times New Roman" w:cs="Times New Roman"/>
                      <w:bCs/>
                      <w:sz w:val="24"/>
                      <w:szCs w:val="24"/>
                    </w:rPr>
                    <w:t>.</w:t>
                  </w:r>
                </w:p>
              </w:tc>
            </w:tr>
            <w:tr w:rsidR="00622539" w14:paraId="4ED7DCD3" w14:textId="77777777" w:rsidTr="00FA5808">
              <w:tc>
                <w:tcPr>
                  <w:tcW w:w="2756" w:type="dxa"/>
                </w:tcPr>
                <w:p w14:paraId="7822A7DB" w14:textId="77777777" w:rsidR="00622539" w:rsidRDefault="00622539" w:rsidP="00622539">
                  <w:pPr>
                    <w:rPr>
                      <w:rFonts w:ascii="Times New Roman" w:hAnsi="Times New Roman" w:cs="Times New Roman"/>
                      <w:sz w:val="24"/>
                      <w:szCs w:val="24"/>
                    </w:rPr>
                  </w:pPr>
                  <w:r>
                    <w:rPr>
                      <w:rFonts w:ascii="Times New Roman" w:hAnsi="Times New Roman" w:cs="Times New Roman"/>
                      <w:sz w:val="24"/>
                      <w:szCs w:val="24"/>
                    </w:rPr>
                    <w:t>13.3.PROFESIONĀLĀS ZINĀŠANAS UN PRASMES</w:t>
                  </w:r>
                </w:p>
              </w:tc>
              <w:tc>
                <w:tcPr>
                  <w:tcW w:w="7230" w:type="dxa"/>
                </w:tcPr>
                <w:p w14:paraId="0852CADD" w14:textId="77777777" w:rsidR="00622539" w:rsidRPr="003F2013" w:rsidRDefault="00622539" w:rsidP="00EA42DF">
                  <w:pPr>
                    <w:pStyle w:val="NoSpacing"/>
                    <w:numPr>
                      <w:ilvl w:val="0"/>
                      <w:numId w:val="6"/>
                    </w:numPr>
                    <w:tabs>
                      <w:tab w:val="left" w:pos="851"/>
                      <w:tab w:val="left" w:pos="993"/>
                    </w:tabs>
                    <w:ind w:left="322"/>
                    <w:jc w:val="both"/>
                    <w:rPr>
                      <w:rFonts w:ascii="Times New Roman" w:hAnsi="Times New Roman" w:cs="Times New Roman"/>
                      <w:sz w:val="24"/>
                      <w:szCs w:val="24"/>
                    </w:rPr>
                  </w:pPr>
                  <w:r w:rsidRPr="003F2013">
                    <w:rPr>
                      <w:rFonts w:ascii="Times New Roman" w:hAnsi="Times New Roman" w:cs="Times New Roman"/>
                      <w:sz w:val="24"/>
                      <w:szCs w:val="24"/>
                    </w:rPr>
                    <w:t>tiesiskā regulējuma pārzināšana Eiropas Savienības fondu un ārvalstu finanšu palīdzības vadības un kontroles jomā;</w:t>
                  </w:r>
                </w:p>
                <w:p w14:paraId="6B3D27D8" w14:textId="77777777" w:rsidR="00622539" w:rsidRPr="003F2013" w:rsidRDefault="00622539" w:rsidP="00EA42DF">
                  <w:pPr>
                    <w:pStyle w:val="NoSpacing"/>
                    <w:numPr>
                      <w:ilvl w:val="0"/>
                      <w:numId w:val="6"/>
                    </w:numPr>
                    <w:tabs>
                      <w:tab w:val="left" w:pos="851"/>
                      <w:tab w:val="left" w:pos="993"/>
                    </w:tabs>
                    <w:ind w:left="322"/>
                    <w:jc w:val="both"/>
                    <w:rPr>
                      <w:rFonts w:ascii="Times New Roman" w:hAnsi="Times New Roman" w:cs="Times New Roman"/>
                      <w:sz w:val="24"/>
                      <w:szCs w:val="24"/>
                    </w:rPr>
                  </w:pPr>
                  <w:r w:rsidRPr="003F2013">
                    <w:rPr>
                      <w:rFonts w:ascii="Times New Roman" w:hAnsi="Times New Roman" w:cs="Times New Roman"/>
                      <w:sz w:val="24"/>
                      <w:szCs w:val="24"/>
                    </w:rPr>
                    <w:t>pārzināt Starptautiskos revīzijas standartus</w:t>
                  </w:r>
                  <w:r>
                    <w:rPr>
                      <w:rStyle w:val="FootnoteReference"/>
                      <w:rFonts w:ascii="Times New Roman" w:hAnsi="Times New Roman" w:cs="Times New Roman"/>
                      <w:sz w:val="24"/>
                      <w:szCs w:val="24"/>
                    </w:rPr>
                    <w:footnoteReference w:id="2"/>
                  </w:r>
                  <w:r w:rsidRPr="003F2013">
                    <w:rPr>
                      <w:rFonts w:ascii="Times New Roman" w:hAnsi="Times New Roman" w:cs="Times New Roman"/>
                      <w:sz w:val="24"/>
                      <w:szCs w:val="24"/>
                    </w:rPr>
                    <w:t xml:space="preserve"> un Iekšējā audita profesionālās prakses starptautiskos standartus; </w:t>
                  </w:r>
                </w:p>
                <w:p w14:paraId="47E24758" w14:textId="242E8614" w:rsidR="00622539" w:rsidRPr="001F3883" w:rsidRDefault="00622539" w:rsidP="00EA42DF">
                  <w:pPr>
                    <w:pStyle w:val="NoSpacing"/>
                    <w:numPr>
                      <w:ilvl w:val="0"/>
                      <w:numId w:val="6"/>
                    </w:numPr>
                    <w:tabs>
                      <w:tab w:val="left" w:pos="851"/>
                      <w:tab w:val="left" w:pos="993"/>
                    </w:tabs>
                    <w:ind w:left="322"/>
                    <w:jc w:val="both"/>
                    <w:rPr>
                      <w:rFonts w:ascii="Times New Roman" w:hAnsi="Times New Roman" w:cs="Times New Roman"/>
                      <w:sz w:val="24"/>
                      <w:szCs w:val="24"/>
                    </w:rPr>
                  </w:pPr>
                  <w:r w:rsidRPr="003F2013">
                    <w:rPr>
                      <w:rFonts w:ascii="Times New Roman" w:hAnsi="Times New Roman" w:cs="Times New Roman"/>
                      <w:sz w:val="24"/>
                      <w:szCs w:val="24"/>
                      <w:lang w:eastAsia="lv-LV"/>
                    </w:rPr>
                    <w:lastRenderedPageBreak/>
                    <w:t>vēlams valsts pārvaldes iekšējā auditora sertifikāts</w:t>
                  </w:r>
                  <w:r w:rsidRPr="003F2013">
                    <w:rPr>
                      <w:rFonts w:ascii="Times New Roman" w:hAnsi="Times New Roman" w:cs="Times New Roman"/>
                      <w:sz w:val="24"/>
                      <w:szCs w:val="24"/>
                    </w:rPr>
                    <w:t xml:space="preserve"> vai līdzvērtīgs audita kvalifikāciju apliecinošs profesionālais sertifikāts.</w:t>
                  </w:r>
                </w:p>
              </w:tc>
            </w:tr>
            <w:tr w:rsidR="00622539" w14:paraId="03C25941" w14:textId="77777777" w:rsidTr="00FA5808">
              <w:tc>
                <w:tcPr>
                  <w:tcW w:w="2756" w:type="dxa"/>
                </w:tcPr>
                <w:p w14:paraId="4A3F6D08" w14:textId="77777777" w:rsidR="00622539" w:rsidRDefault="00622539" w:rsidP="00622539">
                  <w:pPr>
                    <w:rPr>
                      <w:rFonts w:ascii="Times New Roman" w:hAnsi="Times New Roman" w:cs="Times New Roman"/>
                      <w:sz w:val="24"/>
                      <w:szCs w:val="24"/>
                    </w:rPr>
                  </w:pPr>
                  <w:r>
                    <w:rPr>
                      <w:rFonts w:ascii="Times New Roman" w:hAnsi="Times New Roman" w:cs="Times New Roman"/>
                      <w:sz w:val="24"/>
                      <w:szCs w:val="24"/>
                    </w:rPr>
                    <w:lastRenderedPageBreak/>
                    <w:t>13.4.VISPĀRĒJĀS ZINĀŠANAS UN PRASMES</w:t>
                  </w:r>
                </w:p>
              </w:tc>
              <w:tc>
                <w:tcPr>
                  <w:tcW w:w="7230" w:type="dxa"/>
                </w:tcPr>
                <w:p w14:paraId="0025A60B" w14:textId="77777777" w:rsidR="00622539" w:rsidRPr="003F2013" w:rsidRDefault="00622539" w:rsidP="00EA42DF">
                  <w:pPr>
                    <w:pStyle w:val="ListParagraph"/>
                    <w:numPr>
                      <w:ilvl w:val="0"/>
                      <w:numId w:val="7"/>
                    </w:numPr>
                    <w:ind w:left="322"/>
                    <w:jc w:val="both"/>
                    <w:rPr>
                      <w:rFonts w:ascii="Times New Roman" w:hAnsi="Times New Roman" w:cs="Times New Roman"/>
                      <w:sz w:val="24"/>
                      <w:szCs w:val="24"/>
                    </w:rPr>
                  </w:pPr>
                  <w:r w:rsidRPr="003F2013">
                    <w:rPr>
                      <w:rFonts w:ascii="Times New Roman" w:hAnsi="Times New Roman" w:cs="Times New Roman"/>
                      <w:sz w:val="24"/>
                      <w:szCs w:val="24"/>
                    </w:rPr>
                    <w:t>prasme vadīt un motivēt mazu kolektīvu un koordinēt tā darbu svarīgu un atbildīgu uzdevumu risināšanā, darba racionālas organizācijas principu pārvaldīšana;</w:t>
                  </w:r>
                </w:p>
                <w:p w14:paraId="3F5FAC1E" w14:textId="77777777" w:rsidR="00622539" w:rsidRPr="003F2013" w:rsidRDefault="00622539" w:rsidP="00EA42DF">
                  <w:pPr>
                    <w:pStyle w:val="ListParagraph"/>
                    <w:numPr>
                      <w:ilvl w:val="0"/>
                      <w:numId w:val="7"/>
                    </w:numPr>
                    <w:ind w:left="322"/>
                    <w:jc w:val="both"/>
                    <w:rPr>
                      <w:rFonts w:ascii="Times New Roman" w:hAnsi="Times New Roman" w:cs="Times New Roman"/>
                      <w:sz w:val="24"/>
                      <w:szCs w:val="24"/>
                    </w:rPr>
                  </w:pPr>
                  <w:r w:rsidRPr="003F2013">
                    <w:rPr>
                      <w:rFonts w:ascii="Times New Roman" w:hAnsi="Times New Roman" w:cs="Times New Roman"/>
                      <w:bCs/>
                      <w:sz w:val="24"/>
                      <w:szCs w:val="24"/>
                    </w:rPr>
                    <w:t>prasme</w:t>
                  </w:r>
                  <w:r w:rsidRPr="003F2013">
                    <w:rPr>
                      <w:rFonts w:ascii="Times New Roman" w:hAnsi="Times New Roman" w:cs="Times New Roman"/>
                      <w:sz w:val="24"/>
                      <w:szCs w:val="24"/>
                    </w:rPr>
                    <w:t xml:space="preserve"> pielietot praksē datorprogrammas pēc ievadinstruktāžas un izmantojot rokasgrāmatas;</w:t>
                  </w:r>
                </w:p>
                <w:p w14:paraId="545AD69C" w14:textId="77777777" w:rsidR="00622539" w:rsidRPr="003F2013" w:rsidRDefault="00622539" w:rsidP="00EA42DF">
                  <w:pPr>
                    <w:pStyle w:val="ListParagraph"/>
                    <w:numPr>
                      <w:ilvl w:val="0"/>
                      <w:numId w:val="7"/>
                    </w:numPr>
                    <w:ind w:left="322"/>
                    <w:jc w:val="both"/>
                    <w:rPr>
                      <w:rFonts w:ascii="Times New Roman" w:hAnsi="Times New Roman" w:cs="Times New Roman"/>
                      <w:sz w:val="24"/>
                      <w:szCs w:val="24"/>
                    </w:rPr>
                  </w:pPr>
                  <w:r w:rsidRPr="003F2013">
                    <w:rPr>
                      <w:rFonts w:ascii="Times New Roman" w:hAnsi="Times New Roman" w:cs="Times New Roman"/>
                      <w:sz w:val="24"/>
                      <w:szCs w:val="24"/>
                    </w:rPr>
                    <w:t>labas angļu valodas zināšanas, spēja tās pielietot normatīvo aktu lasīšanā un komunikācijā ar Eiropas Komisiju, Eiropas Revīzijas Palātu un citu valstu pārstāvjiem gan mutiski, gan rakstiski;</w:t>
                  </w:r>
                </w:p>
                <w:p w14:paraId="7A28A156" w14:textId="3BE8137C" w:rsidR="00622539" w:rsidRDefault="00622539" w:rsidP="00EA42DF">
                  <w:pPr>
                    <w:pStyle w:val="ListParagraph"/>
                    <w:numPr>
                      <w:ilvl w:val="0"/>
                      <w:numId w:val="7"/>
                    </w:numPr>
                    <w:ind w:left="322"/>
                    <w:jc w:val="both"/>
                    <w:rPr>
                      <w:rFonts w:ascii="Times New Roman" w:hAnsi="Times New Roman" w:cs="Times New Roman"/>
                      <w:sz w:val="24"/>
                      <w:szCs w:val="24"/>
                    </w:rPr>
                  </w:pPr>
                  <w:r w:rsidRPr="003F2013">
                    <w:rPr>
                      <w:rFonts w:ascii="Times New Roman" w:hAnsi="Times New Roman" w:cs="Times New Roman"/>
                      <w:sz w:val="24"/>
                      <w:szCs w:val="24"/>
                    </w:rPr>
                    <w:t>prasme lietot praksē teorētiskās zināšanas.</w:t>
                  </w:r>
                </w:p>
              </w:tc>
            </w:tr>
          </w:tbl>
          <w:p w14:paraId="51E6D393" w14:textId="77777777" w:rsidR="00FA5808" w:rsidRPr="00FA5808" w:rsidRDefault="00FA5808" w:rsidP="00191C81">
            <w:pPr>
              <w:jc w:val="both"/>
              <w:rPr>
                <w:rFonts w:ascii="Times New Roman" w:hAnsi="Times New Roman" w:cs="Times New Roman"/>
                <w:sz w:val="24"/>
                <w:szCs w:val="24"/>
              </w:rPr>
            </w:pPr>
          </w:p>
          <w:tbl>
            <w:tblPr>
              <w:tblStyle w:val="TableGrid"/>
              <w:tblW w:w="17216" w:type="dxa"/>
              <w:tblLayout w:type="fixed"/>
              <w:tblLook w:val="04A0" w:firstRow="1" w:lastRow="0" w:firstColumn="1" w:lastColumn="0" w:noHBand="0" w:noVBand="1"/>
            </w:tblPr>
            <w:tblGrid>
              <w:gridCol w:w="2756"/>
              <w:gridCol w:w="7230"/>
              <w:gridCol w:w="7230"/>
            </w:tblGrid>
            <w:tr w:rsidR="00622539" w14:paraId="74D92C71" w14:textId="77777777" w:rsidTr="00622539">
              <w:tc>
                <w:tcPr>
                  <w:tcW w:w="2756" w:type="dxa"/>
                </w:tcPr>
                <w:p w14:paraId="1F4F9AC0" w14:textId="77777777" w:rsidR="00622539" w:rsidRDefault="00622539" w:rsidP="00622539">
                  <w:pPr>
                    <w:jc w:val="both"/>
                    <w:rPr>
                      <w:rFonts w:ascii="Times New Roman" w:hAnsi="Times New Roman" w:cs="Times New Roman"/>
                      <w:sz w:val="24"/>
                      <w:szCs w:val="24"/>
                    </w:rPr>
                  </w:pPr>
                  <w:r>
                    <w:rPr>
                      <w:rFonts w:ascii="Times New Roman" w:hAnsi="Times New Roman" w:cs="Times New Roman"/>
                      <w:sz w:val="24"/>
                      <w:szCs w:val="24"/>
                    </w:rPr>
                    <w:t>14.AMATA ATBILDĪBA</w:t>
                  </w:r>
                </w:p>
              </w:tc>
              <w:tc>
                <w:tcPr>
                  <w:tcW w:w="7230" w:type="dxa"/>
                </w:tcPr>
                <w:p w14:paraId="43B9D025" w14:textId="77777777" w:rsidR="00622539" w:rsidRPr="003F2013" w:rsidRDefault="00622539" w:rsidP="00622539">
                  <w:pPr>
                    <w:jc w:val="both"/>
                    <w:rPr>
                      <w:rFonts w:ascii="Times New Roman" w:hAnsi="Times New Roman" w:cs="Times New Roman"/>
                      <w:sz w:val="24"/>
                      <w:szCs w:val="24"/>
                    </w:rPr>
                  </w:pPr>
                  <w:r w:rsidRPr="003F2013">
                    <w:rPr>
                      <w:rFonts w:ascii="Times New Roman" w:hAnsi="Times New Roman" w:cs="Times New Roman"/>
                      <w:sz w:val="24"/>
                      <w:szCs w:val="24"/>
                    </w:rPr>
                    <w:t xml:space="preserve">Atbild par kvalitatīvu un savlaicīgu savu un  audita komandas darba norisi un departamenta vadības </w:t>
                  </w:r>
                  <w:smartTag w:uri="schemas-tilde-lv/tildestengine" w:element="veidnes">
                    <w:smartTagPr>
                      <w:attr w:name="baseform" w:val="rīkojum|s"/>
                      <w:attr w:name="id" w:val="-1"/>
                      <w:attr w:name="text" w:val="rīkojumu"/>
                    </w:smartTagPr>
                    <w:r w:rsidRPr="003F2013">
                      <w:rPr>
                        <w:rFonts w:ascii="Times New Roman" w:hAnsi="Times New Roman" w:cs="Times New Roman"/>
                        <w:sz w:val="24"/>
                        <w:szCs w:val="24"/>
                      </w:rPr>
                      <w:t>rīkojumu</w:t>
                    </w:r>
                  </w:smartTag>
                  <w:r w:rsidRPr="003F2013">
                    <w:rPr>
                      <w:rFonts w:ascii="Times New Roman" w:hAnsi="Times New Roman" w:cs="Times New Roman"/>
                      <w:sz w:val="24"/>
                      <w:szCs w:val="24"/>
                    </w:rPr>
                    <w:t xml:space="preserve"> izpildi. </w:t>
                  </w:r>
                </w:p>
                <w:p w14:paraId="4A72E3BF" w14:textId="77777777" w:rsidR="00622539" w:rsidRPr="003F2013" w:rsidRDefault="00622539" w:rsidP="00622539">
                  <w:pPr>
                    <w:jc w:val="both"/>
                    <w:rPr>
                      <w:rFonts w:ascii="Times New Roman" w:hAnsi="Times New Roman" w:cs="Times New Roman"/>
                      <w:sz w:val="24"/>
                      <w:szCs w:val="24"/>
                    </w:rPr>
                  </w:pPr>
                  <w:r w:rsidRPr="003F2013">
                    <w:rPr>
                      <w:rFonts w:ascii="Times New Roman" w:hAnsi="Times New Roman" w:cs="Times New Roman"/>
                      <w:sz w:val="24"/>
                      <w:szCs w:val="24"/>
                    </w:rPr>
                    <w:t xml:space="preserve">Darba rezultātā nepieciešams uzņemties atbildību par auditēto sistēmu un projektu novērtējumu, kas ir balstīts uz audita laikā gūtiem pierādījumiem. </w:t>
                  </w:r>
                </w:p>
                <w:p w14:paraId="1DF6C8B6" w14:textId="3497FB17" w:rsidR="00622539" w:rsidRPr="004E6B5B" w:rsidRDefault="00622539" w:rsidP="00622539">
                  <w:pPr>
                    <w:jc w:val="both"/>
                    <w:rPr>
                      <w:rFonts w:ascii="Times New Roman" w:hAnsi="Times New Roman" w:cs="Times New Roman"/>
                      <w:sz w:val="24"/>
                      <w:szCs w:val="24"/>
                    </w:rPr>
                  </w:pPr>
                  <w:r w:rsidRPr="003F2013">
                    <w:rPr>
                      <w:rFonts w:ascii="Times New Roman" w:hAnsi="Times New Roman" w:cs="Times New Roman"/>
                      <w:sz w:val="24"/>
                      <w:szCs w:val="24"/>
                    </w:rPr>
                    <w:t>Darba rezultātus Eiropas Komisijas amatpersonas ņem vērā, pieņemot lēmumu par finansiālā atbalsta Latvijai piešķiršanu.</w:t>
                  </w:r>
                </w:p>
              </w:tc>
              <w:tc>
                <w:tcPr>
                  <w:tcW w:w="7230" w:type="dxa"/>
                </w:tcPr>
                <w:p w14:paraId="0C034776" w14:textId="59048889" w:rsidR="00622539" w:rsidRPr="004E6B5B" w:rsidRDefault="00622539" w:rsidP="00622539">
                  <w:pPr>
                    <w:jc w:val="both"/>
                    <w:rPr>
                      <w:rFonts w:ascii="Times New Roman" w:hAnsi="Times New Roman" w:cs="Times New Roman"/>
                      <w:sz w:val="24"/>
                      <w:szCs w:val="24"/>
                    </w:rPr>
                  </w:pPr>
                </w:p>
              </w:tc>
            </w:tr>
            <w:tr w:rsidR="00622539" w14:paraId="53550D00" w14:textId="77777777" w:rsidTr="00622539">
              <w:tc>
                <w:tcPr>
                  <w:tcW w:w="2756" w:type="dxa"/>
                </w:tcPr>
                <w:p w14:paraId="4A8ADC31" w14:textId="77777777" w:rsidR="00622539" w:rsidRDefault="00622539" w:rsidP="00622539">
                  <w:pPr>
                    <w:rPr>
                      <w:rFonts w:ascii="Times New Roman" w:hAnsi="Times New Roman" w:cs="Times New Roman"/>
                      <w:sz w:val="24"/>
                      <w:szCs w:val="24"/>
                    </w:rPr>
                  </w:pPr>
                  <w:r>
                    <w:rPr>
                      <w:rFonts w:ascii="Times New Roman" w:hAnsi="Times New Roman" w:cs="Times New Roman"/>
                      <w:sz w:val="24"/>
                      <w:szCs w:val="24"/>
                    </w:rPr>
                    <w:t>15.AMATA TIESĪBAS</w:t>
                  </w:r>
                </w:p>
              </w:tc>
              <w:tc>
                <w:tcPr>
                  <w:tcW w:w="7230" w:type="dxa"/>
                </w:tcPr>
                <w:p w14:paraId="45887FFD" w14:textId="77777777" w:rsidR="00622539" w:rsidRPr="003F2013" w:rsidRDefault="00622539" w:rsidP="00EA42DF">
                  <w:pPr>
                    <w:pStyle w:val="NoSpacing"/>
                    <w:numPr>
                      <w:ilvl w:val="0"/>
                      <w:numId w:val="8"/>
                    </w:numPr>
                    <w:tabs>
                      <w:tab w:val="left" w:pos="851"/>
                      <w:tab w:val="left" w:pos="993"/>
                    </w:tabs>
                    <w:ind w:left="322"/>
                    <w:jc w:val="both"/>
                    <w:rPr>
                      <w:rFonts w:ascii="Times New Roman" w:hAnsi="Times New Roman" w:cs="Times New Roman"/>
                      <w:sz w:val="24"/>
                      <w:szCs w:val="24"/>
                    </w:rPr>
                  </w:pPr>
                  <w:r w:rsidRPr="003F2013">
                    <w:rPr>
                      <w:rFonts w:ascii="Times New Roman" w:hAnsi="Times New Roman" w:cs="Times New Roman"/>
                      <w:sz w:val="24"/>
                      <w:szCs w:val="24"/>
                    </w:rPr>
                    <w:t>pieprasīt un iepazīties ar dokumentiem (arī ar to tekstiem elektroniskā formā), finanšu līdzekļiem, telpām un citām materiālajām vērtībām, kas attiecas uz veicamo auditu un darbību vai papildu revīziju, kā arī saņemt nepieciešamos skaidrojumus un izziņas no darbiniekiem, ja audits tiek veikts Eiropas Savienības fondu un ārvalstu finanšu palīdzības vadībā un kontrolē iesaistītajās iestādēs un pie finansējuma saņēmējiem;</w:t>
                  </w:r>
                </w:p>
                <w:p w14:paraId="20A2F690" w14:textId="77777777" w:rsidR="00622539" w:rsidRPr="003F2013" w:rsidRDefault="00622539" w:rsidP="00EA42DF">
                  <w:pPr>
                    <w:pStyle w:val="NoSpacing"/>
                    <w:numPr>
                      <w:ilvl w:val="0"/>
                      <w:numId w:val="8"/>
                    </w:numPr>
                    <w:tabs>
                      <w:tab w:val="left" w:pos="851"/>
                      <w:tab w:val="left" w:pos="993"/>
                    </w:tabs>
                    <w:ind w:left="322"/>
                    <w:jc w:val="both"/>
                    <w:rPr>
                      <w:rFonts w:ascii="Times New Roman" w:hAnsi="Times New Roman" w:cs="Times New Roman"/>
                      <w:sz w:val="24"/>
                      <w:szCs w:val="24"/>
                    </w:rPr>
                  </w:pPr>
                  <w:r w:rsidRPr="003F2013">
                    <w:rPr>
                      <w:rFonts w:ascii="Times New Roman" w:hAnsi="Times New Roman" w:cs="Times New Roman"/>
                      <w:sz w:val="24"/>
                      <w:szCs w:val="24"/>
                    </w:rPr>
                    <w:t>mutiski vai rakstiski ziņot atbildīgajam vecākajam ekspertam vai departamenta direktoram par jebkuru atteikumu uzrādīt pieprasīto informāciju vai dokumentus;</w:t>
                  </w:r>
                </w:p>
                <w:p w14:paraId="26D9AA23" w14:textId="77777777" w:rsidR="00622539" w:rsidRPr="003F2013" w:rsidRDefault="00622539" w:rsidP="00EA42DF">
                  <w:pPr>
                    <w:pStyle w:val="NoSpacing"/>
                    <w:numPr>
                      <w:ilvl w:val="0"/>
                      <w:numId w:val="8"/>
                    </w:numPr>
                    <w:tabs>
                      <w:tab w:val="left" w:pos="851"/>
                      <w:tab w:val="left" w:pos="993"/>
                    </w:tabs>
                    <w:ind w:left="322"/>
                    <w:jc w:val="both"/>
                    <w:rPr>
                      <w:rFonts w:ascii="Times New Roman" w:hAnsi="Times New Roman" w:cs="Times New Roman"/>
                      <w:sz w:val="24"/>
                      <w:szCs w:val="24"/>
                    </w:rPr>
                  </w:pPr>
                  <w:r w:rsidRPr="003F2013">
                    <w:rPr>
                      <w:rFonts w:ascii="Times New Roman" w:hAnsi="Times New Roman" w:cs="Times New Roman"/>
                      <w:sz w:val="24"/>
                      <w:szCs w:val="24"/>
                    </w:rPr>
                    <w:t>saņemt informāciju un nepieciešamos skaidrojumus no valsts pārvaldes iestādēm, fiziskām un juridiskām personām par departamenta kompetencē esošiem jautājumiem;</w:t>
                  </w:r>
                </w:p>
                <w:p w14:paraId="0760C08F" w14:textId="77777777" w:rsidR="00622539" w:rsidRPr="003F2013" w:rsidRDefault="00622539" w:rsidP="00EA42DF">
                  <w:pPr>
                    <w:pStyle w:val="NoSpacing"/>
                    <w:numPr>
                      <w:ilvl w:val="0"/>
                      <w:numId w:val="8"/>
                    </w:numPr>
                    <w:tabs>
                      <w:tab w:val="left" w:pos="851"/>
                      <w:tab w:val="left" w:pos="993"/>
                    </w:tabs>
                    <w:ind w:left="322"/>
                    <w:jc w:val="both"/>
                    <w:rPr>
                      <w:rFonts w:ascii="Times New Roman" w:hAnsi="Times New Roman" w:cs="Times New Roman"/>
                      <w:sz w:val="24"/>
                      <w:szCs w:val="24"/>
                    </w:rPr>
                  </w:pPr>
                  <w:r w:rsidRPr="003F2013">
                    <w:rPr>
                      <w:rFonts w:ascii="Times New Roman" w:hAnsi="Times New Roman" w:cs="Times New Roman"/>
                      <w:sz w:val="24"/>
                      <w:szCs w:val="24"/>
                    </w:rPr>
                    <w:t>savlaicīgi saņemt amata pienākumu veikšanai nepieciešamo informāciju no vecākā eksperta vai departamenta direktora, kā arī citiem departamenta darbiniekiem;</w:t>
                  </w:r>
                </w:p>
                <w:p w14:paraId="5B880DAB" w14:textId="25C7D823" w:rsidR="00622539" w:rsidRPr="004E6B5B" w:rsidRDefault="00622539" w:rsidP="00EA42DF">
                  <w:pPr>
                    <w:pStyle w:val="NoSpacing"/>
                    <w:numPr>
                      <w:ilvl w:val="0"/>
                      <w:numId w:val="8"/>
                    </w:numPr>
                    <w:tabs>
                      <w:tab w:val="left" w:pos="851"/>
                      <w:tab w:val="left" w:pos="993"/>
                    </w:tabs>
                    <w:ind w:left="322"/>
                    <w:jc w:val="both"/>
                    <w:rPr>
                      <w:rFonts w:ascii="Times New Roman" w:hAnsi="Times New Roman" w:cs="Times New Roman"/>
                      <w:sz w:val="24"/>
                      <w:szCs w:val="24"/>
                    </w:rPr>
                  </w:pPr>
                  <w:r w:rsidRPr="003F2013">
                    <w:rPr>
                      <w:rFonts w:ascii="Times New Roman" w:hAnsi="Times New Roman" w:cs="Times New Roman"/>
                      <w:sz w:val="24"/>
                      <w:szCs w:val="24"/>
                    </w:rPr>
                    <w:t>sniegt ierosinājumus un priekšlikumus norīkotajam atbildīgajam vecākajam ekspertam vai departamenta direktoram darba kvalitātes un efektivitātes uzlabošanai.</w:t>
                  </w:r>
                </w:p>
              </w:tc>
              <w:tc>
                <w:tcPr>
                  <w:tcW w:w="7230" w:type="dxa"/>
                </w:tcPr>
                <w:p w14:paraId="0AE376E6" w14:textId="1F7EB8E6" w:rsidR="00622539" w:rsidRPr="004E6B5B" w:rsidRDefault="00622539" w:rsidP="00622539">
                  <w:pPr>
                    <w:jc w:val="both"/>
                    <w:rPr>
                      <w:rFonts w:ascii="Times New Roman" w:hAnsi="Times New Roman" w:cs="Times New Roman"/>
                      <w:sz w:val="24"/>
                      <w:szCs w:val="24"/>
                    </w:rPr>
                  </w:pPr>
                </w:p>
              </w:tc>
            </w:tr>
            <w:tr w:rsidR="00622539" w14:paraId="66494381" w14:textId="77777777" w:rsidTr="00622539">
              <w:tc>
                <w:tcPr>
                  <w:tcW w:w="2756" w:type="dxa"/>
                </w:tcPr>
                <w:p w14:paraId="00E0A2BA" w14:textId="77777777" w:rsidR="00622539" w:rsidRDefault="00622539" w:rsidP="00622539">
                  <w:pPr>
                    <w:rPr>
                      <w:rFonts w:ascii="Times New Roman" w:hAnsi="Times New Roman" w:cs="Times New Roman"/>
                      <w:sz w:val="24"/>
                      <w:szCs w:val="24"/>
                    </w:rPr>
                  </w:pPr>
                  <w:r>
                    <w:rPr>
                      <w:rFonts w:ascii="Times New Roman" w:hAnsi="Times New Roman" w:cs="Times New Roman"/>
                      <w:sz w:val="24"/>
                      <w:szCs w:val="24"/>
                    </w:rPr>
                    <w:t>16.CITA INFORMĀCIJA</w:t>
                  </w:r>
                </w:p>
              </w:tc>
              <w:tc>
                <w:tcPr>
                  <w:tcW w:w="7230" w:type="dxa"/>
                </w:tcPr>
                <w:p w14:paraId="7EBB744D" w14:textId="77777777" w:rsidR="00622539" w:rsidRPr="003F2013" w:rsidRDefault="00622539" w:rsidP="00622539">
                  <w:pPr>
                    <w:jc w:val="both"/>
                    <w:rPr>
                      <w:rFonts w:ascii="Times New Roman" w:hAnsi="Times New Roman" w:cs="Times New Roman"/>
                      <w:sz w:val="24"/>
                      <w:szCs w:val="24"/>
                      <w:u w:val="single"/>
                    </w:rPr>
                  </w:pPr>
                  <w:r w:rsidRPr="003F2013">
                    <w:rPr>
                      <w:rFonts w:ascii="Times New Roman" w:hAnsi="Times New Roman" w:cs="Times New Roman"/>
                      <w:sz w:val="24"/>
                      <w:szCs w:val="24"/>
                      <w:u w:val="single"/>
                    </w:rPr>
                    <w:t xml:space="preserve">Darba raksturs: </w:t>
                  </w:r>
                </w:p>
                <w:p w14:paraId="7869BA03" w14:textId="77777777" w:rsidR="00622539" w:rsidRPr="003F2013" w:rsidRDefault="00622539" w:rsidP="00622539">
                  <w:pPr>
                    <w:jc w:val="both"/>
                    <w:rPr>
                      <w:rFonts w:ascii="Times New Roman" w:hAnsi="Times New Roman" w:cs="Times New Roman"/>
                      <w:sz w:val="24"/>
                      <w:szCs w:val="24"/>
                      <w:u w:val="single"/>
                    </w:rPr>
                  </w:pPr>
                  <w:r w:rsidRPr="003F2013">
                    <w:rPr>
                      <w:rFonts w:ascii="Times New Roman" w:hAnsi="Times New Roman" w:cs="Times New Roman"/>
                      <w:sz w:val="24"/>
                      <w:szCs w:val="24"/>
                    </w:rPr>
                    <w:t>Intelektuāls darbs, kas saistīts ar lielu garīgu piepūli sarežģītu problēmu risināšanā un saturiski un psiholoģiski sarežģītu diskusiju vadīšanā, kā arī liela apjoma dažādu veidu informācijas vienlaicīga analīze, analīzes rezultātu izmantošana, izvērtēšana, risinājumu variantu izstrāde sabiedrisko un valsts interešu nodrošināšanai.</w:t>
                  </w:r>
                </w:p>
                <w:p w14:paraId="0B11F1AA" w14:textId="77777777" w:rsidR="00622539" w:rsidRPr="003F2013" w:rsidRDefault="00622539" w:rsidP="00622539">
                  <w:pPr>
                    <w:jc w:val="both"/>
                    <w:rPr>
                      <w:rFonts w:ascii="Times New Roman" w:hAnsi="Times New Roman" w:cs="Times New Roman"/>
                      <w:bCs/>
                      <w:sz w:val="24"/>
                      <w:szCs w:val="24"/>
                      <w:u w:val="single"/>
                    </w:rPr>
                  </w:pPr>
                  <w:r w:rsidRPr="003F2013">
                    <w:rPr>
                      <w:rFonts w:ascii="Times New Roman" w:hAnsi="Times New Roman" w:cs="Times New Roman"/>
                      <w:bCs/>
                      <w:sz w:val="24"/>
                      <w:szCs w:val="24"/>
                      <w:u w:val="single"/>
                    </w:rPr>
                    <w:t>Veicamā darba sarežģītības pakāpe:</w:t>
                  </w:r>
                </w:p>
                <w:p w14:paraId="4A70C1E0" w14:textId="77777777" w:rsidR="00622539" w:rsidRPr="003F2013" w:rsidRDefault="00622539" w:rsidP="00622539">
                  <w:pPr>
                    <w:jc w:val="both"/>
                    <w:rPr>
                      <w:rFonts w:ascii="Times New Roman" w:hAnsi="Times New Roman" w:cs="Times New Roman"/>
                      <w:bCs/>
                      <w:sz w:val="24"/>
                      <w:szCs w:val="24"/>
                    </w:rPr>
                  </w:pPr>
                  <w:r w:rsidRPr="003F2013">
                    <w:rPr>
                      <w:rFonts w:ascii="Times New Roman" w:hAnsi="Times New Roman" w:cs="Times New Roman"/>
                      <w:sz w:val="24"/>
                      <w:szCs w:val="24"/>
                    </w:rPr>
                    <w:t xml:space="preserve">Audita  plāna izstrādāšana un tā izpildes vadīšana, organizēšana un kontrolēšana atbilstoši pienākumu sadalījumam, ievērojot normatīvos aktus, Ministru kabineta lēmumus un noteikto stratēģiju audita un revīziju jomā. Darbs ar sarežģītām problēmām, kas prasa jaunus, oriģinālus risinājumus. Iespējamas bezprecedenta situācijas. Darbs ir saistīts ar dienesta komandējumiem un konfidenciālas informācijas glabāšanu, precizitāti, atbildību un komunikabilitāti, iespējamas biežas stresa un </w:t>
                  </w:r>
                  <w:r w:rsidRPr="003F2013">
                    <w:rPr>
                      <w:rFonts w:ascii="Times New Roman" w:hAnsi="Times New Roman" w:cs="Times New Roman"/>
                      <w:sz w:val="24"/>
                      <w:szCs w:val="24"/>
                    </w:rPr>
                    <w:lastRenderedPageBreak/>
                    <w:t>paaugstinātas spriedzes situācijas. Amata pienākumu veikšanai nepieciešama koncentrēšanās, precizitāte, organizatora spējas, psihiska noturība un savaldība.</w:t>
                  </w:r>
                  <w:r w:rsidRPr="003F2013">
                    <w:rPr>
                      <w:rFonts w:ascii="Times New Roman" w:hAnsi="Times New Roman" w:cs="Times New Roman"/>
                      <w:bCs/>
                      <w:sz w:val="24"/>
                      <w:szCs w:val="24"/>
                    </w:rPr>
                    <w:t xml:space="preserve"> </w:t>
                  </w:r>
                </w:p>
                <w:p w14:paraId="62CA9447" w14:textId="77777777" w:rsidR="00622539" w:rsidRPr="003F2013" w:rsidRDefault="00622539" w:rsidP="00622539">
                  <w:pPr>
                    <w:jc w:val="both"/>
                    <w:rPr>
                      <w:rFonts w:ascii="Times New Roman" w:hAnsi="Times New Roman" w:cs="Times New Roman"/>
                      <w:sz w:val="24"/>
                      <w:szCs w:val="24"/>
                      <w:u w:val="single"/>
                    </w:rPr>
                  </w:pPr>
                  <w:r w:rsidRPr="003F2013">
                    <w:rPr>
                      <w:rFonts w:ascii="Times New Roman" w:hAnsi="Times New Roman" w:cs="Times New Roman"/>
                      <w:sz w:val="24"/>
                      <w:szCs w:val="24"/>
                      <w:u w:val="single"/>
                    </w:rPr>
                    <w:t>Darba vide:</w:t>
                  </w:r>
                </w:p>
                <w:p w14:paraId="10A742D6" w14:textId="77777777" w:rsidR="00622539" w:rsidRPr="003F2013" w:rsidRDefault="00622539" w:rsidP="00622539">
                  <w:pPr>
                    <w:jc w:val="both"/>
                    <w:rPr>
                      <w:rFonts w:ascii="Times New Roman" w:hAnsi="Times New Roman" w:cs="Times New Roman"/>
                      <w:sz w:val="24"/>
                      <w:szCs w:val="24"/>
                    </w:rPr>
                  </w:pPr>
                  <w:r w:rsidRPr="003F2013">
                    <w:rPr>
                      <w:rFonts w:ascii="Times New Roman" w:hAnsi="Times New Roman" w:cs="Times New Roman"/>
                      <w:sz w:val="24"/>
                      <w:szCs w:val="24"/>
                    </w:rPr>
                    <w:t>Finanšu ministrijas biroja telpās</w:t>
                  </w:r>
                  <w:r>
                    <w:rPr>
                      <w:rFonts w:ascii="Times New Roman" w:hAnsi="Times New Roman" w:cs="Times New Roman"/>
                      <w:sz w:val="24"/>
                      <w:szCs w:val="24"/>
                    </w:rPr>
                    <w:t xml:space="preserve"> (vai attālināti)</w:t>
                  </w:r>
                  <w:r w:rsidRPr="003F2013">
                    <w:rPr>
                      <w:rFonts w:ascii="Times New Roman" w:hAnsi="Times New Roman" w:cs="Times New Roman"/>
                      <w:sz w:val="24"/>
                      <w:szCs w:val="24"/>
                    </w:rPr>
                    <w:t>, citās iestādēs un projektu īstenošanas vietās; bieži komandējumi pa Latviju.</w:t>
                  </w:r>
                </w:p>
                <w:p w14:paraId="7BBBB373" w14:textId="77777777" w:rsidR="00622539" w:rsidRPr="003F2013" w:rsidRDefault="00622539" w:rsidP="00622539">
                  <w:pPr>
                    <w:jc w:val="both"/>
                    <w:rPr>
                      <w:rFonts w:ascii="Times New Roman" w:hAnsi="Times New Roman" w:cs="Times New Roman"/>
                      <w:sz w:val="24"/>
                      <w:szCs w:val="24"/>
                      <w:u w:val="single"/>
                    </w:rPr>
                  </w:pPr>
                  <w:r w:rsidRPr="003F2013">
                    <w:rPr>
                      <w:rFonts w:ascii="Times New Roman" w:hAnsi="Times New Roman" w:cs="Times New Roman"/>
                      <w:sz w:val="24"/>
                      <w:szCs w:val="24"/>
                      <w:u w:val="single"/>
                    </w:rPr>
                    <w:t xml:space="preserve">Darbību reglamentējošie normatīvie akti: </w:t>
                  </w:r>
                </w:p>
                <w:p w14:paraId="33E292A1" w14:textId="6AE04D51" w:rsidR="00622539" w:rsidRDefault="00622539" w:rsidP="00622539">
                  <w:pPr>
                    <w:jc w:val="both"/>
                    <w:rPr>
                      <w:rFonts w:ascii="Times New Roman" w:hAnsi="Times New Roman" w:cs="Times New Roman"/>
                      <w:sz w:val="24"/>
                      <w:szCs w:val="24"/>
                    </w:rPr>
                  </w:pPr>
                  <w:r w:rsidRPr="003F2013">
                    <w:rPr>
                      <w:rFonts w:ascii="Times New Roman" w:hAnsi="Times New Roman" w:cs="Times New Roman"/>
                      <w:sz w:val="24"/>
                      <w:szCs w:val="24"/>
                    </w:rPr>
                    <w:t>Latvijas Republikas Satversme, Latvijas Republikas likumi, Ministru kabineta noteikumi, lēmumi, rīkojumi un instrukcijas, Eiropas Savienības tiesību akti, starptautiskie līgumi un konvencijas, Starptautiskie revīzijas standarti un Ētikas kodekss, Finanšu ministrijas nolikums, instrukcijas, rīkojumi un kārtības, Eiropas Savienības</w:t>
                  </w:r>
                  <w:r>
                    <w:rPr>
                      <w:rFonts w:ascii="Times New Roman" w:hAnsi="Times New Roman" w:cs="Times New Roman"/>
                      <w:sz w:val="24"/>
                      <w:szCs w:val="24"/>
                    </w:rPr>
                    <w:t xml:space="preserve"> fondu</w:t>
                  </w:r>
                  <w:r w:rsidRPr="003F2013">
                    <w:rPr>
                      <w:rFonts w:ascii="Times New Roman" w:hAnsi="Times New Roman" w:cs="Times New Roman"/>
                      <w:sz w:val="24"/>
                      <w:szCs w:val="24"/>
                    </w:rPr>
                    <w:t xml:space="preserve"> revīzijas departamenta reglaments, iekšējās procedūras un kārtības, ieņemamajam amatam atbilstošais amata apraksts</w:t>
                  </w:r>
                  <w:r>
                    <w:rPr>
                      <w:rFonts w:ascii="Times New Roman" w:hAnsi="Times New Roman" w:cs="Times New Roman"/>
                      <w:sz w:val="24"/>
                      <w:szCs w:val="24"/>
                    </w:rPr>
                    <w:t>.</w:t>
                  </w:r>
                </w:p>
              </w:tc>
              <w:tc>
                <w:tcPr>
                  <w:tcW w:w="7230" w:type="dxa"/>
                </w:tcPr>
                <w:p w14:paraId="44CF785C" w14:textId="0D814938" w:rsidR="00622539" w:rsidRDefault="00622539" w:rsidP="00622539">
                  <w:pPr>
                    <w:jc w:val="both"/>
                    <w:rPr>
                      <w:rFonts w:ascii="Times New Roman" w:hAnsi="Times New Roman" w:cs="Times New Roman"/>
                      <w:sz w:val="24"/>
                      <w:szCs w:val="24"/>
                    </w:rPr>
                  </w:pPr>
                </w:p>
              </w:tc>
            </w:tr>
          </w:tbl>
          <w:p w14:paraId="23AF8840" w14:textId="77777777" w:rsidR="00693281" w:rsidRPr="0076656C" w:rsidRDefault="00693281" w:rsidP="00693281">
            <w:pPr>
              <w:jc w:val="both"/>
              <w:rPr>
                <w:rFonts w:ascii="Times New Roman" w:hAnsi="Times New Roman" w:cs="Times New Roman"/>
                <w:b/>
                <w:sz w:val="36"/>
                <w:szCs w:val="36"/>
              </w:rPr>
            </w:pPr>
          </w:p>
        </w:tc>
      </w:tr>
    </w:tbl>
    <w:p w14:paraId="5B007B7C" w14:textId="77777777" w:rsidR="00877F7B" w:rsidRPr="00877F7B" w:rsidRDefault="00877F7B" w:rsidP="00877F7B">
      <w:pPr>
        <w:spacing w:after="0"/>
        <w:rPr>
          <w:rFonts w:ascii="Times New Roman" w:hAnsi="Times New Roman" w:cs="Times New Roman"/>
          <w:sz w:val="24"/>
          <w:szCs w:val="24"/>
        </w:rPr>
      </w:pPr>
    </w:p>
    <w:tbl>
      <w:tblPr>
        <w:tblStyle w:val="TableGrid1"/>
        <w:tblW w:w="9923" w:type="dxa"/>
        <w:tblInd w:w="137" w:type="dxa"/>
        <w:tblLook w:val="04A0" w:firstRow="1" w:lastRow="0" w:firstColumn="1" w:lastColumn="0" w:noHBand="0" w:noVBand="1"/>
      </w:tblPr>
      <w:tblGrid>
        <w:gridCol w:w="2681"/>
        <w:gridCol w:w="1938"/>
        <w:gridCol w:w="3603"/>
        <w:gridCol w:w="1701"/>
      </w:tblGrid>
      <w:tr w:rsidR="00196CE2" w:rsidRPr="00F73893" w14:paraId="0D09EC31" w14:textId="77777777" w:rsidTr="001C25EE">
        <w:tc>
          <w:tcPr>
            <w:tcW w:w="2681" w:type="dxa"/>
            <w:tcBorders>
              <w:top w:val="single" w:sz="4" w:space="0" w:color="auto"/>
              <w:left w:val="single" w:sz="4" w:space="0" w:color="auto"/>
              <w:bottom w:val="nil"/>
              <w:right w:val="single" w:sz="4" w:space="0" w:color="auto"/>
            </w:tcBorders>
          </w:tcPr>
          <w:p w14:paraId="641E329E" w14:textId="77777777" w:rsidR="00196CE2" w:rsidRPr="00F73893" w:rsidRDefault="00196CE2" w:rsidP="001C25EE">
            <w:pPr>
              <w:rPr>
                <w:rFonts w:ascii="Times New Roman" w:eastAsia="Calibri" w:hAnsi="Times New Roman"/>
              </w:rPr>
            </w:pPr>
            <w:bookmarkStart w:id="0" w:name="_Hlk101178081"/>
            <w:r w:rsidRPr="00F73893">
              <w:rPr>
                <w:rFonts w:ascii="Times New Roman" w:eastAsia="Calibri" w:hAnsi="Times New Roman"/>
              </w:rPr>
              <w:t xml:space="preserve">STRUKTŪRVIENĪBAS </w:t>
            </w:r>
          </w:p>
        </w:tc>
        <w:tc>
          <w:tcPr>
            <w:tcW w:w="1938" w:type="dxa"/>
            <w:tcBorders>
              <w:left w:val="single" w:sz="4" w:space="0" w:color="auto"/>
            </w:tcBorders>
          </w:tcPr>
          <w:p w14:paraId="7588B821" w14:textId="77777777" w:rsidR="00196CE2" w:rsidRPr="00F73893" w:rsidRDefault="00196CE2" w:rsidP="001C25EE">
            <w:pPr>
              <w:rPr>
                <w:rFonts w:ascii="Times New Roman" w:eastAsia="Calibri" w:hAnsi="Times New Roman"/>
              </w:rPr>
            </w:pPr>
            <w:r w:rsidRPr="00F73893">
              <w:rPr>
                <w:rFonts w:ascii="Times New Roman" w:eastAsia="Calibri" w:hAnsi="Times New Roman"/>
              </w:rPr>
              <w:t>Saskaņots ALS</w:t>
            </w:r>
          </w:p>
        </w:tc>
        <w:tc>
          <w:tcPr>
            <w:tcW w:w="3603" w:type="dxa"/>
          </w:tcPr>
          <w:p w14:paraId="190CB6F0" w14:textId="0B4008DA" w:rsidR="00196CE2" w:rsidRPr="00F73893" w:rsidRDefault="00196CE2" w:rsidP="001C25EE">
            <w:pPr>
              <w:jc w:val="center"/>
              <w:rPr>
                <w:rFonts w:ascii="Times New Roman" w:eastAsia="Calibri" w:hAnsi="Times New Roman"/>
              </w:rPr>
            </w:pPr>
          </w:p>
        </w:tc>
        <w:tc>
          <w:tcPr>
            <w:tcW w:w="1701" w:type="dxa"/>
          </w:tcPr>
          <w:p w14:paraId="17D2CCDD" w14:textId="77777777" w:rsidR="00196CE2" w:rsidRPr="00F73893" w:rsidRDefault="00196CE2" w:rsidP="001C25EE">
            <w:pPr>
              <w:rPr>
                <w:rFonts w:ascii="Times New Roman" w:eastAsia="Calibri" w:hAnsi="Times New Roman"/>
              </w:rPr>
            </w:pPr>
          </w:p>
        </w:tc>
      </w:tr>
      <w:tr w:rsidR="00196CE2" w:rsidRPr="00F73893" w14:paraId="674EC97F" w14:textId="77777777" w:rsidTr="001C25EE">
        <w:tc>
          <w:tcPr>
            <w:tcW w:w="2681" w:type="dxa"/>
            <w:tcBorders>
              <w:top w:val="nil"/>
              <w:bottom w:val="single" w:sz="4" w:space="0" w:color="auto"/>
            </w:tcBorders>
          </w:tcPr>
          <w:p w14:paraId="50B6C63A" w14:textId="77777777" w:rsidR="00196CE2" w:rsidRPr="00F73893" w:rsidRDefault="00196CE2" w:rsidP="001C25EE">
            <w:pPr>
              <w:rPr>
                <w:rFonts w:ascii="Times New Roman" w:eastAsia="Calibri" w:hAnsi="Times New Roman"/>
              </w:rPr>
            </w:pPr>
            <w:r w:rsidRPr="00F73893">
              <w:rPr>
                <w:rFonts w:ascii="Times New Roman" w:eastAsia="Calibri" w:hAnsi="Times New Roman"/>
              </w:rPr>
              <w:t>VADĪTĀJS</w:t>
            </w:r>
          </w:p>
        </w:tc>
        <w:tc>
          <w:tcPr>
            <w:tcW w:w="1938" w:type="dxa"/>
          </w:tcPr>
          <w:p w14:paraId="0EDF8247" w14:textId="77777777" w:rsidR="00196CE2" w:rsidRPr="00426CE4" w:rsidRDefault="00196CE2" w:rsidP="001C25EE">
            <w:pPr>
              <w:jc w:val="center"/>
              <w:rPr>
                <w:rFonts w:ascii="Times New Roman" w:eastAsia="Calibri" w:hAnsi="Times New Roman"/>
                <w:i/>
                <w:sz w:val="24"/>
                <w:szCs w:val="24"/>
              </w:rPr>
            </w:pPr>
            <w:r w:rsidRPr="00426CE4">
              <w:rPr>
                <w:rFonts w:ascii="Times New Roman" w:eastAsia="Calibri" w:hAnsi="Times New Roman"/>
                <w:i/>
                <w:sz w:val="24"/>
                <w:szCs w:val="24"/>
              </w:rPr>
              <w:t>paraksts</w:t>
            </w:r>
          </w:p>
        </w:tc>
        <w:tc>
          <w:tcPr>
            <w:tcW w:w="3603" w:type="dxa"/>
          </w:tcPr>
          <w:p w14:paraId="2F95A427" w14:textId="77777777" w:rsidR="00196CE2" w:rsidRPr="00426CE4" w:rsidRDefault="00196CE2" w:rsidP="001C25EE">
            <w:pPr>
              <w:rPr>
                <w:rFonts w:ascii="Times New Roman" w:eastAsia="Calibri" w:hAnsi="Times New Roman"/>
                <w:i/>
                <w:sz w:val="24"/>
                <w:szCs w:val="24"/>
              </w:rPr>
            </w:pPr>
            <w:r w:rsidRPr="00426CE4">
              <w:rPr>
                <w:rFonts w:ascii="Times New Roman" w:eastAsia="Calibri" w:hAnsi="Times New Roman"/>
                <w:sz w:val="24"/>
                <w:szCs w:val="24"/>
              </w:rPr>
              <w:t xml:space="preserve">               </w:t>
            </w:r>
            <w:r w:rsidRPr="00426CE4">
              <w:rPr>
                <w:rFonts w:ascii="Times New Roman" w:eastAsia="Calibri" w:hAnsi="Times New Roman"/>
                <w:i/>
                <w:sz w:val="24"/>
                <w:szCs w:val="24"/>
              </w:rPr>
              <w:t>vārds, uzvārds</w:t>
            </w:r>
          </w:p>
        </w:tc>
        <w:tc>
          <w:tcPr>
            <w:tcW w:w="1701" w:type="dxa"/>
          </w:tcPr>
          <w:p w14:paraId="1AC73527" w14:textId="77777777" w:rsidR="00196CE2" w:rsidRPr="00426CE4" w:rsidRDefault="00196CE2" w:rsidP="001C25EE">
            <w:pPr>
              <w:rPr>
                <w:rFonts w:ascii="Times New Roman" w:eastAsia="Calibri" w:hAnsi="Times New Roman"/>
                <w:i/>
                <w:sz w:val="24"/>
                <w:szCs w:val="24"/>
              </w:rPr>
            </w:pPr>
            <w:r w:rsidRPr="00426CE4">
              <w:rPr>
                <w:rFonts w:ascii="Times New Roman" w:eastAsia="Calibri" w:hAnsi="Times New Roman"/>
                <w:i/>
                <w:sz w:val="24"/>
                <w:szCs w:val="24"/>
              </w:rPr>
              <w:t xml:space="preserve">  datums</w:t>
            </w:r>
          </w:p>
        </w:tc>
      </w:tr>
      <w:tr w:rsidR="00196CE2" w:rsidRPr="00F73893" w14:paraId="7BFD5B6D" w14:textId="77777777" w:rsidTr="001C25EE">
        <w:tc>
          <w:tcPr>
            <w:tcW w:w="2681" w:type="dxa"/>
            <w:tcBorders>
              <w:top w:val="single" w:sz="4" w:space="0" w:color="auto"/>
              <w:left w:val="single" w:sz="4" w:space="0" w:color="auto"/>
              <w:bottom w:val="nil"/>
              <w:right w:val="single" w:sz="4" w:space="0" w:color="auto"/>
            </w:tcBorders>
          </w:tcPr>
          <w:p w14:paraId="5494ED0B" w14:textId="77777777" w:rsidR="00196CE2" w:rsidRPr="00F73893" w:rsidRDefault="00196CE2" w:rsidP="001C25EE">
            <w:pPr>
              <w:rPr>
                <w:rFonts w:ascii="Times New Roman" w:eastAsia="Calibri" w:hAnsi="Times New Roman"/>
                <w:sz w:val="24"/>
                <w:szCs w:val="24"/>
              </w:rPr>
            </w:pPr>
            <w:r w:rsidRPr="00F73893">
              <w:rPr>
                <w:rFonts w:ascii="Times New Roman" w:eastAsia="Calibri" w:hAnsi="Times New Roman"/>
                <w:sz w:val="24"/>
                <w:szCs w:val="24"/>
              </w:rPr>
              <w:t>DARBINIEKS</w:t>
            </w:r>
          </w:p>
        </w:tc>
        <w:tc>
          <w:tcPr>
            <w:tcW w:w="1938" w:type="dxa"/>
            <w:tcBorders>
              <w:left w:val="single" w:sz="4" w:space="0" w:color="auto"/>
            </w:tcBorders>
          </w:tcPr>
          <w:p w14:paraId="7056AC04" w14:textId="77777777" w:rsidR="00196CE2" w:rsidRPr="00F73893" w:rsidRDefault="00196CE2" w:rsidP="001C25EE">
            <w:pPr>
              <w:jc w:val="center"/>
              <w:rPr>
                <w:rFonts w:ascii="Times New Roman" w:eastAsia="Calibri" w:hAnsi="Times New Roman"/>
                <w:sz w:val="24"/>
                <w:szCs w:val="24"/>
              </w:rPr>
            </w:pPr>
            <w:r w:rsidRPr="00F73893">
              <w:rPr>
                <w:rFonts w:ascii="Times New Roman" w:eastAsia="Calibri" w:hAnsi="Times New Roman"/>
                <w:i/>
                <w:sz w:val="24"/>
                <w:szCs w:val="24"/>
              </w:rPr>
              <w:t>(paraksts)*</w:t>
            </w:r>
          </w:p>
        </w:tc>
        <w:tc>
          <w:tcPr>
            <w:tcW w:w="3603" w:type="dxa"/>
          </w:tcPr>
          <w:p w14:paraId="4811FA4E" w14:textId="77777777" w:rsidR="00196CE2" w:rsidRPr="00F73893" w:rsidRDefault="00196CE2" w:rsidP="001C25EE">
            <w:pPr>
              <w:rPr>
                <w:rFonts w:ascii="Times New Roman" w:eastAsia="Calibri" w:hAnsi="Times New Roman"/>
                <w:sz w:val="24"/>
                <w:szCs w:val="24"/>
              </w:rPr>
            </w:pPr>
          </w:p>
        </w:tc>
        <w:tc>
          <w:tcPr>
            <w:tcW w:w="1701" w:type="dxa"/>
          </w:tcPr>
          <w:p w14:paraId="74BC6F0E" w14:textId="77777777" w:rsidR="00196CE2" w:rsidRPr="00F73893" w:rsidRDefault="00196CE2" w:rsidP="001C25EE">
            <w:pPr>
              <w:rPr>
                <w:rFonts w:ascii="Times New Roman" w:eastAsia="Calibri" w:hAnsi="Times New Roman"/>
                <w:sz w:val="24"/>
                <w:szCs w:val="24"/>
              </w:rPr>
            </w:pPr>
          </w:p>
        </w:tc>
      </w:tr>
      <w:tr w:rsidR="00196CE2" w:rsidRPr="00F73893" w14:paraId="1578BE95" w14:textId="77777777" w:rsidTr="001C25EE">
        <w:tc>
          <w:tcPr>
            <w:tcW w:w="2681" w:type="dxa"/>
            <w:tcBorders>
              <w:top w:val="nil"/>
            </w:tcBorders>
          </w:tcPr>
          <w:p w14:paraId="41A961CE" w14:textId="77777777" w:rsidR="00196CE2" w:rsidRPr="00F73893" w:rsidRDefault="00196CE2" w:rsidP="001C25EE">
            <w:pPr>
              <w:rPr>
                <w:rFonts w:ascii="Times New Roman" w:eastAsia="Calibri" w:hAnsi="Times New Roman"/>
                <w:sz w:val="24"/>
                <w:szCs w:val="24"/>
              </w:rPr>
            </w:pPr>
          </w:p>
        </w:tc>
        <w:tc>
          <w:tcPr>
            <w:tcW w:w="1938" w:type="dxa"/>
          </w:tcPr>
          <w:p w14:paraId="1A19E365" w14:textId="77777777" w:rsidR="00196CE2" w:rsidRPr="00F73893" w:rsidRDefault="00196CE2" w:rsidP="001C25EE">
            <w:pPr>
              <w:rPr>
                <w:rFonts w:ascii="Times New Roman" w:eastAsia="Calibri" w:hAnsi="Times New Roman"/>
                <w:sz w:val="24"/>
                <w:szCs w:val="24"/>
              </w:rPr>
            </w:pPr>
            <w:r w:rsidRPr="00F73893">
              <w:rPr>
                <w:rFonts w:ascii="Times New Roman" w:eastAsia="Calibri" w:hAnsi="Times New Roman"/>
                <w:sz w:val="24"/>
                <w:szCs w:val="24"/>
              </w:rPr>
              <w:t xml:space="preserve">       </w:t>
            </w:r>
          </w:p>
        </w:tc>
        <w:tc>
          <w:tcPr>
            <w:tcW w:w="3603" w:type="dxa"/>
          </w:tcPr>
          <w:p w14:paraId="6E355F13" w14:textId="77777777" w:rsidR="00196CE2" w:rsidRPr="00F73893" w:rsidRDefault="00196CE2" w:rsidP="001C25EE">
            <w:pPr>
              <w:rPr>
                <w:rFonts w:ascii="Times New Roman" w:eastAsia="Calibri" w:hAnsi="Times New Roman"/>
                <w:i/>
                <w:sz w:val="24"/>
                <w:szCs w:val="24"/>
              </w:rPr>
            </w:pPr>
            <w:r w:rsidRPr="00F73893">
              <w:rPr>
                <w:rFonts w:ascii="Times New Roman" w:eastAsia="Calibri" w:hAnsi="Times New Roman"/>
                <w:sz w:val="24"/>
                <w:szCs w:val="24"/>
              </w:rPr>
              <w:t xml:space="preserve">              </w:t>
            </w:r>
            <w:r w:rsidRPr="00F73893">
              <w:rPr>
                <w:rFonts w:ascii="Times New Roman" w:eastAsia="Calibri" w:hAnsi="Times New Roman"/>
                <w:i/>
                <w:sz w:val="24"/>
                <w:szCs w:val="24"/>
              </w:rPr>
              <w:t>vārds, uzvārds</w:t>
            </w:r>
          </w:p>
        </w:tc>
        <w:tc>
          <w:tcPr>
            <w:tcW w:w="1701" w:type="dxa"/>
          </w:tcPr>
          <w:p w14:paraId="108D3D63" w14:textId="77777777" w:rsidR="00196CE2" w:rsidRPr="00F73893" w:rsidRDefault="00196CE2" w:rsidP="001C25EE">
            <w:pPr>
              <w:rPr>
                <w:rFonts w:ascii="Times New Roman" w:eastAsia="Calibri" w:hAnsi="Times New Roman"/>
                <w:i/>
                <w:sz w:val="24"/>
                <w:szCs w:val="24"/>
              </w:rPr>
            </w:pPr>
          </w:p>
        </w:tc>
      </w:tr>
    </w:tbl>
    <w:p w14:paraId="543415C5" w14:textId="77777777" w:rsidR="00196CE2" w:rsidRPr="00F73893" w:rsidRDefault="00196CE2" w:rsidP="00196CE2">
      <w:pPr>
        <w:spacing w:before="120"/>
        <w:rPr>
          <w:rFonts w:ascii="Times New Roman" w:eastAsia="Calibri" w:hAnsi="Times New Roman" w:cs="Times New Roman"/>
          <w:sz w:val="24"/>
          <w:szCs w:val="24"/>
        </w:rPr>
      </w:pPr>
      <w:r w:rsidRPr="00F73893">
        <w:rPr>
          <w:rFonts w:ascii="Times New Roman" w:eastAsia="Calibri" w:hAnsi="Times New Roman" w:cs="Times New Roman"/>
          <w:sz w:val="24"/>
          <w:szCs w:val="24"/>
        </w:rPr>
        <w:t>*Dokuments parakstīts ar drošu elektronisko parakstu un satur laika zīmogu.</w:t>
      </w:r>
    </w:p>
    <w:bookmarkEnd w:id="0"/>
    <w:p w14:paraId="5030C2C8" w14:textId="77777777" w:rsidR="00877F7B" w:rsidRPr="00877F7B" w:rsidRDefault="00877F7B" w:rsidP="00877F7B">
      <w:pPr>
        <w:rPr>
          <w:rFonts w:ascii="Times New Roman" w:hAnsi="Times New Roman" w:cs="Times New Roman"/>
          <w:sz w:val="24"/>
          <w:szCs w:val="24"/>
        </w:rPr>
      </w:pPr>
    </w:p>
    <w:sectPr w:rsidR="00877F7B" w:rsidRPr="00877F7B" w:rsidSect="0019226E">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71445" w14:textId="77777777" w:rsidR="00F528F3" w:rsidRDefault="00F528F3" w:rsidP="0019226E">
      <w:pPr>
        <w:spacing w:after="0" w:line="240" w:lineRule="auto"/>
      </w:pPr>
      <w:r>
        <w:separator/>
      </w:r>
    </w:p>
  </w:endnote>
  <w:endnote w:type="continuationSeparator" w:id="0">
    <w:p w14:paraId="6943135C" w14:textId="77777777" w:rsidR="00F528F3" w:rsidRDefault="00F528F3" w:rsidP="001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707446"/>
      <w:docPartObj>
        <w:docPartGallery w:val="Page Numbers (Bottom of Page)"/>
        <w:docPartUnique/>
      </w:docPartObj>
    </w:sdtPr>
    <w:sdtEndPr>
      <w:rPr>
        <w:noProof/>
      </w:rPr>
    </w:sdtEndPr>
    <w:sdtContent>
      <w:p w14:paraId="6D23E56D" w14:textId="59759B10" w:rsidR="0019226E" w:rsidRDefault="0019226E">
        <w:pPr>
          <w:pStyle w:val="Footer"/>
          <w:jc w:val="center"/>
        </w:pPr>
        <w:r>
          <w:fldChar w:fldCharType="begin"/>
        </w:r>
        <w:r>
          <w:instrText xml:space="preserve"> PAGE   \* MERGEFORMAT </w:instrText>
        </w:r>
        <w:r>
          <w:fldChar w:fldCharType="separate"/>
        </w:r>
        <w:r w:rsidR="000C7381">
          <w:rPr>
            <w:noProof/>
          </w:rPr>
          <w:t>3</w:t>
        </w:r>
        <w:r>
          <w:rPr>
            <w:noProof/>
          </w:rPr>
          <w:fldChar w:fldCharType="end"/>
        </w:r>
      </w:p>
    </w:sdtContent>
  </w:sdt>
  <w:p w14:paraId="052EA7C5" w14:textId="77777777" w:rsidR="0019226E" w:rsidRDefault="0019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C106" w14:textId="77777777" w:rsidR="00F528F3" w:rsidRDefault="00F528F3" w:rsidP="0019226E">
      <w:pPr>
        <w:spacing w:after="0" w:line="240" w:lineRule="auto"/>
      </w:pPr>
      <w:r>
        <w:separator/>
      </w:r>
    </w:p>
  </w:footnote>
  <w:footnote w:type="continuationSeparator" w:id="0">
    <w:p w14:paraId="520304F6" w14:textId="77777777" w:rsidR="00F528F3" w:rsidRDefault="00F528F3" w:rsidP="0019226E">
      <w:pPr>
        <w:spacing w:after="0" w:line="240" w:lineRule="auto"/>
      </w:pPr>
      <w:r>
        <w:continuationSeparator/>
      </w:r>
    </w:p>
  </w:footnote>
  <w:footnote w:id="1">
    <w:p w14:paraId="62392479" w14:textId="77777777" w:rsidR="00622539" w:rsidRDefault="00622539" w:rsidP="008955CE">
      <w:pPr>
        <w:pStyle w:val="FootnoteText"/>
      </w:pPr>
      <w:r>
        <w:rPr>
          <w:rStyle w:val="FootnoteReference"/>
        </w:rPr>
        <w:footnoteRef/>
      </w:r>
      <w:r>
        <w:t xml:space="preserve"> </w:t>
      </w:r>
      <w:r w:rsidRPr="00FF2739">
        <w:t>Eiropas Biroju krāpšanas apkarošanai</w:t>
      </w:r>
    </w:p>
  </w:footnote>
  <w:footnote w:id="2">
    <w:p w14:paraId="27DA6371" w14:textId="77777777" w:rsidR="00622539" w:rsidRDefault="00622539" w:rsidP="00760E84">
      <w:pPr>
        <w:pStyle w:val="FootnoteText"/>
        <w:jc w:val="both"/>
      </w:pPr>
      <w:r>
        <w:rPr>
          <w:rStyle w:val="FootnoteReference"/>
        </w:rPr>
        <w:footnoteRef/>
      </w:r>
      <w:r>
        <w:t xml:space="preserve"> </w:t>
      </w:r>
      <w:r>
        <w:rPr>
          <w:sz w:val="16"/>
          <w:szCs w:val="16"/>
        </w:rPr>
        <w:t xml:space="preserve">Starptautisko revīzijas un apliecinājuma standartu padomes izdotie standarti un </w:t>
      </w:r>
      <w:r>
        <w:rPr>
          <w:bCs/>
          <w:sz w:val="16"/>
          <w:szCs w:val="16"/>
        </w:rPr>
        <w:t>Starptautiskās</w:t>
      </w:r>
      <w:r>
        <w:rPr>
          <w:sz w:val="16"/>
          <w:szCs w:val="16"/>
        </w:rPr>
        <w:t xml:space="preserve"> grāmatvežu ētikas standartu padomes izdotais Ētikas kodekss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931"/>
    <w:multiLevelType w:val="hybridMultilevel"/>
    <w:tmpl w:val="ABB2710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99128F"/>
    <w:multiLevelType w:val="hybridMultilevel"/>
    <w:tmpl w:val="79067B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3" w15:restartNumberingAfterBreak="0">
    <w:nsid w:val="2218187D"/>
    <w:multiLevelType w:val="hybridMultilevel"/>
    <w:tmpl w:val="3F368D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406153"/>
    <w:multiLevelType w:val="hybridMultilevel"/>
    <w:tmpl w:val="F1F600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9B91179"/>
    <w:multiLevelType w:val="hybridMultilevel"/>
    <w:tmpl w:val="F258CD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250845865">
    <w:abstractNumId w:val="7"/>
  </w:num>
  <w:num w:numId="2" w16cid:durableId="612979234">
    <w:abstractNumId w:val="2"/>
    <w:lvlOverride w:ilvl="0">
      <w:startOverride w:val="1"/>
    </w:lvlOverride>
  </w:num>
  <w:num w:numId="3" w16cid:durableId="1954512534">
    <w:abstractNumId w:val="6"/>
  </w:num>
  <w:num w:numId="4" w16cid:durableId="455754423">
    <w:abstractNumId w:val="4"/>
  </w:num>
  <w:num w:numId="5" w16cid:durableId="1235124143">
    <w:abstractNumId w:val="5"/>
  </w:num>
  <w:num w:numId="6" w16cid:durableId="213657674">
    <w:abstractNumId w:val="3"/>
  </w:num>
  <w:num w:numId="7" w16cid:durableId="723718349">
    <w:abstractNumId w:val="0"/>
  </w:num>
  <w:num w:numId="8" w16cid:durableId="42943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2220A"/>
    <w:rsid w:val="00024823"/>
    <w:rsid w:val="00036B3B"/>
    <w:rsid w:val="0005514E"/>
    <w:rsid w:val="00061D3B"/>
    <w:rsid w:val="000A64E2"/>
    <w:rsid w:val="000C7381"/>
    <w:rsid w:val="000F5CF7"/>
    <w:rsid w:val="001035AB"/>
    <w:rsid w:val="001038AF"/>
    <w:rsid w:val="00130DC0"/>
    <w:rsid w:val="00134228"/>
    <w:rsid w:val="001368AA"/>
    <w:rsid w:val="00143343"/>
    <w:rsid w:val="00150265"/>
    <w:rsid w:val="00191C81"/>
    <w:rsid w:val="0019226E"/>
    <w:rsid w:val="00196CE2"/>
    <w:rsid w:val="001A2566"/>
    <w:rsid w:val="001C4F6B"/>
    <w:rsid w:val="001F3883"/>
    <w:rsid w:val="002018D5"/>
    <w:rsid w:val="0020781A"/>
    <w:rsid w:val="00207FBF"/>
    <w:rsid w:val="00212315"/>
    <w:rsid w:val="00213B30"/>
    <w:rsid w:val="002345A6"/>
    <w:rsid w:val="00234B41"/>
    <w:rsid w:val="00257620"/>
    <w:rsid w:val="002670A0"/>
    <w:rsid w:val="00271752"/>
    <w:rsid w:val="002A2301"/>
    <w:rsid w:val="002C08C8"/>
    <w:rsid w:val="002C3C29"/>
    <w:rsid w:val="00334913"/>
    <w:rsid w:val="003365AF"/>
    <w:rsid w:val="00343FB8"/>
    <w:rsid w:val="003453CE"/>
    <w:rsid w:val="003637D2"/>
    <w:rsid w:val="0036454A"/>
    <w:rsid w:val="0038018C"/>
    <w:rsid w:val="003C0FCF"/>
    <w:rsid w:val="003D0B70"/>
    <w:rsid w:val="003E16BB"/>
    <w:rsid w:val="004161DB"/>
    <w:rsid w:val="00435AA0"/>
    <w:rsid w:val="004712D4"/>
    <w:rsid w:val="00485FFD"/>
    <w:rsid w:val="00487EDB"/>
    <w:rsid w:val="00495C92"/>
    <w:rsid w:val="004A074A"/>
    <w:rsid w:val="004B0B96"/>
    <w:rsid w:val="004E610C"/>
    <w:rsid w:val="004E6B5B"/>
    <w:rsid w:val="004F0448"/>
    <w:rsid w:val="00506E20"/>
    <w:rsid w:val="00512D0C"/>
    <w:rsid w:val="00540FC8"/>
    <w:rsid w:val="00541DF6"/>
    <w:rsid w:val="00560BE5"/>
    <w:rsid w:val="005732CD"/>
    <w:rsid w:val="00574CA5"/>
    <w:rsid w:val="005855FC"/>
    <w:rsid w:val="005915A6"/>
    <w:rsid w:val="00591E70"/>
    <w:rsid w:val="00596557"/>
    <w:rsid w:val="005A73C8"/>
    <w:rsid w:val="005C098F"/>
    <w:rsid w:val="005C253B"/>
    <w:rsid w:val="005C2988"/>
    <w:rsid w:val="005E52A1"/>
    <w:rsid w:val="005E5CA1"/>
    <w:rsid w:val="005F18F8"/>
    <w:rsid w:val="006211C4"/>
    <w:rsid w:val="00622539"/>
    <w:rsid w:val="00637F13"/>
    <w:rsid w:val="006533B2"/>
    <w:rsid w:val="00664F9A"/>
    <w:rsid w:val="00690C75"/>
    <w:rsid w:val="00693281"/>
    <w:rsid w:val="006A2602"/>
    <w:rsid w:val="006C0896"/>
    <w:rsid w:val="006C65AB"/>
    <w:rsid w:val="00710F4F"/>
    <w:rsid w:val="00711B1E"/>
    <w:rsid w:val="0071693F"/>
    <w:rsid w:val="007252CF"/>
    <w:rsid w:val="00746605"/>
    <w:rsid w:val="00756049"/>
    <w:rsid w:val="007635D6"/>
    <w:rsid w:val="0076656C"/>
    <w:rsid w:val="007746C3"/>
    <w:rsid w:val="007A6F4D"/>
    <w:rsid w:val="007B0290"/>
    <w:rsid w:val="007C4E9B"/>
    <w:rsid w:val="007E2CAE"/>
    <w:rsid w:val="007E36F2"/>
    <w:rsid w:val="007F3A95"/>
    <w:rsid w:val="0083602D"/>
    <w:rsid w:val="00836BD9"/>
    <w:rsid w:val="0085021A"/>
    <w:rsid w:val="00877F7B"/>
    <w:rsid w:val="00883175"/>
    <w:rsid w:val="008843C2"/>
    <w:rsid w:val="00885370"/>
    <w:rsid w:val="008870DB"/>
    <w:rsid w:val="00887F51"/>
    <w:rsid w:val="00890C39"/>
    <w:rsid w:val="00893B51"/>
    <w:rsid w:val="0089582A"/>
    <w:rsid w:val="008D60E2"/>
    <w:rsid w:val="008E20B6"/>
    <w:rsid w:val="008E221E"/>
    <w:rsid w:val="008E7D2B"/>
    <w:rsid w:val="00915E91"/>
    <w:rsid w:val="00935078"/>
    <w:rsid w:val="009561CA"/>
    <w:rsid w:val="00970DC8"/>
    <w:rsid w:val="00972DB3"/>
    <w:rsid w:val="00987AA1"/>
    <w:rsid w:val="009A0AF0"/>
    <w:rsid w:val="009A736D"/>
    <w:rsid w:val="009B3077"/>
    <w:rsid w:val="009E5168"/>
    <w:rsid w:val="009F3DEB"/>
    <w:rsid w:val="009F671A"/>
    <w:rsid w:val="00A2292D"/>
    <w:rsid w:val="00A36FF1"/>
    <w:rsid w:val="00A41E38"/>
    <w:rsid w:val="00A47653"/>
    <w:rsid w:val="00A60709"/>
    <w:rsid w:val="00A70BB8"/>
    <w:rsid w:val="00A80379"/>
    <w:rsid w:val="00A86B07"/>
    <w:rsid w:val="00AB479B"/>
    <w:rsid w:val="00AB59F5"/>
    <w:rsid w:val="00AB6EE7"/>
    <w:rsid w:val="00AC0747"/>
    <w:rsid w:val="00AC45B2"/>
    <w:rsid w:val="00B0265D"/>
    <w:rsid w:val="00B067BB"/>
    <w:rsid w:val="00B26DB6"/>
    <w:rsid w:val="00B3765C"/>
    <w:rsid w:val="00B906AA"/>
    <w:rsid w:val="00BB3033"/>
    <w:rsid w:val="00BD67F6"/>
    <w:rsid w:val="00BD6DEE"/>
    <w:rsid w:val="00BE395C"/>
    <w:rsid w:val="00BE3DAE"/>
    <w:rsid w:val="00BF12AF"/>
    <w:rsid w:val="00C019EE"/>
    <w:rsid w:val="00C1299F"/>
    <w:rsid w:val="00C14E66"/>
    <w:rsid w:val="00C14E85"/>
    <w:rsid w:val="00C161CB"/>
    <w:rsid w:val="00C1723A"/>
    <w:rsid w:val="00C317A0"/>
    <w:rsid w:val="00C40CB5"/>
    <w:rsid w:val="00C531DC"/>
    <w:rsid w:val="00C63155"/>
    <w:rsid w:val="00C754AF"/>
    <w:rsid w:val="00C9377D"/>
    <w:rsid w:val="00CB364E"/>
    <w:rsid w:val="00CC3458"/>
    <w:rsid w:val="00CD2B58"/>
    <w:rsid w:val="00CE7ED7"/>
    <w:rsid w:val="00CF4098"/>
    <w:rsid w:val="00D109A0"/>
    <w:rsid w:val="00D300F2"/>
    <w:rsid w:val="00D47F8A"/>
    <w:rsid w:val="00D5005C"/>
    <w:rsid w:val="00D5636D"/>
    <w:rsid w:val="00D60F87"/>
    <w:rsid w:val="00D800B8"/>
    <w:rsid w:val="00D831AF"/>
    <w:rsid w:val="00DA31E5"/>
    <w:rsid w:val="00DC157F"/>
    <w:rsid w:val="00DC6AC0"/>
    <w:rsid w:val="00DD118D"/>
    <w:rsid w:val="00DE62AF"/>
    <w:rsid w:val="00E00352"/>
    <w:rsid w:val="00E112CB"/>
    <w:rsid w:val="00E3443D"/>
    <w:rsid w:val="00E471CE"/>
    <w:rsid w:val="00E54AED"/>
    <w:rsid w:val="00E572EB"/>
    <w:rsid w:val="00E65C7A"/>
    <w:rsid w:val="00E76546"/>
    <w:rsid w:val="00E959AC"/>
    <w:rsid w:val="00EA42DF"/>
    <w:rsid w:val="00ED3E17"/>
    <w:rsid w:val="00EE12B9"/>
    <w:rsid w:val="00F00795"/>
    <w:rsid w:val="00F16056"/>
    <w:rsid w:val="00F222D5"/>
    <w:rsid w:val="00F26D58"/>
    <w:rsid w:val="00F30DBC"/>
    <w:rsid w:val="00F313C9"/>
    <w:rsid w:val="00F43854"/>
    <w:rsid w:val="00F5090F"/>
    <w:rsid w:val="00F528F3"/>
    <w:rsid w:val="00F778B7"/>
    <w:rsid w:val="00F77BF3"/>
    <w:rsid w:val="00FA02A1"/>
    <w:rsid w:val="00FA5808"/>
    <w:rsid w:val="00FD7864"/>
    <w:rsid w:val="00FE09CA"/>
    <w:rsid w:val="00FF3B3C"/>
    <w:rsid w:val="00FF62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686F829"/>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0B96"/>
    <w:rPr>
      <w:sz w:val="16"/>
      <w:szCs w:val="16"/>
    </w:rPr>
  </w:style>
  <w:style w:type="paragraph" w:styleId="CommentText">
    <w:name w:val="annotation text"/>
    <w:basedOn w:val="Normal"/>
    <w:link w:val="CommentTextChar"/>
    <w:uiPriority w:val="99"/>
    <w:unhideWhenUsed/>
    <w:rsid w:val="004B0B96"/>
    <w:pPr>
      <w:spacing w:line="240" w:lineRule="auto"/>
    </w:pPr>
    <w:rPr>
      <w:sz w:val="20"/>
      <w:szCs w:val="20"/>
    </w:rPr>
  </w:style>
  <w:style w:type="character" w:customStyle="1" w:styleId="CommentTextChar">
    <w:name w:val="Comment Text Char"/>
    <w:basedOn w:val="DefaultParagraphFont"/>
    <w:link w:val="CommentText"/>
    <w:uiPriority w:val="99"/>
    <w:rsid w:val="004B0B96"/>
    <w:rPr>
      <w:sz w:val="20"/>
      <w:szCs w:val="20"/>
    </w:rPr>
  </w:style>
  <w:style w:type="paragraph" w:styleId="CommentSubject">
    <w:name w:val="annotation subject"/>
    <w:basedOn w:val="CommentText"/>
    <w:next w:val="CommentText"/>
    <w:link w:val="CommentSubjectChar"/>
    <w:uiPriority w:val="99"/>
    <w:semiHidden/>
    <w:unhideWhenUsed/>
    <w:rsid w:val="004B0B96"/>
    <w:rPr>
      <w:b/>
      <w:bCs/>
    </w:rPr>
  </w:style>
  <w:style w:type="character" w:customStyle="1" w:styleId="CommentSubjectChar">
    <w:name w:val="Comment Subject Char"/>
    <w:basedOn w:val="CommentTextChar"/>
    <w:link w:val="CommentSubject"/>
    <w:uiPriority w:val="99"/>
    <w:semiHidden/>
    <w:rsid w:val="004B0B96"/>
    <w:rPr>
      <w:b/>
      <w:bCs/>
      <w:sz w:val="20"/>
      <w:szCs w:val="20"/>
    </w:rPr>
  </w:style>
  <w:style w:type="paragraph" w:styleId="Header">
    <w:name w:val="header"/>
    <w:basedOn w:val="Normal"/>
    <w:link w:val="HeaderChar"/>
    <w:uiPriority w:val="99"/>
    <w:unhideWhenUsed/>
    <w:rsid w:val="001922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226E"/>
  </w:style>
  <w:style w:type="paragraph" w:styleId="Footer">
    <w:name w:val="footer"/>
    <w:basedOn w:val="Normal"/>
    <w:link w:val="FooterChar"/>
    <w:uiPriority w:val="99"/>
    <w:unhideWhenUsed/>
    <w:rsid w:val="001922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226E"/>
  </w:style>
  <w:style w:type="paragraph" w:styleId="Revision">
    <w:name w:val="Revision"/>
    <w:hidden/>
    <w:uiPriority w:val="99"/>
    <w:semiHidden/>
    <w:rsid w:val="00150265"/>
    <w:pPr>
      <w:spacing w:after="0" w:line="240" w:lineRule="auto"/>
    </w:pPr>
  </w:style>
  <w:style w:type="table" w:customStyle="1" w:styleId="TableGrid1">
    <w:name w:val="Table Grid1"/>
    <w:basedOn w:val="TableNormal"/>
    <w:next w:val="TableGrid"/>
    <w:uiPriority w:val="59"/>
    <w:rsid w:val="00196CE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2253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22539"/>
    <w:rPr>
      <w:rFonts w:ascii="Times New Roman" w:eastAsia="Times New Roman" w:hAnsi="Times New Roman" w:cs="Times New Roman"/>
      <w:sz w:val="20"/>
      <w:szCs w:val="20"/>
    </w:rPr>
  </w:style>
  <w:style w:type="character" w:styleId="FootnoteReference">
    <w:name w:val="footnote reference"/>
    <w:uiPriority w:val="99"/>
    <w:semiHidden/>
    <w:unhideWhenUsed/>
    <w:rsid w:val="00622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6471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DE39-3AFA-4C9A-AE13-4B01606E1ED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5318</Words>
  <Characters>3032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Santa Roziņa</cp:lastModifiedBy>
  <cp:revision>3</cp:revision>
  <cp:lastPrinted>2015-01-08T12:12:00Z</cp:lastPrinted>
  <dcterms:created xsi:type="dcterms:W3CDTF">2025-08-29T05:45:00Z</dcterms:created>
  <dcterms:modified xsi:type="dcterms:W3CDTF">2025-08-29T05:45:00Z</dcterms:modified>
</cp:coreProperties>
</file>