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1" w:rsidRPr="0000225E" w:rsidRDefault="008D0531" w:rsidP="008A1CE1">
      <w:pPr>
        <w:jc w:val="right"/>
        <w:rPr>
          <w:noProof/>
          <w:color w:val="000000"/>
          <w:sz w:val="28"/>
          <w:szCs w:val="28"/>
          <w:lang w:val="en-GB"/>
        </w:rPr>
      </w:pPr>
      <w:bookmarkStart w:id="0" w:name="_GoBack"/>
      <w:bookmarkEnd w:id="0"/>
      <w:r w:rsidRPr="0000225E">
        <w:rPr>
          <w:noProof/>
          <w:color w:val="000000"/>
          <w:sz w:val="28"/>
          <w:szCs w:val="28"/>
          <w:lang w:val="en-GB"/>
        </w:rPr>
        <w:t>2. pielikums</w:t>
      </w:r>
    </w:p>
    <w:p w:rsidR="008D0531" w:rsidRPr="0000225E" w:rsidRDefault="008D0531" w:rsidP="008A1CE1">
      <w:pPr>
        <w:jc w:val="right"/>
        <w:rPr>
          <w:noProof/>
          <w:color w:val="000000"/>
          <w:sz w:val="28"/>
          <w:szCs w:val="28"/>
          <w:lang w:val="en-GB"/>
        </w:rPr>
      </w:pPr>
      <w:r w:rsidRPr="0000225E">
        <w:rPr>
          <w:noProof/>
          <w:color w:val="000000"/>
          <w:sz w:val="28"/>
          <w:szCs w:val="28"/>
          <w:lang w:val="en-GB"/>
        </w:rPr>
        <w:t>Ministru kabineta</w:t>
      </w:r>
    </w:p>
    <w:p w:rsidR="008D0531" w:rsidRPr="0000225E" w:rsidRDefault="00870ED9" w:rsidP="008A1CE1">
      <w:pPr>
        <w:jc w:val="righ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2016. </w:t>
      </w:r>
      <w:proofErr w:type="spellStart"/>
      <w:proofErr w:type="gramStart"/>
      <w:r>
        <w:rPr>
          <w:sz w:val="28"/>
          <w:szCs w:val="28"/>
          <w:lang w:val="en-GB"/>
        </w:rPr>
        <w:t>gada</w:t>
      </w:r>
      <w:proofErr w:type="spellEnd"/>
      <w:proofErr w:type="gramEnd"/>
      <w:r w:rsidR="008D0531" w:rsidRPr="0000225E">
        <w:rPr>
          <w:sz w:val="28"/>
          <w:szCs w:val="28"/>
          <w:lang w:val="en-GB"/>
        </w:rPr>
        <w:t> </w:t>
      </w:r>
      <w:r w:rsidR="007D797F">
        <w:rPr>
          <w:sz w:val="28"/>
          <w:szCs w:val="28"/>
        </w:rPr>
        <w:t>13. decembra</w:t>
      </w:r>
    </w:p>
    <w:p w:rsidR="008D0531" w:rsidRPr="0000225E" w:rsidRDefault="008D0531" w:rsidP="008A1CE1">
      <w:pPr>
        <w:jc w:val="right"/>
        <w:rPr>
          <w:sz w:val="28"/>
          <w:szCs w:val="28"/>
          <w:lang w:val="en-GB"/>
        </w:rPr>
      </w:pPr>
      <w:proofErr w:type="spellStart"/>
      <w:r w:rsidRPr="0000225E">
        <w:rPr>
          <w:sz w:val="28"/>
          <w:szCs w:val="28"/>
          <w:lang w:val="en-GB"/>
        </w:rPr>
        <w:t>noteikumiem</w:t>
      </w:r>
      <w:proofErr w:type="spellEnd"/>
      <w:r w:rsidRPr="0000225E">
        <w:rPr>
          <w:sz w:val="28"/>
          <w:szCs w:val="28"/>
          <w:lang w:val="en-GB"/>
        </w:rPr>
        <w:t xml:space="preserve"> </w:t>
      </w:r>
      <w:proofErr w:type="spellStart"/>
      <w:r w:rsidRPr="0000225E">
        <w:rPr>
          <w:sz w:val="28"/>
          <w:szCs w:val="28"/>
          <w:lang w:val="en-GB"/>
        </w:rPr>
        <w:t>Nr</w:t>
      </w:r>
      <w:proofErr w:type="spellEnd"/>
      <w:r w:rsidRPr="0000225E">
        <w:rPr>
          <w:sz w:val="28"/>
          <w:szCs w:val="28"/>
          <w:lang w:val="en-GB"/>
        </w:rPr>
        <w:t>. </w:t>
      </w:r>
      <w:r w:rsidR="007D797F">
        <w:rPr>
          <w:sz w:val="28"/>
          <w:szCs w:val="28"/>
          <w:lang w:val="en-GB"/>
        </w:rPr>
        <w:t>774</w:t>
      </w:r>
    </w:p>
    <w:p w:rsidR="00F16A96" w:rsidRPr="0000225E" w:rsidRDefault="00F16A96" w:rsidP="008A1CE1">
      <w:pPr>
        <w:jc w:val="right"/>
        <w:rPr>
          <w:b/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jc w:val="center"/>
        <w:rPr>
          <w:b/>
          <w:noProof/>
          <w:sz w:val="28"/>
          <w:szCs w:val="28"/>
          <w:lang w:val="en-GB"/>
        </w:rPr>
      </w:pPr>
      <w:r w:rsidRPr="0000225E">
        <w:rPr>
          <w:b/>
          <w:noProof/>
          <w:sz w:val="28"/>
          <w:szCs w:val="28"/>
          <w:lang w:val="en-GB"/>
        </w:rPr>
        <w:t>DEKLARĀCIJA PAR ATSEVIŠĶA (IZŅĒMUMA) TIRDZNIECĪBAS LĪGUMA</w:t>
      </w:r>
      <w:r w:rsidRPr="0000225E">
        <w:rPr>
          <w:b/>
          <w:noProof/>
          <w:sz w:val="28"/>
          <w:szCs w:val="28"/>
          <w:vertAlign w:val="superscript"/>
          <w:lang w:val="en-GB"/>
        </w:rPr>
        <w:t>1</w:t>
      </w:r>
      <w:r w:rsidRPr="0000225E">
        <w:rPr>
          <w:b/>
          <w:noProof/>
          <w:sz w:val="28"/>
          <w:szCs w:val="28"/>
          <w:lang w:val="en-GB"/>
        </w:rPr>
        <w:t xml:space="preserve"> NEESĪBU </w:t>
      </w:r>
    </w:p>
    <w:p w:rsidR="00F16A96" w:rsidRPr="0000225E" w:rsidRDefault="00F16A96" w:rsidP="008A1CE1">
      <w:pPr>
        <w:jc w:val="center"/>
        <w:rPr>
          <w:b/>
          <w:noProof/>
          <w:sz w:val="28"/>
          <w:szCs w:val="28"/>
          <w:lang w:val="en-GB"/>
        </w:rPr>
      </w:pPr>
      <w:r w:rsidRPr="0000225E">
        <w:rPr>
          <w:b/>
          <w:i/>
          <w:noProof/>
          <w:sz w:val="28"/>
          <w:szCs w:val="28"/>
          <w:lang w:val="en-GB"/>
        </w:rPr>
        <w:t>DECLARATION OF NON-EXISTENCE OF AN EXCLUSIVE TRADING AGREEMENT</w:t>
      </w:r>
    </w:p>
    <w:p w:rsidR="00F16A96" w:rsidRPr="0000225E" w:rsidRDefault="00F16A96" w:rsidP="008A1CE1">
      <w:pPr>
        <w:jc w:val="center"/>
        <w:rPr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rPr>
          <w:i/>
          <w:noProof/>
          <w:sz w:val="28"/>
          <w:szCs w:val="28"/>
          <w:lang w:val="en-GB"/>
        </w:rPr>
      </w:pPr>
      <w:r w:rsidRPr="0000225E">
        <w:rPr>
          <w:noProof/>
          <w:sz w:val="28"/>
          <w:szCs w:val="28"/>
          <w:lang w:val="en-GB"/>
        </w:rPr>
        <w:t>Nosaukums</w:t>
      </w:r>
      <w:r w:rsidR="008A1CE1" w:rsidRPr="0000225E">
        <w:rPr>
          <w:noProof/>
          <w:sz w:val="28"/>
          <w:szCs w:val="28"/>
          <w:lang w:val="en-GB"/>
        </w:rPr>
        <w:t>/</w:t>
      </w:r>
      <w:r w:rsidRPr="0000225E">
        <w:rPr>
          <w:i/>
          <w:noProof/>
          <w:sz w:val="28"/>
          <w:szCs w:val="28"/>
          <w:lang w:val="en-GB"/>
        </w:rPr>
        <w:t>Name</w:t>
      </w: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rPr>
          <w:i/>
          <w:noProof/>
          <w:sz w:val="28"/>
          <w:szCs w:val="28"/>
          <w:lang w:val="en-GB"/>
        </w:rPr>
      </w:pPr>
      <w:r w:rsidRPr="0000225E">
        <w:rPr>
          <w:noProof/>
          <w:sz w:val="28"/>
          <w:szCs w:val="28"/>
          <w:lang w:val="en-GB"/>
        </w:rPr>
        <w:t>Adrese</w:t>
      </w:r>
      <w:r w:rsidR="008A1CE1" w:rsidRPr="0000225E">
        <w:rPr>
          <w:noProof/>
          <w:sz w:val="28"/>
          <w:szCs w:val="28"/>
          <w:lang w:val="en-GB"/>
        </w:rPr>
        <w:t>/</w:t>
      </w:r>
      <w:r w:rsidRPr="0000225E">
        <w:rPr>
          <w:i/>
          <w:noProof/>
          <w:sz w:val="28"/>
          <w:szCs w:val="28"/>
          <w:lang w:val="en-GB"/>
        </w:rPr>
        <w:t>Address</w:t>
      </w: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  <w:r w:rsidRPr="0000225E">
        <w:rPr>
          <w:noProof/>
          <w:sz w:val="28"/>
          <w:szCs w:val="28"/>
          <w:lang w:val="en-GB"/>
        </w:rPr>
        <w:t>Telefona/faksa numurs</w:t>
      </w:r>
      <w:r w:rsidR="008A1CE1" w:rsidRPr="0000225E">
        <w:rPr>
          <w:noProof/>
          <w:sz w:val="28"/>
          <w:szCs w:val="28"/>
          <w:lang w:val="en-GB"/>
        </w:rPr>
        <w:t>/</w:t>
      </w:r>
      <w:r w:rsidRPr="0000225E">
        <w:rPr>
          <w:i/>
          <w:noProof/>
          <w:sz w:val="28"/>
          <w:szCs w:val="28"/>
          <w:lang w:val="en-GB"/>
        </w:rPr>
        <w:t>Telephone/fax</w:t>
      </w: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rPr>
          <w:i/>
          <w:noProof/>
          <w:sz w:val="28"/>
          <w:szCs w:val="28"/>
          <w:lang w:val="en-GB"/>
        </w:rPr>
      </w:pPr>
      <w:r w:rsidRPr="0000225E">
        <w:rPr>
          <w:noProof/>
          <w:sz w:val="28"/>
          <w:szCs w:val="28"/>
          <w:lang w:val="en-GB"/>
        </w:rPr>
        <w:t>E-pasts</w:t>
      </w:r>
      <w:r w:rsidR="008A1CE1" w:rsidRPr="0000225E">
        <w:rPr>
          <w:noProof/>
          <w:sz w:val="28"/>
          <w:szCs w:val="28"/>
          <w:lang w:val="en-GB"/>
        </w:rPr>
        <w:t>/</w:t>
      </w:r>
      <w:r w:rsidRPr="0000225E">
        <w:rPr>
          <w:i/>
          <w:noProof/>
          <w:sz w:val="28"/>
          <w:szCs w:val="28"/>
          <w:lang w:val="en-GB"/>
        </w:rPr>
        <w:t>E-mail)</w:t>
      </w: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</w:p>
    <w:p w:rsidR="00F16A96" w:rsidRPr="0000225E" w:rsidRDefault="00F16A96" w:rsidP="008A1CE1">
      <w:pPr>
        <w:rPr>
          <w:noProof/>
          <w:sz w:val="28"/>
          <w:szCs w:val="28"/>
          <w:lang w:val="en-GB"/>
        </w:rPr>
      </w:pPr>
      <w:r w:rsidRPr="0000225E">
        <w:rPr>
          <w:noProof/>
          <w:sz w:val="28"/>
          <w:szCs w:val="28"/>
          <w:lang w:val="en-GB"/>
        </w:rPr>
        <w:t>Parakstītāja vārds, uzvārds un amats</w:t>
      </w:r>
      <w:r w:rsidR="008A1CE1" w:rsidRPr="0000225E">
        <w:rPr>
          <w:noProof/>
          <w:sz w:val="28"/>
          <w:szCs w:val="28"/>
          <w:lang w:val="en-GB"/>
        </w:rPr>
        <w:t>/</w:t>
      </w:r>
      <w:r w:rsidR="008A1CE1" w:rsidRPr="0000225E">
        <w:rPr>
          <w:i/>
          <w:noProof/>
          <w:sz w:val="28"/>
          <w:szCs w:val="28"/>
          <w:lang w:val="en-GB"/>
        </w:rPr>
        <w:t>Name and function of signatory</w:t>
      </w:r>
    </w:p>
    <w:p w:rsidR="00F16A96" w:rsidRPr="0000225E" w:rsidRDefault="00F16A96" w:rsidP="008A1CE1">
      <w:pPr>
        <w:rPr>
          <w:sz w:val="28"/>
          <w:szCs w:val="28"/>
          <w:lang w:val="en-GB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6237"/>
        <w:gridCol w:w="957"/>
      </w:tblGrid>
      <w:tr w:rsidR="008A1CE1" w:rsidRPr="0000225E" w:rsidTr="002F69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  <w:proofErr w:type="spellStart"/>
            <w:r w:rsidRPr="0000225E">
              <w:rPr>
                <w:sz w:val="28"/>
                <w:szCs w:val="28"/>
                <w:lang w:val="en-GB"/>
              </w:rPr>
              <w:t>Apliecinu</w:t>
            </w:r>
            <w:proofErr w:type="spellEnd"/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  <w:proofErr w:type="spellStart"/>
            <w:r w:rsidRPr="0000225E">
              <w:rPr>
                <w:sz w:val="28"/>
                <w:szCs w:val="28"/>
                <w:lang w:val="en-GB"/>
              </w:rPr>
              <w:t>vārdā</w:t>
            </w:r>
            <w:proofErr w:type="spellEnd"/>
            <w:r w:rsidRPr="0000225E">
              <w:rPr>
                <w:sz w:val="28"/>
                <w:szCs w:val="28"/>
                <w:lang w:val="en-GB"/>
              </w:rPr>
              <w:t>,</w:t>
            </w:r>
          </w:p>
        </w:tc>
      </w:tr>
      <w:tr w:rsidR="008A1CE1" w:rsidRPr="0000225E" w:rsidTr="002F69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jc w:val="center"/>
              <w:rPr>
                <w:sz w:val="28"/>
                <w:szCs w:val="28"/>
                <w:lang w:val="en-GB" w:eastAsia="sl-SI"/>
              </w:rPr>
            </w:pPr>
            <w:r w:rsidRPr="0000225E">
              <w:rPr>
                <w:lang w:val="en-GB"/>
              </w:rPr>
              <w:t>(</w:t>
            </w:r>
            <w:proofErr w:type="spellStart"/>
            <w:r w:rsidRPr="0000225E">
              <w:rPr>
                <w:lang w:val="en-GB"/>
              </w:rPr>
              <w:t>uzņēmuma</w:t>
            </w:r>
            <w:proofErr w:type="spellEnd"/>
            <w:r w:rsidRPr="0000225E">
              <w:rPr>
                <w:lang w:val="en-GB"/>
              </w:rPr>
              <w:t xml:space="preserve"> </w:t>
            </w:r>
            <w:proofErr w:type="spellStart"/>
            <w:r w:rsidRPr="0000225E">
              <w:rPr>
                <w:lang w:val="en-GB"/>
              </w:rPr>
              <w:t>nosaukums</w:t>
            </w:r>
            <w:proofErr w:type="spellEnd"/>
            <w:r w:rsidRPr="0000225E">
              <w:rPr>
                <w:lang w:val="en-GB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</w:p>
        </w:tc>
      </w:tr>
      <w:tr w:rsidR="008A1CE1" w:rsidRPr="0000225E" w:rsidTr="002F69A2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  <w:proofErr w:type="spellStart"/>
            <w:r w:rsidRPr="0000225E">
              <w:rPr>
                <w:sz w:val="28"/>
                <w:szCs w:val="28"/>
                <w:lang w:val="en-GB"/>
              </w:rPr>
              <w:t>ka</w:t>
            </w:r>
            <w:proofErr w:type="spellEnd"/>
            <w:r w:rsidRPr="0000225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0225E">
              <w:rPr>
                <w:sz w:val="28"/>
                <w:szCs w:val="28"/>
                <w:lang w:val="en-GB"/>
              </w:rPr>
              <w:t>uz</w:t>
            </w:r>
            <w:proofErr w:type="spellEnd"/>
            <w:r w:rsidRPr="0000225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0225E">
              <w:rPr>
                <w:sz w:val="28"/>
                <w:szCs w:val="28"/>
                <w:lang w:val="en-GB"/>
              </w:rPr>
              <w:t>šādu</w:t>
            </w:r>
            <w:proofErr w:type="spellEnd"/>
            <w:r w:rsidRPr="0000225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0225E">
              <w:rPr>
                <w:sz w:val="28"/>
                <w:szCs w:val="28"/>
                <w:lang w:val="en-GB"/>
              </w:rPr>
              <w:t>preci</w:t>
            </w:r>
            <w:proofErr w:type="spellEnd"/>
          </w:p>
        </w:tc>
        <w:tc>
          <w:tcPr>
            <w:tcW w:w="7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</w:p>
        </w:tc>
      </w:tr>
      <w:tr w:rsidR="008A1CE1" w:rsidRPr="0000225E" w:rsidTr="002F69A2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rPr>
                <w:sz w:val="28"/>
                <w:szCs w:val="28"/>
                <w:lang w:val="en-GB" w:eastAsia="sl-SI"/>
              </w:rPr>
            </w:pP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CE1" w:rsidRPr="0000225E" w:rsidRDefault="008A1CE1" w:rsidP="008A1CE1">
            <w:pPr>
              <w:jc w:val="center"/>
              <w:rPr>
                <w:sz w:val="28"/>
                <w:szCs w:val="28"/>
                <w:lang w:val="en-GB" w:eastAsia="sl-SI"/>
              </w:rPr>
            </w:pPr>
            <w:r w:rsidRPr="0000225E">
              <w:rPr>
                <w:lang w:val="en-GB"/>
              </w:rPr>
              <w:t>(</w:t>
            </w:r>
            <w:proofErr w:type="spellStart"/>
            <w:r w:rsidRPr="0000225E">
              <w:rPr>
                <w:lang w:val="en-GB"/>
              </w:rPr>
              <w:t>preces</w:t>
            </w:r>
            <w:proofErr w:type="spellEnd"/>
            <w:r w:rsidRPr="0000225E">
              <w:rPr>
                <w:lang w:val="en-GB"/>
              </w:rPr>
              <w:t xml:space="preserve"> </w:t>
            </w:r>
            <w:proofErr w:type="spellStart"/>
            <w:r w:rsidRPr="0000225E">
              <w:rPr>
                <w:lang w:val="en-GB"/>
              </w:rPr>
              <w:t>apraksts</w:t>
            </w:r>
            <w:proofErr w:type="spellEnd"/>
            <w:r w:rsidRPr="0000225E">
              <w:rPr>
                <w:lang w:val="en-GB"/>
              </w:rPr>
              <w:t>)</w:t>
            </w:r>
          </w:p>
        </w:tc>
      </w:tr>
    </w:tbl>
    <w:p w:rsidR="00F16A96" w:rsidRPr="0000225E" w:rsidRDefault="00F16A96" w:rsidP="008A1CE1">
      <w:pPr>
        <w:jc w:val="both"/>
        <w:rPr>
          <w:sz w:val="28"/>
          <w:szCs w:val="28"/>
          <w:lang w:val="en-GB"/>
        </w:rPr>
      </w:pPr>
      <w:proofErr w:type="spellStart"/>
      <w:r w:rsidRPr="0000225E">
        <w:rPr>
          <w:sz w:val="28"/>
          <w:szCs w:val="28"/>
          <w:lang w:val="en-GB"/>
        </w:rPr>
        <w:t>neattiecas</w:t>
      </w:r>
      <w:proofErr w:type="spellEnd"/>
      <w:r w:rsidRPr="0000225E">
        <w:rPr>
          <w:sz w:val="28"/>
          <w:szCs w:val="28"/>
          <w:lang w:val="en-GB"/>
        </w:rPr>
        <w:t xml:space="preserve"> </w:t>
      </w:r>
      <w:proofErr w:type="spellStart"/>
      <w:r w:rsidRPr="0000225E">
        <w:rPr>
          <w:sz w:val="28"/>
          <w:szCs w:val="28"/>
          <w:lang w:val="en-GB"/>
        </w:rPr>
        <w:t>atsevišķs</w:t>
      </w:r>
      <w:proofErr w:type="spellEnd"/>
      <w:r w:rsidRPr="0000225E">
        <w:rPr>
          <w:sz w:val="28"/>
          <w:szCs w:val="28"/>
          <w:lang w:val="en-GB"/>
        </w:rPr>
        <w:t xml:space="preserve"> (</w:t>
      </w:r>
      <w:proofErr w:type="spellStart"/>
      <w:r w:rsidRPr="0000225E">
        <w:rPr>
          <w:sz w:val="28"/>
          <w:szCs w:val="28"/>
          <w:lang w:val="en-GB"/>
        </w:rPr>
        <w:t>izņēmuma</w:t>
      </w:r>
      <w:proofErr w:type="spellEnd"/>
      <w:r w:rsidRPr="0000225E">
        <w:rPr>
          <w:sz w:val="28"/>
          <w:szCs w:val="28"/>
          <w:lang w:val="en-GB"/>
        </w:rPr>
        <w:t xml:space="preserve">) </w:t>
      </w:r>
      <w:proofErr w:type="spellStart"/>
      <w:r w:rsidRPr="0000225E">
        <w:rPr>
          <w:sz w:val="28"/>
          <w:szCs w:val="28"/>
          <w:lang w:val="en-GB"/>
        </w:rPr>
        <w:t>tirdzniecības</w:t>
      </w:r>
      <w:proofErr w:type="spellEnd"/>
      <w:r w:rsidRPr="0000225E">
        <w:rPr>
          <w:sz w:val="28"/>
          <w:szCs w:val="28"/>
          <w:lang w:val="en-GB"/>
        </w:rPr>
        <w:t xml:space="preserve"> </w:t>
      </w:r>
      <w:proofErr w:type="spellStart"/>
      <w:r w:rsidRPr="0000225E">
        <w:rPr>
          <w:sz w:val="28"/>
          <w:szCs w:val="28"/>
          <w:lang w:val="en-GB"/>
        </w:rPr>
        <w:t>līgums</w:t>
      </w:r>
      <w:proofErr w:type="spellEnd"/>
      <w:r w:rsidR="008A1CE1" w:rsidRPr="0000225E">
        <w:rPr>
          <w:sz w:val="28"/>
          <w:szCs w:val="28"/>
          <w:lang w:val="en-GB"/>
        </w:rPr>
        <w:t>.</w:t>
      </w:r>
    </w:p>
    <w:p w:rsidR="00F16A96" w:rsidRPr="0000225E" w:rsidRDefault="00F16A96" w:rsidP="008A1CE1">
      <w:pPr>
        <w:jc w:val="both"/>
        <w:rPr>
          <w:i/>
          <w:sz w:val="28"/>
          <w:szCs w:val="28"/>
          <w:lang w:val="en-GB"/>
        </w:rPr>
      </w:pPr>
    </w:p>
    <w:p w:rsidR="00F16A96" w:rsidRPr="0000225E" w:rsidRDefault="00F16A96" w:rsidP="008A1CE1">
      <w:pPr>
        <w:jc w:val="both"/>
        <w:rPr>
          <w:i/>
          <w:sz w:val="28"/>
          <w:szCs w:val="28"/>
          <w:lang w:val="en-GB"/>
        </w:rPr>
      </w:pPr>
      <w:r w:rsidRPr="0000225E">
        <w:rPr>
          <w:i/>
          <w:sz w:val="28"/>
          <w:szCs w:val="28"/>
          <w:lang w:val="en-GB"/>
        </w:rPr>
        <w:t>I herewith declare, on behalf of (company's name) that the following pr</w:t>
      </w:r>
      <w:r w:rsidR="008A1CE1" w:rsidRPr="0000225E">
        <w:rPr>
          <w:i/>
          <w:sz w:val="28"/>
          <w:szCs w:val="28"/>
          <w:lang w:val="en-GB"/>
        </w:rPr>
        <w:t>oduct(s): (product description)</w:t>
      </w:r>
    </w:p>
    <w:p w:rsidR="00F16A96" w:rsidRPr="0000225E" w:rsidRDefault="00F16A96" w:rsidP="008A1CE1">
      <w:pPr>
        <w:jc w:val="both"/>
        <w:rPr>
          <w:bCs/>
          <w:sz w:val="28"/>
          <w:szCs w:val="28"/>
          <w:lang w:val="en-GB"/>
        </w:rPr>
      </w:pPr>
    </w:p>
    <w:p w:rsidR="00F16A96" w:rsidRPr="0000225E" w:rsidRDefault="00F16A96" w:rsidP="008A1CE1">
      <w:pPr>
        <w:rPr>
          <w:bCs/>
          <w:sz w:val="28"/>
          <w:szCs w:val="28"/>
          <w:lang w:val="en-GB"/>
        </w:rPr>
      </w:pPr>
      <w:r w:rsidRPr="0000225E">
        <w:rPr>
          <w:bCs/>
          <w:sz w:val="28"/>
          <w:szCs w:val="28"/>
          <w:lang w:val="en-GB"/>
        </w:rPr>
        <w:t>Paraksts</w:t>
      </w:r>
      <w:r w:rsidRPr="0000225E">
        <w:rPr>
          <w:bCs/>
          <w:sz w:val="28"/>
          <w:szCs w:val="28"/>
          <w:vertAlign w:val="superscript"/>
          <w:lang w:val="en-GB"/>
        </w:rPr>
        <w:t>2</w:t>
      </w:r>
      <w:r w:rsidR="008A1CE1" w:rsidRPr="0000225E">
        <w:rPr>
          <w:bCs/>
          <w:sz w:val="28"/>
          <w:szCs w:val="28"/>
          <w:lang w:val="en-GB"/>
        </w:rPr>
        <w:t xml:space="preserve">, </w:t>
      </w:r>
      <w:proofErr w:type="spellStart"/>
      <w:r w:rsidR="008A1CE1" w:rsidRPr="0000225E">
        <w:rPr>
          <w:bCs/>
          <w:sz w:val="28"/>
          <w:szCs w:val="28"/>
          <w:lang w:val="en-GB"/>
        </w:rPr>
        <w:t>datums</w:t>
      </w:r>
      <w:proofErr w:type="spellEnd"/>
      <w:r w:rsidR="008A1CE1" w:rsidRPr="0000225E">
        <w:rPr>
          <w:bCs/>
          <w:sz w:val="28"/>
          <w:szCs w:val="28"/>
          <w:lang w:val="en-GB"/>
        </w:rPr>
        <w:t>/</w:t>
      </w:r>
      <w:r w:rsidRPr="0000225E">
        <w:rPr>
          <w:bCs/>
          <w:i/>
          <w:sz w:val="28"/>
          <w:szCs w:val="28"/>
          <w:lang w:val="en-GB"/>
        </w:rPr>
        <w:t>Signature, date</w:t>
      </w:r>
    </w:p>
    <w:p w:rsidR="00F16A96" w:rsidRPr="0000225E" w:rsidRDefault="00F16A96" w:rsidP="008A1CE1">
      <w:pPr>
        <w:rPr>
          <w:sz w:val="28"/>
          <w:szCs w:val="28"/>
          <w:lang w:val="en-GB"/>
        </w:rPr>
      </w:pPr>
    </w:p>
    <w:p w:rsidR="00F16A96" w:rsidRPr="0000225E" w:rsidRDefault="008A1CE1" w:rsidP="008A1CE1">
      <w:pPr>
        <w:jc w:val="both"/>
        <w:rPr>
          <w:lang w:val="en-GB"/>
        </w:rPr>
      </w:pPr>
      <w:proofErr w:type="spellStart"/>
      <w:r w:rsidRPr="0000225E">
        <w:rPr>
          <w:lang w:val="en-GB"/>
        </w:rPr>
        <w:t>Piezīmes</w:t>
      </w:r>
      <w:proofErr w:type="spellEnd"/>
      <w:r w:rsidRPr="0000225E">
        <w:rPr>
          <w:lang w:val="en-GB"/>
        </w:rPr>
        <w:t>.</w:t>
      </w:r>
    </w:p>
    <w:p w:rsidR="00F16A96" w:rsidRPr="0000225E" w:rsidRDefault="00F16A96" w:rsidP="008A1CE1">
      <w:pPr>
        <w:jc w:val="both"/>
        <w:rPr>
          <w:sz w:val="22"/>
          <w:szCs w:val="22"/>
          <w:lang w:val="en-GB"/>
        </w:rPr>
      </w:pPr>
      <w:r w:rsidRPr="0000225E">
        <w:rPr>
          <w:sz w:val="22"/>
          <w:szCs w:val="22"/>
          <w:vertAlign w:val="superscript"/>
          <w:lang w:val="en-GB"/>
        </w:rPr>
        <w:t xml:space="preserve">1 </w:t>
      </w:r>
      <w:proofErr w:type="spellStart"/>
      <w:r w:rsidRPr="0000225E">
        <w:rPr>
          <w:sz w:val="22"/>
          <w:szCs w:val="22"/>
          <w:lang w:val="en-GB"/>
        </w:rPr>
        <w:t>Atsevišķi</w:t>
      </w:r>
      <w:proofErr w:type="spellEnd"/>
      <w:r w:rsidRPr="0000225E">
        <w:rPr>
          <w:sz w:val="22"/>
          <w:szCs w:val="22"/>
          <w:lang w:val="en-GB"/>
        </w:rPr>
        <w:t xml:space="preserve"> (</w:t>
      </w:r>
      <w:proofErr w:type="spellStart"/>
      <w:r w:rsidRPr="0000225E">
        <w:rPr>
          <w:sz w:val="22"/>
          <w:szCs w:val="22"/>
          <w:lang w:val="en-GB"/>
        </w:rPr>
        <w:t>izņēmuma</w:t>
      </w:r>
      <w:proofErr w:type="spellEnd"/>
      <w:r w:rsidRPr="0000225E">
        <w:rPr>
          <w:sz w:val="22"/>
          <w:szCs w:val="22"/>
          <w:lang w:val="en-GB"/>
        </w:rPr>
        <w:t xml:space="preserve">) </w:t>
      </w:r>
      <w:proofErr w:type="spellStart"/>
      <w:r w:rsidRPr="0000225E">
        <w:rPr>
          <w:sz w:val="22"/>
          <w:szCs w:val="22"/>
          <w:lang w:val="en-GB"/>
        </w:rPr>
        <w:t>tirdzniecības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līgumi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ir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jebkādas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vienošanās</w:t>
      </w:r>
      <w:proofErr w:type="spellEnd"/>
      <w:r w:rsidRPr="0000225E">
        <w:rPr>
          <w:sz w:val="22"/>
          <w:szCs w:val="22"/>
          <w:lang w:val="en-GB"/>
        </w:rPr>
        <w:t xml:space="preserve">, </w:t>
      </w:r>
      <w:proofErr w:type="spellStart"/>
      <w:r w:rsidRPr="0000225E">
        <w:rPr>
          <w:sz w:val="22"/>
          <w:szCs w:val="22"/>
          <w:lang w:val="en-GB"/>
        </w:rPr>
        <w:t>kas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traucē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citiem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uzņēmumiem</w:t>
      </w:r>
      <w:proofErr w:type="spellEnd"/>
      <w:r w:rsidRPr="0000225E">
        <w:rPr>
          <w:sz w:val="22"/>
          <w:szCs w:val="22"/>
          <w:lang w:val="en-GB"/>
        </w:rPr>
        <w:t xml:space="preserve">, </w:t>
      </w:r>
      <w:proofErr w:type="spellStart"/>
      <w:r w:rsidRPr="0000225E">
        <w:rPr>
          <w:sz w:val="22"/>
          <w:szCs w:val="22"/>
          <w:lang w:val="en-GB"/>
        </w:rPr>
        <w:t>kuri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nav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iesnieguma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iesniedzēji</w:t>
      </w:r>
      <w:proofErr w:type="spellEnd"/>
      <w:r w:rsidRPr="0000225E">
        <w:rPr>
          <w:sz w:val="22"/>
          <w:szCs w:val="22"/>
          <w:lang w:val="en-GB"/>
        </w:rPr>
        <w:t xml:space="preserve">, </w:t>
      </w:r>
      <w:proofErr w:type="spellStart"/>
      <w:r w:rsidRPr="0000225E">
        <w:rPr>
          <w:sz w:val="22"/>
          <w:szCs w:val="22"/>
          <w:lang w:val="en-GB"/>
        </w:rPr>
        <w:t>ievest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iesniegumā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norādītās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preces</w:t>
      </w:r>
      <w:proofErr w:type="spellEnd"/>
      <w:r w:rsidRPr="0000225E">
        <w:rPr>
          <w:sz w:val="22"/>
          <w:szCs w:val="22"/>
          <w:lang w:val="en-GB"/>
        </w:rPr>
        <w:t>.</w:t>
      </w:r>
    </w:p>
    <w:p w:rsidR="00F16A96" w:rsidRPr="0000225E" w:rsidRDefault="00F16A96" w:rsidP="008A1CE1">
      <w:pPr>
        <w:jc w:val="both"/>
        <w:rPr>
          <w:sz w:val="22"/>
          <w:szCs w:val="22"/>
          <w:lang w:val="en-GB"/>
        </w:rPr>
      </w:pPr>
      <w:r w:rsidRPr="0000225E">
        <w:rPr>
          <w:sz w:val="22"/>
          <w:szCs w:val="22"/>
          <w:vertAlign w:val="superscript"/>
          <w:lang w:val="en-GB"/>
        </w:rPr>
        <w:t>2</w:t>
      </w:r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Dokumenta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rekvizītu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r w:rsidR="008D0531" w:rsidRPr="0000225E">
        <w:rPr>
          <w:sz w:val="22"/>
          <w:szCs w:val="22"/>
          <w:lang w:val="en-GB"/>
        </w:rPr>
        <w:t>"</w:t>
      </w:r>
      <w:proofErr w:type="spellStart"/>
      <w:r w:rsidRPr="0000225E">
        <w:rPr>
          <w:sz w:val="22"/>
          <w:szCs w:val="22"/>
          <w:lang w:val="en-GB"/>
        </w:rPr>
        <w:t>paraksts</w:t>
      </w:r>
      <w:proofErr w:type="spellEnd"/>
      <w:r w:rsidR="008D0531" w:rsidRPr="0000225E">
        <w:rPr>
          <w:sz w:val="22"/>
          <w:szCs w:val="22"/>
          <w:lang w:val="en-GB"/>
        </w:rPr>
        <w:t>"</w:t>
      </w:r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neaizpilda</w:t>
      </w:r>
      <w:proofErr w:type="spellEnd"/>
      <w:r w:rsidRPr="0000225E">
        <w:rPr>
          <w:sz w:val="22"/>
          <w:szCs w:val="22"/>
          <w:lang w:val="en-GB"/>
        </w:rPr>
        <w:t xml:space="preserve">, </w:t>
      </w:r>
      <w:proofErr w:type="spellStart"/>
      <w:r w:rsidRPr="0000225E">
        <w:rPr>
          <w:sz w:val="22"/>
          <w:szCs w:val="22"/>
          <w:lang w:val="en-GB"/>
        </w:rPr>
        <w:t>ja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elektroniskais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dokuments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ir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sagatavots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atbilstoši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normatīvajiem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aktiem</w:t>
      </w:r>
      <w:proofErr w:type="spellEnd"/>
      <w:r w:rsidRPr="0000225E">
        <w:rPr>
          <w:sz w:val="22"/>
          <w:szCs w:val="22"/>
          <w:lang w:val="en-GB"/>
        </w:rPr>
        <w:t xml:space="preserve"> par </w:t>
      </w:r>
      <w:proofErr w:type="spellStart"/>
      <w:r w:rsidRPr="0000225E">
        <w:rPr>
          <w:sz w:val="22"/>
          <w:szCs w:val="22"/>
          <w:lang w:val="en-GB"/>
        </w:rPr>
        <w:t>elektronisko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dokumentu</w:t>
      </w:r>
      <w:proofErr w:type="spellEnd"/>
      <w:r w:rsidRPr="0000225E">
        <w:rPr>
          <w:sz w:val="22"/>
          <w:szCs w:val="22"/>
          <w:lang w:val="en-GB"/>
        </w:rPr>
        <w:t xml:space="preserve"> </w:t>
      </w:r>
      <w:proofErr w:type="spellStart"/>
      <w:r w:rsidRPr="0000225E">
        <w:rPr>
          <w:sz w:val="22"/>
          <w:szCs w:val="22"/>
          <w:lang w:val="en-GB"/>
        </w:rPr>
        <w:t>noformēšanu</w:t>
      </w:r>
      <w:proofErr w:type="spellEnd"/>
      <w:r w:rsidRPr="0000225E">
        <w:rPr>
          <w:sz w:val="22"/>
          <w:szCs w:val="22"/>
          <w:lang w:val="en-GB"/>
        </w:rPr>
        <w:t>.</w:t>
      </w:r>
    </w:p>
    <w:p w:rsidR="008D0531" w:rsidRPr="0000225E" w:rsidRDefault="008D0531" w:rsidP="008A1CE1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  <w:lang w:val="en-GB"/>
        </w:rPr>
      </w:pPr>
    </w:p>
    <w:p w:rsidR="004720AD" w:rsidRPr="0000225E" w:rsidRDefault="004720AD" w:rsidP="008A1CE1">
      <w:pPr>
        <w:tabs>
          <w:tab w:val="left" w:pos="5529"/>
        </w:tabs>
        <w:jc w:val="both"/>
        <w:rPr>
          <w:lang w:val="en-GB"/>
        </w:rPr>
      </w:pPr>
    </w:p>
    <w:sectPr w:rsidR="004720AD" w:rsidRPr="0000225E" w:rsidSect="008D0531">
      <w:footerReference w:type="default" r:id="rId7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07" w:rsidRDefault="00882F07" w:rsidP="00F16A96">
      <w:r>
        <w:separator/>
      </w:r>
    </w:p>
  </w:endnote>
  <w:endnote w:type="continuationSeparator" w:id="0">
    <w:p w:rsidR="00882F07" w:rsidRDefault="00882F07" w:rsidP="00F1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31" w:rsidRPr="008D0531" w:rsidRDefault="008D0531">
    <w:pPr>
      <w:pStyle w:val="Footer"/>
      <w:rPr>
        <w:sz w:val="16"/>
        <w:szCs w:val="16"/>
      </w:rPr>
    </w:pPr>
    <w:r>
      <w:rPr>
        <w:sz w:val="16"/>
        <w:szCs w:val="16"/>
      </w:rPr>
      <w:t>N2487_6p2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07" w:rsidRDefault="00882F07" w:rsidP="00F16A96">
      <w:r>
        <w:separator/>
      </w:r>
    </w:p>
  </w:footnote>
  <w:footnote w:type="continuationSeparator" w:id="0">
    <w:p w:rsidR="00882F07" w:rsidRDefault="00882F07" w:rsidP="00F1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96"/>
    <w:rsid w:val="0000225E"/>
    <w:rsid w:val="000211D1"/>
    <w:rsid w:val="00054528"/>
    <w:rsid w:val="002D1071"/>
    <w:rsid w:val="002D2523"/>
    <w:rsid w:val="002F69A2"/>
    <w:rsid w:val="00352DB1"/>
    <w:rsid w:val="004720AD"/>
    <w:rsid w:val="00472A30"/>
    <w:rsid w:val="004E360F"/>
    <w:rsid w:val="00513546"/>
    <w:rsid w:val="005C6FE4"/>
    <w:rsid w:val="00742753"/>
    <w:rsid w:val="007B1B4E"/>
    <w:rsid w:val="007D797F"/>
    <w:rsid w:val="008111C4"/>
    <w:rsid w:val="00851E08"/>
    <w:rsid w:val="00870ED9"/>
    <w:rsid w:val="00882F07"/>
    <w:rsid w:val="00886436"/>
    <w:rsid w:val="008A1CE1"/>
    <w:rsid w:val="008D0531"/>
    <w:rsid w:val="00941ACE"/>
    <w:rsid w:val="009E3CA1"/>
    <w:rsid w:val="009F1E4F"/>
    <w:rsid w:val="00A14649"/>
    <w:rsid w:val="00A55D85"/>
    <w:rsid w:val="00A661F0"/>
    <w:rsid w:val="00A8064E"/>
    <w:rsid w:val="00AC4C51"/>
    <w:rsid w:val="00AD5574"/>
    <w:rsid w:val="00AD7110"/>
    <w:rsid w:val="00BA0A7F"/>
    <w:rsid w:val="00CA7CC1"/>
    <w:rsid w:val="00D24B8E"/>
    <w:rsid w:val="00E23A50"/>
    <w:rsid w:val="00EA3087"/>
    <w:rsid w:val="00EC513E"/>
    <w:rsid w:val="00ED18C8"/>
    <w:rsid w:val="00F16A96"/>
    <w:rsid w:val="00F536BB"/>
    <w:rsid w:val="00F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331695-B492-4F0A-8C89-2DF79A54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A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9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16A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96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85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0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AD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naisf">
    <w:name w:val="naisf"/>
    <w:basedOn w:val="Normal"/>
    <w:rsid w:val="008D053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09C7-7CC6-43D5-8E93-9D9446D9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Iesniegumu par muitas nodokļa atcelšanu un kvotu piemērošanu, kā arī noraidījumu sagatavošanas kārtība</vt:lpstr>
    </vt:vector>
  </TitlesOfParts>
  <Manager>solvita.amare-pilka@fm.gov.lv</Manager>
  <Company>Finanšu ministrija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Iesniegumu par muitas nodokļa atcelšanu un kvotu piemērošanu, kā arī noraidījumu sagatavošanas kārtība</dc:title>
  <dc:subject>2.pielikums</dc:subject>
  <dc:creator>Sanita Kraņevska</dc:creator>
  <dc:description>T.67095527
Sanita.Kranevska@fm.gov.lv</dc:description>
  <cp:lastModifiedBy>Sanita Kraņevska</cp:lastModifiedBy>
  <cp:revision>2</cp:revision>
  <cp:lastPrinted>2016-12-14T09:14:00Z</cp:lastPrinted>
  <dcterms:created xsi:type="dcterms:W3CDTF">2017-01-11T08:07:00Z</dcterms:created>
  <dcterms:modified xsi:type="dcterms:W3CDTF">2017-01-11T08:07:00Z</dcterms:modified>
</cp:coreProperties>
</file>