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139C" w14:textId="5FF55051" w:rsidR="00DC06B6" w:rsidRPr="00037BA6" w:rsidRDefault="00DC06B6" w:rsidP="00DC06B6">
      <w:pPr>
        <w:spacing w:line="360" w:lineRule="auto"/>
        <w:jc w:val="center"/>
        <w:rPr>
          <w:b/>
          <w:szCs w:val="28"/>
        </w:rPr>
      </w:pPr>
      <w:r w:rsidRPr="00037BA6">
        <w:rPr>
          <w:b/>
          <w:szCs w:val="28"/>
        </w:rPr>
        <w:t xml:space="preserve">Ieteikumi </w:t>
      </w:r>
      <w:r>
        <w:rPr>
          <w:b/>
          <w:szCs w:val="28"/>
        </w:rPr>
        <w:t>galvojuma</w:t>
      </w:r>
      <w:r w:rsidRPr="00037BA6">
        <w:rPr>
          <w:b/>
          <w:szCs w:val="28"/>
        </w:rPr>
        <w:t xml:space="preserve"> pieprasījuma izstrādei</w:t>
      </w:r>
    </w:p>
    <w:p w14:paraId="765A13A1" w14:textId="77777777" w:rsidR="00364A7F" w:rsidRPr="00270C12" w:rsidRDefault="00364A7F" w:rsidP="00364A7F">
      <w:pPr>
        <w:tabs>
          <w:tab w:val="left" w:pos="992"/>
        </w:tabs>
        <w:spacing w:line="276" w:lineRule="auto"/>
        <w:jc w:val="both"/>
        <w:rPr>
          <w:rFonts w:eastAsia="Times New Roman"/>
          <w:sz w:val="24"/>
          <w:szCs w:val="24"/>
          <w:lang w:eastAsia="lv-LV"/>
        </w:rPr>
      </w:pPr>
    </w:p>
    <w:tbl>
      <w:tblPr>
        <w:tblpPr w:leftFromText="181" w:rightFromText="181" w:vertAnchor="text" w:horzAnchor="margin" w:tblpY="1"/>
        <w:tblOverlap w:val="never"/>
        <w:tblW w:w="14392" w:type="dxa"/>
        <w:tblLook w:val="04A0" w:firstRow="1" w:lastRow="0" w:firstColumn="1" w:lastColumn="0" w:noHBand="0" w:noVBand="1"/>
      </w:tblPr>
      <w:tblGrid>
        <w:gridCol w:w="7050"/>
        <w:gridCol w:w="7342"/>
      </w:tblGrid>
      <w:tr w:rsidR="001807E7" w:rsidRPr="00B33DD4" w14:paraId="765A13A4" w14:textId="77777777" w:rsidTr="0056677B">
        <w:trPr>
          <w:trHeight w:val="77"/>
        </w:trPr>
        <w:tc>
          <w:tcPr>
            <w:tcW w:w="7050" w:type="dxa"/>
            <w:tcBorders>
              <w:top w:val="single" w:sz="4" w:space="0" w:color="auto"/>
              <w:left w:val="single" w:sz="4" w:space="0" w:color="auto"/>
              <w:bottom w:val="single" w:sz="4" w:space="0" w:color="auto"/>
              <w:right w:val="single" w:sz="4" w:space="0" w:color="auto"/>
            </w:tcBorders>
            <w:vAlign w:val="bottom"/>
          </w:tcPr>
          <w:p w14:paraId="765A13A2" w14:textId="77777777" w:rsidR="001807E7" w:rsidRPr="009E0FA9" w:rsidRDefault="001807E7" w:rsidP="009E0FA9">
            <w:pPr>
              <w:jc w:val="center"/>
              <w:rPr>
                <w:rFonts w:eastAsia="Times New Roman"/>
                <w:b/>
                <w:color w:val="000000"/>
                <w:szCs w:val="28"/>
                <w:lang w:eastAsia="lv-LV"/>
              </w:rPr>
            </w:pPr>
            <w:r w:rsidRPr="009E0FA9">
              <w:rPr>
                <w:rFonts w:eastAsia="Times New Roman"/>
                <w:b/>
                <w:color w:val="000000"/>
                <w:szCs w:val="28"/>
                <w:lang w:eastAsia="lv-LV"/>
              </w:rPr>
              <w:t>Ailes nosaukums</w:t>
            </w:r>
          </w:p>
        </w:tc>
        <w:tc>
          <w:tcPr>
            <w:tcW w:w="7342" w:type="dxa"/>
            <w:tcBorders>
              <w:top w:val="single" w:sz="4" w:space="0" w:color="auto"/>
              <w:left w:val="nil"/>
              <w:bottom w:val="single" w:sz="4" w:space="0" w:color="auto"/>
              <w:right w:val="single" w:sz="4" w:space="0" w:color="auto"/>
            </w:tcBorders>
            <w:noWrap/>
            <w:vAlign w:val="bottom"/>
          </w:tcPr>
          <w:p w14:paraId="765A13A3" w14:textId="77777777" w:rsidR="001807E7" w:rsidRPr="009E0FA9" w:rsidRDefault="001807E7" w:rsidP="009E0FA9">
            <w:pPr>
              <w:jc w:val="center"/>
              <w:rPr>
                <w:rFonts w:eastAsia="Times New Roman"/>
                <w:b/>
                <w:color w:val="000000" w:themeColor="text1"/>
                <w:szCs w:val="28"/>
                <w:lang w:eastAsia="lv-LV"/>
              </w:rPr>
            </w:pPr>
            <w:r w:rsidRPr="009E0FA9">
              <w:rPr>
                <w:rFonts w:eastAsia="Times New Roman"/>
                <w:b/>
                <w:color w:val="000000"/>
                <w:szCs w:val="28"/>
                <w:lang w:eastAsia="lv-LV"/>
              </w:rPr>
              <w:t>Ieteikums</w:t>
            </w:r>
          </w:p>
        </w:tc>
      </w:tr>
      <w:tr w:rsidR="001807E7" w:rsidRPr="00B33DD4" w14:paraId="765A13AC" w14:textId="77777777" w:rsidTr="00051B71">
        <w:trPr>
          <w:trHeight w:val="1926"/>
        </w:trPr>
        <w:tc>
          <w:tcPr>
            <w:tcW w:w="7050" w:type="dxa"/>
            <w:tcBorders>
              <w:top w:val="single" w:sz="4" w:space="0" w:color="auto"/>
              <w:left w:val="single" w:sz="4" w:space="0" w:color="auto"/>
              <w:bottom w:val="single" w:sz="4" w:space="0" w:color="auto"/>
              <w:right w:val="single" w:sz="4" w:space="0" w:color="auto"/>
            </w:tcBorders>
            <w:vAlign w:val="bottom"/>
            <w:hideMark/>
          </w:tcPr>
          <w:p w14:paraId="0F3C1383" w14:textId="77777777" w:rsidR="001807E7" w:rsidRDefault="001807E7" w:rsidP="00051B71">
            <w:pPr>
              <w:jc w:val="center"/>
              <w:rPr>
                <w:rFonts w:eastAsia="Times New Roman"/>
                <w:b/>
                <w:color w:val="000000"/>
                <w:sz w:val="24"/>
                <w:szCs w:val="24"/>
                <w:lang w:eastAsia="lv-LV"/>
              </w:rPr>
            </w:pPr>
            <w:r w:rsidRPr="009C538E">
              <w:rPr>
                <w:rFonts w:eastAsia="Times New Roman"/>
                <w:b/>
                <w:color w:val="000000"/>
                <w:sz w:val="24"/>
                <w:szCs w:val="24"/>
                <w:lang w:eastAsia="lv-LV"/>
              </w:rPr>
              <w:t>Projekta nosaukums</w:t>
            </w:r>
          </w:p>
          <w:p w14:paraId="434CFF6E" w14:textId="120D5DCC" w:rsidR="005320E2" w:rsidRDefault="005320E2" w:rsidP="009E0FA9">
            <w:pPr>
              <w:rPr>
                <w:rFonts w:eastAsia="Times New Roman"/>
                <w:b/>
                <w:color w:val="000000"/>
                <w:sz w:val="24"/>
                <w:szCs w:val="24"/>
                <w:lang w:eastAsia="lv-LV"/>
              </w:rPr>
            </w:pPr>
          </w:p>
          <w:p w14:paraId="25D413D5" w14:textId="77777777" w:rsidR="0056677B" w:rsidRDefault="0056677B" w:rsidP="009E0FA9">
            <w:pPr>
              <w:rPr>
                <w:rFonts w:eastAsia="Times New Roman"/>
                <w:b/>
                <w:color w:val="000000"/>
                <w:sz w:val="24"/>
                <w:szCs w:val="24"/>
                <w:lang w:eastAsia="lv-LV"/>
              </w:rPr>
            </w:pPr>
          </w:p>
          <w:p w14:paraId="3EBE7271" w14:textId="77777777" w:rsidR="005320E2" w:rsidRDefault="005320E2" w:rsidP="009E0FA9">
            <w:pPr>
              <w:rPr>
                <w:rFonts w:eastAsia="Times New Roman"/>
                <w:b/>
                <w:color w:val="000000"/>
                <w:sz w:val="24"/>
                <w:szCs w:val="24"/>
                <w:lang w:eastAsia="lv-LV"/>
              </w:rPr>
            </w:pPr>
          </w:p>
          <w:p w14:paraId="49A4C60E" w14:textId="77777777" w:rsidR="005320E2" w:rsidRDefault="005320E2" w:rsidP="009E0FA9">
            <w:pPr>
              <w:rPr>
                <w:rFonts w:eastAsia="Times New Roman"/>
                <w:b/>
                <w:color w:val="000000"/>
                <w:sz w:val="24"/>
                <w:szCs w:val="24"/>
                <w:lang w:eastAsia="lv-LV"/>
              </w:rPr>
            </w:pPr>
          </w:p>
          <w:p w14:paraId="765A13A5" w14:textId="514EE891" w:rsidR="005320E2" w:rsidRPr="009C538E" w:rsidRDefault="005320E2" w:rsidP="009E0FA9">
            <w:pPr>
              <w:rPr>
                <w:rFonts w:eastAsia="Times New Roman"/>
                <w:b/>
                <w:color w:val="000000"/>
                <w:sz w:val="24"/>
                <w:szCs w:val="24"/>
                <w:lang w:eastAsia="lv-LV"/>
              </w:rPr>
            </w:pPr>
          </w:p>
        </w:tc>
        <w:tc>
          <w:tcPr>
            <w:tcW w:w="7342" w:type="dxa"/>
            <w:tcBorders>
              <w:top w:val="single" w:sz="4" w:space="0" w:color="auto"/>
              <w:left w:val="nil"/>
              <w:bottom w:val="single" w:sz="4" w:space="0" w:color="auto"/>
              <w:right w:val="single" w:sz="4" w:space="0" w:color="auto"/>
            </w:tcBorders>
            <w:noWrap/>
            <w:vAlign w:val="bottom"/>
            <w:hideMark/>
          </w:tcPr>
          <w:p w14:paraId="38808B9B" w14:textId="58FFB794" w:rsidR="00950985" w:rsidRDefault="001807E7" w:rsidP="00950985">
            <w:pPr>
              <w:pStyle w:val="ListParagraph"/>
              <w:numPr>
                <w:ilvl w:val="0"/>
                <w:numId w:val="17"/>
              </w:numPr>
              <w:jc w:val="both"/>
              <w:rPr>
                <w:rFonts w:eastAsia="Times New Roman"/>
                <w:color w:val="000000" w:themeColor="text1"/>
                <w:sz w:val="24"/>
                <w:szCs w:val="24"/>
                <w:lang w:eastAsia="lv-LV"/>
              </w:rPr>
            </w:pPr>
            <w:r w:rsidRPr="005320E2">
              <w:rPr>
                <w:rFonts w:eastAsia="Times New Roman"/>
                <w:color w:val="000000"/>
                <w:sz w:val="24"/>
                <w:szCs w:val="24"/>
                <w:lang w:eastAsia="lv-LV"/>
              </w:rPr>
              <w:t xml:space="preserve">Projekta nosaukumu norāda </w:t>
            </w:r>
            <w:r w:rsidRPr="005320E2">
              <w:rPr>
                <w:rFonts w:eastAsia="Times New Roman"/>
                <w:color w:val="000000" w:themeColor="text1"/>
                <w:sz w:val="24"/>
                <w:szCs w:val="24"/>
                <w:lang w:eastAsia="lv-LV"/>
              </w:rPr>
              <w:t>atbilstoši domes lēmumam</w:t>
            </w:r>
            <w:r w:rsidR="00551F40">
              <w:rPr>
                <w:rFonts w:eastAsia="Times New Roman"/>
                <w:color w:val="000000" w:themeColor="text1"/>
                <w:sz w:val="24"/>
                <w:szCs w:val="24"/>
                <w:lang w:eastAsia="lv-LV"/>
              </w:rPr>
              <w:t>:</w:t>
            </w:r>
            <w:r w:rsidRPr="005320E2">
              <w:rPr>
                <w:rFonts w:eastAsia="Times New Roman"/>
                <w:color w:val="000000" w:themeColor="text1"/>
                <w:sz w:val="24"/>
                <w:szCs w:val="24"/>
                <w:lang w:eastAsia="lv-LV"/>
              </w:rPr>
              <w:t xml:space="preserve"> </w:t>
            </w:r>
          </w:p>
          <w:p w14:paraId="78A66078" w14:textId="35FCE9D1" w:rsidR="005225D7" w:rsidRDefault="007D7A4D" w:rsidP="00551F40">
            <w:pPr>
              <w:pStyle w:val="ListParagraph"/>
              <w:numPr>
                <w:ilvl w:val="0"/>
                <w:numId w:val="40"/>
              </w:numPr>
              <w:ind w:left="1053" w:hanging="284"/>
              <w:jc w:val="both"/>
              <w:rPr>
                <w:rFonts w:eastAsia="Times New Roman"/>
                <w:sz w:val="24"/>
                <w:szCs w:val="24"/>
                <w:lang w:eastAsia="lv-LV"/>
              </w:rPr>
            </w:pPr>
            <w:r>
              <w:rPr>
                <w:rFonts w:eastAsia="Times New Roman"/>
                <w:color w:val="000000" w:themeColor="text1"/>
                <w:sz w:val="24"/>
                <w:szCs w:val="24"/>
                <w:lang w:eastAsia="lv-LV"/>
              </w:rPr>
              <w:t>Ja g</w:t>
            </w:r>
            <w:r w:rsidR="009C538E" w:rsidRPr="00950985">
              <w:rPr>
                <w:rFonts w:eastAsia="Times New Roman"/>
                <w:color w:val="000000" w:themeColor="text1"/>
                <w:sz w:val="24"/>
                <w:szCs w:val="24"/>
                <w:lang w:eastAsia="lv-LV"/>
              </w:rPr>
              <w:t>alvojums</w:t>
            </w:r>
            <w:r w:rsidR="001807E7" w:rsidRPr="00950985">
              <w:rPr>
                <w:rFonts w:eastAsia="Times New Roman"/>
                <w:color w:val="000000" w:themeColor="text1"/>
                <w:sz w:val="24"/>
                <w:szCs w:val="24"/>
                <w:lang w:eastAsia="lv-LV"/>
              </w:rPr>
              <w:t xml:space="preserve"> ir</w:t>
            </w:r>
            <w:r w:rsidR="001474ED">
              <w:rPr>
                <w:rFonts w:eastAsia="Times New Roman"/>
                <w:color w:val="000000" w:themeColor="text1"/>
                <w:sz w:val="24"/>
                <w:szCs w:val="24"/>
                <w:lang w:eastAsia="lv-LV"/>
              </w:rPr>
              <w:t xml:space="preserve"> </w:t>
            </w:r>
            <w:r w:rsidR="005225D7" w:rsidRPr="0015399C">
              <w:rPr>
                <w:rFonts w:eastAsia="Times New Roman"/>
                <w:sz w:val="24"/>
                <w:szCs w:val="24"/>
                <w:lang w:eastAsia="lv-LV"/>
              </w:rPr>
              <w:t>Eiropas savienības (turpmāk – ES),</w:t>
            </w:r>
            <w:r w:rsidR="005225D7" w:rsidRPr="00DC0E10">
              <w:rPr>
                <w:rFonts w:eastAsia="Times New Roman"/>
                <w:sz w:val="24"/>
                <w:szCs w:val="24"/>
                <w:lang w:eastAsia="lv-LV"/>
              </w:rPr>
              <w:t xml:space="preserve"> Atveseļošanas fonda (turpmāk – AF)</w:t>
            </w:r>
            <w:r w:rsidR="002475BD">
              <w:rPr>
                <w:rFonts w:eastAsia="Times New Roman"/>
                <w:sz w:val="24"/>
                <w:szCs w:val="24"/>
                <w:lang w:eastAsia="lv-LV"/>
              </w:rPr>
              <w:t xml:space="preserve"> </w:t>
            </w:r>
            <w:r w:rsidR="005225D7" w:rsidRPr="0015399C">
              <w:rPr>
                <w:rFonts w:eastAsia="Times New Roman"/>
                <w:sz w:val="24"/>
                <w:szCs w:val="24"/>
                <w:lang w:eastAsia="lv-LV"/>
              </w:rPr>
              <w:t xml:space="preserve">vai citas ārvalstu finanšu palīdzības līdzfinansētam </w:t>
            </w:r>
            <w:r w:rsidR="005225D7" w:rsidRPr="000E5AB7">
              <w:rPr>
                <w:rFonts w:eastAsia="Times New Roman"/>
                <w:sz w:val="24"/>
                <w:szCs w:val="24"/>
                <w:lang w:eastAsia="lv-LV"/>
              </w:rPr>
              <w:t>projektam</w:t>
            </w:r>
            <w:r w:rsidR="00AD2368" w:rsidRPr="000E5AB7">
              <w:rPr>
                <w:rFonts w:eastAsia="Times New Roman"/>
                <w:sz w:val="24"/>
                <w:szCs w:val="24"/>
                <w:lang w:eastAsia="lv-LV"/>
              </w:rPr>
              <w:t xml:space="preserve"> un emisiju kvotu izsoļu ieņēmumu instrumenta (EKII, Modernizācijas fonds) (turpmāk – EKII) </w:t>
            </w:r>
            <w:r w:rsidR="005225D7" w:rsidRPr="000E5AB7">
              <w:rPr>
                <w:rFonts w:eastAsia="Times New Roman"/>
                <w:sz w:val="24"/>
                <w:szCs w:val="24"/>
                <w:lang w:eastAsia="lv-LV"/>
              </w:rPr>
              <w:t>projekta</w:t>
            </w:r>
            <w:r w:rsidR="00FD6EB0" w:rsidRPr="000E5AB7">
              <w:rPr>
                <w:rFonts w:eastAsia="Times New Roman"/>
                <w:sz w:val="24"/>
                <w:szCs w:val="24"/>
                <w:lang w:eastAsia="lv-LV"/>
              </w:rPr>
              <w:t>m,</w:t>
            </w:r>
            <w:r w:rsidR="005225D7" w:rsidRPr="000E5AB7">
              <w:rPr>
                <w:rFonts w:eastAsia="Times New Roman"/>
                <w:sz w:val="24"/>
                <w:szCs w:val="24"/>
                <w:lang w:eastAsia="lv-LV"/>
              </w:rPr>
              <w:t xml:space="preserve"> nosaukumam jāsakrīt ar</w:t>
            </w:r>
            <w:r w:rsidR="005225D7" w:rsidRPr="0015399C">
              <w:rPr>
                <w:rFonts w:eastAsia="Times New Roman"/>
                <w:sz w:val="24"/>
                <w:szCs w:val="24"/>
                <w:lang w:eastAsia="lv-LV"/>
              </w:rPr>
              <w:t xml:space="preserve"> to, kas norādīts noslēgtajā līgumā vai lēmumā ar atbildīgo iestādi vai sadarbības iestādi par projekta īstenošanu. </w:t>
            </w:r>
          </w:p>
          <w:p w14:paraId="123BB4F5" w14:textId="77777777" w:rsidR="001807E7" w:rsidRDefault="0056677B" w:rsidP="00551F40">
            <w:pPr>
              <w:pStyle w:val="ListParagraph"/>
              <w:numPr>
                <w:ilvl w:val="0"/>
                <w:numId w:val="40"/>
              </w:numPr>
              <w:ind w:left="1053" w:hanging="284"/>
              <w:jc w:val="both"/>
              <w:rPr>
                <w:rFonts w:eastAsia="Times New Roman"/>
                <w:sz w:val="24"/>
                <w:szCs w:val="24"/>
                <w:lang w:eastAsia="lv-LV"/>
              </w:rPr>
            </w:pPr>
            <w:r w:rsidRPr="0015399C">
              <w:rPr>
                <w:rFonts w:eastAsia="Times New Roman"/>
                <w:sz w:val="24"/>
                <w:szCs w:val="24"/>
                <w:lang w:eastAsia="lv-LV"/>
              </w:rPr>
              <w:t>Projekta nosaukumam jāsakrīt ar iepirkuma dokumentā norādīto</w:t>
            </w:r>
            <w:r>
              <w:rPr>
                <w:rFonts w:eastAsia="Times New Roman"/>
                <w:sz w:val="24"/>
                <w:szCs w:val="24"/>
                <w:lang w:eastAsia="lv-LV"/>
              </w:rPr>
              <w:t>.</w:t>
            </w:r>
          </w:p>
          <w:p w14:paraId="765A13AB" w14:textId="432F8CDC" w:rsidR="0056677B" w:rsidRPr="0056677B" w:rsidRDefault="0056677B" w:rsidP="0056677B">
            <w:pPr>
              <w:pStyle w:val="ListParagraph"/>
              <w:jc w:val="both"/>
              <w:rPr>
                <w:rFonts w:eastAsia="Times New Roman"/>
                <w:sz w:val="24"/>
                <w:szCs w:val="24"/>
                <w:lang w:eastAsia="lv-LV"/>
              </w:rPr>
            </w:pPr>
          </w:p>
        </w:tc>
      </w:tr>
      <w:tr w:rsidR="001807E7" w:rsidRPr="00B33DD4" w14:paraId="765A13AF" w14:textId="77777777" w:rsidTr="00B82F3F">
        <w:trPr>
          <w:trHeight w:val="228"/>
        </w:trPr>
        <w:tc>
          <w:tcPr>
            <w:tcW w:w="7050" w:type="dxa"/>
            <w:tcBorders>
              <w:top w:val="single" w:sz="4" w:space="0" w:color="auto"/>
              <w:left w:val="single" w:sz="4" w:space="0" w:color="auto"/>
              <w:bottom w:val="single" w:sz="4" w:space="0" w:color="auto"/>
              <w:right w:val="single" w:sz="4" w:space="0" w:color="auto"/>
            </w:tcBorders>
            <w:noWrap/>
            <w:vAlign w:val="bottom"/>
            <w:hideMark/>
          </w:tcPr>
          <w:p w14:paraId="765A13AD" w14:textId="77777777" w:rsidR="001807E7" w:rsidRPr="009C538E" w:rsidRDefault="001807E7" w:rsidP="00051B71">
            <w:pPr>
              <w:jc w:val="center"/>
              <w:rPr>
                <w:rFonts w:eastAsia="Times New Roman"/>
                <w:b/>
                <w:color w:val="000000"/>
                <w:sz w:val="24"/>
                <w:szCs w:val="24"/>
                <w:lang w:eastAsia="lv-LV"/>
              </w:rPr>
            </w:pPr>
            <w:r w:rsidRPr="009C538E">
              <w:rPr>
                <w:rFonts w:eastAsia="Times New Roman"/>
                <w:b/>
                <w:color w:val="000000"/>
                <w:sz w:val="24"/>
                <w:szCs w:val="24"/>
                <w:lang w:eastAsia="lv-LV"/>
              </w:rPr>
              <w:t>Pašvaldības kapitālsabiedrības nosaukums, pašvaldības kapitāldaļu skaits (%)</w:t>
            </w:r>
          </w:p>
        </w:tc>
        <w:tc>
          <w:tcPr>
            <w:tcW w:w="7342" w:type="dxa"/>
            <w:tcBorders>
              <w:top w:val="single" w:sz="4" w:space="0" w:color="auto"/>
              <w:left w:val="nil"/>
              <w:bottom w:val="single" w:sz="4" w:space="0" w:color="auto"/>
              <w:right w:val="single" w:sz="4" w:space="0" w:color="auto"/>
            </w:tcBorders>
            <w:noWrap/>
            <w:vAlign w:val="bottom"/>
            <w:hideMark/>
          </w:tcPr>
          <w:p w14:paraId="765A13AE" w14:textId="51C351C0" w:rsidR="001807E7" w:rsidRPr="00EB0BF0" w:rsidRDefault="001807E7" w:rsidP="001262D4">
            <w:pPr>
              <w:spacing w:after="240"/>
              <w:jc w:val="both"/>
              <w:rPr>
                <w:rFonts w:eastAsia="Times New Roman"/>
                <w:i/>
                <w:color w:val="000000"/>
                <w:sz w:val="24"/>
                <w:szCs w:val="24"/>
                <w:lang w:eastAsia="lv-LV"/>
              </w:rPr>
            </w:pPr>
            <w:r w:rsidRPr="00EB0BF0">
              <w:rPr>
                <w:rFonts w:eastAsia="Times New Roman"/>
                <w:i/>
                <w:color w:val="000000"/>
                <w:sz w:val="24"/>
                <w:szCs w:val="24"/>
                <w:lang w:eastAsia="lv-LV"/>
              </w:rPr>
              <w:t>Piemērs: SIA “XX”, pašvaldības kapitāldaļu skaits 100%</w:t>
            </w:r>
          </w:p>
        </w:tc>
      </w:tr>
      <w:tr w:rsidR="001807E7" w:rsidRPr="00B33DD4" w14:paraId="765A13B5" w14:textId="77777777" w:rsidTr="00B82F3F">
        <w:trPr>
          <w:trHeight w:val="292"/>
        </w:trPr>
        <w:tc>
          <w:tcPr>
            <w:tcW w:w="7050" w:type="dxa"/>
            <w:tcBorders>
              <w:top w:val="single" w:sz="4" w:space="0" w:color="auto"/>
              <w:left w:val="single" w:sz="4" w:space="0" w:color="auto"/>
              <w:bottom w:val="single" w:sz="4" w:space="0" w:color="auto"/>
              <w:right w:val="single" w:sz="4" w:space="0" w:color="auto"/>
            </w:tcBorders>
            <w:noWrap/>
            <w:vAlign w:val="bottom"/>
            <w:hideMark/>
          </w:tcPr>
          <w:p w14:paraId="7BDC5A74" w14:textId="7ADB161F" w:rsidR="001807E7" w:rsidRDefault="001807E7" w:rsidP="00051B71">
            <w:pPr>
              <w:jc w:val="center"/>
              <w:rPr>
                <w:rFonts w:eastAsia="Times New Roman"/>
                <w:b/>
                <w:color w:val="000000"/>
                <w:sz w:val="24"/>
                <w:szCs w:val="24"/>
                <w:lang w:eastAsia="lv-LV"/>
              </w:rPr>
            </w:pPr>
            <w:r w:rsidRPr="00975A2A">
              <w:rPr>
                <w:rFonts w:eastAsia="Times New Roman"/>
                <w:b/>
                <w:color w:val="000000"/>
                <w:sz w:val="24"/>
                <w:szCs w:val="24"/>
                <w:lang w:eastAsia="lv-LV"/>
              </w:rPr>
              <w:t>Galvojuma mērķis</w:t>
            </w:r>
          </w:p>
          <w:p w14:paraId="41EC953A" w14:textId="2C25B68D" w:rsidR="0080414D" w:rsidRDefault="0080414D" w:rsidP="00051B71">
            <w:pPr>
              <w:jc w:val="center"/>
              <w:rPr>
                <w:rFonts w:eastAsia="Times New Roman"/>
                <w:b/>
                <w:color w:val="000000"/>
                <w:sz w:val="24"/>
                <w:szCs w:val="24"/>
                <w:lang w:eastAsia="lv-LV"/>
              </w:rPr>
            </w:pPr>
          </w:p>
          <w:p w14:paraId="3DD908F4" w14:textId="4A39484A" w:rsidR="0080414D" w:rsidRDefault="0080414D" w:rsidP="00051B71">
            <w:pPr>
              <w:jc w:val="center"/>
              <w:rPr>
                <w:rFonts w:eastAsia="Times New Roman"/>
                <w:b/>
                <w:color w:val="000000"/>
                <w:sz w:val="24"/>
                <w:szCs w:val="24"/>
                <w:lang w:eastAsia="lv-LV"/>
              </w:rPr>
            </w:pPr>
          </w:p>
          <w:p w14:paraId="12971BF2" w14:textId="4A17DD51" w:rsidR="0080414D" w:rsidRDefault="0080414D" w:rsidP="00051B71">
            <w:pPr>
              <w:jc w:val="center"/>
              <w:rPr>
                <w:rFonts w:eastAsia="Times New Roman"/>
                <w:b/>
                <w:color w:val="000000"/>
                <w:sz w:val="24"/>
                <w:szCs w:val="24"/>
                <w:lang w:eastAsia="lv-LV"/>
              </w:rPr>
            </w:pPr>
          </w:p>
          <w:p w14:paraId="0146199B" w14:textId="77777777" w:rsidR="0080414D" w:rsidRDefault="0080414D" w:rsidP="0080414D">
            <w:pPr>
              <w:rPr>
                <w:rFonts w:eastAsia="Times New Roman"/>
                <w:b/>
                <w:color w:val="000000"/>
                <w:sz w:val="24"/>
                <w:szCs w:val="24"/>
                <w:lang w:eastAsia="lv-LV"/>
              </w:rPr>
            </w:pPr>
          </w:p>
          <w:p w14:paraId="0C6662D2" w14:textId="77777777" w:rsidR="00BB548F" w:rsidRDefault="00BB548F" w:rsidP="00051B71">
            <w:pPr>
              <w:jc w:val="center"/>
              <w:rPr>
                <w:rFonts w:eastAsia="Times New Roman"/>
                <w:b/>
                <w:color w:val="000000"/>
                <w:sz w:val="24"/>
                <w:szCs w:val="24"/>
                <w:lang w:eastAsia="lv-LV"/>
              </w:rPr>
            </w:pPr>
          </w:p>
          <w:p w14:paraId="765A13B0" w14:textId="4F871611" w:rsidR="00BB548F" w:rsidRPr="00B33DD4" w:rsidRDefault="00BB548F" w:rsidP="00051B71">
            <w:pPr>
              <w:jc w:val="center"/>
              <w:rPr>
                <w:rFonts w:eastAsia="Times New Roman"/>
                <w:color w:val="000000"/>
                <w:sz w:val="24"/>
                <w:szCs w:val="24"/>
                <w:lang w:eastAsia="lv-LV"/>
              </w:rPr>
            </w:pPr>
          </w:p>
        </w:tc>
        <w:tc>
          <w:tcPr>
            <w:tcW w:w="7342" w:type="dxa"/>
            <w:tcBorders>
              <w:top w:val="single" w:sz="4" w:space="0" w:color="auto"/>
              <w:left w:val="nil"/>
              <w:bottom w:val="single" w:sz="4" w:space="0" w:color="auto"/>
              <w:right w:val="single" w:sz="4" w:space="0" w:color="auto"/>
            </w:tcBorders>
            <w:noWrap/>
            <w:vAlign w:val="bottom"/>
            <w:hideMark/>
          </w:tcPr>
          <w:p w14:paraId="765A13B1" w14:textId="77777777" w:rsidR="0026602E" w:rsidRDefault="00B82F3F" w:rsidP="00B440E3">
            <w:pPr>
              <w:jc w:val="both"/>
              <w:rPr>
                <w:rFonts w:eastAsia="Times New Roman"/>
                <w:color w:val="000000" w:themeColor="text1"/>
                <w:sz w:val="24"/>
                <w:szCs w:val="24"/>
                <w:lang w:eastAsia="lv-LV"/>
              </w:rPr>
            </w:pPr>
            <w:r>
              <w:rPr>
                <w:rFonts w:eastAsia="Times New Roman"/>
                <w:sz w:val="24"/>
                <w:szCs w:val="24"/>
                <w:lang w:eastAsia="lv-LV"/>
              </w:rPr>
              <w:t>Galvojuma</w:t>
            </w:r>
            <w:r w:rsidRPr="00CA7047">
              <w:rPr>
                <w:rFonts w:eastAsia="Times New Roman"/>
                <w:color w:val="000000"/>
                <w:sz w:val="24"/>
                <w:szCs w:val="24"/>
                <w:lang w:eastAsia="lv-LV"/>
              </w:rPr>
              <w:t xml:space="preserve"> mērķi i</w:t>
            </w:r>
            <w:r w:rsidR="004B0E8C">
              <w:rPr>
                <w:rFonts w:eastAsia="Times New Roman"/>
                <w:color w:val="000000" w:themeColor="text1"/>
                <w:sz w:val="24"/>
                <w:szCs w:val="24"/>
                <w:lang w:eastAsia="lv-LV"/>
              </w:rPr>
              <w:t>zvēla</w:t>
            </w:r>
            <w:r w:rsidRPr="00CA7047">
              <w:rPr>
                <w:rFonts w:eastAsia="Times New Roman"/>
                <w:color w:val="000000" w:themeColor="text1"/>
                <w:sz w:val="24"/>
                <w:szCs w:val="24"/>
                <w:lang w:eastAsia="lv-LV"/>
              </w:rPr>
              <w:t>s no dinamiskā lauka</w:t>
            </w:r>
            <w:r w:rsidR="000D1A88">
              <w:rPr>
                <w:rFonts w:eastAsia="Times New Roman"/>
                <w:color w:val="000000" w:themeColor="text1"/>
                <w:sz w:val="24"/>
                <w:szCs w:val="24"/>
                <w:lang w:eastAsia="lv-LV"/>
              </w:rPr>
              <w:t>:</w:t>
            </w:r>
          </w:p>
          <w:p w14:paraId="29D565CD" w14:textId="77777777" w:rsidR="007B4892" w:rsidRPr="0024727C" w:rsidRDefault="007B4892" w:rsidP="002142CD">
            <w:pPr>
              <w:pStyle w:val="ListParagraph"/>
              <w:numPr>
                <w:ilvl w:val="0"/>
                <w:numId w:val="35"/>
              </w:numPr>
              <w:jc w:val="both"/>
              <w:rPr>
                <w:rFonts w:eastAsia="Times New Roman"/>
                <w:sz w:val="24"/>
                <w:szCs w:val="24"/>
                <w:lang w:eastAsia="lv-LV"/>
              </w:rPr>
            </w:pPr>
            <w:r w:rsidRPr="0024727C">
              <w:rPr>
                <w:rFonts w:eastAsia="Times New Roman"/>
                <w:sz w:val="24"/>
                <w:szCs w:val="24"/>
                <w:lang w:eastAsia="lv-LV"/>
              </w:rPr>
              <w:t xml:space="preserve">ES un citas ārvalstu finanšu palīdzības līdzfinansēts projekts: </w:t>
            </w:r>
          </w:p>
          <w:p w14:paraId="7AAF457C" w14:textId="77777777" w:rsidR="007B4892" w:rsidRPr="0024727C" w:rsidRDefault="007B4892" w:rsidP="002142CD">
            <w:pPr>
              <w:pStyle w:val="ListParagraph"/>
              <w:numPr>
                <w:ilvl w:val="0"/>
                <w:numId w:val="36"/>
              </w:numPr>
              <w:ind w:left="1056" w:hanging="284"/>
              <w:jc w:val="both"/>
              <w:rPr>
                <w:rFonts w:eastAsia="Times New Roman"/>
                <w:iCs/>
                <w:sz w:val="24"/>
                <w:szCs w:val="24"/>
                <w:lang w:eastAsia="lv-LV"/>
              </w:rPr>
            </w:pPr>
            <w:r w:rsidRPr="0024727C">
              <w:rPr>
                <w:rFonts w:eastAsia="Times New Roman"/>
                <w:iCs/>
                <w:sz w:val="24"/>
                <w:szCs w:val="24"/>
                <w:lang w:eastAsia="lv-LV"/>
              </w:rPr>
              <w:t>ES struktūrfondu līdzfinansēts projekts</w:t>
            </w:r>
            <w:r w:rsidRPr="0024727C">
              <w:rPr>
                <w:rFonts w:eastAsia="Times New Roman"/>
                <w:iCs/>
                <w:color w:val="FF0000"/>
                <w:sz w:val="24"/>
                <w:szCs w:val="24"/>
                <w:lang w:eastAsia="lv-LV"/>
              </w:rPr>
              <w:t xml:space="preserve"> </w:t>
            </w:r>
            <w:r w:rsidRPr="0024727C">
              <w:rPr>
                <w:rFonts w:eastAsia="Times New Roman"/>
                <w:iCs/>
                <w:sz w:val="24"/>
                <w:szCs w:val="24"/>
                <w:lang w:eastAsia="lv-LV"/>
              </w:rPr>
              <w:t>(noslēgts līgums ar CFLA);</w:t>
            </w:r>
          </w:p>
          <w:p w14:paraId="31098D7D" w14:textId="77777777" w:rsidR="007B4892" w:rsidRPr="0024727C" w:rsidRDefault="007B4892" w:rsidP="002142CD">
            <w:pPr>
              <w:pStyle w:val="ListParagraph"/>
              <w:numPr>
                <w:ilvl w:val="0"/>
                <w:numId w:val="36"/>
              </w:numPr>
              <w:ind w:left="1056" w:hanging="284"/>
              <w:jc w:val="both"/>
              <w:rPr>
                <w:rFonts w:eastAsia="Times New Roman"/>
                <w:iCs/>
                <w:sz w:val="24"/>
                <w:szCs w:val="24"/>
                <w:lang w:eastAsia="lv-LV"/>
              </w:rPr>
            </w:pPr>
            <w:r w:rsidRPr="0024727C">
              <w:rPr>
                <w:rFonts w:eastAsia="Times New Roman"/>
                <w:iCs/>
                <w:sz w:val="24"/>
                <w:szCs w:val="24"/>
                <w:lang w:eastAsia="lv-LV"/>
              </w:rPr>
              <w:t>Ārvalstu finanšu palīdzības līdzfinansēts projekts (LAD lēmums);</w:t>
            </w:r>
          </w:p>
          <w:p w14:paraId="5685B1C6" w14:textId="77777777" w:rsidR="007B4892" w:rsidRPr="00DC0E10" w:rsidRDefault="007B4892" w:rsidP="002142CD">
            <w:pPr>
              <w:pStyle w:val="ListParagraph"/>
              <w:numPr>
                <w:ilvl w:val="0"/>
                <w:numId w:val="36"/>
              </w:numPr>
              <w:ind w:left="1056" w:hanging="284"/>
              <w:jc w:val="both"/>
              <w:rPr>
                <w:rFonts w:eastAsia="Times New Roman"/>
                <w:iCs/>
                <w:sz w:val="24"/>
                <w:szCs w:val="24"/>
                <w:lang w:eastAsia="lv-LV"/>
              </w:rPr>
            </w:pPr>
            <w:r w:rsidRPr="00DC0E10">
              <w:rPr>
                <w:rFonts w:eastAsia="Times New Roman"/>
                <w:iCs/>
                <w:sz w:val="24"/>
                <w:szCs w:val="24"/>
                <w:lang w:eastAsia="lv-LV"/>
              </w:rPr>
              <w:t xml:space="preserve">Citas ES vai ārvalstu finanšu palīdzības līdzfinansēts projekts </w:t>
            </w:r>
            <w:r w:rsidRPr="008001D2">
              <w:rPr>
                <w:rFonts w:eastAsia="Times New Roman"/>
                <w:i/>
                <w:sz w:val="24"/>
                <w:szCs w:val="24"/>
                <w:lang w:eastAsia="lv-LV"/>
              </w:rPr>
              <w:t xml:space="preserve">(piemēram, </w:t>
            </w:r>
            <w:r w:rsidRPr="008001D2">
              <w:rPr>
                <w:i/>
                <w:sz w:val="24"/>
                <w:szCs w:val="24"/>
              </w:rPr>
              <w:t>pārrobežu sadarbības programmas projekts)</w:t>
            </w:r>
            <w:r w:rsidRPr="00DC0E10">
              <w:rPr>
                <w:iCs/>
                <w:sz w:val="24"/>
                <w:szCs w:val="24"/>
              </w:rPr>
              <w:t>;</w:t>
            </w:r>
          </w:p>
          <w:p w14:paraId="6201F010" w14:textId="25D675D7" w:rsidR="007B4892" w:rsidRPr="00DC0E10" w:rsidRDefault="007B4892" w:rsidP="002142CD">
            <w:pPr>
              <w:pStyle w:val="ListParagraph"/>
              <w:numPr>
                <w:ilvl w:val="0"/>
                <w:numId w:val="36"/>
              </w:numPr>
              <w:ind w:left="1056" w:hanging="284"/>
              <w:jc w:val="both"/>
              <w:rPr>
                <w:rFonts w:eastAsia="Times New Roman"/>
                <w:i/>
                <w:sz w:val="24"/>
                <w:szCs w:val="24"/>
                <w:lang w:eastAsia="lv-LV"/>
              </w:rPr>
            </w:pPr>
            <w:r w:rsidRPr="00DC0E10">
              <w:rPr>
                <w:iCs/>
                <w:sz w:val="24"/>
                <w:szCs w:val="24"/>
                <w:lang w:eastAsia="lv-LV"/>
              </w:rPr>
              <w:t xml:space="preserve">AF </w:t>
            </w:r>
            <w:r w:rsidR="00EA4483" w:rsidRPr="0024727C">
              <w:rPr>
                <w:rFonts w:eastAsia="Times New Roman"/>
                <w:iCs/>
                <w:sz w:val="24"/>
                <w:szCs w:val="24"/>
                <w:lang w:eastAsia="lv-LV"/>
              </w:rPr>
              <w:t xml:space="preserve">līdzfinansēts </w:t>
            </w:r>
            <w:r w:rsidRPr="00DC0E10">
              <w:rPr>
                <w:iCs/>
                <w:sz w:val="24"/>
                <w:szCs w:val="24"/>
                <w:lang w:eastAsia="lv-LV"/>
              </w:rPr>
              <w:t>projekts</w:t>
            </w:r>
            <w:r w:rsidRPr="00DC0E10">
              <w:rPr>
                <w:i/>
                <w:sz w:val="24"/>
                <w:szCs w:val="24"/>
                <w:lang w:eastAsia="lv-LV"/>
              </w:rPr>
              <w:t>.</w:t>
            </w:r>
          </w:p>
          <w:p w14:paraId="2E132929" w14:textId="78EFBFC2" w:rsidR="007D7A4D" w:rsidRDefault="007D7A4D" w:rsidP="002142CD">
            <w:pPr>
              <w:pStyle w:val="ListParagraph"/>
              <w:numPr>
                <w:ilvl w:val="0"/>
                <w:numId w:val="35"/>
              </w:numPr>
              <w:jc w:val="both"/>
              <w:rPr>
                <w:rFonts w:eastAsia="Times New Roman"/>
                <w:sz w:val="24"/>
                <w:szCs w:val="24"/>
                <w:lang w:eastAsia="lv-LV"/>
              </w:rPr>
            </w:pPr>
            <w:r w:rsidRPr="008603BC">
              <w:rPr>
                <w:rFonts w:eastAsia="Times New Roman"/>
                <w:sz w:val="24"/>
                <w:szCs w:val="24"/>
                <w:lang w:eastAsia="lv-LV"/>
              </w:rPr>
              <w:t xml:space="preserve">EKII līdzfinansēts </w:t>
            </w:r>
            <w:r w:rsidRPr="000E5AB7">
              <w:rPr>
                <w:rFonts w:eastAsia="Times New Roman"/>
                <w:sz w:val="24"/>
                <w:szCs w:val="24"/>
                <w:lang w:eastAsia="lv-LV"/>
              </w:rPr>
              <w:t>projekts</w:t>
            </w:r>
            <w:r w:rsidR="00AD2368" w:rsidRPr="000E5AB7">
              <w:rPr>
                <w:rFonts w:eastAsia="Times New Roman"/>
                <w:sz w:val="24"/>
                <w:szCs w:val="24"/>
                <w:lang w:eastAsia="lv-LV"/>
              </w:rPr>
              <w:t xml:space="preserve"> (t.sk. Modernizācijas fonds)</w:t>
            </w:r>
            <w:r w:rsidRPr="000E5AB7">
              <w:rPr>
                <w:rFonts w:eastAsia="Times New Roman"/>
                <w:sz w:val="24"/>
                <w:szCs w:val="24"/>
                <w:lang w:eastAsia="lv-LV"/>
              </w:rPr>
              <w:t>;</w:t>
            </w:r>
          </w:p>
          <w:p w14:paraId="765A13B4" w14:textId="412791AD" w:rsidR="001807E7" w:rsidRPr="0024727C" w:rsidRDefault="00F31CA9" w:rsidP="002142CD">
            <w:pPr>
              <w:pStyle w:val="ListParagraph"/>
              <w:numPr>
                <w:ilvl w:val="0"/>
                <w:numId w:val="35"/>
              </w:numPr>
              <w:jc w:val="both"/>
              <w:rPr>
                <w:rFonts w:eastAsia="Times New Roman"/>
                <w:i/>
                <w:color w:val="000000"/>
                <w:sz w:val="24"/>
                <w:szCs w:val="24"/>
                <w:lang w:eastAsia="lv-LV"/>
              </w:rPr>
            </w:pPr>
            <w:r>
              <w:rPr>
                <w:rFonts w:eastAsia="Times New Roman"/>
                <w:color w:val="000000"/>
                <w:sz w:val="24"/>
                <w:szCs w:val="24"/>
                <w:lang w:eastAsia="lv-LV"/>
              </w:rPr>
              <w:t>C</w:t>
            </w:r>
            <w:r w:rsidR="000D1A88" w:rsidRPr="0024727C">
              <w:rPr>
                <w:rFonts w:eastAsia="Times New Roman"/>
                <w:color w:val="000000"/>
                <w:sz w:val="24"/>
                <w:szCs w:val="24"/>
                <w:lang w:eastAsia="lv-LV"/>
              </w:rPr>
              <w:t>its investīciju projekts.</w:t>
            </w:r>
          </w:p>
        </w:tc>
      </w:tr>
      <w:tr w:rsidR="001807E7" w:rsidRPr="00B33DD4" w14:paraId="765A13B9" w14:textId="77777777" w:rsidTr="00B82F3F">
        <w:trPr>
          <w:trHeight w:val="292"/>
        </w:trPr>
        <w:tc>
          <w:tcPr>
            <w:tcW w:w="7050" w:type="dxa"/>
            <w:tcBorders>
              <w:top w:val="single" w:sz="4" w:space="0" w:color="auto"/>
              <w:left w:val="single" w:sz="4" w:space="0" w:color="auto"/>
              <w:bottom w:val="single" w:sz="4" w:space="0" w:color="auto"/>
              <w:right w:val="single" w:sz="4" w:space="0" w:color="auto"/>
            </w:tcBorders>
            <w:noWrap/>
            <w:vAlign w:val="bottom"/>
          </w:tcPr>
          <w:p w14:paraId="765A13B6" w14:textId="77777777" w:rsidR="001807E7" w:rsidRPr="002D2059" w:rsidRDefault="001807E7" w:rsidP="00DC0E10">
            <w:pPr>
              <w:spacing w:after="240"/>
              <w:jc w:val="center"/>
              <w:rPr>
                <w:bCs/>
                <w:sz w:val="24"/>
                <w:szCs w:val="24"/>
                <w:lang w:eastAsia="lv-LV"/>
              </w:rPr>
            </w:pPr>
            <w:r w:rsidRPr="009C538E">
              <w:rPr>
                <w:rFonts w:eastAsia="Times New Roman"/>
                <w:b/>
                <w:color w:val="000000"/>
                <w:sz w:val="24"/>
                <w:szCs w:val="24"/>
                <w:lang w:eastAsia="lv-LV"/>
              </w:rPr>
              <w:t>Pašvaldības funkcija</w:t>
            </w:r>
            <w:r w:rsidRPr="00B33DD4">
              <w:rPr>
                <w:rFonts w:eastAsia="Times New Roman"/>
                <w:color w:val="000000"/>
                <w:sz w:val="24"/>
                <w:szCs w:val="24"/>
                <w:lang w:eastAsia="lv-LV"/>
              </w:rPr>
              <w:t xml:space="preserve"> atbilstoši valdības funkcijas klasifikācijai, kuras nodrošināšanai minētais projekts tiek īstenots</w:t>
            </w:r>
          </w:p>
        </w:tc>
        <w:tc>
          <w:tcPr>
            <w:tcW w:w="7342" w:type="dxa"/>
            <w:tcBorders>
              <w:top w:val="single" w:sz="4" w:space="0" w:color="auto"/>
              <w:left w:val="nil"/>
              <w:bottom w:val="single" w:sz="4" w:space="0" w:color="auto"/>
              <w:right w:val="single" w:sz="4" w:space="0" w:color="auto"/>
            </w:tcBorders>
            <w:noWrap/>
            <w:vAlign w:val="bottom"/>
          </w:tcPr>
          <w:p w14:paraId="765A13B7" w14:textId="77777777" w:rsidR="000C52F9" w:rsidRPr="00C90CAA" w:rsidRDefault="000C52F9" w:rsidP="00D07F9A">
            <w:pPr>
              <w:jc w:val="both"/>
              <w:rPr>
                <w:rFonts w:eastAsia="Times New Roman"/>
                <w:sz w:val="24"/>
                <w:szCs w:val="24"/>
                <w:lang w:eastAsia="lv-LV"/>
              </w:rPr>
            </w:pPr>
            <w:r>
              <w:rPr>
                <w:rFonts w:eastAsia="Times New Roman"/>
                <w:sz w:val="24"/>
                <w:szCs w:val="24"/>
                <w:lang w:eastAsia="lv-LV"/>
              </w:rPr>
              <w:t>Funkciju</w:t>
            </w:r>
            <w:r w:rsidRPr="00C90CAA">
              <w:rPr>
                <w:rFonts w:eastAsia="Times New Roman"/>
                <w:sz w:val="24"/>
                <w:szCs w:val="24"/>
                <w:lang w:eastAsia="lv-LV"/>
              </w:rPr>
              <w:t xml:space="preserve"> </w:t>
            </w:r>
            <w:r w:rsidR="004B0E8C">
              <w:rPr>
                <w:rFonts w:eastAsia="Times New Roman"/>
                <w:sz w:val="24"/>
                <w:szCs w:val="24"/>
                <w:lang w:eastAsia="lv-LV"/>
              </w:rPr>
              <w:t>izvēla</w:t>
            </w:r>
            <w:r>
              <w:rPr>
                <w:rFonts w:eastAsia="Times New Roman"/>
                <w:sz w:val="24"/>
                <w:szCs w:val="24"/>
                <w:lang w:eastAsia="lv-LV"/>
              </w:rPr>
              <w:t>s</w:t>
            </w:r>
            <w:r w:rsidRPr="00C90CAA">
              <w:rPr>
                <w:rFonts w:eastAsia="Times New Roman"/>
                <w:sz w:val="24"/>
                <w:szCs w:val="24"/>
                <w:lang w:eastAsia="lv-LV"/>
              </w:rPr>
              <w:t xml:space="preserve"> no dinamiskā lauka. </w:t>
            </w:r>
          </w:p>
          <w:p w14:paraId="765A13B8" w14:textId="4D2412BC" w:rsidR="001807E7" w:rsidRPr="00EB0BF0" w:rsidRDefault="001807E7" w:rsidP="00D07F9A">
            <w:pPr>
              <w:spacing w:before="120"/>
              <w:jc w:val="both"/>
              <w:rPr>
                <w:rFonts w:eastAsia="Times New Roman"/>
                <w:color w:val="000000"/>
                <w:sz w:val="24"/>
                <w:szCs w:val="24"/>
                <w:lang w:eastAsia="lv-LV"/>
              </w:rPr>
            </w:pPr>
            <w:r w:rsidRPr="00EB0BF0">
              <w:rPr>
                <w:rFonts w:eastAsia="Times New Roman"/>
                <w:sz w:val="24"/>
                <w:szCs w:val="24"/>
                <w:lang w:eastAsia="lv-LV"/>
              </w:rPr>
              <w:t xml:space="preserve">Ja projekts nodrošina vairāku funkciju izpildi, norāda vienu galveno funkciju. </w:t>
            </w:r>
          </w:p>
        </w:tc>
      </w:tr>
      <w:tr w:rsidR="001807E7" w:rsidRPr="00B33DD4" w14:paraId="765A13BE" w14:textId="77777777" w:rsidTr="00B82F3F">
        <w:trPr>
          <w:trHeight w:val="513"/>
        </w:trPr>
        <w:tc>
          <w:tcPr>
            <w:tcW w:w="7050" w:type="dxa"/>
            <w:tcBorders>
              <w:top w:val="single" w:sz="4" w:space="0" w:color="auto"/>
              <w:left w:val="single" w:sz="4" w:space="0" w:color="auto"/>
              <w:bottom w:val="single" w:sz="4" w:space="0" w:color="auto"/>
              <w:right w:val="single" w:sz="4" w:space="0" w:color="auto"/>
            </w:tcBorders>
            <w:vAlign w:val="bottom"/>
            <w:hideMark/>
          </w:tcPr>
          <w:p w14:paraId="30D38FE2" w14:textId="77777777" w:rsidR="001807E7" w:rsidRDefault="001807E7" w:rsidP="00DC0E10">
            <w:pPr>
              <w:spacing w:after="240"/>
              <w:jc w:val="center"/>
              <w:rPr>
                <w:rFonts w:eastAsia="Times New Roman"/>
                <w:b/>
                <w:color w:val="000000"/>
                <w:sz w:val="24"/>
                <w:szCs w:val="24"/>
                <w:lang w:eastAsia="lv-LV"/>
              </w:rPr>
            </w:pPr>
            <w:r w:rsidRPr="009C538E">
              <w:rPr>
                <w:rFonts w:eastAsia="Times New Roman"/>
                <w:b/>
                <w:color w:val="000000"/>
                <w:sz w:val="24"/>
                <w:szCs w:val="24"/>
                <w:lang w:eastAsia="lv-LV"/>
              </w:rPr>
              <w:t>Projekta mērķis</w:t>
            </w:r>
          </w:p>
          <w:p w14:paraId="765A13BA" w14:textId="3F43AF36" w:rsidR="00DC0E10" w:rsidRPr="009C538E" w:rsidRDefault="00DC0E10" w:rsidP="00DC0E10">
            <w:pPr>
              <w:rPr>
                <w:rFonts w:eastAsia="Times New Roman"/>
                <w:b/>
                <w:color w:val="000000"/>
                <w:sz w:val="24"/>
                <w:szCs w:val="24"/>
                <w:lang w:eastAsia="lv-LV"/>
              </w:rPr>
            </w:pPr>
          </w:p>
        </w:tc>
        <w:tc>
          <w:tcPr>
            <w:tcW w:w="7342" w:type="dxa"/>
            <w:tcBorders>
              <w:top w:val="single" w:sz="4" w:space="0" w:color="auto"/>
              <w:left w:val="nil"/>
              <w:bottom w:val="single" w:sz="4" w:space="0" w:color="auto"/>
              <w:right w:val="single" w:sz="4" w:space="0" w:color="auto"/>
            </w:tcBorders>
            <w:noWrap/>
            <w:vAlign w:val="bottom"/>
            <w:hideMark/>
          </w:tcPr>
          <w:p w14:paraId="765A13BB" w14:textId="77777777" w:rsidR="001807E7" w:rsidRPr="00EB0BF0" w:rsidRDefault="001807E7" w:rsidP="00B440E3">
            <w:pPr>
              <w:jc w:val="both"/>
              <w:rPr>
                <w:rFonts w:eastAsia="Times New Roman"/>
                <w:color w:val="000000" w:themeColor="text1"/>
                <w:sz w:val="24"/>
                <w:szCs w:val="24"/>
                <w:lang w:eastAsia="lv-LV"/>
              </w:rPr>
            </w:pPr>
            <w:r w:rsidRPr="00EB0BF0">
              <w:rPr>
                <w:rFonts w:eastAsia="Times New Roman"/>
                <w:color w:val="000000" w:themeColor="text1"/>
                <w:sz w:val="24"/>
                <w:szCs w:val="24"/>
                <w:lang w:eastAsia="lv-LV"/>
              </w:rPr>
              <w:t xml:space="preserve">Norāda projekta mērķi, t.sk: </w:t>
            </w:r>
          </w:p>
          <w:p w14:paraId="765A13BC" w14:textId="77777777" w:rsidR="001807E7" w:rsidRPr="00EB0BF0" w:rsidRDefault="001807E7" w:rsidP="00B440E3">
            <w:pPr>
              <w:pStyle w:val="ListParagraph"/>
              <w:numPr>
                <w:ilvl w:val="0"/>
                <w:numId w:val="2"/>
              </w:numPr>
              <w:jc w:val="both"/>
              <w:rPr>
                <w:rFonts w:eastAsia="Times New Roman"/>
                <w:color w:val="000000" w:themeColor="text1"/>
                <w:sz w:val="24"/>
                <w:szCs w:val="24"/>
                <w:lang w:eastAsia="lv-LV"/>
              </w:rPr>
            </w:pPr>
            <w:r w:rsidRPr="00EB0BF0">
              <w:rPr>
                <w:rFonts w:eastAsia="Times New Roman"/>
                <w:color w:val="000000" w:themeColor="text1"/>
                <w:sz w:val="24"/>
                <w:szCs w:val="24"/>
                <w:lang w:eastAsia="lv-LV"/>
              </w:rPr>
              <w:t xml:space="preserve">Kāpēc projekts tiek īstenots? </w:t>
            </w:r>
          </w:p>
          <w:p w14:paraId="765A13BD" w14:textId="2EA4D578" w:rsidR="001807E7" w:rsidRPr="00EB0BF0" w:rsidRDefault="001807E7" w:rsidP="00B440E3">
            <w:pPr>
              <w:pStyle w:val="ListParagraph"/>
              <w:numPr>
                <w:ilvl w:val="0"/>
                <w:numId w:val="2"/>
              </w:numPr>
              <w:jc w:val="both"/>
              <w:rPr>
                <w:rFonts w:eastAsia="Times New Roman"/>
                <w:color w:val="000000"/>
                <w:sz w:val="24"/>
                <w:szCs w:val="24"/>
                <w:lang w:eastAsia="lv-LV"/>
              </w:rPr>
            </w:pPr>
            <w:r w:rsidRPr="00EB0BF0">
              <w:rPr>
                <w:rFonts w:eastAsia="Times New Roman"/>
                <w:color w:val="000000" w:themeColor="text1"/>
                <w:sz w:val="24"/>
                <w:szCs w:val="24"/>
                <w:lang w:eastAsia="lv-LV"/>
              </w:rPr>
              <w:t>Kādas problēmas pašvaldībā pēc projekta īstenošanas tiks atrisinātas?</w:t>
            </w:r>
          </w:p>
        </w:tc>
      </w:tr>
      <w:tr w:rsidR="001807E7" w:rsidRPr="00B33DD4" w14:paraId="765A13C4" w14:textId="77777777" w:rsidTr="00B82F3F">
        <w:trPr>
          <w:trHeight w:val="538"/>
        </w:trPr>
        <w:tc>
          <w:tcPr>
            <w:tcW w:w="7050" w:type="dxa"/>
            <w:tcBorders>
              <w:top w:val="single" w:sz="4" w:space="0" w:color="auto"/>
              <w:left w:val="single" w:sz="4" w:space="0" w:color="auto"/>
              <w:bottom w:val="single" w:sz="4" w:space="0" w:color="auto"/>
              <w:right w:val="single" w:sz="4" w:space="0" w:color="auto"/>
            </w:tcBorders>
            <w:vAlign w:val="bottom"/>
            <w:hideMark/>
          </w:tcPr>
          <w:p w14:paraId="765A13BF" w14:textId="45A45904" w:rsidR="001807E7" w:rsidRPr="00B33DD4" w:rsidRDefault="009E0FA9" w:rsidP="00DC0E10">
            <w:pPr>
              <w:spacing w:before="240" w:after="240"/>
              <w:jc w:val="center"/>
              <w:rPr>
                <w:rFonts w:eastAsia="Times New Roman"/>
                <w:color w:val="000000"/>
                <w:sz w:val="24"/>
                <w:szCs w:val="24"/>
                <w:lang w:eastAsia="lv-LV"/>
              </w:rPr>
            </w:pPr>
            <w:r>
              <w:rPr>
                <w:rFonts w:eastAsia="Times New Roman"/>
                <w:b/>
                <w:color w:val="000000"/>
                <w:sz w:val="24"/>
                <w:szCs w:val="24"/>
                <w:lang w:eastAsia="lv-LV"/>
              </w:rPr>
              <w:lastRenderedPageBreak/>
              <w:t>Projekta numurs no noslēgtās v</w:t>
            </w:r>
            <w:r w:rsidR="001807E7" w:rsidRPr="009C538E">
              <w:rPr>
                <w:rFonts w:eastAsia="Times New Roman"/>
                <w:b/>
                <w:color w:val="000000"/>
                <w:sz w:val="24"/>
                <w:szCs w:val="24"/>
                <w:lang w:eastAsia="lv-LV"/>
              </w:rPr>
              <w:t>ienošanās (līguma, lēmuma) ar</w:t>
            </w:r>
            <w:r w:rsidR="00127F3D">
              <w:rPr>
                <w:rFonts w:eastAsia="Times New Roman"/>
                <w:b/>
                <w:color w:val="000000"/>
                <w:sz w:val="24"/>
                <w:szCs w:val="24"/>
                <w:lang w:eastAsia="lv-LV"/>
              </w:rPr>
              <w:t xml:space="preserve"> </w:t>
            </w:r>
            <w:r w:rsidR="001807E7" w:rsidRPr="009C538E">
              <w:rPr>
                <w:rFonts w:eastAsia="Times New Roman"/>
                <w:b/>
                <w:color w:val="000000"/>
                <w:sz w:val="24"/>
                <w:szCs w:val="24"/>
                <w:lang w:eastAsia="lv-LV"/>
              </w:rPr>
              <w:t>atbildīgo iestādi vai sadarbības iestādi par projekta īstenošanu</w:t>
            </w:r>
            <w:r w:rsidR="009C538E">
              <w:rPr>
                <w:rFonts w:eastAsia="Times New Roman"/>
                <w:b/>
                <w:color w:val="000000"/>
                <w:sz w:val="24"/>
                <w:szCs w:val="24"/>
                <w:lang w:eastAsia="lv-LV"/>
              </w:rPr>
              <w:t>:</w:t>
            </w:r>
            <w:r w:rsidR="001807E7" w:rsidRPr="00B33DD4">
              <w:rPr>
                <w:rFonts w:eastAsia="Times New Roman"/>
                <w:color w:val="000000"/>
                <w:sz w:val="24"/>
                <w:szCs w:val="24"/>
                <w:lang w:eastAsia="lv-LV"/>
              </w:rPr>
              <w:t xml:space="preserve"> </w:t>
            </w:r>
            <w:r w:rsidR="001807E7" w:rsidRPr="001640EF">
              <w:rPr>
                <w:rFonts w:eastAsia="Times New Roman"/>
                <w:color w:val="000000"/>
                <w:sz w:val="24"/>
                <w:szCs w:val="24"/>
                <w:lang w:eastAsia="lv-LV"/>
              </w:rPr>
              <w:t xml:space="preserve">aizpilda, ja galvojums tiek sniegts </w:t>
            </w:r>
            <w:r w:rsidR="00EB0BF0">
              <w:rPr>
                <w:rFonts w:eastAsia="Times New Roman"/>
                <w:color w:val="000000"/>
                <w:sz w:val="24"/>
                <w:szCs w:val="24"/>
                <w:lang w:eastAsia="lv-LV"/>
              </w:rPr>
              <w:t>ES</w:t>
            </w:r>
            <w:r w:rsidR="001807E7" w:rsidRPr="001640EF">
              <w:rPr>
                <w:rFonts w:eastAsia="Times New Roman"/>
                <w:color w:val="000000"/>
                <w:sz w:val="24"/>
                <w:szCs w:val="24"/>
                <w:lang w:eastAsia="lv-LV"/>
              </w:rPr>
              <w:t xml:space="preserve"> un citas ārvalstu finanšu palī</w:t>
            </w:r>
            <w:r w:rsidR="009C538E" w:rsidRPr="001640EF">
              <w:rPr>
                <w:rFonts w:eastAsia="Times New Roman"/>
                <w:color w:val="000000"/>
                <w:sz w:val="24"/>
                <w:szCs w:val="24"/>
                <w:lang w:eastAsia="lv-LV"/>
              </w:rPr>
              <w:t>dzības līdzfinansētam projektam</w:t>
            </w:r>
          </w:p>
        </w:tc>
        <w:tc>
          <w:tcPr>
            <w:tcW w:w="7342" w:type="dxa"/>
            <w:tcBorders>
              <w:top w:val="single" w:sz="4" w:space="0" w:color="auto"/>
              <w:left w:val="nil"/>
              <w:bottom w:val="single" w:sz="4" w:space="0" w:color="auto"/>
              <w:right w:val="single" w:sz="4" w:space="0" w:color="auto"/>
            </w:tcBorders>
            <w:noWrap/>
            <w:vAlign w:val="bottom"/>
            <w:hideMark/>
          </w:tcPr>
          <w:p w14:paraId="10DD2D76" w14:textId="77777777" w:rsidR="00C26CF6" w:rsidRPr="00837A38" w:rsidRDefault="00C26CF6" w:rsidP="00075C15">
            <w:pPr>
              <w:spacing w:after="240"/>
              <w:jc w:val="both"/>
              <w:rPr>
                <w:rFonts w:eastAsia="Times New Roman"/>
                <w:bCs/>
                <w:i/>
                <w:sz w:val="24"/>
                <w:szCs w:val="24"/>
                <w:lang w:eastAsia="lv-LV"/>
              </w:rPr>
            </w:pPr>
            <w:r w:rsidRPr="00837A38">
              <w:rPr>
                <w:rFonts w:eastAsia="Times New Roman"/>
                <w:bCs/>
                <w:sz w:val="24"/>
                <w:szCs w:val="24"/>
                <w:lang w:eastAsia="lv-LV"/>
              </w:rPr>
              <w:t xml:space="preserve">Norāda </w:t>
            </w:r>
            <w:r>
              <w:rPr>
                <w:rFonts w:eastAsia="Times New Roman"/>
                <w:bCs/>
                <w:sz w:val="24"/>
                <w:szCs w:val="24"/>
                <w:lang w:eastAsia="lv-LV"/>
              </w:rPr>
              <w:t>p</w:t>
            </w:r>
            <w:r w:rsidRPr="00837A38">
              <w:rPr>
                <w:rFonts w:eastAsia="Times New Roman"/>
                <w:bCs/>
                <w:sz w:val="24"/>
                <w:szCs w:val="24"/>
                <w:lang w:eastAsia="lv-LV"/>
              </w:rPr>
              <w:t>rojekta numuru</w:t>
            </w:r>
            <w:r>
              <w:rPr>
                <w:rFonts w:eastAsia="Times New Roman"/>
                <w:bCs/>
                <w:sz w:val="24"/>
                <w:szCs w:val="24"/>
                <w:lang w:eastAsia="lv-LV"/>
              </w:rPr>
              <w:t>.</w:t>
            </w:r>
          </w:p>
          <w:p w14:paraId="765A13C0" w14:textId="77777777" w:rsidR="001807E7" w:rsidRPr="00EB0BF0" w:rsidRDefault="001807E7" w:rsidP="00075C15">
            <w:pPr>
              <w:jc w:val="both"/>
              <w:rPr>
                <w:rFonts w:eastAsia="Times New Roman"/>
                <w:i/>
                <w:color w:val="000000"/>
                <w:sz w:val="24"/>
                <w:szCs w:val="24"/>
                <w:lang w:eastAsia="lv-LV"/>
              </w:rPr>
            </w:pPr>
            <w:r w:rsidRPr="00EB0BF0">
              <w:rPr>
                <w:rFonts w:eastAsia="Times New Roman"/>
                <w:i/>
                <w:color w:val="000000"/>
                <w:sz w:val="24"/>
                <w:szCs w:val="24"/>
                <w:lang w:eastAsia="lv-LV"/>
              </w:rPr>
              <w:t xml:space="preserve">Piemērs: </w:t>
            </w:r>
          </w:p>
          <w:p w14:paraId="765A13C1" w14:textId="77777777" w:rsidR="001807E7" w:rsidRPr="00EB0BF0" w:rsidRDefault="001807E7" w:rsidP="00575C87">
            <w:pPr>
              <w:pStyle w:val="ListParagraph"/>
              <w:numPr>
                <w:ilvl w:val="0"/>
                <w:numId w:val="38"/>
              </w:numPr>
              <w:jc w:val="both"/>
              <w:rPr>
                <w:rFonts w:eastAsia="Times New Roman"/>
                <w:i/>
                <w:color w:val="000000"/>
                <w:sz w:val="24"/>
                <w:szCs w:val="24"/>
                <w:lang w:eastAsia="lv-LV"/>
              </w:rPr>
            </w:pPr>
            <w:r w:rsidRPr="00EB0BF0">
              <w:rPr>
                <w:rFonts w:eastAsia="Times New Roman"/>
                <w:i/>
                <w:color w:val="000000"/>
                <w:sz w:val="24"/>
                <w:szCs w:val="24"/>
                <w:lang w:eastAsia="lv-LV"/>
              </w:rPr>
              <w:t>5.3.1.0/18/I/000;</w:t>
            </w:r>
          </w:p>
          <w:p w14:paraId="765A13C3" w14:textId="7583CCB8" w:rsidR="00075C15" w:rsidRPr="00075C15" w:rsidRDefault="001807E7" w:rsidP="00575C87">
            <w:pPr>
              <w:pStyle w:val="ListParagraph"/>
              <w:numPr>
                <w:ilvl w:val="0"/>
                <w:numId w:val="38"/>
              </w:numPr>
              <w:spacing w:before="240" w:after="240"/>
              <w:jc w:val="both"/>
              <w:rPr>
                <w:rFonts w:eastAsia="Times New Roman"/>
                <w:i/>
                <w:color w:val="000000"/>
                <w:sz w:val="24"/>
                <w:szCs w:val="24"/>
                <w:lang w:eastAsia="lv-LV"/>
              </w:rPr>
            </w:pPr>
            <w:r w:rsidRPr="00EB0BF0">
              <w:rPr>
                <w:rFonts w:eastAsia="Times New Roman"/>
                <w:i/>
                <w:color w:val="000000"/>
                <w:sz w:val="24"/>
                <w:szCs w:val="24"/>
                <w:lang w:eastAsia="lv-LV"/>
              </w:rPr>
              <w:t>4.3.1.0/18./A/000</w:t>
            </w:r>
            <w:r w:rsidR="00DC06B6" w:rsidRPr="00EB0BF0">
              <w:rPr>
                <w:rFonts w:eastAsia="Times New Roman"/>
                <w:i/>
                <w:color w:val="000000"/>
                <w:sz w:val="24"/>
                <w:szCs w:val="24"/>
                <w:lang w:eastAsia="lv-LV"/>
              </w:rPr>
              <w:t>.</w:t>
            </w:r>
          </w:p>
        </w:tc>
      </w:tr>
      <w:tr w:rsidR="001807E7" w:rsidRPr="00B33DD4" w14:paraId="765A13CA" w14:textId="77777777" w:rsidTr="00903681">
        <w:trPr>
          <w:trHeight w:val="557"/>
        </w:trPr>
        <w:tc>
          <w:tcPr>
            <w:tcW w:w="7050" w:type="dxa"/>
            <w:tcBorders>
              <w:top w:val="single" w:sz="4" w:space="0" w:color="auto"/>
              <w:left w:val="single" w:sz="4" w:space="0" w:color="auto"/>
              <w:bottom w:val="single" w:sz="4" w:space="0" w:color="auto"/>
              <w:right w:val="single" w:sz="4" w:space="0" w:color="auto"/>
            </w:tcBorders>
            <w:vAlign w:val="bottom"/>
            <w:hideMark/>
          </w:tcPr>
          <w:p w14:paraId="46525D17" w14:textId="125CFF88" w:rsidR="001807E7" w:rsidRPr="00DC0E10" w:rsidRDefault="001807E7" w:rsidP="00DC0E10">
            <w:pPr>
              <w:jc w:val="center"/>
              <w:rPr>
                <w:rFonts w:eastAsia="Times New Roman"/>
                <w:b/>
                <w:color w:val="000000"/>
                <w:sz w:val="24"/>
                <w:szCs w:val="24"/>
                <w:lang w:eastAsia="lv-LV"/>
              </w:rPr>
            </w:pPr>
            <w:r w:rsidRPr="001640EF">
              <w:rPr>
                <w:rFonts w:eastAsia="Times New Roman"/>
                <w:b/>
                <w:color w:val="000000"/>
                <w:sz w:val="24"/>
                <w:szCs w:val="24"/>
                <w:lang w:eastAsia="lv-LV"/>
              </w:rPr>
              <w:t xml:space="preserve">Projekta aktivitātes </w:t>
            </w:r>
            <w:r w:rsidRPr="009E0FA9">
              <w:rPr>
                <w:rFonts w:eastAsia="Times New Roman"/>
                <w:i/>
                <w:color w:val="000000"/>
                <w:sz w:val="24"/>
                <w:szCs w:val="24"/>
                <w:lang w:eastAsia="lv-LV"/>
              </w:rPr>
              <w:t>(plašāks apraksts)</w:t>
            </w:r>
          </w:p>
          <w:p w14:paraId="5CACB5DD" w14:textId="68C9C87B" w:rsidR="00DC0E10" w:rsidRDefault="00DC0E10" w:rsidP="00051B71">
            <w:pPr>
              <w:jc w:val="center"/>
              <w:rPr>
                <w:rFonts w:eastAsia="Times New Roman"/>
                <w:i/>
                <w:color w:val="000000"/>
                <w:sz w:val="24"/>
                <w:szCs w:val="24"/>
                <w:lang w:eastAsia="lv-LV"/>
              </w:rPr>
            </w:pPr>
          </w:p>
          <w:p w14:paraId="201D17CA" w14:textId="0557D3A8" w:rsidR="00DC0E10" w:rsidRDefault="00DC0E10" w:rsidP="00051B71">
            <w:pPr>
              <w:jc w:val="center"/>
              <w:rPr>
                <w:rFonts w:eastAsia="Times New Roman"/>
                <w:i/>
                <w:color w:val="000000"/>
                <w:sz w:val="24"/>
                <w:szCs w:val="24"/>
                <w:lang w:eastAsia="lv-LV"/>
              </w:rPr>
            </w:pPr>
          </w:p>
          <w:p w14:paraId="0AADDCDD" w14:textId="77777777" w:rsidR="00DC0E10" w:rsidRDefault="00DC0E10" w:rsidP="00051B71">
            <w:pPr>
              <w:jc w:val="center"/>
              <w:rPr>
                <w:rFonts w:eastAsia="Times New Roman"/>
                <w:i/>
                <w:color w:val="000000"/>
                <w:sz w:val="24"/>
                <w:szCs w:val="24"/>
                <w:lang w:eastAsia="lv-LV"/>
              </w:rPr>
            </w:pPr>
          </w:p>
          <w:p w14:paraId="77F5948B" w14:textId="2350A284" w:rsidR="00DC0E10" w:rsidRDefault="00DC0E10" w:rsidP="00051B71">
            <w:pPr>
              <w:jc w:val="center"/>
              <w:rPr>
                <w:rFonts w:eastAsia="Times New Roman"/>
                <w:i/>
                <w:color w:val="000000"/>
                <w:sz w:val="24"/>
                <w:szCs w:val="24"/>
                <w:lang w:eastAsia="lv-LV"/>
              </w:rPr>
            </w:pPr>
          </w:p>
          <w:p w14:paraId="67776BE8" w14:textId="77777777" w:rsidR="00DC0E10" w:rsidRDefault="00DC0E10" w:rsidP="00051B71">
            <w:pPr>
              <w:jc w:val="center"/>
              <w:rPr>
                <w:rFonts w:eastAsia="Times New Roman"/>
                <w:i/>
                <w:color w:val="000000"/>
                <w:sz w:val="24"/>
                <w:szCs w:val="24"/>
                <w:lang w:eastAsia="lv-LV"/>
              </w:rPr>
            </w:pPr>
          </w:p>
          <w:p w14:paraId="0FF18CC7" w14:textId="36F13948" w:rsidR="00DC0E10" w:rsidRDefault="00DC0E10" w:rsidP="00DC0E10">
            <w:pPr>
              <w:jc w:val="center"/>
              <w:rPr>
                <w:rFonts w:eastAsia="Times New Roman"/>
                <w:b/>
                <w:color w:val="000000"/>
                <w:sz w:val="24"/>
                <w:szCs w:val="24"/>
                <w:lang w:eastAsia="lv-LV"/>
              </w:rPr>
            </w:pPr>
          </w:p>
          <w:p w14:paraId="5F2F577F" w14:textId="77777777" w:rsidR="00DC0E10" w:rsidRDefault="00DC0E10" w:rsidP="00DC0E10">
            <w:pPr>
              <w:jc w:val="center"/>
              <w:rPr>
                <w:rFonts w:eastAsia="Times New Roman"/>
                <w:i/>
                <w:color w:val="000000"/>
                <w:sz w:val="24"/>
                <w:szCs w:val="24"/>
                <w:lang w:eastAsia="lv-LV"/>
              </w:rPr>
            </w:pPr>
          </w:p>
          <w:p w14:paraId="15B6DBBE" w14:textId="2318C3E5" w:rsidR="00DC0E10" w:rsidRDefault="00DC0E10" w:rsidP="00DC0E10">
            <w:pPr>
              <w:jc w:val="center"/>
              <w:rPr>
                <w:rFonts w:eastAsia="Times New Roman"/>
                <w:i/>
                <w:color w:val="000000"/>
                <w:sz w:val="24"/>
                <w:szCs w:val="24"/>
                <w:lang w:eastAsia="lv-LV"/>
              </w:rPr>
            </w:pPr>
          </w:p>
          <w:p w14:paraId="081FE0B1" w14:textId="49FB9821" w:rsidR="00DC0E10" w:rsidRDefault="00DC0E10" w:rsidP="00DC0E10">
            <w:pPr>
              <w:jc w:val="center"/>
              <w:rPr>
                <w:rFonts w:eastAsia="Times New Roman"/>
                <w:i/>
                <w:color w:val="000000"/>
                <w:sz w:val="24"/>
                <w:szCs w:val="24"/>
                <w:lang w:eastAsia="lv-LV"/>
              </w:rPr>
            </w:pPr>
          </w:p>
          <w:p w14:paraId="5407FBCF" w14:textId="51541B86" w:rsidR="00DC0E10" w:rsidRDefault="00DC0E10" w:rsidP="00DC0E10">
            <w:pPr>
              <w:jc w:val="center"/>
              <w:rPr>
                <w:rFonts w:eastAsia="Times New Roman"/>
                <w:i/>
                <w:color w:val="000000"/>
                <w:sz w:val="24"/>
                <w:szCs w:val="24"/>
                <w:lang w:eastAsia="lv-LV"/>
              </w:rPr>
            </w:pPr>
          </w:p>
          <w:p w14:paraId="22B0D007" w14:textId="7429690B" w:rsidR="00DC0E10" w:rsidRDefault="00DC0E10" w:rsidP="00DC0E10">
            <w:pPr>
              <w:jc w:val="center"/>
              <w:rPr>
                <w:rFonts w:eastAsia="Times New Roman"/>
                <w:i/>
                <w:color w:val="000000"/>
                <w:sz w:val="24"/>
                <w:szCs w:val="24"/>
                <w:lang w:eastAsia="lv-LV"/>
              </w:rPr>
            </w:pPr>
          </w:p>
          <w:p w14:paraId="73AFB64A" w14:textId="77777777" w:rsidR="00DC0E10" w:rsidRDefault="00DC0E10" w:rsidP="00DC0E10">
            <w:pPr>
              <w:jc w:val="center"/>
              <w:rPr>
                <w:rFonts w:eastAsia="Times New Roman"/>
                <w:i/>
                <w:color w:val="000000"/>
                <w:sz w:val="24"/>
                <w:szCs w:val="24"/>
                <w:lang w:eastAsia="lv-LV"/>
              </w:rPr>
            </w:pPr>
          </w:p>
          <w:p w14:paraId="343B12CB" w14:textId="4AFEBA2A" w:rsidR="00DC0E10" w:rsidRDefault="00DC0E10" w:rsidP="00051B71">
            <w:pPr>
              <w:jc w:val="center"/>
              <w:rPr>
                <w:rFonts w:eastAsia="Times New Roman"/>
                <w:i/>
                <w:color w:val="000000"/>
                <w:sz w:val="24"/>
                <w:szCs w:val="24"/>
                <w:lang w:eastAsia="lv-LV"/>
              </w:rPr>
            </w:pPr>
          </w:p>
          <w:p w14:paraId="765A13C5" w14:textId="0A83B1E1" w:rsidR="00C26CF6" w:rsidRPr="00B33DD4" w:rsidRDefault="00C26CF6" w:rsidP="00051B71">
            <w:pPr>
              <w:jc w:val="center"/>
              <w:rPr>
                <w:rFonts w:eastAsia="Times New Roman"/>
                <w:color w:val="000000"/>
                <w:sz w:val="24"/>
                <w:szCs w:val="24"/>
                <w:lang w:eastAsia="lv-LV"/>
              </w:rPr>
            </w:pPr>
          </w:p>
        </w:tc>
        <w:tc>
          <w:tcPr>
            <w:tcW w:w="7342" w:type="dxa"/>
            <w:tcBorders>
              <w:top w:val="single" w:sz="4" w:space="0" w:color="auto"/>
              <w:left w:val="nil"/>
              <w:bottom w:val="single" w:sz="4" w:space="0" w:color="auto"/>
              <w:right w:val="single" w:sz="4" w:space="0" w:color="auto"/>
            </w:tcBorders>
            <w:noWrap/>
            <w:vAlign w:val="bottom"/>
            <w:hideMark/>
          </w:tcPr>
          <w:p w14:paraId="516DDE23" w14:textId="77777777" w:rsidR="00760E84" w:rsidRPr="00DC0E10" w:rsidRDefault="00760E84" w:rsidP="001262D4">
            <w:pPr>
              <w:jc w:val="both"/>
              <w:rPr>
                <w:b/>
                <w:bCs/>
                <w:sz w:val="24"/>
                <w:szCs w:val="24"/>
              </w:rPr>
            </w:pPr>
            <w:r w:rsidRPr="00DC0E10">
              <w:rPr>
                <w:b/>
                <w:bCs/>
                <w:i/>
                <w:iCs/>
                <w:sz w:val="24"/>
                <w:szCs w:val="24"/>
              </w:rPr>
              <w:t>Ievēro!</w:t>
            </w:r>
            <w:r w:rsidRPr="00DC0E10">
              <w:rPr>
                <w:b/>
                <w:bCs/>
                <w:sz w:val="24"/>
                <w:szCs w:val="24"/>
              </w:rPr>
              <w:t xml:space="preserve"> </w:t>
            </w:r>
          </w:p>
          <w:p w14:paraId="0B59C607" w14:textId="5580A1B2" w:rsidR="00F12D9C" w:rsidRDefault="00ED0C86" w:rsidP="001262D4">
            <w:pPr>
              <w:jc w:val="both"/>
              <w:rPr>
                <w:sz w:val="24"/>
                <w:szCs w:val="24"/>
              </w:rPr>
            </w:pPr>
            <w:r w:rsidRPr="00DC0E10">
              <w:rPr>
                <w:rStyle w:val="BodytextItalic"/>
                <w:rFonts w:eastAsia="Calibri"/>
                <w:i w:val="0"/>
                <w:iCs w:val="0"/>
                <w:color w:val="auto"/>
              </w:rPr>
              <w:t>Kapitālsabiedrība</w:t>
            </w:r>
            <w:r w:rsidR="00284AA2" w:rsidRPr="00DC0E10">
              <w:rPr>
                <w:rStyle w:val="BodytextItalic"/>
                <w:rFonts w:eastAsia="Calibri"/>
                <w:i w:val="0"/>
                <w:iCs w:val="0"/>
                <w:color w:val="auto"/>
              </w:rPr>
              <w:t>s a</w:t>
            </w:r>
            <w:r w:rsidR="00760E84" w:rsidRPr="00DC0E10">
              <w:rPr>
                <w:sz w:val="24"/>
                <w:szCs w:val="24"/>
              </w:rPr>
              <w:t xml:space="preserve">izņēmumu investīciju projektu īstenošanai var saņemt tikai investīcijām (kapitālajiem izdevumiem). </w:t>
            </w:r>
          </w:p>
          <w:p w14:paraId="42C8200D" w14:textId="77777777" w:rsidR="001262D4" w:rsidRPr="001262D4" w:rsidRDefault="001262D4" w:rsidP="001262D4">
            <w:pPr>
              <w:jc w:val="both"/>
              <w:rPr>
                <w:sz w:val="10"/>
                <w:szCs w:val="10"/>
              </w:rPr>
            </w:pPr>
          </w:p>
          <w:p w14:paraId="765A13C6" w14:textId="6C36FD97" w:rsidR="001640EF" w:rsidRDefault="001640EF" w:rsidP="001262D4">
            <w:pPr>
              <w:pStyle w:val="ListParagraph"/>
              <w:numPr>
                <w:ilvl w:val="0"/>
                <w:numId w:val="27"/>
              </w:numPr>
              <w:jc w:val="both"/>
              <w:rPr>
                <w:sz w:val="24"/>
                <w:szCs w:val="24"/>
              </w:rPr>
            </w:pPr>
            <w:r w:rsidRPr="00DE50F1">
              <w:rPr>
                <w:sz w:val="24"/>
                <w:szCs w:val="24"/>
              </w:rPr>
              <w:t xml:space="preserve">Aktivitātes ir projekta laikā veicamās darbības, kas vērstas uz projekta tiešā mērķa un sagaidāmo rezultātu sasniegšanu. </w:t>
            </w:r>
          </w:p>
          <w:p w14:paraId="782F336F" w14:textId="77777777" w:rsidR="00D76926" w:rsidRDefault="00D76926" w:rsidP="00C86E06">
            <w:pPr>
              <w:pStyle w:val="ListParagraph"/>
              <w:numPr>
                <w:ilvl w:val="0"/>
                <w:numId w:val="27"/>
              </w:numPr>
              <w:jc w:val="both"/>
              <w:rPr>
                <w:sz w:val="24"/>
                <w:szCs w:val="24"/>
              </w:rPr>
            </w:pPr>
            <w:r w:rsidRPr="00F627EC">
              <w:rPr>
                <w:sz w:val="24"/>
                <w:szCs w:val="24"/>
              </w:rPr>
              <w:t>Apraksta plānotās aktivitātes</w:t>
            </w:r>
            <w:r>
              <w:rPr>
                <w:sz w:val="24"/>
                <w:szCs w:val="24"/>
              </w:rPr>
              <w:t xml:space="preserve">, </w:t>
            </w:r>
            <w:r w:rsidRPr="00B671B6">
              <w:rPr>
                <w:sz w:val="24"/>
                <w:szCs w:val="24"/>
                <w:u w:val="single"/>
              </w:rPr>
              <w:t>nenorādot</w:t>
            </w:r>
            <w:r w:rsidRPr="00B671B6">
              <w:rPr>
                <w:sz w:val="24"/>
                <w:szCs w:val="24"/>
              </w:rPr>
              <w:t xml:space="preserve"> informāciju par noslēgtajiem līgumiem</w:t>
            </w:r>
            <w:r w:rsidRPr="008B09E9">
              <w:rPr>
                <w:sz w:val="24"/>
                <w:szCs w:val="24"/>
              </w:rPr>
              <w:t>, jo šī informācija tiek norādīta tabulā “Informācija par projekta faktiskajām izmaksām pēc iepirkuma procedūras vai līguma noslēgšanas un veiktajiem maksājumiem”.</w:t>
            </w:r>
          </w:p>
          <w:p w14:paraId="15CD9457" w14:textId="22D94057" w:rsidR="002D3DE7" w:rsidRPr="00F627EC" w:rsidRDefault="002D3DE7" w:rsidP="00C86E06">
            <w:pPr>
              <w:pStyle w:val="ListParagraph"/>
              <w:numPr>
                <w:ilvl w:val="0"/>
                <w:numId w:val="27"/>
              </w:numPr>
              <w:jc w:val="both"/>
              <w:rPr>
                <w:rStyle w:val="BodytextItalic"/>
                <w:rFonts w:eastAsia="Calibri"/>
                <w:i w:val="0"/>
                <w:iCs w:val="0"/>
              </w:rPr>
            </w:pPr>
            <w:r w:rsidRPr="00F627EC">
              <w:rPr>
                <w:sz w:val="24"/>
                <w:szCs w:val="24"/>
                <w:lang w:eastAsia="lv-LV" w:bidi="lv-LV"/>
              </w:rPr>
              <w:t xml:space="preserve">Norāda projekta kārtu skaitu un to kopējās izmaksas </w:t>
            </w:r>
            <w:r>
              <w:rPr>
                <w:sz w:val="24"/>
                <w:szCs w:val="24"/>
                <w:lang w:eastAsia="lv-LV" w:bidi="lv-LV"/>
              </w:rPr>
              <w:t>–</w:t>
            </w:r>
            <w:r w:rsidRPr="00F627EC">
              <w:rPr>
                <w:sz w:val="24"/>
                <w:szCs w:val="24"/>
                <w:lang w:eastAsia="lv-LV" w:bidi="lv-LV"/>
              </w:rPr>
              <w:t xml:space="preserve"> </w:t>
            </w:r>
            <w:r w:rsidRPr="00B671B6">
              <w:rPr>
                <w:sz w:val="24"/>
                <w:szCs w:val="24"/>
                <w:u w:val="single"/>
                <w:lang w:eastAsia="lv-LV" w:bidi="lv-LV"/>
              </w:rPr>
              <w:t>faktiskās izmaksas un plānotās izmaksas</w:t>
            </w:r>
            <w:r w:rsidRPr="00F627EC">
              <w:rPr>
                <w:sz w:val="24"/>
                <w:szCs w:val="24"/>
                <w:lang w:eastAsia="lv-LV" w:bidi="lv-LV"/>
              </w:rPr>
              <w:t xml:space="preserve"> par kurām vēl nav noslēgusies iepirkumu procedūra un nav izraudzīts piegādātājs vai darba veicējs, norādot šo plānoto izmaksu finanšu avotus </w:t>
            </w:r>
            <w:r w:rsidRPr="00F627EC">
              <w:rPr>
                <w:rStyle w:val="BodytextItalic"/>
                <w:rFonts w:eastAsia="Calibri"/>
              </w:rPr>
              <w:t xml:space="preserve">(piemēram, </w:t>
            </w:r>
            <w:r w:rsidRPr="00A405AF">
              <w:rPr>
                <w:rStyle w:val="BodytextItalic"/>
                <w:rFonts w:eastAsia="Calibri"/>
                <w:color w:val="auto"/>
              </w:rPr>
              <w:t>kapitālsabiedrības</w:t>
            </w:r>
            <w:r w:rsidR="00451063" w:rsidRPr="00A405AF">
              <w:rPr>
                <w:rStyle w:val="BodytextItalic"/>
                <w:rFonts w:eastAsia="Calibri"/>
                <w:color w:val="auto"/>
              </w:rPr>
              <w:t xml:space="preserve"> līdzfinansējums, </w:t>
            </w:r>
            <w:r w:rsidR="00451063">
              <w:rPr>
                <w:rStyle w:val="BodytextItalic"/>
                <w:rFonts w:eastAsia="Calibri"/>
              </w:rPr>
              <w:t>kapitālsabiedrības</w:t>
            </w:r>
            <w:r w:rsidRPr="00F627EC">
              <w:rPr>
                <w:rStyle w:val="BodytextItalic"/>
                <w:rFonts w:eastAsia="Calibri"/>
              </w:rPr>
              <w:t xml:space="preserve"> aizņēmums, pašvaldības </w:t>
            </w:r>
            <w:r w:rsidR="00602165">
              <w:rPr>
                <w:rStyle w:val="BodytextItalic"/>
                <w:rFonts w:eastAsia="Calibri"/>
              </w:rPr>
              <w:t>finansējums</w:t>
            </w:r>
            <w:r w:rsidRPr="00F627EC">
              <w:rPr>
                <w:rStyle w:val="BodytextItalic"/>
                <w:rFonts w:eastAsia="Calibri"/>
              </w:rPr>
              <w:t>, avanss).</w:t>
            </w:r>
          </w:p>
          <w:p w14:paraId="061D87D0" w14:textId="5623DA6B" w:rsidR="00C86E06" w:rsidRPr="004B2DF6" w:rsidRDefault="00C86E06" w:rsidP="00C86E06">
            <w:pPr>
              <w:pStyle w:val="ListParagraph"/>
              <w:numPr>
                <w:ilvl w:val="0"/>
                <w:numId w:val="27"/>
              </w:numPr>
              <w:jc w:val="both"/>
              <w:rPr>
                <w:i/>
                <w:iCs/>
                <w:sz w:val="24"/>
                <w:szCs w:val="24"/>
              </w:rPr>
            </w:pPr>
            <w:r w:rsidRPr="00F627EC">
              <w:rPr>
                <w:sz w:val="24"/>
                <w:szCs w:val="24"/>
              </w:rPr>
              <w:t xml:space="preserve">Norāda kurām projektā veicamajām aktivitātēm </w:t>
            </w:r>
            <w:r w:rsidR="00284AA2">
              <w:rPr>
                <w:sz w:val="24"/>
                <w:szCs w:val="24"/>
              </w:rPr>
              <w:t>k</w:t>
            </w:r>
            <w:r w:rsidR="00284AA2" w:rsidRPr="00284AA2">
              <w:rPr>
                <w:rStyle w:val="BodytextItalic"/>
                <w:rFonts w:eastAsia="Calibri"/>
                <w:i w:val="0"/>
                <w:iCs w:val="0"/>
                <w:color w:val="auto"/>
              </w:rPr>
              <w:t>apitālsabiedrība</w:t>
            </w:r>
            <w:r w:rsidR="00284AA2">
              <w:rPr>
                <w:rStyle w:val="BodytextItalic"/>
                <w:rFonts w:eastAsia="Calibri"/>
                <w:i w:val="0"/>
                <w:iCs w:val="0"/>
                <w:color w:val="auto"/>
              </w:rPr>
              <w:t xml:space="preserve">s </w:t>
            </w:r>
            <w:r w:rsidRPr="00F627EC">
              <w:rPr>
                <w:sz w:val="24"/>
                <w:szCs w:val="24"/>
              </w:rPr>
              <w:t xml:space="preserve">aizņēmums tiek pieprasīts </w:t>
            </w:r>
            <w:r w:rsidRPr="004B2DF6">
              <w:rPr>
                <w:i/>
                <w:iCs/>
                <w:sz w:val="24"/>
                <w:szCs w:val="24"/>
              </w:rPr>
              <w:t>(</w:t>
            </w:r>
            <w:r w:rsidR="004B2DF6" w:rsidRPr="004B2DF6">
              <w:rPr>
                <w:i/>
                <w:iCs/>
                <w:sz w:val="24"/>
                <w:szCs w:val="24"/>
              </w:rPr>
              <w:t xml:space="preserve">piemēram, </w:t>
            </w:r>
            <w:r w:rsidRPr="004B2DF6">
              <w:rPr>
                <w:i/>
                <w:iCs/>
                <w:sz w:val="24"/>
                <w:szCs w:val="24"/>
              </w:rPr>
              <w:t xml:space="preserve">būvniecība, būvuzraudzība utt.). </w:t>
            </w:r>
          </w:p>
          <w:p w14:paraId="614665E8" w14:textId="5AF78CF0" w:rsidR="00874B8A" w:rsidRPr="00BF0586" w:rsidRDefault="00710F28" w:rsidP="00874B8A">
            <w:pPr>
              <w:pStyle w:val="ListParagraph"/>
              <w:numPr>
                <w:ilvl w:val="0"/>
                <w:numId w:val="28"/>
              </w:numPr>
              <w:jc w:val="both"/>
              <w:rPr>
                <w:rStyle w:val="BodyText2"/>
                <w:rFonts w:eastAsia="Calibri"/>
                <w:i/>
                <w:iCs/>
              </w:rPr>
            </w:pPr>
            <w:r w:rsidRPr="000C52F9">
              <w:rPr>
                <w:rStyle w:val="BodytextItalic"/>
                <w:rFonts w:eastAsia="Calibri"/>
                <w:i w:val="0"/>
              </w:rPr>
              <w:t>Ja galvojums nepieciešams</w:t>
            </w:r>
            <w:r w:rsidRPr="000C52F9">
              <w:rPr>
                <w:rStyle w:val="BodytextItalic"/>
                <w:rFonts w:eastAsia="Calibri"/>
              </w:rPr>
              <w:t xml:space="preserve"> </w:t>
            </w:r>
            <w:bookmarkStart w:id="0" w:name="_Hlk126756064"/>
            <w:r w:rsidR="00874B8A" w:rsidRPr="00DC0E10">
              <w:rPr>
                <w:rStyle w:val="BodyText2"/>
                <w:rFonts w:eastAsia="Calibri"/>
                <w:color w:val="auto"/>
              </w:rPr>
              <w:t xml:space="preserve">ES, AF, citas </w:t>
            </w:r>
            <w:r w:rsidR="00874B8A" w:rsidRPr="00BF0586">
              <w:rPr>
                <w:rStyle w:val="BodyText2"/>
                <w:rFonts w:eastAsia="Calibri"/>
              </w:rPr>
              <w:t xml:space="preserve">ārvalstu finanšu </w:t>
            </w:r>
            <w:r w:rsidR="00874B8A" w:rsidRPr="00DC0E10">
              <w:rPr>
                <w:rStyle w:val="BodyText2"/>
                <w:rFonts w:eastAsia="Calibri"/>
                <w:color w:val="auto"/>
              </w:rPr>
              <w:t xml:space="preserve">palīdzības vai EKII līdzfinansētam projektam, </w:t>
            </w:r>
            <w:bookmarkEnd w:id="0"/>
            <w:r w:rsidR="00874B8A" w:rsidRPr="00DC0E10">
              <w:rPr>
                <w:rStyle w:val="BodyText2"/>
                <w:rFonts w:eastAsia="Calibri"/>
                <w:color w:val="auto"/>
              </w:rPr>
              <w:t>norāda šādu informāciju:</w:t>
            </w:r>
          </w:p>
          <w:p w14:paraId="64C05F3B" w14:textId="0BF1E59B" w:rsidR="00874B8A" w:rsidRPr="000E5AB7" w:rsidRDefault="00874B8A" w:rsidP="00874B8A">
            <w:pPr>
              <w:pStyle w:val="ListParagraph"/>
              <w:numPr>
                <w:ilvl w:val="0"/>
                <w:numId w:val="29"/>
              </w:numPr>
              <w:spacing w:before="120"/>
              <w:ind w:left="1189" w:hanging="426"/>
              <w:jc w:val="both"/>
              <w:rPr>
                <w:rStyle w:val="BodyText2"/>
                <w:rFonts w:eastAsia="Calibri"/>
              </w:rPr>
            </w:pPr>
            <w:r w:rsidRPr="00021466">
              <w:rPr>
                <w:rStyle w:val="BodyText2"/>
                <w:rFonts w:eastAsia="Calibri"/>
              </w:rPr>
              <w:t xml:space="preserve">vai visas projekta aktivitātes un to izmaksas ir saskaņotas ar atbildīgo iestādi </w:t>
            </w:r>
            <w:r w:rsidRPr="000E5AB7">
              <w:rPr>
                <w:rStyle w:val="BodyText2"/>
                <w:rFonts w:eastAsia="Calibri"/>
                <w:i/>
                <w:iCs/>
              </w:rPr>
              <w:t>(piemēram, CFLA, LAD</w:t>
            </w:r>
            <w:r w:rsidR="00905189" w:rsidRPr="000E5AB7">
              <w:rPr>
                <w:rStyle w:val="BodyText2"/>
                <w:rFonts w:eastAsia="Calibri"/>
                <w:i/>
                <w:iCs/>
              </w:rPr>
              <w:t>,</w:t>
            </w:r>
            <w:r w:rsidR="00EA12BD" w:rsidRPr="000E5AB7">
              <w:rPr>
                <w:rStyle w:val="BodyText2"/>
                <w:rFonts w:eastAsia="Calibri"/>
                <w:i/>
                <w:iCs/>
              </w:rPr>
              <w:t xml:space="preserve"> </w:t>
            </w:r>
            <w:r w:rsidR="00905189" w:rsidRPr="000E5AB7">
              <w:rPr>
                <w:rStyle w:val="BodyText2"/>
                <w:rFonts w:eastAsia="Calibri"/>
                <w:i/>
                <w:iCs/>
              </w:rPr>
              <w:t xml:space="preserve">VARAM, SIA </w:t>
            </w:r>
            <w:r w:rsidR="00905189" w:rsidRPr="000E5AB7">
              <w:rPr>
                <w:bCs/>
                <w:i/>
                <w:iCs/>
                <w:sz w:val="24"/>
                <w:szCs w:val="24"/>
              </w:rPr>
              <w:t>Vides investīciju fonds</w:t>
            </w:r>
            <w:r w:rsidR="00905189" w:rsidRPr="000E5AB7">
              <w:rPr>
                <w:rStyle w:val="BodyText2"/>
                <w:rFonts w:eastAsia="Calibri"/>
                <w:i/>
                <w:iCs/>
              </w:rPr>
              <w:t>, KEM</w:t>
            </w:r>
            <w:r w:rsidRPr="000E5AB7">
              <w:rPr>
                <w:rStyle w:val="BodyText2"/>
                <w:rFonts w:eastAsia="Calibri"/>
                <w:i/>
                <w:iCs/>
              </w:rPr>
              <w:t>)</w:t>
            </w:r>
            <w:r w:rsidRPr="000E5AB7">
              <w:rPr>
                <w:rStyle w:val="BodyText2"/>
                <w:rFonts w:eastAsia="Calibri"/>
              </w:rPr>
              <w:t>;</w:t>
            </w:r>
          </w:p>
          <w:p w14:paraId="43124522" w14:textId="77777777" w:rsidR="00874B8A" w:rsidRPr="008002C9" w:rsidRDefault="00874B8A" w:rsidP="00874B8A">
            <w:pPr>
              <w:pStyle w:val="ListParagraph"/>
              <w:numPr>
                <w:ilvl w:val="0"/>
                <w:numId w:val="29"/>
              </w:numPr>
              <w:spacing w:before="120"/>
              <w:ind w:left="1189" w:hanging="426"/>
              <w:jc w:val="both"/>
              <w:rPr>
                <w:rFonts w:eastAsia="Times New Roman"/>
                <w:sz w:val="24"/>
                <w:szCs w:val="24"/>
                <w:u w:val="single"/>
                <w:lang w:eastAsia="lv-LV"/>
              </w:rPr>
            </w:pPr>
            <w:r w:rsidRPr="000E5AB7">
              <w:rPr>
                <w:rStyle w:val="BodyText2"/>
                <w:rFonts w:eastAsia="Calibri"/>
              </w:rPr>
              <w:t>vai ir iesniegti līguma/lēmuma</w:t>
            </w:r>
            <w:r w:rsidRPr="008002C9">
              <w:rPr>
                <w:rStyle w:val="BodyText2"/>
                <w:rFonts w:eastAsia="Calibri"/>
              </w:rPr>
              <w:t xml:space="preserve"> grozījumi </w:t>
            </w:r>
            <w:r w:rsidRPr="00FD4277">
              <w:rPr>
                <w:rStyle w:val="BodyText2"/>
                <w:rFonts w:eastAsia="Calibri"/>
                <w:i/>
                <w:iCs/>
              </w:rPr>
              <w:t xml:space="preserve">(piemēram, par projekta izmaksām, termiņu u.c.) </w:t>
            </w:r>
            <w:r w:rsidRPr="008002C9">
              <w:rPr>
                <w:rStyle w:val="BodyText2"/>
                <w:rFonts w:eastAsia="Calibri"/>
              </w:rPr>
              <w:t>atbildīgajai iestādei</w:t>
            </w:r>
            <w:r w:rsidRPr="008002C9">
              <w:rPr>
                <w:rFonts w:eastAsia="Times New Roman"/>
                <w:sz w:val="24"/>
                <w:szCs w:val="24"/>
                <w:lang w:eastAsia="lv-LV"/>
              </w:rPr>
              <w:t xml:space="preserve"> par projekta īstenošanu,</w:t>
            </w:r>
            <w:r w:rsidRPr="008002C9">
              <w:rPr>
                <w:rStyle w:val="BodyText2"/>
                <w:rFonts w:eastAsia="Calibri"/>
              </w:rPr>
              <w:t xml:space="preserve"> ja tādi ir nepieciešami</w:t>
            </w:r>
            <w:r w:rsidRPr="008002C9">
              <w:rPr>
                <w:rFonts w:eastAsia="Times New Roman"/>
                <w:sz w:val="24"/>
                <w:szCs w:val="24"/>
                <w:lang w:eastAsia="lv-LV"/>
              </w:rPr>
              <w:t>;</w:t>
            </w:r>
          </w:p>
          <w:p w14:paraId="6FD3E583" w14:textId="77777777" w:rsidR="001807E7" w:rsidRPr="00A405AF" w:rsidRDefault="007E0FA7" w:rsidP="008A649D">
            <w:pPr>
              <w:pStyle w:val="ListParagraph"/>
              <w:numPr>
                <w:ilvl w:val="0"/>
                <w:numId w:val="29"/>
              </w:numPr>
              <w:spacing w:before="120"/>
              <w:ind w:left="1189" w:hanging="426"/>
              <w:jc w:val="both"/>
              <w:rPr>
                <w:rFonts w:eastAsia="Times New Roman"/>
                <w:sz w:val="24"/>
                <w:szCs w:val="24"/>
                <w:u w:val="single"/>
                <w:lang w:eastAsia="lv-LV"/>
              </w:rPr>
            </w:pPr>
            <w:r w:rsidRPr="00A405AF">
              <w:rPr>
                <w:rFonts w:eastAsia="Times New Roman"/>
                <w:sz w:val="24"/>
                <w:szCs w:val="24"/>
                <w:lang w:eastAsia="lv-LV"/>
              </w:rPr>
              <w:t xml:space="preserve">ja tabulā “Projekta faktisko izmaksu (pēc iepirkuma procedūras vai līguma noslēgšanas) finansēšanas avoti” </w:t>
            </w:r>
            <w:r w:rsidRPr="00A405AF">
              <w:rPr>
                <w:rFonts w:eastAsia="Times New Roman"/>
                <w:sz w:val="24"/>
                <w:szCs w:val="24"/>
                <w:lang w:eastAsia="lv-LV"/>
              </w:rPr>
              <w:lastRenderedPageBreak/>
              <w:t>7.kolonnā “Cits” avansu nenorāda pilnā apjomā, atbilstoši noslēgtajam līgumam/lēmumam ar atbildīgo iestādi, nepieciešams skaidrojums (</w:t>
            </w:r>
            <w:r w:rsidRPr="00A405AF">
              <w:rPr>
                <w:rFonts w:eastAsia="Times New Roman"/>
                <w:i/>
                <w:iCs/>
                <w:sz w:val="24"/>
                <w:szCs w:val="24"/>
                <w:lang w:eastAsia="lv-LV"/>
              </w:rPr>
              <w:t>piemēram, tiek ieturēti līdzekļi līgumā/lēmumā ar atbildīgo iestādi paredzētām aktivitātēm, kam vēl nav iepirkums, projektā ir ietaupījums, atmaksāts aizdevums u.c</w:t>
            </w:r>
            <w:r w:rsidRPr="00A405AF">
              <w:rPr>
                <w:rFonts w:eastAsia="Times New Roman"/>
                <w:sz w:val="24"/>
                <w:szCs w:val="24"/>
                <w:lang w:eastAsia="lv-LV"/>
              </w:rPr>
              <w:t>.);</w:t>
            </w:r>
          </w:p>
          <w:p w14:paraId="765A13C9" w14:textId="2F18D4BE" w:rsidR="00812606" w:rsidRPr="008A649D" w:rsidRDefault="00812606" w:rsidP="008A649D">
            <w:pPr>
              <w:pStyle w:val="ListParagraph"/>
              <w:numPr>
                <w:ilvl w:val="0"/>
                <w:numId w:val="29"/>
              </w:numPr>
              <w:spacing w:before="120"/>
              <w:ind w:left="1189" w:hanging="426"/>
              <w:jc w:val="both"/>
              <w:rPr>
                <w:rFonts w:eastAsia="Times New Roman"/>
                <w:sz w:val="24"/>
                <w:szCs w:val="24"/>
                <w:u w:val="single"/>
                <w:lang w:eastAsia="lv-LV"/>
              </w:rPr>
            </w:pPr>
            <w:r w:rsidRPr="00A405AF">
              <w:rPr>
                <w:rStyle w:val="BodyText2"/>
                <w:rFonts w:eastAsia="Calibri"/>
                <w:color w:val="auto"/>
              </w:rPr>
              <w:t>norāda citu finansējuma apmēru, kas ir saņemts no atbildīgās iestādes par projekta īstenošanu (</w:t>
            </w:r>
            <w:r w:rsidRPr="00A405AF">
              <w:rPr>
                <w:rStyle w:val="BodyText2"/>
                <w:rFonts w:eastAsia="Calibri"/>
                <w:i/>
                <w:iCs/>
                <w:color w:val="auto"/>
              </w:rPr>
              <w:t>starpposma maksājumi</w:t>
            </w:r>
            <w:r w:rsidRPr="00A405AF">
              <w:rPr>
                <w:rStyle w:val="BodyText2"/>
                <w:rFonts w:eastAsia="Calibri"/>
                <w:color w:val="auto"/>
              </w:rPr>
              <w:t>).</w:t>
            </w:r>
          </w:p>
        </w:tc>
      </w:tr>
      <w:tr w:rsidR="001807E7" w:rsidRPr="00B33DD4" w14:paraId="765A13CE" w14:textId="77777777" w:rsidTr="00B24EA2">
        <w:trPr>
          <w:trHeight w:val="314"/>
        </w:trPr>
        <w:tc>
          <w:tcPr>
            <w:tcW w:w="7050" w:type="dxa"/>
            <w:tcBorders>
              <w:top w:val="single" w:sz="4" w:space="0" w:color="auto"/>
              <w:left w:val="single" w:sz="4" w:space="0" w:color="auto"/>
              <w:bottom w:val="single" w:sz="4" w:space="0" w:color="auto"/>
              <w:right w:val="single" w:sz="4" w:space="0" w:color="auto"/>
            </w:tcBorders>
            <w:noWrap/>
            <w:vAlign w:val="bottom"/>
            <w:hideMark/>
          </w:tcPr>
          <w:p w14:paraId="2637AB37" w14:textId="77777777" w:rsidR="001807E7" w:rsidRDefault="001807E7" w:rsidP="00051B71">
            <w:pPr>
              <w:jc w:val="center"/>
              <w:rPr>
                <w:rFonts w:eastAsia="Times New Roman"/>
                <w:b/>
                <w:color w:val="000000"/>
                <w:sz w:val="24"/>
                <w:szCs w:val="24"/>
                <w:lang w:eastAsia="lv-LV"/>
              </w:rPr>
            </w:pPr>
            <w:r w:rsidRPr="001640EF">
              <w:rPr>
                <w:rFonts w:eastAsia="Times New Roman"/>
                <w:b/>
                <w:color w:val="000000"/>
                <w:sz w:val="24"/>
                <w:szCs w:val="24"/>
                <w:lang w:eastAsia="lv-LV"/>
              </w:rPr>
              <w:lastRenderedPageBreak/>
              <w:t>Projekta īstenošanas termiņš</w:t>
            </w:r>
          </w:p>
          <w:p w14:paraId="765A13CB" w14:textId="77777777" w:rsidR="000E5AB7" w:rsidRPr="001640EF" w:rsidRDefault="000E5AB7" w:rsidP="00051B71">
            <w:pPr>
              <w:jc w:val="center"/>
              <w:rPr>
                <w:rFonts w:eastAsia="Times New Roman"/>
                <w:b/>
                <w:color w:val="000000"/>
                <w:sz w:val="24"/>
                <w:szCs w:val="24"/>
                <w:lang w:eastAsia="lv-LV"/>
              </w:rPr>
            </w:pPr>
          </w:p>
        </w:tc>
        <w:tc>
          <w:tcPr>
            <w:tcW w:w="7342" w:type="dxa"/>
            <w:tcBorders>
              <w:top w:val="single" w:sz="4" w:space="0" w:color="auto"/>
              <w:left w:val="nil"/>
              <w:bottom w:val="single" w:sz="4" w:space="0" w:color="auto"/>
              <w:right w:val="single" w:sz="4" w:space="0" w:color="auto"/>
            </w:tcBorders>
            <w:noWrap/>
            <w:vAlign w:val="bottom"/>
            <w:hideMark/>
          </w:tcPr>
          <w:p w14:paraId="39FC9776" w14:textId="77777777" w:rsidR="001807E7" w:rsidRDefault="004420E2" w:rsidP="004420E2">
            <w:pPr>
              <w:rPr>
                <w:rFonts w:eastAsia="Times New Roman"/>
                <w:color w:val="000000"/>
                <w:sz w:val="24"/>
                <w:szCs w:val="24"/>
                <w:lang w:eastAsia="lv-LV"/>
              </w:rPr>
            </w:pPr>
            <w:r>
              <w:rPr>
                <w:rFonts w:eastAsia="Times New Roman"/>
                <w:sz w:val="24"/>
                <w:szCs w:val="24"/>
                <w:lang w:eastAsia="lv-LV"/>
              </w:rPr>
              <w:t>Norāda projekta īstenošanas beigu termiņu.</w:t>
            </w:r>
            <w:r w:rsidRPr="00EB0BF0">
              <w:rPr>
                <w:rFonts w:eastAsia="Times New Roman"/>
                <w:color w:val="000000"/>
                <w:sz w:val="24"/>
                <w:szCs w:val="24"/>
                <w:lang w:eastAsia="lv-LV"/>
              </w:rPr>
              <w:t xml:space="preserve"> </w:t>
            </w:r>
          </w:p>
          <w:p w14:paraId="765A13CD" w14:textId="77777777" w:rsidR="000E5AB7" w:rsidRPr="00EB0BF0" w:rsidRDefault="000E5AB7" w:rsidP="004420E2">
            <w:pPr>
              <w:rPr>
                <w:rFonts w:eastAsia="Times New Roman"/>
                <w:color w:val="000000"/>
                <w:sz w:val="24"/>
                <w:szCs w:val="24"/>
                <w:lang w:eastAsia="lv-LV"/>
              </w:rPr>
            </w:pPr>
          </w:p>
        </w:tc>
      </w:tr>
      <w:tr w:rsidR="00520E1F" w:rsidRPr="00B33DD4" w14:paraId="765A13D3" w14:textId="77777777" w:rsidTr="00B82F3F">
        <w:trPr>
          <w:trHeight w:val="269"/>
        </w:trPr>
        <w:tc>
          <w:tcPr>
            <w:tcW w:w="7050" w:type="dxa"/>
            <w:tcBorders>
              <w:top w:val="single" w:sz="4" w:space="0" w:color="auto"/>
              <w:left w:val="single" w:sz="4" w:space="0" w:color="auto"/>
              <w:bottom w:val="single" w:sz="4" w:space="0" w:color="auto"/>
              <w:right w:val="single" w:sz="4" w:space="0" w:color="auto"/>
            </w:tcBorders>
            <w:noWrap/>
            <w:vAlign w:val="bottom"/>
            <w:hideMark/>
          </w:tcPr>
          <w:p w14:paraId="07B9918F" w14:textId="64FFF885" w:rsidR="00520E1F" w:rsidRDefault="00520E1F" w:rsidP="00520E1F">
            <w:pPr>
              <w:jc w:val="center"/>
              <w:rPr>
                <w:rFonts w:eastAsia="Times New Roman"/>
                <w:b/>
                <w:color w:val="000000"/>
                <w:sz w:val="24"/>
                <w:szCs w:val="24"/>
                <w:lang w:eastAsia="lv-LV"/>
              </w:rPr>
            </w:pPr>
            <w:r w:rsidRPr="001640EF">
              <w:rPr>
                <w:rFonts w:eastAsia="Times New Roman"/>
                <w:b/>
                <w:color w:val="000000"/>
                <w:sz w:val="24"/>
                <w:szCs w:val="24"/>
                <w:lang w:eastAsia="lv-LV"/>
              </w:rPr>
              <w:t>Aizdevējs kapitālsabiedrības aizņēmumam</w:t>
            </w:r>
          </w:p>
          <w:p w14:paraId="4AEDF00A" w14:textId="77777777" w:rsidR="00520E1F" w:rsidRDefault="00520E1F" w:rsidP="00520E1F">
            <w:pPr>
              <w:jc w:val="center"/>
              <w:rPr>
                <w:rFonts w:eastAsia="Times New Roman"/>
                <w:b/>
                <w:color w:val="000000"/>
                <w:sz w:val="24"/>
                <w:szCs w:val="24"/>
                <w:lang w:eastAsia="lv-LV"/>
              </w:rPr>
            </w:pPr>
          </w:p>
          <w:p w14:paraId="765A13CF" w14:textId="5506FA34" w:rsidR="00520E1F" w:rsidRPr="001640EF" w:rsidRDefault="00520E1F" w:rsidP="00520E1F">
            <w:pPr>
              <w:jc w:val="center"/>
              <w:rPr>
                <w:rFonts w:eastAsia="Times New Roman"/>
                <w:b/>
                <w:color w:val="000000"/>
                <w:sz w:val="24"/>
                <w:szCs w:val="24"/>
                <w:lang w:eastAsia="lv-LV"/>
              </w:rPr>
            </w:pPr>
          </w:p>
        </w:tc>
        <w:tc>
          <w:tcPr>
            <w:tcW w:w="7342" w:type="dxa"/>
            <w:tcBorders>
              <w:top w:val="single" w:sz="4" w:space="0" w:color="auto"/>
              <w:left w:val="nil"/>
              <w:bottom w:val="single" w:sz="4" w:space="0" w:color="auto"/>
              <w:right w:val="single" w:sz="4" w:space="0" w:color="auto"/>
            </w:tcBorders>
            <w:noWrap/>
            <w:vAlign w:val="bottom"/>
            <w:hideMark/>
          </w:tcPr>
          <w:p w14:paraId="3134E054" w14:textId="77777777" w:rsidR="00520E1F" w:rsidRPr="008603BC" w:rsidRDefault="00520E1F" w:rsidP="00520E1F">
            <w:pPr>
              <w:jc w:val="both"/>
              <w:rPr>
                <w:rFonts w:eastAsia="Times New Roman"/>
                <w:sz w:val="24"/>
                <w:szCs w:val="24"/>
                <w:lang w:eastAsia="lv-LV"/>
              </w:rPr>
            </w:pPr>
            <w:r w:rsidRPr="008603BC">
              <w:rPr>
                <w:rFonts w:eastAsia="Times New Roman"/>
                <w:sz w:val="24"/>
                <w:szCs w:val="24"/>
                <w:lang w:eastAsia="lv-LV"/>
              </w:rPr>
              <w:t>Aizdevēju izvēlas no dinamiskā lauka:</w:t>
            </w:r>
          </w:p>
          <w:p w14:paraId="548ED73F" w14:textId="77777777" w:rsidR="00520E1F" w:rsidRPr="00C36220" w:rsidRDefault="00520E1F" w:rsidP="00520E1F">
            <w:pPr>
              <w:pStyle w:val="ListParagraph"/>
              <w:numPr>
                <w:ilvl w:val="0"/>
                <w:numId w:val="37"/>
              </w:numPr>
              <w:ind w:left="763" w:hanging="425"/>
              <w:jc w:val="both"/>
              <w:rPr>
                <w:rFonts w:eastAsia="Times New Roman"/>
                <w:sz w:val="24"/>
                <w:szCs w:val="24"/>
                <w:lang w:eastAsia="lv-LV"/>
              </w:rPr>
            </w:pPr>
            <w:r w:rsidRPr="00C36220">
              <w:rPr>
                <w:rFonts w:eastAsia="Times New Roman"/>
                <w:sz w:val="24"/>
                <w:szCs w:val="24"/>
                <w:lang w:eastAsia="lv-LV"/>
              </w:rPr>
              <w:t>Valsts kase;</w:t>
            </w:r>
          </w:p>
          <w:p w14:paraId="7AC84A57" w14:textId="00CD4DFA" w:rsidR="00520E1F" w:rsidRDefault="00520E1F" w:rsidP="00520E1F">
            <w:pPr>
              <w:pStyle w:val="ListParagraph"/>
              <w:numPr>
                <w:ilvl w:val="0"/>
                <w:numId w:val="37"/>
              </w:numPr>
              <w:ind w:left="763" w:hanging="425"/>
              <w:jc w:val="both"/>
              <w:rPr>
                <w:rFonts w:eastAsia="Times New Roman"/>
                <w:sz w:val="24"/>
                <w:szCs w:val="24"/>
                <w:lang w:eastAsia="lv-LV"/>
              </w:rPr>
            </w:pPr>
            <w:r w:rsidRPr="00C36220">
              <w:rPr>
                <w:rFonts w:eastAsia="Times New Roman"/>
                <w:sz w:val="24"/>
                <w:szCs w:val="24"/>
                <w:lang w:eastAsia="lv-LV"/>
              </w:rPr>
              <w:t>Valsts kase vai kredītiestāde.</w:t>
            </w:r>
          </w:p>
          <w:p w14:paraId="077F79D5" w14:textId="77777777" w:rsidR="009B4BD5" w:rsidRDefault="009B4BD5" w:rsidP="009B4BD5">
            <w:pPr>
              <w:jc w:val="both"/>
              <w:rPr>
                <w:rFonts w:eastAsia="Times New Roman"/>
                <w:sz w:val="24"/>
                <w:szCs w:val="24"/>
                <w:lang w:eastAsia="lv-LV"/>
              </w:rPr>
            </w:pPr>
          </w:p>
          <w:p w14:paraId="310B2DEE" w14:textId="77777777" w:rsidR="009B4BD5" w:rsidRDefault="009B4BD5" w:rsidP="009B4BD5">
            <w:pPr>
              <w:pStyle w:val="BodyText3"/>
              <w:shd w:val="clear" w:color="auto" w:fill="auto"/>
              <w:spacing w:line="240" w:lineRule="auto"/>
              <w:ind w:firstLine="0"/>
              <w:rPr>
                <w:b/>
                <w:i/>
                <w:color w:val="000000" w:themeColor="text1"/>
                <w:sz w:val="24"/>
                <w:szCs w:val="24"/>
                <w:lang w:eastAsia="lv-LV"/>
              </w:rPr>
            </w:pPr>
            <w:r w:rsidRPr="00EB0BF0">
              <w:rPr>
                <w:b/>
                <w:i/>
                <w:color w:val="000000" w:themeColor="text1"/>
                <w:sz w:val="24"/>
                <w:szCs w:val="24"/>
                <w:lang w:eastAsia="lv-LV"/>
              </w:rPr>
              <w:t>Ievēro!</w:t>
            </w:r>
          </w:p>
          <w:p w14:paraId="6EF7BD99" w14:textId="726FDBD7" w:rsidR="00F50557" w:rsidRPr="00A405AF" w:rsidRDefault="00F50557" w:rsidP="00F50557">
            <w:pPr>
              <w:pStyle w:val="BodyText1"/>
              <w:shd w:val="clear" w:color="auto" w:fill="auto"/>
              <w:jc w:val="both"/>
              <w:rPr>
                <w:rStyle w:val="Bodytext12ptBold"/>
                <w:rFonts w:eastAsia="Calibri"/>
                <w:color w:val="auto"/>
              </w:rPr>
            </w:pPr>
            <w:r w:rsidRPr="00A405AF">
              <w:rPr>
                <w:rStyle w:val="Bodytext12ptBold"/>
                <w:rFonts w:eastAsia="Calibri"/>
                <w:b w:val="0"/>
                <w:bCs w:val="0"/>
                <w:color w:val="auto"/>
              </w:rPr>
              <w:t xml:space="preserve">Ja </w:t>
            </w:r>
            <w:r w:rsidRPr="00A405AF">
              <w:rPr>
                <w:color w:val="auto"/>
                <w:sz w:val="24"/>
                <w:szCs w:val="24"/>
              </w:rPr>
              <w:t>kapitālsabiedrīb</w:t>
            </w:r>
            <w:r w:rsidR="0014672B" w:rsidRPr="00A405AF">
              <w:rPr>
                <w:color w:val="auto"/>
                <w:sz w:val="24"/>
                <w:szCs w:val="24"/>
              </w:rPr>
              <w:t>a</w:t>
            </w:r>
            <w:r w:rsidRPr="00A405AF">
              <w:rPr>
                <w:color w:val="auto"/>
                <w:sz w:val="24"/>
                <w:szCs w:val="24"/>
              </w:rPr>
              <w:t xml:space="preserve"> </w:t>
            </w:r>
            <w:r w:rsidRPr="00A405AF">
              <w:rPr>
                <w:rStyle w:val="Bodytext12ptBold"/>
                <w:rFonts w:eastAsia="Calibri"/>
                <w:b w:val="0"/>
                <w:bCs w:val="0"/>
                <w:color w:val="auto"/>
              </w:rPr>
              <w:t>izvēlas aizņēmumu no kredītiestādes:</w:t>
            </w:r>
          </w:p>
          <w:p w14:paraId="407188D7" w14:textId="269C2818" w:rsidR="009B4BD5" w:rsidRPr="00A405AF" w:rsidRDefault="009B4BD5" w:rsidP="0014672B">
            <w:pPr>
              <w:pStyle w:val="ListParagraph"/>
              <w:numPr>
                <w:ilvl w:val="0"/>
                <w:numId w:val="42"/>
              </w:numPr>
              <w:jc w:val="both"/>
              <w:rPr>
                <w:rFonts w:eastAsia="Times New Roman"/>
                <w:sz w:val="24"/>
                <w:szCs w:val="24"/>
                <w:lang w:eastAsia="lv-LV"/>
              </w:rPr>
            </w:pPr>
            <w:r w:rsidRPr="00A405AF">
              <w:rPr>
                <w:rFonts w:eastAsia="Times New Roman"/>
                <w:sz w:val="24"/>
                <w:szCs w:val="24"/>
                <w:lang w:eastAsia="lv-LV"/>
              </w:rPr>
              <w:t>Saskaņā ar Publiskas personas finanšu līdzekļu un mantas izšķērdēšanas novēršanas likumu pašvaldībām un kapitālsabiedrībām jārīkojas ar saviem finanšu līdzekļiem un mantu likumīgi un lietderīgi, rīcībai jābūt tādai, lai mērķi sasniegtu ar mazāko finanšu līdzekļu un mantas izlietojumu. Pašvaldībai ir jānodrošina, ka kapitālsabiedrība detalizēti ir izvērtējusi kredītiestādes aizdevuma visus nosacījumus, ņemot vērā, ka aizdevums tiktu nodrošināts ar pašvaldības galvojumu.</w:t>
            </w:r>
          </w:p>
          <w:p w14:paraId="765A13D2" w14:textId="4E80F7DF" w:rsidR="009B4BD5" w:rsidRPr="009B4BD5" w:rsidRDefault="009B4BD5" w:rsidP="009B4BD5">
            <w:pPr>
              <w:jc w:val="both"/>
              <w:rPr>
                <w:rFonts w:eastAsia="Times New Roman"/>
                <w:sz w:val="24"/>
                <w:szCs w:val="24"/>
                <w:lang w:eastAsia="lv-LV"/>
              </w:rPr>
            </w:pPr>
          </w:p>
        </w:tc>
      </w:tr>
      <w:tr w:rsidR="00520E1F" w:rsidRPr="00B33DD4" w14:paraId="765A13D9" w14:textId="77777777" w:rsidTr="00B82F3F">
        <w:trPr>
          <w:trHeight w:val="280"/>
        </w:trPr>
        <w:tc>
          <w:tcPr>
            <w:tcW w:w="7050" w:type="dxa"/>
            <w:tcBorders>
              <w:top w:val="single" w:sz="4" w:space="0" w:color="auto"/>
              <w:left w:val="single" w:sz="4" w:space="0" w:color="auto"/>
              <w:bottom w:val="single" w:sz="4" w:space="0" w:color="auto"/>
              <w:right w:val="single" w:sz="4" w:space="0" w:color="auto"/>
            </w:tcBorders>
            <w:noWrap/>
            <w:vAlign w:val="bottom"/>
            <w:hideMark/>
          </w:tcPr>
          <w:p w14:paraId="75888D22" w14:textId="77777777" w:rsidR="00520E1F" w:rsidRDefault="00520E1F" w:rsidP="00520E1F">
            <w:pPr>
              <w:jc w:val="center"/>
              <w:rPr>
                <w:rFonts w:eastAsia="Times New Roman"/>
                <w:b/>
                <w:color w:val="000000"/>
                <w:sz w:val="24"/>
                <w:szCs w:val="24"/>
                <w:lang w:eastAsia="lv-LV"/>
              </w:rPr>
            </w:pPr>
          </w:p>
          <w:p w14:paraId="0B995448" w14:textId="1B46FDAD" w:rsidR="00520E1F" w:rsidRDefault="00520E1F" w:rsidP="00C80518">
            <w:pPr>
              <w:jc w:val="center"/>
              <w:rPr>
                <w:rFonts w:eastAsia="Times New Roman"/>
                <w:b/>
                <w:color w:val="000000"/>
                <w:sz w:val="24"/>
                <w:szCs w:val="24"/>
                <w:lang w:eastAsia="lv-LV"/>
              </w:rPr>
            </w:pPr>
            <w:r>
              <w:rPr>
                <w:rFonts w:eastAsia="Times New Roman"/>
                <w:b/>
                <w:color w:val="000000"/>
                <w:sz w:val="24"/>
                <w:szCs w:val="24"/>
                <w:lang w:eastAsia="lv-LV"/>
              </w:rPr>
              <w:t xml:space="preserve">Galvotā aizņēmuma </w:t>
            </w:r>
            <w:r w:rsidRPr="00DA2DF3">
              <w:rPr>
                <w:rFonts w:eastAsia="Times New Roman"/>
                <w:b/>
                <w:color w:val="000000"/>
                <w:sz w:val="24"/>
                <w:szCs w:val="24"/>
                <w:lang w:eastAsia="lv-LV"/>
              </w:rPr>
              <w:t>kopējais apmērs (</w:t>
            </w:r>
            <w:proofErr w:type="spellStart"/>
            <w:r w:rsidRPr="00DA2DF3">
              <w:rPr>
                <w:rFonts w:eastAsia="Times New Roman"/>
                <w:b/>
                <w:i/>
                <w:color w:val="000000"/>
                <w:sz w:val="24"/>
                <w:szCs w:val="24"/>
                <w:lang w:eastAsia="lv-LV"/>
              </w:rPr>
              <w:t>euro</w:t>
            </w:r>
            <w:proofErr w:type="spellEnd"/>
            <w:r w:rsidRPr="00DA2DF3">
              <w:rPr>
                <w:rFonts w:eastAsia="Times New Roman"/>
                <w:b/>
                <w:color w:val="000000"/>
                <w:sz w:val="24"/>
                <w:szCs w:val="24"/>
                <w:lang w:eastAsia="lv-LV"/>
              </w:rPr>
              <w:t>)</w:t>
            </w:r>
          </w:p>
          <w:p w14:paraId="41E66B19" w14:textId="77777777" w:rsidR="00520E1F" w:rsidRDefault="00520E1F" w:rsidP="00520E1F">
            <w:pPr>
              <w:jc w:val="center"/>
              <w:rPr>
                <w:rFonts w:eastAsia="Times New Roman"/>
                <w:b/>
                <w:color w:val="000000"/>
                <w:sz w:val="24"/>
                <w:szCs w:val="24"/>
                <w:lang w:eastAsia="lv-LV"/>
              </w:rPr>
            </w:pPr>
          </w:p>
          <w:p w14:paraId="0F538857" w14:textId="77777777" w:rsidR="00520E1F" w:rsidRDefault="00520E1F" w:rsidP="00520E1F">
            <w:pPr>
              <w:jc w:val="center"/>
              <w:rPr>
                <w:rFonts w:eastAsia="Times New Roman"/>
                <w:b/>
                <w:color w:val="000000"/>
                <w:sz w:val="24"/>
                <w:szCs w:val="24"/>
                <w:lang w:eastAsia="lv-LV"/>
              </w:rPr>
            </w:pPr>
          </w:p>
          <w:p w14:paraId="765A13D4" w14:textId="1E67CDEC" w:rsidR="00520E1F" w:rsidRPr="00DA2DF3" w:rsidRDefault="00520E1F" w:rsidP="00520E1F">
            <w:pPr>
              <w:jc w:val="center"/>
              <w:rPr>
                <w:rFonts w:eastAsia="Times New Roman"/>
                <w:b/>
                <w:color w:val="000000"/>
                <w:sz w:val="24"/>
                <w:szCs w:val="24"/>
                <w:lang w:eastAsia="lv-LV"/>
              </w:rPr>
            </w:pPr>
          </w:p>
        </w:tc>
        <w:tc>
          <w:tcPr>
            <w:tcW w:w="7342" w:type="dxa"/>
            <w:tcBorders>
              <w:top w:val="single" w:sz="4" w:space="0" w:color="auto"/>
              <w:left w:val="nil"/>
              <w:bottom w:val="single" w:sz="4" w:space="0" w:color="auto"/>
              <w:right w:val="single" w:sz="4" w:space="0" w:color="auto"/>
            </w:tcBorders>
            <w:noWrap/>
            <w:vAlign w:val="bottom"/>
            <w:hideMark/>
          </w:tcPr>
          <w:p w14:paraId="7E8214E2" w14:textId="05A465F1" w:rsidR="00520E1F" w:rsidRPr="00A405AF" w:rsidRDefault="00520E1F" w:rsidP="00520E1F">
            <w:pPr>
              <w:pStyle w:val="BodyText3"/>
              <w:shd w:val="clear" w:color="auto" w:fill="auto"/>
              <w:spacing w:line="240" w:lineRule="auto"/>
              <w:ind w:firstLine="0"/>
              <w:rPr>
                <w:sz w:val="24"/>
                <w:szCs w:val="24"/>
                <w:lang w:eastAsia="lv-LV"/>
              </w:rPr>
            </w:pPr>
            <w:r w:rsidRPr="00A405AF">
              <w:rPr>
                <w:sz w:val="24"/>
                <w:szCs w:val="24"/>
                <w:lang w:eastAsia="lv-LV"/>
              </w:rPr>
              <w:t xml:space="preserve">Norāda kopējo kapitālsabiedrības nepieciešamo aizņēmuma summu. </w:t>
            </w:r>
          </w:p>
          <w:p w14:paraId="765A13D6" w14:textId="149FF86D" w:rsidR="00520E1F" w:rsidRPr="00A405AF" w:rsidRDefault="00520E1F" w:rsidP="00520E1F">
            <w:pPr>
              <w:pStyle w:val="BodyText3"/>
              <w:shd w:val="clear" w:color="auto" w:fill="auto"/>
              <w:spacing w:line="240" w:lineRule="auto"/>
              <w:ind w:firstLine="0"/>
              <w:rPr>
                <w:b/>
                <w:i/>
                <w:sz w:val="24"/>
                <w:szCs w:val="24"/>
                <w:lang w:eastAsia="lv-LV"/>
              </w:rPr>
            </w:pPr>
            <w:r w:rsidRPr="00A405AF">
              <w:rPr>
                <w:b/>
                <w:i/>
                <w:sz w:val="24"/>
                <w:szCs w:val="24"/>
                <w:lang w:eastAsia="lv-LV"/>
              </w:rPr>
              <w:t>Ievēro!</w:t>
            </w:r>
          </w:p>
          <w:p w14:paraId="765A13D7" w14:textId="59EE09DB" w:rsidR="00520E1F" w:rsidRPr="00A405AF" w:rsidRDefault="00520E1F" w:rsidP="00520E1F">
            <w:pPr>
              <w:pStyle w:val="BodyText3"/>
              <w:numPr>
                <w:ilvl w:val="0"/>
                <w:numId w:val="26"/>
              </w:numPr>
              <w:shd w:val="clear" w:color="auto" w:fill="auto"/>
              <w:spacing w:line="240" w:lineRule="auto"/>
              <w:rPr>
                <w:sz w:val="24"/>
                <w:szCs w:val="24"/>
                <w:lang w:eastAsia="lv-LV" w:bidi="lv-LV"/>
              </w:rPr>
            </w:pPr>
            <w:r w:rsidRPr="00A405AF">
              <w:rPr>
                <w:sz w:val="24"/>
                <w:szCs w:val="24"/>
                <w:lang w:eastAsia="lv-LV"/>
              </w:rPr>
              <w:t xml:space="preserve">Ja kapitālsabiedrības aizņēmums nepieciešams ar izņemšanu </w:t>
            </w:r>
            <w:r w:rsidRPr="00A405AF">
              <w:rPr>
                <w:sz w:val="24"/>
                <w:szCs w:val="24"/>
                <w:u w:val="single"/>
                <w:lang w:eastAsia="lv-LV"/>
              </w:rPr>
              <w:t>vidējā termiņā</w:t>
            </w:r>
            <w:r w:rsidRPr="00A405AF">
              <w:rPr>
                <w:sz w:val="24"/>
                <w:szCs w:val="24"/>
                <w:lang w:eastAsia="lv-LV"/>
              </w:rPr>
              <w:t>, tā sadalījums pa gadiem tiek atspoguļots tabulā “</w:t>
            </w:r>
            <w:r w:rsidRPr="00A405AF">
              <w:rPr>
                <w:bCs/>
                <w:sz w:val="24"/>
                <w:szCs w:val="24"/>
                <w:lang w:eastAsia="lv-LV"/>
              </w:rPr>
              <w:t>Projekta faktisko izmaksu (pēc iepirkuma procedūras vai līguma noslēgšanas) finansēšanas avoti</w:t>
            </w:r>
            <w:r w:rsidRPr="00A405AF">
              <w:rPr>
                <w:sz w:val="24"/>
                <w:szCs w:val="24"/>
                <w:lang w:eastAsia="lv-LV"/>
              </w:rPr>
              <w:t>” 5.kolonnā “Nepieciešams”.</w:t>
            </w:r>
          </w:p>
          <w:p w14:paraId="5822A313" w14:textId="77777777" w:rsidR="00520E1F" w:rsidRPr="00A405AF" w:rsidRDefault="00520E1F" w:rsidP="00520E1F">
            <w:pPr>
              <w:pStyle w:val="BodyText3"/>
              <w:numPr>
                <w:ilvl w:val="0"/>
                <w:numId w:val="26"/>
              </w:numPr>
              <w:shd w:val="clear" w:color="auto" w:fill="auto"/>
              <w:spacing w:line="240" w:lineRule="auto"/>
              <w:rPr>
                <w:sz w:val="24"/>
                <w:szCs w:val="24"/>
                <w:lang w:eastAsia="lv-LV"/>
              </w:rPr>
            </w:pPr>
            <w:r w:rsidRPr="00A405AF">
              <w:rPr>
                <w:sz w:val="24"/>
                <w:szCs w:val="24"/>
                <w:lang w:eastAsia="lv-LV" w:bidi="lv-LV"/>
              </w:rPr>
              <w:t>Ja kapitālsabiedrība attiecīgajam projektam ir saņēmusi aizņēmumu,</w:t>
            </w:r>
            <w:r w:rsidRPr="00A405AF">
              <w:rPr>
                <w:sz w:val="24"/>
                <w:szCs w:val="24"/>
                <w:lang w:eastAsia="lv-LV"/>
              </w:rPr>
              <w:t> tad to norāda tabulā “</w:t>
            </w:r>
            <w:r w:rsidRPr="00A405AF">
              <w:rPr>
                <w:bCs/>
                <w:sz w:val="24"/>
                <w:szCs w:val="24"/>
                <w:lang w:eastAsia="lv-LV"/>
              </w:rPr>
              <w:t>Projekta faktisko izmaksu (pēc iepirkuma procedūras vai līguma noslēgšanas) finansēšanas avoti</w:t>
            </w:r>
            <w:r w:rsidRPr="00A405AF">
              <w:rPr>
                <w:sz w:val="24"/>
                <w:szCs w:val="24"/>
                <w:lang w:eastAsia="lv-LV"/>
              </w:rPr>
              <w:t>”</w:t>
            </w:r>
            <w:r w:rsidRPr="00A405AF">
              <w:rPr>
                <w:sz w:val="24"/>
                <w:szCs w:val="24"/>
                <w:lang w:eastAsia="lv-LV" w:bidi="lv-LV"/>
              </w:rPr>
              <w:t xml:space="preserve"> 4.kolonnā “Saņemts”. </w:t>
            </w:r>
          </w:p>
          <w:p w14:paraId="765A13D8" w14:textId="50A5B85E" w:rsidR="00DD184F" w:rsidRPr="00A405AF" w:rsidRDefault="00DD184F" w:rsidP="00520E1F">
            <w:pPr>
              <w:pStyle w:val="BodyText3"/>
              <w:numPr>
                <w:ilvl w:val="0"/>
                <w:numId w:val="26"/>
              </w:numPr>
              <w:shd w:val="clear" w:color="auto" w:fill="auto"/>
              <w:spacing w:line="240" w:lineRule="auto"/>
              <w:rPr>
                <w:sz w:val="24"/>
                <w:szCs w:val="24"/>
                <w:lang w:eastAsia="lv-LV"/>
              </w:rPr>
            </w:pPr>
            <w:r w:rsidRPr="00A405AF">
              <w:rPr>
                <w:bCs/>
                <w:sz w:val="24"/>
                <w:szCs w:val="24"/>
                <w:lang w:eastAsia="lv-LV"/>
              </w:rPr>
              <w:t>Galvotā aizņēmuma kopējais apmērs</w:t>
            </w:r>
            <w:r w:rsidRPr="00A405AF">
              <w:rPr>
                <w:b/>
                <w:sz w:val="24"/>
                <w:szCs w:val="24"/>
                <w:lang w:eastAsia="lv-LV"/>
              </w:rPr>
              <w:t xml:space="preserve"> </w:t>
            </w:r>
            <w:r w:rsidRPr="00A405AF">
              <w:rPr>
                <w:bCs/>
                <w:sz w:val="24"/>
                <w:szCs w:val="24"/>
                <w:lang w:eastAsia="lv-LV"/>
              </w:rPr>
              <w:t>nedrīkst pārsniegt domes lēmumā noteikto galvojuma apmēru.</w:t>
            </w:r>
          </w:p>
        </w:tc>
      </w:tr>
      <w:tr w:rsidR="00520E1F" w:rsidRPr="00B33DD4" w14:paraId="765A13E3" w14:textId="77777777" w:rsidTr="00B82F3F">
        <w:trPr>
          <w:trHeight w:val="262"/>
        </w:trPr>
        <w:tc>
          <w:tcPr>
            <w:tcW w:w="7050" w:type="dxa"/>
            <w:tcBorders>
              <w:top w:val="single" w:sz="4" w:space="0" w:color="auto"/>
              <w:left w:val="single" w:sz="4" w:space="0" w:color="auto"/>
              <w:bottom w:val="nil"/>
              <w:right w:val="single" w:sz="4" w:space="0" w:color="auto"/>
            </w:tcBorders>
            <w:noWrap/>
            <w:vAlign w:val="bottom"/>
            <w:hideMark/>
          </w:tcPr>
          <w:p w14:paraId="72DF9801" w14:textId="42D83C07" w:rsidR="00520E1F" w:rsidRDefault="00520E1F" w:rsidP="00520E1F">
            <w:pPr>
              <w:jc w:val="center"/>
              <w:rPr>
                <w:rFonts w:eastAsia="Times New Roman"/>
                <w:b/>
                <w:color w:val="000000"/>
                <w:sz w:val="24"/>
                <w:szCs w:val="24"/>
                <w:lang w:eastAsia="lv-LV"/>
              </w:rPr>
            </w:pPr>
            <w:r w:rsidRPr="00DA2DF3">
              <w:rPr>
                <w:rFonts w:eastAsia="Times New Roman"/>
                <w:b/>
                <w:color w:val="000000"/>
                <w:sz w:val="24"/>
                <w:szCs w:val="24"/>
                <w:lang w:eastAsia="lv-LV"/>
              </w:rPr>
              <w:lastRenderedPageBreak/>
              <w:t>Galvotā aizņēmuma atmaksas termiņš (</w:t>
            </w:r>
            <w:r w:rsidRPr="00DA2DF3">
              <w:rPr>
                <w:rFonts w:eastAsia="Times New Roman"/>
                <w:b/>
                <w:i/>
                <w:color w:val="000000"/>
                <w:sz w:val="24"/>
                <w:szCs w:val="24"/>
                <w:lang w:eastAsia="lv-LV"/>
              </w:rPr>
              <w:t>gadi</w:t>
            </w:r>
            <w:r w:rsidRPr="00DA2DF3">
              <w:rPr>
                <w:rFonts w:eastAsia="Times New Roman"/>
                <w:b/>
                <w:color w:val="000000"/>
                <w:sz w:val="24"/>
                <w:szCs w:val="24"/>
                <w:lang w:eastAsia="lv-LV"/>
              </w:rPr>
              <w:t>)</w:t>
            </w:r>
          </w:p>
          <w:p w14:paraId="7C83BD3E" w14:textId="77777777" w:rsidR="00520E1F" w:rsidRDefault="00520E1F" w:rsidP="00520E1F">
            <w:pPr>
              <w:jc w:val="center"/>
              <w:rPr>
                <w:rFonts w:eastAsia="Times New Roman"/>
                <w:b/>
                <w:color w:val="000000"/>
                <w:sz w:val="24"/>
                <w:szCs w:val="24"/>
                <w:lang w:eastAsia="lv-LV"/>
              </w:rPr>
            </w:pPr>
          </w:p>
          <w:p w14:paraId="6935750C" w14:textId="77777777" w:rsidR="00520E1F" w:rsidRDefault="00520E1F" w:rsidP="00520E1F">
            <w:pPr>
              <w:jc w:val="center"/>
              <w:rPr>
                <w:rFonts w:eastAsia="Times New Roman"/>
                <w:b/>
                <w:color w:val="000000"/>
                <w:sz w:val="24"/>
                <w:szCs w:val="24"/>
                <w:lang w:eastAsia="lv-LV"/>
              </w:rPr>
            </w:pPr>
          </w:p>
          <w:p w14:paraId="0C2ED6A3" w14:textId="77777777" w:rsidR="00520E1F" w:rsidRDefault="00520E1F" w:rsidP="00520E1F">
            <w:pPr>
              <w:jc w:val="center"/>
              <w:rPr>
                <w:rFonts w:eastAsia="Times New Roman"/>
                <w:b/>
                <w:color w:val="000000"/>
                <w:sz w:val="24"/>
                <w:szCs w:val="24"/>
                <w:lang w:eastAsia="lv-LV"/>
              </w:rPr>
            </w:pPr>
          </w:p>
          <w:p w14:paraId="4A950D8C" w14:textId="77777777" w:rsidR="00520E1F" w:rsidRDefault="00520E1F" w:rsidP="00520E1F">
            <w:pPr>
              <w:jc w:val="center"/>
              <w:rPr>
                <w:rFonts w:eastAsia="Times New Roman"/>
                <w:b/>
                <w:color w:val="000000"/>
                <w:sz w:val="24"/>
                <w:szCs w:val="24"/>
                <w:lang w:eastAsia="lv-LV"/>
              </w:rPr>
            </w:pPr>
          </w:p>
          <w:p w14:paraId="4A8986AE" w14:textId="77777777" w:rsidR="00520E1F" w:rsidRDefault="00520E1F" w:rsidP="00520E1F">
            <w:pPr>
              <w:jc w:val="center"/>
              <w:rPr>
                <w:rFonts w:eastAsia="Times New Roman"/>
                <w:b/>
                <w:color w:val="000000"/>
                <w:sz w:val="24"/>
                <w:szCs w:val="24"/>
                <w:lang w:eastAsia="lv-LV"/>
              </w:rPr>
            </w:pPr>
          </w:p>
          <w:p w14:paraId="765A13DA" w14:textId="53359B09" w:rsidR="00520E1F" w:rsidRPr="00DA2DF3" w:rsidRDefault="00520E1F" w:rsidP="00520E1F">
            <w:pPr>
              <w:jc w:val="center"/>
              <w:rPr>
                <w:rFonts w:eastAsia="Times New Roman"/>
                <w:b/>
                <w:color w:val="000000"/>
                <w:sz w:val="24"/>
                <w:szCs w:val="24"/>
                <w:lang w:eastAsia="lv-LV"/>
              </w:rPr>
            </w:pPr>
          </w:p>
        </w:tc>
        <w:tc>
          <w:tcPr>
            <w:tcW w:w="7342" w:type="dxa"/>
            <w:tcBorders>
              <w:top w:val="single" w:sz="4" w:space="0" w:color="auto"/>
              <w:left w:val="nil"/>
              <w:bottom w:val="nil"/>
              <w:right w:val="single" w:sz="4" w:space="0" w:color="auto"/>
            </w:tcBorders>
            <w:noWrap/>
            <w:vAlign w:val="bottom"/>
            <w:hideMark/>
          </w:tcPr>
          <w:p w14:paraId="765A13DB" w14:textId="6234DB0F" w:rsidR="00520E1F" w:rsidRPr="00A405AF" w:rsidRDefault="00520E1F" w:rsidP="00520E1F">
            <w:pPr>
              <w:pStyle w:val="BodyText3"/>
              <w:shd w:val="clear" w:color="auto" w:fill="auto"/>
              <w:spacing w:line="240" w:lineRule="auto"/>
              <w:ind w:firstLine="0"/>
              <w:rPr>
                <w:sz w:val="24"/>
                <w:szCs w:val="24"/>
                <w:lang w:eastAsia="lv-LV"/>
              </w:rPr>
            </w:pPr>
            <w:r w:rsidRPr="00A405AF">
              <w:rPr>
                <w:sz w:val="24"/>
                <w:szCs w:val="24"/>
                <w:lang w:eastAsia="lv-LV"/>
              </w:rPr>
              <w:t>Norāda atbilstoši domes lēmumam.</w:t>
            </w:r>
          </w:p>
          <w:p w14:paraId="5095C1E2" w14:textId="77777777" w:rsidR="00334D38" w:rsidRPr="00A405AF" w:rsidRDefault="00334D38" w:rsidP="00334D38">
            <w:pPr>
              <w:jc w:val="both"/>
              <w:rPr>
                <w:sz w:val="24"/>
                <w:szCs w:val="24"/>
                <w:lang w:eastAsia="lv-LV"/>
              </w:rPr>
            </w:pPr>
            <w:r w:rsidRPr="00A405AF">
              <w:rPr>
                <w:sz w:val="24"/>
                <w:szCs w:val="24"/>
                <w:lang w:eastAsia="lv-LV"/>
              </w:rPr>
              <w:t>Cits termiņš ne kā domes lēmumā.</w:t>
            </w:r>
          </w:p>
          <w:p w14:paraId="1C3BD9BD" w14:textId="77777777" w:rsidR="00334D38" w:rsidRPr="00A405AF" w:rsidRDefault="00334D38" w:rsidP="00334D38">
            <w:pPr>
              <w:jc w:val="both"/>
              <w:rPr>
                <w:sz w:val="24"/>
                <w:szCs w:val="24"/>
                <w:lang w:eastAsia="lv-LV"/>
              </w:rPr>
            </w:pPr>
          </w:p>
          <w:p w14:paraId="3F1CEAF2" w14:textId="508FF246" w:rsidR="00334D38" w:rsidRPr="00A405AF" w:rsidRDefault="00334D38" w:rsidP="00334D38">
            <w:pPr>
              <w:jc w:val="both"/>
              <w:rPr>
                <w:sz w:val="24"/>
                <w:szCs w:val="24"/>
              </w:rPr>
            </w:pPr>
            <w:r w:rsidRPr="00A405AF">
              <w:rPr>
                <w:sz w:val="24"/>
                <w:szCs w:val="24"/>
              </w:rPr>
              <w:t xml:space="preserve">Ja, visam </w:t>
            </w:r>
            <w:r w:rsidR="00114C9D" w:rsidRPr="00A405AF">
              <w:rPr>
                <w:sz w:val="24"/>
                <w:szCs w:val="24"/>
              </w:rPr>
              <w:t>galvojumam</w:t>
            </w:r>
            <w:r w:rsidRPr="00A405AF">
              <w:rPr>
                <w:sz w:val="24"/>
                <w:szCs w:val="24"/>
              </w:rPr>
              <w:t xml:space="preserve"> vai tā daļai ir nepieciešams cits </w:t>
            </w:r>
            <w:r w:rsidR="00F26DB3" w:rsidRPr="00A405AF">
              <w:rPr>
                <w:sz w:val="24"/>
                <w:szCs w:val="24"/>
              </w:rPr>
              <w:t xml:space="preserve">galvotā aizņēmuma atmaksas termiņš </w:t>
            </w:r>
            <w:r w:rsidRPr="00A405AF">
              <w:rPr>
                <w:sz w:val="24"/>
                <w:szCs w:val="24"/>
              </w:rPr>
              <w:t xml:space="preserve">(transporta iegādei, dokumentācijas izstrādei, iekārtu iegādei) ne </w:t>
            </w:r>
            <w:r w:rsidRPr="00A405AF">
              <w:rPr>
                <w:sz w:val="24"/>
                <w:szCs w:val="24"/>
                <w:lang w:eastAsia="lv-LV"/>
              </w:rPr>
              <w:t>kā domes lēmumā norādītais</w:t>
            </w:r>
            <w:r w:rsidRPr="00A405AF">
              <w:rPr>
                <w:sz w:val="24"/>
                <w:szCs w:val="24"/>
              </w:rPr>
              <w:t xml:space="preserve">, to norāda sadaļā “Cita informācija par projektu”. </w:t>
            </w:r>
          </w:p>
          <w:p w14:paraId="6C068128" w14:textId="77777777" w:rsidR="00334D38" w:rsidRPr="00A405AF" w:rsidRDefault="00334D38" w:rsidP="00520E1F">
            <w:pPr>
              <w:pStyle w:val="BodyText3"/>
              <w:shd w:val="clear" w:color="auto" w:fill="auto"/>
              <w:spacing w:line="240" w:lineRule="auto"/>
              <w:ind w:firstLine="0"/>
              <w:rPr>
                <w:sz w:val="24"/>
                <w:szCs w:val="24"/>
                <w:lang w:eastAsia="lv-LV"/>
              </w:rPr>
            </w:pPr>
          </w:p>
          <w:p w14:paraId="20C4B5C7" w14:textId="77777777" w:rsidR="00520E1F" w:rsidRPr="00A405AF" w:rsidRDefault="00520E1F" w:rsidP="00520E1F">
            <w:pPr>
              <w:pStyle w:val="BodyText3"/>
              <w:shd w:val="clear" w:color="auto" w:fill="auto"/>
              <w:spacing w:line="240" w:lineRule="auto"/>
              <w:ind w:firstLine="0"/>
              <w:rPr>
                <w:sz w:val="24"/>
                <w:szCs w:val="24"/>
                <w:lang w:eastAsia="lv-LV"/>
              </w:rPr>
            </w:pPr>
          </w:p>
          <w:p w14:paraId="6703A5A2" w14:textId="77777777" w:rsidR="00520E1F" w:rsidRPr="00A405AF" w:rsidRDefault="00520E1F" w:rsidP="00520E1F">
            <w:pPr>
              <w:pStyle w:val="BodyText3"/>
              <w:shd w:val="clear" w:color="auto" w:fill="auto"/>
              <w:spacing w:line="240" w:lineRule="auto"/>
              <w:ind w:firstLine="0"/>
              <w:rPr>
                <w:b/>
                <w:bCs/>
                <w:i/>
                <w:iCs/>
                <w:sz w:val="24"/>
                <w:szCs w:val="24"/>
              </w:rPr>
            </w:pPr>
            <w:r w:rsidRPr="00A405AF">
              <w:rPr>
                <w:b/>
                <w:bCs/>
                <w:i/>
                <w:iCs/>
                <w:sz w:val="24"/>
                <w:szCs w:val="24"/>
              </w:rPr>
              <w:t xml:space="preserve">Ievēro! </w:t>
            </w:r>
          </w:p>
          <w:p w14:paraId="765A13DD" w14:textId="6FE5B746" w:rsidR="00520E1F" w:rsidRPr="00A405AF" w:rsidRDefault="00520E1F" w:rsidP="00520E1F">
            <w:pPr>
              <w:pStyle w:val="BodyText3"/>
              <w:numPr>
                <w:ilvl w:val="0"/>
                <w:numId w:val="24"/>
              </w:numPr>
              <w:shd w:val="clear" w:color="auto" w:fill="auto"/>
              <w:spacing w:line="240" w:lineRule="auto"/>
              <w:rPr>
                <w:b/>
                <w:sz w:val="24"/>
                <w:szCs w:val="24"/>
              </w:rPr>
            </w:pPr>
            <w:r w:rsidRPr="00A405AF">
              <w:rPr>
                <w:rStyle w:val="Bodytext12ptBold"/>
                <w:rFonts w:eastAsia="Calibri"/>
                <w:b w:val="0"/>
                <w:color w:val="auto"/>
              </w:rPr>
              <w:t xml:space="preserve">Maksimālais kapitālsabiedrības aizņēmuma atmaksas termiņš no </w:t>
            </w:r>
            <w:r w:rsidR="00EF4766" w:rsidRPr="00A405AF">
              <w:rPr>
                <w:rStyle w:val="Bodytext12ptBold"/>
                <w:rFonts w:eastAsia="Calibri"/>
                <w:b w:val="0"/>
                <w:color w:val="auto"/>
              </w:rPr>
              <w:t xml:space="preserve">aizņēmuma </w:t>
            </w:r>
            <w:r w:rsidRPr="00A405AF">
              <w:rPr>
                <w:rStyle w:val="Bodytext12ptBold"/>
                <w:rFonts w:eastAsia="Calibri"/>
                <w:b w:val="0"/>
                <w:color w:val="auto"/>
              </w:rPr>
              <w:t>līguma noslēgšanas dienas:</w:t>
            </w:r>
          </w:p>
          <w:p w14:paraId="765A13DE" w14:textId="6004DC06" w:rsidR="00520E1F" w:rsidRPr="00A405AF" w:rsidRDefault="00520E1F" w:rsidP="00520E1F">
            <w:pPr>
              <w:pStyle w:val="BodyText1"/>
              <w:numPr>
                <w:ilvl w:val="0"/>
                <w:numId w:val="5"/>
              </w:numPr>
              <w:shd w:val="clear" w:color="auto" w:fill="auto"/>
              <w:ind w:left="1056" w:hanging="284"/>
              <w:jc w:val="both"/>
              <w:rPr>
                <w:b/>
                <w:i/>
                <w:color w:val="auto"/>
                <w:sz w:val="24"/>
                <w:szCs w:val="24"/>
              </w:rPr>
            </w:pPr>
            <w:r w:rsidRPr="00A405AF">
              <w:rPr>
                <w:rStyle w:val="Bodytext12ptBold"/>
                <w:rFonts w:eastAsia="Calibri"/>
                <w:b w:val="0"/>
                <w:i/>
                <w:color w:val="auto"/>
              </w:rPr>
              <w:t>30 gadi</w:t>
            </w:r>
            <w:r w:rsidR="005D5EC7" w:rsidRPr="00A405AF">
              <w:rPr>
                <w:rStyle w:val="Bodytext12ptBold"/>
                <w:rFonts w:eastAsia="Calibri"/>
                <w:b w:val="0"/>
                <w:bCs w:val="0"/>
                <w:i/>
                <w:color w:val="auto"/>
              </w:rPr>
              <w:t>(būvniecībai)</w:t>
            </w:r>
            <w:r w:rsidRPr="00A405AF">
              <w:rPr>
                <w:rStyle w:val="Bodytext12ptBold"/>
                <w:rFonts w:eastAsia="Calibri"/>
                <w:b w:val="0"/>
                <w:i/>
                <w:color w:val="auto"/>
              </w:rPr>
              <w:t>;</w:t>
            </w:r>
          </w:p>
          <w:p w14:paraId="37C8CC28" w14:textId="77777777" w:rsidR="00520E1F" w:rsidRPr="00A405AF" w:rsidRDefault="00520E1F" w:rsidP="00520E1F">
            <w:pPr>
              <w:pStyle w:val="BodyText1"/>
              <w:numPr>
                <w:ilvl w:val="0"/>
                <w:numId w:val="5"/>
              </w:numPr>
              <w:ind w:left="1056" w:hanging="284"/>
              <w:jc w:val="both"/>
              <w:rPr>
                <w:rStyle w:val="Bodytext12ptBold"/>
                <w:rFonts w:eastAsia="Calibri"/>
                <w:b w:val="0"/>
                <w:i/>
                <w:color w:val="auto"/>
              </w:rPr>
            </w:pPr>
            <w:r w:rsidRPr="00A405AF">
              <w:rPr>
                <w:rStyle w:val="Bodytext12ptBold"/>
                <w:rFonts w:eastAsia="Calibri"/>
                <w:b w:val="0"/>
                <w:i/>
                <w:color w:val="auto"/>
              </w:rPr>
              <w:t>transporta iegādei - 7 gadi;</w:t>
            </w:r>
          </w:p>
          <w:p w14:paraId="3F42C10E" w14:textId="67C3B28B" w:rsidR="00520E1F" w:rsidRPr="00A405AF" w:rsidRDefault="00520E1F" w:rsidP="00520E1F">
            <w:pPr>
              <w:pStyle w:val="BodyText1"/>
              <w:numPr>
                <w:ilvl w:val="0"/>
                <w:numId w:val="5"/>
              </w:numPr>
              <w:shd w:val="clear" w:color="auto" w:fill="auto"/>
              <w:ind w:left="1056" w:hanging="284"/>
              <w:jc w:val="both"/>
              <w:rPr>
                <w:rStyle w:val="Bodytext12ptBold"/>
                <w:bCs w:val="0"/>
                <w:i/>
                <w:color w:val="auto"/>
                <w:shd w:val="clear" w:color="auto" w:fill="auto"/>
              </w:rPr>
            </w:pPr>
            <w:r w:rsidRPr="00A405AF">
              <w:rPr>
                <w:rStyle w:val="Bodytext12ptBold"/>
                <w:rFonts w:eastAsia="Calibri"/>
                <w:b w:val="0"/>
                <w:i/>
                <w:color w:val="auto"/>
              </w:rPr>
              <w:t>projekta dokumentācijas izstrādei - 5 gadi;</w:t>
            </w:r>
          </w:p>
          <w:p w14:paraId="2D82D4BF" w14:textId="2E49A207" w:rsidR="00520E1F" w:rsidRPr="00A405AF" w:rsidRDefault="00520E1F" w:rsidP="00520E1F">
            <w:pPr>
              <w:pStyle w:val="BodyText1"/>
              <w:numPr>
                <w:ilvl w:val="0"/>
                <w:numId w:val="5"/>
              </w:numPr>
              <w:shd w:val="clear" w:color="auto" w:fill="auto"/>
              <w:ind w:left="1056" w:hanging="284"/>
              <w:jc w:val="both"/>
              <w:rPr>
                <w:rStyle w:val="Bodytext12ptBold"/>
                <w:rFonts w:eastAsia="Calibri"/>
                <w:b w:val="0"/>
                <w:i/>
                <w:color w:val="auto"/>
              </w:rPr>
            </w:pPr>
            <w:r w:rsidRPr="00A405AF">
              <w:rPr>
                <w:rStyle w:val="Bodytext12ptBold"/>
                <w:rFonts w:eastAsia="Calibri"/>
                <w:b w:val="0"/>
                <w:i/>
                <w:color w:val="auto"/>
              </w:rPr>
              <w:t>iekārtu iegādei - nepārsniedz iekārtas lietderīgās izmantošanas termiņu (amortizācijas laiku);</w:t>
            </w:r>
            <w:r w:rsidRPr="00A405AF">
              <w:rPr>
                <w:rStyle w:val="FootnoteReference"/>
                <w:rFonts w:eastAsia="Calibri"/>
                <w:bCs/>
                <w:i/>
                <w:color w:val="auto"/>
                <w:sz w:val="24"/>
                <w:szCs w:val="24"/>
                <w:shd w:val="clear" w:color="auto" w:fill="FFFFFF"/>
              </w:rPr>
              <w:footnoteReference w:id="1"/>
            </w:r>
          </w:p>
          <w:p w14:paraId="765A13E2" w14:textId="64CA4F9E" w:rsidR="00520E1F" w:rsidRPr="00A405AF" w:rsidRDefault="00520E1F" w:rsidP="00520E1F">
            <w:pPr>
              <w:pStyle w:val="BodyText1"/>
              <w:numPr>
                <w:ilvl w:val="0"/>
                <w:numId w:val="5"/>
              </w:numPr>
              <w:shd w:val="clear" w:color="auto" w:fill="auto"/>
              <w:ind w:left="1056" w:hanging="284"/>
              <w:jc w:val="both"/>
              <w:rPr>
                <w:b/>
                <w:i/>
                <w:color w:val="auto"/>
                <w:sz w:val="24"/>
                <w:szCs w:val="24"/>
              </w:rPr>
            </w:pPr>
            <w:r w:rsidRPr="00A405AF">
              <w:rPr>
                <w:rStyle w:val="Bodytext12ptBold"/>
                <w:rFonts w:eastAsia="Calibri"/>
                <w:b w:val="0"/>
                <w:i/>
                <w:color w:val="auto"/>
              </w:rPr>
              <w:t>kurināmā iegādei - 2 gadi.</w:t>
            </w:r>
            <w:r w:rsidRPr="00A405AF">
              <w:rPr>
                <w:rStyle w:val="FootnoteReference"/>
                <w:rFonts w:eastAsia="Calibri"/>
                <w:bCs/>
                <w:i/>
                <w:color w:val="auto"/>
                <w:sz w:val="24"/>
                <w:szCs w:val="24"/>
                <w:shd w:val="clear" w:color="auto" w:fill="FFFFFF"/>
              </w:rPr>
              <w:footnoteReference w:id="2"/>
            </w:r>
          </w:p>
        </w:tc>
      </w:tr>
      <w:tr w:rsidR="00520E1F" w:rsidRPr="00B33DD4" w14:paraId="765A13EA" w14:textId="77777777" w:rsidTr="00B82F3F">
        <w:trPr>
          <w:trHeight w:val="277"/>
        </w:trPr>
        <w:tc>
          <w:tcPr>
            <w:tcW w:w="7050" w:type="dxa"/>
            <w:tcBorders>
              <w:top w:val="single" w:sz="4" w:space="0" w:color="auto"/>
              <w:left w:val="single" w:sz="4" w:space="0" w:color="auto"/>
              <w:bottom w:val="single" w:sz="4" w:space="0" w:color="auto"/>
              <w:right w:val="single" w:sz="4" w:space="0" w:color="auto"/>
            </w:tcBorders>
            <w:noWrap/>
            <w:vAlign w:val="bottom"/>
            <w:hideMark/>
          </w:tcPr>
          <w:p w14:paraId="22CB081C" w14:textId="144303F5" w:rsidR="00520E1F" w:rsidRDefault="00520E1F" w:rsidP="00520E1F">
            <w:pPr>
              <w:jc w:val="center"/>
              <w:rPr>
                <w:rFonts w:eastAsia="Times New Roman"/>
                <w:b/>
                <w:color w:val="000000"/>
                <w:sz w:val="24"/>
                <w:szCs w:val="24"/>
                <w:lang w:eastAsia="lv-LV"/>
              </w:rPr>
            </w:pPr>
            <w:r w:rsidRPr="00DA2DF3">
              <w:rPr>
                <w:rFonts w:eastAsia="Times New Roman"/>
                <w:b/>
                <w:color w:val="000000"/>
                <w:sz w:val="24"/>
                <w:szCs w:val="24"/>
                <w:lang w:eastAsia="lv-LV"/>
              </w:rPr>
              <w:t>Galvotā aizņēmuma pamatsummas atliktais maksājums</w:t>
            </w:r>
          </w:p>
          <w:p w14:paraId="69FB9183" w14:textId="730A41AD" w:rsidR="00520E1F" w:rsidRDefault="00520E1F" w:rsidP="00520E1F">
            <w:pPr>
              <w:jc w:val="center"/>
              <w:rPr>
                <w:rFonts w:eastAsia="Times New Roman"/>
                <w:b/>
                <w:color w:val="000000"/>
                <w:sz w:val="24"/>
                <w:szCs w:val="24"/>
                <w:lang w:eastAsia="lv-LV"/>
              </w:rPr>
            </w:pPr>
          </w:p>
          <w:p w14:paraId="6B868A0C" w14:textId="77777777" w:rsidR="00520E1F" w:rsidRDefault="00520E1F" w:rsidP="00520E1F">
            <w:pPr>
              <w:jc w:val="center"/>
              <w:rPr>
                <w:rFonts w:eastAsia="Times New Roman"/>
                <w:b/>
                <w:color w:val="000000"/>
                <w:sz w:val="24"/>
                <w:szCs w:val="24"/>
                <w:lang w:eastAsia="lv-LV"/>
              </w:rPr>
            </w:pPr>
          </w:p>
          <w:p w14:paraId="236F6A42" w14:textId="77777777" w:rsidR="00520E1F" w:rsidRDefault="00520E1F" w:rsidP="00520E1F">
            <w:pPr>
              <w:jc w:val="center"/>
              <w:rPr>
                <w:rFonts w:eastAsia="Times New Roman"/>
                <w:b/>
                <w:color w:val="000000"/>
              </w:rPr>
            </w:pPr>
          </w:p>
          <w:p w14:paraId="591F2B91" w14:textId="77777777" w:rsidR="00520E1F" w:rsidRDefault="00520E1F" w:rsidP="00520E1F">
            <w:pPr>
              <w:jc w:val="center"/>
              <w:rPr>
                <w:rFonts w:eastAsia="Times New Roman"/>
                <w:b/>
                <w:color w:val="000000"/>
              </w:rPr>
            </w:pPr>
          </w:p>
          <w:p w14:paraId="765A13E4" w14:textId="1BD744AD" w:rsidR="00520E1F" w:rsidRPr="00DA2DF3" w:rsidRDefault="00520E1F" w:rsidP="00520E1F">
            <w:pPr>
              <w:rPr>
                <w:rFonts w:eastAsia="Times New Roman"/>
                <w:b/>
                <w:color w:val="000000"/>
                <w:sz w:val="24"/>
                <w:szCs w:val="24"/>
                <w:lang w:eastAsia="lv-LV"/>
              </w:rPr>
            </w:pPr>
          </w:p>
        </w:tc>
        <w:tc>
          <w:tcPr>
            <w:tcW w:w="7342" w:type="dxa"/>
            <w:tcBorders>
              <w:top w:val="single" w:sz="4" w:space="0" w:color="auto"/>
              <w:left w:val="nil"/>
              <w:bottom w:val="single" w:sz="4" w:space="0" w:color="auto"/>
              <w:right w:val="single" w:sz="4" w:space="0" w:color="auto"/>
            </w:tcBorders>
            <w:noWrap/>
            <w:vAlign w:val="bottom"/>
            <w:hideMark/>
          </w:tcPr>
          <w:p w14:paraId="4955A713" w14:textId="5CB0D6FD" w:rsidR="00520E1F" w:rsidRDefault="00520E1F" w:rsidP="00520E1F">
            <w:pPr>
              <w:jc w:val="both"/>
              <w:rPr>
                <w:rFonts w:eastAsia="Times New Roman"/>
                <w:sz w:val="24"/>
                <w:szCs w:val="24"/>
                <w:lang w:eastAsia="lv-LV"/>
              </w:rPr>
            </w:pPr>
            <w:r w:rsidRPr="008603BC">
              <w:rPr>
                <w:rFonts w:eastAsia="Times New Roman"/>
                <w:sz w:val="24"/>
                <w:szCs w:val="24"/>
                <w:lang w:eastAsia="lv-LV"/>
              </w:rPr>
              <w:t>Norāda atbilstoši domes lēmumam.</w:t>
            </w:r>
          </w:p>
          <w:p w14:paraId="3E5CC1B7" w14:textId="77777777" w:rsidR="00704FB8" w:rsidRPr="00A405AF" w:rsidRDefault="00704FB8" w:rsidP="00704FB8">
            <w:pPr>
              <w:jc w:val="both"/>
              <w:rPr>
                <w:sz w:val="24"/>
                <w:szCs w:val="24"/>
                <w:lang w:eastAsia="lv-LV"/>
              </w:rPr>
            </w:pPr>
            <w:r w:rsidRPr="00A405AF">
              <w:rPr>
                <w:sz w:val="24"/>
                <w:szCs w:val="24"/>
                <w:lang w:eastAsia="lv-LV"/>
              </w:rPr>
              <w:t>Cits termiņš ne kā domes lēmumā.</w:t>
            </w:r>
          </w:p>
          <w:p w14:paraId="5F98AB90" w14:textId="77777777" w:rsidR="00166CBF" w:rsidRPr="00A405AF" w:rsidRDefault="00166CBF" w:rsidP="00704FB8">
            <w:pPr>
              <w:jc w:val="both"/>
              <w:rPr>
                <w:sz w:val="24"/>
                <w:szCs w:val="24"/>
                <w:lang w:eastAsia="lv-LV"/>
              </w:rPr>
            </w:pPr>
          </w:p>
          <w:p w14:paraId="624F9F64" w14:textId="693BB634" w:rsidR="00704FB8" w:rsidRPr="00A405AF" w:rsidRDefault="00704FB8" w:rsidP="00704FB8">
            <w:pPr>
              <w:jc w:val="both"/>
              <w:rPr>
                <w:sz w:val="24"/>
                <w:szCs w:val="24"/>
              </w:rPr>
            </w:pPr>
            <w:r w:rsidRPr="00A405AF">
              <w:rPr>
                <w:sz w:val="24"/>
                <w:szCs w:val="24"/>
              </w:rPr>
              <w:t xml:space="preserve">Ja nepieciešams </w:t>
            </w:r>
            <w:r w:rsidRPr="00A405AF">
              <w:rPr>
                <w:sz w:val="24"/>
                <w:szCs w:val="24"/>
                <w:lang w:eastAsia="lv-LV"/>
              </w:rPr>
              <w:t xml:space="preserve">cits </w:t>
            </w:r>
            <w:r w:rsidR="00971F58" w:rsidRPr="00A405AF">
              <w:rPr>
                <w:sz w:val="24"/>
                <w:szCs w:val="24"/>
              </w:rPr>
              <w:t>galvo</w:t>
            </w:r>
            <w:r w:rsidR="00267168" w:rsidRPr="00A405AF">
              <w:rPr>
                <w:sz w:val="24"/>
                <w:szCs w:val="24"/>
              </w:rPr>
              <w:t xml:space="preserve">tā </w:t>
            </w:r>
            <w:r w:rsidRPr="00A405AF">
              <w:rPr>
                <w:sz w:val="24"/>
                <w:szCs w:val="24"/>
                <w:lang w:eastAsia="lv-LV"/>
              </w:rPr>
              <w:t>a</w:t>
            </w:r>
            <w:r w:rsidRPr="00A405AF">
              <w:rPr>
                <w:rFonts w:eastAsia="Times New Roman"/>
                <w:sz w:val="24"/>
                <w:szCs w:val="24"/>
                <w:lang w:eastAsia="lv-LV"/>
              </w:rPr>
              <w:t>izņēmuma pamatsummas atlikt</w:t>
            </w:r>
            <w:r w:rsidRPr="00A405AF">
              <w:rPr>
                <w:sz w:val="24"/>
                <w:szCs w:val="24"/>
                <w:lang w:eastAsia="lv-LV"/>
              </w:rPr>
              <w:t>ais</w:t>
            </w:r>
            <w:r w:rsidRPr="00A405AF">
              <w:rPr>
                <w:rFonts w:eastAsia="Times New Roman"/>
                <w:sz w:val="24"/>
                <w:szCs w:val="24"/>
                <w:lang w:eastAsia="lv-LV"/>
              </w:rPr>
              <w:t xml:space="preserve"> maksājum</w:t>
            </w:r>
            <w:r w:rsidRPr="00A405AF">
              <w:rPr>
                <w:sz w:val="24"/>
                <w:szCs w:val="24"/>
                <w:lang w:eastAsia="lv-LV"/>
              </w:rPr>
              <w:t xml:space="preserve">s ne kā domes lēmumā norādītais, </w:t>
            </w:r>
            <w:r w:rsidRPr="00A405AF">
              <w:rPr>
                <w:sz w:val="24"/>
                <w:szCs w:val="24"/>
              </w:rPr>
              <w:t xml:space="preserve">to norāda sadaļā “Cita informācija par projektu”. </w:t>
            </w:r>
          </w:p>
          <w:p w14:paraId="07348A25" w14:textId="77777777" w:rsidR="00520E1F" w:rsidRPr="00A405AF" w:rsidRDefault="00520E1F" w:rsidP="00520E1F">
            <w:pPr>
              <w:jc w:val="both"/>
              <w:rPr>
                <w:rFonts w:eastAsia="Times New Roman"/>
                <w:sz w:val="24"/>
                <w:szCs w:val="24"/>
                <w:lang w:eastAsia="lv-LV"/>
              </w:rPr>
            </w:pPr>
          </w:p>
          <w:p w14:paraId="1994F32A" w14:textId="5AB4F0D7" w:rsidR="00F66411" w:rsidRPr="00EB0BF0" w:rsidRDefault="00F66411" w:rsidP="0072073C">
            <w:pPr>
              <w:pStyle w:val="BodyText3"/>
              <w:shd w:val="clear" w:color="auto" w:fill="auto"/>
              <w:spacing w:line="240" w:lineRule="auto"/>
              <w:ind w:firstLine="0"/>
              <w:rPr>
                <w:b/>
                <w:color w:val="000000" w:themeColor="text1"/>
                <w:sz w:val="24"/>
                <w:szCs w:val="24"/>
              </w:rPr>
            </w:pPr>
            <w:r w:rsidRPr="00EB0BF0">
              <w:rPr>
                <w:rStyle w:val="Bodytext12ptBold"/>
                <w:rFonts w:eastAsia="Calibri"/>
                <w:b w:val="0"/>
                <w:color w:val="000000" w:themeColor="text1"/>
              </w:rPr>
              <w:t xml:space="preserve">Maksimālais </w:t>
            </w:r>
            <w:r w:rsidR="00F66C15">
              <w:rPr>
                <w:rStyle w:val="Bodytext12ptBold"/>
                <w:rFonts w:eastAsia="Calibri"/>
                <w:b w:val="0"/>
                <w:color w:val="000000" w:themeColor="text1"/>
              </w:rPr>
              <w:t xml:space="preserve">galvotā </w:t>
            </w:r>
            <w:r w:rsidRPr="00EB0BF0">
              <w:rPr>
                <w:rStyle w:val="Bodytext12ptBold"/>
                <w:rFonts w:eastAsia="Calibri"/>
                <w:b w:val="0"/>
                <w:color w:val="000000" w:themeColor="text1"/>
              </w:rPr>
              <w:t xml:space="preserve">aizņēmuma </w:t>
            </w:r>
            <w:r w:rsidRPr="00F66411">
              <w:rPr>
                <w:rStyle w:val="Bodytext12ptBold"/>
                <w:rFonts w:eastAsia="Calibri"/>
                <w:b w:val="0"/>
                <w:color w:val="000000" w:themeColor="text1"/>
              </w:rPr>
              <w:t>pamatsummas atliktais maksājum</w:t>
            </w:r>
            <w:r w:rsidR="0068706C">
              <w:rPr>
                <w:rStyle w:val="Bodytext12ptBold"/>
                <w:rFonts w:eastAsia="Calibri"/>
                <w:b w:val="0"/>
                <w:color w:val="000000" w:themeColor="text1"/>
              </w:rPr>
              <w:t>a termiņš</w:t>
            </w:r>
            <w:r>
              <w:rPr>
                <w:rStyle w:val="Bodytext12ptBold"/>
                <w:rFonts w:eastAsia="Calibri"/>
                <w:b w:val="0"/>
                <w:color w:val="000000" w:themeColor="text1"/>
              </w:rPr>
              <w:t xml:space="preserve"> </w:t>
            </w:r>
            <w:r w:rsidRPr="00F66411">
              <w:rPr>
                <w:rStyle w:val="Bodytext12ptBold"/>
                <w:rFonts w:eastAsia="Calibri"/>
                <w:b w:val="0"/>
                <w:color w:val="000000" w:themeColor="text1"/>
              </w:rPr>
              <w:t>(</w:t>
            </w:r>
            <w:r w:rsidRPr="00EB0BF0">
              <w:rPr>
                <w:rStyle w:val="Bodytext12ptBold"/>
                <w:rFonts w:eastAsia="Calibri"/>
                <w:b w:val="0"/>
                <w:color w:val="000000" w:themeColor="text1"/>
              </w:rPr>
              <w:t>no</w:t>
            </w:r>
            <w:r w:rsidR="00643D72" w:rsidRPr="00EB0BF0">
              <w:rPr>
                <w:rFonts w:eastAsia="Calibri"/>
                <w:b/>
                <w:color w:val="000000" w:themeColor="text1"/>
              </w:rPr>
              <w:t xml:space="preserve"> </w:t>
            </w:r>
            <w:r w:rsidR="00643D72" w:rsidRPr="00EB0BF0">
              <w:rPr>
                <w:rStyle w:val="Bodytext12ptBold"/>
                <w:rFonts w:eastAsia="Calibri"/>
                <w:b w:val="0"/>
                <w:color w:val="000000" w:themeColor="text1"/>
              </w:rPr>
              <w:t xml:space="preserve">aizņēmuma </w:t>
            </w:r>
            <w:r w:rsidRPr="00EB0BF0">
              <w:rPr>
                <w:rStyle w:val="Bodytext12ptBold"/>
                <w:rFonts w:eastAsia="Calibri"/>
                <w:b w:val="0"/>
                <w:color w:val="000000" w:themeColor="text1"/>
              </w:rPr>
              <w:t>līguma noslēgšanas dienas):</w:t>
            </w:r>
          </w:p>
          <w:p w14:paraId="02414B0F" w14:textId="7A6E056B" w:rsidR="00F66411" w:rsidRPr="0072073C" w:rsidRDefault="0068706C" w:rsidP="00F66411">
            <w:pPr>
              <w:pStyle w:val="BodyText1"/>
              <w:numPr>
                <w:ilvl w:val="0"/>
                <w:numId w:val="5"/>
              </w:numPr>
              <w:shd w:val="clear" w:color="auto" w:fill="auto"/>
              <w:ind w:left="1056" w:hanging="284"/>
              <w:jc w:val="both"/>
              <w:rPr>
                <w:b/>
                <w:iCs/>
                <w:color w:val="000000" w:themeColor="text1"/>
                <w:sz w:val="24"/>
                <w:szCs w:val="24"/>
              </w:rPr>
            </w:pPr>
            <w:r w:rsidRPr="0072073C">
              <w:rPr>
                <w:rStyle w:val="Bodytext12ptBold"/>
                <w:rFonts w:eastAsia="Calibri"/>
                <w:b w:val="0"/>
                <w:iCs/>
                <w:color w:val="000000" w:themeColor="text1"/>
              </w:rPr>
              <w:t xml:space="preserve">3 gadi kopējā </w:t>
            </w:r>
            <w:r w:rsidR="00235BC4" w:rsidRPr="00EB0BF0">
              <w:rPr>
                <w:rStyle w:val="Bodytext12ptBold"/>
                <w:rFonts w:eastAsia="Calibri"/>
                <w:b w:val="0"/>
                <w:color w:val="000000" w:themeColor="text1"/>
              </w:rPr>
              <w:t xml:space="preserve">aizņēmuma </w:t>
            </w:r>
            <w:r w:rsidRPr="0072073C">
              <w:rPr>
                <w:rStyle w:val="Bodytext12ptBold"/>
                <w:rFonts w:eastAsia="Calibri"/>
                <w:b w:val="0"/>
                <w:iCs/>
                <w:color w:val="000000" w:themeColor="text1"/>
              </w:rPr>
              <w:t>atmaksas termiņa ietvaros</w:t>
            </w:r>
            <w:r w:rsidR="00E7307A" w:rsidRPr="0072073C">
              <w:rPr>
                <w:rStyle w:val="Bodytext12ptBold"/>
                <w:rFonts w:eastAsia="Calibri"/>
                <w:b w:val="0"/>
                <w:iCs/>
                <w:color w:val="000000" w:themeColor="text1"/>
              </w:rPr>
              <w:t>;</w:t>
            </w:r>
            <w:r w:rsidR="00E7307A" w:rsidRPr="0072073C">
              <w:rPr>
                <w:rStyle w:val="FootnoteReference"/>
                <w:iCs/>
                <w:sz w:val="24"/>
                <w:szCs w:val="24"/>
                <w:shd w:val="clear" w:color="auto" w:fill="FFFFFF"/>
              </w:rPr>
              <w:footnoteReference w:id="3"/>
            </w:r>
          </w:p>
          <w:p w14:paraId="0DFF2216" w14:textId="6A883E0C" w:rsidR="00520E1F" w:rsidRPr="000E5AB7" w:rsidRDefault="00F66411" w:rsidP="00F66411">
            <w:pPr>
              <w:pStyle w:val="BodyText1"/>
              <w:numPr>
                <w:ilvl w:val="0"/>
                <w:numId w:val="5"/>
              </w:numPr>
              <w:ind w:left="1056" w:hanging="284"/>
              <w:jc w:val="both"/>
              <w:rPr>
                <w:rStyle w:val="Bodytext12ptBold"/>
                <w:rFonts w:eastAsia="Calibri"/>
                <w:b w:val="0"/>
                <w:iCs/>
                <w:color w:val="000000" w:themeColor="text1"/>
              </w:rPr>
            </w:pPr>
            <w:r w:rsidRPr="000E5AB7">
              <w:rPr>
                <w:rStyle w:val="Bodytext12ptBold"/>
                <w:rFonts w:eastAsia="Calibri"/>
                <w:b w:val="0"/>
                <w:iCs/>
                <w:color w:val="000000" w:themeColor="text1"/>
              </w:rPr>
              <w:lastRenderedPageBreak/>
              <w:t xml:space="preserve">Kurināmā iegādei – </w:t>
            </w:r>
            <w:r w:rsidR="0068706C" w:rsidRPr="000E5AB7">
              <w:rPr>
                <w:rStyle w:val="Bodytext12ptBold"/>
                <w:rFonts w:eastAsia="Calibri"/>
                <w:b w:val="0"/>
                <w:iCs/>
                <w:color w:val="000000" w:themeColor="text1"/>
              </w:rPr>
              <w:t xml:space="preserve">līdz </w:t>
            </w:r>
            <w:r w:rsidRPr="000E5AB7">
              <w:rPr>
                <w:rStyle w:val="Bodytext12ptBold"/>
                <w:rFonts w:eastAsia="Calibri"/>
                <w:b w:val="0"/>
                <w:iCs/>
                <w:color w:val="000000" w:themeColor="text1"/>
              </w:rPr>
              <w:t>1 gad</w:t>
            </w:r>
            <w:r w:rsidR="0068706C" w:rsidRPr="000E5AB7">
              <w:rPr>
                <w:rStyle w:val="Bodytext12ptBold"/>
                <w:rFonts w:eastAsia="Calibri"/>
                <w:b w:val="0"/>
                <w:iCs/>
                <w:color w:val="000000" w:themeColor="text1"/>
              </w:rPr>
              <w:t>am</w:t>
            </w:r>
            <w:r w:rsidR="00DC56C5" w:rsidRPr="000E5AB7">
              <w:rPr>
                <w:rStyle w:val="Bodytext12ptBold"/>
                <w:rFonts w:eastAsia="Calibri"/>
                <w:b w:val="0"/>
                <w:iCs/>
                <w:color w:val="000000" w:themeColor="text1"/>
              </w:rPr>
              <w:t xml:space="preserve"> kopējā </w:t>
            </w:r>
            <w:r w:rsidR="00235BC4" w:rsidRPr="00EB0BF0">
              <w:rPr>
                <w:rStyle w:val="Bodytext12ptBold"/>
                <w:rFonts w:eastAsia="Calibri"/>
                <w:b w:val="0"/>
                <w:color w:val="000000" w:themeColor="text1"/>
              </w:rPr>
              <w:t xml:space="preserve">aizņēmuma </w:t>
            </w:r>
            <w:r w:rsidR="00DC56C5" w:rsidRPr="000E5AB7">
              <w:rPr>
                <w:rStyle w:val="Bodytext12ptBold"/>
                <w:rFonts w:eastAsia="Calibri"/>
                <w:b w:val="0"/>
                <w:iCs/>
                <w:color w:val="000000" w:themeColor="text1"/>
              </w:rPr>
              <w:t>atmaksas termiņa ietvaros</w:t>
            </w:r>
            <w:r w:rsidRPr="000E5AB7">
              <w:rPr>
                <w:rStyle w:val="Bodytext12ptBold"/>
                <w:rFonts w:eastAsia="Calibri"/>
                <w:b w:val="0"/>
                <w:iCs/>
                <w:color w:val="000000" w:themeColor="text1"/>
              </w:rPr>
              <w:t>.</w:t>
            </w:r>
            <w:r w:rsidRPr="000E5AB7">
              <w:rPr>
                <w:rStyle w:val="FootnoteReference"/>
                <w:rFonts w:eastAsia="Calibri"/>
                <w:bCs/>
                <w:iCs/>
                <w:color w:val="000000" w:themeColor="text1"/>
                <w:sz w:val="24"/>
                <w:szCs w:val="24"/>
                <w:shd w:val="clear" w:color="auto" w:fill="FFFFFF"/>
              </w:rPr>
              <w:footnoteReference w:id="4"/>
            </w:r>
          </w:p>
          <w:p w14:paraId="4F4A6666" w14:textId="77777777" w:rsidR="00427814" w:rsidRPr="000E5AB7" w:rsidRDefault="00427814" w:rsidP="00427814">
            <w:pPr>
              <w:jc w:val="both"/>
              <w:rPr>
                <w:rStyle w:val="Bodytext12ptBold"/>
                <w:rFonts w:eastAsia="Calibri"/>
                <w:i/>
              </w:rPr>
            </w:pPr>
            <w:r w:rsidRPr="000E5AB7">
              <w:rPr>
                <w:rStyle w:val="Bodytext12ptBold"/>
                <w:rFonts w:eastAsia="Calibri"/>
                <w:i/>
              </w:rPr>
              <w:t xml:space="preserve">Ievēro! </w:t>
            </w:r>
          </w:p>
          <w:p w14:paraId="765A13E9" w14:textId="19C10146" w:rsidR="00520E1F" w:rsidRPr="009A59C1" w:rsidRDefault="00520E1F" w:rsidP="00520E1F">
            <w:pPr>
              <w:pStyle w:val="BodyText1"/>
              <w:numPr>
                <w:ilvl w:val="0"/>
                <w:numId w:val="25"/>
              </w:numPr>
              <w:shd w:val="clear" w:color="auto" w:fill="auto"/>
              <w:jc w:val="both"/>
              <w:rPr>
                <w:i/>
                <w:sz w:val="24"/>
                <w:szCs w:val="24"/>
              </w:rPr>
            </w:pPr>
            <w:r w:rsidRPr="000E5AB7">
              <w:rPr>
                <w:i/>
                <w:sz w:val="24"/>
                <w:szCs w:val="24"/>
              </w:rPr>
              <w:t xml:space="preserve">ja dome lēmusi </w:t>
            </w:r>
            <w:r w:rsidRPr="000E5AB7">
              <w:rPr>
                <w:i/>
                <w:color w:val="000000" w:themeColor="text1"/>
                <w:sz w:val="24"/>
                <w:szCs w:val="24"/>
              </w:rPr>
              <w:t xml:space="preserve">sniegt galvojumu </w:t>
            </w:r>
            <w:r w:rsidRPr="000E5AB7">
              <w:rPr>
                <w:i/>
                <w:sz w:val="24"/>
                <w:szCs w:val="24"/>
              </w:rPr>
              <w:t>ar atlikto pamatsummas maksājumu uz 3 gadiem,</w:t>
            </w:r>
            <w:r w:rsidR="003B3CBF">
              <w:rPr>
                <w:i/>
                <w:sz w:val="24"/>
                <w:szCs w:val="24"/>
              </w:rPr>
              <w:t xml:space="preserve"> pieteikumā</w:t>
            </w:r>
            <w:r w:rsidRPr="000E5AB7">
              <w:rPr>
                <w:i/>
                <w:sz w:val="24"/>
                <w:szCs w:val="24"/>
              </w:rPr>
              <w:t xml:space="preserve"> ir jāizvēlas datums, kas atbilst 3 gadiem no </w:t>
            </w:r>
            <w:r w:rsidRPr="000E5AB7">
              <w:rPr>
                <w:i/>
                <w:color w:val="000000" w:themeColor="text1"/>
                <w:sz w:val="24"/>
                <w:szCs w:val="24"/>
              </w:rPr>
              <w:t xml:space="preserve">galvojuma </w:t>
            </w:r>
            <w:r w:rsidRPr="000E5AB7">
              <w:rPr>
                <w:i/>
                <w:sz w:val="24"/>
                <w:szCs w:val="24"/>
              </w:rPr>
              <w:t>pieprasījuma</w:t>
            </w:r>
            <w:r w:rsidRPr="00031846">
              <w:rPr>
                <w:i/>
                <w:sz w:val="24"/>
                <w:szCs w:val="24"/>
              </w:rPr>
              <w:t xml:space="preserve"> iesniegšanas diena</w:t>
            </w:r>
            <w:r w:rsidR="005D7981">
              <w:rPr>
                <w:i/>
                <w:sz w:val="24"/>
                <w:szCs w:val="24"/>
              </w:rPr>
              <w:t>s.</w:t>
            </w:r>
          </w:p>
        </w:tc>
      </w:tr>
      <w:tr w:rsidR="00520E1F" w:rsidRPr="00B33DD4" w14:paraId="765A13EF" w14:textId="77777777" w:rsidTr="00B82F3F">
        <w:trPr>
          <w:trHeight w:val="257"/>
        </w:trPr>
        <w:tc>
          <w:tcPr>
            <w:tcW w:w="7050" w:type="dxa"/>
            <w:tcBorders>
              <w:top w:val="single" w:sz="4" w:space="0" w:color="auto"/>
              <w:left w:val="single" w:sz="4" w:space="0" w:color="auto"/>
              <w:bottom w:val="single" w:sz="4" w:space="0" w:color="auto"/>
              <w:right w:val="single" w:sz="4" w:space="0" w:color="auto"/>
            </w:tcBorders>
            <w:vAlign w:val="bottom"/>
            <w:hideMark/>
          </w:tcPr>
          <w:p w14:paraId="5FE92DCA" w14:textId="28837351" w:rsidR="00520E1F" w:rsidRDefault="00520E1F" w:rsidP="00520E1F">
            <w:pPr>
              <w:jc w:val="center"/>
              <w:rPr>
                <w:rFonts w:eastAsia="Times New Roman"/>
                <w:b/>
                <w:color w:val="000000"/>
                <w:sz w:val="24"/>
                <w:szCs w:val="24"/>
                <w:lang w:eastAsia="lv-LV"/>
              </w:rPr>
            </w:pPr>
          </w:p>
          <w:p w14:paraId="55EBA565" w14:textId="77777777" w:rsidR="00520E1F" w:rsidRDefault="00520E1F" w:rsidP="00520E1F">
            <w:pPr>
              <w:jc w:val="center"/>
              <w:rPr>
                <w:rFonts w:eastAsia="Times New Roman"/>
                <w:b/>
                <w:color w:val="000000"/>
                <w:sz w:val="24"/>
                <w:szCs w:val="24"/>
                <w:lang w:eastAsia="lv-LV"/>
              </w:rPr>
            </w:pPr>
          </w:p>
          <w:p w14:paraId="69CBFBAD" w14:textId="77777777" w:rsidR="00520E1F" w:rsidRDefault="00520E1F" w:rsidP="00520E1F">
            <w:pPr>
              <w:jc w:val="center"/>
              <w:rPr>
                <w:rFonts w:eastAsia="Times New Roman"/>
                <w:b/>
                <w:color w:val="000000"/>
                <w:sz w:val="24"/>
                <w:szCs w:val="24"/>
                <w:lang w:eastAsia="lv-LV"/>
              </w:rPr>
            </w:pPr>
          </w:p>
          <w:p w14:paraId="2ACCF372" w14:textId="77777777" w:rsidR="00520E1F" w:rsidRDefault="00520E1F" w:rsidP="00520E1F">
            <w:pPr>
              <w:jc w:val="center"/>
              <w:rPr>
                <w:rFonts w:eastAsia="Times New Roman"/>
                <w:b/>
                <w:color w:val="000000"/>
                <w:sz w:val="24"/>
                <w:szCs w:val="24"/>
                <w:lang w:eastAsia="lv-LV"/>
              </w:rPr>
            </w:pPr>
          </w:p>
          <w:p w14:paraId="189508E8" w14:textId="77777777" w:rsidR="00520E1F" w:rsidRDefault="00520E1F" w:rsidP="00520E1F">
            <w:pPr>
              <w:jc w:val="center"/>
              <w:rPr>
                <w:rFonts w:eastAsia="Times New Roman"/>
                <w:b/>
                <w:color w:val="000000"/>
                <w:sz w:val="24"/>
                <w:szCs w:val="24"/>
                <w:lang w:eastAsia="lv-LV"/>
              </w:rPr>
            </w:pPr>
          </w:p>
          <w:p w14:paraId="52F6C997" w14:textId="13A413B7" w:rsidR="00520E1F" w:rsidRDefault="00520E1F" w:rsidP="00520E1F">
            <w:pPr>
              <w:jc w:val="center"/>
              <w:rPr>
                <w:rFonts w:eastAsia="Times New Roman"/>
                <w:b/>
                <w:color w:val="000000"/>
                <w:sz w:val="24"/>
                <w:szCs w:val="24"/>
                <w:lang w:eastAsia="lv-LV"/>
              </w:rPr>
            </w:pPr>
            <w:r w:rsidRPr="000370A2">
              <w:rPr>
                <w:rFonts w:eastAsia="Times New Roman"/>
                <w:b/>
                <w:color w:val="000000"/>
                <w:sz w:val="24"/>
                <w:szCs w:val="24"/>
                <w:lang w:eastAsia="lv-LV"/>
              </w:rPr>
              <w:t>Cita informācija par projektu</w:t>
            </w:r>
          </w:p>
          <w:p w14:paraId="636A2C28" w14:textId="77777777" w:rsidR="00520E1F" w:rsidRDefault="00520E1F" w:rsidP="00520E1F">
            <w:pPr>
              <w:jc w:val="center"/>
              <w:rPr>
                <w:rFonts w:eastAsia="Times New Roman"/>
                <w:b/>
                <w:color w:val="000000"/>
                <w:sz w:val="24"/>
                <w:szCs w:val="24"/>
                <w:lang w:eastAsia="lv-LV"/>
              </w:rPr>
            </w:pPr>
          </w:p>
          <w:p w14:paraId="15A54CE3" w14:textId="236AE679" w:rsidR="00520E1F" w:rsidRDefault="00520E1F" w:rsidP="00520E1F">
            <w:pPr>
              <w:jc w:val="center"/>
              <w:rPr>
                <w:rFonts w:eastAsia="Times New Roman"/>
                <w:b/>
                <w:color w:val="000000"/>
                <w:sz w:val="24"/>
                <w:szCs w:val="24"/>
                <w:lang w:eastAsia="lv-LV"/>
              </w:rPr>
            </w:pPr>
          </w:p>
          <w:p w14:paraId="28D2F839" w14:textId="77777777" w:rsidR="00520E1F" w:rsidRDefault="00520E1F" w:rsidP="00520E1F">
            <w:pPr>
              <w:jc w:val="center"/>
              <w:rPr>
                <w:rFonts w:eastAsia="Times New Roman"/>
                <w:b/>
                <w:color w:val="000000"/>
                <w:sz w:val="24"/>
                <w:szCs w:val="24"/>
                <w:lang w:eastAsia="lv-LV"/>
              </w:rPr>
            </w:pPr>
          </w:p>
          <w:p w14:paraId="701DE1D9" w14:textId="77777777" w:rsidR="00520E1F" w:rsidRDefault="00520E1F" w:rsidP="00520E1F">
            <w:pPr>
              <w:jc w:val="center"/>
              <w:rPr>
                <w:rFonts w:eastAsia="Times New Roman"/>
                <w:b/>
                <w:color w:val="000000"/>
                <w:sz w:val="24"/>
                <w:szCs w:val="24"/>
                <w:lang w:eastAsia="lv-LV"/>
              </w:rPr>
            </w:pPr>
          </w:p>
          <w:p w14:paraId="304757D8" w14:textId="77777777" w:rsidR="00520E1F" w:rsidRDefault="00520E1F" w:rsidP="00520E1F">
            <w:pPr>
              <w:jc w:val="center"/>
              <w:rPr>
                <w:rFonts w:eastAsia="Times New Roman"/>
                <w:b/>
                <w:color w:val="000000"/>
                <w:sz w:val="24"/>
                <w:szCs w:val="24"/>
                <w:lang w:eastAsia="lv-LV"/>
              </w:rPr>
            </w:pPr>
          </w:p>
          <w:p w14:paraId="2CA9F428" w14:textId="77777777" w:rsidR="00520E1F" w:rsidRDefault="00520E1F" w:rsidP="00520E1F">
            <w:pPr>
              <w:jc w:val="center"/>
              <w:rPr>
                <w:rFonts w:eastAsia="Times New Roman"/>
                <w:b/>
                <w:color w:val="000000"/>
                <w:sz w:val="24"/>
                <w:szCs w:val="24"/>
                <w:lang w:eastAsia="lv-LV"/>
              </w:rPr>
            </w:pPr>
          </w:p>
          <w:p w14:paraId="53617CA4" w14:textId="77777777" w:rsidR="00520E1F" w:rsidRDefault="00520E1F" w:rsidP="00520E1F">
            <w:pPr>
              <w:jc w:val="center"/>
              <w:rPr>
                <w:rFonts w:eastAsia="Times New Roman"/>
                <w:b/>
                <w:color w:val="000000"/>
                <w:sz w:val="24"/>
                <w:szCs w:val="24"/>
                <w:lang w:eastAsia="lv-LV"/>
              </w:rPr>
            </w:pPr>
          </w:p>
          <w:p w14:paraId="7A24ED9A" w14:textId="77777777" w:rsidR="00520E1F" w:rsidRDefault="00520E1F" w:rsidP="00520E1F">
            <w:pPr>
              <w:jc w:val="center"/>
              <w:rPr>
                <w:rFonts w:eastAsia="Times New Roman"/>
                <w:b/>
                <w:color w:val="000000"/>
                <w:sz w:val="24"/>
                <w:szCs w:val="24"/>
                <w:lang w:eastAsia="lv-LV"/>
              </w:rPr>
            </w:pPr>
          </w:p>
          <w:p w14:paraId="765A13EB" w14:textId="5DF77A8A" w:rsidR="00520E1F" w:rsidRPr="000370A2" w:rsidRDefault="00520E1F" w:rsidP="00520E1F">
            <w:pPr>
              <w:jc w:val="center"/>
              <w:rPr>
                <w:rFonts w:eastAsia="Times New Roman"/>
                <w:b/>
                <w:color w:val="000000"/>
                <w:sz w:val="24"/>
                <w:szCs w:val="24"/>
                <w:lang w:eastAsia="lv-LV"/>
              </w:rPr>
            </w:pPr>
          </w:p>
        </w:tc>
        <w:tc>
          <w:tcPr>
            <w:tcW w:w="7342" w:type="dxa"/>
            <w:tcBorders>
              <w:top w:val="single" w:sz="4" w:space="0" w:color="auto"/>
              <w:left w:val="nil"/>
              <w:bottom w:val="single" w:sz="4" w:space="0" w:color="auto"/>
              <w:right w:val="single" w:sz="4" w:space="0" w:color="auto"/>
            </w:tcBorders>
            <w:noWrap/>
            <w:vAlign w:val="bottom"/>
            <w:hideMark/>
          </w:tcPr>
          <w:p w14:paraId="23ECE4C3" w14:textId="15C9D87A" w:rsidR="00520E1F" w:rsidRDefault="00520E1F" w:rsidP="00520E1F">
            <w:pPr>
              <w:spacing w:after="240"/>
              <w:jc w:val="both"/>
              <w:rPr>
                <w:sz w:val="24"/>
                <w:szCs w:val="24"/>
              </w:rPr>
            </w:pPr>
            <w:r>
              <w:rPr>
                <w:sz w:val="24"/>
                <w:szCs w:val="24"/>
              </w:rPr>
              <w:t xml:space="preserve">Jebkura veida papildus informācija par projektu, kas ir būtiska </w:t>
            </w:r>
            <w:r>
              <w:rPr>
                <w:color w:val="000000" w:themeColor="text1"/>
                <w:sz w:val="24"/>
                <w:szCs w:val="24"/>
              </w:rPr>
              <w:t>galvojuma</w:t>
            </w:r>
            <w:r w:rsidRPr="003D37E0">
              <w:rPr>
                <w:color w:val="000000" w:themeColor="text1"/>
                <w:sz w:val="24"/>
                <w:szCs w:val="24"/>
              </w:rPr>
              <w:t xml:space="preserve"> </w:t>
            </w:r>
            <w:bookmarkStart w:id="3" w:name="_Hlk187929106"/>
            <w:r w:rsidR="00266ACE" w:rsidRPr="00266ACE">
              <w:rPr>
                <w:sz w:val="24"/>
                <w:szCs w:val="24"/>
              </w:rPr>
              <w:t>pieprasījuma</w:t>
            </w:r>
            <w:bookmarkEnd w:id="3"/>
            <w:r w:rsidR="00266ACE" w:rsidRPr="00266ACE">
              <w:rPr>
                <w:sz w:val="24"/>
                <w:szCs w:val="24"/>
              </w:rPr>
              <w:t xml:space="preserve"> </w:t>
            </w:r>
            <w:r w:rsidRPr="003D37E0">
              <w:rPr>
                <w:color w:val="000000" w:themeColor="text1"/>
                <w:sz w:val="24"/>
                <w:szCs w:val="24"/>
              </w:rPr>
              <w:t>izskatīšanai.</w:t>
            </w:r>
          </w:p>
          <w:p w14:paraId="0FA76547" w14:textId="0242B5EF" w:rsidR="00916A6F" w:rsidRPr="00A405AF" w:rsidRDefault="00916A6F" w:rsidP="00B23728">
            <w:pPr>
              <w:pStyle w:val="BodyText3"/>
              <w:numPr>
                <w:ilvl w:val="0"/>
                <w:numId w:val="45"/>
              </w:numPr>
              <w:shd w:val="clear" w:color="auto" w:fill="auto"/>
              <w:spacing w:line="240" w:lineRule="auto"/>
              <w:ind w:right="39"/>
              <w:rPr>
                <w:sz w:val="24"/>
                <w:szCs w:val="24"/>
                <w:lang w:eastAsia="lv-LV"/>
              </w:rPr>
            </w:pPr>
            <w:r w:rsidRPr="00A405AF">
              <w:rPr>
                <w:sz w:val="24"/>
                <w:szCs w:val="24"/>
                <w:lang w:eastAsia="lv-LV"/>
              </w:rPr>
              <w:t xml:space="preserve">Norāda un sniedz skaidrojumu, ja </w:t>
            </w:r>
            <w:r w:rsidR="00FB54B1" w:rsidRPr="00A405AF">
              <w:rPr>
                <w:sz w:val="24"/>
                <w:szCs w:val="24"/>
              </w:rPr>
              <w:t xml:space="preserve">galvotā </w:t>
            </w:r>
            <w:r w:rsidRPr="00A405AF">
              <w:rPr>
                <w:rStyle w:val="Bodytext12ptBold"/>
                <w:rFonts w:eastAsia="Calibri"/>
                <w:b w:val="0"/>
                <w:bCs w:val="0"/>
                <w:color w:val="auto"/>
              </w:rPr>
              <w:t>aizņēmuma</w:t>
            </w:r>
            <w:r w:rsidRPr="00A405AF">
              <w:rPr>
                <w:rStyle w:val="Bodytext12ptBold"/>
                <w:rFonts w:eastAsia="Calibri"/>
                <w:color w:val="auto"/>
              </w:rPr>
              <w:t xml:space="preserve"> </w:t>
            </w:r>
            <w:r w:rsidRPr="00A405AF">
              <w:rPr>
                <w:sz w:val="24"/>
                <w:szCs w:val="24"/>
                <w:lang w:eastAsia="lv-LV"/>
              </w:rPr>
              <w:t xml:space="preserve">atmaksas termiņš </w:t>
            </w:r>
            <w:r w:rsidRPr="00A405AF">
              <w:rPr>
                <w:sz w:val="24"/>
                <w:szCs w:val="24"/>
              </w:rPr>
              <w:t>visam</w:t>
            </w:r>
            <w:r w:rsidR="00381B39" w:rsidRPr="00A405AF">
              <w:rPr>
                <w:sz w:val="24"/>
                <w:szCs w:val="24"/>
              </w:rPr>
              <w:t xml:space="preserve"> galvo</w:t>
            </w:r>
            <w:r w:rsidR="00C4601F" w:rsidRPr="00A405AF">
              <w:rPr>
                <w:sz w:val="24"/>
                <w:szCs w:val="24"/>
              </w:rPr>
              <w:t>juma</w:t>
            </w:r>
            <w:r w:rsidR="00593B4A" w:rsidRPr="00A405AF">
              <w:rPr>
                <w:sz w:val="24"/>
                <w:szCs w:val="24"/>
              </w:rPr>
              <w:t xml:space="preserve">m </w:t>
            </w:r>
            <w:r w:rsidRPr="00A405AF">
              <w:rPr>
                <w:sz w:val="24"/>
                <w:szCs w:val="24"/>
              </w:rPr>
              <w:t xml:space="preserve">vai tā daļai ir nepieciešams </w:t>
            </w:r>
            <w:r w:rsidRPr="00A405AF">
              <w:rPr>
                <w:sz w:val="24"/>
                <w:szCs w:val="24"/>
                <w:lang w:eastAsia="lv-LV"/>
              </w:rPr>
              <w:t>cits ne kā domes lēmumā norādītais:</w:t>
            </w:r>
          </w:p>
          <w:p w14:paraId="23E5184E" w14:textId="4FF4C2EF" w:rsidR="00916A6F" w:rsidRPr="00A405AF" w:rsidRDefault="00916A6F" w:rsidP="00B23728">
            <w:pPr>
              <w:pStyle w:val="ListParagraph"/>
              <w:numPr>
                <w:ilvl w:val="0"/>
                <w:numId w:val="45"/>
              </w:numPr>
              <w:jc w:val="both"/>
              <w:rPr>
                <w:sz w:val="24"/>
                <w:szCs w:val="24"/>
              </w:rPr>
            </w:pPr>
            <w:r w:rsidRPr="00A405AF">
              <w:rPr>
                <w:sz w:val="24"/>
                <w:szCs w:val="24"/>
              </w:rPr>
              <w:t>Ja projekta īstenošana paredz arī materiālu, aprīkojuma un iekārtu iegādi, kas ir investīcijas (pamatlīdzekļi), tad</w:t>
            </w:r>
            <w:r w:rsidRPr="00A405AF">
              <w:rPr>
                <w:sz w:val="24"/>
                <w:szCs w:val="24"/>
                <w:shd w:val="clear" w:color="auto" w:fill="FFFFFF"/>
              </w:rPr>
              <w:t xml:space="preserve"> </w:t>
            </w:r>
            <w:r w:rsidRPr="00A405AF">
              <w:rPr>
                <w:sz w:val="24"/>
                <w:szCs w:val="24"/>
              </w:rPr>
              <w:t>norāda to finansēšanas avotus, ja</w:t>
            </w:r>
            <w:r w:rsidR="001302E2" w:rsidRPr="00A405AF">
              <w:rPr>
                <w:sz w:val="24"/>
                <w:szCs w:val="24"/>
              </w:rPr>
              <w:t xml:space="preserve"> </w:t>
            </w:r>
            <w:r w:rsidR="001302E2" w:rsidRPr="00A405AF">
              <w:rPr>
                <w:sz w:val="24"/>
                <w:szCs w:val="24"/>
                <w:shd w:val="clear" w:color="auto" w:fill="FFFFFF"/>
              </w:rPr>
              <w:t>kapitālsabiedrībai</w:t>
            </w:r>
            <w:r w:rsidRPr="00A405AF">
              <w:rPr>
                <w:sz w:val="24"/>
                <w:szCs w:val="24"/>
              </w:rPr>
              <w:t xml:space="preserve"> nepieciešams aizņēmums, tad norāda</w:t>
            </w:r>
            <w:r w:rsidRPr="00A405AF">
              <w:rPr>
                <w:sz w:val="24"/>
                <w:szCs w:val="24"/>
                <w:shd w:val="clear" w:color="auto" w:fill="FFFFFF"/>
              </w:rPr>
              <w:t xml:space="preserve"> kopējo aizņēmuma apmēru un </w:t>
            </w:r>
            <w:r w:rsidRPr="00A405AF">
              <w:rPr>
                <w:sz w:val="24"/>
                <w:szCs w:val="24"/>
              </w:rPr>
              <w:t xml:space="preserve">aizņēmuma atmaksas termiņu, kas </w:t>
            </w:r>
            <w:r w:rsidRPr="00A405AF">
              <w:rPr>
                <w:sz w:val="24"/>
                <w:szCs w:val="24"/>
                <w:shd w:val="clear" w:color="auto" w:fill="FFFFFF"/>
              </w:rPr>
              <w:t xml:space="preserve">nepārsniedz pamatlīdzekļa lietderīgās izmantošanas termiņu </w:t>
            </w:r>
            <w:r w:rsidRPr="00A405AF">
              <w:rPr>
                <w:i/>
                <w:iCs/>
                <w:sz w:val="24"/>
                <w:szCs w:val="24"/>
                <w:shd w:val="clear" w:color="auto" w:fill="FFFFFF"/>
              </w:rPr>
              <w:t>(piemēram,</w:t>
            </w:r>
            <w:r w:rsidRPr="00A405AF">
              <w:rPr>
                <w:i/>
                <w:iCs/>
              </w:rPr>
              <w:t xml:space="preserve"> </w:t>
            </w:r>
            <w:r w:rsidRPr="00A405AF">
              <w:rPr>
                <w:i/>
                <w:iCs/>
                <w:sz w:val="24"/>
                <w:szCs w:val="24"/>
                <w:shd w:val="clear" w:color="auto" w:fill="FFFFFF"/>
              </w:rPr>
              <w:t>no kopējā aizņēmuma apmēra “X” EUR nepieciešami</w:t>
            </w:r>
            <w:r w:rsidRPr="00A405AF">
              <w:rPr>
                <w:i/>
                <w:iCs/>
              </w:rPr>
              <w:t xml:space="preserve"> </w:t>
            </w:r>
            <w:r w:rsidRPr="00A405AF">
              <w:rPr>
                <w:i/>
                <w:iCs/>
                <w:sz w:val="24"/>
                <w:szCs w:val="24"/>
                <w:shd w:val="clear" w:color="auto" w:fill="FFFFFF"/>
              </w:rPr>
              <w:t>uz 10 gadiem pamatlīdzekļu iegādei)</w:t>
            </w:r>
            <w:r w:rsidRPr="00A405AF">
              <w:rPr>
                <w:sz w:val="24"/>
                <w:szCs w:val="24"/>
                <w:shd w:val="clear" w:color="auto" w:fill="FFFFFF"/>
              </w:rPr>
              <w:t>.</w:t>
            </w:r>
            <w:r w:rsidRPr="00A405AF">
              <w:rPr>
                <w:rStyle w:val="FootnoteReference"/>
                <w:sz w:val="24"/>
                <w:szCs w:val="24"/>
                <w:shd w:val="clear" w:color="auto" w:fill="FFFFFF"/>
              </w:rPr>
              <w:footnoteReference w:id="5"/>
            </w:r>
          </w:p>
          <w:p w14:paraId="71D15C85" w14:textId="09F750DC" w:rsidR="0032333F" w:rsidRPr="00A405AF" w:rsidRDefault="0032333F" w:rsidP="00B23728">
            <w:pPr>
              <w:pStyle w:val="ListParagraph"/>
              <w:numPr>
                <w:ilvl w:val="0"/>
                <w:numId w:val="45"/>
              </w:numPr>
              <w:jc w:val="both"/>
              <w:rPr>
                <w:sz w:val="24"/>
                <w:szCs w:val="24"/>
              </w:rPr>
            </w:pPr>
            <w:r w:rsidRPr="00A405AF">
              <w:rPr>
                <w:sz w:val="24"/>
                <w:szCs w:val="24"/>
              </w:rPr>
              <w:t xml:space="preserve">Ja projekta īstenošana paredz arī dokumentācijas izstrādi </w:t>
            </w:r>
            <w:r w:rsidR="00B41B1C" w:rsidRPr="00A405AF">
              <w:rPr>
                <w:sz w:val="24"/>
                <w:szCs w:val="24"/>
              </w:rPr>
              <w:t>tad norāda tās finansēšanas avotus,</w:t>
            </w:r>
            <w:r w:rsidR="004F5BAB" w:rsidRPr="00A405AF">
              <w:rPr>
                <w:sz w:val="24"/>
                <w:szCs w:val="24"/>
              </w:rPr>
              <w:t xml:space="preserve"> </w:t>
            </w:r>
            <w:r w:rsidR="00DD0977" w:rsidRPr="00A405AF">
              <w:rPr>
                <w:sz w:val="24"/>
                <w:szCs w:val="24"/>
              </w:rPr>
              <w:t>ja</w:t>
            </w:r>
            <w:r w:rsidR="00B01150" w:rsidRPr="00A405AF">
              <w:rPr>
                <w:sz w:val="24"/>
                <w:szCs w:val="24"/>
                <w:shd w:val="clear" w:color="auto" w:fill="FFFFFF"/>
              </w:rPr>
              <w:t xml:space="preserve"> kapitālsabiedrībai</w:t>
            </w:r>
            <w:r w:rsidR="00DD0977" w:rsidRPr="00A405AF">
              <w:rPr>
                <w:sz w:val="24"/>
                <w:szCs w:val="24"/>
              </w:rPr>
              <w:t xml:space="preserve"> nepieciešams aizņēmums, tad</w:t>
            </w:r>
            <w:r w:rsidRPr="00A405AF">
              <w:rPr>
                <w:sz w:val="24"/>
                <w:szCs w:val="24"/>
              </w:rPr>
              <w:t xml:space="preserve"> norāda dokumentācijas izstrādei nepieciešamo aizņēmuma apmēru un aizdevuma atmaksas termiņu </w:t>
            </w:r>
            <w:r w:rsidR="00DA1F6F" w:rsidRPr="00A405AF">
              <w:rPr>
                <w:sz w:val="24"/>
                <w:szCs w:val="24"/>
              </w:rPr>
              <w:t xml:space="preserve">kas nepārsniedz </w:t>
            </w:r>
            <w:r w:rsidRPr="00A405AF">
              <w:rPr>
                <w:sz w:val="24"/>
                <w:szCs w:val="24"/>
              </w:rPr>
              <w:t>5 gad</w:t>
            </w:r>
            <w:r w:rsidR="00DA1F6F" w:rsidRPr="00A405AF">
              <w:rPr>
                <w:sz w:val="24"/>
                <w:szCs w:val="24"/>
              </w:rPr>
              <w:t>us</w:t>
            </w:r>
            <w:r w:rsidRPr="00A405AF">
              <w:rPr>
                <w:sz w:val="24"/>
                <w:szCs w:val="24"/>
              </w:rPr>
              <w:t>.</w:t>
            </w:r>
            <w:r w:rsidRPr="00A405AF">
              <w:rPr>
                <w:rStyle w:val="FootnoteReference"/>
                <w:sz w:val="24"/>
                <w:szCs w:val="24"/>
              </w:rPr>
              <w:footnoteReference w:id="6"/>
            </w:r>
          </w:p>
          <w:p w14:paraId="76F23646" w14:textId="77777777" w:rsidR="00185AA0" w:rsidRDefault="00185AA0" w:rsidP="00B23728">
            <w:pPr>
              <w:pStyle w:val="ListParagraph"/>
              <w:numPr>
                <w:ilvl w:val="0"/>
                <w:numId w:val="45"/>
              </w:numPr>
              <w:jc w:val="both"/>
              <w:rPr>
                <w:sz w:val="24"/>
                <w:szCs w:val="24"/>
              </w:rPr>
            </w:pPr>
            <w:r w:rsidRPr="00262CA1">
              <w:rPr>
                <w:sz w:val="24"/>
                <w:szCs w:val="24"/>
              </w:rPr>
              <w:lastRenderedPageBreak/>
              <w:t xml:space="preserve">Ja </w:t>
            </w:r>
            <w:r>
              <w:rPr>
                <w:sz w:val="24"/>
                <w:szCs w:val="24"/>
              </w:rPr>
              <w:t>aizņēmums nepieciešams autotransporta iegādei</w:t>
            </w:r>
            <w:r w:rsidRPr="00262CA1">
              <w:rPr>
                <w:sz w:val="24"/>
                <w:szCs w:val="24"/>
              </w:rPr>
              <w:t xml:space="preserve">, tad norāda </w:t>
            </w:r>
            <w:r>
              <w:rPr>
                <w:sz w:val="24"/>
                <w:szCs w:val="24"/>
              </w:rPr>
              <w:t>autotransporta iegādei</w:t>
            </w:r>
            <w:r w:rsidRPr="00262CA1">
              <w:rPr>
                <w:sz w:val="24"/>
                <w:szCs w:val="24"/>
              </w:rPr>
              <w:t xml:space="preserve"> nepieciešamo aizņēmuma apmēru un</w:t>
            </w:r>
            <w:r>
              <w:rPr>
                <w:sz w:val="24"/>
                <w:szCs w:val="24"/>
              </w:rPr>
              <w:t xml:space="preserve"> a</w:t>
            </w:r>
            <w:r w:rsidRPr="001B06A3">
              <w:rPr>
                <w:sz w:val="24"/>
                <w:szCs w:val="24"/>
              </w:rPr>
              <w:t xml:space="preserve">izņēmuma </w:t>
            </w:r>
            <w:r>
              <w:rPr>
                <w:sz w:val="24"/>
                <w:szCs w:val="24"/>
              </w:rPr>
              <w:t xml:space="preserve">atmaksas </w:t>
            </w:r>
            <w:r w:rsidRPr="00262CA1">
              <w:rPr>
                <w:sz w:val="24"/>
                <w:szCs w:val="24"/>
              </w:rPr>
              <w:t>termiņu</w:t>
            </w:r>
            <w:r>
              <w:rPr>
                <w:sz w:val="24"/>
                <w:szCs w:val="24"/>
              </w:rPr>
              <w:t>,</w:t>
            </w:r>
            <w:r w:rsidRPr="00262CA1">
              <w:rPr>
                <w:sz w:val="24"/>
                <w:szCs w:val="24"/>
              </w:rPr>
              <w:t xml:space="preserve"> </w:t>
            </w:r>
            <w:r>
              <w:rPr>
                <w:sz w:val="24"/>
                <w:szCs w:val="24"/>
              </w:rPr>
              <w:t>kas nepārsniedz 7</w:t>
            </w:r>
            <w:r w:rsidRPr="00262CA1">
              <w:rPr>
                <w:sz w:val="24"/>
                <w:szCs w:val="24"/>
              </w:rPr>
              <w:t xml:space="preserve"> gad</w:t>
            </w:r>
            <w:r>
              <w:rPr>
                <w:sz w:val="24"/>
                <w:szCs w:val="24"/>
              </w:rPr>
              <w:t>us.</w:t>
            </w:r>
            <w:r>
              <w:rPr>
                <w:rStyle w:val="FootnoteReference"/>
                <w:sz w:val="24"/>
                <w:szCs w:val="24"/>
              </w:rPr>
              <w:footnoteReference w:id="7"/>
            </w:r>
          </w:p>
          <w:p w14:paraId="26E23510" w14:textId="3BE51064" w:rsidR="00916A6F" w:rsidRPr="00A405AF" w:rsidRDefault="00916A6F" w:rsidP="00B23728">
            <w:pPr>
              <w:pStyle w:val="ListParagraph"/>
              <w:numPr>
                <w:ilvl w:val="0"/>
                <w:numId w:val="45"/>
              </w:numPr>
              <w:jc w:val="both"/>
              <w:rPr>
                <w:sz w:val="24"/>
                <w:szCs w:val="24"/>
              </w:rPr>
            </w:pPr>
            <w:r w:rsidRPr="00262CA1">
              <w:rPr>
                <w:sz w:val="24"/>
                <w:szCs w:val="24"/>
              </w:rPr>
              <w:t>Ja projekta īstenošana paredz</w:t>
            </w:r>
            <w:r>
              <w:rPr>
                <w:sz w:val="24"/>
                <w:szCs w:val="24"/>
              </w:rPr>
              <w:t xml:space="preserve"> arī </w:t>
            </w:r>
            <w:r w:rsidRPr="00262CA1">
              <w:rPr>
                <w:sz w:val="24"/>
                <w:szCs w:val="24"/>
              </w:rPr>
              <w:t>uzturēšanas izdevumus</w:t>
            </w:r>
            <w:r>
              <w:rPr>
                <w:sz w:val="24"/>
                <w:szCs w:val="24"/>
              </w:rPr>
              <w:t xml:space="preserve"> (</w:t>
            </w:r>
            <w:r w:rsidRPr="00F74D56">
              <w:rPr>
                <w:i/>
                <w:iCs/>
                <w:sz w:val="24"/>
                <w:szCs w:val="24"/>
              </w:rPr>
              <w:t>piemēram, mazvērtīgā inventāra iegādi, seminārus u.c.)</w:t>
            </w:r>
            <w:r w:rsidRPr="00262CA1">
              <w:rPr>
                <w:sz w:val="24"/>
                <w:szCs w:val="24"/>
              </w:rPr>
              <w:t xml:space="preserve">, tad norāda to kopējo summu un finansēšanas avotu </w:t>
            </w:r>
            <w:r w:rsidRPr="00262CA1">
              <w:rPr>
                <w:i/>
                <w:iCs/>
                <w:sz w:val="24"/>
                <w:szCs w:val="24"/>
              </w:rPr>
              <w:t xml:space="preserve">(piemēram, </w:t>
            </w:r>
            <w:r w:rsidR="00326D50">
              <w:rPr>
                <w:i/>
                <w:iCs/>
                <w:sz w:val="24"/>
                <w:szCs w:val="24"/>
              </w:rPr>
              <w:t>kapitālsabiedrības</w:t>
            </w:r>
            <w:r w:rsidRPr="00262CA1">
              <w:rPr>
                <w:i/>
                <w:iCs/>
                <w:sz w:val="24"/>
                <w:szCs w:val="24"/>
              </w:rPr>
              <w:t xml:space="preserve"> budžets un/vai ES finansējums).</w:t>
            </w:r>
            <w:r>
              <w:rPr>
                <w:i/>
                <w:iCs/>
                <w:sz w:val="24"/>
                <w:szCs w:val="24"/>
              </w:rPr>
              <w:t xml:space="preserve"> </w:t>
            </w:r>
            <w:r w:rsidRPr="00A405AF">
              <w:rPr>
                <w:i/>
                <w:iCs/>
                <w:sz w:val="24"/>
                <w:szCs w:val="24"/>
              </w:rPr>
              <w:t>U</w:t>
            </w:r>
            <w:r w:rsidRPr="00A405AF">
              <w:rPr>
                <w:sz w:val="24"/>
                <w:szCs w:val="24"/>
              </w:rPr>
              <w:t>zturēšanas izdevumiem aizņemties nevar.</w:t>
            </w:r>
          </w:p>
          <w:p w14:paraId="4237DAFF" w14:textId="5D211B6F" w:rsidR="00916A6F" w:rsidRPr="00A405AF" w:rsidRDefault="00916A6F" w:rsidP="00B23728">
            <w:pPr>
              <w:pStyle w:val="BodyText3"/>
              <w:numPr>
                <w:ilvl w:val="0"/>
                <w:numId w:val="45"/>
              </w:numPr>
              <w:shd w:val="clear" w:color="auto" w:fill="auto"/>
              <w:spacing w:line="240" w:lineRule="auto"/>
              <w:ind w:right="39"/>
              <w:rPr>
                <w:sz w:val="24"/>
                <w:szCs w:val="24"/>
                <w:lang w:eastAsia="lv-LV"/>
              </w:rPr>
            </w:pPr>
            <w:r w:rsidRPr="00A405AF">
              <w:rPr>
                <w:sz w:val="24"/>
                <w:szCs w:val="24"/>
                <w:lang w:eastAsia="lv-LV"/>
              </w:rPr>
              <w:t xml:space="preserve">Norāda un sniedz skaidrojumu, ja </w:t>
            </w:r>
            <w:r w:rsidR="00356E4B" w:rsidRPr="00A405AF">
              <w:rPr>
                <w:sz w:val="24"/>
                <w:szCs w:val="24"/>
                <w:lang w:eastAsia="lv-LV"/>
              </w:rPr>
              <w:t xml:space="preserve">galvotā aizņēmuma pamatsummas atliktais maksājums </w:t>
            </w:r>
            <w:r w:rsidRPr="00A405AF">
              <w:rPr>
                <w:sz w:val="24"/>
                <w:szCs w:val="24"/>
                <w:lang w:eastAsia="lv-LV"/>
              </w:rPr>
              <w:t>pieteikumā tiek norādīts un ir nepieciešams cits ne kā domes lēmumā norādītais.</w:t>
            </w:r>
          </w:p>
          <w:p w14:paraId="1B3A6087" w14:textId="3E6A1A87" w:rsidR="00E91B5C" w:rsidRPr="00A405AF" w:rsidRDefault="00E91B5C" w:rsidP="00B23728">
            <w:pPr>
              <w:pStyle w:val="BodyText3"/>
              <w:numPr>
                <w:ilvl w:val="0"/>
                <w:numId w:val="45"/>
              </w:numPr>
              <w:shd w:val="clear" w:color="auto" w:fill="auto"/>
              <w:spacing w:line="240" w:lineRule="auto"/>
              <w:ind w:right="39"/>
            </w:pPr>
            <w:r w:rsidRPr="00A405AF">
              <w:rPr>
                <w:sz w:val="24"/>
                <w:szCs w:val="24"/>
                <w:lang w:eastAsia="lv-LV"/>
              </w:rPr>
              <w:t xml:space="preserve">Norāda un sniedz skaidrojumu, ja projekta nosaukums domes lēmumā par </w:t>
            </w:r>
            <w:r w:rsidR="004C37E6" w:rsidRPr="00A405AF">
              <w:rPr>
                <w:sz w:val="24"/>
                <w:szCs w:val="24"/>
                <w:lang w:eastAsia="lv-LV"/>
              </w:rPr>
              <w:t xml:space="preserve">galvojuma sniegšanu </w:t>
            </w:r>
            <w:r w:rsidRPr="00A405AF">
              <w:rPr>
                <w:sz w:val="24"/>
                <w:szCs w:val="24"/>
                <w:lang w:eastAsia="lv-LV"/>
              </w:rPr>
              <w:t>atšķiras no pārējos dokumentos minētā projekta nosaukuma</w:t>
            </w:r>
            <w:r w:rsidRPr="00A405AF">
              <w:rPr>
                <w:iCs/>
                <w:sz w:val="24"/>
                <w:szCs w:val="24"/>
              </w:rPr>
              <w:t xml:space="preserve"> </w:t>
            </w:r>
            <w:r w:rsidRPr="00A405AF">
              <w:rPr>
                <w:i/>
                <w:iCs/>
                <w:sz w:val="24"/>
                <w:szCs w:val="24"/>
              </w:rPr>
              <w:t>(piemēram, iepirkuma dokumentācijā vai noslēgtajā līgumā ar sadarbības iestādi norādīto projekta nosaukumu).</w:t>
            </w:r>
            <w:r w:rsidRPr="00A405AF">
              <w:rPr>
                <w:iCs/>
                <w:sz w:val="24"/>
                <w:szCs w:val="24"/>
              </w:rPr>
              <w:t xml:space="preserve"> </w:t>
            </w:r>
          </w:p>
          <w:p w14:paraId="780DD012" w14:textId="2807D17F" w:rsidR="00520E1F" w:rsidRPr="00520E1F" w:rsidRDefault="00520E1F" w:rsidP="00B23728">
            <w:pPr>
              <w:pStyle w:val="BodyText3"/>
              <w:numPr>
                <w:ilvl w:val="0"/>
                <w:numId w:val="45"/>
              </w:numPr>
              <w:shd w:val="clear" w:color="auto" w:fill="auto"/>
              <w:spacing w:line="240" w:lineRule="auto"/>
              <w:ind w:right="39"/>
            </w:pPr>
            <w:r w:rsidRPr="001262D4">
              <w:rPr>
                <w:sz w:val="24"/>
                <w:szCs w:val="24"/>
              </w:rPr>
              <w:t xml:space="preserve">Ja kapitālsabiedrība realizē investīciju projektu, kuram piemērojams komercdarbības atbalsta regulējums, </w:t>
            </w:r>
            <w:r>
              <w:rPr>
                <w:sz w:val="24"/>
                <w:szCs w:val="24"/>
              </w:rPr>
              <w:t xml:space="preserve">pašvaldība sadarbībā </w:t>
            </w:r>
            <w:r w:rsidRPr="00736E17">
              <w:rPr>
                <w:sz w:val="24"/>
                <w:szCs w:val="24"/>
              </w:rPr>
              <w:t xml:space="preserve">ar kapitālsabiedrību izvērtē </w:t>
            </w:r>
            <w:r w:rsidR="006C0BB1" w:rsidRPr="00520E1F">
              <w:rPr>
                <w:sz w:val="24"/>
                <w:szCs w:val="24"/>
              </w:rPr>
              <w:t>vai pašvaldība ir tiesīga sniegt galvojumu</w:t>
            </w:r>
            <w:r w:rsidR="006C0BB1">
              <w:rPr>
                <w:rStyle w:val="FootnoteReference"/>
                <w:sz w:val="24"/>
                <w:szCs w:val="24"/>
              </w:rPr>
              <w:footnoteReference w:id="8"/>
            </w:r>
            <w:r w:rsidR="006C0BB1" w:rsidRPr="001262D4">
              <w:rPr>
                <w:sz w:val="24"/>
                <w:szCs w:val="24"/>
              </w:rPr>
              <w:t xml:space="preserve"> </w:t>
            </w:r>
            <w:r w:rsidRPr="00736E17">
              <w:rPr>
                <w:sz w:val="24"/>
                <w:szCs w:val="24"/>
              </w:rPr>
              <w:t>un norāda</w:t>
            </w:r>
            <w:r>
              <w:rPr>
                <w:sz w:val="24"/>
                <w:szCs w:val="24"/>
              </w:rPr>
              <w:t xml:space="preserve"> </w:t>
            </w:r>
            <w:r w:rsidRPr="00736E17">
              <w:rPr>
                <w:sz w:val="24"/>
                <w:szCs w:val="24"/>
              </w:rPr>
              <w:t>par kādu summu tai nepieciešams aizņēmums uz tirgus</w:t>
            </w:r>
            <w:r w:rsidRPr="001262D4">
              <w:rPr>
                <w:sz w:val="24"/>
                <w:szCs w:val="24"/>
              </w:rPr>
              <w:t xml:space="preserve"> nosacījumie</w:t>
            </w:r>
            <w:r w:rsidR="006C0BB1">
              <w:rPr>
                <w:sz w:val="24"/>
                <w:szCs w:val="24"/>
              </w:rPr>
              <w:t>m.</w:t>
            </w:r>
            <w:r w:rsidR="00EA12BD">
              <w:rPr>
                <w:sz w:val="24"/>
                <w:szCs w:val="24"/>
              </w:rPr>
              <w:t xml:space="preserve"> </w:t>
            </w:r>
            <w:r w:rsidRPr="001262D4">
              <w:rPr>
                <w:sz w:val="24"/>
                <w:szCs w:val="24"/>
              </w:rPr>
              <w:t>Pašvaldība ir atbildīga, ka sniedzot galvojumu projekta īstenošanā ir ievērotas Komercdarbības atbalsta kontroles likuma tiesību normas</w:t>
            </w:r>
            <w:r>
              <w:rPr>
                <w:sz w:val="24"/>
                <w:szCs w:val="24"/>
              </w:rPr>
              <w:t>.</w:t>
            </w:r>
            <w:r w:rsidRPr="00520E1F">
              <w:t xml:space="preserve"> </w:t>
            </w:r>
          </w:p>
          <w:p w14:paraId="2191EF54" w14:textId="32E9D34F" w:rsidR="00520E1F" w:rsidRPr="000E5AB7" w:rsidRDefault="00520E1F" w:rsidP="00B23728">
            <w:pPr>
              <w:pStyle w:val="BodyText3"/>
              <w:numPr>
                <w:ilvl w:val="0"/>
                <w:numId w:val="45"/>
              </w:numPr>
              <w:shd w:val="clear" w:color="auto" w:fill="auto"/>
              <w:spacing w:line="240" w:lineRule="auto"/>
              <w:ind w:right="39"/>
              <w:rPr>
                <w:sz w:val="24"/>
                <w:szCs w:val="24"/>
                <w:lang w:eastAsia="lv-LV"/>
              </w:rPr>
            </w:pPr>
            <w:r w:rsidRPr="004E5C1F">
              <w:rPr>
                <w:sz w:val="24"/>
                <w:szCs w:val="24"/>
                <w:lang w:eastAsia="lv-LV"/>
              </w:rPr>
              <w:t xml:space="preserve">Ja </w:t>
            </w:r>
            <w:r>
              <w:rPr>
                <w:sz w:val="24"/>
                <w:szCs w:val="24"/>
                <w:lang w:eastAsia="lv-LV"/>
              </w:rPr>
              <w:t>projektam nepieciešams</w:t>
            </w:r>
            <w:r w:rsidRPr="004E5C1F">
              <w:rPr>
                <w:sz w:val="24"/>
                <w:szCs w:val="24"/>
                <w:lang w:eastAsia="lv-LV"/>
              </w:rPr>
              <w:t xml:space="preserve"> samazināt</w:t>
            </w:r>
            <w:r>
              <w:rPr>
                <w:sz w:val="24"/>
                <w:szCs w:val="24"/>
                <w:lang w:eastAsia="lv-LV"/>
              </w:rPr>
              <w:t xml:space="preserve"> domes lēmumā norādīto</w:t>
            </w:r>
            <w:r w:rsidRPr="004E5C1F">
              <w:rPr>
                <w:sz w:val="24"/>
                <w:szCs w:val="24"/>
                <w:lang w:eastAsia="lv-LV"/>
              </w:rPr>
              <w:t xml:space="preserve"> </w:t>
            </w:r>
            <w:r w:rsidRPr="000E5AB7">
              <w:rPr>
                <w:sz w:val="24"/>
                <w:szCs w:val="24"/>
                <w:lang w:eastAsia="lv-LV"/>
              </w:rPr>
              <w:t xml:space="preserve">galvojuma atmaksas termiņu, tad pamato samazinājuma iemeslus. </w:t>
            </w:r>
          </w:p>
          <w:p w14:paraId="3C66F197" w14:textId="2A555C29" w:rsidR="007E5565" w:rsidRPr="00B23728" w:rsidRDefault="007E5565" w:rsidP="00B23728">
            <w:pPr>
              <w:numPr>
                <w:ilvl w:val="0"/>
                <w:numId w:val="45"/>
              </w:numPr>
              <w:spacing w:line="252" w:lineRule="auto"/>
              <w:jc w:val="both"/>
              <w:textAlignment w:val="baseline"/>
              <w:rPr>
                <w:sz w:val="24"/>
                <w:szCs w:val="24"/>
              </w:rPr>
            </w:pPr>
            <w:r w:rsidRPr="000E5AB7">
              <w:rPr>
                <w:rFonts w:eastAsia="Times New Roman"/>
                <w:sz w:val="24"/>
                <w:szCs w:val="24"/>
                <w:lang w:eastAsia="lv-LV"/>
              </w:rPr>
              <w:t>Ja projekts saistīts ar transporta iegādi, apliecina, ka transporta iegādes iepirkumā ir ievērotas Publisko iepirkumu likuma 54.panta normas.</w:t>
            </w:r>
            <w:r w:rsidRPr="000E5AB7">
              <w:rPr>
                <w:rStyle w:val="FootnoteReference"/>
              </w:rPr>
              <w:footnoteReference w:id="9"/>
            </w:r>
          </w:p>
          <w:p w14:paraId="457D3F31" w14:textId="77777777" w:rsidR="00B23728" w:rsidRPr="00A405AF" w:rsidRDefault="00B23728" w:rsidP="00B23728">
            <w:pPr>
              <w:pStyle w:val="ListParagraph"/>
              <w:numPr>
                <w:ilvl w:val="0"/>
                <w:numId w:val="45"/>
              </w:numPr>
              <w:rPr>
                <w:sz w:val="24"/>
                <w:szCs w:val="24"/>
              </w:rPr>
            </w:pPr>
            <w:r w:rsidRPr="00A405AF">
              <w:rPr>
                <w:sz w:val="24"/>
                <w:szCs w:val="24"/>
              </w:rPr>
              <w:lastRenderedPageBreak/>
              <w:t xml:space="preserve">Ja pērk īpašumu vai ceļ jaunu ēku – aprakstīt provizoriskās uzturēšanas izmaksas. </w:t>
            </w:r>
          </w:p>
          <w:p w14:paraId="68A33398" w14:textId="77777777" w:rsidR="00266ACE" w:rsidRPr="000E5AB7" w:rsidRDefault="00520E1F" w:rsidP="00B23728">
            <w:pPr>
              <w:pStyle w:val="BodyText3"/>
              <w:numPr>
                <w:ilvl w:val="0"/>
                <w:numId w:val="45"/>
              </w:numPr>
              <w:shd w:val="clear" w:color="auto" w:fill="auto"/>
              <w:spacing w:line="240" w:lineRule="auto"/>
              <w:ind w:right="39"/>
              <w:rPr>
                <w:sz w:val="24"/>
                <w:szCs w:val="24"/>
              </w:rPr>
            </w:pPr>
            <w:r w:rsidRPr="000E5AB7">
              <w:rPr>
                <w:sz w:val="24"/>
                <w:szCs w:val="24"/>
              </w:rPr>
              <w:t>Papildus informācija par pašvaldības saistībām vai budžetu.</w:t>
            </w:r>
          </w:p>
          <w:p w14:paraId="74FE8CD2" w14:textId="36055C2A" w:rsidR="005E579D" w:rsidRPr="000E5AB7" w:rsidRDefault="005E579D" w:rsidP="00B23728">
            <w:pPr>
              <w:pStyle w:val="BodyText3"/>
              <w:numPr>
                <w:ilvl w:val="0"/>
                <w:numId w:val="45"/>
              </w:numPr>
              <w:shd w:val="clear" w:color="auto" w:fill="auto"/>
              <w:spacing w:line="240" w:lineRule="auto"/>
              <w:ind w:right="39"/>
              <w:rPr>
                <w:b/>
                <w:bCs/>
                <w:sz w:val="24"/>
                <w:szCs w:val="24"/>
              </w:rPr>
            </w:pPr>
            <w:r w:rsidRPr="000E5AB7">
              <w:rPr>
                <w:b/>
                <w:bCs/>
                <w:sz w:val="24"/>
                <w:szCs w:val="24"/>
              </w:rPr>
              <w:t xml:space="preserve">Norāda informāciju par </w:t>
            </w:r>
            <w:r w:rsidR="00B23728">
              <w:rPr>
                <w:b/>
                <w:bCs/>
                <w:sz w:val="24"/>
                <w:szCs w:val="24"/>
              </w:rPr>
              <w:t xml:space="preserve">pašvaldības </w:t>
            </w:r>
            <w:r w:rsidRPr="000E5AB7">
              <w:rPr>
                <w:b/>
                <w:bCs/>
                <w:sz w:val="24"/>
                <w:szCs w:val="24"/>
              </w:rPr>
              <w:t>kavētajiem maksājumiem. Ja ir kavētie maksājumi, tad norāda kavēto maksājumu apmēru, kas ir līdz 30 dienām un kas ir ilgāki par 30 dienām uz pieprasījuma iesniegšanas brīdi. Ja kavēto maksājumu uz pieprasījuma iesniegšanas brīdi nav, to apliecina.</w:t>
            </w:r>
            <w:r w:rsidRPr="000E5AB7">
              <w:rPr>
                <w:rStyle w:val="FootnoteReference"/>
                <w:b/>
                <w:bCs/>
                <w:sz w:val="24"/>
                <w:szCs w:val="24"/>
              </w:rPr>
              <w:footnoteReference w:id="10"/>
            </w:r>
          </w:p>
          <w:p w14:paraId="765A13EE" w14:textId="7F1B9C8A" w:rsidR="00520E1F" w:rsidRPr="00695280" w:rsidRDefault="00520E1F" w:rsidP="00B23728">
            <w:pPr>
              <w:pStyle w:val="BodyText3"/>
              <w:numPr>
                <w:ilvl w:val="0"/>
                <w:numId w:val="45"/>
              </w:numPr>
              <w:shd w:val="clear" w:color="auto" w:fill="auto"/>
              <w:spacing w:line="240" w:lineRule="auto"/>
              <w:rPr>
                <w:sz w:val="24"/>
                <w:szCs w:val="24"/>
              </w:rPr>
            </w:pPr>
            <w:r w:rsidRPr="00695280">
              <w:rPr>
                <w:sz w:val="24"/>
                <w:szCs w:val="24"/>
              </w:rPr>
              <w:t>Cita informācija.</w:t>
            </w:r>
          </w:p>
        </w:tc>
      </w:tr>
    </w:tbl>
    <w:p w14:paraId="765A13F0" w14:textId="472F7F8E" w:rsidR="00487CA8" w:rsidRDefault="008F2AD0" w:rsidP="00E31C7E">
      <w:pPr>
        <w:spacing w:line="360" w:lineRule="auto"/>
        <w:jc w:val="center"/>
        <w:rPr>
          <w:sz w:val="24"/>
          <w:szCs w:val="24"/>
        </w:rPr>
      </w:pPr>
      <w:r>
        <w:rPr>
          <w:sz w:val="24"/>
          <w:szCs w:val="24"/>
        </w:rPr>
        <w:lastRenderedPageBreak/>
        <w:tab/>
      </w:r>
    </w:p>
    <w:p w14:paraId="73C975DE" w14:textId="42624770" w:rsidR="000E5AB7" w:rsidRDefault="000E5AB7" w:rsidP="000E5AB7">
      <w:pPr>
        <w:spacing w:after="160" w:line="259" w:lineRule="auto"/>
        <w:rPr>
          <w:b/>
          <w:sz w:val="24"/>
          <w:szCs w:val="24"/>
        </w:rPr>
      </w:pPr>
      <w:r w:rsidRPr="008603BC">
        <w:rPr>
          <w:rFonts w:eastAsia="Times New Roman"/>
          <w:noProof/>
          <w:sz w:val="24"/>
          <w:szCs w:val="24"/>
          <w:lang w:eastAsia="lv-LV"/>
        </w:rPr>
        <mc:AlternateContent>
          <mc:Choice Requires="wps">
            <w:drawing>
              <wp:anchor distT="0" distB="0" distL="114300" distR="114300" simplePos="0" relativeHeight="251670016" behindDoc="0" locked="0" layoutInCell="1" allowOverlap="1" wp14:anchorId="11FA8B70" wp14:editId="7AD53235">
                <wp:simplePos x="0" y="0"/>
                <wp:positionH relativeFrom="margin">
                  <wp:posOffset>1857375</wp:posOffset>
                </wp:positionH>
                <wp:positionV relativeFrom="paragraph">
                  <wp:posOffset>5080</wp:posOffset>
                </wp:positionV>
                <wp:extent cx="7171690" cy="1114425"/>
                <wp:effectExtent l="0" t="0" r="10160" b="1838325"/>
                <wp:wrapNone/>
                <wp:docPr id="13" name="Line Callout 2 3"/>
                <wp:cNvGraphicFramePr/>
                <a:graphic xmlns:a="http://schemas.openxmlformats.org/drawingml/2006/main">
                  <a:graphicData uri="http://schemas.microsoft.com/office/word/2010/wordprocessingShape">
                    <wps:wsp>
                      <wps:cNvSpPr/>
                      <wps:spPr>
                        <a:xfrm>
                          <a:off x="0" y="0"/>
                          <a:ext cx="7171690" cy="1114425"/>
                        </a:xfrm>
                        <a:prstGeom prst="borderCallout2">
                          <a:avLst>
                            <a:gd name="adj1" fmla="val 92164"/>
                            <a:gd name="adj2" fmla="val 51643"/>
                            <a:gd name="adj3" fmla="val 188842"/>
                            <a:gd name="adj4" fmla="val 68424"/>
                            <a:gd name="adj5" fmla="val 259591"/>
                            <a:gd name="adj6" fmla="val 80027"/>
                          </a:avLst>
                        </a:prstGeom>
                      </wps:spPr>
                      <wps:style>
                        <a:lnRef idx="1">
                          <a:schemeClr val="accent1"/>
                        </a:lnRef>
                        <a:fillRef idx="2">
                          <a:schemeClr val="accent1"/>
                        </a:fillRef>
                        <a:effectRef idx="1">
                          <a:schemeClr val="accent1"/>
                        </a:effectRef>
                        <a:fontRef idx="minor">
                          <a:schemeClr val="dk1"/>
                        </a:fontRef>
                      </wps:style>
                      <wps:txbx>
                        <w:txbxContent>
                          <w:p w14:paraId="1480898D" w14:textId="77777777" w:rsidR="00D420A0" w:rsidRPr="00DC0E10" w:rsidRDefault="00D420A0" w:rsidP="005C4BAD">
                            <w:pPr>
                              <w:jc w:val="both"/>
                              <w:rPr>
                                <w:sz w:val="20"/>
                                <w:szCs w:val="20"/>
                              </w:rPr>
                            </w:pPr>
                            <w:r>
                              <w:rPr>
                                <w:color w:val="000000" w:themeColor="text1"/>
                                <w:sz w:val="20"/>
                                <w:szCs w:val="20"/>
                              </w:rPr>
                              <w:t>C</w:t>
                            </w:r>
                            <w:r w:rsidRPr="0081505E">
                              <w:rPr>
                                <w:color w:val="000000" w:themeColor="text1"/>
                                <w:sz w:val="20"/>
                                <w:szCs w:val="20"/>
                              </w:rPr>
                              <w:t xml:space="preserve">its </w:t>
                            </w:r>
                            <w:r w:rsidRPr="00DC0E10">
                              <w:rPr>
                                <w:sz w:val="20"/>
                                <w:szCs w:val="20"/>
                              </w:rPr>
                              <w:t>finansējums, kas jau ir saņemts vai plānots to saņemt.</w:t>
                            </w:r>
                          </w:p>
                          <w:p w14:paraId="037B6631" w14:textId="75227E7E" w:rsidR="005C4BAD" w:rsidRPr="007F3313" w:rsidRDefault="005C4BAD" w:rsidP="005C4BAD">
                            <w:pPr>
                              <w:jc w:val="both"/>
                              <w:rPr>
                                <w:sz w:val="20"/>
                                <w:szCs w:val="20"/>
                              </w:rPr>
                            </w:pPr>
                            <w:r w:rsidRPr="001262D4">
                              <w:rPr>
                                <w:sz w:val="20"/>
                                <w:szCs w:val="20"/>
                              </w:rPr>
                              <w:t>ES</w:t>
                            </w:r>
                            <w:r w:rsidR="0022302E">
                              <w:rPr>
                                <w:sz w:val="20"/>
                                <w:szCs w:val="20"/>
                              </w:rPr>
                              <w:t xml:space="preserve">, </w:t>
                            </w:r>
                            <w:r w:rsidRPr="001262D4">
                              <w:rPr>
                                <w:sz w:val="20"/>
                                <w:szCs w:val="20"/>
                              </w:rPr>
                              <w:t>c</w:t>
                            </w:r>
                            <w:r w:rsidRPr="00DC0E10">
                              <w:rPr>
                                <w:sz w:val="20"/>
                                <w:szCs w:val="20"/>
                              </w:rPr>
                              <w:t>itas ārvalstu finanšu palīdzības,</w:t>
                            </w:r>
                            <w:r w:rsidR="008C7ABE">
                              <w:rPr>
                                <w:sz w:val="20"/>
                                <w:szCs w:val="20"/>
                              </w:rPr>
                              <w:t xml:space="preserve"> AF un</w:t>
                            </w:r>
                            <w:r w:rsidRPr="00DC0E10">
                              <w:rPr>
                                <w:sz w:val="20"/>
                                <w:szCs w:val="20"/>
                              </w:rPr>
                              <w:t xml:space="preserve"> EKII līdzfinansētam</w:t>
                            </w:r>
                            <w:r w:rsidR="001262D4" w:rsidRPr="001262D4">
                              <w:rPr>
                                <w:sz w:val="20"/>
                                <w:szCs w:val="20"/>
                              </w:rPr>
                              <w:t xml:space="preserve"> </w:t>
                            </w:r>
                            <w:r w:rsidRPr="004245AB">
                              <w:rPr>
                                <w:sz w:val="20"/>
                                <w:szCs w:val="20"/>
                              </w:rPr>
                              <w:t>projektam ir jānorāda</w:t>
                            </w:r>
                            <w:r w:rsidRPr="007F3313">
                              <w:rPr>
                                <w:sz w:val="20"/>
                                <w:szCs w:val="20"/>
                              </w:rPr>
                              <w:t>:</w:t>
                            </w:r>
                          </w:p>
                          <w:p w14:paraId="300C1994" w14:textId="77777777" w:rsidR="005C4BAD" w:rsidRPr="007F3313" w:rsidRDefault="005C4BAD" w:rsidP="005C4BAD">
                            <w:pPr>
                              <w:pStyle w:val="ListParagraph"/>
                              <w:numPr>
                                <w:ilvl w:val="0"/>
                                <w:numId w:val="32"/>
                              </w:numPr>
                              <w:jc w:val="both"/>
                              <w:rPr>
                                <w:sz w:val="20"/>
                                <w:szCs w:val="20"/>
                              </w:rPr>
                            </w:pPr>
                            <w:r w:rsidRPr="007F3313">
                              <w:rPr>
                                <w:sz w:val="20"/>
                                <w:szCs w:val="20"/>
                              </w:rPr>
                              <w:t>maksimālais avansa apjoms atbilstoši līgumā/lēmumā ar atbildīgo iestādi par projekta īstenošanu minētajam;</w:t>
                            </w:r>
                          </w:p>
                          <w:p w14:paraId="5B3E09F2" w14:textId="77777777" w:rsidR="005C4BAD" w:rsidRPr="00DC0E10" w:rsidRDefault="005C4BAD" w:rsidP="005C4BAD">
                            <w:pPr>
                              <w:pStyle w:val="ListParagraph"/>
                              <w:numPr>
                                <w:ilvl w:val="0"/>
                                <w:numId w:val="32"/>
                              </w:numPr>
                              <w:jc w:val="both"/>
                              <w:rPr>
                                <w:sz w:val="20"/>
                                <w:szCs w:val="20"/>
                              </w:rPr>
                            </w:pPr>
                            <w:r w:rsidRPr="00DC0E10">
                              <w:rPr>
                                <w:sz w:val="20"/>
                                <w:szCs w:val="20"/>
                              </w:rPr>
                              <w:t>cits saņemtais finansējums no atbildīgās iestādes par projekta īstenošanu.</w:t>
                            </w:r>
                          </w:p>
                          <w:p w14:paraId="70DF72CC" w14:textId="75C1E93A" w:rsidR="005C4BAD" w:rsidRPr="007F3313" w:rsidRDefault="005C4BAD" w:rsidP="005C4BAD">
                            <w:pPr>
                              <w:jc w:val="both"/>
                              <w:rPr>
                                <w:sz w:val="20"/>
                                <w:szCs w:val="20"/>
                              </w:rPr>
                            </w:pPr>
                            <w:r w:rsidRPr="000E5AB7">
                              <w:rPr>
                                <w:b/>
                                <w:bCs/>
                                <w:sz w:val="20"/>
                                <w:szCs w:val="20"/>
                              </w:rPr>
                              <w:t>Ievēro!</w:t>
                            </w:r>
                            <w:r w:rsidRPr="000E5AB7">
                              <w:rPr>
                                <w:sz w:val="20"/>
                                <w:szCs w:val="20"/>
                              </w:rPr>
                              <w:t xml:space="preserve"> </w:t>
                            </w:r>
                            <w:r w:rsidR="007670D9" w:rsidRPr="005570C8">
                              <w:rPr>
                                <w:sz w:val="20"/>
                                <w:szCs w:val="20"/>
                              </w:rPr>
                              <w:t>Ja avansu nenorāda pilnā apjomā pieprasījuma sadaļā “Projekta aktivitātes (plašāks apraksts)” nepieciešams skaidrojums (tiek ieturēti līdzekļi līgumā/lēmumā ar atbildīgo iestādi paredzētām aktivitātēm, kam vēl nav iepirkums/līgums,</w:t>
                            </w:r>
                            <w:r w:rsidR="007670D9" w:rsidRPr="00F81AA8">
                              <w:t xml:space="preserve"> </w:t>
                            </w:r>
                            <w:r w:rsidR="007670D9" w:rsidRPr="00F81AA8">
                              <w:rPr>
                                <w:sz w:val="20"/>
                                <w:szCs w:val="20"/>
                              </w:rPr>
                              <w:t>projektā ir ietaupījums</w:t>
                            </w:r>
                            <w:r w:rsidR="007670D9">
                              <w:rPr>
                                <w:sz w:val="20"/>
                                <w:szCs w:val="20"/>
                              </w:rPr>
                              <w:t xml:space="preserve">, </w:t>
                            </w:r>
                            <w:r w:rsidR="007670D9" w:rsidRPr="005570C8">
                              <w:rPr>
                                <w:sz w:val="20"/>
                                <w:szCs w:val="20"/>
                              </w:rPr>
                              <w:t xml:space="preserve">atmaksāts aizdevums u.c.) </w:t>
                            </w:r>
                            <w:r w:rsidRPr="007F3313">
                              <w:rPr>
                                <w:sz w:val="20"/>
                                <w:szCs w:val="20"/>
                              </w:rPr>
                              <w:t>norādot apmēru.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A8B70"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3" o:spid="_x0000_s1026" type="#_x0000_t48" style="position:absolute;margin-left:146.25pt;margin-top:.4pt;width:564.7pt;height:87.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" adj="17286,56072,14780,40790,11155,19907" fillcolor="#91bce3 [2164]" strokecolor="#5b9bd5 [3204]" strokeweight=".5pt">
                <v:fill color2="#7aaddd [2612]" rotate="t" colors="0 #b1cbe9;.5 #a3c1e5;1 #92b9e4" focus="100%" type="gradient">
                  <o:fill v:ext="view" type="gradientUnscaled"/>
                </v:fill>
                <v:textbox>
                  <w:txbxContent>
                    <w:p w14:paraId="1480898D" w14:textId="77777777" w:rsidR="00D420A0" w:rsidRPr="00DC0E10" w:rsidRDefault="00D420A0" w:rsidP="005C4BAD">
                      <w:pPr>
                        <w:jc w:val="both"/>
                        <w:rPr>
                          <w:sz w:val="20"/>
                          <w:szCs w:val="20"/>
                        </w:rPr>
                      </w:pPr>
                      <w:r>
                        <w:rPr>
                          <w:color w:val="000000" w:themeColor="text1"/>
                          <w:sz w:val="20"/>
                          <w:szCs w:val="20"/>
                        </w:rPr>
                        <w:t>C</w:t>
                      </w:r>
                      <w:r w:rsidRPr="0081505E">
                        <w:rPr>
                          <w:color w:val="000000" w:themeColor="text1"/>
                          <w:sz w:val="20"/>
                          <w:szCs w:val="20"/>
                        </w:rPr>
                        <w:t xml:space="preserve">its </w:t>
                      </w:r>
                      <w:r w:rsidRPr="00DC0E10">
                        <w:rPr>
                          <w:sz w:val="20"/>
                          <w:szCs w:val="20"/>
                        </w:rPr>
                        <w:t>finansējums, kas jau ir saņemts vai plānots to saņemt.</w:t>
                      </w:r>
                    </w:p>
                    <w:p w14:paraId="037B6631" w14:textId="75227E7E" w:rsidR="005C4BAD" w:rsidRPr="007F3313" w:rsidRDefault="005C4BAD" w:rsidP="005C4BAD">
                      <w:pPr>
                        <w:jc w:val="both"/>
                        <w:rPr>
                          <w:sz w:val="20"/>
                          <w:szCs w:val="20"/>
                        </w:rPr>
                      </w:pPr>
                      <w:r w:rsidRPr="001262D4">
                        <w:rPr>
                          <w:sz w:val="20"/>
                          <w:szCs w:val="20"/>
                        </w:rPr>
                        <w:t>ES</w:t>
                      </w:r>
                      <w:r w:rsidR="0022302E">
                        <w:rPr>
                          <w:sz w:val="20"/>
                          <w:szCs w:val="20"/>
                        </w:rPr>
                        <w:t xml:space="preserve">, </w:t>
                      </w:r>
                      <w:r w:rsidRPr="001262D4">
                        <w:rPr>
                          <w:sz w:val="20"/>
                          <w:szCs w:val="20"/>
                        </w:rPr>
                        <w:t>c</w:t>
                      </w:r>
                      <w:r w:rsidRPr="00DC0E10">
                        <w:rPr>
                          <w:sz w:val="20"/>
                          <w:szCs w:val="20"/>
                        </w:rPr>
                        <w:t>itas ārvalstu finanšu palīdzības,</w:t>
                      </w:r>
                      <w:r w:rsidR="008C7ABE">
                        <w:rPr>
                          <w:sz w:val="20"/>
                          <w:szCs w:val="20"/>
                        </w:rPr>
                        <w:t xml:space="preserve"> AF un</w:t>
                      </w:r>
                      <w:r w:rsidRPr="00DC0E10">
                        <w:rPr>
                          <w:sz w:val="20"/>
                          <w:szCs w:val="20"/>
                        </w:rPr>
                        <w:t xml:space="preserve"> EKII līdzfinansētam</w:t>
                      </w:r>
                      <w:r w:rsidR="001262D4" w:rsidRPr="001262D4">
                        <w:rPr>
                          <w:sz w:val="20"/>
                          <w:szCs w:val="20"/>
                        </w:rPr>
                        <w:t xml:space="preserve"> </w:t>
                      </w:r>
                      <w:r w:rsidRPr="004245AB">
                        <w:rPr>
                          <w:sz w:val="20"/>
                          <w:szCs w:val="20"/>
                        </w:rPr>
                        <w:t>projektam ir jānorāda</w:t>
                      </w:r>
                      <w:r w:rsidRPr="007F3313">
                        <w:rPr>
                          <w:sz w:val="20"/>
                          <w:szCs w:val="20"/>
                        </w:rPr>
                        <w:t>:</w:t>
                      </w:r>
                    </w:p>
                    <w:p w14:paraId="300C1994" w14:textId="77777777" w:rsidR="005C4BAD" w:rsidRPr="007F3313" w:rsidRDefault="005C4BAD" w:rsidP="005C4BAD">
                      <w:pPr>
                        <w:pStyle w:val="ListParagraph"/>
                        <w:numPr>
                          <w:ilvl w:val="0"/>
                          <w:numId w:val="32"/>
                        </w:numPr>
                        <w:jc w:val="both"/>
                        <w:rPr>
                          <w:sz w:val="20"/>
                          <w:szCs w:val="20"/>
                        </w:rPr>
                      </w:pPr>
                      <w:r w:rsidRPr="007F3313">
                        <w:rPr>
                          <w:sz w:val="20"/>
                          <w:szCs w:val="20"/>
                        </w:rPr>
                        <w:t>maksimālais avansa apjoms atbilstoši līgumā/lēmumā ar atbildīgo iestādi par projekta īstenošanu minētajam;</w:t>
                      </w:r>
                    </w:p>
                    <w:p w14:paraId="5B3E09F2" w14:textId="77777777" w:rsidR="005C4BAD" w:rsidRPr="00DC0E10" w:rsidRDefault="005C4BAD" w:rsidP="005C4BAD">
                      <w:pPr>
                        <w:pStyle w:val="ListParagraph"/>
                        <w:numPr>
                          <w:ilvl w:val="0"/>
                          <w:numId w:val="32"/>
                        </w:numPr>
                        <w:jc w:val="both"/>
                        <w:rPr>
                          <w:sz w:val="20"/>
                          <w:szCs w:val="20"/>
                        </w:rPr>
                      </w:pPr>
                      <w:r w:rsidRPr="00DC0E10">
                        <w:rPr>
                          <w:sz w:val="20"/>
                          <w:szCs w:val="20"/>
                        </w:rPr>
                        <w:t>cits saņemtais finansējums no atbildīgās iestādes par projekta īstenošanu.</w:t>
                      </w:r>
                    </w:p>
                    <w:p w14:paraId="70DF72CC" w14:textId="75C1E93A" w:rsidR="005C4BAD" w:rsidRPr="007F3313" w:rsidRDefault="005C4BAD" w:rsidP="005C4BAD">
                      <w:pPr>
                        <w:jc w:val="both"/>
                        <w:rPr>
                          <w:sz w:val="20"/>
                          <w:szCs w:val="20"/>
                        </w:rPr>
                      </w:pPr>
                      <w:r w:rsidRPr="000E5AB7">
                        <w:rPr>
                          <w:b/>
                          <w:bCs/>
                          <w:sz w:val="20"/>
                          <w:szCs w:val="20"/>
                        </w:rPr>
                        <w:t>Ievēro!</w:t>
                      </w:r>
                      <w:r w:rsidRPr="000E5AB7">
                        <w:rPr>
                          <w:sz w:val="20"/>
                          <w:szCs w:val="20"/>
                        </w:rPr>
                        <w:t xml:space="preserve"> </w:t>
                      </w:r>
                      <w:r w:rsidR="007670D9" w:rsidRPr="005570C8">
                        <w:rPr>
                          <w:sz w:val="20"/>
                          <w:szCs w:val="20"/>
                        </w:rPr>
                        <w:t>Ja avansu nenorāda pilnā apjomā pieprasījuma sadaļā “Projekta aktivitātes (plašāks apraksts)” nepieciešams skaidrojums (tiek ieturēti līdzekļi līgumā/lēmumā ar atbildīgo iestādi paredzētām aktivitātēm, kam vēl nav iepirkums/līgums,</w:t>
                      </w:r>
                      <w:r w:rsidR="007670D9" w:rsidRPr="00F81AA8">
                        <w:t xml:space="preserve"> </w:t>
                      </w:r>
                      <w:r w:rsidR="007670D9" w:rsidRPr="00F81AA8">
                        <w:rPr>
                          <w:sz w:val="20"/>
                          <w:szCs w:val="20"/>
                        </w:rPr>
                        <w:t>projektā ir ietaupījums</w:t>
                      </w:r>
                      <w:r w:rsidR="007670D9">
                        <w:rPr>
                          <w:sz w:val="20"/>
                          <w:szCs w:val="20"/>
                        </w:rPr>
                        <w:t xml:space="preserve">, </w:t>
                      </w:r>
                      <w:r w:rsidR="007670D9" w:rsidRPr="005570C8">
                        <w:rPr>
                          <w:sz w:val="20"/>
                          <w:szCs w:val="20"/>
                        </w:rPr>
                        <w:t xml:space="preserve">atmaksāts aizdevums u.c.) </w:t>
                      </w:r>
                      <w:r w:rsidRPr="007F3313">
                        <w:rPr>
                          <w:sz w:val="20"/>
                          <w:szCs w:val="20"/>
                        </w:rPr>
                        <w:t>norādot apmēru.</w:t>
                      </w:r>
                    </w:p>
                  </w:txbxContent>
                </v:textbox>
                <o:callout v:ext="edit" minusx="t" minusy="t"/>
                <w10:wrap anchorx="margin"/>
              </v:shape>
            </w:pict>
          </mc:Fallback>
        </mc:AlternateContent>
      </w:r>
    </w:p>
    <w:p w14:paraId="463AE99E" w14:textId="2FAE077E" w:rsidR="000E5AB7" w:rsidRDefault="000E5AB7" w:rsidP="000E5AB7">
      <w:pPr>
        <w:spacing w:after="160" w:line="259" w:lineRule="auto"/>
        <w:rPr>
          <w:b/>
          <w:sz w:val="24"/>
          <w:szCs w:val="24"/>
        </w:rPr>
      </w:pPr>
    </w:p>
    <w:p w14:paraId="5D93C75B" w14:textId="77777777" w:rsidR="000E5AB7" w:rsidRDefault="000E5AB7" w:rsidP="000E5AB7">
      <w:pPr>
        <w:spacing w:after="160" w:line="259" w:lineRule="auto"/>
        <w:rPr>
          <w:b/>
          <w:sz w:val="24"/>
          <w:szCs w:val="24"/>
        </w:rPr>
      </w:pPr>
    </w:p>
    <w:p w14:paraId="794484FB" w14:textId="11A3102A" w:rsidR="000871A2" w:rsidRPr="00B33DD4" w:rsidRDefault="000871A2" w:rsidP="000E5AB7">
      <w:pPr>
        <w:spacing w:after="160" w:line="259" w:lineRule="auto"/>
        <w:rPr>
          <w:b/>
          <w:sz w:val="24"/>
          <w:szCs w:val="24"/>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3"/>
        <w:gridCol w:w="1852"/>
        <w:gridCol w:w="1363"/>
        <w:gridCol w:w="1426"/>
        <w:gridCol w:w="1549"/>
        <w:gridCol w:w="1376"/>
        <w:gridCol w:w="2003"/>
        <w:gridCol w:w="1262"/>
        <w:gridCol w:w="1686"/>
      </w:tblGrid>
      <w:tr w:rsidR="008F2AD0" w:rsidRPr="00B33DD4" w14:paraId="765A13F4" w14:textId="77777777" w:rsidTr="003062C3">
        <w:trPr>
          <w:trHeight w:val="345"/>
        </w:trPr>
        <w:tc>
          <w:tcPr>
            <w:tcW w:w="14170" w:type="dxa"/>
            <w:gridSpan w:val="9"/>
            <w:noWrap/>
            <w:hideMark/>
          </w:tcPr>
          <w:p w14:paraId="765A13F3" w14:textId="28CE9797" w:rsidR="008F2AD0" w:rsidRPr="00B33DD4" w:rsidRDefault="008F2AD0" w:rsidP="003062C3">
            <w:pPr>
              <w:spacing w:line="360" w:lineRule="auto"/>
              <w:jc w:val="center"/>
              <w:rPr>
                <w:b/>
                <w:bCs/>
                <w:sz w:val="24"/>
                <w:szCs w:val="24"/>
              </w:rPr>
            </w:pPr>
            <w:r w:rsidRPr="00B33DD4">
              <w:rPr>
                <w:b/>
                <w:bCs/>
                <w:sz w:val="24"/>
                <w:szCs w:val="24"/>
              </w:rPr>
              <w:t>Projekta faktisko izmaksu (pēc iepirkuma procedūras vai līguma noslēgšanas) finansēšanas avoti</w:t>
            </w:r>
          </w:p>
        </w:tc>
      </w:tr>
      <w:tr w:rsidR="008F2AD0" w:rsidRPr="00B33DD4" w14:paraId="765A13F9" w14:textId="77777777" w:rsidTr="00731AF5">
        <w:trPr>
          <w:trHeight w:val="885"/>
        </w:trPr>
        <w:tc>
          <w:tcPr>
            <w:tcW w:w="1653" w:type="dxa"/>
            <w:vMerge w:val="restart"/>
            <w:vAlign w:val="center"/>
            <w:hideMark/>
          </w:tcPr>
          <w:p w14:paraId="765A13F5" w14:textId="77777777" w:rsidR="008F2AD0" w:rsidRPr="00B33DD4" w:rsidRDefault="008F2AD0" w:rsidP="00731AF5">
            <w:pPr>
              <w:spacing w:line="360" w:lineRule="auto"/>
              <w:jc w:val="center"/>
              <w:rPr>
                <w:sz w:val="24"/>
                <w:szCs w:val="24"/>
              </w:rPr>
            </w:pPr>
            <w:r w:rsidRPr="00B33DD4">
              <w:rPr>
                <w:sz w:val="24"/>
                <w:szCs w:val="24"/>
              </w:rPr>
              <w:t>Gads</w:t>
            </w:r>
          </w:p>
        </w:tc>
        <w:tc>
          <w:tcPr>
            <w:tcW w:w="1852" w:type="dxa"/>
            <w:vMerge w:val="restart"/>
            <w:vAlign w:val="center"/>
            <w:hideMark/>
          </w:tcPr>
          <w:p w14:paraId="765A13F6" w14:textId="77777777" w:rsidR="008F2AD0" w:rsidRPr="00B33DD4" w:rsidRDefault="008F2AD0" w:rsidP="00731AF5">
            <w:pPr>
              <w:spacing w:line="360" w:lineRule="auto"/>
              <w:jc w:val="center"/>
              <w:rPr>
                <w:sz w:val="24"/>
                <w:szCs w:val="24"/>
              </w:rPr>
            </w:pPr>
            <w:r w:rsidRPr="00B33DD4">
              <w:rPr>
                <w:sz w:val="24"/>
                <w:szCs w:val="24"/>
              </w:rPr>
              <w:t xml:space="preserve">Projekta kopējās izmaksas </w:t>
            </w:r>
            <w:r w:rsidRPr="00B33DD4">
              <w:rPr>
                <w:i/>
                <w:iCs/>
                <w:sz w:val="24"/>
                <w:szCs w:val="24"/>
              </w:rPr>
              <w:t>(</w:t>
            </w:r>
            <w:proofErr w:type="spellStart"/>
            <w:r w:rsidRPr="00B33DD4">
              <w:rPr>
                <w:i/>
                <w:iCs/>
                <w:sz w:val="24"/>
                <w:szCs w:val="24"/>
              </w:rPr>
              <w:t>euro</w:t>
            </w:r>
            <w:proofErr w:type="spellEnd"/>
            <w:r w:rsidRPr="00B33DD4">
              <w:rPr>
                <w:i/>
                <w:iCs/>
                <w:sz w:val="24"/>
                <w:szCs w:val="24"/>
              </w:rPr>
              <w:t>)</w:t>
            </w:r>
          </w:p>
        </w:tc>
        <w:tc>
          <w:tcPr>
            <w:tcW w:w="8979" w:type="dxa"/>
            <w:gridSpan w:val="6"/>
            <w:noWrap/>
            <w:vAlign w:val="center"/>
            <w:hideMark/>
          </w:tcPr>
          <w:p w14:paraId="765A13F7" w14:textId="4349AA49" w:rsidR="008F2AD0" w:rsidRPr="00B33DD4" w:rsidRDefault="008F2AD0" w:rsidP="00731AF5">
            <w:pPr>
              <w:spacing w:line="360" w:lineRule="auto"/>
              <w:jc w:val="center"/>
              <w:rPr>
                <w:sz w:val="24"/>
                <w:szCs w:val="24"/>
              </w:rPr>
            </w:pPr>
            <w:r w:rsidRPr="00B33DD4">
              <w:rPr>
                <w:sz w:val="24"/>
                <w:szCs w:val="24"/>
              </w:rPr>
              <w:t xml:space="preserve">Finansēšanas avoti </w:t>
            </w:r>
            <w:r w:rsidRPr="00B33DD4">
              <w:rPr>
                <w:i/>
                <w:iCs/>
                <w:sz w:val="24"/>
                <w:szCs w:val="24"/>
              </w:rPr>
              <w:t>(</w:t>
            </w:r>
            <w:proofErr w:type="spellStart"/>
            <w:r w:rsidRPr="00B33DD4">
              <w:rPr>
                <w:i/>
                <w:iCs/>
                <w:sz w:val="24"/>
                <w:szCs w:val="24"/>
              </w:rPr>
              <w:t>euro</w:t>
            </w:r>
            <w:proofErr w:type="spellEnd"/>
            <w:r w:rsidRPr="00B33DD4">
              <w:rPr>
                <w:i/>
                <w:iCs/>
                <w:sz w:val="24"/>
                <w:szCs w:val="24"/>
              </w:rPr>
              <w:t>)</w:t>
            </w:r>
          </w:p>
        </w:tc>
        <w:tc>
          <w:tcPr>
            <w:tcW w:w="1686" w:type="dxa"/>
            <w:vMerge w:val="restart"/>
            <w:vAlign w:val="center"/>
            <w:hideMark/>
          </w:tcPr>
          <w:p w14:paraId="765A13F8" w14:textId="77777777" w:rsidR="008F2AD0" w:rsidRPr="00B33DD4" w:rsidRDefault="008F2AD0" w:rsidP="00731AF5">
            <w:pPr>
              <w:jc w:val="center"/>
              <w:rPr>
                <w:sz w:val="24"/>
                <w:szCs w:val="24"/>
              </w:rPr>
            </w:pPr>
            <w:r w:rsidRPr="00B33DD4">
              <w:rPr>
                <w:sz w:val="24"/>
                <w:szCs w:val="24"/>
              </w:rPr>
              <w:t>Piezīmes, t.sk. norādīts cits finansējuma avots</w:t>
            </w:r>
          </w:p>
        </w:tc>
      </w:tr>
      <w:tr w:rsidR="008F2AD0" w:rsidRPr="00B33DD4" w14:paraId="765A1401" w14:textId="77777777" w:rsidTr="00731AF5">
        <w:trPr>
          <w:trHeight w:val="553"/>
        </w:trPr>
        <w:tc>
          <w:tcPr>
            <w:tcW w:w="1653" w:type="dxa"/>
            <w:vMerge/>
            <w:hideMark/>
          </w:tcPr>
          <w:p w14:paraId="765A13FA" w14:textId="77777777" w:rsidR="008F2AD0" w:rsidRPr="00B33DD4" w:rsidRDefault="008F2AD0" w:rsidP="003062C3">
            <w:pPr>
              <w:spacing w:line="360" w:lineRule="auto"/>
              <w:jc w:val="center"/>
              <w:rPr>
                <w:sz w:val="24"/>
                <w:szCs w:val="24"/>
              </w:rPr>
            </w:pPr>
          </w:p>
        </w:tc>
        <w:tc>
          <w:tcPr>
            <w:tcW w:w="1852" w:type="dxa"/>
            <w:vMerge/>
            <w:hideMark/>
          </w:tcPr>
          <w:p w14:paraId="765A13FB" w14:textId="77777777" w:rsidR="008F2AD0" w:rsidRPr="00B33DD4" w:rsidRDefault="008F2AD0" w:rsidP="003062C3">
            <w:pPr>
              <w:spacing w:line="360" w:lineRule="auto"/>
              <w:jc w:val="center"/>
              <w:rPr>
                <w:sz w:val="24"/>
                <w:szCs w:val="24"/>
              </w:rPr>
            </w:pPr>
          </w:p>
        </w:tc>
        <w:tc>
          <w:tcPr>
            <w:tcW w:w="4338" w:type="dxa"/>
            <w:gridSpan w:val="3"/>
            <w:vAlign w:val="center"/>
            <w:hideMark/>
          </w:tcPr>
          <w:p w14:paraId="765A13FC" w14:textId="328E81E9" w:rsidR="008F2AD0" w:rsidRPr="00B33DD4" w:rsidRDefault="008F2AD0" w:rsidP="00731AF5">
            <w:pPr>
              <w:spacing w:line="360" w:lineRule="auto"/>
              <w:jc w:val="center"/>
              <w:rPr>
                <w:sz w:val="24"/>
                <w:szCs w:val="24"/>
              </w:rPr>
            </w:pPr>
            <w:r w:rsidRPr="00B33DD4">
              <w:rPr>
                <w:sz w:val="24"/>
                <w:szCs w:val="24"/>
              </w:rPr>
              <w:t>Kapitālsabiedrības aizņēmums</w:t>
            </w:r>
          </w:p>
        </w:tc>
        <w:tc>
          <w:tcPr>
            <w:tcW w:w="1376" w:type="dxa"/>
            <w:vMerge w:val="restart"/>
            <w:vAlign w:val="center"/>
            <w:hideMark/>
          </w:tcPr>
          <w:p w14:paraId="765A13FD" w14:textId="77777777" w:rsidR="008F2AD0" w:rsidRPr="00B33DD4" w:rsidRDefault="008F2AD0" w:rsidP="00731AF5">
            <w:pPr>
              <w:spacing w:line="360" w:lineRule="auto"/>
              <w:jc w:val="center"/>
              <w:rPr>
                <w:sz w:val="24"/>
                <w:szCs w:val="24"/>
              </w:rPr>
            </w:pPr>
            <w:r w:rsidRPr="00B33DD4">
              <w:rPr>
                <w:sz w:val="24"/>
                <w:szCs w:val="24"/>
              </w:rPr>
              <w:t>Pašvaldības finansējums</w:t>
            </w:r>
          </w:p>
        </w:tc>
        <w:tc>
          <w:tcPr>
            <w:tcW w:w="2003" w:type="dxa"/>
            <w:vMerge w:val="restart"/>
            <w:vAlign w:val="center"/>
            <w:hideMark/>
          </w:tcPr>
          <w:p w14:paraId="765A13FE" w14:textId="175EDE5F" w:rsidR="008F2AD0" w:rsidRPr="00B33DD4" w:rsidRDefault="008F2AD0" w:rsidP="00731AF5">
            <w:pPr>
              <w:spacing w:line="360" w:lineRule="auto"/>
              <w:jc w:val="center"/>
              <w:rPr>
                <w:sz w:val="24"/>
                <w:szCs w:val="24"/>
              </w:rPr>
            </w:pPr>
            <w:r w:rsidRPr="00B33DD4">
              <w:rPr>
                <w:sz w:val="24"/>
                <w:szCs w:val="24"/>
              </w:rPr>
              <w:t>Kapitālsabiedrības finansējums</w:t>
            </w:r>
          </w:p>
        </w:tc>
        <w:tc>
          <w:tcPr>
            <w:tcW w:w="1262" w:type="dxa"/>
            <w:vMerge w:val="restart"/>
            <w:noWrap/>
            <w:vAlign w:val="center"/>
            <w:hideMark/>
          </w:tcPr>
          <w:p w14:paraId="765A13FF" w14:textId="604D2BFF" w:rsidR="008F2AD0" w:rsidRPr="00B33DD4" w:rsidRDefault="008F2AD0" w:rsidP="00731AF5">
            <w:pPr>
              <w:spacing w:line="360" w:lineRule="auto"/>
              <w:jc w:val="center"/>
              <w:rPr>
                <w:sz w:val="24"/>
                <w:szCs w:val="24"/>
              </w:rPr>
            </w:pPr>
            <w:r w:rsidRPr="00B33DD4">
              <w:rPr>
                <w:sz w:val="24"/>
                <w:szCs w:val="24"/>
              </w:rPr>
              <w:t>Cits</w:t>
            </w:r>
          </w:p>
        </w:tc>
        <w:tc>
          <w:tcPr>
            <w:tcW w:w="1686" w:type="dxa"/>
            <w:vMerge/>
            <w:hideMark/>
          </w:tcPr>
          <w:p w14:paraId="765A1400" w14:textId="77777777" w:rsidR="008F2AD0" w:rsidRPr="00B33DD4" w:rsidRDefault="008F2AD0" w:rsidP="003062C3">
            <w:pPr>
              <w:spacing w:line="360" w:lineRule="auto"/>
              <w:jc w:val="center"/>
              <w:rPr>
                <w:sz w:val="24"/>
                <w:szCs w:val="24"/>
              </w:rPr>
            </w:pPr>
          </w:p>
        </w:tc>
      </w:tr>
      <w:tr w:rsidR="008F2AD0" w:rsidRPr="00B33DD4" w14:paraId="765A140B" w14:textId="77777777" w:rsidTr="003062C3">
        <w:trPr>
          <w:trHeight w:val="270"/>
        </w:trPr>
        <w:tc>
          <w:tcPr>
            <w:tcW w:w="1653" w:type="dxa"/>
            <w:vMerge/>
            <w:hideMark/>
          </w:tcPr>
          <w:p w14:paraId="765A1402" w14:textId="77777777" w:rsidR="008F2AD0" w:rsidRPr="00B33DD4" w:rsidRDefault="008F2AD0" w:rsidP="003062C3">
            <w:pPr>
              <w:spacing w:line="360" w:lineRule="auto"/>
              <w:jc w:val="center"/>
              <w:rPr>
                <w:sz w:val="24"/>
                <w:szCs w:val="24"/>
              </w:rPr>
            </w:pPr>
          </w:p>
        </w:tc>
        <w:tc>
          <w:tcPr>
            <w:tcW w:w="1852" w:type="dxa"/>
            <w:vMerge/>
            <w:hideMark/>
          </w:tcPr>
          <w:p w14:paraId="765A1403" w14:textId="77777777" w:rsidR="008F2AD0" w:rsidRPr="00B33DD4" w:rsidRDefault="008F2AD0" w:rsidP="003062C3">
            <w:pPr>
              <w:spacing w:line="360" w:lineRule="auto"/>
              <w:jc w:val="center"/>
              <w:rPr>
                <w:sz w:val="24"/>
                <w:szCs w:val="24"/>
              </w:rPr>
            </w:pPr>
          </w:p>
        </w:tc>
        <w:tc>
          <w:tcPr>
            <w:tcW w:w="1363" w:type="dxa"/>
            <w:noWrap/>
            <w:hideMark/>
          </w:tcPr>
          <w:p w14:paraId="765A1404" w14:textId="77777777" w:rsidR="008F2AD0" w:rsidRPr="00B33DD4" w:rsidRDefault="008F2AD0" w:rsidP="003062C3">
            <w:pPr>
              <w:spacing w:line="360" w:lineRule="auto"/>
              <w:jc w:val="center"/>
              <w:rPr>
                <w:sz w:val="24"/>
                <w:szCs w:val="24"/>
              </w:rPr>
            </w:pPr>
            <w:r w:rsidRPr="00B33DD4">
              <w:rPr>
                <w:sz w:val="24"/>
                <w:szCs w:val="24"/>
              </w:rPr>
              <w:t>Kopā:</w:t>
            </w:r>
          </w:p>
        </w:tc>
        <w:tc>
          <w:tcPr>
            <w:tcW w:w="1426" w:type="dxa"/>
            <w:hideMark/>
          </w:tcPr>
          <w:p w14:paraId="765A1405" w14:textId="7AE46857" w:rsidR="008F2AD0" w:rsidRPr="00B33DD4" w:rsidRDefault="008F2AD0" w:rsidP="003062C3">
            <w:pPr>
              <w:spacing w:line="360" w:lineRule="auto"/>
              <w:jc w:val="center"/>
              <w:rPr>
                <w:sz w:val="24"/>
                <w:szCs w:val="24"/>
              </w:rPr>
            </w:pPr>
            <w:r w:rsidRPr="00B33DD4">
              <w:rPr>
                <w:sz w:val="24"/>
                <w:szCs w:val="24"/>
              </w:rPr>
              <w:t>Saņemts *</w:t>
            </w:r>
          </w:p>
        </w:tc>
        <w:tc>
          <w:tcPr>
            <w:tcW w:w="1549" w:type="dxa"/>
            <w:hideMark/>
          </w:tcPr>
          <w:p w14:paraId="765A1406" w14:textId="77777777" w:rsidR="008F2AD0" w:rsidRPr="00B33DD4" w:rsidRDefault="008F2AD0" w:rsidP="003062C3">
            <w:pPr>
              <w:spacing w:line="360" w:lineRule="auto"/>
              <w:jc w:val="center"/>
              <w:rPr>
                <w:sz w:val="24"/>
                <w:szCs w:val="24"/>
              </w:rPr>
            </w:pPr>
            <w:r w:rsidRPr="00B33DD4">
              <w:rPr>
                <w:sz w:val="24"/>
                <w:szCs w:val="24"/>
              </w:rPr>
              <w:t>Nepieciešams</w:t>
            </w:r>
          </w:p>
        </w:tc>
        <w:tc>
          <w:tcPr>
            <w:tcW w:w="1376" w:type="dxa"/>
            <w:vMerge/>
            <w:hideMark/>
          </w:tcPr>
          <w:p w14:paraId="765A1407" w14:textId="77777777" w:rsidR="008F2AD0" w:rsidRPr="00B33DD4" w:rsidRDefault="008F2AD0" w:rsidP="003062C3">
            <w:pPr>
              <w:spacing w:line="360" w:lineRule="auto"/>
              <w:jc w:val="center"/>
              <w:rPr>
                <w:sz w:val="24"/>
                <w:szCs w:val="24"/>
              </w:rPr>
            </w:pPr>
          </w:p>
        </w:tc>
        <w:tc>
          <w:tcPr>
            <w:tcW w:w="2003" w:type="dxa"/>
            <w:vMerge/>
            <w:hideMark/>
          </w:tcPr>
          <w:p w14:paraId="765A1408" w14:textId="77777777" w:rsidR="008F2AD0" w:rsidRPr="00B33DD4" w:rsidRDefault="008F2AD0" w:rsidP="003062C3">
            <w:pPr>
              <w:spacing w:line="360" w:lineRule="auto"/>
              <w:jc w:val="center"/>
              <w:rPr>
                <w:sz w:val="24"/>
                <w:szCs w:val="24"/>
              </w:rPr>
            </w:pPr>
          </w:p>
        </w:tc>
        <w:tc>
          <w:tcPr>
            <w:tcW w:w="1262" w:type="dxa"/>
            <w:vMerge/>
            <w:hideMark/>
          </w:tcPr>
          <w:p w14:paraId="765A1409" w14:textId="77777777" w:rsidR="008F2AD0" w:rsidRPr="00B33DD4" w:rsidRDefault="008F2AD0" w:rsidP="003062C3">
            <w:pPr>
              <w:spacing w:line="360" w:lineRule="auto"/>
              <w:jc w:val="center"/>
              <w:rPr>
                <w:sz w:val="24"/>
                <w:szCs w:val="24"/>
              </w:rPr>
            </w:pPr>
          </w:p>
        </w:tc>
        <w:tc>
          <w:tcPr>
            <w:tcW w:w="1686" w:type="dxa"/>
            <w:vMerge/>
            <w:hideMark/>
          </w:tcPr>
          <w:p w14:paraId="765A140A" w14:textId="77777777" w:rsidR="008F2AD0" w:rsidRPr="00B33DD4" w:rsidRDefault="008F2AD0" w:rsidP="003062C3">
            <w:pPr>
              <w:spacing w:line="360" w:lineRule="auto"/>
              <w:jc w:val="center"/>
              <w:rPr>
                <w:sz w:val="24"/>
                <w:szCs w:val="24"/>
              </w:rPr>
            </w:pPr>
          </w:p>
        </w:tc>
      </w:tr>
      <w:tr w:rsidR="008F2AD0" w:rsidRPr="00B33DD4" w14:paraId="765A1415" w14:textId="77777777" w:rsidTr="003062C3">
        <w:trPr>
          <w:trHeight w:val="185"/>
        </w:trPr>
        <w:tc>
          <w:tcPr>
            <w:tcW w:w="1653" w:type="dxa"/>
            <w:hideMark/>
          </w:tcPr>
          <w:p w14:paraId="765A140C" w14:textId="77777777" w:rsidR="008F2AD0" w:rsidRPr="00B33DD4" w:rsidRDefault="008F2AD0" w:rsidP="003062C3">
            <w:pPr>
              <w:spacing w:line="360" w:lineRule="auto"/>
              <w:jc w:val="center"/>
              <w:rPr>
                <w:sz w:val="24"/>
                <w:szCs w:val="24"/>
              </w:rPr>
            </w:pPr>
            <w:r w:rsidRPr="00B33DD4">
              <w:rPr>
                <w:sz w:val="24"/>
                <w:szCs w:val="24"/>
              </w:rPr>
              <w:t>1</w:t>
            </w:r>
          </w:p>
        </w:tc>
        <w:tc>
          <w:tcPr>
            <w:tcW w:w="1852" w:type="dxa"/>
            <w:hideMark/>
          </w:tcPr>
          <w:p w14:paraId="765A140D" w14:textId="77777777" w:rsidR="008F2AD0" w:rsidRPr="00B33DD4" w:rsidRDefault="008F2AD0" w:rsidP="003062C3">
            <w:pPr>
              <w:spacing w:line="360" w:lineRule="auto"/>
              <w:jc w:val="center"/>
              <w:rPr>
                <w:sz w:val="24"/>
                <w:szCs w:val="24"/>
              </w:rPr>
            </w:pPr>
            <w:r w:rsidRPr="00B33DD4">
              <w:rPr>
                <w:sz w:val="24"/>
                <w:szCs w:val="24"/>
              </w:rPr>
              <w:t>2</w:t>
            </w:r>
          </w:p>
        </w:tc>
        <w:tc>
          <w:tcPr>
            <w:tcW w:w="1363" w:type="dxa"/>
            <w:hideMark/>
          </w:tcPr>
          <w:p w14:paraId="765A140E" w14:textId="77777777" w:rsidR="008F2AD0" w:rsidRPr="00B33DD4" w:rsidRDefault="008F2AD0" w:rsidP="003062C3">
            <w:pPr>
              <w:spacing w:line="360" w:lineRule="auto"/>
              <w:jc w:val="center"/>
              <w:rPr>
                <w:sz w:val="24"/>
                <w:szCs w:val="24"/>
              </w:rPr>
            </w:pPr>
            <w:r w:rsidRPr="00B33DD4">
              <w:rPr>
                <w:sz w:val="24"/>
                <w:szCs w:val="24"/>
              </w:rPr>
              <w:t>3</w:t>
            </w:r>
          </w:p>
        </w:tc>
        <w:tc>
          <w:tcPr>
            <w:tcW w:w="1426" w:type="dxa"/>
            <w:hideMark/>
          </w:tcPr>
          <w:p w14:paraId="765A140F" w14:textId="03FB7865" w:rsidR="008F2AD0" w:rsidRPr="00B33DD4" w:rsidRDefault="008F2AD0" w:rsidP="003062C3">
            <w:pPr>
              <w:spacing w:line="360" w:lineRule="auto"/>
              <w:jc w:val="center"/>
              <w:rPr>
                <w:sz w:val="24"/>
                <w:szCs w:val="24"/>
              </w:rPr>
            </w:pPr>
            <w:r w:rsidRPr="00B33DD4">
              <w:rPr>
                <w:sz w:val="24"/>
                <w:szCs w:val="24"/>
              </w:rPr>
              <w:t>4</w:t>
            </w:r>
          </w:p>
        </w:tc>
        <w:tc>
          <w:tcPr>
            <w:tcW w:w="1549" w:type="dxa"/>
            <w:hideMark/>
          </w:tcPr>
          <w:p w14:paraId="765A1410" w14:textId="77777777" w:rsidR="008F2AD0" w:rsidRPr="00B33DD4" w:rsidRDefault="008F2AD0" w:rsidP="003062C3">
            <w:pPr>
              <w:spacing w:line="360" w:lineRule="auto"/>
              <w:jc w:val="center"/>
              <w:rPr>
                <w:sz w:val="24"/>
                <w:szCs w:val="24"/>
              </w:rPr>
            </w:pPr>
            <w:r w:rsidRPr="00B33DD4">
              <w:rPr>
                <w:sz w:val="24"/>
                <w:szCs w:val="24"/>
              </w:rPr>
              <w:t>5</w:t>
            </w:r>
          </w:p>
        </w:tc>
        <w:tc>
          <w:tcPr>
            <w:tcW w:w="1376" w:type="dxa"/>
            <w:hideMark/>
          </w:tcPr>
          <w:p w14:paraId="765A1411" w14:textId="77777777" w:rsidR="008F2AD0" w:rsidRPr="00B33DD4" w:rsidRDefault="008F2AD0" w:rsidP="003062C3">
            <w:pPr>
              <w:spacing w:line="360" w:lineRule="auto"/>
              <w:jc w:val="center"/>
              <w:rPr>
                <w:sz w:val="24"/>
                <w:szCs w:val="24"/>
              </w:rPr>
            </w:pPr>
            <w:r w:rsidRPr="00B33DD4">
              <w:rPr>
                <w:sz w:val="24"/>
                <w:szCs w:val="24"/>
              </w:rPr>
              <w:t>6</w:t>
            </w:r>
          </w:p>
        </w:tc>
        <w:tc>
          <w:tcPr>
            <w:tcW w:w="2003" w:type="dxa"/>
            <w:noWrap/>
            <w:hideMark/>
          </w:tcPr>
          <w:p w14:paraId="765A1412" w14:textId="4D727768" w:rsidR="008F2AD0" w:rsidRPr="00B33DD4" w:rsidRDefault="008F2AD0" w:rsidP="003062C3">
            <w:pPr>
              <w:spacing w:line="360" w:lineRule="auto"/>
              <w:jc w:val="center"/>
              <w:rPr>
                <w:sz w:val="24"/>
                <w:szCs w:val="24"/>
              </w:rPr>
            </w:pPr>
            <w:r w:rsidRPr="00B33DD4">
              <w:rPr>
                <w:sz w:val="24"/>
                <w:szCs w:val="24"/>
              </w:rPr>
              <w:t>7</w:t>
            </w:r>
          </w:p>
        </w:tc>
        <w:tc>
          <w:tcPr>
            <w:tcW w:w="1262" w:type="dxa"/>
            <w:hideMark/>
          </w:tcPr>
          <w:p w14:paraId="765A1413" w14:textId="77777777" w:rsidR="008F2AD0" w:rsidRPr="00B33DD4" w:rsidRDefault="008F2AD0" w:rsidP="003062C3">
            <w:pPr>
              <w:spacing w:line="360" w:lineRule="auto"/>
              <w:jc w:val="center"/>
              <w:rPr>
                <w:sz w:val="24"/>
                <w:szCs w:val="24"/>
              </w:rPr>
            </w:pPr>
            <w:r w:rsidRPr="00B33DD4">
              <w:rPr>
                <w:sz w:val="24"/>
                <w:szCs w:val="24"/>
              </w:rPr>
              <w:t>8</w:t>
            </w:r>
          </w:p>
        </w:tc>
        <w:tc>
          <w:tcPr>
            <w:tcW w:w="1686" w:type="dxa"/>
            <w:hideMark/>
          </w:tcPr>
          <w:p w14:paraId="765A1414" w14:textId="19F5C60B" w:rsidR="008F2AD0" w:rsidRPr="00B33DD4" w:rsidRDefault="008F2AD0" w:rsidP="003062C3">
            <w:pPr>
              <w:spacing w:line="360" w:lineRule="auto"/>
              <w:jc w:val="center"/>
              <w:rPr>
                <w:sz w:val="24"/>
                <w:szCs w:val="24"/>
              </w:rPr>
            </w:pPr>
            <w:r w:rsidRPr="00B33DD4">
              <w:rPr>
                <w:sz w:val="24"/>
                <w:szCs w:val="24"/>
              </w:rPr>
              <w:t>9</w:t>
            </w:r>
          </w:p>
        </w:tc>
      </w:tr>
      <w:tr w:rsidR="008F2AD0" w:rsidRPr="00B33DD4" w14:paraId="765A141F" w14:textId="77777777" w:rsidTr="003062C3">
        <w:trPr>
          <w:trHeight w:val="375"/>
        </w:trPr>
        <w:tc>
          <w:tcPr>
            <w:tcW w:w="1653" w:type="dxa"/>
            <w:hideMark/>
          </w:tcPr>
          <w:p w14:paraId="765A1416" w14:textId="77777777" w:rsidR="008F2AD0" w:rsidRPr="00B33DD4" w:rsidRDefault="008F2AD0" w:rsidP="003062C3">
            <w:pPr>
              <w:spacing w:line="360" w:lineRule="auto"/>
              <w:rPr>
                <w:sz w:val="24"/>
                <w:szCs w:val="24"/>
              </w:rPr>
            </w:pPr>
            <w:r>
              <w:rPr>
                <w:sz w:val="24"/>
                <w:szCs w:val="24"/>
              </w:rPr>
              <w:t xml:space="preserve">līdz </w:t>
            </w:r>
            <w:r w:rsidRPr="00B33DD4">
              <w:rPr>
                <w:sz w:val="24"/>
                <w:szCs w:val="24"/>
              </w:rPr>
              <w:t>n-2</w:t>
            </w:r>
          </w:p>
        </w:tc>
        <w:tc>
          <w:tcPr>
            <w:tcW w:w="1852" w:type="dxa"/>
          </w:tcPr>
          <w:p w14:paraId="765A1417" w14:textId="77777777" w:rsidR="008F2AD0" w:rsidRPr="00B33DD4" w:rsidRDefault="008F2AD0" w:rsidP="003062C3">
            <w:pPr>
              <w:spacing w:line="360" w:lineRule="auto"/>
              <w:jc w:val="center"/>
              <w:rPr>
                <w:sz w:val="24"/>
                <w:szCs w:val="24"/>
              </w:rPr>
            </w:pPr>
          </w:p>
        </w:tc>
        <w:tc>
          <w:tcPr>
            <w:tcW w:w="1363" w:type="dxa"/>
            <w:noWrap/>
          </w:tcPr>
          <w:p w14:paraId="765A1418" w14:textId="77777777" w:rsidR="008F2AD0" w:rsidRPr="00B33DD4" w:rsidRDefault="008F2AD0" w:rsidP="003062C3">
            <w:pPr>
              <w:spacing w:line="360" w:lineRule="auto"/>
              <w:jc w:val="center"/>
              <w:rPr>
                <w:sz w:val="24"/>
                <w:szCs w:val="24"/>
              </w:rPr>
            </w:pPr>
          </w:p>
        </w:tc>
        <w:tc>
          <w:tcPr>
            <w:tcW w:w="1426" w:type="dxa"/>
          </w:tcPr>
          <w:p w14:paraId="765A1419" w14:textId="78B9D86C" w:rsidR="008F2AD0" w:rsidRPr="00B33DD4" w:rsidRDefault="008F2AD0" w:rsidP="003062C3">
            <w:pPr>
              <w:spacing w:line="360" w:lineRule="auto"/>
              <w:jc w:val="center"/>
              <w:rPr>
                <w:sz w:val="24"/>
                <w:szCs w:val="24"/>
              </w:rPr>
            </w:pPr>
          </w:p>
        </w:tc>
        <w:tc>
          <w:tcPr>
            <w:tcW w:w="1549" w:type="dxa"/>
          </w:tcPr>
          <w:p w14:paraId="765A141A" w14:textId="77777777" w:rsidR="008F2AD0" w:rsidRPr="00B33DD4" w:rsidRDefault="008F2AD0" w:rsidP="003062C3">
            <w:pPr>
              <w:spacing w:line="360" w:lineRule="auto"/>
              <w:jc w:val="center"/>
              <w:rPr>
                <w:sz w:val="24"/>
                <w:szCs w:val="24"/>
              </w:rPr>
            </w:pPr>
          </w:p>
        </w:tc>
        <w:tc>
          <w:tcPr>
            <w:tcW w:w="1376" w:type="dxa"/>
          </w:tcPr>
          <w:p w14:paraId="765A141B" w14:textId="77777777" w:rsidR="008F2AD0" w:rsidRPr="00B33DD4" w:rsidRDefault="008F2AD0" w:rsidP="003062C3">
            <w:pPr>
              <w:spacing w:line="360" w:lineRule="auto"/>
              <w:jc w:val="center"/>
              <w:rPr>
                <w:sz w:val="24"/>
                <w:szCs w:val="24"/>
              </w:rPr>
            </w:pPr>
          </w:p>
        </w:tc>
        <w:tc>
          <w:tcPr>
            <w:tcW w:w="2003" w:type="dxa"/>
          </w:tcPr>
          <w:p w14:paraId="765A141C" w14:textId="77777777" w:rsidR="008F2AD0" w:rsidRPr="00B33DD4" w:rsidRDefault="008F2AD0" w:rsidP="003062C3">
            <w:pPr>
              <w:spacing w:line="360" w:lineRule="auto"/>
              <w:jc w:val="center"/>
              <w:rPr>
                <w:sz w:val="24"/>
                <w:szCs w:val="24"/>
              </w:rPr>
            </w:pPr>
          </w:p>
        </w:tc>
        <w:tc>
          <w:tcPr>
            <w:tcW w:w="1262" w:type="dxa"/>
          </w:tcPr>
          <w:p w14:paraId="765A141D" w14:textId="77777777" w:rsidR="008F2AD0" w:rsidRPr="00B33DD4" w:rsidRDefault="008F2AD0" w:rsidP="003062C3">
            <w:pPr>
              <w:spacing w:line="360" w:lineRule="auto"/>
              <w:jc w:val="center"/>
              <w:rPr>
                <w:sz w:val="24"/>
                <w:szCs w:val="24"/>
              </w:rPr>
            </w:pPr>
          </w:p>
        </w:tc>
        <w:tc>
          <w:tcPr>
            <w:tcW w:w="1686" w:type="dxa"/>
            <w:hideMark/>
          </w:tcPr>
          <w:p w14:paraId="765A141E" w14:textId="61BD5637" w:rsidR="008F2AD0" w:rsidRPr="00B33DD4" w:rsidRDefault="008F2AD0" w:rsidP="003062C3">
            <w:pPr>
              <w:spacing w:line="360" w:lineRule="auto"/>
              <w:jc w:val="center"/>
              <w:rPr>
                <w:sz w:val="24"/>
                <w:szCs w:val="24"/>
              </w:rPr>
            </w:pPr>
          </w:p>
        </w:tc>
      </w:tr>
      <w:tr w:rsidR="008F2AD0" w:rsidRPr="00B33DD4" w14:paraId="765A1429" w14:textId="77777777" w:rsidTr="003062C3">
        <w:trPr>
          <w:trHeight w:val="276"/>
        </w:trPr>
        <w:tc>
          <w:tcPr>
            <w:tcW w:w="1653" w:type="dxa"/>
            <w:hideMark/>
          </w:tcPr>
          <w:p w14:paraId="765A1420" w14:textId="77777777" w:rsidR="008F2AD0" w:rsidRPr="00B33DD4" w:rsidRDefault="008F2AD0" w:rsidP="003062C3">
            <w:pPr>
              <w:spacing w:line="360" w:lineRule="auto"/>
              <w:rPr>
                <w:sz w:val="24"/>
                <w:szCs w:val="24"/>
              </w:rPr>
            </w:pPr>
            <w:r w:rsidRPr="00B33DD4">
              <w:rPr>
                <w:sz w:val="24"/>
                <w:szCs w:val="24"/>
              </w:rPr>
              <w:t>n-1</w:t>
            </w:r>
          </w:p>
        </w:tc>
        <w:tc>
          <w:tcPr>
            <w:tcW w:w="1852" w:type="dxa"/>
          </w:tcPr>
          <w:p w14:paraId="765A1421" w14:textId="77777777" w:rsidR="008F2AD0" w:rsidRPr="00B33DD4" w:rsidRDefault="008F2AD0" w:rsidP="003062C3">
            <w:pPr>
              <w:spacing w:line="360" w:lineRule="auto"/>
              <w:jc w:val="center"/>
              <w:rPr>
                <w:sz w:val="24"/>
                <w:szCs w:val="24"/>
              </w:rPr>
            </w:pPr>
          </w:p>
        </w:tc>
        <w:tc>
          <w:tcPr>
            <w:tcW w:w="1363" w:type="dxa"/>
            <w:noWrap/>
          </w:tcPr>
          <w:p w14:paraId="765A1422" w14:textId="77777777" w:rsidR="008F2AD0" w:rsidRPr="00B33DD4" w:rsidRDefault="008F2AD0" w:rsidP="003062C3">
            <w:pPr>
              <w:spacing w:line="360" w:lineRule="auto"/>
              <w:jc w:val="center"/>
              <w:rPr>
                <w:sz w:val="24"/>
                <w:szCs w:val="24"/>
              </w:rPr>
            </w:pPr>
          </w:p>
        </w:tc>
        <w:tc>
          <w:tcPr>
            <w:tcW w:w="1426" w:type="dxa"/>
          </w:tcPr>
          <w:p w14:paraId="765A1423" w14:textId="608C090C" w:rsidR="008F2AD0" w:rsidRPr="00B33DD4" w:rsidRDefault="008F2AD0" w:rsidP="003062C3">
            <w:pPr>
              <w:spacing w:line="360" w:lineRule="auto"/>
              <w:jc w:val="center"/>
              <w:rPr>
                <w:sz w:val="24"/>
                <w:szCs w:val="24"/>
              </w:rPr>
            </w:pPr>
          </w:p>
        </w:tc>
        <w:tc>
          <w:tcPr>
            <w:tcW w:w="1549" w:type="dxa"/>
          </w:tcPr>
          <w:p w14:paraId="765A1424" w14:textId="77777777" w:rsidR="008F2AD0" w:rsidRPr="00B33DD4" w:rsidRDefault="008F2AD0" w:rsidP="003062C3">
            <w:pPr>
              <w:spacing w:line="360" w:lineRule="auto"/>
              <w:jc w:val="center"/>
              <w:rPr>
                <w:sz w:val="24"/>
                <w:szCs w:val="24"/>
              </w:rPr>
            </w:pPr>
          </w:p>
        </w:tc>
        <w:tc>
          <w:tcPr>
            <w:tcW w:w="1376" w:type="dxa"/>
          </w:tcPr>
          <w:p w14:paraId="765A1425" w14:textId="77777777" w:rsidR="008F2AD0" w:rsidRPr="00B33DD4" w:rsidRDefault="008F2AD0" w:rsidP="003062C3">
            <w:pPr>
              <w:spacing w:line="360" w:lineRule="auto"/>
              <w:jc w:val="center"/>
              <w:rPr>
                <w:sz w:val="24"/>
                <w:szCs w:val="24"/>
              </w:rPr>
            </w:pPr>
          </w:p>
        </w:tc>
        <w:tc>
          <w:tcPr>
            <w:tcW w:w="2003" w:type="dxa"/>
          </w:tcPr>
          <w:p w14:paraId="765A1426" w14:textId="77777777" w:rsidR="008F2AD0" w:rsidRPr="00B33DD4" w:rsidRDefault="008F2AD0" w:rsidP="003062C3">
            <w:pPr>
              <w:spacing w:line="360" w:lineRule="auto"/>
              <w:jc w:val="center"/>
              <w:rPr>
                <w:sz w:val="24"/>
                <w:szCs w:val="24"/>
              </w:rPr>
            </w:pPr>
          </w:p>
        </w:tc>
        <w:tc>
          <w:tcPr>
            <w:tcW w:w="1262" w:type="dxa"/>
          </w:tcPr>
          <w:p w14:paraId="765A1427" w14:textId="77777777" w:rsidR="008F2AD0" w:rsidRPr="00B33DD4" w:rsidRDefault="008F2AD0" w:rsidP="003062C3">
            <w:pPr>
              <w:spacing w:line="360" w:lineRule="auto"/>
              <w:jc w:val="center"/>
              <w:rPr>
                <w:sz w:val="24"/>
                <w:szCs w:val="24"/>
              </w:rPr>
            </w:pPr>
          </w:p>
        </w:tc>
        <w:tc>
          <w:tcPr>
            <w:tcW w:w="1686" w:type="dxa"/>
            <w:hideMark/>
          </w:tcPr>
          <w:p w14:paraId="765A1428" w14:textId="77777777" w:rsidR="008F2AD0" w:rsidRPr="00B33DD4" w:rsidRDefault="008F2AD0" w:rsidP="003062C3">
            <w:pPr>
              <w:spacing w:line="360" w:lineRule="auto"/>
              <w:jc w:val="center"/>
              <w:rPr>
                <w:sz w:val="24"/>
                <w:szCs w:val="24"/>
              </w:rPr>
            </w:pPr>
          </w:p>
        </w:tc>
      </w:tr>
      <w:tr w:rsidR="008F2AD0" w:rsidRPr="00B33DD4" w14:paraId="765A1433" w14:textId="77777777" w:rsidTr="003062C3">
        <w:trPr>
          <w:trHeight w:val="268"/>
        </w:trPr>
        <w:tc>
          <w:tcPr>
            <w:tcW w:w="1653" w:type="dxa"/>
            <w:hideMark/>
          </w:tcPr>
          <w:p w14:paraId="765A142A" w14:textId="77777777" w:rsidR="008F2AD0" w:rsidRPr="00B33DD4" w:rsidRDefault="008F2AD0" w:rsidP="003062C3">
            <w:pPr>
              <w:spacing w:line="360" w:lineRule="auto"/>
              <w:rPr>
                <w:sz w:val="24"/>
                <w:szCs w:val="24"/>
              </w:rPr>
            </w:pPr>
            <w:r w:rsidRPr="00B33DD4">
              <w:rPr>
                <w:sz w:val="24"/>
                <w:szCs w:val="24"/>
              </w:rPr>
              <w:t>n</w:t>
            </w:r>
          </w:p>
        </w:tc>
        <w:tc>
          <w:tcPr>
            <w:tcW w:w="1852" w:type="dxa"/>
          </w:tcPr>
          <w:p w14:paraId="765A142B" w14:textId="77777777" w:rsidR="008F2AD0" w:rsidRPr="00B33DD4" w:rsidRDefault="00563FAA" w:rsidP="003062C3">
            <w:pPr>
              <w:spacing w:line="360" w:lineRule="auto"/>
              <w:jc w:val="center"/>
              <w:rPr>
                <w:sz w:val="24"/>
                <w:szCs w:val="24"/>
              </w:rPr>
            </w:pPr>
            <w:r>
              <w:rPr>
                <w:rFonts w:eastAsia="Times New Roman"/>
                <w:noProof/>
                <w:color w:val="000000"/>
                <w:sz w:val="24"/>
                <w:szCs w:val="24"/>
                <w:lang w:eastAsia="lv-LV"/>
              </w:rPr>
              <mc:AlternateContent>
                <mc:Choice Requires="wps">
                  <w:drawing>
                    <wp:anchor distT="0" distB="0" distL="114300" distR="114300" simplePos="0" relativeHeight="251612672" behindDoc="0" locked="0" layoutInCell="1" allowOverlap="1" wp14:anchorId="765A15A8" wp14:editId="765A15A9">
                      <wp:simplePos x="0" y="0"/>
                      <wp:positionH relativeFrom="column">
                        <wp:posOffset>-268989</wp:posOffset>
                      </wp:positionH>
                      <wp:positionV relativeFrom="paragraph">
                        <wp:posOffset>-104258</wp:posOffset>
                      </wp:positionV>
                      <wp:extent cx="1201420" cy="297180"/>
                      <wp:effectExtent l="533400" t="0" r="17780" b="26670"/>
                      <wp:wrapNone/>
                      <wp:docPr id="5" name="Line Callout 2 5"/>
                      <wp:cNvGraphicFramePr/>
                      <a:graphic xmlns:a="http://schemas.openxmlformats.org/drawingml/2006/main">
                        <a:graphicData uri="http://schemas.microsoft.com/office/word/2010/wordprocessingShape">
                          <wps:wsp>
                            <wps:cNvSpPr/>
                            <wps:spPr>
                              <a:xfrm>
                                <a:off x="0" y="0"/>
                                <a:ext cx="1201420" cy="297180"/>
                              </a:xfrm>
                              <a:prstGeom prst="borderCallout2">
                                <a:avLst>
                                  <a:gd name="adj1" fmla="val 18750"/>
                                  <a:gd name="adj2" fmla="val -8333"/>
                                  <a:gd name="adj3" fmla="val 18750"/>
                                  <a:gd name="adj4" fmla="val -16667"/>
                                  <a:gd name="adj5" fmla="val 83877"/>
                                  <a:gd name="adj6" fmla="val -44012"/>
                                </a:avLst>
                              </a:prstGeom>
                            </wps:spPr>
                            <wps:style>
                              <a:lnRef idx="1">
                                <a:schemeClr val="accent1"/>
                              </a:lnRef>
                              <a:fillRef idx="2">
                                <a:schemeClr val="accent1"/>
                              </a:fillRef>
                              <a:effectRef idx="1">
                                <a:schemeClr val="accent1"/>
                              </a:effectRef>
                              <a:fontRef idx="minor">
                                <a:schemeClr val="dk1"/>
                              </a:fontRef>
                            </wps:style>
                            <wps:txbx>
                              <w:txbxContent>
                                <w:p w14:paraId="765A15BE" w14:textId="77777777" w:rsidR="00563FAA" w:rsidRPr="0081505E" w:rsidRDefault="00563FAA" w:rsidP="00563FAA">
                                  <w:pPr>
                                    <w:jc w:val="center"/>
                                    <w:rPr>
                                      <w:color w:val="000000" w:themeColor="text1"/>
                                      <w:sz w:val="20"/>
                                      <w:szCs w:val="20"/>
                                    </w:rPr>
                                  </w:pPr>
                                  <w:r>
                                    <w:rPr>
                                      <w:color w:val="000000" w:themeColor="text1"/>
                                      <w:sz w:val="20"/>
                                      <w:szCs w:val="20"/>
                                    </w:rPr>
                                    <w:t>n - t</w:t>
                                  </w:r>
                                  <w:r w:rsidRPr="0081505E">
                                    <w:rPr>
                                      <w:color w:val="000000" w:themeColor="text1"/>
                                      <w:sz w:val="20"/>
                                      <w:szCs w:val="20"/>
                                    </w:rPr>
                                    <w:t>ekošais gads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A15A8" id="Line Callout 2 5" o:spid="_x0000_s1027" type="#_x0000_t48" style="position:absolute;left:0;text-align:left;margin-left:-21.2pt;margin-top:-8.2pt;width:94.6pt;height:23.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" adj="-9507,18117" fillcolor="#91bce3 [2164]" strokecolor="#5b9bd5 [3204]" strokeweight=".5pt">
                      <v:fill color2="#7aaddd [2612]" rotate="t" colors="0 #b1cbe9;.5 #a3c1e5;1 #92b9e4" focus="100%" type="gradient">
                        <o:fill v:ext="view" type="gradientUnscaled"/>
                      </v:fill>
                      <v:textbox>
                        <w:txbxContent>
                          <w:p w14:paraId="765A15BE" w14:textId="77777777" w:rsidR="00563FAA" w:rsidRPr="0081505E" w:rsidRDefault="00563FAA" w:rsidP="00563FAA">
                            <w:pPr>
                              <w:jc w:val="center"/>
                              <w:rPr>
                                <w:color w:val="000000" w:themeColor="text1"/>
                                <w:sz w:val="20"/>
                                <w:szCs w:val="20"/>
                              </w:rPr>
                            </w:pPr>
                            <w:r>
                              <w:rPr>
                                <w:color w:val="000000" w:themeColor="text1"/>
                                <w:sz w:val="20"/>
                                <w:szCs w:val="20"/>
                              </w:rPr>
                              <w:t>n - t</w:t>
                            </w:r>
                            <w:r w:rsidRPr="0081505E">
                              <w:rPr>
                                <w:color w:val="000000" w:themeColor="text1"/>
                                <w:sz w:val="20"/>
                                <w:szCs w:val="20"/>
                              </w:rPr>
                              <w:t>ekošais gads</w:t>
                            </w:r>
                          </w:p>
                        </w:txbxContent>
                      </v:textbox>
                      <o:callout v:ext="edit" minusy="t"/>
                    </v:shape>
                  </w:pict>
                </mc:Fallback>
              </mc:AlternateContent>
            </w:r>
          </w:p>
        </w:tc>
        <w:tc>
          <w:tcPr>
            <w:tcW w:w="1363" w:type="dxa"/>
            <w:noWrap/>
          </w:tcPr>
          <w:p w14:paraId="765A142C" w14:textId="77777777" w:rsidR="008F2AD0" w:rsidRPr="00B33DD4" w:rsidRDefault="008F2AD0" w:rsidP="003062C3">
            <w:pPr>
              <w:spacing w:line="360" w:lineRule="auto"/>
              <w:jc w:val="center"/>
              <w:rPr>
                <w:sz w:val="24"/>
                <w:szCs w:val="24"/>
              </w:rPr>
            </w:pPr>
          </w:p>
        </w:tc>
        <w:tc>
          <w:tcPr>
            <w:tcW w:w="1426" w:type="dxa"/>
          </w:tcPr>
          <w:p w14:paraId="765A142D" w14:textId="3C064B4D" w:rsidR="008F2AD0" w:rsidRPr="00B33DD4" w:rsidRDefault="008F2AD0" w:rsidP="003062C3">
            <w:pPr>
              <w:spacing w:line="360" w:lineRule="auto"/>
              <w:jc w:val="center"/>
              <w:rPr>
                <w:sz w:val="24"/>
                <w:szCs w:val="24"/>
              </w:rPr>
            </w:pPr>
          </w:p>
        </w:tc>
        <w:tc>
          <w:tcPr>
            <w:tcW w:w="1549" w:type="dxa"/>
          </w:tcPr>
          <w:p w14:paraId="765A142E" w14:textId="77777777" w:rsidR="008F2AD0" w:rsidRPr="00B33DD4" w:rsidRDefault="008F2AD0" w:rsidP="003062C3">
            <w:pPr>
              <w:spacing w:line="360" w:lineRule="auto"/>
              <w:jc w:val="center"/>
              <w:rPr>
                <w:sz w:val="24"/>
                <w:szCs w:val="24"/>
              </w:rPr>
            </w:pPr>
          </w:p>
        </w:tc>
        <w:tc>
          <w:tcPr>
            <w:tcW w:w="1376" w:type="dxa"/>
          </w:tcPr>
          <w:p w14:paraId="765A142F" w14:textId="77777777" w:rsidR="008F2AD0" w:rsidRPr="00B33DD4" w:rsidRDefault="008F2AD0" w:rsidP="003062C3">
            <w:pPr>
              <w:spacing w:line="360" w:lineRule="auto"/>
              <w:jc w:val="center"/>
              <w:rPr>
                <w:sz w:val="24"/>
                <w:szCs w:val="24"/>
              </w:rPr>
            </w:pPr>
          </w:p>
        </w:tc>
        <w:tc>
          <w:tcPr>
            <w:tcW w:w="2003" w:type="dxa"/>
          </w:tcPr>
          <w:p w14:paraId="765A1430" w14:textId="77777777" w:rsidR="008F2AD0" w:rsidRPr="00B33DD4" w:rsidRDefault="008F2AD0" w:rsidP="003062C3">
            <w:pPr>
              <w:spacing w:line="360" w:lineRule="auto"/>
              <w:jc w:val="center"/>
              <w:rPr>
                <w:sz w:val="24"/>
                <w:szCs w:val="24"/>
              </w:rPr>
            </w:pPr>
          </w:p>
        </w:tc>
        <w:tc>
          <w:tcPr>
            <w:tcW w:w="1262" w:type="dxa"/>
          </w:tcPr>
          <w:p w14:paraId="765A1431" w14:textId="77777777" w:rsidR="008F2AD0" w:rsidRPr="00B33DD4" w:rsidRDefault="008F2AD0" w:rsidP="003062C3">
            <w:pPr>
              <w:spacing w:line="360" w:lineRule="auto"/>
              <w:jc w:val="center"/>
              <w:rPr>
                <w:sz w:val="24"/>
                <w:szCs w:val="24"/>
              </w:rPr>
            </w:pPr>
          </w:p>
        </w:tc>
        <w:tc>
          <w:tcPr>
            <w:tcW w:w="1686" w:type="dxa"/>
            <w:hideMark/>
          </w:tcPr>
          <w:p w14:paraId="765A1432" w14:textId="32250E55" w:rsidR="008F2AD0" w:rsidRPr="00B33DD4" w:rsidRDefault="008F2AD0" w:rsidP="003062C3">
            <w:pPr>
              <w:spacing w:line="360" w:lineRule="auto"/>
              <w:jc w:val="center"/>
              <w:rPr>
                <w:sz w:val="24"/>
                <w:szCs w:val="24"/>
              </w:rPr>
            </w:pPr>
          </w:p>
        </w:tc>
      </w:tr>
      <w:tr w:rsidR="008F2AD0" w:rsidRPr="00B33DD4" w14:paraId="765A143D" w14:textId="77777777" w:rsidTr="003062C3">
        <w:trPr>
          <w:trHeight w:val="128"/>
        </w:trPr>
        <w:tc>
          <w:tcPr>
            <w:tcW w:w="1653" w:type="dxa"/>
            <w:hideMark/>
          </w:tcPr>
          <w:p w14:paraId="765A1434" w14:textId="77777777" w:rsidR="008F2AD0" w:rsidRPr="00B33DD4" w:rsidRDefault="008F2AD0" w:rsidP="003062C3">
            <w:pPr>
              <w:spacing w:line="360" w:lineRule="auto"/>
              <w:rPr>
                <w:sz w:val="24"/>
                <w:szCs w:val="24"/>
              </w:rPr>
            </w:pPr>
            <w:r w:rsidRPr="00B33DD4">
              <w:rPr>
                <w:sz w:val="24"/>
                <w:szCs w:val="24"/>
              </w:rPr>
              <w:lastRenderedPageBreak/>
              <w:t>n+1</w:t>
            </w:r>
          </w:p>
        </w:tc>
        <w:tc>
          <w:tcPr>
            <w:tcW w:w="1852" w:type="dxa"/>
          </w:tcPr>
          <w:p w14:paraId="765A1435" w14:textId="1C04A0F1" w:rsidR="008F2AD0" w:rsidRPr="00B33DD4" w:rsidRDefault="008F2AD0" w:rsidP="003062C3">
            <w:pPr>
              <w:spacing w:line="360" w:lineRule="auto"/>
              <w:jc w:val="center"/>
              <w:rPr>
                <w:sz w:val="24"/>
                <w:szCs w:val="24"/>
              </w:rPr>
            </w:pPr>
          </w:p>
        </w:tc>
        <w:tc>
          <w:tcPr>
            <w:tcW w:w="1363" w:type="dxa"/>
            <w:noWrap/>
          </w:tcPr>
          <w:p w14:paraId="765A1436" w14:textId="5C4BF04B" w:rsidR="008F2AD0" w:rsidRPr="00B33DD4" w:rsidRDefault="008F2AD0" w:rsidP="003062C3">
            <w:pPr>
              <w:spacing w:line="360" w:lineRule="auto"/>
              <w:jc w:val="center"/>
              <w:rPr>
                <w:sz w:val="24"/>
                <w:szCs w:val="24"/>
              </w:rPr>
            </w:pPr>
          </w:p>
        </w:tc>
        <w:tc>
          <w:tcPr>
            <w:tcW w:w="1426" w:type="dxa"/>
          </w:tcPr>
          <w:p w14:paraId="765A1437" w14:textId="7E27BDED" w:rsidR="008F2AD0" w:rsidRPr="00B33DD4" w:rsidRDefault="008F2AD0" w:rsidP="003062C3">
            <w:pPr>
              <w:spacing w:line="360" w:lineRule="auto"/>
              <w:jc w:val="center"/>
              <w:rPr>
                <w:sz w:val="24"/>
                <w:szCs w:val="24"/>
              </w:rPr>
            </w:pPr>
          </w:p>
        </w:tc>
        <w:tc>
          <w:tcPr>
            <w:tcW w:w="1549" w:type="dxa"/>
          </w:tcPr>
          <w:p w14:paraId="765A1438" w14:textId="4C7A6E35" w:rsidR="008F2AD0" w:rsidRPr="00B33DD4" w:rsidRDefault="008F2AD0" w:rsidP="003062C3">
            <w:pPr>
              <w:spacing w:line="360" w:lineRule="auto"/>
              <w:jc w:val="center"/>
              <w:rPr>
                <w:sz w:val="24"/>
                <w:szCs w:val="24"/>
              </w:rPr>
            </w:pPr>
          </w:p>
        </w:tc>
        <w:tc>
          <w:tcPr>
            <w:tcW w:w="1376" w:type="dxa"/>
          </w:tcPr>
          <w:p w14:paraId="765A1439" w14:textId="6547CF78" w:rsidR="008F2AD0" w:rsidRPr="00B33DD4" w:rsidRDefault="008F2AD0" w:rsidP="003062C3">
            <w:pPr>
              <w:spacing w:line="360" w:lineRule="auto"/>
              <w:jc w:val="center"/>
              <w:rPr>
                <w:sz w:val="24"/>
                <w:szCs w:val="24"/>
              </w:rPr>
            </w:pPr>
          </w:p>
        </w:tc>
        <w:tc>
          <w:tcPr>
            <w:tcW w:w="2003" w:type="dxa"/>
          </w:tcPr>
          <w:p w14:paraId="765A143A" w14:textId="03317EBF" w:rsidR="008F2AD0" w:rsidRPr="00B33DD4" w:rsidRDefault="008F2AD0" w:rsidP="003062C3">
            <w:pPr>
              <w:spacing w:line="360" w:lineRule="auto"/>
              <w:jc w:val="center"/>
              <w:rPr>
                <w:sz w:val="24"/>
                <w:szCs w:val="24"/>
              </w:rPr>
            </w:pPr>
          </w:p>
        </w:tc>
        <w:tc>
          <w:tcPr>
            <w:tcW w:w="1262" w:type="dxa"/>
          </w:tcPr>
          <w:p w14:paraId="765A143B" w14:textId="77777777" w:rsidR="008F2AD0" w:rsidRPr="00B33DD4" w:rsidRDefault="008F2AD0" w:rsidP="003062C3">
            <w:pPr>
              <w:spacing w:line="360" w:lineRule="auto"/>
              <w:jc w:val="center"/>
              <w:rPr>
                <w:sz w:val="24"/>
                <w:szCs w:val="24"/>
              </w:rPr>
            </w:pPr>
          </w:p>
        </w:tc>
        <w:tc>
          <w:tcPr>
            <w:tcW w:w="1686" w:type="dxa"/>
            <w:hideMark/>
          </w:tcPr>
          <w:p w14:paraId="765A143C" w14:textId="77777777" w:rsidR="008F2AD0" w:rsidRPr="00B33DD4" w:rsidRDefault="008F2AD0" w:rsidP="003062C3">
            <w:pPr>
              <w:spacing w:line="360" w:lineRule="auto"/>
              <w:jc w:val="center"/>
              <w:rPr>
                <w:sz w:val="24"/>
                <w:szCs w:val="24"/>
              </w:rPr>
            </w:pPr>
          </w:p>
        </w:tc>
      </w:tr>
      <w:tr w:rsidR="008F2AD0" w:rsidRPr="00B33DD4" w14:paraId="765A1447" w14:textId="77777777" w:rsidTr="003062C3">
        <w:trPr>
          <w:trHeight w:val="259"/>
        </w:trPr>
        <w:tc>
          <w:tcPr>
            <w:tcW w:w="1653" w:type="dxa"/>
            <w:hideMark/>
          </w:tcPr>
          <w:p w14:paraId="765A143E" w14:textId="77777777" w:rsidR="008F2AD0" w:rsidRPr="00B33DD4" w:rsidRDefault="008F2AD0" w:rsidP="003062C3">
            <w:pPr>
              <w:spacing w:line="360" w:lineRule="auto"/>
              <w:rPr>
                <w:sz w:val="24"/>
                <w:szCs w:val="24"/>
              </w:rPr>
            </w:pPr>
            <w:r w:rsidRPr="00B33DD4">
              <w:rPr>
                <w:sz w:val="24"/>
                <w:szCs w:val="24"/>
              </w:rPr>
              <w:t>n+2</w:t>
            </w:r>
          </w:p>
        </w:tc>
        <w:tc>
          <w:tcPr>
            <w:tcW w:w="1852" w:type="dxa"/>
          </w:tcPr>
          <w:p w14:paraId="765A143F" w14:textId="77777777" w:rsidR="008F2AD0" w:rsidRPr="00B33DD4" w:rsidRDefault="008F2AD0" w:rsidP="003062C3">
            <w:pPr>
              <w:spacing w:line="360" w:lineRule="auto"/>
              <w:jc w:val="center"/>
              <w:rPr>
                <w:sz w:val="24"/>
                <w:szCs w:val="24"/>
              </w:rPr>
            </w:pPr>
          </w:p>
        </w:tc>
        <w:tc>
          <w:tcPr>
            <w:tcW w:w="1363" w:type="dxa"/>
            <w:noWrap/>
          </w:tcPr>
          <w:p w14:paraId="765A1440" w14:textId="5A75FACA" w:rsidR="008F2AD0" w:rsidRPr="00B33DD4" w:rsidRDefault="000871A2" w:rsidP="003062C3">
            <w:pPr>
              <w:spacing w:line="360" w:lineRule="auto"/>
              <w:jc w:val="center"/>
              <w:rPr>
                <w:sz w:val="24"/>
                <w:szCs w:val="24"/>
              </w:rPr>
            </w:pPr>
            <w:r>
              <w:rPr>
                <w:noProof/>
                <w:sz w:val="16"/>
                <w:szCs w:val="16"/>
                <w:lang w:eastAsia="lv-LV"/>
              </w:rPr>
              <mc:AlternateContent>
                <mc:Choice Requires="wps">
                  <w:drawing>
                    <wp:anchor distT="0" distB="0" distL="114300" distR="114300" simplePos="0" relativeHeight="251641344" behindDoc="0" locked="0" layoutInCell="1" allowOverlap="1" wp14:anchorId="765A15AC" wp14:editId="1D233C6E">
                      <wp:simplePos x="0" y="0"/>
                      <wp:positionH relativeFrom="margin">
                        <wp:posOffset>411628</wp:posOffset>
                      </wp:positionH>
                      <wp:positionV relativeFrom="paragraph">
                        <wp:posOffset>59880</wp:posOffset>
                      </wp:positionV>
                      <wp:extent cx="3976370" cy="403860"/>
                      <wp:effectExtent l="0" t="228600" r="24130" b="15240"/>
                      <wp:wrapNone/>
                      <wp:docPr id="6" name="Line Callout 2 6"/>
                      <wp:cNvGraphicFramePr/>
                      <a:graphic xmlns:a="http://schemas.openxmlformats.org/drawingml/2006/main">
                        <a:graphicData uri="http://schemas.microsoft.com/office/word/2010/wordprocessingShape">
                          <wps:wsp>
                            <wps:cNvSpPr/>
                            <wps:spPr>
                              <a:xfrm>
                                <a:off x="0" y="0"/>
                                <a:ext cx="3976370" cy="403860"/>
                              </a:xfrm>
                              <a:prstGeom prst="borderCallout2">
                                <a:avLst>
                                  <a:gd name="adj1" fmla="val -4226"/>
                                  <a:gd name="adj2" fmla="val 42732"/>
                                  <a:gd name="adj3" fmla="val 2165"/>
                                  <a:gd name="adj4" fmla="val 43737"/>
                                  <a:gd name="adj5" fmla="val -55434"/>
                                  <a:gd name="adj6" fmla="val 39487"/>
                                </a:avLst>
                              </a:prstGeom>
                            </wps:spPr>
                            <wps:style>
                              <a:lnRef idx="1">
                                <a:schemeClr val="accent1"/>
                              </a:lnRef>
                              <a:fillRef idx="2">
                                <a:schemeClr val="accent1"/>
                              </a:fillRef>
                              <a:effectRef idx="1">
                                <a:schemeClr val="accent1"/>
                              </a:effectRef>
                              <a:fontRef idx="minor">
                                <a:schemeClr val="dk1"/>
                              </a:fontRef>
                            </wps:style>
                            <wps:txbx>
                              <w:txbxContent>
                                <w:p w14:paraId="765A15C0" w14:textId="6084FBF5" w:rsidR="008A7A1E" w:rsidRPr="006572D8" w:rsidRDefault="0076327E" w:rsidP="008A7A1E">
                                  <w:pPr>
                                    <w:jc w:val="center"/>
                                    <w:rPr>
                                      <w:color w:val="000000"/>
                                      <w:sz w:val="20"/>
                                      <w:szCs w:val="20"/>
                                      <w:lang w:eastAsia="lv-LV" w:bidi="lv-LV"/>
                                    </w:rPr>
                                  </w:pPr>
                                  <w:r>
                                    <w:rPr>
                                      <w:color w:val="000000"/>
                                      <w:sz w:val="20"/>
                                      <w:szCs w:val="20"/>
                                      <w:lang w:eastAsia="lv-LV" w:bidi="lv-LV"/>
                                    </w:rPr>
                                    <w:t>n+1 a</w:t>
                                  </w:r>
                                  <w:r w:rsidR="008A7A1E" w:rsidRPr="006572D8">
                                    <w:rPr>
                                      <w:color w:val="000000"/>
                                      <w:sz w:val="20"/>
                                      <w:szCs w:val="20"/>
                                      <w:lang w:eastAsia="lv-LV" w:bidi="lv-LV"/>
                                    </w:rPr>
                                    <w:t xml:space="preserve">izpilda, ja kapitālsabiedrībai aizņēmums nepieciešams vidējā termiņā.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A15AC" id="Line Callout 2 6" o:spid="_x0000_s1028" type="#_x0000_t48" style="position:absolute;left:0;text-align:left;margin-left:32.4pt;margin-top:4.7pt;width:313.1pt;height:31.8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" adj="8529,-11974,9447,468,9230,-913" fillcolor="#91bce3 [2164]" strokecolor="#5b9bd5 [3204]" strokeweight=".5pt">
                      <v:fill color2="#7aaddd [2612]" rotate="t" colors="0 #b1cbe9;.5 #a3c1e5;1 #92b9e4" focus="100%" type="gradient">
                        <o:fill v:ext="view" type="gradientUnscaled"/>
                      </v:fill>
                      <v:textbox>
                        <w:txbxContent>
                          <w:p w14:paraId="765A15C0" w14:textId="6084FBF5" w:rsidR="008A7A1E" w:rsidRPr="006572D8" w:rsidRDefault="0076327E" w:rsidP="008A7A1E">
                            <w:pPr>
                              <w:jc w:val="center"/>
                              <w:rPr>
                                <w:color w:val="000000"/>
                                <w:sz w:val="20"/>
                                <w:szCs w:val="20"/>
                                <w:lang w:eastAsia="lv-LV" w:bidi="lv-LV"/>
                              </w:rPr>
                            </w:pPr>
                            <w:r>
                              <w:rPr>
                                <w:color w:val="000000"/>
                                <w:sz w:val="20"/>
                                <w:szCs w:val="20"/>
                                <w:lang w:eastAsia="lv-LV" w:bidi="lv-LV"/>
                              </w:rPr>
                              <w:t>n+1 a</w:t>
                            </w:r>
                            <w:r w:rsidR="008A7A1E" w:rsidRPr="006572D8">
                              <w:rPr>
                                <w:color w:val="000000"/>
                                <w:sz w:val="20"/>
                                <w:szCs w:val="20"/>
                                <w:lang w:eastAsia="lv-LV" w:bidi="lv-LV"/>
                              </w:rPr>
                              <w:t xml:space="preserve">izpilda, ja kapitālsabiedrībai aizņēmums nepieciešams vidējā termiņā. </w:t>
                            </w:r>
                          </w:p>
                        </w:txbxContent>
                      </v:textbox>
                      <w10:wrap anchorx="margin"/>
                    </v:shape>
                  </w:pict>
                </mc:Fallback>
              </mc:AlternateContent>
            </w:r>
          </w:p>
        </w:tc>
        <w:tc>
          <w:tcPr>
            <w:tcW w:w="1426" w:type="dxa"/>
          </w:tcPr>
          <w:p w14:paraId="765A1441" w14:textId="03832D85" w:rsidR="008F2AD0" w:rsidRPr="00B33DD4" w:rsidRDefault="008F2AD0" w:rsidP="003062C3">
            <w:pPr>
              <w:spacing w:line="360" w:lineRule="auto"/>
              <w:jc w:val="center"/>
              <w:rPr>
                <w:sz w:val="24"/>
                <w:szCs w:val="24"/>
              </w:rPr>
            </w:pPr>
          </w:p>
        </w:tc>
        <w:tc>
          <w:tcPr>
            <w:tcW w:w="1549" w:type="dxa"/>
          </w:tcPr>
          <w:p w14:paraId="765A1442" w14:textId="6A345F87" w:rsidR="008F2AD0" w:rsidRPr="00B33DD4" w:rsidRDefault="008F2AD0" w:rsidP="003062C3">
            <w:pPr>
              <w:spacing w:line="360" w:lineRule="auto"/>
              <w:jc w:val="center"/>
              <w:rPr>
                <w:sz w:val="24"/>
                <w:szCs w:val="24"/>
              </w:rPr>
            </w:pPr>
          </w:p>
        </w:tc>
        <w:tc>
          <w:tcPr>
            <w:tcW w:w="1376" w:type="dxa"/>
          </w:tcPr>
          <w:p w14:paraId="765A1443" w14:textId="306D427A" w:rsidR="008F2AD0" w:rsidRPr="00B33DD4" w:rsidRDefault="008F2AD0" w:rsidP="003062C3">
            <w:pPr>
              <w:spacing w:line="360" w:lineRule="auto"/>
              <w:jc w:val="center"/>
              <w:rPr>
                <w:sz w:val="24"/>
                <w:szCs w:val="24"/>
              </w:rPr>
            </w:pPr>
          </w:p>
        </w:tc>
        <w:tc>
          <w:tcPr>
            <w:tcW w:w="2003" w:type="dxa"/>
          </w:tcPr>
          <w:p w14:paraId="765A1444" w14:textId="37666332" w:rsidR="008F2AD0" w:rsidRPr="00B33DD4" w:rsidRDefault="008F2AD0" w:rsidP="003062C3">
            <w:pPr>
              <w:spacing w:line="360" w:lineRule="auto"/>
              <w:jc w:val="center"/>
              <w:rPr>
                <w:sz w:val="24"/>
                <w:szCs w:val="24"/>
              </w:rPr>
            </w:pPr>
          </w:p>
        </w:tc>
        <w:tc>
          <w:tcPr>
            <w:tcW w:w="1262" w:type="dxa"/>
          </w:tcPr>
          <w:p w14:paraId="765A1445" w14:textId="50FC4238" w:rsidR="008F2AD0" w:rsidRPr="00B33DD4" w:rsidRDefault="008F2AD0" w:rsidP="003062C3">
            <w:pPr>
              <w:spacing w:line="360" w:lineRule="auto"/>
              <w:jc w:val="center"/>
              <w:rPr>
                <w:sz w:val="24"/>
                <w:szCs w:val="24"/>
              </w:rPr>
            </w:pPr>
          </w:p>
        </w:tc>
        <w:tc>
          <w:tcPr>
            <w:tcW w:w="1686" w:type="dxa"/>
            <w:hideMark/>
          </w:tcPr>
          <w:p w14:paraId="765A1446" w14:textId="2DEE6B8D" w:rsidR="008F2AD0" w:rsidRPr="00B33DD4" w:rsidRDefault="000E5AB7" w:rsidP="003062C3">
            <w:pPr>
              <w:spacing w:line="360" w:lineRule="auto"/>
              <w:jc w:val="center"/>
              <w:rPr>
                <w:sz w:val="24"/>
                <w:szCs w:val="24"/>
              </w:rPr>
            </w:pPr>
            <w:r w:rsidRPr="008603BC">
              <w:rPr>
                <w:rFonts w:eastAsia="Times New Roman"/>
                <w:noProof/>
                <w:sz w:val="24"/>
                <w:szCs w:val="24"/>
                <w:lang w:eastAsia="lv-LV"/>
              </w:rPr>
              <mc:AlternateContent>
                <mc:Choice Requires="wps">
                  <w:drawing>
                    <wp:anchor distT="0" distB="0" distL="114300" distR="114300" simplePos="0" relativeHeight="251673088" behindDoc="0" locked="0" layoutInCell="1" allowOverlap="1" wp14:anchorId="503CCA96" wp14:editId="0B6D2BF5">
                      <wp:simplePos x="0" y="0"/>
                      <wp:positionH relativeFrom="margin">
                        <wp:posOffset>-2731341</wp:posOffset>
                      </wp:positionH>
                      <wp:positionV relativeFrom="paragraph">
                        <wp:posOffset>1413155</wp:posOffset>
                      </wp:positionV>
                      <wp:extent cx="4178300" cy="619125"/>
                      <wp:effectExtent l="0" t="1333500" r="12700" b="28575"/>
                      <wp:wrapNone/>
                      <wp:docPr id="1" name="Line Callout 2 3"/>
                      <wp:cNvGraphicFramePr/>
                      <a:graphic xmlns:a="http://schemas.openxmlformats.org/drawingml/2006/main">
                        <a:graphicData uri="http://schemas.microsoft.com/office/word/2010/wordprocessingShape">
                          <wps:wsp>
                            <wps:cNvSpPr/>
                            <wps:spPr>
                              <a:xfrm>
                                <a:off x="0" y="0"/>
                                <a:ext cx="4178300" cy="619125"/>
                              </a:xfrm>
                              <a:prstGeom prst="borderCallout2">
                                <a:avLst>
                                  <a:gd name="adj1" fmla="val -211223"/>
                                  <a:gd name="adj2" fmla="val 68653"/>
                                  <a:gd name="adj3" fmla="val -1657"/>
                                  <a:gd name="adj4" fmla="val 50943"/>
                                  <a:gd name="adj5" fmla="val 717"/>
                                  <a:gd name="adj6" fmla="val 51512"/>
                                </a:avLst>
                              </a:prstGeom>
                            </wps:spPr>
                            <wps:style>
                              <a:lnRef idx="1">
                                <a:schemeClr val="accent1"/>
                              </a:lnRef>
                              <a:fillRef idx="2">
                                <a:schemeClr val="accent1"/>
                              </a:fillRef>
                              <a:effectRef idx="1">
                                <a:schemeClr val="accent1"/>
                              </a:effectRef>
                              <a:fontRef idx="minor">
                                <a:schemeClr val="dk1"/>
                              </a:fontRef>
                            </wps:style>
                            <wps:txbx>
                              <w:txbxContent>
                                <w:p w14:paraId="11AD9828" w14:textId="17BECBA5" w:rsidR="00ED2957" w:rsidRPr="007F3313" w:rsidRDefault="00ED2957" w:rsidP="00ED2957">
                                  <w:pPr>
                                    <w:pStyle w:val="ListParagraph"/>
                                    <w:spacing w:before="120"/>
                                    <w:ind w:left="0"/>
                                    <w:jc w:val="both"/>
                                    <w:rPr>
                                      <w:sz w:val="20"/>
                                      <w:szCs w:val="20"/>
                                    </w:rPr>
                                  </w:pPr>
                                  <w:r w:rsidRPr="007F3313">
                                    <w:rPr>
                                      <w:sz w:val="20"/>
                                      <w:szCs w:val="20"/>
                                    </w:rPr>
                                    <w:t xml:space="preserve">Atšifrē </w:t>
                                  </w:r>
                                  <w:r w:rsidR="00115AE4">
                                    <w:rPr>
                                      <w:sz w:val="20"/>
                                      <w:szCs w:val="20"/>
                                    </w:rPr>
                                    <w:t>8</w:t>
                                  </w:r>
                                  <w:r w:rsidRPr="007F3313">
                                    <w:rPr>
                                      <w:sz w:val="20"/>
                                      <w:szCs w:val="20"/>
                                    </w:rPr>
                                    <w:t xml:space="preserve">.kolonnā “Cits” norādīto finansējuma avota veidu </w:t>
                                  </w:r>
                                  <w:r w:rsidR="00D920BB">
                                    <w:rPr>
                                      <w:sz w:val="20"/>
                                      <w:szCs w:val="20"/>
                                    </w:rPr>
                                    <w:t>(</w:t>
                                  </w:r>
                                  <w:r w:rsidR="00D420A0">
                                    <w:rPr>
                                      <w:sz w:val="20"/>
                                      <w:szCs w:val="20"/>
                                    </w:rPr>
                                    <w:t>p</w:t>
                                  </w:r>
                                  <w:r w:rsidR="00D420A0" w:rsidRPr="00C83F63">
                                    <w:rPr>
                                      <w:i/>
                                      <w:iCs/>
                                      <w:color w:val="000000" w:themeColor="text1"/>
                                      <w:sz w:val="20"/>
                                      <w:szCs w:val="20"/>
                                    </w:rPr>
                                    <w:t>iemēr</w:t>
                                  </w:r>
                                  <w:r w:rsidR="00D420A0">
                                    <w:rPr>
                                      <w:i/>
                                      <w:iCs/>
                                      <w:color w:val="000000" w:themeColor="text1"/>
                                      <w:sz w:val="20"/>
                                      <w:szCs w:val="20"/>
                                    </w:rPr>
                                    <w:t xml:space="preserve">am, </w:t>
                                  </w:r>
                                  <w:r w:rsidR="00D920BB" w:rsidRPr="00C83F63">
                                    <w:rPr>
                                      <w:i/>
                                      <w:iCs/>
                                      <w:color w:val="000000" w:themeColor="text1"/>
                                      <w:sz w:val="20"/>
                                      <w:szCs w:val="20"/>
                                    </w:rPr>
                                    <w:t>avanss un starpposmu maksājumi ES līdzfinansētiem projektiem</w:t>
                                  </w:r>
                                  <w:r w:rsidRPr="007F3313">
                                    <w:rPr>
                                      <w:sz w:val="20"/>
                                      <w:szCs w:val="20"/>
                                    </w:rPr>
                                    <w:t>)</w:t>
                                  </w:r>
                                  <w:r w:rsidR="00D920BB">
                                    <w:rPr>
                                      <w:sz w:val="20"/>
                                      <w:szCs w:val="20"/>
                                    </w:rPr>
                                    <w:t>.</w:t>
                                  </w:r>
                                  <w:r w:rsidRPr="007F3313">
                                    <w:rPr>
                                      <w:sz w:val="20"/>
                                      <w:szCs w:val="20"/>
                                    </w:rPr>
                                    <w:t xml:space="preserve"> Ja nepieciešams izdala katra finansējuma avota veida apmēru,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CA96" id="_x0000_s1029" type="#_x0000_t48" style="position:absolute;left:0;text-align:left;margin-left:-215.05pt;margin-top:111.25pt;width:329pt;height:48.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" adj="11127,155,11004,-358,14829,-45624" fillcolor="#91bce3 [2164]" strokecolor="#5b9bd5 [3204]" strokeweight=".5pt">
                      <v:fill color2="#7aaddd [2612]" rotate="t" colors="0 #b1cbe9;.5 #a3c1e5;1 #92b9e4" focus="100%" type="gradient">
                        <o:fill v:ext="view" type="gradientUnscaled"/>
                      </v:fill>
                      <v:textbox>
                        <w:txbxContent>
                          <w:p w14:paraId="11AD9828" w14:textId="17BECBA5" w:rsidR="00ED2957" w:rsidRPr="007F3313" w:rsidRDefault="00ED2957" w:rsidP="00ED2957">
                            <w:pPr>
                              <w:pStyle w:val="ListParagraph"/>
                              <w:spacing w:before="120"/>
                              <w:ind w:left="0"/>
                              <w:jc w:val="both"/>
                              <w:rPr>
                                <w:sz w:val="20"/>
                                <w:szCs w:val="20"/>
                              </w:rPr>
                            </w:pPr>
                            <w:r w:rsidRPr="007F3313">
                              <w:rPr>
                                <w:sz w:val="20"/>
                                <w:szCs w:val="20"/>
                              </w:rPr>
                              <w:t xml:space="preserve">Atšifrē </w:t>
                            </w:r>
                            <w:r w:rsidR="00115AE4">
                              <w:rPr>
                                <w:sz w:val="20"/>
                                <w:szCs w:val="20"/>
                              </w:rPr>
                              <w:t>8</w:t>
                            </w:r>
                            <w:r w:rsidRPr="007F3313">
                              <w:rPr>
                                <w:sz w:val="20"/>
                                <w:szCs w:val="20"/>
                              </w:rPr>
                              <w:t xml:space="preserve">.kolonnā “Cits” norādīto finansējuma avota veidu </w:t>
                            </w:r>
                            <w:r w:rsidR="00D920BB">
                              <w:rPr>
                                <w:sz w:val="20"/>
                                <w:szCs w:val="20"/>
                              </w:rPr>
                              <w:t>(</w:t>
                            </w:r>
                            <w:r w:rsidR="00D420A0">
                              <w:rPr>
                                <w:sz w:val="20"/>
                                <w:szCs w:val="20"/>
                              </w:rPr>
                              <w:t>p</w:t>
                            </w:r>
                            <w:r w:rsidR="00D420A0" w:rsidRPr="00C83F63">
                              <w:rPr>
                                <w:i/>
                                <w:iCs/>
                                <w:color w:val="000000" w:themeColor="text1"/>
                                <w:sz w:val="20"/>
                                <w:szCs w:val="20"/>
                              </w:rPr>
                              <w:t>iemēr</w:t>
                            </w:r>
                            <w:r w:rsidR="00D420A0">
                              <w:rPr>
                                <w:i/>
                                <w:iCs/>
                                <w:color w:val="000000" w:themeColor="text1"/>
                                <w:sz w:val="20"/>
                                <w:szCs w:val="20"/>
                              </w:rPr>
                              <w:t xml:space="preserve">am, </w:t>
                            </w:r>
                            <w:r w:rsidR="00D920BB" w:rsidRPr="00C83F63">
                              <w:rPr>
                                <w:i/>
                                <w:iCs/>
                                <w:color w:val="000000" w:themeColor="text1"/>
                                <w:sz w:val="20"/>
                                <w:szCs w:val="20"/>
                              </w:rPr>
                              <w:t>avanss un starpposmu maksājumi ES līdzfinansētiem projektiem</w:t>
                            </w:r>
                            <w:r w:rsidRPr="007F3313">
                              <w:rPr>
                                <w:sz w:val="20"/>
                                <w:szCs w:val="20"/>
                              </w:rPr>
                              <w:t>)</w:t>
                            </w:r>
                            <w:r w:rsidR="00D920BB">
                              <w:rPr>
                                <w:sz w:val="20"/>
                                <w:szCs w:val="20"/>
                              </w:rPr>
                              <w:t>.</w:t>
                            </w:r>
                            <w:r w:rsidRPr="007F3313">
                              <w:rPr>
                                <w:sz w:val="20"/>
                                <w:szCs w:val="20"/>
                              </w:rPr>
                              <w:t xml:space="preserve"> Ja nepieciešams izdala katra finansējuma avota veida apmēru, %.</w:t>
                            </w:r>
                          </w:p>
                        </w:txbxContent>
                      </v:textbox>
                      <o:callout v:ext="edit" minusy="t"/>
                      <w10:wrap anchorx="margin"/>
                    </v:shape>
                  </w:pict>
                </mc:Fallback>
              </mc:AlternateContent>
            </w:r>
          </w:p>
        </w:tc>
      </w:tr>
      <w:tr w:rsidR="008F2AD0" w:rsidRPr="00B33DD4" w14:paraId="765A1451" w14:textId="77777777" w:rsidTr="003062C3">
        <w:trPr>
          <w:trHeight w:val="315"/>
        </w:trPr>
        <w:tc>
          <w:tcPr>
            <w:tcW w:w="1653" w:type="dxa"/>
            <w:tcBorders>
              <w:bottom w:val="single" w:sz="4" w:space="0" w:color="auto"/>
            </w:tcBorders>
            <w:hideMark/>
          </w:tcPr>
          <w:p w14:paraId="765A1448" w14:textId="77777777" w:rsidR="008F2AD0" w:rsidRPr="00B33DD4" w:rsidRDefault="008F2AD0" w:rsidP="003062C3">
            <w:pPr>
              <w:spacing w:line="360" w:lineRule="auto"/>
              <w:rPr>
                <w:b/>
                <w:bCs/>
                <w:sz w:val="24"/>
                <w:szCs w:val="24"/>
              </w:rPr>
            </w:pPr>
            <w:r w:rsidRPr="00B33DD4">
              <w:rPr>
                <w:b/>
                <w:bCs/>
                <w:sz w:val="24"/>
                <w:szCs w:val="24"/>
              </w:rPr>
              <w:t>Kopā:</w:t>
            </w:r>
          </w:p>
        </w:tc>
        <w:tc>
          <w:tcPr>
            <w:tcW w:w="1852" w:type="dxa"/>
            <w:tcBorders>
              <w:bottom w:val="single" w:sz="4" w:space="0" w:color="auto"/>
            </w:tcBorders>
          </w:tcPr>
          <w:p w14:paraId="765A1449" w14:textId="77777777" w:rsidR="008F2AD0" w:rsidRPr="00B33DD4" w:rsidRDefault="008F2AD0" w:rsidP="003062C3">
            <w:pPr>
              <w:spacing w:line="360" w:lineRule="auto"/>
              <w:jc w:val="center"/>
              <w:rPr>
                <w:b/>
                <w:bCs/>
                <w:sz w:val="24"/>
                <w:szCs w:val="24"/>
              </w:rPr>
            </w:pPr>
          </w:p>
        </w:tc>
        <w:tc>
          <w:tcPr>
            <w:tcW w:w="1363" w:type="dxa"/>
            <w:tcBorders>
              <w:bottom w:val="single" w:sz="4" w:space="0" w:color="auto"/>
            </w:tcBorders>
            <w:noWrap/>
          </w:tcPr>
          <w:p w14:paraId="765A144A" w14:textId="77777777" w:rsidR="008F2AD0" w:rsidRPr="00B33DD4" w:rsidRDefault="008F2AD0" w:rsidP="003062C3">
            <w:pPr>
              <w:spacing w:line="360" w:lineRule="auto"/>
              <w:jc w:val="center"/>
              <w:rPr>
                <w:sz w:val="24"/>
                <w:szCs w:val="24"/>
              </w:rPr>
            </w:pPr>
          </w:p>
        </w:tc>
        <w:tc>
          <w:tcPr>
            <w:tcW w:w="1426" w:type="dxa"/>
            <w:tcBorders>
              <w:bottom w:val="single" w:sz="4" w:space="0" w:color="auto"/>
            </w:tcBorders>
          </w:tcPr>
          <w:p w14:paraId="765A144B" w14:textId="77777777" w:rsidR="008F2AD0" w:rsidRPr="00B33DD4" w:rsidRDefault="008F2AD0" w:rsidP="003062C3">
            <w:pPr>
              <w:spacing w:line="360" w:lineRule="auto"/>
              <w:jc w:val="center"/>
              <w:rPr>
                <w:b/>
                <w:bCs/>
                <w:sz w:val="24"/>
                <w:szCs w:val="24"/>
              </w:rPr>
            </w:pPr>
          </w:p>
        </w:tc>
        <w:tc>
          <w:tcPr>
            <w:tcW w:w="1549" w:type="dxa"/>
            <w:tcBorders>
              <w:bottom w:val="single" w:sz="4" w:space="0" w:color="auto"/>
            </w:tcBorders>
          </w:tcPr>
          <w:p w14:paraId="765A144C" w14:textId="1F503F9D" w:rsidR="008F2AD0" w:rsidRPr="00B33DD4" w:rsidRDefault="008F2AD0" w:rsidP="003062C3">
            <w:pPr>
              <w:spacing w:line="360" w:lineRule="auto"/>
              <w:jc w:val="center"/>
              <w:rPr>
                <w:b/>
                <w:bCs/>
                <w:sz w:val="24"/>
                <w:szCs w:val="24"/>
              </w:rPr>
            </w:pPr>
          </w:p>
        </w:tc>
        <w:tc>
          <w:tcPr>
            <w:tcW w:w="1376" w:type="dxa"/>
            <w:tcBorders>
              <w:bottom w:val="single" w:sz="4" w:space="0" w:color="auto"/>
            </w:tcBorders>
          </w:tcPr>
          <w:p w14:paraId="765A144D" w14:textId="09A953BC" w:rsidR="008F2AD0" w:rsidRPr="00B33DD4" w:rsidRDefault="008F2AD0" w:rsidP="003062C3">
            <w:pPr>
              <w:spacing w:line="360" w:lineRule="auto"/>
              <w:jc w:val="center"/>
              <w:rPr>
                <w:b/>
                <w:bCs/>
                <w:sz w:val="24"/>
                <w:szCs w:val="24"/>
              </w:rPr>
            </w:pPr>
          </w:p>
        </w:tc>
        <w:tc>
          <w:tcPr>
            <w:tcW w:w="2003" w:type="dxa"/>
            <w:tcBorders>
              <w:bottom w:val="single" w:sz="4" w:space="0" w:color="auto"/>
            </w:tcBorders>
          </w:tcPr>
          <w:p w14:paraId="765A144E" w14:textId="7825F73E" w:rsidR="008F2AD0" w:rsidRPr="00B33DD4" w:rsidRDefault="008F2AD0" w:rsidP="003062C3">
            <w:pPr>
              <w:spacing w:line="360" w:lineRule="auto"/>
              <w:jc w:val="center"/>
              <w:rPr>
                <w:b/>
                <w:bCs/>
                <w:sz w:val="24"/>
                <w:szCs w:val="24"/>
              </w:rPr>
            </w:pPr>
          </w:p>
        </w:tc>
        <w:tc>
          <w:tcPr>
            <w:tcW w:w="1262" w:type="dxa"/>
            <w:tcBorders>
              <w:bottom w:val="single" w:sz="4" w:space="0" w:color="auto"/>
            </w:tcBorders>
          </w:tcPr>
          <w:p w14:paraId="765A144F" w14:textId="77777777" w:rsidR="008F2AD0" w:rsidRPr="00B33DD4" w:rsidRDefault="008F2AD0" w:rsidP="003062C3">
            <w:pPr>
              <w:spacing w:line="360" w:lineRule="auto"/>
              <w:jc w:val="center"/>
              <w:rPr>
                <w:b/>
                <w:bCs/>
                <w:sz w:val="24"/>
                <w:szCs w:val="24"/>
              </w:rPr>
            </w:pPr>
          </w:p>
        </w:tc>
        <w:tc>
          <w:tcPr>
            <w:tcW w:w="1686" w:type="dxa"/>
            <w:tcBorders>
              <w:bottom w:val="single" w:sz="4" w:space="0" w:color="auto"/>
            </w:tcBorders>
            <w:hideMark/>
          </w:tcPr>
          <w:p w14:paraId="765A1450" w14:textId="513F4FE2" w:rsidR="008F2AD0" w:rsidRPr="00B33DD4" w:rsidRDefault="008F2AD0" w:rsidP="003062C3">
            <w:pPr>
              <w:spacing w:line="360" w:lineRule="auto"/>
              <w:jc w:val="center"/>
              <w:rPr>
                <w:b/>
                <w:bCs/>
                <w:sz w:val="24"/>
                <w:szCs w:val="24"/>
              </w:rPr>
            </w:pPr>
            <w:r w:rsidRPr="00B33DD4">
              <w:rPr>
                <w:b/>
                <w:bCs/>
                <w:sz w:val="24"/>
                <w:szCs w:val="24"/>
              </w:rPr>
              <w:t>X</w:t>
            </w:r>
          </w:p>
        </w:tc>
      </w:tr>
      <w:tr w:rsidR="008F2AD0" w:rsidRPr="00B33DD4" w14:paraId="765A1453" w14:textId="77777777" w:rsidTr="003062C3">
        <w:trPr>
          <w:trHeight w:val="650"/>
        </w:trPr>
        <w:tc>
          <w:tcPr>
            <w:tcW w:w="14170" w:type="dxa"/>
            <w:gridSpan w:val="9"/>
            <w:hideMark/>
          </w:tcPr>
          <w:p w14:paraId="765A1452" w14:textId="74EBFE46" w:rsidR="008F2AD0" w:rsidRPr="00B33DD4" w:rsidRDefault="008F2AD0" w:rsidP="003062C3">
            <w:pPr>
              <w:rPr>
                <w:i/>
                <w:iCs/>
                <w:sz w:val="24"/>
                <w:szCs w:val="24"/>
              </w:rPr>
            </w:pPr>
            <w:r w:rsidRPr="00B33DD4">
              <w:rPr>
                <w:i/>
                <w:iCs/>
                <w:sz w:val="24"/>
                <w:szCs w:val="24"/>
              </w:rPr>
              <w:t xml:space="preserve">*aizņēmuma summa atbilstoši noslēgtajam aizdevuma līgumam. Ja aizdevuma līgums vēl nav noslēgts, tad aizņēmuma summu norāda atbilstoši galvojuma atļaujai </w:t>
            </w:r>
          </w:p>
        </w:tc>
      </w:tr>
    </w:tbl>
    <w:p w14:paraId="46A167B3" w14:textId="762E64B7" w:rsidR="00502125" w:rsidRDefault="00502125" w:rsidP="008F2AD0">
      <w:pPr>
        <w:spacing w:line="360" w:lineRule="auto"/>
        <w:rPr>
          <w:sz w:val="24"/>
          <w:szCs w:val="24"/>
        </w:rPr>
      </w:pPr>
      <w:r>
        <w:rPr>
          <w:rFonts w:eastAsia="Times New Roman"/>
          <w:b/>
          <w:bCs/>
          <w:noProof/>
          <w:color w:val="000000"/>
          <w:sz w:val="24"/>
          <w:szCs w:val="24"/>
          <w:lang w:eastAsia="lv-LV"/>
        </w:rPr>
        <mc:AlternateContent>
          <mc:Choice Requires="wps">
            <w:drawing>
              <wp:anchor distT="0" distB="0" distL="114300" distR="114300" simplePos="0" relativeHeight="251645440" behindDoc="0" locked="0" layoutInCell="1" allowOverlap="1" wp14:anchorId="765A15AE" wp14:editId="02C8FC56">
                <wp:simplePos x="0" y="0"/>
                <wp:positionH relativeFrom="column">
                  <wp:posOffset>887322</wp:posOffset>
                </wp:positionH>
                <wp:positionV relativeFrom="paragraph">
                  <wp:posOffset>122040</wp:posOffset>
                </wp:positionV>
                <wp:extent cx="3260785" cy="783590"/>
                <wp:effectExtent l="0" t="628650" r="15875" b="16510"/>
                <wp:wrapNone/>
                <wp:docPr id="7" name="Line Callout 2 7"/>
                <wp:cNvGraphicFramePr/>
                <a:graphic xmlns:a="http://schemas.openxmlformats.org/drawingml/2006/main">
                  <a:graphicData uri="http://schemas.microsoft.com/office/word/2010/wordprocessingShape">
                    <wps:wsp>
                      <wps:cNvSpPr/>
                      <wps:spPr>
                        <a:xfrm>
                          <a:off x="0" y="0"/>
                          <a:ext cx="3260785" cy="783590"/>
                        </a:xfrm>
                        <a:prstGeom prst="borderCallout2">
                          <a:avLst>
                            <a:gd name="adj1" fmla="val -5640"/>
                            <a:gd name="adj2" fmla="val 40694"/>
                            <a:gd name="adj3" fmla="val -34910"/>
                            <a:gd name="adj4" fmla="val 30235"/>
                            <a:gd name="adj5" fmla="val -78897"/>
                            <a:gd name="adj6" fmla="val 20721"/>
                          </a:avLst>
                        </a:prstGeom>
                      </wps:spPr>
                      <wps:style>
                        <a:lnRef idx="1">
                          <a:schemeClr val="accent1"/>
                        </a:lnRef>
                        <a:fillRef idx="2">
                          <a:schemeClr val="accent1"/>
                        </a:fillRef>
                        <a:effectRef idx="1">
                          <a:schemeClr val="accent1"/>
                        </a:effectRef>
                        <a:fontRef idx="minor">
                          <a:schemeClr val="dk1"/>
                        </a:fontRef>
                      </wps:style>
                      <wps:txbx>
                        <w:txbxContent>
                          <w:p w14:paraId="765A15C1" w14:textId="5949BE8A" w:rsidR="008A7A1E" w:rsidRPr="0081505E" w:rsidRDefault="008A7A1E" w:rsidP="009B5A2F">
                            <w:pPr>
                              <w:pStyle w:val="BodyText3"/>
                              <w:shd w:val="clear" w:color="auto" w:fill="auto"/>
                              <w:spacing w:line="240" w:lineRule="auto"/>
                              <w:ind w:left="142" w:hanging="56"/>
                              <w:rPr>
                                <w:sz w:val="20"/>
                                <w:szCs w:val="20"/>
                              </w:rPr>
                            </w:pPr>
                            <w:r w:rsidRPr="006572D8">
                              <w:rPr>
                                <w:color w:val="000000"/>
                                <w:sz w:val="20"/>
                                <w:szCs w:val="20"/>
                                <w:lang w:eastAsia="lv-LV" w:bidi="lv-LV"/>
                              </w:rPr>
                              <w:t>Projekta kopējās izmaksas sakrīt ar</w:t>
                            </w:r>
                            <w:r w:rsidRPr="0081505E">
                              <w:rPr>
                                <w:i/>
                                <w:color w:val="000000"/>
                                <w:sz w:val="20"/>
                                <w:szCs w:val="20"/>
                                <w:lang w:eastAsia="lv-LV" w:bidi="lv-LV"/>
                              </w:rPr>
                              <w:t xml:space="preserve"> </w:t>
                            </w:r>
                            <w:r w:rsidRPr="006572D8">
                              <w:rPr>
                                <w:color w:val="000000"/>
                                <w:sz w:val="20"/>
                                <w:szCs w:val="20"/>
                                <w:lang w:eastAsia="lv-LV" w:bidi="lv-LV"/>
                              </w:rPr>
                              <w:t>tabulas “</w:t>
                            </w:r>
                            <w:r w:rsidRPr="006572D8">
                              <w:rPr>
                                <w:bCs/>
                                <w:color w:val="000000"/>
                                <w:sz w:val="20"/>
                                <w:szCs w:val="20"/>
                                <w:lang w:eastAsia="lv-LV"/>
                              </w:rPr>
                              <w:t>Informācija par projekta faktiskajām izmaksām pēc iepirkuma procedūras vai līguma noslēgšanas un veiktajiem maksājumiem</w:t>
                            </w:r>
                            <w:r w:rsidRPr="006572D8">
                              <w:rPr>
                                <w:color w:val="000000"/>
                                <w:sz w:val="20"/>
                                <w:szCs w:val="20"/>
                                <w:lang w:eastAsia="lv-LV" w:bidi="lv-LV"/>
                              </w:rPr>
                              <w:t>” ar</w:t>
                            </w:r>
                            <w:r w:rsidRPr="0081505E">
                              <w:rPr>
                                <w:i/>
                                <w:color w:val="000000"/>
                                <w:sz w:val="20"/>
                                <w:szCs w:val="20"/>
                                <w:lang w:eastAsia="lv-LV" w:bidi="lv-LV"/>
                              </w:rPr>
                              <w:t xml:space="preserve"> </w:t>
                            </w:r>
                            <w:r w:rsidRPr="006572D8">
                              <w:rPr>
                                <w:color w:val="000000"/>
                                <w:sz w:val="20"/>
                                <w:szCs w:val="20"/>
                                <w:lang w:eastAsia="lv-LV" w:bidi="lv-LV"/>
                              </w:rPr>
                              <w:t>6.kolonnas “Pavisam kopā” kopsummu.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A15AE" id="Line Callout 2 7" o:spid="_x0000_s1030" type="#_x0000_t48" style="position:absolute;margin-left:69.85pt;margin-top:9.6pt;width:256.75pt;height:61.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" adj="4476,-17042,6531,-7541,8790,-1218" fillcolor="#91bce3 [2164]" strokecolor="#5b9bd5 [3204]" strokeweight=".5pt">
                <v:fill color2="#7aaddd [2612]" rotate="t" colors="0 #b1cbe9;.5 #a3c1e5;1 #92b9e4" focus="100%" type="gradient">
                  <o:fill v:ext="view" type="gradientUnscaled"/>
                </v:fill>
                <v:textbox>
                  <w:txbxContent>
                    <w:p w14:paraId="765A15C1" w14:textId="5949BE8A" w:rsidR="008A7A1E" w:rsidRPr="0081505E" w:rsidRDefault="008A7A1E" w:rsidP="009B5A2F">
                      <w:pPr>
                        <w:pStyle w:val="BodyText3"/>
                        <w:shd w:val="clear" w:color="auto" w:fill="auto"/>
                        <w:spacing w:line="240" w:lineRule="auto"/>
                        <w:ind w:left="142" w:hanging="56"/>
                        <w:rPr>
                          <w:sz w:val="20"/>
                          <w:szCs w:val="20"/>
                        </w:rPr>
                      </w:pPr>
                      <w:r w:rsidRPr="006572D8">
                        <w:rPr>
                          <w:color w:val="000000"/>
                          <w:sz w:val="20"/>
                          <w:szCs w:val="20"/>
                          <w:lang w:eastAsia="lv-LV" w:bidi="lv-LV"/>
                        </w:rPr>
                        <w:t>Projekta kopējās izmaksas sakrīt ar</w:t>
                      </w:r>
                      <w:r w:rsidRPr="0081505E">
                        <w:rPr>
                          <w:i/>
                          <w:color w:val="000000"/>
                          <w:sz w:val="20"/>
                          <w:szCs w:val="20"/>
                          <w:lang w:eastAsia="lv-LV" w:bidi="lv-LV"/>
                        </w:rPr>
                        <w:t xml:space="preserve"> </w:t>
                      </w:r>
                      <w:r w:rsidRPr="006572D8">
                        <w:rPr>
                          <w:color w:val="000000"/>
                          <w:sz w:val="20"/>
                          <w:szCs w:val="20"/>
                          <w:lang w:eastAsia="lv-LV" w:bidi="lv-LV"/>
                        </w:rPr>
                        <w:t>tabulas “</w:t>
                      </w:r>
                      <w:r w:rsidRPr="006572D8">
                        <w:rPr>
                          <w:bCs/>
                          <w:color w:val="000000"/>
                          <w:sz w:val="20"/>
                          <w:szCs w:val="20"/>
                          <w:lang w:eastAsia="lv-LV"/>
                        </w:rPr>
                        <w:t>Informācija par projekta faktiskajām izmaksām pēc iepirkuma procedūras vai līguma noslēgšanas un veiktajiem maksājumiem</w:t>
                      </w:r>
                      <w:r w:rsidRPr="006572D8">
                        <w:rPr>
                          <w:color w:val="000000"/>
                          <w:sz w:val="20"/>
                          <w:szCs w:val="20"/>
                          <w:lang w:eastAsia="lv-LV" w:bidi="lv-LV"/>
                        </w:rPr>
                        <w:t>” ar</w:t>
                      </w:r>
                      <w:r w:rsidRPr="0081505E">
                        <w:rPr>
                          <w:i/>
                          <w:color w:val="000000"/>
                          <w:sz w:val="20"/>
                          <w:szCs w:val="20"/>
                          <w:lang w:eastAsia="lv-LV" w:bidi="lv-LV"/>
                        </w:rPr>
                        <w:t xml:space="preserve"> </w:t>
                      </w:r>
                      <w:r w:rsidRPr="006572D8">
                        <w:rPr>
                          <w:color w:val="000000"/>
                          <w:sz w:val="20"/>
                          <w:szCs w:val="20"/>
                          <w:lang w:eastAsia="lv-LV" w:bidi="lv-LV"/>
                        </w:rPr>
                        <w:t>6.kolonnas “Pavisam kopā” kopsummu.</w:t>
                      </w:r>
                    </w:p>
                  </w:txbxContent>
                </v:textbox>
              </v:shape>
            </w:pict>
          </mc:Fallback>
        </mc:AlternateContent>
      </w:r>
    </w:p>
    <w:p w14:paraId="53013007" w14:textId="2FDFF336" w:rsidR="00502125" w:rsidRDefault="00256456">
      <w:pPr>
        <w:spacing w:after="160" w:line="259" w:lineRule="auto"/>
        <w:rPr>
          <w:sz w:val="24"/>
          <w:szCs w:val="24"/>
        </w:rPr>
      </w:pPr>
      <w:r w:rsidRPr="008603BC">
        <w:rPr>
          <w:rFonts w:eastAsia="Times New Roman"/>
          <w:b/>
          <w:bCs/>
          <w:noProof/>
          <w:sz w:val="24"/>
          <w:szCs w:val="24"/>
          <w:lang w:eastAsia="lv-LV"/>
        </w:rPr>
        <mc:AlternateContent>
          <mc:Choice Requires="wps">
            <w:drawing>
              <wp:anchor distT="0" distB="0" distL="114300" distR="114300" simplePos="0" relativeHeight="251683328" behindDoc="0" locked="0" layoutInCell="1" allowOverlap="1" wp14:anchorId="30D8FED2" wp14:editId="523B126E">
                <wp:simplePos x="0" y="0"/>
                <wp:positionH relativeFrom="margin">
                  <wp:posOffset>3743325</wp:posOffset>
                </wp:positionH>
                <wp:positionV relativeFrom="paragraph">
                  <wp:posOffset>12065</wp:posOffset>
                </wp:positionV>
                <wp:extent cx="2667000" cy="748030"/>
                <wp:effectExtent l="0" t="0" r="19050" b="1328420"/>
                <wp:wrapNone/>
                <wp:docPr id="24" name="Line Callout 2 8"/>
                <wp:cNvGraphicFramePr/>
                <a:graphic xmlns:a="http://schemas.openxmlformats.org/drawingml/2006/main">
                  <a:graphicData uri="http://schemas.microsoft.com/office/word/2010/wordprocessingShape">
                    <wps:wsp>
                      <wps:cNvSpPr/>
                      <wps:spPr>
                        <a:xfrm>
                          <a:off x="0" y="0"/>
                          <a:ext cx="2667000" cy="748030"/>
                        </a:xfrm>
                        <a:prstGeom prst="borderCallout2">
                          <a:avLst>
                            <a:gd name="adj1" fmla="val 97735"/>
                            <a:gd name="adj2" fmla="val 47912"/>
                            <a:gd name="adj3" fmla="val 271434"/>
                            <a:gd name="adj4" fmla="val 35886"/>
                            <a:gd name="adj5" fmla="val 97089"/>
                            <a:gd name="adj6" fmla="val 48257"/>
                          </a:avLst>
                        </a:prstGeom>
                      </wps:spPr>
                      <wps:style>
                        <a:lnRef idx="1">
                          <a:schemeClr val="accent1"/>
                        </a:lnRef>
                        <a:fillRef idx="2">
                          <a:schemeClr val="accent1"/>
                        </a:fillRef>
                        <a:effectRef idx="1">
                          <a:schemeClr val="accent1"/>
                        </a:effectRef>
                        <a:fontRef idx="minor">
                          <a:schemeClr val="dk1"/>
                        </a:fontRef>
                      </wps:style>
                      <wps:txbx>
                        <w:txbxContent>
                          <w:p w14:paraId="7B725251" w14:textId="77777777" w:rsidR="00BB7165" w:rsidRPr="00537AFA" w:rsidRDefault="00BB7165" w:rsidP="00BB7165">
                            <w:pPr>
                              <w:jc w:val="both"/>
                              <w:rPr>
                                <w:sz w:val="20"/>
                                <w:szCs w:val="20"/>
                              </w:rPr>
                            </w:pPr>
                            <w:r w:rsidRPr="00537AFA">
                              <w:rPr>
                                <w:sz w:val="20"/>
                                <w:szCs w:val="20"/>
                              </w:rPr>
                              <w:t>4.kolonna “Summa (</w:t>
                            </w:r>
                            <w:proofErr w:type="spellStart"/>
                            <w:r w:rsidRPr="00537AFA">
                              <w:rPr>
                                <w:sz w:val="20"/>
                                <w:szCs w:val="20"/>
                              </w:rPr>
                              <w:t>euro</w:t>
                            </w:r>
                            <w:proofErr w:type="spellEnd"/>
                            <w:r w:rsidRPr="00537AFA">
                              <w:rPr>
                                <w:sz w:val="20"/>
                                <w:szCs w:val="20"/>
                              </w:rPr>
                              <w:t>)” jānorāda atbilstoši spēkā esošajām līgumam/iepirkumam, ņemot vērā arī pie līguma noslēgtos grozījumus, līgumsodus.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8FED2" id="Line Callout 2 8" o:spid="_x0000_s1031" type="#_x0000_t48" style="position:absolute;margin-left:294.75pt;margin-top:.95pt;width:210pt;height:58.9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" adj="10424,20971,7751,58630,10349,21111" fillcolor="#91bce3 [2164]" strokecolor="#5b9bd5 [3204]" strokeweight=".5pt">
                <v:fill color2="#7aaddd [2612]" rotate="t" colors="0 #b1cbe9;.5 #a3c1e5;1 #92b9e4" focus="100%" type="gradient">
                  <o:fill v:ext="view" type="gradientUnscaled"/>
                </v:fill>
                <v:textbox>
                  <w:txbxContent>
                    <w:p w14:paraId="7B725251" w14:textId="77777777" w:rsidR="00BB7165" w:rsidRPr="00537AFA" w:rsidRDefault="00BB7165" w:rsidP="00BB7165">
                      <w:pPr>
                        <w:jc w:val="both"/>
                        <w:rPr>
                          <w:sz w:val="20"/>
                          <w:szCs w:val="20"/>
                        </w:rPr>
                      </w:pPr>
                      <w:r w:rsidRPr="00537AFA">
                        <w:rPr>
                          <w:sz w:val="20"/>
                          <w:szCs w:val="20"/>
                        </w:rPr>
                        <w:t>4.kolonna “Summa (euro)” jānorāda atbilstoši spēkā esošajām līgumam/iepirkumam, ņemot vērā arī pie līguma noslēgtos grozījumus, līgumsodus.</w:t>
                      </w:r>
                    </w:p>
                  </w:txbxContent>
                </v:textbox>
                <o:callout v:ext="edit" minusx="t"/>
                <w10:wrap anchorx="margin"/>
              </v:shape>
            </w:pict>
          </mc:Fallback>
        </mc:AlternateContent>
      </w:r>
      <w:r>
        <w:rPr>
          <w:rFonts w:eastAsia="Times New Roman"/>
          <w:noProof/>
          <w:color w:val="000000"/>
          <w:sz w:val="24"/>
          <w:szCs w:val="24"/>
          <w:lang w:eastAsia="lv-LV"/>
        </w:rPr>
        <mc:AlternateContent>
          <mc:Choice Requires="wps">
            <w:drawing>
              <wp:anchor distT="0" distB="0" distL="114300" distR="114300" simplePos="0" relativeHeight="251652608" behindDoc="0" locked="0" layoutInCell="1" allowOverlap="1" wp14:anchorId="765A15B0" wp14:editId="27E4419B">
                <wp:simplePos x="0" y="0"/>
                <wp:positionH relativeFrom="column">
                  <wp:posOffset>561975</wp:posOffset>
                </wp:positionH>
                <wp:positionV relativeFrom="paragraph">
                  <wp:posOffset>97790</wp:posOffset>
                </wp:positionV>
                <wp:extent cx="2897505" cy="1019810"/>
                <wp:effectExtent l="0" t="0" r="17145" b="1132840"/>
                <wp:wrapNone/>
                <wp:docPr id="9" name="Line Callout 2 9"/>
                <wp:cNvGraphicFramePr/>
                <a:graphic xmlns:a="http://schemas.openxmlformats.org/drawingml/2006/main">
                  <a:graphicData uri="http://schemas.microsoft.com/office/word/2010/wordprocessingShape">
                    <wps:wsp>
                      <wps:cNvSpPr/>
                      <wps:spPr>
                        <a:xfrm>
                          <a:off x="0" y="0"/>
                          <a:ext cx="2897505" cy="1019810"/>
                        </a:xfrm>
                        <a:prstGeom prst="borderCallout2">
                          <a:avLst>
                            <a:gd name="adj1" fmla="val 100311"/>
                            <a:gd name="adj2" fmla="val 49215"/>
                            <a:gd name="adj3" fmla="val 125493"/>
                            <a:gd name="adj4" fmla="val 57527"/>
                            <a:gd name="adj5" fmla="val 207091"/>
                            <a:gd name="adj6" fmla="val 90847"/>
                          </a:avLst>
                        </a:prstGeom>
                      </wps:spPr>
                      <wps:style>
                        <a:lnRef idx="1">
                          <a:schemeClr val="accent1"/>
                        </a:lnRef>
                        <a:fillRef idx="2">
                          <a:schemeClr val="accent1"/>
                        </a:fillRef>
                        <a:effectRef idx="1">
                          <a:schemeClr val="accent1"/>
                        </a:effectRef>
                        <a:fontRef idx="minor">
                          <a:schemeClr val="dk1"/>
                        </a:fontRef>
                      </wps:style>
                      <wps:txbx>
                        <w:txbxContent>
                          <w:p w14:paraId="765A15C2" w14:textId="77777777" w:rsidR="008A7A1E" w:rsidRPr="00CB46D1" w:rsidRDefault="008A7A1E" w:rsidP="004E6ECD">
                            <w:pPr>
                              <w:jc w:val="both"/>
                              <w:rPr>
                                <w:i/>
                                <w:color w:val="000000" w:themeColor="text1"/>
                                <w:sz w:val="20"/>
                                <w:szCs w:val="20"/>
                              </w:rPr>
                            </w:pPr>
                            <w:r w:rsidRPr="00CB46D1">
                              <w:rPr>
                                <w:color w:val="000000" w:themeColor="text1"/>
                                <w:sz w:val="20"/>
                                <w:szCs w:val="20"/>
                              </w:rPr>
                              <w:t>Norād</w:t>
                            </w:r>
                            <w:r>
                              <w:rPr>
                                <w:color w:val="000000" w:themeColor="text1"/>
                                <w:sz w:val="20"/>
                                <w:szCs w:val="20"/>
                              </w:rPr>
                              <w:t>a</w:t>
                            </w:r>
                            <w:r w:rsidRPr="00CB46D1">
                              <w:rPr>
                                <w:color w:val="000000" w:themeColor="text1"/>
                                <w:sz w:val="20"/>
                                <w:szCs w:val="20"/>
                              </w:rPr>
                              <w:t>, kas ir darbu veicējs un kādi darbi tiks veikti.</w:t>
                            </w:r>
                          </w:p>
                          <w:p w14:paraId="765A15C4" w14:textId="03C7E361" w:rsidR="00E437A1" w:rsidRDefault="008A7A1E" w:rsidP="005A7B16">
                            <w:pPr>
                              <w:jc w:val="both"/>
                              <w:rPr>
                                <w:i/>
                                <w:color w:val="000000" w:themeColor="text1"/>
                                <w:sz w:val="20"/>
                                <w:szCs w:val="20"/>
                              </w:rPr>
                            </w:pPr>
                            <w:r w:rsidRPr="00CB46D1">
                              <w:rPr>
                                <w:i/>
                                <w:color w:val="000000" w:themeColor="text1"/>
                                <w:sz w:val="20"/>
                                <w:szCs w:val="20"/>
                              </w:rPr>
                              <w:t xml:space="preserve">Piemēram: </w:t>
                            </w:r>
                            <w:r w:rsidR="001678D9" w:rsidRPr="00CB46D1">
                              <w:rPr>
                                <w:i/>
                                <w:color w:val="000000" w:themeColor="text1"/>
                                <w:sz w:val="20"/>
                                <w:szCs w:val="20"/>
                              </w:rPr>
                              <w:t>Būvniecības darbu veikšana</w:t>
                            </w:r>
                          </w:p>
                          <w:p w14:paraId="765A15C5" w14:textId="77777777" w:rsidR="00E437A1" w:rsidRDefault="001678D9" w:rsidP="004E6ECD">
                            <w:pPr>
                              <w:ind w:firstLine="720"/>
                              <w:jc w:val="both"/>
                              <w:rPr>
                                <w:i/>
                                <w:color w:val="000000" w:themeColor="text1"/>
                                <w:sz w:val="20"/>
                                <w:szCs w:val="20"/>
                              </w:rPr>
                            </w:pPr>
                            <w:r>
                              <w:rPr>
                                <w:i/>
                                <w:color w:val="000000" w:themeColor="text1"/>
                                <w:sz w:val="20"/>
                                <w:szCs w:val="20"/>
                              </w:rPr>
                              <w:t>(</w:t>
                            </w:r>
                            <w:r w:rsidR="008A7A1E" w:rsidRPr="00CB46D1">
                              <w:rPr>
                                <w:i/>
                                <w:color w:val="000000" w:themeColor="text1"/>
                                <w:sz w:val="20"/>
                                <w:szCs w:val="20"/>
                              </w:rPr>
                              <w:t>SIA “AA”</w:t>
                            </w:r>
                            <w:r>
                              <w:rPr>
                                <w:i/>
                                <w:color w:val="000000" w:themeColor="text1"/>
                                <w:sz w:val="20"/>
                                <w:szCs w:val="20"/>
                              </w:rPr>
                              <w:t xml:space="preserve">, </w:t>
                            </w:r>
                            <w:r w:rsidR="008A7A1E">
                              <w:rPr>
                                <w:i/>
                                <w:color w:val="000000" w:themeColor="text1"/>
                                <w:sz w:val="20"/>
                                <w:szCs w:val="20"/>
                              </w:rPr>
                              <w:t>Līguma Nr.000</w:t>
                            </w:r>
                            <w:r>
                              <w:rPr>
                                <w:i/>
                                <w:color w:val="000000" w:themeColor="text1"/>
                                <w:sz w:val="20"/>
                                <w:szCs w:val="20"/>
                              </w:rPr>
                              <w:t>).</w:t>
                            </w:r>
                            <w:r w:rsidR="008A7A1E">
                              <w:rPr>
                                <w:i/>
                                <w:color w:val="000000" w:themeColor="text1"/>
                                <w:sz w:val="20"/>
                                <w:szCs w:val="20"/>
                              </w:rPr>
                              <w:t xml:space="preserve"> </w:t>
                            </w:r>
                          </w:p>
                          <w:p w14:paraId="765A15C6" w14:textId="77777777" w:rsidR="00E437A1" w:rsidRDefault="00E437A1" w:rsidP="004E6ECD">
                            <w:pPr>
                              <w:jc w:val="both"/>
                              <w:rPr>
                                <w:b/>
                                <w:color w:val="000000" w:themeColor="text1"/>
                                <w:sz w:val="20"/>
                                <w:szCs w:val="20"/>
                              </w:rPr>
                            </w:pPr>
                          </w:p>
                          <w:p w14:paraId="765A15C7" w14:textId="4DE2F4D8" w:rsidR="008A7A1E" w:rsidRPr="00CB46D1" w:rsidRDefault="00E437A1" w:rsidP="004E6ECD">
                            <w:pPr>
                              <w:jc w:val="both"/>
                              <w:rPr>
                                <w:i/>
                                <w:color w:val="000000" w:themeColor="text1"/>
                                <w:sz w:val="20"/>
                                <w:szCs w:val="20"/>
                              </w:rPr>
                            </w:pPr>
                            <w:r w:rsidRPr="00ED440B">
                              <w:rPr>
                                <w:b/>
                                <w:color w:val="000000" w:themeColor="text1"/>
                                <w:sz w:val="20"/>
                                <w:szCs w:val="20"/>
                              </w:rPr>
                              <w:t>Iesakām</w:t>
                            </w:r>
                            <w:r w:rsidR="00975A2A">
                              <w:rPr>
                                <w:b/>
                                <w:color w:val="000000" w:themeColor="text1"/>
                                <w:sz w:val="20"/>
                                <w:szCs w:val="20"/>
                              </w:rPr>
                              <w:t>,</w:t>
                            </w:r>
                            <w:r w:rsidRPr="00ED440B">
                              <w:rPr>
                                <w:b/>
                                <w:color w:val="000000" w:themeColor="text1"/>
                                <w:sz w:val="20"/>
                                <w:szCs w:val="20"/>
                              </w:rPr>
                              <w:t xml:space="preserve"> </w:t>
                            </w:r>
                            <w:r w:rsidRPr="00ED440B">
                              <w:rPr>
                                <w:rFonts w:eastAsia="Times New Roman"/>
                                <w:color w:val="000000"/>
                                <w:sz w:val="20"/>
                                <w:szCs w:val="20"/>
                                <w:lang w:eastAsia="lv-LV"/>
                              </w:rPr>
                              <w:t>noslēgtos līgumus un iepirkumu procedūras uzrādīt pēc noslēgšanas datumiem augošā secībā</w:t>
                            </w:r>
                            <w:r w:rsidR="00127F3D">
                              <w:rPr>
                                <w:rFonts w:eastAsia="Times New Roman"/>
                                <w:color w:val="000000"/>
                                <w:sz w:val="20"/>
                                <w:szCs w:val="20"/>
                                <w:lang w:eastAsia="lv-LV"/>
                              </w:rPr>
                              <w:t>.</w:t>
                            </w:r>
                            <w:r w:rsidR="008A7A1E">
                              <w:rPr>
                                <w: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A15B0" id="Line Callout 2 9" o:spid="_x0000_s1032" type="#_x0000_t48" style="position:absolute;margin-left:44.25pt;margin-top:7.7pt;width:228.15pt;height:80.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" adj="19623,44732,12426,27106,10630,21667" fillcolor="#91bce3 [2164]" strokecolor="#5b9bd5 [3204]" strokeweight=".5pt">
                <v:fill color2="#7aaddd [2612]" rotate="t" colors="0 #b1cbe9;.5 #a3c1e5;1 #92b9e4" focus="100%" type="gradient">
                  <o:fill v:ext="view" type="gradientUnscaled"/>
                </v:fill>
                <v:textbox>
                  <w:txbxContent>
                    <w:p w14:paraId="765A15C2" w14:textId="77777777" w:rsidR="008A7A1E" w:rsidRPr="00CB46D1" w:rsidRDefault="008A7A1E" w:rsidP="004E6ECD">
                      <w:pPr>
                        <w:jc w:val="both"/>
                        <w:rPr>
                          <w:i/>
                          <w:color w:val="000000" w:themeColor="text1"/>
                          <w:sz w:val="20"/>
                          <w:szCs w:val="20"/>
                        </w:rPr>
                      </w:pPr>
                      <w:r w:rsidRPr="00CB46D1">
                        <w:rPr>
                          <w:color w:val="000000" w:themeColor="text1"/>
                          <w:sz w:val="20"/>
                          <w:szCs w:val="20"/>
                        </w:rPr>
                        <w:t>Norād</w:t>
                      </w:r>
                      <w:r>
                        <w:rPr>
                          <w:color w:val="000000" w:themeColor="text1"/>
                          <w:sz w:val="20"/>
                          <w:szCs w:val="20"/>
                        </w:rPr>
                        <w:t>a</w:t>
                      </w:r>
                      <w:r w:rsidRPr="00CB46D1">
                        <w:rPr>
                          <w:color w:val="000000" w:themeColor="text1"/>
                          <w:sz w:val="20"/>
                          <w:szCs w:val="20"/>
                        </w:rPr>
                        <w:t>, kas ir darbu veicējs un kādi darbi tiks veikti.</w:t>
                      </w:r>
                    </w:p>
                    <w:p w14:paraId="765A15C4" w14:textId="03C7E361" w:rsidR="00E437A1" w:rsidRDefault="008A7A1E" w:rsidP="005A7B16">
                      <w:pPr>
                        <w:jc w:val="both"/>
                        <w:rPr>
                          <w:i/>
                          <w:color w:val="000000" w:themeColor="text1"/>
                          <w:sz w:val="20"/>
                          <w:szCs w:val="20"/>
                        </w:rPr>
                      </w:pPr>
                      <w:r w:rsidRPr="00CB46D1">
                        <w:rPr>
                          <w:i/>
                          <w:color w:val="000000" w:themeColor="text1"/>
                          <w:sz w:val="20"/>
                          <w:szCs w:val="20"/>
                        </w:rPr>
                        <w:t xml:space="preserve">Piemēram: </w:t>
                      </w:r>
                      <w:r w:rsidR="001678D9" w:rsidRPr="00CB46D1">
                        <w:rPr>
                          <w:i/>
                          <w:color w:val="000000" w:themeColor="text1"/>
                          <w:sz w:val="20"/>
                          <w:szCs w:val="20"/>
                        </w:rPr>
                        <w:t>Būvniecības darbu veikšana</w:t>
                      </w:r>
                    </w:p>
                    <w:p w14:paraId="765A15C5" w14:textId="77777777" w:rsidR="00E437A1" w:rsidRDefault="001678D9" w:rsidP="004E6ECD">
                      <w:pPr>
                        <w:ind w:firstLine="720"/>
                        <w:jc w:val="both"/>
                        <w:rPr>
                          <w:i/>
                          <w:color w:val="000000" w:themeColor="text1"/>
                          <w:sz w:val="20"/>
                          <w:szCs w:val="20"/>
                        </w:rPr>
                      </w:pPr>
                      <w:r>
                        <w:rPr>
                          <w:i/>
                          <w:color w:val="000000" w:themeColor="text1"/>
                          <w:sz w:val="20"/>
                          <w:szCs w:val="20"/>
                        </w:rPr>
                        <w:t>(</w:t>
                      </w:r>
                      <w:r w:rsidR="008A7A1E" w:rsidRPr="00CB46D1">
                        <w:rPr>
                          <w:i/>
                          <w:color w:val="000000" w:themeColor="text1"/>
                          <w:sz w:val="20"/>
                          <w:szCs w:val="20"/>
                        </w:rPr>
                        <w:t>SIA “AA”</w:t>
                      </w:r>
                      <w:r>
                        <w:rPr>
                          <w:i/>
                          <w:color w:val="000000" w:themeColor="text1"/>
                          <w:sz w:val="20"/>
                          <w:szCs w:val="20"/>
                        </w:rPr>
                        <w:t xml:space="preserve">, </w:t>
                      </w:r>
                      <w:r w:rsidR="008A7A1E">
                        <w:rPr>
                          <w:i/>
                          <w:color w:val="000000" w:themeColor="text1"/>
                          <w:sz w:val="20"/>
                          <w:szCs w:val="20"/>
                        </w:rPr>
                        <w:t>Līguma Nr.000</w:t>
                      </w:r>
                      <w:r>
                        <w:rPr>
                          <w:i/>
                          <w:color w:val="000000" w:themeColor="text1"/>
                          <w:sz w:val="20"/>
                          <w:szCs w:val="20"/>
                        </w:rPr>
                        <w:t>).</w:t>
                      </w:r>
                      <w:r w:rsidR="008A7A1E">
                        <w:rPr>
                          <w:i/>
                          <w:color w:val="000000" w:themeColor="text1"/>
                          <w:sz w:val="20"/>
                          <w:szCs w:val="20"/>
                        </w:rPr>
                        <w:t xml:space="preserve"> </w:t>
                      </w:r>
                    </w:p>
                    <w:p w14:paraId="765A15C6" w14:textId="77777777" w:rsidR="00E437A1" w:rsidRDefault="00E437A1" w:rsidP="004E6ECD">
                      <w:pPr>
                        <w:jc w:val="both"/>
                        <w:rPr>
                          <w:b/>
                          <w:color w:val="000000" w:themeColor="text1"/>
                          <w:sz w:val="20"/>
                          <w:szCs w:val="20"/>
                        </w:rPr>
                      </w:pPr>
                    </w:p>
                    <w:p w14:paraId="765A15C7" w14:textId="4DE2F4D8" w:rsidR="008A7A1E" w:rsidRPr="00CB46D1" w:rsidRDefault="00E437A1" w:rsidP="004E6ECD">
                      <w:pPr>
                        <w:jc w:val="both"/>
                        <w:rPr>
                          <w:i/>
                          <w:color w:val="000000" w:themeColor="text1"/>
                          <w:sz w:val="20"/>
                          <w:szCs w:val="20"/>
                        </w:rPr>
                      </w:pPr>
                      <w:r w:rsidRPr="00ED440B">
                        <w:rPr>
                          <w:b/>
                          <w:color w:val="000000" w:themeColor="text1"/>
                          <w:sz w:val="20"/>
                          <w:szCs w:val="20"/>
                        </w:rPr>
                        <w:t>Iesakām</w:t>
                      </w:r>
                      <w:r w:rsidR="00975A2A">
                        <w:rPr>
                          <w:b/>
                          <w:color w:val="000000" w:themeColor="text1"/>
                          <w:sz w:val="20"/>
                          <w:szCs w:val="20"/>
                        </w:rPr>
                        <w:t>,</w:t>
                      </w:r>
                      <w:r w:rsidRPr="00ED440B">
                        <w:rPr>
                          <w:b/>
                          <w:color w:val="000000" w:themeColor="text1"/>
                          <w:sz w:val="20"/>
                          <w:szCs w:val="20"/>
                        </w:rPr>
                        <w:t xml:space="preserve"> </w:t>
                      </w:r>
                      <w:r w:rsidRPr="00ED440B">
                        <w:rPr>
                          <w:rFonts w:eastAsia="Times New Roman"/>
                          <w:color w:val="000000"/>
                          <w:sz w:val="20"/>
                          <w:szCs w:val="20"/>
                          <w:lang w:eastAsia="lv-LV"/>
                        </w:rPr>
                        <w:t>noslēgtos līgumus un iepirkumu procedūras uzrādīt pēc noslēgšanas datumiem augošā secībā</w:t>
                      </w:r>
                      <w:r w:rsidR="00127F3D">
                        <w:rPr>
                          <w:rFonts w:eastAsia="Times New Roman"/>
                          <w:color w:val="000000"/>
                          <w:sz w:val="20"/>
                          <w:szCs w:val="20"/>
                          <w:lang w:eastAsia="lv-LV"/>
                        </w:rPr>
                        <w:t>.</w:t>
                      </w:r>
                      <w:r w:rsidR="008A7A1E">
                        <w:rPr>
                          <w:i/>
                          <w:color w:val="000000" w:themeColor="text1"/>
                          <w:sz w:val="20"/>
                          <w:szCs w:val="20"/>
                        </w:rPr>
                        <w:t xml:space="preserve"> </w:t>
                      </w:r>
                    </w:p>
                  </w:txbxContent>
                </v:textbox>
                <o:callout v:ext="edit" minusx="t" minusy="t"/>
              </v:shape>
            </w:pict>
          </mc:Fallback>
        </mc:AlternateContent>
      </w:r>
    </w:p>
    <w:p w14:paraId="765A1454" w14:textId="59C8565B" w:rsidR="008A7A1E" w:rsidRDefault="00256456" w:rsidP="008F2AD0">
      <w:pPr>
        <w:spacing w:line="360" w:lineRule="auto"/>
        <w:rPr>
          <w:sz w:val="24"/>
          <w:szCs w:val="24"/>
        </w:rPr>
      </w:pPr>
      <w:r w:rsidRPr="008603BC">
        <w:rPr>
          <w:rFonts w:eastAsia="Times New Roman"/>
          <w:b/>
          <w:bCs/>
          <w:noProof/>
          <w:sz w:val="24"/>
          <w:szCs w:val="24"/>
          <w:lang w:eastAsia="lv-LV"/>
        </w:rPr>
        <mc:AlternateContent>
          <mc:Choice Requires="wps">
            <w:drawing>
              <wp:anchor distT="0" distB="0" distL="114300" distR="114300" simplePos="0" relativeHeight="251710976" behindDoc="0" locked="0" layoutInCell="1" allowOverlap="1" wp14:anchorId="633E02E5" wp14:editId="05C68409">
                <wp:simplePos x="0" y="0"/>
                <wp:positionH relativeFrom="column">
                  <wp:posOffset>6638925</wp:posOffset>
                </wp:positionH>
                <wp:positionV relativeFrom="paragraph">
                  <wp:posOffset>10795</wp:posOffset>
                </wp:positionV>
                <wp:extent cx="2343150" cy="866775"/>
                <wp:effectExtent l="0" t="0" r="19050" b="714375"/>
                <wp:wrapNone/>
                <wp:docPr id="8" name="Line Callout 2 8"/>
                <wp:cNvGraphicFramePr/>
                <a:graphic xmlns:a="http://schemas.openxmlformats.org/drawingml/2006/main">
                  <a:graphicData uri="http://schemas.microsoft.com/office/word/2010/wordprocessingShape">
                    <wps:wsp>
                      <wps:cNvSpPr/>
                      <wps:spPr>
                        <a:xfrm>
                          <a:off x="0" y="0"/>
                          <a:ext cx="2343150" cy="866775"/>
                        </a:xfrm>
                        <a:prstGeom prst="borderCallout2">
                          <a:avLst>
                            <a:gd name="adj1" fmla="val 107299"/>
                            <a:gd name="adj2" fmla="val 54549"/>
                            <a:gd name="adj3" fmla="val 124542"/>
                            <a:gd name="adj4" fmla="val 46274"/>
                            <a:gd name="adj5" fmla="val 178109"/>
                            <a:gd name="adj6" fmla="val 30660"/>
                          </a:avLst>
                        </a:prstGeom>
                      </wps:spPr>
                      <wps:style>
                        <a:lnRef idx="1">
                          <a:schemeClr val="accent1"/>
                        </a:lnRef>
                        <a:fillRef idx="2">
                          <a:schemeClr val="accent1"/>
                        </a:fillRef>
                        <a:effectRef idx="1">
                          <a:schemeClr val="accent1"/>
                        </a:effectRef>
                        <a:fontRef idx="minor">
                          <a:schemeClr val="dk1"/>
                        </a:fontRef>
                      </wps:style>
                      <wps:txbx>
                        <w:txbxContent>
                          <w:p w14:paraId="3AD11D3C" w14:textId="20C95864" w:rsidR="00256456" w:rsidRPr="00777D6F" w:rsidRDefault="00256456" w:rsidP="00256456">
                            <w:pPr>
                              <w:jc w:val="both"/>
                              <w:rPr>
                                <w:color w:val="000000" w:themeColor="text1"/>
                                <w:sz w:val="20"/>
                                <w:szCs w:val="20"/>
                              </w:rPr>
                            </w:pPr>
                            <w:r>
                              <w:rPr>
                                <w:color w:val="000000" w:themeColor="text1"/>
                                <w:sz w:val="20"/>
                                <w:szCs w:val="20"/>
                              </w:rPr>
                              <w:t>Sadaļu “Veiktie maksājumi” aizpilda tikai tad, j</w:t>
                            </w:r>
                            <w:r w:rsidRPr="00777D6F">
                              <w:rPr>
                                <w:color w:val="000000" w:themeColor="text1"/>
                                <w:sz w:val="20"/>
                                <w:szCs w:val="20"/>
                              </w:rPr>
                              <w:t>a ir</w:t>
                            </w:r>
                            <w:r>
                              <w:rPr>
                                <w:color w:val="000000" w:themeColor="text1"/>
                                <w:sz w:val="20"/>
                                <w:szCs w:val="20"/>
                              </w:rPr>
                              <w:t xml:space="preserve"> jau</w:t>
                            </w:r>
                            <w:r w:rsidRPr="00777D6F">
                              <w:rPr>
                                <w:color w:val="000000" w:themeColor="text1"/>
                                <w:sz w:val="20"/>
                                <w:szCs w:val="20"/>
                              </w:rPr>
                              <w:t xml:space="preserve"> veikti maksājumi </w:t>
                            </w:r>
                            <w:r>
                              <w:rPr>
                                <w:color w:val="000000" w:themeColor="text1"/>
                                <w:sz w:val="20"/>
                                <w:szCs w:val="20"/>
                              </w:rPr>
                              <w:t>uz pieprasījuma iesniegšanas brīdi</w:t>
                            </w:r>
                            <w:r w:rsidRPr="00777D6F">
                              <w:rPr>
                                <w:color w:val="000000" w:themeColor="text1"/>
                                <w:sz w:val="20"/>
                                <w:szCs w:val="20"/>
                              </w:rPr>
                              <w:t>, sagrupējot veiktos maksājumus pa gadiem</w:t>
                            </w:r>
                            <w:r>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E02E5" id="_x0000_s1033" type="#_x0000_t48" style="position:absolute;margin-left:522.75pt;margin-top:.85pt;width:184.5pt;height:68.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" adj="6623,38472,9995,26901,11783,23177" fillcolor="#91bce3 [2164]" strokecolor="#5b9bd5 [3204]" strokeweight=".5pt">
                <v:fill color2="#7aaddd [2612]" rotate="t" colors="0 #b1cbe9;.5 #a3c1e5;1 #92b9e4" focus="100%" type="gradient">
                  <o:fill v:ext="view" type="gradientUnscaled"/>
                </v:fill>
                <v:textbox>
                  <w:txbxContent>
                    <w:p w14:paraId="3AD11D3C" w14:textId="20C95864" w:rsidR="00256456" w:rsidRPr="00777D6F" w:rsidRDefault="00256456" w:rsidP="00256456">
                      <w:pPr>
                        <w:jc w:val="both"/>
                        <w:rPr>
                          <w:color w:val="000000" w:themeColor="text1"/>
                          <w:sz w:val="20"/>
                          <w:szCs w:val="20"/>
                        </w:rPr>
                      </w:pPr>
                      <w:r>
                        <w:rPr>
                          <w:color w:val="000000" w:themeColor="text1"/>
                          <w:sz w:val="20"/>
                          <w:szCs w:val="20"/>
                        </w:rPr>
                        <w:t>Sadaļu “Veiktie maksājumi” aizpilda tikai tad, j</w:t>
                      </w:r>
                      <w:r w:rsidRPr="00777D6F">
                        <w:rPr>
                          <w:color w:val="000000" w:themeColor="text1"/>
                          <w:sz w:val="20"/>
                          <w:szCs w:val="20"/>
                        </w:rPr>
                        <w:t>a ir</w:t>
                      </w:r>
                      <w:r>
                        <w:rPr>
                          <w:color w:val="000000" w:themeColor="text1"/>
                          <w:sz w:val="20"/>
                          <w:szCs w:val="20"/>
                        </w:rPr>
                        <w:t xml:space="preserve"> jau</w:t>
                      </w:r>
                      <w:r w:rsidRPr="00777D6F">
                        <w:rPr>
                          <w:color w:val="000000" w:themeColor="text1"/>
                          <w:sz w:val="20"/>
                          <w:szCs w:val="20"/>
                        </w:rPr>
                        <w:t xml:space="preserve"> veikti maksājumi </w:t>
                      </w:r>
                      <w:r>
                        <w:rPr>
                          <w:color w:val="000000" w:themeColor="text1"/>
                          <w:sz w:val="20"/>
                          <w:szCs w:val="20"/>
                        </w:rPr>
                        <w:t>uz pieprasījuma iesniegšanas brīdi</w:t>
                      </w:r>
                      <w:r w:rsidRPr="00777D6F">
                        <w:rPr>
                          <w:color w:val="000000" w:themeColor="text1"/>
                          <w:sz w:val="20"/>
                          <w:szCs w:val="20"/>
                        </w:rPr>
                        <w:t>, sagrupējot veiktos maksājumus pa gadiem</w:t>
                      </w:r>
                      <w:r>
                        <w:rPr>
                          <w:color w:val="000000" w:themeColor="text1"/>
                          <w:sz w:val="20"/>
                          <w:szCs w:val="20"/>
                        </w:rPr>
                        <w:t>.</w:t>
                      </w:r>
                    </w:p>
                  </w:txbxContent>
                </v:textbox>
                <o:callout v:ext="edit" minusy="t"/>
              </v:shape>
            </w:pict>
          </mc:Fallback>
        </mc:AlternateContent>
      </w:r>
    </w:p>
    <w:p w14:paraId="765A1455" w14:textId="0258B066" w:rsidR="004420E2" w:rsidRDefault="004420E2" w:rsidP="008F2AD0">
      <w:pPr>
        <w:spacing w:line="360" w:lineRule="auto"/>
        <w:rPr>
          <w:sz w:val="24"/>
          <w:szCs w:val="24"/>
        </w:rPr>
      </w:pPr>
    </w:p>
    <w:p w14:paraId="56323BC9" w14:textId="3D10C09D" w:rsidR="005A7B16" w:rsidRDefault="005A7B16" w:rsidP="008F2AD0">
      <w:pPr>
        <w:spacing w:line="360" w:lineRule="auto"/>
        <w:rPr>
          <w:sz w:val="24"/>
          <w:szCs w:val="24"/>
        </w:rPr>
      </w:pPr>
    </w:p>
    <w:tbl>
      <w:tblPr>
        <w:tblpPr w:leftFromText="180" w:rightFromText="180" w:vertAnchor="text" w:horzAnchor="margin" w:tblpY="145"/>
        <w:tblW w:w="14170" w:type="dxa"/>
        <w:tblLook w:val="04A0" w:firstRow="1" w:lastRow="0" w:firstColumn="1" w:lastColumn="0" w:noHBand="0" w:noVBand="1"/>
      </w:tblPr>
      <w:tblGrid>
        <w:gridCol w:w="1034"/>
        <w:gridCol w:w="3565"/>
        <w:gridCol w:w="2184"/>
        <w:gridCol w:w="1756"/>
        <w:gridCol w:w="1862"/>
        <w:gridCol w:w="1360"/>
        <w:gridCol w:w="2409"/>
      </w:tblGrid>
      <w:tr w:rsidR="008F2AD0" w:rsidRPr="00B33DD4" w14:paraId="765A1457" w14:textId="77777777" w:rsidTr="003062C3">
        <w:trPr>
          <w:trHeight w:val="690"/>
        </w:trPr>
        <w:tc>
          <w:tcPr>
            <w:tcW w:w="14170" w:type="dxa"/>
            <w:gridSpan w:val="7"/>
            <w:tcBorders>
              <w:top w:val="single" w:sz="4" w:space="0" w:color="auto"/>
              <w:left w:val="single" w:sz="4" w:space="0" w:color="auto"/>
              <w:bottom w:val="single" w:sz="4" w:space="0" w:color="auto"/>
              <w:right w:val="single" w:sz="4" w:space="0" w:color="auto"/>
            </w:tcBorders>
            <w:noWrap/>
            <w:vAlign w:val="center"/>
            <w:hideMark/>
          </w:tcPr>
          <w:p w14:paraId="765A1456" w14:textId="08FC15E0" w:rsidR="008F2AD0" w:rsidRPr="00B33DD4" w:rsidRDefault="008F2AD0" w:rsidP="003062C3">
            <w:pPr>
              <w:spacing w:line="360" w:lineRule="auto"/>
              <w:jc w:val="center"/>
              <w:rPr>
                <w:rFonts w:eastAsia="Times New Roman"/>
                <w:b/>
                <w:bCs/>
                <w:color w:val="000000"/>
                <w:sz w:val="24"/>
                <w:szCs w:val="24"/>
                <w:lang w:eastAsia="lv-LV"/>
              </w:rPr>
            </w:pPr>
            <w:r w:rsidRPr="00B33DD4">
              <w:rPr>
                <w:rFonts w:eastAsia="Times New Roman"/>
                <w:b/>
                <w:bCs/>
                <w:color w:val="000000"/>
                <w:sz w:val="24"/>
                <w:szCs w:val="24"/>
                <w:lang w:eastAsia="lv-LV"/>
              </w:rPr>
              <w:t xml:space="preserve">Informācija par projekta faktiskajām izmaksām pēc iepirkuma procedūras vai līguma noslēgšanas un veiktajiem maksājumiem </w:t>
            </w:r>
          </w:p>
        </w:tc>
      </w:tr>
      <w:tr w:rsidR="008F2AD0" w:rsidRPr="00B33DD4" w14:paraId="765A145E" w14:textId="77777777" w:rsidTr="003062C3">
        <w:trPr>
          <w:trHeight w:val="690"/>
        </w:trPr>
        <w:tc>
          <w:tcPr>
            <w:tcW w:w="1034" w:type="dxa"/>
            <w:vMerge w:val="restart"/>
            <w:tcBorders>
              <w:top w:val="nil"/>
              <w:left w:val="single" w:sz="4" w:space="0" w:color="auto"/>
              <w:bottom w:val="single" w:sz="4" w:space="0" w:color="auto"/>
              <w:right w:val="single" w:sz="4" w:space="0" w:color="auto"/>
            </w:tcBorders>
            <w:noWrap/>
            <w:vAlign w:val="center"/>
            <w:hideMark/>
          </w:tcPr>
          <w:p w14:paraId="765A1458" w14:textId="77777777" w:rsidR="008F2AD0" w:rsidRPr="00B33DD4" w:rsidRDefault="008F2AD0" w:rsidP="003062C3">
            <w:pPr>
              <w:spacing w:line="360" w:lineRule="auto"/>
              <w:jc w:val="center"/>
              <w:rPr>
                <w:rFonts w:eastAsia="Times New Roman"/>
                <w:color w:val="000000"/>
                <w:sz w:val="24"/>
                <w:szCs w:val="24"/>
                <w:lang w:eastAsia="lv-LV"/>
              </w:rPr>
            </w:pPr>
            <w:proofErr w:type="spellStart"/>
            <w:r w:rsidRPr="00B33DD4">
              <w:rPr>
                <w:rFonts w:eastAsia="Times New Roman"/>
                <w:color w:val="000000"/>
                <w:sz w:val="24"/>
                <w:szCs w:val="24"/>
                <w:lang w:eastAsia="lv-LV"/>
              </w:rPr>
              <w:t>Nr.p.k</w:t>
            </w:r>
            <w:proofErr w:type="spellEnd"/>
            <w:r w:rsidRPr="00B33DD4">
              <w:rPr>
                <w:rFonts w:eastAsia="Times New Roman"/>
                <w:color w:val="000000"/>
                <w:sz w:val="24"/>
                <w:szCs w:val="24"/>
                <w:lang w:eastAsia="lv-LV"/>
              </w:rPr>
              <w:t>.</w:t>
            </w:r>
          </w:p>
        </w:tc>
        <w:tc>
          <w:tcPr>
            <w:tcW w:w="3565" w:type="dxa"/>
            <w:vMerge w:val="restart"/>
            <w:tcBorders>
              <w:top w:val="nil"/>
              <w:left w:val="single" w:sz="4" w:space="0" w:color="auto"/>
              <w:bottom w:val="single" w:sz="4" w:space="0" w:color="auto"/>
              <w:right w:val="single" w:sz="4" w:space="0" w:color="auto"/>
            </w:tcBorders>
            <w:vAlign w:val="center"/>
            <w:hideMark/>
          </w:tcPr>
          <w:p w14:paraId="765A1459" w14:textId="2D005F35"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Iepirkuma procedūras vai līguma noslēgšanas datums</w:t>
            </w:r>
          </w:p>
        </w:tc>
        <w:tc>
          <w:tcPr>
            <w:tcW w:w="2184" w:type="dxa"/>
            <w:vMerge w:val="restart"/>
            <w:tcBorders>
              <w:top w:val="nil"/>
              <w:left w:val="single" w:sz="4" w:space="0" w:color="auto"/>
              <w:bottom w:val="single" w:sz="4" w:space="0" w:color="auto"/>
              <w:right w:val="single" w:sz="4" w:space="0" w:color="auto"/>
            </w:tcBorders>
            <w:vAlign w:val="center"/>
            <w:hideMark/>
          </w:tcPr>
          <w:p w14:paraId="765A145A" w14:textId="3ABB826E"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xml:space="preserve"> Priekšmeta nosaukums </w:t>
            </w:r>
          </w:p>
        </w:tc>
        <w:tc>
          <w:tcPr>
            <w:tcW w:w="1756" w:type="dxa"/>
            <w:vMerge w:val="restart"/>
            <w:tcBorders>
              <w:top w:val="nil"/>
              <w:left w:val="single" w:sz="4" w:space="0" w:color="auto"/>
              <w:bottom w:val="single" w:sz="4" w:space="0" w:color="auto"/>
              <w:right w:val="single" w:sz="4" w:space="0" w:color="auto"/>
            </w:tcBorders>
            <w:vAlign w:val="center"/>
            <w:hideMark/>
          </w:tcPr>
          <w:p w14:paraId="765A145B" w14:textId="448B834A"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Summa (</w:t>
            </w:r>
            <w:proofErr w:type="spellStart"/>
            <w:r w:rsidRPr="00B33DD4">
              <w:rPr>
                <w:rFonts w:eastAsia="Times New Roman"/>
                <w:i/>
                <w:iCs/>
                <w:color w:val="000000"/>
                <w:sz w:val="24"/>
                <w:szCs w:val="24"/>
                <w:lang w:eastAsia="lv-LV"/>
              </w:rPr>
              <w:t>euro</w:t>
            </w:r>
            <w:proofErr w:type="spellEnd"/>
            <w:r w:rsidRPr="00B33DD4">
              <w:rPr>
                <w:rFonts w:eastAsia="Times New Roman"/>
                <w:color w:val="000000"/>
                <w:sz w:val="24"/>
                <w:szCs w:val="24"/>
                <w:lang w:eastAsia="lv-LV"/>
              </w:rPr>
              <w:t>)</w:t>
            </w:r>
          </w:p>
        </w:tc>
        <w:tc>
          <w:tcPr>
            <w:tcW w:w="3222" w:type="dxa"/>
            <w:gridSpan w:val="2"/>
            <w:tcBorders>
              <w:top w:val="single" w:sz="4" w:space="0" w:color="auto"/>
              <w:left w:val="nil"/>
              <w:bottom w:val="single" w:sz="4" w:space="0" w:color="auto"/>
              <w:right w:val="single" w:sz="4" w:space="0" w:color="auto"/>
            </w:tcBorders>
            <w:noWrap/>
            <w:vAlign w:val="center"/>
            <w:hideMark/>
          </w:tcPr>
          <w:p w14:paraId="765A145C" w14:textId="2F51D9F8"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xml:space="preserve">Veiktie maksājumi </w:t>
            </w:r>
          </w:p>
        </w:tc>
        <w:tc>
          <w:tcPr>
            <w:tcW w:w="2409" w:type="dxa"/>
            <w:vMerge w:val="restart"/>
            <w:tcBorders>
              <w:top w:val="nil"/>
              <w:left w:val="single" w:sz="4" w:space="0" w:color="auto"/>
              <w:bottom w:val="single" w:sz="4" w:space="0" w:color="auto"/>
              <w:right w:val="single" w:sz="4" w:space="0" w:color="auto"/>
            </w:tcBorders>
            <w:vAlign w:val="center"/>
            <w:hideMark/>
          </w:tcPr>
          <w:p w14:paraId="765A145D" w14:textId="77777777"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Piezīmes</w:t>
            </w:r>
          </w:p>
        </w:tc>
      </w:tr>
      <w:tr w:rsidR="008F2AD0" w:rsidRPr="00B33DD4" w14:paraId="765A1466" w14:textId="77777777" w:rsidTr="003062C3">
        <w:trPr>
          <w:trHeight w:val="675"/>
        </w:trPr>
        <w:tc>
          <w:tcPr>
            <w:tcW w:w="1034" w:type="dxa"/>
            <w:vMerge/>
            <w:tcBorders>
              <w:top w:val="nil"/>
              <w:left w:val="single" w:sz="4" w:space="0" w:color="auto"/>
              <w:bottom w:val="single" w:sz="4" w:space="0" w:color="auto"/>
              <w:right w:val="single" w:sz="4" w:space="0" w:color="auto"/>
            </w:tcBorders>
            <w:vAlign w:val="center"/>
            <w:hideMark/>
          </w:tcPr>
          <w:p w14:paraId="765A145F" w14:textId="77777777" w:rsidR="008F2AD0" w:rsidRPr="00B33DD4" w:rsidRDefault="008F2AD0" w:rsidP="003062C3">
            <w:pPr>
              <w:spacing w:line="360" w:lineRule="auto"/>
              <w:rPr>
                <w:rFonts w:eastAsia="Times New Roman"/>
                <w:color w:val="000000"/>
                <w:sz w:val="24"/>
                <w:szCs w:val="24"/>
                <w:lang w:eastAsia="lv-LV"/>
              </w:rPr>
            </w:pPr>
          </w:p>
        </w:tc>
        <w:tc>
          <w:tcPr>
            <w:tcW w:w="3565" w:type="dxa"/>
            <w:vMerge/>
            <w:tcBorders>
              <w:top w:val="nil"/>
              <w:left w:val="single" w:sz="4" w:space="0" w:color="auto"/>
              <w:bottom w:val="single" w:sz="4" w:space="0" w:color="auto"/>
              <w:right w:val="single" w:sz="4" w:space="0" w:color="auto"/>
            </w:tcBorders>
            <w:vAlign w:val="center"/>
            <w:hideMark/>
          </w:tcPr>
          <w:p w14:paraId="765A1460" w14:textId="77777777" w:rsidR="008F2AD0" w:rsidRPr="00B33DD4" w:rsidRDefault="008F2AD0" w:rsidP="003062C3">
            <w:pPr>
              <w:spacing w:line="360" w:lineRule="auto"/>
              <w:rPr>
                <w:rFonts w:eastAsia="Times New Roman"/>
                <w:color w:val="000000"/>
                <w:sz w:val="24"/>
                <w:szCs w:val="24"/>
                <w:lang w:eastAsia="lv-LV"/>
              </w:rPr>
            </w:pPr>
          </w:p>
        </w:tc>
        <w:tc>
          <w:tcPr>
            <w:tcW w:w="2184" w:type="dxa"/>
            <w:vMerge/>
            <w:tcBorders>
              <w:top w:val="nil"/>
              <w:left w:val="single" w:sz="4" w:space="0" w:color="auto"/>
              <w:bottom w:val="single" w:sz="4" w:space="0" w:color="auto"/>
              <w:right w:val="single" w:sz="4" w:space="0" w:color="auto"/>
            </w:tcBorders>
            <w:vAlign w:val="center"/>
            <w:hideMark/>
          </w:tcPr>
          <w:p w14:paraId="765A1461" w14:textId="77777777" w:rsidR="008F2AD0" w:rsidRPr="00B33DD4" w:rsidRDefault="008F2AD0" w:rsidP="003062C3">
            <w:pPr>
              <w:spacing w:line="360" w:lineRule="auto"/>
              <w:rPr>
                <w:rFonts w:eastAsia="Times New Roman"/>
                <w:color w:val="000000"/>
                <w:sz w:val="24"/>
                <w:szCs w:val="24"/>
                <w:lang w:eastAsia="lv-LV"/>
              </w:rPr>
            </w:pPr>
          </w:p>
        </w:tc>
        <w:tc>
          <w:tcPr>
            <w:tcW w:w="1756" w:type="dxa"/>
            <w:vMerge/>
            <w:tcBorders>
              <w:top w:val="nil"/>
              <w:left w:val="single" w:sz="4" w:space="0" w:color="auto"/>
              <w:bottom w:val="single" w:sz="4" w:space="0" w:color="auto"/>
              <w:right w:val="single" w:sz="4" w:space="0" w:color="auto"/>
            </w:tcBorders>
            <w:vAlign w:val="center"/>
            <w:hideMark/>
          </w:tcPr>
          <w:p w14:paraId="765A1462" w14:textId="77777777" w:rsidR="008F2AD0" w:rsidRPr="00B33DD4" w:rsidRDefault="008F2AD0" w:rsidP="003062C3">
            <w:pPr>
              <w:spacing w:line="360" w:lineRule="auto"/>
              <w:rPr>
                <w:rFonts w:eastAsia="Times New Roman"/>
                <w:color w:val="000000"/>
                <w:sz w:val="24"/>
                <w:szCs w:val="24"/>
                <w:lang w:eastAsia="lv-LV"/>
              </w:rPr>
            </w:pPr>
          </w:p>
        </w:tc>
        <w:tc>
          <w:tcPr>
            <w:tcW w:w="1862" w:type="dxa"/>
            <w:vMerge w:val="restart"/>
            <w:tcBorders>
              <w:top w:val="nil"/>
              <w:left w:val="single" w:sz="4" w:space="0" w:color="auto"/>
              <w:bottom w:val="single" w:sz="4" w:space="0" w:color="auto"/>
              <w:right w:val="single" w:sz="4" w:space="0" w:color="auto"/>
            </w:tcBorders>
            <w:vAlign w:val="center"/>
            <w:hideMark/>
          </w:tcPr>
          <w:p w14:paraId="765A1463" w14:textId="77777777"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xml:space="preserve">Gads </w:t>
            </w:r>
          </w:p>
        </w:tc>
        <w:tc>
          <w:tcPr>
            <w:tcW w:w="1360" w:type="dxa"/>
            <w:vMerge w:val="restart"/>
            <w:tcBorders>
              <w:top w:val="nil"/>
              <w:left w:val="single" w:sz="4" w:space="0" w:color="auto"/>
              <w:bottom w:val="single" w:sz="4" w:space="0" w:color="auto"/>
              <w:right w:val="single" w:sz="4" w:space="0" w:color="auto"/>
            </w:tcBorders>
            <w:noWrap/>
            <w:vAlign w:val="center"/>
            <w:hideMark/>
          </w:tcPr>
          <w:p w14:paraId="765A1464" w14:textId="77777777"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Summa (</w:t>
            </w:r>
            <w:proofErr w:type="spellStart"/>
            <w:r w:rsidRPr="00B33DD4">
              <w:rPr>
                <w:rFonts w:eastAsia="Times New Roman"/>
                <w:i/>
                <w:iCs/>
                <w:color w:val="000000"/>
                <w:sz w:val="24"/>
                <w:szCs w:val="24"/>
                <w:lang w:eastAsia="lv-LV"/>
              </w:rPr>
              <w:t>euro</w:t>
            </w:r>
            <w:proofErr w:type="spellEnd"/>
            <w:r w:rsidRPr="00B33DD4">
              <w:rPr>
                <w:rFonts w:eastAsia="Times New Roman"/>
                <w:color w:val="000000"/>
                <w:sz w:val="24"/>
                <w:szCs w:val="24"/>
                <w:lang w:eastAsia="lv-LV"/>
              </w:rPr>
              <w:t>)</w:t>
            </w:r>
          </w:p>
        </w:tc>
        <w:tc>
          <w:tcPr>
            <w:tcW w:w="2409" w:type="dxa"/>
            <w:vMerge/>
            <w:tcBorders>
              <w:top w:val="nil"/>
              <w:left w:val="single" w:sz="4" w:space="0" w:color="auto"/>
              <w:bottom w:val="single" w:sz="4" w:space="0" w:color="auto"/>
              <w:right w:val="single" w:sz="4" w:space="0" w:color="auto"/>
            </w:tcBorders>
            <w:vAlign w:val="center"/>
            <w:hideMark/>
          </w:tcPr>
          <w:p w14:paraId="765A1465" w14:textId="77777777" w:rsidR="008F2AD0" w:rsidRPr="00B33DD4" w:rsidRDefault="008F2AD0" w:rsidP="003062C3">
            <w:pPr>
              <w:spacing w:line="360" w:lineRule="auto"/>
              <w:rPr>
                <w:rFonts w:eastAsia="Times New Roman"/>
                <w:color w:val="000000"/>
                <w:sz w:val="24"/>
                <w:szCs w:val="24"/>
                <w:lang w:eastAsia="lv-LV"/>
              </w:rPr>
            </w:pPr>
          </w:p>
        </w:tc>
      </w:tr>
      <w:tr w:rsidR="008F2AD0" w:rsidRPr="00B33DD4" w14:paraId="765A146E" w14:textId="77777777" w:rsidTr="003062C3">
        <w:trPr>
          <w:trHeight w:val="507"/>
        </w:trPr>
        <w:tc>
          <w:tcPr>
            <w:tcW w:w="1034" w:type="dxa"/>
            <w:vMerge/>
            <w:tcBorders>
              <w:top w:val="nil"/>
              <w:left w:val="single" w:sz="4" w:space="0" w:color="auto"/>
              <w:bottom w:val="single" w:sz="4" w:space="0" w:color="auto"/>
              <w:right w:val="single" w:sz="4" w:space="0" w:color="auto"/>
            </w:tcBorders>
            <w:vAlign w:val="center"/>
            <w:hideMark/>
          </w:tcPr>
          <w:p w14:paraId="765A1467" w14:textId="77777777" w:rsidR="008F2AD0" w:rsidRPr="00B33DD4" w:rsidRDefault="008F2AD0" w:rsidP="003062C3">
            <w:pPr>
              <w:spacing w:line="360" w:lineRule="auto"/>
              <w:rPr>
                <w:rFonts w:eastAsia="Times New Roman"/>
                <w:color w:val="000000"/>
                <w:sz w:val="24"/>
                <w:szCs w:val="24"/>
                <w:lang w:eastAsia="lv-LV"/>
              </w:rPr>
            </w:pPr>
          </w:p>
        </w:tc>
        <w:tc>
          <w:tcPr>
            <w:tcW w:w="3565" w:type="dxa"/>
            <w:vMerge/>
            <w:tcBorders>
              <w:top w:val="nil"/>
              <w:left w:val="single" w:sz="4" w:space="0" w:color="auto"/>
              <w:bottom w:val="single" w:sz="4" w:space="0" w:color="auto"/>
              <w:right w:val="single" w:sz="4" w:space="0" w:color="auto"/>
            </w:tcBorders>
            <w:vAlign w:val="center"/>
            <w:hideMark/>
          </w:tcPr>
          <w:p w14:paraId="765A1468" w14:textId="77777777" w:rsidR="008F2AD0" w:rsidRPr="00B33DD4" w:rsidRDefault="008F2AD0" w:rsidP="003062C3">
            <w:pPr>
              <w:spacing w:line="360" w:lineRule="auto"/>
              <w:rPr>
                <w:rFonts w:eastAsia="Times New Roman"/>
                <w:color w:val="000000"/>
                <w:sz w:val="24"/>
                <w:szCs w:val="24"/>
                <w:lang w:eastAsia="lv-LV"/>
              </w:rPr>
            </w:pPr>
          </w:p>
        </w:tc>
        <w:tc>
          <w:tcPr>
            <w:tcW w:w="2184" w:type="dxa"/>
            <w:vMerge/>
            <w:tcBorders>
              <w:top w:val="nil"/>
              <w:left w:val="single" w:sz="4" w:space="0" w:color="auto"/>
              <w:bottom w:val="single" w:sz="4" w:space="0" w:color="auto"/>
              <w:right w:val="single" w:sz="4" w:space="0" w:color="auto"/>
            </w:tcBorders>
            <w:vAlign w:val="center"/>
            <w:hideMark/>
          </w:tcPr>
          <w:p w14:paraId="765A1469" w14:textId="77777777" w:rsidR="008F2AD0" w:rsidRPr="00B33DD4" w:rsidRDefault="008F2AD0" w:rsidP="003062C3">
            <w:pPr>
              <w:spacing w:line="360" w:lineRule="auto"/>
              <w:rPr>
                <w:rFonts w:eastAsia="Times New Roman"/>
                <w:color w:val="000000"/>
                <w:sz w:val="24"/>
                <w:szCs w:val="24"/>
                <w:lang w:eastAsia="lv-LV"/>
              </w:rPr>
            </w:pPr>
          </w:p>
        </w:tc>
        <w:tc>
          <w:tcPr>
            <w:tcW w:w="1756" w:type="dxa"/>
            <w:vMerge/>
            <w:tcBorders>
              <w:top w:val="nil"/>
              <w:left w:val="single" w:sz="4" w:space="0" w:color="auto"/>
              <w:bottom w:val="single" w:sz="4" w:space="0" w:color="auto"/>
              <w:right w:val="single" w:sz="4" w:space="0" w:color="auto"/>
            </w:tcBorders>
            <w:vAlign w:val="center"/>
            <w:hideMark/>
          </w:tcPr>
          <w:p w14:paraId="765A146A" w14:textId="77777777" w:rsidR="008F2AD0" w:rsidRPr="00B33DD4" w:rsidRDefault="008F2AD0" w:rsidP="003062C3">
            <w:pPr>
              <w:spacing w:line="360" w:lineRule="auto"/>
              <w:rPr>
                <w:rFonts w:eastAsia="Times New Roman"/>
                <w:color w:val="000000"/>
                <w:sz w:val="24"/>
                <w:szCs w:val="24"/>
                <w:lang w:eastAsia="lv-LV"/>
              </w:rPr>
            </w:pPr>
          </w:p>
        </w:tc>
        <w:tc>
          <w:tcPr>
            <w:tcW w:w="1862" w:type="dxa"/>
            <w:vMerge/>
            <w:tcBorders>
              <w:top w:val="nil"/>
              <w:left w:val="single" w:sz="4" w:space="0" w:color="auto"/>
              <w:bottom w:val="single" w:sz="4" w:space="0" w:color="auto"/>
              <w:right w:val="single" w:sz="4" w:space="0" w:color="auto"/>
            </w:tcBorders>
            <w:vAlign w:val="center"/>
            <w:hideMark/>
          </w:tcPr>
          <w:p w14:paraId="765A146B" w14:textId="77777777" w:rsidR="008F2AD0" w:rsidRPr="00B33DD4" w:rsidRDefault="008F2AD0" w:rsidP="003062C3">
            <w:pPr>
              <w:spacing w:line="360" w:lineRule="auto"/>
              <w:rPr>
                <w:rFonts w:eastAsia="Times New Roman"/>
                <w:color w:val="000000"/>
                <w:sz w:val="24"/>
                <w:szCs w:val="24"/>
                <w:lang w:eastAsia="lv-LV"/>
              </w:rPr>
            </w:pPr>
          </w:p>
        </w:tc>
        <w:tc>
          <w:tcPr>
            <w:tcW w:w="1360" w:type="dxa"/>
            <w:vMerge/>
            <w:tcBorders>
              <w:top w:val="nil"/>
              <w:left w:val="single" w:sz="4" w:space="0" w:color="auto"/>
              <w:bottom w:val="single" w:sz="4" w:space="0" w:color="auto"/>
              <w:right w:val="single" w:sz="4" w:space="0" w:color="auto"/>
            </w:tcBorders>
            <w:vAlign w:val="center"/>
            <w:hideMark/>
          </w:tcPr>
          <w:p w14:paraId="765A146C" w14:textId="77777777" w:rsidR="008F2AD0" w:rsidRPr="00B33DD4" w:rsidRDefault="008F2AD0" w:rsidP="003062C3">
            <w:pPr>
              <w:spacing w:line="360" w:lineRule="auto"/>
              <w:rPr>
                <w:rFonts w:eastAsia="Times New Roman"/>
                <w:color w:val="000000"/>
                <w:sz w:val="24"/>
                <w:szCs w:val="24"/>
                <w:lang w:eastAsia="lv-LV"/>
              </w:rPr>
            </w:pPr>
          </w:p>
        </w:tc>
        <w:tc>
          <w:tcPr>
            <w:tcW w:w="2409" w:type="dxa"/>
            <w:vMerge/>
            <w:tcBorders>
              <w:top w:val="nil"/>
              <w:left w:val="single" w:sz="4" w:space="0" w:color="auto"/>
              <w:bottom w:val="single" w:sz="4" w:space="0" w:color="auto"/>
              <w:right w:val="single" w:sz="4" w:space="0" w:color="auto"/>
            </w:tcBorders>
            <w:vAlign w:val="center"/>
            <w:hideMark/>
          </w:tcPr>
          <w:p w14:paraId="765A146D" w14:textId="77777777" w:rsidR="008F2AD0" w:rsidRPr="00B33DD4" w:rsidRDefault="008F2AD0" w:rsidP="003062C3">
            <w:pPr>
              <w:spacing w:line="360" w:lineRule="auto"/>
              <w:rPr>
                <w:rFonts w:eastAsia="Times New Roman"/>
                <w:color w:val="000000"/>
                <w:sz w:val="24"/>
                <w:szCs w:val="24"/>
                <w:lang w:eastAsia="lv-LV"/>
              </w:rPr>
            </w:pPr>
          </w:p>
        </w:tc>
      </w:tr>
      <w:tr w:rsidR="008F2AD0" w:rsidRPr="00B33DD4" w14:paraId="765A1476" w14:textId="77777777" w:rsidTr="003062C3">
        <w:trPr>
          <w:trHeight w:val="300"/>
        </w:trPr>
        <w:tc>
          <w:tcPr>
            <w:tcW w:w="1034" w:type="dxa"/>
            <w:tcBorders>
              <w:top w:val="nil"/>
              <w:left w:val="single" w:sz="4" w:space="0" w:color="auto"/>
              <w:bottom w:val="single" w:sz="4" w:space="0" w:color="auto"/>
              <w:right w:val="single" w:sz="4" w:space="0" w:color="auto"/>
            </w:tcBorders>
            <w:noWrap/>
            <w:vAlign w:val="center"/>
            <w:hideMark/>
          </w:tcPr>
          <w:p w14:paraId="765A146F" w14:textId="77777777"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1</w:t>
            </w:r>
          </w:p>
        </w:tc>
        <w:tc>
          <w:tcPr>
            <w:tcW w:w="3565" w:type="dxa"/>
            <w:tcBorders>
              <w:top w:val="nil"/>
              <w:left w:val="nil"/>
              <w:bottom w:val="single" w:sz="4" w:space="0" w:color="auto"/>
              <w:right w:val="single" w:sz="4" w:space="0" w:color="auto"/>
            </w:tcBorders>
            <w:vAlign w:val="center"/>
            <w:hideMark/>
          </w:tcPr>
          <w:p w14:paraId="765A1470" w14:textId="2B922FA6"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2</w:t>
            </w:r>
          </w:p>
        </w:tc>
        <w:tc>
          <w:tcPr>
            <w:tcW w:w="2184" w:type="dxa"/>
            <w:tcBorders>
              <w:top w:val="nil"/>
              <w:left w:val="nil"/>
              <w:bottom w:val="single" w:sz="4" w:space="0" w:color="auto"/>
              <w:right w:val="single" w:sz="4" w:space="0" w:color="auto"/>
            </w:tcBorders>
            <w:vAlign w:val="center"/>
            <w:hideMark/>
          </w:tcPr>
          <w:p w14:paraId="765A1471" w14:textId="324CD698"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3</w:t>
            </w:r>
          </w:p>
        </w:tc>
        <w:tc>
          <w:tcPr>
            <w:tcW w:w="1756" w:type="dxa"/>
            <w:tcBorders>
              <w:top w:val="nil"/>
              <w:left w:val="nil"/>
              <w:bottom w:val="single" w:sz="4" w:space="0" w:color="auto"/>
              <w:right w:val="single" w:sz="4" w:space="0" w:color="auto"/>
            </w:tcBorders>
            <w:vAlign w:val="center"/>
            <w:hideMark/>
          </w:tcPr>
          <w:p w14:paraId="765A1472" w14:textId="7201C10F"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4</w:t>
            </w:r>
          </w:p>
        </w:tc>
        <w:tc>
          <w:tcPr>
            <w:tcW w:w="1862" w:type="dxa"/>
            <w:tcBorders>
              <w:top w:val="nil"/>
              <w:left w:val="nil"/>
              <w:bottom w:val="single" w:sz="4" w:space="0" w:color="auto"/>
              <w:right w:val="single" w:sz="4" w:space="0" w:color="auto"/>
            </w:tcBorders>
            <w:vAlign w:val="center"/>
            <w:hideMark/>
          </w:tcPr>
          <w:p w14:paraId="765A1473" w14:textId="6ADE0F90"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5</w:t>
            </w:r>
          </w:p>
        </w:tc>
        <w:tc>
          <w:tcPr>
            <w:tcW w:w="1360" w:type="dxa"/>
            <w:tcBorders>
              <w:top w:val="nil"/>
              <w:left w:val="nil"/>
              <w:bottom w:val="single" w:sz="4" w:space="0" w:color="auto"/>
              <w:right w:val="single" w:sz="4" w:space="0" w:color="auto"/>
            </w:tcBorders>
            <w:vAlign w:val="center"/>
            <w:hideMark/>
          </w:tcPr>
          <w:p w14:paraId="765A1474" w14:textId="77777777"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6</w:t>
            </w:r>
          </w:p>
        </w:tc>
        <w:tc>
          <w:tcPr>
            <w:tcW w:w="2409" w:type="dxa"/>
            <w:tcBorders>
              <w:top w:val="nil"/>
              <w:left w:val="nil"/>
              <w:bottom w:val="single" w:sz="4" w:space="0" w:color="auto"/>
              <w:right w:val="single" w:sz="4" w:space="0" w:color="auto"/>
            </w:tcBorders>
            <w:vAlign w:val="center"/>
            <w:hideMark/>
          </w:tcPr>
          <w:p w14:paraId="765A1475" w14:textId="77777777"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7</w:t>
            </w:r>
          </w:p>
        </w:tc>
      </w:tr>
      <w:tr w:rsidR="008F2AD0" w:rsidRPr="00B33DD4" w14:paraId="765A147E" w14:textId="77777777" w:rsidTr="003062C3">
        <w:trPr>
          <w:trHeight w:val="215"/>
        </w:trPr>
        <w:tc>
          <w:tcPr>
            <w:tcW w:w="1034" w:type="dxa"/>
            <w:vMerge w:val="restart"/>
            <w:tcBorders>
              <w:top w:val="nil"/>
              <w:left w:val="single" w:sz="4" w:space="0" w:color="auto"/>
              <w:bottom w:val="single" w:sz="4" w:space="0" w:color="auto"/>
              <w:right w:val="single" w:sz="4" w:space="0" w:color="auto"/>
            </w:tcBorders>
            <w:noWrap/>
            <w:vAlign w:val="bottom"/>
            <w:hideMark/>
          </w:tcPr>
          <w:p w14:paraId="765A1477" w14:textId="77777777" w:rsidR="008F2AD0" w:rsidRPr="00B33DD4" w:rsidRDefault="008F2AD0" w:rsidP="003062C3">
            <w:pPr>
              <w:spacing w:line="360" w:lineRule="auto"/>
              <w:rPr>
                <w:rFonts w:eastAsia="Times New Roman"/>
                <w:color w:val="000000"/>
                <w:sz w:val="24"/>
                <w:szCs w:val="24"/>
                <w:lang w:eastAsia="lv-LV"/>
              </w:rPr>
            </w:pPr>
            <w:r w:rsidRPr="00B33DD4">
              <w:rPr>
                <w:rFonts w:eastAsia="Times New Roman"/>
                <w:color w:val="000000"/>
                <w:sz w:val="24"/>
                <w:szCs w:val="24"/>
                <w:lang w:eastAsia="lv-LV"/>
              </w:rPr>
              <w:t xml:space="preserve">1. </w:t>
            </w:r>
          </w:p>
        </w:tc>
        <w:tc>
          <w:tcPr>
            <w:tcW w:w="3565" w:type="dxa"/>
            <w:vMerge w:val="restart"/>
            <w:tcBorders>
              <w:top w:val="nil"/>
              <w:left w:val="single" w:sz="4" w:space="0" w:color="auto"/>
              <w:bottom w:val="single" w:sz="4" w:space="0" w:color="auto"/>
              <w:right w:val="single" w:sz="4" w:space="0" w:color="auto"/>
            </w:tcBorders>
            <w:vAlign w:val="center"/>
            <w:hideMark/>
          </w:tcPr>
          <w:p w14:paraId="765A1478" w14:textId="7EA0B39D"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c>
          <w:tcPr>
            <w:tcW w:w="2184" w:type="dxa"/>
            <w:vMerge w:val="restart"/>
            <w:tcBorders>
              <w:top w:val="nil"/>
              <w:left w:val="single" w:sz="4" w:space="0" w:color="auto"/>
              <w:bottom w:val="single" w:sz="4" w:space="0" w:color="auto"/>
              <w:right w:val="single" w:sz="4" w:space="0" w:color="auto"/>
            </w:tcBorders>
            <w:noWrap/>
            <w:vAlign w:val="center"/>
            <w:hideMark/>
          </w:tcPr>
          <w:p w14:paraId="765A1479" w14:textId="1B714BBA"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c>
          <w:tcPr>
            <w:tcW w:w="1756" w:type="dxa"/>
            <w:vMerge w:val="restart"/>
            <w:tcBorders>
              <w:top w:val="nil"/>
              <w:left w:val="single" w:sz="4" w:space="0" w:color="auto"/>
              <w:bottom w:val="single" w:sz="4" w:space="0" w:color="auto"/>
              <w:right w:val="single" w:sz="4" w:space="0" w:color="auto"/>
            </w:tcBorders>
            <w:noWrap/>
            <w:vAlign w:val="center"/>
            <w:hideMark/>
          </w:tcPr>
          <w:p w14:paraId="765A147A" w14:textId="75B84362"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c>
          <w:tcPr>
            <w:tcW w:w="1862" w:type="dxa"/>
            <w:tcBorders>
              <w:top w:val="nil"/>
              <w:left w:val="nil"/>
              <w:bottom w:val="single" w:sz="4" w:space="0" w:color="auto"/>
              <w:right w:val="single" w:sz="4" w:space="0" w:color="auto"/>
            </w:tcBorders>
            <w:vAlign w:val="center"/>
            <w:hideMark/>
          </w:tcPr>
          <w:p w14:paraId="765A147B" w14:textId="392A8E8A" w:rsidR="008F2AD0" w:rsidRPr="00B33DD4" w:rsidRDefault="008F2AD0" w:rsidP="003062C3">
            <w:pPr>
              <w:spacing w:line="360" w:lineRule="auto"/>
              <w:rPr>
                <w:rFonts w:eastAsia="Times New Roman"/>
                <w:color w:val="000000"/>
                <w:sz w:val="24"/>
                <w:szCs w:val="24"/>
                <w:lang w:eastAsia="lv-LV"/>
              </w:rPr>
            </w:pPr>
            <w:r w:rsidRPr="00B33DD4">
              <w:rPr>
                <w:rFonts w:eastAsia="Times New Roman"/>
                <w:color w:val="000000"/>
                <w:sz w:val="24"/>
                <w:szCs w:val="24"/>
                <w:lang w:eastAsia="lv-LV"/>
              </w:rPr>
              <w:t>līdz n-2</w:t>
            </w:r>
          </w:p>
        </w:tc>
        <w:tc>
          <w:tcPr>
            <w:tcW w:w="1360" w:type="dxa"/>
            <w:tcBorders>
              <w:top w:val="nil"/>
              <w:left w:val="nil"/>
              <w:bottom w:val="single" w:sz="4" w:space="0" w:color="auto"/>
              <w:right w:val="single" w:sz="4" w:space="0" w:color="auto"/>
            </w:tcBorders>
            <w:vAlign w:val="center"/>
          </w:tcPr>
          <w:p w14:paraId="765A147C" w14:textId="77777777" w:rsidR="008F2AD0" w:rsidRPr="00B33DD4" w:rsidRDefault="008F2AD0" w:rsidP="003062C3">
            <w:pPr>
              <w:spacing w:line="360" w:lineRule="auto"/>
              <w:jc w:val="right"/>
              <w:rPr>
                <w:rFonts w:eastAsia="Times New Roman"/>
                <w:color w:val="000000"/>
                <w:sz w:val="24"/>
                <w:szCs w:val="24"/>
                <w:lang w:eastAsia="lv-LV"/>
              </w:rPr>
            </w:pPr>
          </w:p>
        </w:tc>
        <w:tc>
          <w:tcPr>
            <w:tcW w:w="2409" w:type="dxa"/>
            <w:tcBorders>
              <w:top w:val="nil"/>
              <w:left w:val="nil"/>
              <w:bottom w:val="single" w:sz="4" w:space="0" w:color="auto"/>
              <w:right w:val="single" w:sz="4" w:space="0" w:color="auto"/>
            </w:tcBorders>
            <w:noWrap/>
            <w:vAlign w:val="bottom"/>
            <w:hideMark/>
          </w:tcPr>
          <w:p w14:paraId="765A147D" w14:textId="77777777"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r>
      <w:tr w:rsidR="008F2AD0" w:rsidRPr="00B33DD4" w14:paraId="765A1486" w14:textId="77777777" w:rsidTr="003062C3">
        <w:trPr>
          <w:trHeight w:val="349"/>
        </w:trPr>
        <w:tc>
          <w:tcPr>
            <w:tcW w:w="1034" w:type="dxa"/>
            <w:vMerge/>
            <w:tcBorders>
              <w:top w:val="nil"/>
              <w:left w:val="single" w:sz="4" w:space="0" w:color="auto"/>
              <w:bottom w:val="single" w:sz="4" w:space="0" w:color="auto"/>
              <w:right w:val="single" w:sz="4" w:space="0" w:color="auto"/>
            </w:tcBorders>
            <w:vAlign w:val="center"/>
            <w:hideMark/>
          </w:tcPr>
          <w:p w14:paraId="765A147F" w14:textId="77777777" w:rsidR="008F2AD0" w:rsidRPr="00B33DD4" w:rsidRDefault="008F2AD0" w:rsidP="003062C3">
            <w:pPr>
              <w:spacing w:line="360" w:lineRule="auto"/>
              <w:rPr>
                <w:rFonts w:eastAsia="Times New Roman"/>
                <w:color w:val="000000"/>
                <w:sz w:val="24"/>
                <w:szCs w:val="24"/>
                <w:lang w:eastAsia="lv-LV"/>
              </w:rPr>
            </w:pPr>
          </w:p>
        </w:tc>
        <w:tc>
          <w:tcPr>
            <w:tcW w:w="3565" w:type="dxa"/>
            <w:vMerge/>
            <w:tcBorders>
              <w:top w:val="nil"/>
              <w:left w:val="single" w:sz="4" w:space="0" w:color="auto"/>
              <w:bottom w:val="single" w:sz="4" w:space="0" w:color="auto"/>
              <w:right w:val="single" w:sz="4" w:space="0" w:color="auto"/>
            </w:tcBorders>
            <w:vAlign w:val="center"/>
            <w:hideMark/>
          </w:tcPr>
          <w:p w14:paraId="765A1480" w14:textId="77777777" w:rsidR="008F2AD0" w:rsidRPr="00B33DD4" w:rsidRDefault="008F2AD0" w:rsidP="003062C3">
            <w:pPr>
              <w:spacing w:line="360" w:lineRule="auto"/>
              <w:rPr>
                <w:rFonts w:eastAsia="Times New Roman"/>
                <w:color w:val="000000"/>
                <w:sz w:val="24"/>
                <w:szCs w:val="24"/>
                <w:lang w:eastAsia="lv-LV"/>
              </w:rPr>
            </w:pPr>
          </w:p>
        </w:tc>
        <w:tc>
          <w:tcPr>
            <w:tcW w:w="2184" w:type="dxa"/>
            <w:vMerge/>
            <w:tcBorders>
              <w:top w:val="nil"/>
              <w:left w:val="single" w:sz="4" w:space="0" w:color="auto"/>
              <w:bottom w:val="single" w:sz="4" w:space="0" w:color="auto"/>
              <w:right w:val="single" w:sz="4" w:space="0" w:color="auto"/>
            </w:tcBorders>
            <w:vAlign w:val="center"/>
            <w:hideMark/>
          </w:tcPr>
          <w:p w14:paraId="765A1481" w14:textId="77777777" w:rsidR="008F2AD0" w:rsidRPr="00B33DD4" w:rsidRDefault="008F2AD0" w:rsidP="003062C3">
            <w:pPr>
              <w:spacing w:line="360" w:lineRule="auto"/>
              <w:rPr>
                <w:rFonts w:eastAsia="Times New Roman"/>
                <w:color w:val="000000"/>
                <w:sz w:val="24"/>
                <w:szCs w:val="24"/>
                <w:lang w:eastAsia="lv-LV"/>
              </w:rPr>
            </w:pPr>
          </w:p>
        </w:tc>
        <w:tc>
          <w:tcPr>
            <w:tcW w:w="1756" w:type="dxa"/>
            <w:vMerge/>
            <w:tcBorders>
              <w:top w:val="nil"/>
              <w:left w:val="single" w:sz="4" w:space="0" w:color="auto"/>
              <w:bottom w:val="single" w:sz="4" w:space="0" w:color="auto"/>
              <w:right w:val="single" w:sz="4" w:space="0" w:color="auto"/>
            </w:tcBorders>
            <w:vAlign w:val="center"/>
            <w:hideMark/>
          </w:tcPr>
          <w:p w14:paraId="765A1482" w14:textId="77777777" w:rsidR="008F2AD0" w:rsidRPr="00B33DD4" w:rsidRDefault="008F2AD0" w:rsidP="003062C3">
            <w:pPr>
              <w:spacing w:line="360" w:lineRule="auto"/>
              <w:rPr>
                <w:rFonts w:eastAsia="Times New Roman"/>
                <w:color w:val="000000"/>
                <w:sz w:val="24"/>
                <w:szCs w:val="24"/>
                <w:lang w:eastAsia="lv-LV"/>
              </w:rPr>
            </w:pPr>
          </w:p>
        </w:tc>
        <w:tc>
          <w:tcPr>
            <w:tcW w:w="1862" w:type="dxa"/>
            <w:tcBorders>
              <w:top w:val="nil"/>
              <w:left w:val="nil"/>
              <w:bottom w:val="single" w:sz="4" w:space="0" w:color="auto"/>
              <w:right w:val="single" w:sz="4" w:space="0" w:color="auto"/>
            </w:tcBorders>
            <w:vAlign w:val="center"/>
            <w:hideMark/>
          </w:tcPr>
          <w:p w14:paraId="765A1483" w14:textId="2E99CFC2" w:rsidR="008F2AD0" w:rsidRPr="00B33DD4" w:rsidRDefault="008F2AD0" w:rsidP="003062C3">
            <w:pPr>
              <w:spacing w:line="360" w:lineRule="auto"/>
              <w:rPr>
                <w:rFonts w:eastAsia="Times New Roman"/>
                <w:color w:val="000000"/>
                <w:sz w:val="24"/>
                <w:szCs w:val="24"/>
                <w:lang w:eastAsia="lv-LV"/>
              </w:rPr>
            </w:pPr>
            <w:r w:rsidRPr="00B33DD4">
              <w:rPr>
                <w:rFonts w:eastAsia="Times New Roman"/>
                <w:color w:val="000000"/>
                <w:sz w:val="24"/>
                <w:szCs w:val="24"/>
                <w:lang w:eastAsia="lv-LV"/>
              </w:rPr>
              <w:t>n-1</w:t>
            </w:r>
          </w:p>
        </w:tc>
        <w:tc>
          <w:tcPr>
            <w:tcW w:w="1360" w:type="dxa"/>
            <w:tcBorders>
              <w:top w:val="nil"/>
              <w:left w:val="nil"/>
              <w:bottom w:val="single" w:sz="4" w:space="0" w:color="auto"/>
              <w:right w:val="single" w:sz="4" w:space="0" w:color="auto"/>
            </w:tcBorders>
            <w:vAlign w:val="center"/>
          </w:tcPr>
          <w:p w14:paraId="765A1484" w14:textId="1E2CCA82" w:rsidR="008F2AD0" w:rsidRPr="00B33DD4" w:rsidRDefault="008F2AD0" w:rsidP="003062C3">
            <w:pPr>
              <w:spacing w:line="360" w:lineRule="auto"/>
              <w:jc w:val="right"/>
              <w:rPr>
                <w:rFonts w:eastAsia="Times New Roman"/>
                <w:color w:val="000000"/>
                <w:sz w:val="24"/>
                <w:szCs w:val="24"/>
                <w:lang w:eastAsia="lv-LV"/>
              </w:rPr>
            </w:pPr>
          </w:p>
        </w:tc>
        <w:tc>
          <w:tcPr>
            <w:tcW w:w="2409" w:type="dxa"/>
            <w:tcBorders>
              <w:top w:val="nil"/>
              <w:left w:val="nil"/>
              <w:bottom w:val="single" w:sz="4" w:space="0" w:color="auto"/>
              <w:right w:val="single" w:sz="4" w:space="0" w:color="auto"/>
            </w:tcBorders>
            <w:noWrap/>
            <w:vAlign w:val="bottom"/>
            <w:hideMark/>
          </w:tcPr>
          <w:p w14:paraId="765A1485" w14:textId="7D5C65E3"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r>
      <w:tr w:rsidR="008F2AD0" w:rsidRPr="00B33DD4" w14:paraId="765A148E" w14:textId="77777777" w:rsidTr="003062C3">
        <w:trPr>
          <w:trHeight w:val="219"/>
        </w:trPr>
        <w:tc>
          <w:tcPr>
            <w:tcW w:w="1034" w:type="dxa"/>
            <w:vMerge/>
            <w:tcBorders>
              <w:top w:val="nil"/>
              <w:left w:val="single" w:sz="4" w:space="0" w:color="auto"/>
              <w:bottom w:val="single" w:sz="4" w:space="0" w:color="auto"/>
              <w:right w:val="single" w:sz="4" w:space="0" w:color="auto"/>
            </w:tcBorders>
            <w:vAlign w:val="center"/>
            <w:hideMark/>
          </w:tcPr>
          <w:p w14:paraId="765A1487" w14:textId="77777777" w:rsidR="008F2AD0" w:rsidRPr="00B33DD4" w:rsidRDefault="008F2AD0" w:rsidP="003062C3">
            <w:pPr>
              <w:spacing w:line="360" w:lineRule="auto"/>
              <w:rPr>
                <w:rFonts w:eastAsia="Times New Roman"/>
                <w:color w:val="000000"/>
                <w:sz w:val="24"/>
                <w:szCs w:val="24"/>
                <w:lang w:eastAsia="lv-LV"/>
              </w:rPr>
            </w:pPr>
          </w:p>
        </w:tc>
        <w:tc>
          <w:tcPr>
            <w:tcW w:w="3565" w:type="dxa"/>
            <w:vMerge/>
            <w:tcBorders>
              <w:top w:val="nil"/>
              <w:left w:val="single" w:sz="4" w:space="0" w:color="auto"/>
              <w:bottom w:val="single" w:sz="4" w:space="0" w:color="auto"/>
              <w:right w:val="single" w:sz="4" w:space="0" w:color="auto"/>
            </w:tcBorders>
            <w:vAlign w:val="center"/>
            <w:hideMark/>
          </w:tcPr>
          <w:p w14:paraId="765A1488" w14:textId="77777777" w:rsidR="008F2AD0" w:rsidRPr="00B33DD4" w:rsidRDefault="008F2AD0" w:rsidP="003062C3">
            <w:pPr>
              <w:spacing w:line="360" w:lineRule="auto"/>
              <w:rPr>
                <w:rFonts w:eastAsia="Times New Roman"/>
                <w:color w:val="000000"/>
                <w:sz w:val="24"/>
                <w:szCs w:val="24"/>
                <w:lang w:eastAsia="lv-LV"/>
              </w:rPr>
            </w:pPr>
          </w:p>
        </w:tc>
        <w:tc>
          <w:tcPr>
            <w:tcW w:w="2184" w:type="dxa"/>
            <w:vMerge/>
            <w:tcBorders>
              <w:top w:val="nil"/>
              <w:left w:val="single" w:sz="4" w:space="0" w:color="auto"/>
              <w:bottom w:val="single" w:sz="4" w:space="0" w:color="auto"/>
              <w:right w:val="single" w:sz="4" w:space="0" w:color="auto"/>
            </w:tcBorders>
            <w:vAlign w:val="center"/>
            <w:hideMark/>
          </w:tcPr>
          <w:p w14:paraId="765A1489" w14:textId="77777777" w:rsidR="008F2AD0" w:rsidRPr="00B33DD4" w:rsidRDefault="008F2AD0" w:rsidP="003062C3">
            <w:pPr>
              <w:spacing w:line="360" w:lineRule="auto"/>
              <w:rPr>
                <w:rFonts w:eastAsia="Times New Roman"/>
                <w:color w:val="000000"/>
                <w:sz w:val="24"/>
                <w:szCs w:val="24"/>
                <w:lang w:eastAsia="lv-LV"/>
              </w:rPr>
            </w:pPr>
          </w:p>
        </w:tc>
        <w:tc>
          <w:tcPr>
            <w:tcW w:w="1756" w:type="dxa"/>
            <w:vMerge/>
            <w:tcBorders>
              <w:top w:val="nil"/>
              <w:left w:val="single" w:sz="4" w:space="0" w:color="auto"/>
              <w:bottom w:val="single" w:sz="4" w:space="0" w:color="auto"/>
              <w:right w:val="single" w:sz="4" w:space="0" w:color="auto"/>
            </w:tcBorders>
            <w:vAlign w:val="center"/>
            <w:hideMark/>
          </w:tcPr>
          <w:p w14:paraId="765A148A" w14:textId="77777777" w:rsidR="008F2AD0" w:rsidRPr="00B33DD4" w:rsidRDefault="008F2AD0" w:rsidP="003062C3">
            <w:pPr>
              <w:spacing w:line="360" w:lineRule="auto"/>
              <w:rPr>
                <w:rFonts w:eastAsia="Times New Roman"/>
                <w:color w:val="000000"/>
                <w:sz w:val="24"/>
                <w:szCs w:val="24"/>
                <w:lang w:eastAsia="lv-LV"/>
              </w:rPr>
            </w:pPr>
          </w:p>
        </w:tc>
        <w:tc>
          <w:tcPr>
            <w:tcW w:w="1862" w:type="dxa"/>
            <w:tcBorders>
              <w:top w:val="nil"/>
              <w:left w:val="nil"/>
              <w:bottom w:val="single" w:sz="4" w:space="0" w:color="auto"/>
              <w:right w:val="single" w:sz="4" w:space="0" w:color="auto"/>
            </w:tcBorders>
            <w:vAlign w:val="center"/>
            <w:hideMark/>
          </w:tcPr>
          <w:p w14:paraId="765A148B" w14:textId="77777777" w:rsidR="008F2AD0" w:rsidRPr="00B33DD4" w:rsidRDefault="008F2AD0" w:rsidP="003062C3">
            <w:pPr>
              <w:spacing w:line="360" w:lineRule="auto"/>
              <w:rPr>
                <w:rFonts w:eastAsia="Times New Roman"/>
                <w:color w:val="000000"/>
                <w:sz w:val="24"/>
                <w:szCs w:val="24"/>
                <w:lang w:eastAsia="lv-LV"/>
              </w:rPr>
            </w:pPr>
            <w:r w:rsidRPr="00B33DD4">
              <w:rPr>
                <w:rFonts w:eastAsia="Times New Roman"/>
                <w:color w:val="000000"/>
                <w:sz w:val="24"/>
                <w:szCs w:val="24"/>
                <w:lang w:eastAsia="lv-LV"/>
              </w:rPr>
              <w:t>n</w:t>
            </w:r>
          </w:p>
        </w:tc>
        <w:tc>
          <w:tcPr>
            <w:tcW w:w="1360" w:type="dxa"/>
            <w:tcBorders>
              <w:top w:val="nil"/>
              <w:left w:val="nil"/>
              <w:bottom w:val="single" w:sz="4" w:space="0" w:color="auto"/>
              <w:right w:val="single" w:sz="4" w:space="0" w:color="auto"/>
            </w:tcBorders>
            <w:vAlign w:val="center"/>
          </w:tcPr>
          <w:p w14:paraId="765A148C" w14:textId="57F3305B" w:rsidR="008F2AD0" w:rsidRPr="00B33DD4" w:rsidRDefault="002F6448" w:rsidP="003062C3">
            <w:pPr>
              <w:spacing w:line="360" w:lineRule="auto"/>
              <w:jc w:val="right"/>
              <w:rPr>
                <w:rFonts w:eastAsia="Times New Roman"/>
                <w:color w:val="000000"/>
                <w:sz w:val="24"/>
                <w:szCs w:val="24"/>
                <w:lang w:eastAsia="lv-LV"/>
              </w:rPr>
            </w:pPr>
            <w:r w:rsidRPr="008603BC">
              <w:rPr>
                <w:rFonts w:eastAsia="Times New Roman"/>
                <w:noProof/>
                <w:sz w:val="24"/>
                <w:szCs w:val="24"/>
                <w:lang w:eastAsia="lv-LV"/>
              </w:rPr>
              <mc:AlternateContent>
                <mc:Choice Requires="wps">
                  <w:drawing>
                    <wp:anchor distT="0" distB="0" distL="114300" distR="114300" simplePos="0" relativeHeight="251708928" behindDoc="0" locked="0" layoutInCell="1" allowOverlap="1" wp14:anchorId="175BC1C0" wp14:editId="278AC601">
                      <wp:simplePos x="0" y="0"/>
                      <wp:positionH relativeFrom="column">
                        <wp:posOffset>-325755</wp:posOffset>
                      </wp:positionH>
                      <wp:positionV relativeFrom="paragraph">
                        <wp:posOffset>-128270</wp:posOffset>
                      </wp:positionV>
                      <wp:extent cx="1201420" cy="297180"/>
                      <wp:effectExtent l="533400" t="0" r="17780" b="26670"/>
                      <wp:wrapNone/>
                      <wp:docPr id="1615002096" name="Line Callout 2 5"/>
                      <wp:cNvGraphicFramePr/>
                      <a:graphic xmlns:a="http://schemas.openxmlformats.org/drawingml/2006/main">
                        <a:graphicData uri="http://schemas.microsoft.com/office/word/2010/wordprocessingShape">
                          <wps:wsp>
                            <wps:cNvSpPr/>
                            <wps:spPr>
                              <a:xfrm>
                                <a:off x="0" y="0"/>
                                <a:ext cx="1201420" cy="297180"/>
                              </a:xfrm>
                              <a:prstGeom prst="borderCallout2">
                                <a:avLst>
                                  <a:gd name="adj1" fmla="val 18750"/>
                                  <a:gd name="adj2" fmla="val -1253"/>
                                  <a:gd name="adj3" fmla="val 18750"/>
                                  <a:gd name="adj4" fmla="val -16667"/>
                                  <a:gd name="adj5" fmla="val 83877"/>
                                  <a:gd name="adj6" fmla="val -44012"/>
                                </a:avLst>
                              </a:prstGeom>
                            </wps:spPr>
                            <wps:style>
                              <a:lnRef idx="1">
                                <a:schemeClr val="accent1"/>
                              </a:lnRef>
                              <a:fillRef idx="2">
                                <a:schemeClr val="accent1"/>
                              </a:fillRef>
                              <a:effectRef idx="1">
                                <a:schemeClr val="accent1"/>
                              </a:effectRef>
                              <a:fontRef idx="minor">
                                <a:schemeClr val="dk1"/>
                              </a:fontRef>
                            </wps:style>
                            <wps:txbx>
                              <w:txbxContent>
                                <w:p w14:paraId="1CE18A51" w14:textId="77777777" w:rsidR="002F6448" w:rsidRPr="0081505E" w:rsidRDefault="002F6448" w:rsidP="002F6448">
                                  <w:pPr>
                                    <w:jc w:val="center"/>
                                    <w:rPr>
                                      <w:color w:val="000000" w:themeColor="text1"/>
                                      <w:sz w:val="20"/>
                                      <w:szCs w:val="20"/>
                                    </w:rPr>
                                  </w:pPr>
                                  <w:r>
                                    <w:rPr>
                                      <w:color w:val="000000" w:themeColor="text1"/>
                                      <w:sz w:val="20"/>
                                      <w:szCs w:val="20"/>
                                    </w:rPr>
                                    <w:t>n - t</w:t>
                                  </w:r>
                                  <w:r w:rsidRPr="0081505E">
                                    <w:rPr>
                                      <w:color w:val="000000" w:themeColor="text1"/>
                                      <w:sz w:val="20"/>
                                      <w:szCs w:val="20"/>
                                    </w:rPr>
                                    <w:t>ekošais gads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BC1C0" id="_x0000_s1034" type="#_x0000_t48" style="position:absolute;left:0;text-align:left;margin-left:-25.65pt;margin-top:-10.1pt;width:94.6pt;height:23.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" adj="-9507,18117,,,-271" fillcolor="#91bce3 [2164]" strokecolor="#5b9bd5 [3204]" strokeweight=".5pt">
                      <v:fill color2="#7aaddd [2612]" rotate="t" colors="0 #b1cbe9;.5 #a3c1e5;1 #92b9e4" focus="100%" type="gradient">
                        <o:fill v:ext="view" type="gradientUnscaled"/>
                      </v:fill>
                      <v:textbox>
                        <w:txbxContent>
                          <w:p w14:paraId="1CE18A51" w14:textId="77777777" w:rsidR="002F6448" w:rsidRPr="0081505E" w:rsidRDefault="002F6448" w:rsidP="002F6448">
                            <w:pPr>
                              <w:jc w:val="center"/>
                              <w:rPr>
                                <w:color w:val="000000" w:themeColor="text1"/>
                                <w:sz w:val="20"/>
                                <w:szCs w:val="20"/>
                              </w:rPr>
                            </w:pPr>
                            <w:r>
                              <w:rPr>
                                <w:color w:val="000000" w:themeColor="text1"/>
                                <w:sz w:val="20"/>
                                <w:szCs w:val="20"/>
                              </w:rPr>
                              <w:t>n - t</w:t>
                            </w:r>
                            <w:r w:rsidRPr="0081505E">
                              <w:rPr>
                                <w:color w:val="000000" w:themeColor="text1"/>
                                <w:sz w:val="20"/>
                                <w:szCs w:val="20"/>
                              </w:rPr>
                              <w:t>ekošais gads</w:t>
                            </w:r>
                          </w:p>
                        </w:txbxContent>
                      </v:textbox>
                      <o:callout v:ext="edit" minusy="t"/>
                    </v:shape>
                  </w:pict>
                </mc:Fallback>
              </mc:AlternateContent>
            </w:r>
          </w:p>
        </w:tc>
        <w:tc>
          <w:tcPr>
            <w:tcW w:w="2409" w:type="dxa"/>
            <w:tcBorders>
              <w:top w:val="nil"/>
              <w:left w:val="nil"/>
              <w:bottom w:val="single" w:sz="4" w:space="0" w:color="auto"/>
              <w:right w:val="single" w:sz="4" w:space="0" w:color="auto"/>
            </w:tcBorders>
            <w:noWrap/>
            <w:vAlign w:val="bottom"/>
            <w:hideMark/>
          </w:tcPr>
          <w:p w14:paraId="765A148D" w14:textId="35AA4C40"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r>
      <w:tr w:rsidR="008F2AD0" w:rsidRPr="00B33DD4" w14:paraId="765A1492" w14:textId="77777777" w:rsidTr="003062C3">
        <w:trPr>
          <w:trHeight w:val="70"/>
        </w:trPr>
        <w:tc>
          <w:tcPr>
            <w:tcW w:w="10401" w:type="dxa"/>
            <w:gridSpan w:val="5"/>
            <w:tcBorders>
              <w:top w:val="single" w:sz="4" w:space="0" w:color="auto"/>
              <w:left w:val="single" w:sz="4" w:space="0" w:color="auto"/>
              <w:bottom w:val="single" w:sz="4" w:space="0" w:color="auto"/>
              <w:right w:val="single" w:sz="4" w:space="0" w:color="auto"/>
            </w:tcBorders>
            <w:vAlign w:val="center"/>
            <w:hideMark/>
          </w:tcPr>
          <w:p w14:paraId="765A148F" w14:textId="7B04246F" w:rsidR="008F2AD0" w:rsidRPr="00B33DD4" w:rsidRDefault="008F2AD0" w:rsidP="003062C3">
            <w:pPr>
              <w:spacing w:line="360" w:lineRule="auto"/>
              <w:jc w:val="right"/>
              <w:rPr>
                <w:rFonts w:eastAsia="Times New Roman"/>
                <w:b/>
                <w:bCs/>
                <w:color w:val="000000"/>
                <w:sz w:val="24"/>
                <w:szCs w:val="24"/>
                <w:lang w:eastAsia="lv-LV"/>
              </w:rPr>
            </w:pPr>
            <w:r w:rsidRPr="00B33DD4">
              <w:rPr>
                <w:rFonts w:eastAsia="Times New Roman"/>
                <w:b/>
                <w:bCs/>
                <w:color w:val="000000"/>
                <w:sz w:val="24"/>
                <w:szCs w:val="24"/>
                <w:lang w:eastAsia="lv-LV"/>
              </w:rPr>
              <w:t xml:space="preserve">Kopā: </w:t>
            </w:r>
          </w:p>
        </w:tc>
        <w:tc>
          <w:tcPr>
            <w:tcW w:w="1360" w:type="dxa"/>
            <w:tcBorders>
              <w:top w:val="nil"/>
              <w:left w:val="nil"/>
              <w:bottom w:val="single" w:sz="4" w:space="0" w:color="auto"/>
              <w:right w:val="single" w:sz="4" w:space="0" w:color="auto"/>
            </w:tcBorders>
            <w:noWrap/>
            <w:vAlign w:val="center"/>
          </w:tcPr>
          <w:p w14:paraId="765A1490" w14:textId="77777777" w:rsidR="008F2AD0" w:rsidRPr="00B33DD4" w:rsidRDefault="008F2AD0" w:rsidP="003062C3">
            <w:pPr>
              <w:spacing w:line="360" w:lineRule="auto"/>
              <w:jc w:val="right"/>
              <w:rPr>
                <w:rFonts w:eastAsia="Times New Roman"/>
                <w:b/>
                <w:bCs/>
                <w:color w:val="000000"/>
                <w:sz w:val="24"/>
                <w:szCs w:val="24"/>
                <w:lang w:eastAsia="lv-LV"/>
              </w:rPr>
            </w:pPr>
          </w:p>
        </w:tc>
        <w:tc>
          <w:tcPr>
            <w:tcW w:w="2409" w:type="dxa"/>
            <w:tcBorders>
              <w:top w:val="nil"/>
              <w:left w:val="nil"/>
              <w:bottom w:val="single" w:sz="4" w:space="0" w:color="auto"/>
              <w:right w:val="single" w:sz="4" w:space="0" w:color="auto"/>
            </w:tcBorders>
            <w:noWrap/>
            <w:vAlign w:val="center"/>
            <w:hideMark/>
          </w:tcPr>
          <w:p w14:paraId="765A1491" w14:textId="49BC5111" w:rsidR="008F2AD0" w:rsidRPr="00B33DD4" w:rsidRDefault="008F2AD0" w:rsidP="003062C3">
            <w:pPr>
              <w:spacing w:line="360" w:lineRule="auto"/>
              <w:jc w:val="center"/>
              <w:rPr>
                <w:rFonts w:eastAsia="Times New Roman"/>
                <w:b/>
                <w:bCs/>
                <w:color w:val="000000"/>
                <w:sz w:val="24"/>
                <w:szCs w:val="24"/>
                <w:lang w:eastAsia="lv-LV"/>
              </w:rPr>
            </w:pPr>
            <w:r w:rsidRPr="00B33DD4">
              <w:rPr>
                <w:rFonts w:eastAsia="Times New Roman"/>
                <w:b/>
                <w:bCs/>
                <w:color w:val="000000"/>
                <w:sz w:val="24"/>
                <w:szCs w:val="24"/>
                <w:lang w:eastAsia="lv-LV"/>
              </w:rPr>
              <w:t>X</w:t>
            </w:r>
          </w:p>
        </w:tc>
      </w:tr>
      <w:tr w:rsidR="008F2AD0" w:rsidRPr="00B33DD4" w14:paraId="765A149A" w14:textId="77777777" w:rsidTr="003062C3">
        <w:trPr>
          <w:trHeight w:val="278"/>
        </w:trPr>
        <w:tc>
          <w:tcPr>
            <w:tcW w:w="1034" w:type="dxa"/>
            <w:vMerge w:val="restart"/>
            <w:tcBorders>
              <w:top w:val="nil"/>
              <w:left w:val="single" w:sz="4" w:space="0" w:color="auto"/>
              <w:bottom w:val="single" w:sz="4" w:space="0" w:color="auto"/>
              <w:right w:val="single" w:sz="4" w:space="0" w:color="auto"/>
            </w:tcBorders>
            <w:noWrap/>
            <w:vAlign w:val="bottom"/>
            <w:hideMark/>
          </w:tcPr>
          <w:p w14:paraId="765A1493" w14:textId="77777777" w:rsidR="008F2AD0" w:rsidRPr="00B33DD4" w:rsidRDefault="008F2AD0" w:rsidP="003062C3">
            <w:pPr>
              <w:spacing w:line="360" w:lineRule="auto"/>
              <w:rPr>
                <w:rFonts w:eastAsia="Times New Roman"/>
                <w:color w:val="000000"/>
                <w:sz w:val="24"/>
                <w:szCs w:val="24"/>
                <w:lang w:eastAsia="lv-LV"/>
              </w:rPr>
            </w:pPr>
            <w:r w:rsidRPr="00B33DD4">
              <w:rPr>
                <w:rFonts w:eastAsia="Times New Roman"/>
                <w:color w:val="000000"/>
                <w:sz w:val="24"/>
                <w:szCs w:val="24"/>
                <w:lang w:eastAsia="lv-LV"/>
              </w:rPr>
              <w:t>2.</w:t>
            </w:r>
          </w:p>
        </w:tc>
        <w:tc>
          <w:tcPr>
            <w:tcW w:w="3565" w:type="dxa"/>
            <w:vMerge w:val="restart"/>
            <w:tcBorders>
              <w:top w:val="nil"/>
              <w:left w:val="single" w:sz="4" w:space="0" w:color="auto"/>
              <w:bottom w:val="single" w:sz="4" w:space="0" w:color="auto"/>
              <w:right w:val="single" w:sz="4" w:space="0" w:color="auto"/>
            </w:tcBorders>
            <w:noWrap/>
            <w:vAlign w:val="bottom"/>
            <w:hideMark/>
          </w:tcPr>
          <w:p w14:paraId="765A1494" w14:textId="77777777"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c>
          <w:tcPr>
            <w:tcW w:w="2184" w:type="dxa"/>
            <w:vMerge w:val="restart"/>
            <w:tcBorders>
              <w:top w:val="nil"/>
              <w:left w:val="single" w:sz="4" w:space="0" w:color="auto"/>
              <w:bottom w:val="single" w:sz="4" w:space="0" w:color="auto"/>
              <w:right w:val="single" w:sz="4" w:space="0" w:color="auto"/>
            </w:tcBorders>
            <w:noWrap/>
            <w:vAlign w:val="center"/>
            <w:hideMark/>
          </w:tcPr>
          <w:p w14:paraId="765A1495" w14:textId="5621C9B1"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c>
          <w:tcPr>
            <w:tcW w:w="1756" w:type="dxa"/>
            <w:vMerge w:val="restart"/>
            <w:tcBorders>
              <w:top w:val="nil"/>
              <w:left w:val="single" w:sz="4" w:space="0" w:color="auto"/>
              <w:bottom w:val="single" w:sz="4" w:space="0" w:color="auto"/>
              <w:right w:val="single" w:sz="4" w:space="0" w:color="auto"/>
            </w:tcBorders>
            <w:noWrap/>
            <w:vAlign w:val="center"/>
            <w:hideMark/>
          </w:tcPr>
          <w:p w14:paraId="765A1496" w14:textId="77777777"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c>
          <w:tcPr>
            <w:tcW w:w="1862" w:type="dxa"/>
            <w:tcBorders>
              <w:top w:val="nil"/>
              <w:left w:val="nil"/>
              <w:bottom w:val="single" w:sz="4" w:space="0" w:color="auto"/>
              <w:right w:val="single" w:sz="4" w:space="0" w:color="auto"/>
            </w:tcBorders>
            <w:vAlign w:val="center"/>
            <w:hideMark/>
          </w:tcPr>
          <w:p w14:paraId="765A1497" w14:textId="77777777" w:rsidR="008F2AD0" w:rsidRPr="00B33DD4" w:rsidRDefault="008F2AD0" w:rsidP="003062C3">
            <w:pPr>
              <w:spacing w:line="360" w:lineRule="auto"/>
              <w:rPr>
                <w:rFonts w:eastAsia="Times New Roman"/>
                <w:color w:val="000000"/>
                <w:sz w:val="24"/>
                <w:szCs w:val="24"/>
                <w:lang w:eastAsia="lv-LV"/>
              </w:rPr>
            </w:pPr>
            <w:r w:rsidRPr="00B33DD4">
              <w:rPr>
                <w:rFonts w:eastAsia="Times New Roman"/>
                <w:color w:val="000000"/>
                <w:sz w:val="24"/>
                <w:szCs w:val="24"/>
                <w:lang w:eastAsia="lv-LV"/>
              </w:rPr>
              <w:t>līdz n-2</w:t>
            </w:r>
          </w:p>
        </w:tc>
        <w:tc>
          <w:tcPr>
            <w:tcW w:w="1360" w:type="dxa"/>
            <w:tcBorders>
              <w:top w:val="nil"/>
              <w:left w:val="nil"/>
              <w:bottom w:val="single" w:sz="4" w:space="0" w:color="auto"/>
              <w:right w:val="single" w:sz="4" w:space="0" w:color="auto"/>
            </w:tcBorders>
            <w:vAlign w:val="center"/>
          </w:tcPr>
          <w:p w14:paraId="765A1498" w14:textId="77777777" w:rsidR="008F2AD0" w:rsidRPr="00B33DD4" w:rsidRDefault="008F2AD0" w:rsidP="003062C3">
            <w:pPr>
              <w:spacing w:line="360" w:lineRule="auto"/>
              <w:jc w:val="right"/>
              <w:rPr>
                <w:rFonts w:eastAsia="Times New Roman"/>
                <w:color w:val="000000"/>
                <w:sz w:val="24"/>
                <w:szCs w:val="24"/>
                <w:lang w:eastAsia="lv-LV"/>
              </w:rPr>
            </w:pPr>
          </w:p>
        </w:tc>
        <w:tc>
          <w:tcPr>
            <w:tcW w:w="2409" w:type="dxa"/>
            <w:tcBorders>
              <w:top w:val="nil"/>
              <w:left w:val="nil"/>
              <w:bottom w:val="single" w:sz="4" w:space="0" w:color="auto"/>
              <w:right w:val="single" w:sz="4" w:space="0" w:color="auto"/>
            </w:tcBorders>
            <w:noWrap/>
            <w:vAlign w:val="bottom"/>
            <w:hideMark/>
          </w:tcPr>
          <w:p w14:paraId="765A1499" w14:textId="166A99BB"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r>
      <w:tr w:rsidR="008F2AD0" w:rsidRPr="00B33DD4" w14:paraId="765A14A2" w14:textId="77777777" w:rsidTr="003062C3">
        <w:trPr>
          <w:trHeight w:val="253"/>
        </w:trPr>
        <w:tc>
          <w:tcPr>
            <w:tcW w:w="1034" w:type="dxa"/>
            <w:vMerge/>
            <w:tcBorders>
              <w:top w:val="nil"/>
              <w:left w:val="single" w:sz="4" w:space="0" w:color="auto"/>
              <w:bottom w:val="single" w:sz="4" w:space="0" w:color="auto"/>
              <w:right w:val="single" w:sz="4" w:space="0" w:color="auto"/>
            </w:tcBorders>
            <w:vAlign w:val="center"/>
            <w:hideMark/>
          </w:tcPr>
          <w:p w14:paraId="765A149B" w14:textId="77777777" w:rsidR="008F2AD0" w:rsidRPr="00B33DD4" w:rsidRDefault="008F2AD0" w:rsidP="003062C3">
            <w:pPr>
              <w:spacing w:line="360" w:lineRule="auto"/>
              <w:rPr>
                <w:rFonts w:eastAsia="Times New Roman"/>
                <w:color w:val="000000"/>
                <w:sz w:val="24"/>
                <w:szCs w:val="24"/>
                <w:lang w:eastAsia="lv-LV"/>
              </w:rPr>
            </w:pPr>
          </w:p>
        </w:tc>
        <w:tc>
          <w:tcPr>
            <w:tcW w:w="3565" w:type="dxa"/>
            <w:vMerge/>
            <w:tcBorders>
              <w:top w:val="nil"/>
              <w:left w:val="single" w:sz="4" w:space="0" w:color="auto"/>
              <w:bottom w:val="single" w:sz="4" w:space="0" w:color="auto"/>
              <w:right w:val="single" w:sz="4" w:space="0" w:color="auto"/>
            </w:tcBorders>
            <w:vAlign w:val="center"/>
            <w:hideMark/>
          </w:tcPr>
          <w:p w14:paraId="765A149C" w14:textId="77777777" w:rsidR="008F2AD0" w:rsidRPr="00B33DD4" w:rsidRDefault="008F2AD0" w:rsidP="003062C3">
            <w:pPr>
              <w:spacing w:line="360" w:lineRule="auto"/>
              <w:rPr>
                <w:rFonts w:eastAsia="Times New Roman"/>
                <w:color w:val="000000"/>
                <w:sz w:val="24"/>
                <w:szCs w:val="24"/>
                <w:lang w:eastAsia="lv-LV"/>
              </w:rPr>
            </w:pPr>
          </w:p>
        </w:tc>
        <w:tc>
          <w:tcPr>
            <w:tcW w:w="2184" w:type="dxa"/>
            <w:vMerge/>
            <w:tcBorders>
              <w:top w:val="nil"/>
              <w:left w:val="single" w:sz="4" w:space="0" w:color="auto"/>
              <w:bottom w:val="single" w:sz="4" w:space="0" w:color="auto"/>
              <w:right w:val="single" w:sz="4" w:space="0" w:color="auto"/>
            </w:tcBorders>
            <w:vAlign w:val="center"/>
            <w:hideMark/>
          </w:tcPr>
          <w:p w14:paraId="765A149D" w14:textId="77777777" w:rsidR="008F2AD0" w:rsidRPr="00B33DD4" w:rsidRDefault="008F2AD0" w:rsidP="003062C3">
            <w:pPr>
              <w:spacing w:line="360" w:lineRule="auto"/>
              <w:rPr>
                <w:rFonts w:eastAsia="Times New Roman"/>
                <w:color w:val="000000"/>
                <w:sz w:val="24"/>
                <w:szCs w:val="24"/>
                <w:lang w:eastAsia="lv-LV"/>
              </w:rPr>
            </w:pPr>
          </w:p>
        </w:tc>
        <w:tc>
          <w:tcPr>
            <w:tcW w:w="1756" w:type="dxa"/>
            <w:vMerge/>
            <w:tcBorders>
              <w:top w:val="nil"/>
              <w:left w:val="single" w:sz="4" w:space="0" w:color="auto"/>
              <w:bottom w:val="single" w:sz="4" w:space="0" w:color="auto"/>
              <w:right w:val="single" w:sz="4" w:space="0" w:color="auto"/>
            </w:tcBorders>
            <w:vAlign w:val="center"/>
            <w:hideMark/>
          </w:tcPr>
          <w:p w14:paraId="765A149E" w14:textId="77777777" w:rsidR="008F2AD0" w:rsidRPr="00B33DD4" w:rsidRDefault="008F2AD0" w:rsidP="003062C3">
            <w:pPr>
              <w:spacing w:line="360" w:lineRule="auto"/>
              <w:rPr>
                <w:rFonts w:eastAsia="Times New Roman"/>
                <w:color w:val="000000"/>
                <w:sz w:val="24"/>
                <w:szCs w:val="24"/>
                <w:lang w:eastAsia="lv-LV"/>
              </w:rPr>
            </w:pPr>
          </w:p>
        </w:tc>
        <w:tc>
          <w:tcPr>
            <w:tcW w:w="1862" w:type="dxa"/>
            <w:tcBorders>
              <w:top w:val="nil"/>
              <w:left w:val="nil"/>
              <w:bottom w:val="single" w:sz="4" w:space="0" w:color="auto"/>
              <w:right w:val="single" w:sz="4" w:space="0" w:color="auto"/>
            </w:tcBorders>
            <w:vAlign w:val="center"/>
            <w:hideMark/>
          </w:tcPr>
          <w:p w14:paraId="765A149F" w14:textId="77777777" w:rsidR="008F2AD0" w:rsidRPr="00B33DD4" w:rsidRDefault="008F2AD0" w:rsidP="003062C3">
            <w:pPr>
              <w:spacing w:line="360" w:lineRule="auto"/>
              <w:rPr>
                <w:rFonts w:eastAsia="Times New Roman"/>
                <w:color w:val="000000"/>
                <w:sz w:val="24"/>
                <w:szCs w:val="24"/>
                <w:lang w:eastAsia="lv-LV"/>
              </w:rPr>
            </w:pPr>
            <w:r w:rsidRPr="00B33DD4">
              <w:rPr>
                <w:rFonts w:eastAsia="Times New Roman"/>
                <w:color w:val="000000"/>
                <w:sz w:val="24"/>
                <w:szCs w:val="24"/>
                <w:lang w:eastAsia="lv-LV"/>
              </w:rPr>
              <w:t>n-1</w:t>
            </w:r>
          </w:p>
        </w:tc>
        <w:tc>
          <w:tcPr>
            <w:tcW w:w="1360" w:type="dxa"/>
            <w:tcBorders>
              <w:top w:val="nil"/>
              <w:left w:val="nil"/>
              <w:bottom w:val="single" w:sz="4" w:space="0" w:color="auto"/>
              <w:right w:val="single" w:sz="4" w:space="0" w:color="auto"/>
            </w:tcBorders>
            <w:vAlign w:val="center"/>
          </w:tcPr>
          <w:p w14:paraId="765A14A0" w14:textId="77777777" w:rsidR="008F2AD0" w:rsidRPr="00B33DD4" w:rsidRDefault="008F2AD0" w:rsidP="003062C3">
            <w:pPr>
              <w:spacing w:line="360" w:lineRule="auto"/>
              <w:jc w:val="right"/>
              <w:rPr>
                <w:rFonts w:eastAsia="Times New Roman"/>
                <w:color w:val="000000"/>
                <w:sz w:val="24"/>
                <w:szCs w:val="24"/>
                <w:lang w:eastAsia="lv-LV"/>
              </w:rPr>
            </w:pPr>
          </w:p>
        </w:tc>
        <w:tc>
          <w:tcPr>
            <w:tcW w:w="2409" w:type="dxa"/>
            <w:tcBorders>
              <w:top w:val="nil"/>
              <w:left w:val="nil"/>
              <w:bottom w:val="single" w:sz="4" w:space="0" w:color="auto"/>
              <w:right w:val="single" w:sz="4" w:space="0" w:color="auto"/>
            </w:tcBorders>
            <w:noWrap/>
            <w:vAlign w:val="bottom"/>
            <w:hideMark/>
          </w:tcPr>
          <w:p w14:paraId="765A14A1" w14:textId="30C84BBF"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r>
      <w:tr w:rsidR="008F2AD0" w:rsidRPr="00B33DD4" w14:paraId="765A14AA" w14:textId="77777777" w:rsidTr="003062C3">
        <w:trPr>
          <w:trHeight w:val="345"/>
        </w:trPr>
        <w:tc>
          <w:tcPr>
            <w:tcW w:w="1034" w:type="dxa"/>
            <w:vMerge/>
            <w:tcBorders>
              <w:top w:val="nil"/>
              <w:left w:val="single" w:sz="4" w:space="0" w:color="auto"/>
              <w:bottom w:val="single" w:sz="4" w:space="0" w:color="auto"/>
              <w:right w:val="single" w:sz="4" w:space="0" w:color="auto"/>
            </w:tcBorders>
            <w:vAlign w:val="center"/>
            <w:hideMark/>
          </w:tcPr>
          <w:p w14:paraId="765A14A3" w14:textId="77777777" w:rsidR="008F2AD0" w:rsidRPr="00B33DD4" w:rsidRDefault="008F2AD0" w:rsidP="003062C3">
            <w:pPr>
              <w:spacing w:line="360" w:lineRule="auto"/>
              <w:rPr>
                <w:rFonts w:eastAsia="Times New Roman"/>
                <w:color w:val="000000"/>
                <w:sz w:val="24"/>
                <w:szCs w:val="24"/>
                <w:lang w:eastAsia="lv-LV"/>
              </w:rPr>
            </w:pPr>
          </w:p>
        </w:tc>
        <w:tc>
          <w:tcPr>
            <w:tcW w:w="3565" w:type="dxa"/>
            <w:vMerge/>
            <w:tcBorders>
              <w:top w:val="nil"/>
              <w:left w:val="single" w:sz="4" w:space="0" w:color="auto"/>
              <w:bottom w:val="single" w:sz="4" w:space="0" w:color="auto"/>
              <w:right w:val="single" w:sz="4" w:space="0" w:color="auto"/>
            </w:tcBorders>
            <w:vAlign w:val="center"/>
            <w:hideMark/>
          </w:tcPr>
          <w:p w14:paraId="765A14A4" w14:textId="77777777" w:rsidR="008F2AD0" w:rsidRPr="00B33DD4" w:rsidRDefault="008F2AD0" w:rsidP="003062C3">
            <w:pPr>
              <w:spacing w:line="360" w:lineRule="auto"/>
              <w:rPr>
                <w:rFonts w:eastAsia="Times New Roman"/>
                <w:color w:val="000000"/>
                <w:sz w:val="24"/>
                <w:szCs w:val="24"/>
                <w:lang w:eastAsia="lv-LV"/>
              </w:rPr>
            </w:pPr>
          </w:p>
        </w:tc>
        <w:tc>
          <w:tcPr>
            <w:tcW w:w="2184" w:type="dxa"/>
            <w:vMerge/>
            <w:tcBorders>
              <w:top w:val="nil"/>
              <w:left w:val="single" w:sz="4" w:space="0" w:color="auto"/>
              <w:bottom w:val="single" w:sz="4" w:space="0" w:color="auto"/>
              <w:right w:val="single" w:sz="4" w:space="0" w:color="auto"/>
            </w:tcBorders>
            <w:vAlign w:val="center"/>
            <w:hideMark/>
          </w:tcPr>
          <w:p w14:paraId="765A14A5" w14:textId="77777777" w:rsidR="008F2AD0" w:rsidRPr="00B33DD4" w:rsidRDefault="008F2AD0" w:rsidP="003062C3">
            <w:pPr>
              <w:spacing w:line="360" w:lineRule="auto"/>
              <w:rPr>
                <w:rFonts w:eastAsia="Times New Roman"/>
                <w:color w:val="000000"/>
                <w:sz w:val="24"/>
                <w:szCs w:val="24"/>
                <w:lang w:eastAsia="lv-LV"/>
              </w:rPr>
            </w:pPr>
          </w:p>
        </w:tc>
        <w:tc>
          <w:tcPr>
            <w:tcW w:w="1756" w:type="dxa"/>
            <w:vMerge/>
            <w:tcBorders>
              <w:top w:val="nil"/>
              <w:left w:val="single" w:sz="4" w:space="0" w:color="auto"/>
              <w:bottom w:val="single" w:sz="4" w:space="0" w:color="auto"/>
              <w:right w:val="single" w:sz="4" w:space="0" w:color="auto"/>
            </w:tcBorders>
            <w:vAlign w:val="center"/>
            <w:hideMark/>
          </w:tcPr>
          <w:p w14:paraId="765A14A6" w14:textId="77777777" w:rsidR="008F2AD0" w:rsidRPr="00B33DD4" w:rsidRDefault="008F2AD0" w:rsidP="003062C3">
            <w:pPr>
              <w:spacing w:line="360" w:lineRule="auto"/>
              <w:rPr>
                <w:rFonts w:eastAsia="Times New Roman"/>
                <w:color w:val="000000"/>
                <w:sz w:val="24"/>
                <w:szCs w:val="24"/>
                <w:lang w:eastAsia="lv-LV"/>
              </w:rPr>
            </w:pPr>
          </w:p>
        </w:tc>
        <w:tc>
          <w:tcPr>
            <w:tcW w:w="1862" w:type="dxa"/>
            <w:tcBorders>
              <w:top w:val="nil"/>
              <w:left w:val="nil"/>
              <w:bottom w:val="single" w:sz="4" w:space="0" w:color="auto"/>
              <w:right w:val="single" w:sz="4" w:space="0" w:color="auto"/>
            </w:tcBorders>
            <w:vAlign w:val="center"/>
            <w:hideMark/>
          </w:tcPr>
          <w:p w14:paraId="765A14A7" w14:textId="77777777" w:rsidR="008F2AD0" w:rsidRPr="00B33DD4" w:rsidRDefault="008F2AD0" w:rsidP="003062C3">
            <w:pPr>
              <w:spacing w:line="360" w:lineRule="auto"/>
              <w:rPr>
                <w:rFonts w:eastAsia="Times New Roman"/>
                <w:color w:val="000000"/>
                <w:sz w:val="24"/>
                <w:szCs w:val="24"/>
                <w:lang w:eastAsia="lv-LV"/>
              </w:rPr>
            </w:pPr>
            <w:r w:rsidRPr="00B33DD4">
              <w:rPr>
                <w:rFonts w:eastAsia="Times New Roman"/>
                <w:color w:val="000000"/>
                <w:sz w:val="24"/>
                <w:szCs w:val="24"/>
                <w:lang w:eastAsia="lv-LV"/>
              </w:rPr>
              <w:t>n</w:t>
            </w:r>
          </w:p>
        </w:tc>
        <w:tc>
          <w:tcPr>
            <w:tcW w:w="1360" w:type="dxa"/>
            <w:tcBorders>
              <w:top w:val="nil"/>
              <w:left w:val="nil"/>
              <w:bottom w:val="single" w:sz="4" w:space="0" w:color="auto"/>
              <w:right w:val="single" w:sz="4" w:space="0" w:color="auto"/>
            </w:tcBorders>
            <w:vAlign w:val="center"/>
          </w:tcPr>
          <w:p w14:paraId="765A14A8" w14:textId="77777777" w:rsidR="008F2AD0" w:rsidRPr="00B33DD4" w:rsidRDefault="008F2AD0" w:rsidP="003062C3">
            <w:pPr>
              <w:spacing w:line="360" w:lineRule="auto"/>
              <w:jc w:val="right"/>
              <w:rPr>
                <w:rFonts w:eastAsia="Times New Roman"/>
                <w:color w:val="000000"/>
                <w:sz w:val="24"/>
                <w:szCs w:val="24"/>
                <w:lang w:eastAsia="lv-LV"/>
              </w:rPr>
            </w:pPr>
          </w:p>
        </w:tc>
        <w:tc>
          <w:tcPr>
            <w:tcW w:w="2409" w:type="dxa"/>
            <w:tcBorders>
              <w:top w:val="nil"/>
              <w:left w:val="nil"/>
              <w:bottom w:val="single" w:sz="4" w:space="0" w:color="auto"/>
              <w:right w:val="single" w:sz="4" w:space="0" w:color="auto"/>
            </w:tcBorders>
            <w:noWrap/>
            <w:vAlign w:val="bottom"/>
            <w:hideMark/>
          </w:tcPr>
          <w:p w14:paraId="765A14A9" w14:textId="3E66EC51" w:rsidR="008F2AD0" w:rsidRPr="00B33DD4" w:rsidRDefault="008F2AD0" w:rsidP="003062C3">
            <w:pPr>
              <w:spacing w:line="360" w:lineRule="auto"/>
              <w:jc w:val="center"/>
              <w:rPr>
                <w:rFonts w:eastAsia="Times New Roman"/>
                <w:color w:val="000000"/>
                <w:sz w:val="24"/>
                <w:szCs w:val="24"/>
                <w:lang w:eastAsia="lv-LV"/>
              </w:rPr>
            </w:pPr>
            <w:r w:rsidRPr="00B33DD4">
              <w:rPr>
                <w:rFonts w:eastAsia="Times New Roman"/>
                <w:color w:val="000000"/>
                <w:sz w:val="24"/>
                <w:szCs w:val="24"/>
                <w:lang w:eastAsia="lv-LV"/>
              </w:rPr>
              <w:t> </w:t>
            </w:r>
          </w:p>
        </w:tc>
      </w:tr>
      <w:tr w:rsidR="008F2AD0" w:rsidRPr="00B33DD4" w14:paraId="765A14AE" w14:textId="77777777" w:rsidTr="003062C3">
        <w:trPr>
          <w:trHeight w:val="315"/>
        </w:trPr>
        <w:tc>
          <w:tcPr>
            <w:tcW w:w="10401" w:type="dxa"/>
            <w:gridSpan w:val="5"/>
            <w:tcBorders>
              <w:top w:val="single" w:sz="4" w:space="0" w:color="auto"/>
              <w:left w:val="single" w:sz="4" w:space="0" w:color="auto"/>
              <w:bottom w:val="single" w:sz="4" w:space="0" w:color="auto"/>
              <w:right w:val="single" w:sz="4" w:space="0" w:color="auto"/>
            </w:tcBorders>
            <w:noWrap/>
            <w:vAlign w:val="center"/>
            <w:hideMark/>
          </w:tcPr>
          <w:p w14:paraId="765A14AB" w14:textId="77777777" w:rsidR="008F2AD0" w:rsidRPr="00B33DD4" w:rsidRDefault="008F2AD0" w:rsidP="003062C3">
            <w:pPr>
              <w:spacing w:line="360" w:lineRule="auto"/>
              <w:jc w:val="right"/>
              <w:rPr>
                <w:rFonts w:eastAsia="Times New Roman"/>
                <w:b/>
                <w:bCs/>
                <w:color w:val="000000"/>
                <w:sz w:val="24"/>
                <w:szCs w:val="24"/>
                <w:lang w:eastAsia="lv-LV"/>
              </w:rPr>
            </w:pPr>
            <w:r w:rsidRPr="00B33DD4">
              <w:rPr>
                <w:rFonts w:eastAsia="Times New Roman"/>
                <w:b/>
                <w:bCs/>
                <w:color w:val="000000"/>
                <w:sz w:val="24"/>
                <w:szCs w:val="24"/>
                <w:lang w:eastAsia="lv-LV"/>
              </w:rPr>
              <w:t xml:space="preserve">Kopā: </w:t>
            </w:r>
          </w:p>
        </w:tc>
        <w:tc>
          <w:tcPr>
            <w:tcW w:w="1360" w:type="dxa"/>
            <w:tcBorders>
              <w:top w:val="nil"/>
              <w:left w:val="nil"/>
              <w:bottom w:val="single" w:sz="4" w:space="0" w:color="auto"/>
              <w:right w:val="single" w:sz="4" w:space="0" w:color="auto"/>
            </w:tcBorders>
            <w:vAlign w:val="center"/>
          </w:tcPr>
          <w:p w14:paraId="765A14AC" w14:textId="77777777" w:rsidR="008F2AD0" w:rsidRPr="00B33DD4" w:rsidRDefault="008F2AD0" w:rsidP="003062C3">
            <w:pPr>
              <w:spacing w:line="360" w:lineRule="auto"/>
              <w:jc w:val="right"/>
              <w:rPr>
                <w:rFonts w:eastAsia="Times New Roman"/>
                <w:b/>
                <w:bCs/>
                <w:color w:val="000000"/>
                <w:sz w:val="24"/>
                <w:szCs w:val="24"/>
                <w:lang w:eastAsia="lv-LV"/>
              </w:rPr>
            </w:pPr>
          </w:p>
        </w:tc>
        <w:tc>
          <w:tcPr>
            <w:tcW w:w="2409" w:type="dxa"/>
            <w:tcBorders>
              <w:top w:val="nil"/>
              <w:left w:val="nil"/>
              <w:bottom w:val="single" w:sz="4" w:space="0" w:color="auto"/>
              <w:right w:val="single" w:sz="4" w:space="0" w:color="auto"/>
            </w:tcBorders>
            <w:noWrap/>
            <w:vAlign w:val="center"/>
            <w:hideMark/>
          </w:tcPr>
          <w:p w14:paraId="765A14AD" w14:textId="1C5FCF70" w:rsidR="008F2AD0" w:rsidRPr="00B33DD4" w:rsidRDefault="008F2AD0" w:rsidP="003062C3">
            <w:pPr>
              <w:spacing w:line="360" w:lineRule="auto"/>
              <w:jc w:val="center"/>
              <w:rPr>
                <w:rFonts w:eastAsia="Times New Roman"/>
                <w:b/>
                <w:bCs/>
                <w:color w:val="000000"/>
                <w:sz w:val="24"/>
                <w:szCs w:val="24"/>
                <w:lang w:eastAsia="lv-LV"/>
              </w:rPr>
            </w:pPr>
            <w:r w:rsidRPr="00B33DD4">
              <w:rPr>
                <w:rFonts w:eastAsia="Times New Roman"/>
                <w:b/>
                <w:bCs/>
                <w:color w:val="000000"/>
                <w:sz w:val="24"/>
                <w:szCs w:val="24"/>
                <w:lang w:eastAsia="lv-LV"/>
              </w:rPr>
              <w:t>X</w:t>
            </w:r>
          </w:p>
        </w:tc>
      </w:tr>
      <w:tr w:rsidR="008F2AD0" w:rsidRPr="00B33DD4" w14:paraId="765A14B4" w14:textId="77777777" w:rsidTr="003062C3">
        <w:trPr>
          <w:trHeight w:val="315"/>
        </w:trPr>
        <w:tc>
          <w:tcPr>
            <w:tcW w:w="6783" w:type="dxa"/>
            <w:gridSpan w:val="3"/>
            <w:tcBorders>
              <w:top w:val="single" w:sz="4" w:space="0" w:color="auto"/>
              <w:left w:val="single" w:sz="4" w:space="0" w:color="auto"/>
              <w:bottom w:val="single" w:sz="4" w:space="0" w:color="auto"/>
              <w:right w:val="single" w:sz="4" w:space="0" w:color="auto"/>
            </w:tcBorders>
            <w:noWrap/>
            <w:vAlign w:val="bottom"/>
            <w:hideMark/>
          </w:tcPr>
          <w:p w14:paraId="765A14AF" w14:textId="38886E71" w:rsidR="008F2AD0" w:rsidRPr="00B33DD4" w:rsidRDefault="008F2AD0" w:rsidP="003062C3">
            <w:pPr>
              <w:spacing w:line="360" w:lineRule="auto"/>
              <w:jc w:val="center"/>
              <w:rPr>
                <w:rFonts w:eastAsia="Times New Roman"/>
                <w:b/>
                <w:bCs/>
                <w:color w:val="000000"/>
                <w:sz w:val="24"/>
                <w:szCs w:val="24"/>
                <w:lang w:eastAsia="lv-LV"/>
              </w:rPr>
            </w:pPr>
            <w:r w:rsidRPr="00B33DD4">
              <w:rPr>
                <w:rFonts w:eastAsia="Times New Roman"/>
                <w:b/>
                <w:bCs/>
                <w:color w:val="000000"/>
                <w:sz w:val="24"/>
                <w:szCs w:val="24"/>
                <w:lang w:eastAsia="lv-LV"/>
              </w:rPr>
              <w:t xml:space="preserve">Pavisam kopā: </w:t>
            </w:r>
          </w:p>
        </w:tc>
        <w:tc>
          <w:tcPr>
            <w:tcW w:w="1756" w:type="dxa"/>
            <w:tcBorders>
              <w:top w:val="nil"/>
              <w:left w:val="nil"/>
              <w:bottom w:val="single" w:sz="4" w:space="0" w:color="auto"/>
              <w:right w:val="single" w:sz="4" w:space="0" w:color="auto"/>
            </w:tcBorders>
            <w:vAlign w:val="center"/>
            <w:hideMark/>
          </w:tcPr>
          <w:p w14:paraId="765A14B0" w14:textId="77777777" w:rsidR="008F2AD0" w:rsidRPr="00B33DD4" w:rsidRDefault="008F2AD0" w:rsidP="003062C3">
            <w:pPr>
              <w:spacing w:line="360" w:lineRule="auto"/>
              <w:jc w:val="center"/>
              <w:rPr>
                <w:rFonts w:eastAsia="Times New Roman"/>
                <w:b/>
                <w:bCs/>
                <w:color w:val="000000"/>
                <w:sz w:val="24"/>
                <w:szCs w:val="24"/>
                <w:lang w:eastAsia="lv-LV"/>
              </w:rPr>
            </w:pPr>
          </w:p>
        </w:tc>
        <w:tc>
          <w:tcPr>
            <w:tcW w:w="1862" w:type="dxa"/>
            <w:tcBorders>
              <w:top w:val="nil"/>
              <w:left w:val="nil"/>
              <w:bottom w:val="single" w:sz="4" w:space="0" w:color="auto"/>
              <w:right w:val="single" w:sz="4" w:space="0" w:color="auto"/>
            </w:tcBorders>
            <w:vAlign w:val="center"/>
            <w:hideMark/>
          </w:tcPr>
          <w:p w14:paraId="765A14B1" w14:textId="17F475E3" w:rsidR="008F2AD0" w:rsidRPr="00B33DD4" w:rsidRDefault="008F2AD0" w:rsidP="003062C3">
            <w:pPr>
              <w:spacing w:line="360" w:lineRule="auto"/>
              <w:jc w:val="center"/>
              <w:rPr>
                <w:rFonts w:eastAsia="Times New Roman"/>
                <w:b/>
                <w:bCs/>
                <w:color w:val="000000"/>
                <w:sz w:val="24"/>
                <w:szCs w:val="24"/>
                <w:lang w:eastAsia="lv-LV"/>
              </w:rPr>
            </w:pPr>
            <w:r w:rsidRPr="00B33DD4">
              <w:rPr>
                <w:rFonts w:eastAsia="Times New Roman"/>
                <w:b/>
                <w:bCs/>
                <w:color w:val="000000"/>
                <w:sz w:val="24"/>
                <w:szCs w:val="24"/>
                <w:lang w:eastAsia="lv-LV"/>
              </w:rPr>
              <w:t>X</w:t>
            </w:r>
          </w:p>
        </w:tc>
        <w:tc>
          <w:tcPr>
            <w:tcW w:w="1360" w:type="dxa"/>
            <w:tcBorders>
              <w:top w:val="nil"/>
              <w:left w:val="nil"/>
              <w:bottom w:val="single" w:sz="4" w:space="0" w:color="auto"/>
              <w:right w:val="single" w:sz="4" w:space="0" w:color="auto"/>
            </w:tcBorders>
            <w:vAlign w:val="center"/>
          </w:tcPr>
          <w:p w14:paraId="765A14B2" w14:textId="77777777" w:rsidR="008F2AD0" w:rsidRPr="00B33DD4" w:rsidRDefault="008F2AD0" w:rsidP="003062C3">
            <w:pPr>
              <w:spacing w:line="360" w:lineRule="auto"/>
              <w:jc w:val="right"/>
              <w:rPr>
                <w:rFonts w:eastAsia="Times New Roman"/>
                <w:b/>
                <w:bCs/>
                <w:color w:val="000000"/>
                <w:sz w:val="24"/>
                <w:szCs w:val="24"/>
                <w:lang w:eastAsia="lv-LV"/>
              </w:rPr>
            </w:pPr>
          </w:p>
        </w:tc>
        <w:tc>
          <w:tcPr>
            <w:tcW w:w="2409" w:type="dxa"/>
            <w:tcBorders>
              <w:top w:val="nil"/>
              <w:left w:val="nil"/>
              <w:bottom w:val="single" w:sz="4" w:space="0" w:color="auto"/>
              <w:right w:val="single" w:sz="4" w:space="0" w:color="auto"/>
            </w:tcBorders>
            <w:noWrap/>
            <w:vAlign w:val="center"/>
            <w:hideMark/>
          </w:tcPr>
          <w:p w14:paraId="765A14B3" w14:textId="51543052" w:rsidR="008F2AD0" w:rsidRPr="00B33DD4" w:rsidRDefault="008F2AD0" w:rsidP="003062C3">
            <w:pPr>
              <w:spacing w:line="360" w:lineRule="auto"/>
              <w:jc w:val="center"/>
              <w:rPr>
                <w:rFonts w:eastAsia="Times New Roman"/>
                <w:b/>
                <w:bCs/>
                <w:color w:val="000000"/>
                <w:sz w:val="24"/>
                <w:szCs w:val="24"/>
                <w:lang w:eastAsia="lv-LV"/>
              </w:rPr>
            </w:pPr>
            <w:r w:rsidRPr="00B33DD4">
              <w:rPr>
                <w:rFonts w:eastAsia="Times New Roman"/>
                <w:b/>
                <w:bCs/>
                <w:color w:val="000000"/>
                <w:sz w:val="24"/>
                <w:szCs w:val="24"/>
                <w:lang w:eastAsia="lv-LV"/>
              </w:rPr>
              <w:t>X</w:t>
            </w:r>
          </w:p>
        </w:tc>
      </w:tr>
    </w:tbl>
    <w:p w14:paraId="765A14B5" w14:textId="34856F5B" w:rsidR="008F2AD0" w:rsidRDefault="00AA3B03" w:rsidP="008F2AD0">
      <w:pPr>
        <w:spacing w:line="360" w:lineRule="auto"/>
        <w:jc w:val="right"/>
        <w:rPr>
          <w:sz w:val="24"/>
          <w:szCs w:val="24"/>
        </w:rPr>
      </w:pPr>
      <w:r w:rsidRPr="008603BC">
        <w:rPr>
          <w:rFonts w:eastAsia="Times New Roman"/>
          <w:noProof/>
          <w:sz w:val="24"/>
          <w:szCs w:val="24"/>
          <w:lang w:eastAsia="lv-LV"/>
        </w:rPr>
        <mc:AlternateContent>
          <mc:Choice Requires="wps">
            <w:drawing>
              <wp:anchor distT="0" distB="0" distL="114300" distR="114300" simplePos="0" relativeHeight="251706880" behindDoc="0" locked="0" layoutInCell="1" allowOverlap="1" wp14:anchorId="534F6A22" wp14:editId="1CA58AC8">
                <wp:simplePos x="0" y="0"/>
                <wp:positionH relativeFrom="column">
                  <wp:posOffset>5146158</wp:posOffset>
                </wp:positionH>
                <wp:positionV relativeFrom="paragraph">
                  <wp:posOffset>4469676</wp:posOffset>
                </wp:positionV>
                <wp:extent cx="4046220" cy="1137285"/>
                <wp:effectExtent l="0" t="3238500" r="11430" b="24765"/>
                <wp:wrapNone/>
                <wp:docPr id="4" name="Line Callout 2 10"/>
                <wp:cNvGraphicFramePr/>
                <a:graphic xmlns:a="http://schemas.openxmlformats.org/drawingml/2006/main">
                  <a:graphicData uri="http://schemas.microsoft.com/office/word/2010/wordprocessingShape">
                    <wps:wsp>
                      <wps:cNvSpPr/>
                      <wps:spPr>
                        <a:xfrm>
                          <a:off x="0" y="0"/>
                          <a:ext cx="4046220" cy="1137285"/>
                        </a:xfrm>
                        <a:prstGeom prst="borderCallout2">
                          <a:avLst>
                            <a:gd name="adj1" fmla="val -2750"/>
                            <a:gd name="adj2" fmla="val 55086"/>
                            <a:gd name="adj3" fmla="val -35134"/>
                            <a:gd name="adj4" fmla="val 56979"/>
                            <a:gd name="adj5" fmla="val -283654"/>
                            <a:gd name="adj6" fmla="val 74067"/>
                          </a:avLst>
                        </a:prstGeom>
                      </wps:spPr>
                      <wps:style>
                        <a:lnRef idx="1">
                          <a:schemeClr val="accent1"/>
                        </a:lnRef>
                        <a:fillRef idx="2">
                          <a:schemeClr val="accent1"/>
                        </a:fillRef>
                        <a:effectRef idx="1">
                          <a:schemeClr val="accent1"/>
                        </a:effectRef>
                        <a:fontRef idx="minor">
                          <a:schemeClr val="dk1"/>
                        </a:fontRef>
                      </wps:style>
                      <wps:txbx>
                        <w:txbxContent>
                          <w:p w14:paraId="2087F199" w14:textId="56330A3E" w:rsidR="002B4050" w:rsidRPr="00537AFA" w:rsidRDefault="002B4050" w:rsidP="002B4050">
                            <w:pPr>
                              <w:pStyle w:val="ListParagraph"/>
                              <w:numPr>
                                <w:ilvl w:val="0"/>
                                <w:numId w:val="13"/>
                              </w:numPr>
                              <w:ind w:left="426"/>
                              <w:jc w:val="both"/>
                              <w:rPr>
                                <w:sz w:val="20"/>
                                <w:szCs w:val="20"/>
                              </w:rPr>
                            </w:pPr>
                            <w:r w:rsidRPr="00537AFA">
                              <w:rPr>
                                <w:sz w:val="20"/>
                                <w:szCs w:val="20"/>
                              </w:rPr>
                              <w:t>Norāda informāciju par līgumā noslēgtajiem</w:t>
                            </w:r>
                            <w:r w:rsidR="00E30510">
                              <w:rPr>
                                <w:sz w:val="20"/>
                                <w:szCs w:val="20"/>
                              </w:rPr>
                              <w:t xml:space="preserve"> </w:t>
                            </w:r>
                            <w:r w:rsidRPr="00537AFA">
                              <w:rPr>
                                <w:sz w:val="20"/>
                                <w:szCs w:val="20"/>
                              </w:rPr>
                              <w:t>grozījumiem (izslēgti/</w:t>
                            </w:r>
                            <w:r w:rsidRPr="000E5AB7">
                              <w:rPr>
                                <w:sz w:val="20"/>
                                <w:szCs w:val="20"/>
                              </w:rPr>
                              <w:t>ieslēgti darbi, līgumsods, izmaiņas īstenošanas termiņā</w:t>
                            </w:r>
                            <w:r w:rsidR="00EA12BD" w:rsidRPr="000E5AB7">
                              <w:rPr>
                                <w:sz w:val="20"/>
                                <w:szCs w:val="20"/>
                              </w:rPr>
                              <w:t>,</w:t>
                            </w:r>
                            <w:r w:rsidRPr="000E5AB7">
                              <w:rPr>
                                <w:sz w:val="20"/>
                                <w:szCs w:val="20"/>
                              </w:rPr>
                              <w:t xml:space="preserve"> </w:t>
                            </w:r>
                            <w:proofErr w:type="spellStart"/>
                            <w:r w:rsidR="00EA12BD" w:rsidRPr="000E5AB7">
                              <w:rPr>
                                <w:sz w:val="20"/>
                                <w:szCs w:val="20"/>
                              </w:rPr>
                              <w:t>ārpusprojekta</w:t>
                            </w:r>
                            <w:proofErr w:type="spellEnd"/>
                            <w:r w:rsidR="00EA12BD" w:rsidRPr="000E5AB7">
                              <w:rPr>
                                <w:sz w:val="20"/>
                                <w:szCs w:val="20"/>
                              </w:rPr>
                              <w:t xml:space="preserve"> izmaksas, attiecināmo, neattiecināmo izmaksu apmēru </w:t>
                            </w:r>
                            <w:r w:rsidRPr="000E5AB7">
                              <w:rPr>
                                <w:sz w:val="20"/>
                                <w:szCs w:val="20"/>
                              </w:rPr>
                              <w:t>u.c.).</w:t>
                            </w:r>
                            <w:r w:rsidR="00947238" w:rsidRPr="000E5AB7">
                              <w:rPr>
                                <w:sz w:val="20"/>
                                <w:szCs w:val="20"/>
                              </w:rPr>
                              <w:t xml:space="preserve"> </w:t>
                            </w:r>
                            <w:r w:rsidRPr="000E5AB7">
                              <w:rPr>
                                <w:i/>
                                <w:iCs/>
                                <w:sz w:val="20"/>
                                <w:szCs w:val="20"/>
                              </w:rPr>
                              <w:t>Piemēram, norāda sākotnējo līguma summu un ieturētā</w:t>
                            </w:r>
                            <w:r w:rsidRPr="00537AFA">
                              <w:rPr>
                                <w:i/>
                                <w:iCs/>
                                <w:sz w:val="20"/>
                                <w:szCs w:val="20"/>
                              </w:rPr>
                              <w:t xml:space="preserve"> līgumsoda apmēru.</w:t>
                            </w:r>
                          </w:p>
                          <w:p w14:paraId="1A4C4BE2" w14:textId="77777777" w:rsidR="002B4050" w:rsidRPr="00537AFA" w:rsidRDefault="002B4050" w:rsidP="002B4050">
                            <w:pPr>
                              <w:pStyle w:val="ListParagraph"/>
                              <w:numPr>
                                <w:ilvl w:val="0"/>
                                <w:numId w:val="13"/>
                              </w:numPr>
                              <w:ind w:left="426"/>
                              <w:jc w:val="both"/>
                              <w:rPr>
                                <w:sz w:val="20"/>
                                <w:szCs w:val="20"/>
                              </w:rPr>
                            </w:pPr>
                            <w:r w:rsidRPr="00537AFA">
                              <w:rPr>
                                <w:sz w:val="20"/>
                                <w:szCs w:val="20"/>
                              </w:rPr>
                              <w:t>Cita informācija (īsi un konkrēti), kas ir svarīga pie projekta izskatīšanas.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F6A22" id="Line Callout 2 10" o:spid="_x0000_s1035" type="#_x0000_t48" style="position:absolute;left:0;text-align:left;margin-left:405.2pt;margin-top:351.95pt;width:318.6pt;height:89.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" adj="15998,-61269,12307,-7589,11899,-594" fillcolor="#91bce3 [2164]" strokecolor="#5b9bd5 [3204]" strokeweight=".5pt">
                <v:fill color2="#7aaddd [2612]" rotate="t" colors="0 #b1cbe9;.5 #a3c1e5;1 #92b9e4" focus="100%" type="gradient">
                  <o:fill v:ext="view" type="gradientUnscaled"/>
                </v:fill>
                <v:textbox>
                  <w:txbxContent>
                    <w:p w14:paraId="2087F199" w14:textId="56330A3E" w:rsidR="002B4050" w:rsidRPr="00537AFA" w:rsidRDefault="002B4050" w:rsidP="002B4050">
                      <w:pPr>
                        <w:pStyle w:val="ListParagraph"/>
                        <w:numPr>
                          <w:ilvl w:val="0"/>
                          <w:numId w:val="13"/>
                        </w:numPr>
                        <w:ind w:left="426"/>
                        <w:jc w:val="both"/>
                        <w:rPr>
                          <w:sz w:val="20"/>
                          <w:szCs w:val="20"/>
                        </w:rPr>
                      </w:pPr>
                      <w:r w:rsidRPr="00537AFA">
                        <w:rPr>
                          <w:sz w:val="20"/>
                          <w:szCs w:val="20"/>
                        </w:rPr>
                        <w:t>Norāda informāciju par līgumā noslēgtajiem</w:t>
                      </w:r>
                      <w:r w:rsidR="00E30510">
                        <w:rPr>
                          <w:sz w:val="20"/>
                          <w:szCs w:val="20"/>
                        </w:rPr>
                        <w:t xml:space="preserve"> </w:t>
                      </w:r>
                      <w:r w:rsidRPr="00537AFA">
                        <w:rPr>
                          <w:sz w:val="20"/>
                          <w:szCs w:val="20"/>
                        </w:rPr>
                        <w:t>grozījumiem (izslēgti/</w:t>
                      </w:r>
                      <w:r w:rsidRPr="000E5AB7">
                        <w:rPr>
                          <w:sz w:val="20"/>
                          <w:szCs w:val="20"/>
                        </w:rPr>
                        <w:t>ieslēgti darbi, līgumsods, izmaiņas īstenošanas termiņā</w:t>
                      </w:r>
                      <w:r w:rsidR="00EA12BD" w:rsidRPr="000E5AB7">
                        <w:rPr>
                          <w:sz w:val="20"/>
                          <w:szCs w:val="20"/>
                        </w:rPr>
                        <w:t>,</w:t>
                      </w:r>
                      <w:r w:rsidRPr="000E5AB7">
                        <w:rPr>
                          <w:sz w:val="20"/>
                          <w:szCs w:val="20"/>
                        </w:rPr>
                        <w:t xml:space="preserve"> </w:t>
                      </w:r>
                      <w:r w:rsidR="00EA12BD" w:rsidRPr="000E5AB7">
                        <w:rPr>
                          <w:sz w:val="20"/>
                          <w:szCs w:val="20"/>
                        </w:rPr>
                        <w:t xml:space="preserve">ārpusprojekta izmaksas, attiecināmo, neattiecināmo izmaksu apmēru </w:t>
                      </w:r>
                      <w:r w:rsidRPr="000E5AB7">
                        <w:rPr>
                          <w:sz w:val="20"/>
                          <w:szCs w:val="20"/>
                        </w:rPr>
                        <w:t>u.c.).</w:t>
                      </w:r>
                      <w:r w:rsidR="00947238" w:rsidRPr="000E5AB7">
                        <w:rPr>
                          <w:sz w:val="20"/>
                          <w:szCs w:val="20"/>
                        </w:rPr>
                        <w:t xml:space="preserve"> </w:t>
                      </w:r>
                      <w:r w:rsidRPr="000E5AB7">
                        <w:rPr>
                          <w:i/>
                          <w:iCs/>
                          <w:sz w:val="20"/>
                          <w:szCs w:val="20"/>
                        </w:rPr>
                        <w:t>Piemēram, norāda sākotnējo līguma summu un ieturētā</w:t>
                      </w:r>
                      <w:r w:rsidRPr="00537AFA">
                        <w:rPr>
                          <w:i/>
                          <w:iCs/>
                          <w:sz w:val="20"/>
                          <w:szCs w:val="20"/>
                        </w:rPr>
                        <w:t xml:space="preserve"> līgumsoda apmēru.</w:t>
                      </w:r>
                    </w:p>
                    <w:p w14:paraId="1A4C4BE2" w14:textId="77777777" w:rsidR="002B4050" w:rsidRPr="00537AFA" w:rsidRDefault="002B4050" w:rsidP="002B4050">
                      <w:pPr>
                        <w:pStyle w:val="ListParagraph"/>
                        <w:numPr>
                          <w:ilvl w:val="0"/>
                          <w:numId w:val="13"/>
                        </w:numPr>
                        <w:ind w:left="426"/>
                        <w:jc w:val="both"/>
                        <w:rPr>
                          <w:sz w:val="20"/>
                          <w:szCs w:val="20"/>
                        </w:rPr>
                      </w:pPr>
                      <w:r w:rsidRPr="00537AFA">
                        <w:rPr>
                          <w:sz w:val="20"/>
                          <w:szCs w:val="20"/>
                        </w:rPr>
                        <w:t>Cita informācija (īsi un konkrēti), kas ir svarīga pie projekta izskatīšanas.</w:t>
                      </w:r>
                    </w:p>
                  </w:txbxContent>
                </v:textbox>
                <o:callout v:ext="edit" minusx="t"/>
              </v:shape>
            </w:pict>
          </mc:Fallback>
        </mc:AlternateContent>
      </w:r>
    </w:p>
    <w:p w14:paraId="3FC45382" w14:textId="0D355A05" w:rsidR="002B4050" w:rsidRDefault="002B4050" w:rsidP="008F2AD0">
      <w:pPr>
        <w:spacing w:line="360" w:lineRule="auto"/>
        <w:jc w:val="right"/>
        <w:rPr>
          <w:sz w:val="24"/>
          <w:szCs w:val="24"/>
        </w:rPr>
      </w:pPr>
    </w:p>
    <w:p w14:paraId="52CB1D93" w14:textId="553A6D3D" w:rsidR="002B4050" w:rsidRDefault="002B4050" w:rsidP="008F2AD0">
      <w:pPr>
        <w:spacing w:line="360" w:lineRule="auto"/>
        <w:jc w:val="right"/>
        <w:rPr>
          <w:sz w:val="24"/>
          <w:szCs w:val="24"/>
        </w:rPr>
      </w:pPr>
    </w:p>
    <w:p w14:paraId="4B29714F" w14:textId="2F2A8BBE" w:rsidR="00E30510" w:rsidRDefault="002B4050" w:rsidP="00A04883">
      <w:pPr>
        <w:spacing w:after="160" w:line="259" w:lineRule="auto"/>
        <w:rPr>
          <w:rFonts w:eastAsia="Times New Roman"/>
          <w:b/>
          <w:bCs/>
          <w:color w:val="000000" w:themeColor="text1"/>
          <w:szCs w:val="28"/>
          <w:lang w:eastAsia="lv-LV"/>
        </w:rPr>
      </w:pPr>
      <w:r>
        <w:rPr>
          <w:sz w:val="24"/>
          <w:szCs w:val="24"/>
        </w:rPr>
        <w:br w:type="page"/>
      </w:r>
      <w:r w:rsidR="00E30510" w:rsidRPr="000964B1">
        <w:rPr>
          <w:rFonts w:eastAsia="Times New Roman"/>
          <w:b/>
          <w:bCs/>
          <w:color w:val="000000" w:themeColor="text1"/>
          <w:szCs w:val="28"/>
          <w:lang w:eastAsia="lv-LV"/>
        </w:rPr>
        <w:lastRenderedPageBreak/>
        <w:t>Pašvaldības aizņēmumu, galvojumu un citu ilgtermiņa saistību apmērs</w:t>
      </w:r>
    </w:p>
    <w:p w14:paraId="0D7EDD9D" w14:textId="07C6E3CF" w:rsidR="00366BAE" w:rsidRPr="00A405AF" w:rsidRDefault="00366BAE" w:rsidP="00366BAE">
      <w:pPr>
        <w:pStyle w:val="bx--label-description"/>
        <w:numPr>
          <w:ilvl w:val="0"/>
          <w:numId w:val="33"/>
        </w:numPr>
        <w:shd w:val="clear" w:color="auto" w:fill="FFFFFF"/>
        <w:textAlignment w:val="baseline"/>
      </w:pPr>
      <w:bookmarkStart w:id="5" w:name="_Hlk128991276"/>
      <w:r w:rsidRPr="000E5AB7">
        <w:t xml:space="preserve">Pašvaldības aizņēmumu, galvojumu un citu ilgtermiņa saistību apmēra tabulā pie plānotajiem aizņēmumiem un galvojumiem uzrāda arī tos </w:t>
      </w:r>
      <w:bookmarkEnd w:id="5"/>
      <w:r w:rsidRPr="000E5AB7">
        <w:t>projektus, kuriem ir atbalstīts aizņēmums vai galvojums, bet nav norādīts mēneša pārskatā</w:t>
      </w:r>
      <w:bookmarkStart w:id="6" w:name="_Hlk187329343"/>
      <w:r w:rsidR="00676A47" w:rsidRPr="00A405AF">
        <w:t>, kas tiek ņemts par pamatu.</w:t>
      </w:r>
    </w:p>
    <w:bookmarkEnd w:id="6"/>
    <w:p w14:paraId="2CCFA32D" w14:textId="70F00623" w:rsidR="0057660B" w:rsidRPr="00A405AF" w:rsidRDefault="0057660B" w:rsidP="0057660B">
      <w:pPr>
        <w:pStyle w:val="bx--label-description"/>
        <w:numPr>
          <w:ilvl w:val="0"/>
          <w:numId w:val="33"/>
        </w:numPr>
        <w:shd w:val="clear" w:color="auto" w:fill="FFFFFF"/>
        <w:textAlignment w:val="baseline"/>
      </w:pPr>
      <w:r w:rsidRPr="00A405AF">
        <w:t xml:space="preserve">Iekļaujot jaunos projektus </w:t>
      </w:r>
      <w:r w:rsidR="007A572B" w:rsidRPr="00A405AF">
        <w:t>galvojuma</w:t>
      </w:r>
      <w:r w:rsidRPr="00A405AF">
        <w:t xml:space="preserve"> pieprasījuma saistību grafikā, plānotajiem aizņēmumiem un galvojumiem jāņem vērā aktuālās procentu likmes no Valsts kases mājas lapas. </w:t>
      </w:r>
    </w:p>
    <w:p w14:paraId="34B3B753" w14:textId="189A3F25" w:rsidR="0057660B" w:rsidRPr="00A405AF" w:rsidRDefault="0057660B" w:rsidP="0057660B">
      <w:pPr>
        <w:pStyle w:val="bx--label-description"/>
        <w:numPr>
          <w:ilvl w:val="0"/>
          <w:numId w:val="33"/>
        </w:numPr>
        <w:shd w:val="clear" w:color="auto" w:fill="FFFFFF"/>
        <w:textAlignment w:val="baseline"/>
      </w:pPr>
      <w:r w:rsidRPr="00A405AF">
        <w:t xml:space="preserve">Pašvaldībai mēneša pārskatā par saistību apmēru katru mēnesi ir jānodrošina aktuālā informācija par ņemtajiem aizņēmumiem un sniegtajiem galvojumiem, tajā skaitā aktuālās procentu likmes, atbilstoši aizdevuma un galvojuma līguma nosacījumiem. </w:t>
      </w:r>
    </w:p>
    <w:p w14:paraId="54D4FC1B" w14:textId="77777777" w:rsidR="00A9013E" w:rsidRPr="00A405AF" w:rsidRDefault="00A9013E" w:rsidP="00A9013E">
      <w:pPr>
        <w:pStyle w:val="bx--label-description"/>
        <w:shd w:val="clear" w:color="auto" w:fill="FFFFFF"/>
        <w:spacing w:before="0" w:beforeAutospacing="0" w:after="0" w:afterAutospacing="0"/>
        <w:jc w:val="both"/>
        <w:textAlignment w:val="baseline"/>
        <w:rPr>
          <w:b/>
          <w:bCs/>
          <w:i/>
          <w:iCs/>
        </w:rPr>
      </w:pPr>
      <w:r w:rsidRPr="00A405AF">
        <w:rPr>
          <w:b/>
          <w:bCs/>
          <w:i/>
          <w:iCs/>
        </w:rPr>
        <w:t xml:space="preserve">Ievēro! </w:t>
      </w:r>
    </w:p>
    <w:p w14:paraId="09D8825C" w14:textId="77777777" w:rsidR="00A9013E" w:rsidRPr="00A405AF" w:rsidRDefault="00A9013E" w:rsidP="00A9013E">
      <w:pPr>
        <w:pStyle w:val="bx--label-description"/>
        <w:numPr>
          <w:ilvl w:val="0"/>
          <w:numId w:val="47"/>
        </w:numPr>
        <w:shd w:val="clear" w:color="auto" w:fill="FFFFFF"/>
        <w:spacing w:before="0" w:beforeAutospacing="0" w:after="0" w:afterAutospacing="0"/>
        <w:jc w:val="both"/>
        <w:textAlignment w:val="baseline"/>
        <w:rPr>
          <w:rFonts w:eastAsia="Calibri"/>
          <w:lang w:eastAsia="en-US"/>
        </w:rPr>
      </w:pPr>
      <w:r w:rsidRPr="00A405AF">
        <w:t>Ir n</w:t>
      </w:r>
      <w:r w:rsidRPr="00A405AF">
        <w:rPr>
          <w:rFonts w:eastAsia="Calibri"/>
          <w:lang w:eastAsia="en-US"/>
        </w:rPr>
        <w:t>oteikti pašvaldības finanšu kapacitātes un ilgtspējas kritēriji jaunu aizņēmumu un galvojumu saistību izvērtēšanai:</w:t>
      </w:r>
      <w:r w:rsidRPr="00A405AF">
        <w:rPr>
          <w:rStyle w:val="FootnoteReference"/>
          <w:rFonts w:eastAsia="Calibri"/>
          <w:lang w:eastAsia="en-US"/>
        </w:rPr>
        <w:footnoteReference w:id="11"/>
      </w:r>
    </w:p>
    <w:p w14:paraId="520DC223" w14:textId="77777777" w:rsidR="00A9013E" w:rsidRPr="00A405AF" w:rsidRDefault="00A9013E" w:rsidP="00A9013E">
      <w:pPr>
        <w:pStyle w:val="bx--label-description"/>
        <w:shd w:val="clear" w:color="auto" w:fill="FFFFFF"/>
        <w:spacing w:before="0" w:beforeAutospacing="0" w:after="0" w:afterAutospacing="0"/>
        <w:ind w:left="644"/>
        <w:jc w:val="both"/>
        <w:textAlignment w:val="baseline"/>
        <w:rPr>
          <w:rFonts w:eastAsia="Calibri"/>
          <w:lang w:eastAsia="en-US"/>
        </w:rPr>
      </w:pPr>
    </w:p>
    <w:p w14:paraId="74DD93D3" w14:textId="77777777" w:rsidR="00A9013E" w:rsidRPr="00A405AF" w:rsidRDefault="00A9013E" w:rsidP="00A9013E">
      <w:pPr>
        <w:pStyle w:val="tv213"/>
        <w:numPr>
          <w:ilvl w:val="0"/>
          <w:numId w:val="46"/>
        </w:numPr>
        <w:shd w:val="clear" w:color="auto" w:fill="FFFFFF"/>
        <w:spacing w:before="0" w:beforeAutospacing="0" w:after="0" w:afterAutospacing="0" w:line="293" w:lineRule="atLeast"/>
        <w:jc w:val="both"/>
        <w:rPr>
          <w:rFonts w:eastAsia="Calibri"/>
          <w:lang w:eastAsia="en-US" w:bidi="ar-SA"/>
        </w:rPr>
      </w:pPr>
      <w:r w:rsidRPr="00A405AF">
        <w:rPr>
          <w:rFonts w:eastAsia="Calibri"/>
          <w:lang w:eastAsia="en-US" w:bidi="ar-SA"/>
        </w:rPr>
        <w:t xml:space="preserve">pašvaldības saistību (aizņēmumu, galvojumu un citu ilgtermiņa saistību) apmērs kādā no saistību izpildes gadiem pārsniedz 15 procentus no 2026. gada plānotajiem pamatbudžeta ieņēmumiem bez valsts budžeta </w:t>
      </w:r>
      <w:proofErr w:type="spellStart"/>
      <w:r w:rsidRPr="00A405AF">
        <w:rPr>
          <w:rFonts w:eastAsia="Calibri"/>
          <w:lang w:eastAsia="en-US" w:bidi="ar-SA"/>
        </w:rPr>
        <w:t>transfertiem</w:t>
      </w:r>
      <w:proofErr w:type="spellEnd"/>
      <w:r w:rsidRPr="00A405AF">
        <w:rPr>
          <w:rFonts w:eastAsia="Calibri"/>
          <w:lang w:eastAsia="en-US" w:bidi="ar-SA"/>
        </w:rPr>
        <w:t xml:space="preserve"> noteikta mērķa finansēšanai, tajā skaitā bez valsts budžeta </w:t>
      </w:r>
      <w:proofErr w:type="spellStart"/>
      <w:r w:rsidRPr="00A405AF">
        <w:rPr>
          <w:rFonts w:eastAsia="Calibri"/>
          <w:lang w:eastAsia="en-US" w:bidi="ar-SA"/>
        </w:rPr>
        <w:t>transfertiem</w:t>
      </w:r>
      <w:proofErr w:type="spellEnd"/>
      <w:r w:rsidRPr="00A405AF">
        <w:rPr>
          <w:rFonts w:eastAsia="Calibri"/>
          <w:lang w:eastAsia="en-US" w:bidi="ar-SA"/>
        </w:rPr>
        <w:t xml:space="preserve"> Eiropas Savienības un citas ārvalstu finanšu palīdzības līdzfinansētiem projektiem noteiktu mērķu (izdevumu) finansēšanai, un iemaksām pašvaldību finanšu izlīdzināšanas fondā;</w:t>
      </w:r>
    </w:p>
    <w:p w14:paraId="737D010E" w14:textId="77777777" w:rsidR="00A9013E" w:rsidRPr="00A405AF" w:rsidRDefault="00A9013E" w:rsidP="00A9013E">
      <w:pPr>
        <w:pStyle w:val="tv213"/>
        <w:numPr>
          <w:ilvl w:val="0"/>
          <w:numId w:val="46"/>
        </w:numPr>
        <w:shd w:val="clear" w:color="auto" w:fill="FFFFFF"/>
        <w:spacing w:before="0" w:beforeAutospacing="0" w:after="0" w:afterAutospacing="0" w:line="293" w:lineRule="atLeast"/>
        <w:jc w:val="both"/>
        <w:rPr>
          <w:rFonts w:eastAsia="Calibri"/>
          <w:lang w:eastAsia="en-US" w:bidi="ar-SA"/>
        </w:rPr>
      </w:pPr>
      <w:r w:rsidRPr="00A405AF">
        <w:rPr>
          <w:rFonts w:eastAsia="Calibri"/>
          <w:lang w:eastAsia="en-US" w:bidi="ar-SA"/>
        </w:rPr>
        <w:t>pašvaldības bilances ilgtermiņa saistību apmērs pārsniedz 30 procentus no kopējās bilances summas un likviditātes koeficients (neieskaitot krājumus) ir zemāks par 0,8;</w:t>
      </w:r>
    </w:p>
    <w:p w14:paraId="1D9E7C96" w14:textId="77777777" w:rsidR="00A9013E" w:rsidRPr="00A405AF" w:rsidRDefault="00A9013E" w:rsidP="00A9013E">
      <w:pPr>
        <w:pStyle w:val="tv213"/>
        <w:numPr>
          <w:ilvl w:val="0"/>
          <w:numId w:val="46"/>
        </w:numPr>
        <w:shd w:val="clear" w:color="auto" w:fill="FFFFFF"/>
        <w:spacing w:before="0" w:beforeAutospacing="0" w:after="0" w:afterAutospacing="0" w:line="293" w:lineRule="atLeast"/>
        <w:jc w:val="both"/>
        <w:rPr>
          <w:rFonts w:eastAsia="Calibri"/>
          <w:lang w:eastAsia="en-US" w:bidi="ar-SA"/>
        </w:rPr>
      </w:pPr>
      <w:r w:rsidRPr="00A405AF">
        <w:rPr>
          <w:rFonts w:eastAsia="Calibri"/>
          <w:lang w:eastAsia="en-US" w:bidi="ar-SA"/>
        </w:rPr>
        <w:t>pašvaldībai ir neatmaksāts budžeta un finanšu vadības aizņēmums uzturēšanas izdevumu un kavēto maksājumu segšanai.</w:t>
      </w:r>
    </w:p>
    <w:p w14:paraId="641E3BC4" w14:textId="77777777" w:rsidR="00A9013E" w:rsidRPr="00A405AF" w:rsidRDefault="00A9013E" w:rsidP="00A9013E">
      <w:pPr>
        <w:pStyle w:val="tv213"/>
        <w:shd w:val="clear" w:color="auto" w:fill="FFFFFF"/>
        <w:spacing w:before="0" w:beforeAutospacing="0" w:after="0" w:afterAutospacing="0" w:line="293" w:lineRule="atLeast"/>
        <w:ind w:left="426" w:hanging="142"/>
        <w:jc w:val="both"/>
        <w:rPr>
          <w:rFonts w:eastAsia="Calibri"/>
          <w:lang w:eastAsia="en-US" w:bidi="ar-SA"/>
        </w:rPr>
      </w:pPr>
    </w:p>
    <w:p w14:paraId="76E7ADA9" w14:textId="77777777" w:rsidR="00A9013E" w:rsidRPr="00A405AF" w:rsidRDefault="00A9013E" w:rsidP="00A9013E">
      <w:pPr>
        <w:pStyle w:val="tv213"/>
        <w:shd w:val="clear" w:color="auto" w:fill="FFFFFF"/>
        <w:tabs>
          <w:tab w:val="left" w:pos="709"/>
        </w:tabs>
        <w:spacing w:before="0" w:beforeAutospacing="0" w:after="0" w:afterAutospacing="0" w:line="293" w:lineRule="atLeast"/>
        <w:ind w:left="709"/>
        <w:jc w:val="both"/>
        <w:rPr>
          <w:rFonts w:eastAsia="Calibri"/>
          <w:lang w:eastAsia="en-US" w:bidi="ar-SA"/>
        </w:rPr>
      </w:pPr>
      <w:r w:rsidRPr="00A405AF">
        <w:rPr>
          <w:rFonts w:eastAsia="Calibri"/>
          <w:lang w:eastAsia="en-US" w:bidi="ar-SA"/>
        </w:rPr>
        <w:t xml:space="preserve">Pašvaldības, kurām </w:t>
      </w:r>
      <w:r w:rsidRPr="00A405AF">
        <w:rPr>
          <w:rFonts w:eastAsia="Calibri"/>
          <w:b/>
          <w:bCs/>
          <w:lang w:eastAsia="en-US" w:bidi="ar-SA"/>
        </w:rPr>
        <w:t>izpildās vismaz viens no minētajiem trim kritērijiem</w:t>
      </w:r>
      <w:r w:rsidRPr="00A405AF">
        <w:rPr>
          <w:rFonts w:eastAsia="Calibri"/>
          <w:lang w:eastAsia="en-US" w:bidi="ar-SA"/>
        </w:rPr>
        <w:t>, jaunus aizņēmumus vai galvojumus var saņemt Eiropas Savienības fondu un pārējās ārvalstu finanšu palīdzības līdzfinansēto projektu īstenošanai, Eiropas Atveseļošanas fonda finansēto projektu īstenošanai un emisijas kvotu izsoļu ieņēmumu instrumentu līdzfinansēto projektu īstenošanai.</w:t>
      </w:r>
    </w:p>
    <w:p w14:paraId="30FE15F8" w14:textId="77777777" w:rsidR="00A9013E" w:rsidRPr="00A405AF" w:rsidRDefault="00A9013E" w:rsidP="00A9013E">
      <w:pPr>
        <w:pStyle w:val="tv213"/>
        <w:shd w:val="clear" w:color="auto" w:fill="FFFFFF"/>
        <w:tabs>
          <w:tab w:val="left" w:pos="567"/>
        </w:tabs>
        <w:spacing w:before="0" w:beforeAutospacing="0" w:after="0" w:afterAutospacing="0" w:line="293" w:lineRule="atLeast"/>
        <w:ind w:left="426"/>
        <w:jc w:val="both"/>
        <w:rPr>
          <w:rFonts w:eastAsia="Calibri"/>
          <w:lang w:eastAsia="en-US" w:bidi="ar-SA"/>
        </w:rPr>
      </w:pPr>
    </w:p>
    <w:p w14:paraId="1E9DA263" w14:textId="77777777" w:rsidR="00A9013E" w:rsidRPr="008F39F3" w:rsidRDefault="00A9013E" w:rsidP="00A9013E">
      <w:pPr>
        <w:pStyle w:val="tv213"/>
        <w:numPr>
          <w:ilvl w:val="0"/>
          <w:numId w:val="47"/>
        </w:numPr>
        <w:shd w:val="clear" w:color="auto" w:fill="FFFFFF"/>
        <w:spacing w:before="0" w:beforeAutospacing="0" w:after="0" w:afterAutospacing="0" w:line="293" w:lineRule="atLeast"/>
        <w:jc w:val="both"/>
        <w:rPr>
          <w:rFonts w:eastAsia="Calibri"/>
          <w:color w:val="0070C0"/>
          <w:lang w:eastAsia="en-US" w:bidi="ar-SA"/>
        </w:rPr>
      </w:pPr>
      <w:r w:rsidRPr="00A405AF">
        <w:rPr>
          <w:rFonts w:eastAsia="Calibri"/>
          <w:lang w:eastAsia="en-US" w:bidi="ar-SA"/>
        </w:rPr>
        <w:t xml:space="preserve">Pašvaldība var saņemt aizņēmumu vai sniegt galvojumu gadījumos, kad pašvaldības saistību (aizņēmumu, galvojumu un citu ilgtermiņa saistību) apmērs </w:t>
      </w:r>
      <w:r w:rsidRPr="00A405AF">
        <w:rPr>
          <w:rFonts w:eastAsia="Calibri"/>
          <w:b/>
          <w:bCs/>
          <w:lang w:eastAsia="en-US" w:bidi="ar-SA"/>
        </w:rPr>
        <w:t>kādā no saistību izpildes gadiem pārsniedz 20 procentus</w:t>
      </w:r>
      <w:r w:rsidRPr="00A405AF">
        <w:rPr>
          <w:rFonts w:eastAsia="Calibri"/>
          <w:lang w:eastAsia="en-US" w:bidi="ar-SA"/>
        </w:rPr>
        <w:t xml:space="preserve"> no 2026. gada plānotajiem pamatbudžeta ieņēmumiem bez valsts budžeta </w:t>
      </w:r>
      <w:proofErr w:type="spellStart"/>
      <w:r w:rsidRPr="00A405AF">
        <w:rPr>
          <w:rFonts w:eastAsia="Calibri"/>
          <w:lang w:eastAsia="en-US" w:bidi="ar-SA"/>
        </w:rPr>
        <w:t>transfertiem</w:t>
      </w:r>
      <w:proofErr w:type="spellEnd"/>
      <w:r w:rsidRPr="00A405AF">
        <w:rPr>
          <w:rFonts w:eastAsia="Calibri"/>
          <w:lang w:eastAsia="en-US" w:bidi="ar-SA"/>
        </w:rPr>
        <w:t xml:space="preserve"> noteikta mērķa finansēšanai, tajā skaitā bez valsts budžeta </w:t>
      </w:r>
      <w:proofErr w:type="spellStart"/>
      <w:r w:rsidRPr="00A405AF">
        <w:rPr>
          <w:rFonts w:eastAsia="Calibri"/>
          <w:lang w:eastAsia="en-US" w:bidi="ar-SA"/>
        </w:rPr>
        <w:t>transfertiem</w:t>
      </w:r>
      <w:proofErr w:type="spellEnd"/>
      <w:r w:rsidRPr="00A405AF">
        <w:rPr>
          <w:rFonts w:eastAsia="Calibri"/>
          <w:lang w:eastAsia="en-US" w:bidi="ar-SA"/>
        </w:rPr>
        <w:t xml:space="preserve"> Eiropas Savienības un citas ārvalstu finanšu palīdzības līdzfinansētiem projektiem noteiktu mērķu (izdevumu) finansēšanai, un iemaksām pašvaldību finanšu izlīdzināšanas fondā, ar nosacījumu, ka aizņēmums tiek ņemts vai galvojums tiek sniegts Eiropas Savienības finansējuma </w:t>
      </w:r>
      <w:proofErr w:type="spellStart"/>
      <w:r w:rsidRPr="00A405AF">
        <w:rPr>
          <w:rFonts w:eastAsia="Calibri"/>
          <w:lang w:eastAsia="en-US" w:bidi="ar-SA"/>
        </w:rPr>
        <w:t>priekšfinansēšanas</w:t>
      </w:r>
      <w:proofErr w:type="spellEnd"/>
      <w:r w:rsidRPr="00A405AF">
        <w:rPr>
          <w:rFonts w:eastAsia="Calibri"/>
          <w:lang w:eastAsia="en-US" w:bidi="ar-SA"/>
        </w:rPr>
        <w:t xml:space="preserve"> nodrošināšanai </w:t>
      </w:r>
      <w:r w:rsidRPr="00A405AF">
        <w:t xml:space="preserve">Eiropas Savienības fondu un pārējās ārvalstu finanšu palīdzības līdzfinansēto projektu un Eiropas Atveseļošanas fonda </w:t>
      </w:r>
      <w:r w:rsidRPr="00A405AF">
        <w:lastRenderedPageBreak/>
        <w:t xml:space="preserve">finansētiem </w:t>
      </w:r>
      <w:r w:rsidRPr="00A405AF">
        <w:rPr>
          <w:rFonts w:eastAsia="Calibri"/>
          <w:lang w:eastAsia="en-US" w:bidi="ar-SA"/>
        </w:rPr>
        <w:t>investīciju projektiem un pašvaldības dome ir apliecinājusi, ka tā spēs pildīt savas saistības un veikt maksājumus, kuriem iestājies atmaksas termiņš.</w:t>
      </w:r>
      <w:r w:rsidRPr="00A405AF">
        <w:rPr>
          <w:rStyle w:val="FootnoteReference"/>
          <w:rFonts w:eastAsia="Calibri"/>
          <w:lang w:eastAsia="en-US" w:bidi="ar-SA"/>
        </w:rPr>
        <w:footnoteReference w:id="12"/>
      </w:r>
    </w:p>
    <w:p w14:paraId="4EB6C980" w14:textId="4E48CF37" w:rsidR="00B03C91" w:rsidRPr="00FD4B11" w:rsidRDefault="00B03C91" w:rsidP="00FD4B11">
      <w:pPr>
        <w:rPr>
          <w:sz w:val="24"/>
          <w:szCs w:val="24"/>
        </w:rPr>
      </w:pPr>
    </w:p>
    <w:p w14:paraId="765A14B8" w14:textId="1578B9B5" w:rsidR="009B0883" w:rsidRPr="009B0883" w:rsidRDefault="009B0883" w:rsidP="009B0883">
      <w:pPr>
        <w:tabs>
          <w:tab w:val="left" w:pos="268"/>
        </w:tabs>
        <w:rPr>
          <w:sz w:val="24"/>
          <w:szCs w:val="24"/>
        </w:rPr>
      </w:pPr>
    </w:p>
    <w:p w14:paraId="765A14BB" w14:textId="6102444D" w:rsidR="00C2738A" w:rsidRDefault="00C2738A">
      <w:pPr>
        <w:rPr>
          <w:sz w:val="24"/>
          <w:szCs w:val="24"/>
        </w:rPr>
      </w:pPr>
    </w:p>
    <w:sectPr w:rsidR="00C2738A" w:rsidSect="00E31C7E">
      <w:footerReference w:type="default" r:id="rId8"/>
      <w:pgSz w:w="16838" w:h="11906" w:orient="landscape"/>
      <w:pgMar w:top="851" w:right="1440" w:bottom="1230" w:left="1440" w:header="595"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5F0F" w14:textId="77777777" w:rsidR="003E5545" w:rsidRDefault="003E5545" w:rsidP="008F2AD0">
      <w:r>
        <w:separator/>
      </w:r>
    </w:p>
  </w:endnote>
  <w:endnote w:type="continuationSeparator" w:id="0">
    <w:p w14:paraId="388D23AC" w14:textId="77777777" w:rsidR="003E5545" w:rsidRDefault="003E5545" w:rsidP="008F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29370"/>
      <w:docPartObj>
        <w:docPartGallery w:val="Page Numbers (Bottom of Page)"/>
        <w:docPartUnique/>
      </w:docPartObj>
    </w:sdtPr>
    <w:sdtEndPr>
      <w:rPr>
        <w:noProof/>
      </w:rPr>
    </w:sdtEndPr>
    <w:sdtContent>
      <w:p w14:paraId="765A15B8" w14:textId="77777777" w:rsidR="008F2AD0" w:rsidRDefault="008F2AD0">
        <w:pPr>
          <w:pStyle w:val="Footer"/>
          <w:jc w:val="center"/>
        </w:pPr>
        <w:r>
          <w:fldChar w:fldCharType="begin"/>
        </w:r>
        <w:r>
          <w:instrText xml:space="preserve"> PAGE   \* MERGEFORMAT </w:instrText>
        </w:r>
        <w:r>
          <w:fldChar w:fldCharType="separate"/>
        </w:r>
        <w:r w:rsidR="00CB723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F40E" w14:textId="77777777" w:rsidR="003E5545" w:rsidRDefault="003E5545" w:rsidP="008F2AD0">
      <w:r>
        <w:separator/>
      </w:r>
    </w:p>
  </w:footnote>
  <w:footnote w:type="continuationSeparator" w:id="0">
    <w:p w14:paraId="106C3364" w14:textId="77777777" w:rsidR="003E5545" w:rsidRDefault="003E5545" w:rsidP="008F2AD0">
      <w:r>
        <w:continuationSeparator/>
      </w:r>
    </w:p>
  </w:footnote>
  <w:footnote w:id="1">
    <w:p w14:paraId="5A6BF378" w14:textId="2CAD5676" w:rsidR="00520E1F" w:rsidRPr="000E5AB7" w:rsidRDefault="00520E1F" w:rsidP="009F31A8">
      <w:pPr>
        <w:pStyle w:val="FootnoteText"/>
        <w:ind w:right="-501"/>
        <w:rPr>
          <w:sz w:val="18"/>
          <w:szCs w:val="18"/>
        </w:rPr>
      </w:pPr>
      <w:r w:rsidRPr="000E5AB7">
        <w:rPr>
          <w:rStyle w:val="FootnoteReference"/>
          <w:sz w:val="18"/>
          <w:szCs w:val="18"/>
        </w:rPr>
        <w:footnoteRef/>
      </w:r>
      <w:r w:rsidRPr="000E5AB7">
        <w:rPr>
          <w:sz w:val="18"/>
          <w:szCs w:val="18"/>
        </w:rPr>
        <w:t xml:space="preserve"> MK 21.12.2021. noteikumu Nr.888 “</w:t>
      </w:r>
      <w:r w:rsidRPr="000E5AB7">
        <w:rPr>
          <w:rFonts w:eastAsia="Times New Roman"/>
          <w:bCs/>
          <w:sz w:val="18"/>
          <w:szCs w:val="18"/>
          <w:lang w:eastAsia="lv-LV"/>
        </w:rPr>
        <w:t>Kārtība, kādā ministrijas un citas centrālās valsts iestādes iekļauj gadskārtējā valsts budžeta likumprojektā valsts aizdevumu pieprasījumus, un valsts aizdevumu izsniegšanas un apkalpošanas kārtība”</w:t>
      </w:r>
      <w:r w:rsidRPr="000E5AB7">
        <w:rPr>
          <w:sz w:val="18"/>
          <w:szCs w:val="18"/>
        </w:rPr>
        <w:t>” 10., 11., 12., 13.punkts.</w:t>
      </w:r>
      <w:r w:rsidR="006559BC" w:rsidRPr="000E5AB7">
        <w:rPr>
          <w:sz w:val="18"/>
          <w:szCs w:val="18"/>
        </w:rPr>
        <w:t xml:space="preserve"> </w:t>
      </w:r>
      <w:hyperlink r:id="rId1" w:history="1">
        <w:r w:rsidR="006559BC" w:rsidRPr="000E5AB7">
          <w:rPr>
            <w:rStyle w:val="Hyperlink"/>
            <w:sz w:val="18"/>
            <w:szCs w:val="18"/>
          </w:rPr>
          <w:t>https://likumi.lv/ta/id/328736-kartiba-kada-ministrijas-un-citas-centralas-valsts-iestades-ieklauj-gadskarteja-valsts-budzeta-likumprojekta-valsts-aizdevumu-pieprasijumus-un-valsts-aizdevumu-izsniegsanas-un-apkalposanas-kartiba</w:t>
        </w:r>
      </w:hyperlink>
      <w:r w:rsidR="006559BC" w:rsidRPr="000E5AB7">
        <w:rPr>
          <w:sz w:val="18"/>
          <w:szCs w:val="18"/>
        </w:rPr>
        <w:t xml:space="preserve"> </w:t>
      </w:r>
    </w:p>
  </w:footnote>
  <w:footnote w:id="2">
    <w:p w14:paraId="405D404F" w14:textId="7CE870ED" w:rsidR="00520E1F" w:rsidRPr="000E5AB7" w:rsidRDefault="00520E1F" w:rsidP="009F31A8">
      <w:pPr>
        <w:pStyle w:val="FootnoteText"/>
        <w:ind w:right="-501"/>
        <w:rPr>
          <w:sz w:val="18"/>
          <w:szCs w:val="18"/>
        </w:rPr>
      </w:pPr>
      <w:r w:rsidRPr="000E5AB7">
        <w:rPr>
          <w:rStyle w:val="FootnoteReference"/>
          <w:sz w:val="18"/>
          <w:szCs w:val="18"/>
        </w:rPr>
        <w:footnoteRef/>
      </w:r>
      <w:r w:rsidRPr="000E5AB7">
        <w:rPr>
          <w:sz w:val="18"/>
          <w:szCs w:val="18"/>
        </w:rPr>
        <w:t xml:space="preserve"> </w:t>
      </w:r>
      <w:r w:rsidR="00B515B5" w:rsidRPr="009E1A3F">
        <w:t>Likuma “Par valsts budžetu 202</w:t>
      </w:r>
      <w:r w:rsidR="00B515B5">
        <w:t>6</w:t>
      </w:r>
      <w:r w:rsidR="00B515B5" w:rsidRPr="009E1A3F">
        <w:t>. gadam un budžeta ietvaru 202</w:t>
      </w:r>
      <w:r w:rsidR="00B515B5">
        <w:t>6</w:t>
      </w:r>
      <w:r w:rsidR="00B515B5" w:rsidRPr="009E1A3F">
        <w:t>., 202</w:t>
      </w:r>
      <w:r w:rsidR="00B515B5">
        <w:t>7</w:t>
      </w:r>
      <w:r w:rsidR="00B515B5" w:rsidRPr="009E1A3F">
        <w:t>. un 202</w:t>
      </w:r>
      <w:r w:rsidR="00B515B5">
        <w:t>8</w:t>
      </w:r>
      <w:r w:rsidR="00B515B5" w:rsidRPr="009E1A3F">
        <w:t xml:space="preserve">. gadam” </w:t>
      </w:r>
      <w:r w:rsidR="00B515B5">
        <w:t>40</w:t>
      </w:r>
      <w:r w:rsidR="00B515B5" w:rsidRPr="009E1A3F">
        <w:t xml:space="preserve">.panta </w:t>
      </w:r>
      <w:r w:rsidR="00E800AC">
        <w:t>otrā</w:t>
      </w:r>
      <w:r w:rsidR="00B515B5" w:rsidRPr="009E1A3F">
        <w:t xml:space="preserve"> daļa</w:t>
      </w:r>
      <w:r w:rsidR="00E800AC">
        <w:t>.</w:t>
      </w:r>
      <w:r w:rsidR="00B515B5" w:rsidRPr="0077652A">
        <w:t xml:space="preserve"> </w:t>
      </w:r>
      <w:hyperlink r:id="rId2" w:history="1">
        <w:r w:rsidR="00B515B5" w:rsidRPr="00EA21B6">
          <w:rPr>
            <w:rStyle w:val="Hyperlink"/>
          </w:rPr>
          <w:t>https://likumi.lv/ta/id/365272-par-valsts-budzetu-2026-gadam-un-budzeta-ietvaru-2026-2027-un-2028-gadam</w:t>
        </w:r>
      </w:hyperlink>
    </w:p>
  </w:footnote>
  <w:footnote w:id="3">
    <w:p w14:paraId="34C91940" w14:textId="20A13CAC" w:rsidR="00E7307A" w:rsidRPr="00AB32A4" w:rsidRDefault="00E7307A" w:rsidP="009F31A8">
      <w:pPr>
        <w:pStyle w:val="FootnoteText"/>
        <w:ind w:right="-501"/>
      </w:pPr>
      <w:r w:rsidRPr="000E5AB7">
        <w:rPr>
          <w:rStyle w:val="FootnoteReference"/>
          <w:sz w:val="18"/>
          <w:szCs w:val="18"/>
        </w:rPr>
        <w:footnoteRef/>
      </w:r>
      <w:r w:rsidRPr="000E5AB7">
        <w:rPr>
          <w:sz w:val="18"/>
          <w:szCs w:val="18"/>
        </w:rPr>
        <w:t xml:space="preserve"> </w:t>
      </w:r>
      <w:r w:rsidRPr="000E5AB7">
        <w:rPr>
          <w:sz w:val="18"/>
          <w:szCs w:val="18"/>
        </w:rPr>
        <w:t>MK 21.12.2021. noteikumu Nr.888 “</w:t>
      </w:r>
      <w:r w:rsidRPr="000E5AB7">
        <w:rPr>
          <w:rFonts w:eastAsia="Times New Roman"/>
          <w:bCs/>
          <w:sz w:val="18"/>
          <w:szCs w:val="18"/>
          <w:lang w:eastAsia="lv-LV"/>
        </w:rPr>
        <w:t>Kārtība, kādā ministrijas un citas centrālās valsts iestādes iekļauj gadskārtējā valsts budžeta likumprojektā valsts aizdevumu pieprasījumus, un valsts aizdevumu izsniegšanas un apkalpošanas kārtība”</w:t>
      </w:r>
      <w:r w:rsidRPr="000E5AB7">
        <w:rPr>
          <w:sz w:val="18"/>
          <w:szCs w:val="18"/>
        </w:rPr>
        <w:t xml:space="preserve"> 14.punkts</w:t>
      </w:r>
      <w:bookmarkStart w:id="1" w:name="_Hlk187923638"/>
      <w:r w:rsidRPr="000E5AB7">
        <w:rPr>
          <w:sz w:val="18"/>
          <w:szCs w:val="18"/>
        </w:rPr>
        <w:t>.</w:t>
      </w:r>
      <w:r w:rsidR="006559BC" w:rsidRPr="000E5AB7">
        <w:rPr>
          <w:sz w:val="18"/>
          <w:szCs w:val="18"/>
        </w:rPr>
        <w:t xml:space="preserve"> </w:t>
      </w:r>
      <w:bookmarkStart w:id="2" w:name="_Hlk187927857"/>
      <w:r w:rsidR="006559BC" w:rsidRPr="000E5AB7">
        <w:rPr>
          <w:sz w:val="18"/>
          <w:szCs w:val="18"/>
        </w:rPr>
        <w:fldChar w:fldCharType="begin"/>
      </w:r>
      <w:r w:rsidR="006559BC" w:rsidRPr="000E5AB7">
        <w:rPr>
          <w:sz w:val="18"/>
          <w:szCs w:val="18"/>
        </w:rPr>
        <w:instrText>HYPERLINK "https://likumi.lv/ta/id/328736-kartiba-kada-ministrijas-un-citas-centralas-valsts-iestades-ieklauj-gadskarteja-valsts-budzeta-likumprojekta-valsts-aizdevumu-pieprasijumus-un-valsts-aizdevumu-izsniegsanas-un-apkalposanas-kartiba"</w:instrText>
      </w:r>
      <w:r w:rsidR="006559BC" w:rsidRPr="000E5AB7">
        <w:rPr>
          <w:sz w:val="18"/>
          <w:szCs w:val="18"/>
        </w:rPr>
      </w:r>
      <w:r w:rsidR="006559BC" w:rsidRPr="000E5AB7">
        <w:rPr>
          <w:sz w:val="18"/>
          <w:szCs w:val="18"/>
        </w:rPr>
        <w:fldChar w:fldCharType="separate"/>
      </w:r>
      <w:r w:rsidR="006559BC" w:rsidRPr="000E5AB7">
        <w:rPr>
          <w:rStyle w:val="Hyperlink"/>
          <w:sz w:val="18"/>
          <w:szCs w:val="18"/>
        </w:rPr>
        <w:t>https://likumi.lv/ta/id/328736-kartiba-kada-ministrijas-un-citas-centralas-valsts-iestades-ieklauj-gadskarteja-valsts-budzeta-likumprojekta-valsts-aizdevumu-pieprasijumus-un-valsts-aizdevumu-izsniegsanas-un-apkalposanas-kartiba</w:t>
      </w:r>
      <w:r w:rsidR="006559BC" w:rsidRPr="000E5AB7">
        <w:rPr>
          <w:sz w:val="18"/>
          <w:szCs w:val="18"/>
        </w:rPr>
        <w:fldChar w:fldCharType="end"/>
      </w:r>
      <w:r w:rsidR="006559BC">
        <w:t xml:space="preserve"> </w:t>
      </w:r>
      <w:bookmarkEnd w:id="1"/>
      <w:bookmarkEnd w:id="2"/>
    </w:p>
  </w:footnote>
  <w:footnote w:id="4">
    <w:p w14:paraId="7B858E21" w14:textId="78E5A538" w:rsidR="00F66411" w:rsidRPr="000E5AB7" w:rsidRDefault="00F66411" w:rsidP="009F31A8">
      <w:pPr>
        <w:pStyle w:val="FootnoteText"/>
        <w:ind w:right="-501"/>
        <w:rPr>
          <w:sz w:val="18"/>
          <w:szCs w:val="18"/>
        </w:rPr>
      </w:pPr>
      <w:r w:rsidRPr="000E5AB7">
        <w:rPr>
          <w:rStyle w:val="FootnoteReference"/>
          <w:sz w:val="18"/>
          <w:szCs w:val="18"/>
        </w:rPr>
        <w:footnoteRef/>
      </w:r>
      <w:r w:rsidR="00B83F21" w:rsidRPr="000E5AB7">
        <w:rPr>
          <w:sz w:val="18"/>
          <w:szCs w:val="18"/>
        </w:rPr>
        <w:t xml:space="preserve"> </w:t>
      </w:r>
      <w:r w:rsidR="00B83F21" w:rsidRPr="009E1A3F">
        <w:t>Likuma “Par valsts budžetu 202</w:t>
      </w:r>
      <w:r w:rsidR="00B83F21">
        <w:t>6</w:t>
      </w:r>
      <w:r w:rsidR="00B83F21" w:rsidRPr="009E1A3F">
        <w:t>. gadam un budžeta ietvaru 202</w:t>
      </w:r>
      <w:r w:rsidR="00B83F21">
        <w:t>6</w:t>
      </w:r>
      <w:r w:rsidR="00B83F21" w:rsidRPr="009E1A3F">
        <w:t>., 202</w:t>
      </w:r>
      <w:r w:rsidR="00B83F21">
        <w:t>7</w:t>
      </w:r>
      <w:r w:rsidR="00B83F21" w:rsidRPr="009E1A3F">
        <w:t>. un 202</w:t>
      </w:r>
      <w:r w:rsidR="00B83F21">
        <w:t>8</w:t>
      </w:r>
      <w:r w:rsidR="00B83F21" w:rsidRPr="009E1A3F">
        <w:t xml:space="preserve">. gadam” </w:t>
      </w:r>
      <w:r w:rsidR="00B83F21">
        <w:t>40</w:t>
      </w:r>
      <w:r w:rsidR="00B83F21" w:rsidRPr="009E1A3F">
        <w:t xml:space="preserve">.panta </w:t>
      </w:r>
      <w:r w:rsidR="00B83F21">
        <w:t>otrā</w:t>
      </w:r>
      <w:r w:rsidR="00B83F21" w:rsidRPr="009E1A3F">
        <w:t xml:space="preserve"> daļa</w:t>
      </w:r>
      <w:r w:rsidR="00B83F21">
        <w:t>.</w:t>
      </w:r>
      <w:r w:rsidR="00B83F21" w:rsidRPr="0077652A">
        <w:t xml:space="preserve"> </w:t>
      </w:r>
      <w:hyperlink r:id="rId3" w:history="1">
        <w:r w:rsidR="00B83F21" w:rsidRPr="00EA21B6">
          <w:rPr>
            <w:rStyle w:val="Hyperlink"/>
          </w:rPr>
          <w:t>https://likumi.lv/ta/id/365272-par-valsts-budzetu-2026-gadam-un-budzeta-ietvaru-2026-2027-un-2028-gadam</w:t>
        </w:r>
      </w:hyperlink>
    </w:p>
  </w:footnote>
  <w:footnote w:id="5">
    <w:p w14:paraId="73D936DC" w14:textId="77777777" w:rsidR="00916A6F" w:rsidRPr="00BF0586" w:rsidRDefault="00916A6F" w:rsidP="00916A6F">
      <w:pPr>
        <w:pStyle w:val="FootnoteText"/>
      </w:pPr>
      <w:r w:rsidRPr="00BF0586">
        <w:rPr>
          <w:rStyle w:val="FootnoteReference"/>
        </w:rPr>
        <w:footnoteRef/>
      </w:r>
      <w:r w:rsidRPr="00BF0586">
        <w:t xml:space="preserve"> </w:t>
      </w:r>
      <w:r w:rsidRPr="00BF0586">
        <w:t>MK 21.12.2021. noteikumu Nr.888 “</w:t>
      </w:r>
      <w:r w:rsidRPr="00BF0586">
        <w:rPr>
          <w:rFonts w:eastAsia="Times New Roman"/>
          <w:bCs/>
          <w:lang w:eastAsia="lv-LV"/>
        </w:rPr>
        <w:t>Kārtība, kādā ministrijas un citas centrālās valsts iestādes iekļauj gadskārtējā valsts budžeta likumprojektā valsts aizdevumu pieprasījumus, un valsts aizdevumu izsniegšanas un apkalpošanas kārtība”</w:t>
      </w:r>
      <w:r w:rsidRPr="00BF0586">
        <w:t xml:space="preserve"> 13.punkts.</w:t>
      </w:r>
      <w:r w:rsidRPr="0077652A">
        <w:t xml:space="preserve"> </w:t>
      </w:r>
      <w:hyperlink r:id="rId4" w:history="1">
        <w:r w:rsidRPr="00300A06">
          <w:rPr>
            <w:rStyle w:val="Hyperlink"/>
          </w:rPr>
          <w:t>https://likumi.lv/ta/id/328736-kartiba-kada-ministrijas-un-citas-centralas-valsts-iestades-ieklauj-gadskarteja-valsts-budzeta-likumprojekta-valsts-aizdevumu-pieprasijumus-un-valsts-aizdevumu-izsniegsanas-un-apkalposanas-kartiba</w:t>
        </w:r>
      </w:hyperlink>
    </w:p>
  </w:footnote>
  <w:footnote w:id="6">
    <w:p w14:paraId="6191B4E8" w14:textId="77777777" w:rsidR="0032333F" w:rsidRPr="000E5AB7" w:rsidRDefault="0032333F" w:rsidP="0032333F">
      <w:pPr>
        <w:pStyle w:val="FootnoteText"/>
        <w:ind w:right="-501"/>
        <w:rPr>
          <w:sz w:val="18"/>
          <w:szCs w:val="18"/>
        </w:rPr>
      </w:pPr>
      <w:r w:rsidRPr="000E5AB7">
        <w:rPr>
          <w:rStyle w:val="FootnoteReference"/>
          <w:sz w:val="18"/>
          <w:szCs w:val="18"/>
        </w:rPr>
        <w:footnoteRef/>
      </w:r>
      <w:r w:rsidRPr="000E5AB7">
        <w:rPr>
          <w:sz w:val="18"/>
          <w:szCs w:val="18"/>
        </w:rPr>
        <w:t xml:space="preserve"> </w:t>
      </w:r>
      <w:r w:rsidRPr="000E5AB7">
        <w:rPr>
          <w:sz w:val="18"/>
          <w:szCs w:val="18"/>
        </w:rPr>
        <w:t>MK 21.12.2021. noteikumu Nr.888 “</w:t>
      </w:r>
      <w:r w:rsidRPr="000E5AB7">
        <w:rPr>
          <w:rFonts w:eastAsia="Times New Roman"/>
          <w:bCs/>
          <w:sz w:val="18"/>
          <w:szCs w:val="18"/>
          <w:lang w:eastAsia="lv-LV"/>
        </w:rPr>
        <w:t>Kārtība, kādā ministrijas un citas centrālās valsts iestādes iekļauj gadskārtējā valsts budžeta likumprojektā valsts aizdevumu pieprasījumus, un valsts aizdevumu izsniegšanas un apkalpošanas kārtība”</w:t>
      </w:r>
      <w:r w:rsidRPr="000E5AB7">
        <w:rPr>
          <w:sz w:val="18"/>
          <w:szCs w:val="18"/>
        </w:rPr>
        <w:t xml:space="preserve"> 11.punkts. </w:t>
      </w:r>
      <w:hyperlink r:id="rId5" w:history="1">
        <w:r w:rsidRPr="000E5AB7">
          <w:rPr>
            <w:rStyle w:val="Hyperlink"/>
            <w:sz w:val="18"/>
            <w:szCs w:val="18"/>
          </w:rPr>
          <w:t>https://likumi.lv/ta/id/328736-kartiba-kada-ministrijas-un-citas-centralas-valsts-iestades-ieklauj-gadskarteja-valsts-budzeta-likumprojekta-valsts-aizdevumu-pieprasijumus-un-valsts-aizdevumu-izsniegsanas-un-apkalposanas-kartiba</w:t>
        </w:r>
      </w:hyperlink>
      <w:r w:rsidRPr="000E5AB7">
        <w:rPr>
          <w:sz w:val="18"/>
          <w:szCs w:val="18"/>
        </w:rPr>
        <w:t xml:space="preserve"> </w:t>
      </w:r>
    </w:p>
  </w:footnote>
  <w:footnote w:id="7">
    <w:p w14:paraId="45191E08" w14:textId="77777777" w:rsidR="00185AA0" w:rsidRDefault="00185AA0" w:rsidP="00185AA0">
      <w:pPr>
        <w:pStyle w:val="FootnoteText"/>
      </w:pPr>
      <w:r>
        <w:rPr>
          <w:rStyle w:val="FootnoteReference"/>
        </w:rPr>
        <w:footnoteRef/>
      </w:r>
      <w:r>
        <w:t xml:space="preserve"> </w:t>
      </w:r>
      <w:r w:rsidRPr="00BF0586">
        <w:t>MK 21.12.2021. noteikumu Nr.888 “</w:t>
      </w:r>
      <w:r w:rsidRPr="00BF0586">
        <w:rPr>
          <w:rFonts w:eastAsia="Times New Roman"/>
          <w:bCs/>
          <w:lang w:eastAsia="lv-LV"/>
        </w:rPr>
        <w:t>Kārtība, kādā ministrijas un citas centrālās valsts iestādes iekļauj gadskārtējā valsts budžeta likumprojektā valsts aizdevumu pieprasījumus, un valsts aizdevumu izsniegšanas un apkalpošanas kārtība</w:t>
      </w:r>
      <w:r w:rsidRPr="00BF0586">
        <w:t xml:space="preserve"> 1</w:t>
      </w:r>
      <w:r>
        <w:t>2</w:t>
      </w:r>
      <w:r w:rsidRPr="00BF0586">
        <w:t>.punkts.</w:t>
      </w:r>
      <w:r w:rsidRPr="0077652A">
        <w:t xml:space="preserve"> </w:t>
      </w:r>
      <w:hyperlink r:id="rId6" w:history="1">
        <w:r w:rsidRPr="00300A06">
          <w:rPr>
            <w:rStyle w:val="Hyperlink"/>
          </w:rPr>
          <w:t>https://likumi.lv/ta/id/328736-kartiba-kada-ministrijas-un-citas-centralas-valsts-iestades-ieklauj-gadskarteja-valsts-budzeta-likumprojekta-valsts-aizdevumu-pieprasijumus-un-valsts-aizdevumu-izsniegsanas-un-apkalposanas-kartiba</w:t>
        </w:r>
      </w:hyperlink>
    </w:p>
  </w:footnote>
  <w:footnote w:id="8">
    <w:p w14:paraId="6E283FC1" w14:textId="77777777" w:rsidR="006C0BB1" w:rsidRPr="000E5AB7" w:rsidRDefault="006C0BB1" w:rsidP="009F31A8">
      <w:pPr>
        <w:pStyle w:val="FootnoteText"/>
        <w:ind w:right="-501"/>
        <w:rPr>
          <w:sz w:val="18"/>
          <w:szCs w:val="18"/>
        </w:rPr>
      </w:pPr>
      <w:r w:rsidRPr="000E5AB7">
        <w:rPr>
          <w:rStyle w:val="FootnoteReference"/>
          <w:sz w:val="18"/>
          <w:szCs w:val="18"/>
        </w:rPr>
        <w:footnoteRef/>
      </w:r>
      <w:r w:rsidRPr="000E5AB7">
        <w:rPr>
          <w:sz w:val="18"/>
          <w:szCs w:val="18"/>
        </w:rPr>
        <w:t xml:space="preserve"> </w:t>
      </w:r>
      <w:r w:rsidRPr="000E5AB7">
        <w:rPr>
          <w:sz w:val="18"/>
          <w:szCs w:val="18"/>
        </w:rPr>
        <w:t xml:space="preserve">Eiropas Komisijas (ES) 2013. gada 18. decembra regula Nr.1407/2013 par Līguma par Eiropas Savienības darbību 107. un 108. panta piemērošanu </w:t>
      </w:r>
      <w:proofErr w:type="spellStart"/>
      <w:r w:rsidRPr="000E5AB7">
        <w:rPr>
          <w:sz w:val="18"/>
          <w:szCs w:val="18"/>
        </w:rPr>
        <w:t>de</w:t>
      </w:r>
      <w:proofErr w:type="spellEnd"/>
      <w:r w:rsidRPr="000E5AB7">
        <w:rPr>
          <w:sz w:val="18"/>
          <w:szCs w:val="18"/>
        </w:rPr>
        <w:t xml:space="preserve"> </w:t>
      </w:r>
      <w:proofErr w:type="spellStart"/>
      <w:r w:rsidRPr="000E5AB7">
        <w:rPr>
          <w:sz w:val="18"/>
          <w:szCs w:val="18"/>
        </w:rPr>
        <w:t>minimis</w:t>
      </w:r>
      <w:proofErr w:type="spellEnd"/>
      <w:r w:rsidRPr="000E5AB7">
        <w:rPr>
          <w:sz w:val="18"/>
          <w:szCs w:val="18"/>
        </w:rPr>
        <w:t xml:space="preserve"> atbalstam.</w:t>
      </w:r>
    </w:p>
  </w:footnote>
  <w:footnote w:id="9">
    <w:p w14:paraId="78375A34" w14:textId="77777777" w:rsidR="007E5565" w:rsidRPr="000E5AB7" w:rsidRDefault="007E5565" w:rsidP="009F31A8">
      <w:pPr>
        <w:pStyle w:val="FootnoteText"/>
        <w:ind w:right="-501"/>
        <w:rPr>
          <w:sz w:val="18"/>
          <w:szCs w:val="18"/>
        </w:rPr>
      </w:pPr>
      <w:r w:rsidRPr="000E5AB7">
        <w:rPr>
          <w:rStyle w:val="FootnoteReference"/>
          <w:sz w:val="18"/>
          <w:szCs w:val="18"/>
        </w:rPr>
        <w:footnoteRef/>
      </w:r>
      <w:r w:rsidRPr="000E5AB7">
        <w:rPr>
          <w:sz w:val="18"/>
          <w:szCs w:val="18"/>
        </w:rPr>
        <w:t xml:space="preserve"> </w:t>
      </w:r>
      <w:r w:rsidRPr="000E5AB7">
        <w:rPr>
          <w:sz w:val="18"/>
          <w:szCs w:val="18"/>
        </w:rPr>
        <w:t xml:space="preserve">Publisko iepirkumu likums 54.pants </w:t>
      </w:r>
      <w:bookmarkStart w:id="4" w:name="_Hlk187928971"/>
      <w:r w:rsidRPr="000E5AB7">
        <w:rPr>
          <w:sz w:val="18"/>
          <w:szCs w:val="18"/>
        </w:rPr>
        <w:fldChar w:fldCharType="begin"/>
      </w:r>
      <w:r w:rsidRPr="000E5AB7">
        <w:rPr>
          <w:sz w:val="18"/>
          <w:szCs w:val="18"/>
        </w:rPr>
        <w:instrText>HYPERLINK "https://m.likumi.lv/ta/id/287760-publisko-iepirkumu-likums"</w:instrText>
      </w:r>
      <w:r w:rsidRPr="000E5AB7">
        <w:rPr>
          <w:sz w:val="18"/>
          <w:szCs w:val="18"/>
        </w:rPr>
      </w:r>
      <w:r w:rsidRPr="000E5AB7">
        <w:rPr>
          <w:sz w:val="18"/>
          <w:szCs w:val="18"/>
        </w:rPr>
        <w:fldChar w:fldCharType="separate"/>
      </w:r>
      <w:r w:rsidRPr="000E5AB7">
        <w:rPr>
          <w:rStyle w:val="Hyperlink"/>
          <w:sz w:val="18"/>
          <w:szCs w:val="18"/>
        </w:rPr>
        <w:t>https://m.likumi.lv/ta/id/287760-publisko-iepirkumu-likums</w:t>
      </w:r>
      <w:r w:rsidRPr="000E5AB7">
        <w:rPr>
          <w:sz w:val="18"/>
          <w:szCs w:val="18"/>
        </w:rPr>
        <w:fldChar w:fldCharType="end"/>
      </w:r>
      <w:r w:rsidRPr="000E5AB7">
        <w:rPr>
          <w:sz w:val="18"/>
          <w:szCs w:val="18"/>
        </w:rPr>
        <w:t xml:space="preserve"> </w:t>
      </w:r>
      <w:bookmarkEnd w:id="4"/>
    </w:p>
  </w:footnote>
  <w:footnote w:id="10">
    <w:p w14:paraId="646D5816" w14:textId="77777777" w:rsidR="005E579D" w:rsidRDefault="005E579D" w:rsidP="009F31A8">
      <w:pPr>
        <w:pStyle w:val="FootnoteText"/>
        <w:ind w:right="-501"/>
      </w:pPr>
      <w:r w:rsidRPr="000E5AB7">
        <w:rPr>
          <w:rStyle w:val="FootnoteReference"/>
          <w:sz w:val="18"/>
          <w:szCs w:val="18"/>
        </w:rPr>
        <w:footnoteRef/>
      </w:r>
      <w:r w:rsidRPr="000E5AB7">
        <w:rPr>
          <w:sz w:val="18"/>
          <w:szCs w:val="18"/>
        </w:rPr>
        <w:t xml:space="preserve"> </w:t>
      </w:r>
      <w:r w:rsidRPr="000E5AB7">
        <w:rPr>
          <w:sz w:val="18"/>
          <w:szCs w:val="18"/>
        </w:rPr>
        <w:t>Likums par budžetu un finanšu vadību 45.</w:t>
      </w:r>
      <w:r w:rsidRPr="000E5AB7">
        <w:rPr>
          <w:sz w:val="18"/>
          <w:szCs w:val="18"/>
          <w:vertAlign w:val="superscript"/>
        </w:rPr>
        <w:t xml:space="preserve">1 </w:t>
      </w:r>
      <w:r w:rsidRPr="000E5AB7">
        <w:rPr>
          <w:sz w:val="18"/>
          <w:szCs w:val="18"/>
        </w:rPr>
        <w:t xml:space="preserve">panta otrā daļa </w:t>
      </w:r>
      <w:hyperlink r:id="rId7" w:history="1">
        <w:r w:rsidRPr="000E5AB7">
          <w:rPr>
            <w:rStyle w:val="Hyperlink"/>
            <w:sz w:val="18"/>
            <w:szCs w:val="18"/>
          </w:rPr>
          <w:t>https://likumi.lv/ta/id/58057-likums-par-budzetu-un-finansu-vadibu</w:t>
        </w:r>
      </w:hyperlink>
    </w:p>
  </w:footnote>
  <w:footnote w:id="11">
    <w:p w14:paraId="206B7AE5" w14:textId="77777777" w:rsidR="00A9013E" w:rsidRDefault="00A9013E" w:rsidP="00A9013E">
      <w:pPr>
        <w:pStyle w:val="FootnoteText"/>
      </w:pPr>
      <w:r>
        <w:rPr>
          <w:rStyle w:val="FootnoteReference"/>
        </w:rPr>
        <w:footnoteRef/>
      </w:r>
      <w:r>
        <w:t xml:space="preserve"> </w:t>
      </w:r>
      <w:r w:rsidRPr="003C3D7B">
        <w:rPr>
          <w:sz w:val="18"/>
          <w:szCs w:val="18"/>
        </w:rPr>
        <w:t>Likums “Par valsts budžetu 20</w:t>
      </w:r>
      <w:r w:rsidRPr="00097A69">
        <w:rPr>
          <w:sz w:val="18"/>
          <w:szCs w:val="18"/>
        </w:rPr>
        <w:t>26</w:t>
      </w:r>
      <w:r w:rsidRPr="003C3D7B">
        <w:rPr>
          <w:sz w:val="18"/>
          <w:szCs w:val="18"/>
        </w:rPr>
        <w:t>. gadam un budžeta ietvaru 202</w:t>
      </w:r>
      <w:r w:rsidRPr="00097A69">
        <w:rPr>
          <w:sz w:val="18"/>
          <w:szCs w:val="18"/>
        </w:rPr>
        <w:t>6</w:t>
      </w:r>
      <w:r w:rsidRPr="003C3D7B">
        <w:rPr>
          <w:sz w:val="18"/>
          <w:szCs w:val="18"/>
        </w:rPr>
        <w:t>., 202</w:t>
      </w:r>
      <w:r w:rsidRPr="00097A69">
        <w:rPr>
          <w:sz w:val="18"/>
          <w:szCs w:val="18"/>
        </w:rPr>
        <w:t>7</w:t>
      </w:r>
      <w:r w:rsidRPr="003C3D7B">
        <w:rPr>
          <w:sz w:val="18"/>
          <w:szCs w:val="18"/>
        </w:rPr>
        <w:t>. un 202</w:t>
      </w:r>
      <w:r w:rsidRPr="00097A69">
        <w:rPr>
          <w:sz w:val="18"/>
          <w:szCs w:val="18"/>
        </w:rPr>
        <w:t>8</w:t>
      </w:r>
      <w:r w:rsidRPr="003C3D7B">
        <w:rPr>
          <w:sz w:val="18"/>
          <w:szCs w:val="18"/>
        </w:rPr>
        <w:t xml:space="preserve">. gadam” </w:t>
      </w:r>
      <w:r w:rsidRPr="00097A69">
        <w:rPr>
          <w:sz w:val="18"/>
          <w:szCs w:val="18"/>
        </w:rPr>
        <w:t>40</w:t>
      </w:r>
      <w:r w:rsidRPr="003C3D7B">
        <w:rPr>
          <w:sz w:val="18"/>
          <w:szCs w:val="18"/>
        </w:rPr>
        <w:t>.panta 4</w:t>
      </w:r>
      <w:r>
        <w:rPr>
          <w:sz w:val="18"/>
          <w:szCs w:val="18"/>
        </w:rPr>
        <w:t>. un 5.d</w:t>
      </w:r>
      <w:r w:rsidRPr="003C3D7B">
        <w:rPr>
          <w:sz w:val="18"/>
          <w:szCs w:val="18"/>
        </w:rPr>
        <w:t xml:space="preserve">aļa </w:t>
      </w:r>
      <w:hyperlink r:id="rId8" w:history="1">
        <w:r w:rsidRPr="007D744E">
          <w:rPr>
            <w:rStyle w:val="Hyperlink"/>
            <w:sz w:val="18"/>
            <w:szCs w:val="18"/>
          </w:rPr>
          <w:t>https://likumi.lv/ta/id/365272-par-valsts-budzetu-2026-gadam-un-budzeta-ietvaru-2026-2027-un-2028-gadam</w:t>
        </w:r>
      </w:hyperlink>
      <w:r>
        <w:rPr>
          <w:sz w:val="18"/>
          <w:szCs w:val="18"/>
        </w:rPr>
        <w:t xml:space="preserve"> </w:t>
      </w:r>
    </w:p>
  </w:footnote>
  <w:footnote w:id="12">
    <w:p w14:paraId="56566F3E" w14:textId="77777777" w:rsidR="00A9013E" w:rsidRDefault="00A9013E" w:rsidP="00A9013E">
      <w:pPr>
        <w:pStyle w:val="FootnoteText"/>
      </w:pPr>
      <w:r>
        <w:rPr>
          <w:rStyle w:val="FootnoteReference"/>
        </w:rPr>
        <w:footnoteRef/>
      </w:r>
      <w:r>
        <w:t xml:space="preserve"> </w:t>
      </w:r>
      <w:r w:rsidRPr="003C3D7B">
        <w:rPr>
          <w:sz w:val="18"/>
          <w:szCs w:val="18"/>
        </w:rPr>
        <w:t>Likums “Par valsts budžetu 20</w:t>
      </w:r>
      <w:r w:rsidRPr="00097A69">
        <w:rPr>
          <w:sz w:val="18"/>
          <w:szCs w:val="18"/>
        </w:rPr>
        <w:t>26</w:t>
      </w:r>
      <w:r w:rsidRPr="003C3D7B">
        <w:rPr>
          <w:sz w:val="18"/>
          <w:szCs w:val="18"/>
        </w:rPr>
        <w:t>. gadam un budžeta ietvaru 202</w:t>
      </w:r>
      <w:r w:rsidRPr="00097A69">
        <w:rPr>
          <w:sz w:val="18"/>
          <w:szCs w:val="18"/>
        </w:rPr>
        <w:t>6</w:t>
      </w:r>
      <w:r w:rsidRPr="003C3D7B">
        <w:rPr>
          <w:sz w:val="18"/>
          <w:szCs w:val="18"/>
        </w:rPr>
        <w:t>., 202</w:t>
      </w:r>
      <w:r w:rsidRPr="00097A69">
        <w:rPr>
          <w:sz w:val="18"/>
          <w:szCs w:val="18"/>
        </w:rPr>
        <w:t>7</w:t>
      </w:r>
      <w:r w:rsidRPr="003C3D7B">
        <w:rPr>
          <w:sz w:val="18"/>
          <w:szCs w:val="18"/>
        </w:rPr>
        <w:t>. un 202</w:t>
      </w:r>
      <w:r w:rsidRPr="00097A69">
        <w:rPr>
          <w:sz w:val="18"/>
          <w:szCs w:val="18"/>
        </w:rPr>
        <w:t>8</w:t>
      </w:r>
      <w:r w:rsidRPr="003C3D7B">
        <w:rPr>
          <w:sz w:val="18"/>
          <w:szCs w:val="18"/>
        </w:rPr>
        <w:t xml:space="preserve">. gadam” </w:t>
      </w:r>
      <w:r w:rsidRPr="00097A69">
        <w:rPr>
          <w:sz w:val="18"/>
          <w:szCs w:val="18"/>
        </w:rPr>
        <w:t>40</w:t>
      </w:r>
      <w:r w:rsidRPr="003C3D7B">
        <w:rPr>
          <w:sz w:val="18"/>
          <w:szCs w:val="18"/>
        </w:rPr>
        <w:t xml:space="preserve">.panta </w:t>
      </w:r>
      <w:r w:rsidRPr="00097A69">
        <w:rPr>
          <w:sz w:val="18"/>
          <w:szCs w:val="18"/>
        </w:rPr>
        <w:t>6</w:t>
      </w:r>
      <w:r>
        <w:rPr>
          <w:sz w:val="18"/>
          <w:szCs w:val="18"/>
        </w:rPr>
        <w:t>.</w:t>
      </w:r>
      <w:r w:rsidRPr="003C3D7B">
        <w:rPr>
          <w:sz w:val="18"/>
          <w:szCs w:val="18"/>
        </w:rPr>
        <w:t xml:space="preserve">daļa </w:t>
      </w:r>
      <w:hyperlink r:id="rId9" w:history="1">
        <w:r w:rsidRPr="007D744E">
          <w:rPr>
            <w:rStyle w:val="Hyperlink"/>
            <w:sz w:val="18"/>
            <w:szCs w:val="18"/>
          </w:rPr>
          <w:t>https://likumi.lv/ta/id/365272-par-valsts-budzetu-2026-gadam-un-budzeta-ietvaru-2026-2027-un-2028-gadam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344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92951"/>
    <w:multiLevelType w:val="hybridMultilevel"/>
    <w:tmpl w:val="CAA6D4B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B07A59"/>
    <w:multiLevelType w:val="hybridMultilevel"/>
    <w:tmpl w:val="E3C48E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77838"/>
    <w:multiLevelType w:val="hybridMultilevel"/>
    <w:tmpl w:val="8D0C86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F852E5"/>
    <w:multiLevelType w:val="hybridMultilevel"/>
    <w:tmpl w:val="5190745C"/>
    <w:lvl w:ilvl="0" w:tplc="0426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3A596F"/>
    <w:multiLevelType w:val="hybridMultilevel"/>
    <w:tmpl w:val="707003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801D43"/>
    <w:multiLevelType w:val="hybridMultilevel"/>
    <w:tmpl w:val="1A00E70E"/>
    <w:lvl w:ilvl="0" w:tplc="13E81408">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8A15FF"/>
    <w:multiLevelType w:val="hybridMultilevel"/>
    <w:tmpl w:val="98C40B82"/>
    <w:lvl w:ilvl="0" w:tplc="0426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514562"/>
    <w:multiLevelType w:val="hybridMultilevel"/>
    <w:tmpl w:val="FC7A86A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007185"/>
    <w:multiLevelType w:val="hybridMultilevel"/>
    <w:tmpl w:val="AAB678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032C72"/>
    <w:multiLevelType w:val="hybridMultilevel"/>
    <w:tmpl w:val="B9F8FA58"/>
    <w:lvl w:ilvl="0" w:tplc="13E81408">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1DD63FCE"/>
    <w:multiLevelType w:val="hybridMultilevel"/>
    <w:tmpl w:val="C9BE1998"/>
    <w:lvl w:ilvl="0" w:tplc="9BE084A8">
      <w:start w:val="1"/>
      <w:numFmt w:val="decimal"/>
      <w:lvlText w:val="%1."/>
      <w:lvlJc w:val="left"/>
      <w:pPr>
        <w:ind w:left="644" w:hanging="360"/>
      </w:pPr>
      <w:rPr>
        <w:rFonts w:eastAsia="Times New Roman" w:hint="default"/>
        <w:i/>
        <w:color w:val="000000" w:themeColor="text1"/>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1E1A11F2"/>
    <w:multiLevelType w:val="hybridMultilevel"/>
    <w:tmpl w:val="40C07B0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1C4219F"/>
    <w:multiLevelType w:val="hybridMultilevel"/>
    <w:tmpl w:val="ED90415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260C56"/>
    <w:multiLevelType w:val="hybridMultilevel"/>
    <w:tmpl w:val="6538B5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B175F78"/>
    <w:multiLevelType w:val="hybridMultilevel"/>
    <w:tmpl w:val="2A2C365E"/>
    <w:lvl w:ilvl="0" w:tplc="EB942E8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F91F71"/>
    <w:multiLevelType w:val="hybridMultilevel"/>
    <w:tmpl w:val="C68ECC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EE5DEE"/>
    <w:multiLevelType w:val="hybridMultilevel"/>
    <w:tmpl w:val="76AAF5D4"/>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2D027493"/>
    <w:multiLevelType w:val="hybridMultilevel"/>
    <w:tmpl w:val="EDEE88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FBD1DA8"/>
    <w:multiLevelType w:val="hybridMultilevel"/>
    <w:tmpl w:val="56E03BC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7D405A"/>
    <w:multiLevelType w:val="hybridMultilevel"/>
    <w:tmpl w:val="DF685A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8834719"/>
    <w:multiLevelType w:val="hybridMultilevel"/>
    <w:tmpl w:val="87B81096"/>
    <w:lvl w:ilvl="0" w:tplc="BEF2BC3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A517796"/>
    <w:multiLevelType w:val="hybridMultilevel"/>
    <w:tmpl w:val="FC62EFD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366EBA"/>
    <w:multiLevelType w:val="hybridMultilevel"/>
    <w:tmpl w:val="6D3025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F224C6"/>
    <w:multiLevelType w:val="hybridMultilevel"/>
    <w:tmpl w:val="F6908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F915AEA"/>
    <w:multiLevelType w:val="hybridMultilevel"/>
    <w:tmpl w:val="6874B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35F55DE"/>
    <w:multiLevelType w:val="hybridMultilevel"/>
    <w:tmpl w:val="A9F22568"/>
    <w:lvl w:ilvl="0" w:tplc="825229BE">
      <w:start w:val="1"/>
      <w:numFmt w:val="bullet"/>
      <w:lvlText w:val=""/>
      <w:lvlJc w:val="left"/>
      <w:pPr>
        <w:ind w:left="720" w:hanging="360"/>
      </w:pPr>
      <w:rPr>
        <w:rFonts w:ascii="Wingdings" w:hAnsi="Wingdings"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44005C2"/>
    <w:multiLevelType w:val="hybridMultilevel"/>
    <w:tmpl w:val="19202D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A985F1E"/>
    <w:multiLevelType w:val="hybridMultilevel"/>
    <w:tmpl w:val="BA1C3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CEE7C8D"/>
    <w:multiLevelType w:val="hybridMultilevel"/>
    <w:tmpl w:val="57B8B87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A26AE3"/>
    <w:multiLevelType w:val="hybridMultilevel"/>
    <w:tmpl w:val="27348332"/>
    <w:lvl w:ilvl="0" w:tplc="13E81408">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F63880"/>
    <w:multiLevelType w:val="hybridMultilevel"/>
    <w:tmpl w:val="C5D88EC8"/>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323279"/>
    <w:multiLevelType w:val="hybridMultilevel"/>
    <w:tmpl w:val="452CFF92"/>
    <w:lvl w:ilvl="0" w:tplc="41D4DB0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9CF25BC"/>
    <w:multiLevelType w:val="hybridMultilevel"/>
    <w:tmpl w:val="5AA606B2"/>
    <w:lvl w:ilvl="0" w:tplc="2BAA93AC">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B342D2E"/>
    <w:multiLevelType w:val="hybridMultilevel"/>
    <w:tmpl w:val="E138D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BFD34B8"/>
    <w:multiLevelType w:val="hybridMultilevel"/>
    <w:tmpl w:val="6E644DDC"/>
    <w:lvl w:ilvl="0" w:tplc="0426000D">
      <w:start w:val="1"/>
      <w:numFmt w:val="bullet"/>
      <w:lvlText w:val=""/>
      <w:lvlJc w:val="left"/>
      <w:pPr>
        <w:ind w:left="770" w:hanging="360"/>
      </w:pPr>
      <w:rPr>
        <w:rFonts w:ascii="Wingdings" w:hAnsi="Wingdings"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36" w15:restartNumberingAfterBreak="0">
    <w:nsid w:val="5D345777"/>
    <w:multiLevelType w:val="hybridMultilevel"/>
    <w:tmpl w:val="6E44995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61FE22E8"/>
    <w:multiLevelType w:val="hybridMultilevel"/>
    <w:tmpl w:val="9066F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2564CA1"/>
    <w:multiLevelType w:val="hybridMultilevel"/>
    <w:tmpl w:val="564C1D1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C1369D"/>
    <w:multiLevelType w:val="hybridMultilevel"/>
    <w:tmpl w:val="B01E0064"/>
    <w:lvl w:ilvl="0" w:tplc="0426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63728C7"/>
    <w:multiLevelType w:val="hybridMultilevel"/>
    <w:tmpl w:val="4464FD5A"/>
    <w:lvl w:ilvl="0" w:tplc="F35A5F4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64F289B"/>
    <w:multiLevelType w:val="hybridMultilevel"/>
    <w:tmpl w:val="F4A4C3F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D436D99"/>
    <w:multiLevelType w:val="hybridMultilevel"/>
    <w:tmpl w:val="9528AF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DA34C9B"/>
    <w:multiLevelType w:val="hybridMultilevel"/>
    <w:tmpl w:val="242C0FE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F71221A"/>
    <w:multiLevelType w:val="hybridMultilevel"/>
    <w:tmpl w:val="D71E4BD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04D7F5A"/>
    <w:multiLevelType w:val="hybridMultilevel"/>
    <w:tmpl w:val="78D27DC2"/>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725B01"/>
    <w:multiLevelType w:val="hybridMultilevel"/>
    <w:tmpl w:val="FF2A8904"/>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0715EF"/>
    <w:multiLevelType w:val="hybridMultilevel"/>
    <w:tmpl w:val="3D2894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1870216">
    <w:abstractNumId w:val="16"/>
  </w:num>
  <w:num w:numId="2" w16cid:durableId="764500910">
    <w:abstractNumId w:val="12"/>
  </w:num>
  <w:num w:numId="3" w16cid:durableId="1135948057">
    <w:abstractNumId w:val="47"/>
  </w:num>
  <w:num w:numId="4" w16cid:durableId="43524220">
    <w:abstractNumId w:val="10"/>
  </w:num>
  <w:num w:numId="5" w16cid:durableId="1496412938">
    <w:abstractNumId w:val="43"/>
  </w:num>
  <w:num w:numId="6" w16cid:durableId="1911228846">
    <w:abstractNumId w:val="18"/>
  </w:num>
  <w:num w:numId="7" w16cid:durableId="280692210">
    <w:abstractNumId w:val="44"/>
  </w:num>
  <w:num w:numId="8" w16cid:durableId="581721575">
    <w:abstractNumId w:val="33"/>
  </w:num>
  <w:num w:numId="9" w16cid:durableId="1503273300">
    <w:abstractNumId w:val="27"/>
  </w:num>
  <w:num w:numId="10" w16cid:durableId="2069840498">
    <w:abstractNumId w:val="9"/>
  </w:num>
  <w:num w:numId="11" w16cid:durableId="2046438539">
    <w:abstractNumId w:val="32"/>
  </w:num>
  <w:num w:numId="12" w16cid:durableId="1152019842">
    <w:abstractNumId w:val="20"/>
  </w:num>
  <w:num w:numId="13" w16cid:durableId="627275637">
    <w:abstractNumId w:val="3"/>
  </w:num>
  <w:num w:numId="14" w16cid:durableId="442655294">
    <w:abstractNumId w:val="2"/>
  </w:num>
  <w:num w:numId="15" w16cid:durableId="1425690633">
    <w:abstractNumId w:val="8"/>
  </w:num>
  <w:num w:numId="16" w16cid:durableId="2009016249">
    <w:abstractNumId w:val="14"/>
  </w:num>
  <w:num w:numId="17" w16cid:durableId="724911664">
    <w:abstractNumId w:val="34"/>
  </w:num>
  <w:num w:numId="18" w16cid:durableId="821460860">
    <w:abstractNumId w:val="5"/>
  </w:num>
  <w:num w:numId="19" w16cid:durableId="226261303">
    <w:abstractNumId w:val="41"/>
  </w:num>
  <w:num w:numId="20" w16cid:durableId="2102142650">
    <w:abstractNumId w:val="37"/>
  </w:num>
  <w:num w:numId="21" w16cid:durableId="2022900955">
    <w:abstractNumId w:val="46"/>
  </w:num>
  <w:num w:numId="22" w16cid:durableId="1391272131">
    <w:abstractNumId w:val="15"/>
  </w:num>
  <w:num w:numId="23" w16cid:durableId="83428635">
    <w:abstractNumId w:val="26"/>
  </w:num>
  <w:num w:numId="24" w16cid:durableId="1758213965">
    <w:abstractNumId w:val="23"/>
  </w:num>
  <w:num w:numId="25" w16cid:durableId="1255093625">
    <w:abstractNumId w:val="6"/>
  </w:num>
  <w:num w:numId="26" w16cid:durableId="1711417213">
    <w:abstractNumId w:val="19"/>
  </w:num>
  <w:num w:numId="27" w16cid:durableId="1096513265">
    <w:abstractNumId w:val="24"/>
  </w:num>
  <w:num w:numId="28" w16cid:durableId="1467357592">
    <w:abstractNumId w:val="21"/>
  </w:num>
  <w:num w:numId="29" w16cid:durableId="509638882">
    <w:abstractNumId w:val="40"/>
  </w:num>
  <w:num w:numId="30" w16cid:durableId="1913197676">
    <w:abstractNumId w:val="38"/>
  </w:num>
  <w:num w:numId="31" w16cid:durableId="615718711">
    <w:abstractNumId w:val="25"/>
  </w:num>
  <w:num w:numId="32" w16cid:durableId="1506285575">
    <w:abstractNumId w:val="35"/>
  </w:num>
  <w:num w:numId="33" w16cid:durableId="1402868349">
    <w:abstractNumId w:val="42"/>
  </w:num>
  <w:num w:numId="34" w16cid:durableId="1229421165">
    <w:abstractNumId w:val="28"/>
  </w:num>
  <w:num w:numId="35" w16cid:durableId="920724781">
    <w:abstractNumId w:val="1"/>
  </w:num>
  <w:num w:numId="36" w16cid:durableId="1083259619">
    <w:abstractNumId w:val="31"/>
  </w:num>
  <w:num w:numId="37" w16cid:durableId="1780562598">
    <w:abstractNumId w:val="36"/>
  </w:num>
  <w:num w:numId="38" w16cid:durableId="1719084881">
    <w:abstractNumId w:val="30"/>
  </w:num>
  <w:num w:numId="39" w16cid:durableId="883442412">
    <w:abstractNumId w:val="13"/>
  </w:num>
  <w:num w:numId="40" w16cid:durableId="2047901228">
    <w:abstractNumId w:val="45"/>
  </w:num>
  <w:num w:numId="41" w16cid:durableId="672803059">
    <w:abstractNumId w:val="22"/>
  </w:num>
  <w:num w:numId="42" w16cid:durableId="97920073">
    <w:abstractNumId w:val="29"/>
  </w:num>
  <w:num w:numId="43" w16cid:durableId="2078016246">
    <w:abstractNumId w:val="7"/>
  </w:num>
  <w:num w:numId="44" w16cid:durableId="755439546">
    <w:abstractNumId w:val="0"/>
  </w:num>
  <w:num w:numId="45" w16cid:durableId="1813595562">
    <w:abstractNumId w:val="39"/>
  </w:num>
  <w:num w:numId="46" w16cid:durableId="950209000">
    <w:abstractNumId w:val="17"/>
  </w:num>
  <w:num w:numId="47" w16cid:durableId="689142423">
    <w:abstractNumId w:val="11"/>
  </w:num>
  <w:num w:numId="48" w16cid:durableId="1355882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D0"/>
    <w:rsid w:val="00001770"/>
    <w:rsid w:val="000370A2"/>
    <w:rsid w:val="00051B71"/>
    <w:rsid w:val="000529FD"/>
    <w:rsid w:val="00060FF8"/>
    <w:rsid w:val="00061E76"/>
    <w:rsid w:val="00065CE0"/>
    <w:rsid w:val="00065E70"/>
    <w:rsid w:val="00073375"/>
    <w:rsid w:val="00075C15"/>
    <w:rsid w:val="000871A2"/>
    <w:rsid w:val="00087419"/>
    <w:rsid w:val="000964B1"/>
    <w:rsid w:val="000A6C91"/>
    <w:rsid w:val="000C3490"/>
    <w:rsid w:val="000C52F9"/>
    <w:rsid w:val="000D1A88"/>
    <w:rsid w:val="000E5AB7"/>
    <w:rsid w:val="000F1E62"/>
    <w:rsid w:val="000F2975"/>
    <w:rsid w:val="000F7A2F"/>
    <w:rsid w:val="00114C9D"/>
    <w:rsid w:val="00114E6B"/>
    <w:rsid w:val="00115AE4"/>
    <w:rsid w:val="00116612"/>
    <w:rsid w:val="00120195"/>
    <w:rsid w:val="001262D4"/>
    <w:rsid w:val="00127F3D"/>
    <w:rsid w:val="001302E2"/>
    <w:rsid w:val="00143A99"/>
    <w:rsid w:val="0014672B"/>
    <w:rsid w:val="001474ED"/>
    <w:rsid w:val="00151654"/>
    <w:rsid w:val="001635D5"/>
    <w:rsid w:val="001640EF"/>
    <w:rsid w:val="00166CBF"/>
    <w:rsid w:val="001678D9"/>
    <w:rsid w:val="001711EE"/>
    <w:rsid w:val="0017530B"/>
    <w:rsid w:val="00180737"/>
    <w:rsid w:val="001807E7"/>
    <w:rsid w:val="00181518"/>
    <w:rsid w:val="00185AA0"/>
    <w:rsid w:val="001A27B3"/>
    <w:rsid w:val="001A4E52"/>
    <w:rsid w:val="001C41DB"/>
    <w:rsid w:val="001C4FA1"/>
    <w:rsid w:val="001F0A9F"/>
    <w:rsid w:val="00200EB4"/>
    <w:rsid w:val="00207C52"/>
    <w:rsid w:val="002142CD"/>
    <w:rsid w:val="00216AD7"/>
    <w:rsid w:val="00222BB5"/>
    <w:rsid w:val="0022302E"/>
    <w:rsid w:val="00227E96"/>
    <w:rsid w:val="00232C89"/>
    <w:rsid w:val="00235BC4"/>
    <w:rsid w:val="00243224"/>
    <w:rsid w:val="0024727C"/>
    <w:rsid w:val="002475BD"/>
    <w:rsid w:val="00254688"/>
    <w:rsid w:val="00256456"/>
    <w:rsid w:val="0026244F"/>
    <w:rsid w:val="0026602E"/>
    <w:rsid w:val="00266ACE"/>
    <w:rsid w:val="00267168"/>
    <w:rsid w:val="00270C12"/>
    <w:rsid w:val="00284AA2"/>
    <w:rsid w:val="00286147"/>
    <w:rsid w:val="00286345"/>
    <w:rsid w:val="002A2F42"/>
    <w:rsid w:val="002B4050"/>
    <w:rsid w:val="002D3DE7"/>
    <w:rsid w:val="002D7AC4"/>
    <w:rsid w:val="002F6448"/>
    <w:rsid w:val="003065C9"/>
    <w:rsid w:val="0032333F"/>
    <w:rsid w:val="00326D50"/>
    <w:rsid w:val="00334D38"/>
    <w:rsid w:val="00356E4B"/>
    <w:rsid w:val="00360BE4"/>
    <w:rsid w:val="00364213"/>
    <w:rsid w:val="00364A7F"/>
    <w:rsid w:val="00366BAE"/>
    <w:rsid w:val="00376D15"/>
    <w:rsid w:val="00381B39"/>
    <w:rsid w:val="00382BFA"/>
    <w:rsid w:val="00397F4C"/>
    <w:rsid w:val="003A31A8"/>
    <w:rsid w:val="003B3CBF"/>
    <w:rsid w:val="003B59D8"/>
    <w:rsid w:val="003D3FCE"/>
    <w:rsid w:val="003E4C35"/>
    <w:rsid w:val="003E5545"/>
    <w:rsid w:val="003F63C4"/>
    <w:rsid w:val="004039C1"/>
    <w:rsid w:val="00410BCC"/>
    <w:rsid w:val="004245AB"/>
    <w:rsid w:val="00427814"/>
    <w:rsid w:val="00431740"/>
    <w:rsid w:val="004420E2"/>
    <w:rsid w:val="00446B0F"/>
    <w:rsid w:val="00451063"/>
    <w:rsid w:val="004521EC"/>
    <w:rsid w:val="00471225"/>
    <w:rsid w:val="0048465F"/>
    <w:rsid w:val="00487CA8"/>
    <w:rsid w:val="004B0E8C"/>
    <w:rsid w:val="004B26BC"/>
    <w:rsid w:val="004B2DF6"/>
    <w:rsid w:val="004B7637"/>
    <w:rsid w:val="004C37E6"/>
    <w:rsid w:val="004D4FBE"/>
    <w:rsid w:val="004E5529"/>
    <w:rsid w:val="004E6ECD"/>
    <w:rsid w:val="004F1F75"/>
    <w:rsid w:val="004F5BAB"/>
    <w:rsid w:val="004F5F35"/>
    <w:rsid w:val="00502125"/>
    <w:rsid w:val="00511372"/>
    <w:rsid w:val="00520E1F"/>
    <w:rsid w:val="0052187B"/>
    <w:rsid w:val="005225D7"/>
    <w:rsid w:val="00526375"/>
    <w:rsid w:val="005320E2"/>
    <w:rsid w:val="00551F40"/>
    <w:rsid w:val="00553213"/>
    <w:rsid w:val="0056347D"/>
    <w:rsid w:val="00563FAA"/>
    <w:rsid w:val="0056677B"/>
    <w:rsid w:val="0057479F"/>
    <w:rsid w:val="00575C87"/>
    <w:rsid w:val="0057660B"/>
    <w:rsid w:val="005826E4"/>
    <w:rsid w:val="00584FAB"/>
    <w:rsid w:val="005875EC"/>
    <w:rsid w:val="00593B4A"/>
    <w:rsid w:val="005A5806"/>
    <w:rsid w:val="005A7B16"/>
    <w:rsid w:val="005B729D"/>
    <w:rsid w:val="005C3EAF"/>
    <w:rsid w:val="005C4BAD"/>
    <w:rsid w:val="005D5EC7"/>
    <w:rsid w:val="005D6AAD"/>
    <w:rsid w:val="005D7981"/>
    <w:rsid w:val="005E579D"/>
    <w:rsid w:val="005F2F03"/>
    <w:rsid w:val="005F660A"/>
    <w:rsid w:val="00600601"/>
    <w:rsid w:val="00602165"/>
    <w:rsid w:val="00625112"/>
    <w:rsid w:val="00625B6B"/>
    <w:rsid w:val="00643D72"/>
    <w:rsid w:val="006559BC"/>
    <w:rsid w:val="006572D8"/>
    <w:rsid w:val="00676A47"/>
    <w:rsid w:val="00682E99"/>
    <w:rsid w:val="0068706C"/>
    <w:rsid w:val="0069325C"/>
    <w:rsid w:val="00695280"/>
    <w:rsid w:val="006C0BB1"/>
    <w:rsid w:val="006C4A1E"/>
    <w:rsid w:val="006D57E7"/>
    <w:rsid w:val="006E3B8F"/>
    <w:rsid w:val="006E558E"/>
    <w:rsid w:val="0070397A"/>
    <w:rsid w:val="00704FB8"/>
    <w:rsid w:val="00710F28"/>
    <w:rsid w:val="007178A0"/>
    <w:rsid w:val="0072073C"/>
    <w:rsid w:val="007318AA"/>
    <w:rsid w:val="00731AF5"/>
    <w:rsid w:val="00736E17"/>
    <w:rsid w:val="007429EB"/>
    <w:rsid w:val="00750A56"/>
    <w:rsid w:val="00760E84"/>
    <w:rsid w:val="0076327E"/>
    <w:rsid w:val="00764AD9"/>
    <w:rsid w:val="007670D9"/>
    <w:rsid w:val="007832D3"/>
    <w:rsid w:val="0079494A"/>
    <w:rsid w:val="007A572B"/>
    <w:rsid w:val="007B4892"/>
    <w:rsid w:val="007D3B8E"/>
    <w:rsid w:val="007D7A4D"/>
    <w:rsid w:val="007E0FA7"/>
    <w:rsid w:val="007E2544"/>
    <w:rsid w:val="007E5565"/>
    <w:rsid w:val="007F3D1D"/>
    <w:rsid w:val="007F4F3B"/>
    <w:rsid w:val="007F7DAA"/>
    <w:rsid w:val="008001D2"/>
    <w:rsid w:val="0080414D"/>
    <w:rsid w:val="008044F3"/>
    <w:rsid w:val="00810EE7"/>
    <w:rsid w:val="00812606"/>
    <w:rsid w:val="0082116C"/>
    <w:rsid w:val="0083055C"/>
    <w:rsid w:val="00851FD9"/>
    <w:rsid w:val="00854EB3"/>
    <w:rsid w:val="0087003B"/>
    <w:rsid w:val="00874B8A"/>
    <w:rsid w:val="008801FC"/>
    <w:rsid w:val="00883FF6"/>
    <w:rsid w:val="00890D26"/>
    <w:rsid w:val="0089656A"/>
    <w:rsid w:val="008A649D"/>
    <w:rsid w:val="008A7750"/>
    <w:rsid w:val="008A7A1E"/>
    <w:rsid w:val="008C35C9"/>
    <w:rsid w:val="008C7ABE"/>
    <w:rsid w:val="008D025D"/>
    <w:rsid w:val="008D07CC"/>
    <w:rsid w:val="008D211D"/>
    <w:rsid w:val="008D230D"/>
    <w:rsid w:val="008E2FC0"/>
    <w:rsid w:val="008F2AD0"/>
    <w:rsid w:val="008F39F3"/>
    <w:rsid w:val="00903681"/>
    <w:rsid w:val="00905189"/>
    <w:rsid w:val="00905427"/>
    <w:rsid w:val="00911BFE"/>
    <w:rsid w:val="00916A6F"/>
    <w:rsid w:val="00917A82"/>
    <w:rsid w:val="00923908"/>
    <w:rsid w:val="0093027E"/>
    <w:rsid w:val="00947238"/>
    <w:rsid w:val="00950985"/>
    <w:rsid w:val="00950CE0"/>
    <w:rsid w:val="00955A20"/>
    <w:rsid w:val="00971F58"/>
    <w:rsid w:val="00972E3E"/>
    <w:rsid w:val="00975A2A"/>
    <w:rsid w:val="00993FD9"/>
    <w:rsid w:val="009A1D28"/>
    <w:rsid w:val="009A3CC9"/>
    <w:rsid w:val="009A59C1"/>
    <w:rsid w:val="009B0883"/>
    <w:rsid w:val="009B4BD5"/>
    <w:rsid w:val="009B5A2F"/>
    <w:rsid w:val="009C538E"/>
    <w:rsid w:val="009D0BFA"/>
    <w:rsid w:val="009E0E60"/>
    <w:rsid w:val="009E0FA9"/>
    <w:rsid w:val="009E39F8"/>
    <w:rsid w:val="009F31A8"/>
    <w:rsid w:val="00A03D21"/>
    <w:rsid w:val="00A04883"/>
    <w:rsid w:val="00A0759B"/>
    <w:rsid w:val="00A0792B"/>
    <w:rsid w:val="00A1322F"/>
    <w:rsid w:val="00A405AF"/>
    <w:rsid w:val="00A42890"/>
    <w:rsid w:val="00A45DF3"/>
    <w:rsid w:val="00A84B0E"/>
    <w:rsid w:val="00A87E80"/>
    <w:rsid w:val="00A9013E"/>
    <w:rsid w:val="00A968B1"/>
    <w:rsid w:val="00AA23BA"/>
    <w:rsid w:val="00AA3B03"/>
    <w:rsid w:val="00AA7EC5"/>
    <w:rsid w:val="00AC1D25"/>
    <w:rsid w:val="00AC59EB"/>
    <w:rsid w:val="00AD0E9C"/>
    <w:rsid w:val="00AD2368"/>
    <w:rsid w:val="00AE486D"/>
    <w:rsid w:val="00AE4BCD"/>
    <w:rsid w:val="00B01150"/>
    <w:rsid w:val="00B01621"/>
    <w:rsid w:val="00B03C91"/>
    <w:rsid w:val="00B14544"/>
    <w:rsid w:val="00B23728"/>
    <w:rsid w:val="00B24EA2"/>
    <w:rsid w:val="00B26E73"/>
    <w:rsid w:val="00B41B1C"/>
    <w:rsid w:val="00B440E3"/>
    <w:rsid w:val="00B515B5"/>
    <w:rsid w:val="00B52476"/>
    <w:rsid w:val="00B649A7"/>
    <w:rsid w:val="00B671B6"/>
    <w:rsid w:val="00B827CF"/>
    <w:rsid w:val="00B82F3F"/>
    <w:rsid w:val="00B83F21"/>
    <w:rsid w:val="00BB548F"/>
    <w:rsid w:val="00BB7165"/>
    <w:rsid w:val="00BB7853"/>
    <w:rsid w:val="00BF091A"/>
    <w:rsid w:val="00BF3E3C"/>
    <w:rsid w:val="00C170D5"/>
    <w:rsid w:val="00C24305"/>
    <w:rsid w:val="00C26CF6"/>
    <w:rsid w:val="00C26FDB"/>
    <w:rsid w:val="00C2738A"/>
    <w:rsid w:val="00C44FC3"/>
    <w:rsid w:val="00C45438"/>
    <w:rsid w:val="00C4601F"/>
    <w:rsid w:val="00C619BD"/>
    <w:rsid w:val="00C666D5"/>
    <w:rsid w:val="00C7402F"/>
    <w:rsid w:val="00C80518"/>
    <w:rsid w:val="00C83F63"/>
    <w:rsid w:val="00C86E06"/>
    <w:rsid w:val="00CA26E6"/>
    <w:rsid w:val="00CA4A5C"/>
    <w:rsid w:val="00CB723C"/>
    <w:rsid w:val="00CD4945"/>
    <w:rsid w:val="00CF3078"/>
    <w:rsid w:val="00D054D6"/>
    <w:rsid w:val="00D07F9A"/>
    <w:rsid w:val="00D10B04"/>
    <w:rsid w:val="00D11386"/>
    <w:rsid w:val="00D15C53"/>
    <w:rsid w:val="00D420A0"/>
    <w:rsid w:val="00D66444"/>
    <w:rsid w:val="00D70308"/>
    <w:rsid w:val="00D75D99"/>
    <w:rsid w:val="00D76926"/>
    <w:rsid w:val="00D81300"/>
    <w:rsid w:val="00D87E57"/>
    <w:rsid w:val="00D920BB"/>
    <w:rsid w:val="00D955AF"/>
    <w:rsid w:val="00DA1F6F"/>
    <w:rsid w:val="00DA2DF3"/>
    <w:rsid w:val="00DB2005"/>
    <w:rsid w:val="00DC06B6"/>
    <w:rsid w:val="00DC0E10"/>
    <w:rsid w:val="00DC4E5E"/>
    <w:rsid w:val="00DC56C5"/>
    <w:rsid w:val="00DD0977"/>
    <w:rsid w:val="00DD184F"/>
    <w:rsid w:val="00DE50F1"/>
    <w:rsid w:val="00E00D29"/>
    <w:rsid w:val="00E02949"/>
    <w:rsid w:val="00E25FCC"/>
    <w:rsid w:val="00E30510"/>
    <w:rsid w:val="00E31C7E"/>
    <w:rsid w:val="00E437A1"/>
    <w:rsid w:val="00E45F0A"/>
    <w:rsid w:val="00E60ED7"/>
    <w:rsid w:val="00E648EA"/>
    <w:rsid w:val="00E70B32"/>
    <w:rsid w:val="00E7307A"/>
    <w:rsid w:val="00E76025"/>
    <w:rsid w:val="00E800AC"/>
    <w:rsid w:val="00E91B5C"/>
    <w:rsid w:val="00E97915"/>
    <w:rsid w:val="00EA12BD"/>
    <w:rsid w:val="00EA4483"/>
    <w:rsid w:val="00EA753D"/>
    <w:rsid w:val="00EB0BF0"/>
    <w:rsid w:val="00EB7071"/>
    <w:rsid w:val="00EC5512"/>
    <w:rsid w:val="00EC7484"/>
    <w:rsid w:val="00ED0C86"/>
    <w:rsid w:val="00ED2957"/>
    <w:rsid w:val="00EE3FE2"/>
    <w:rsid w:val="00EF4766"/>
    <w:rsid w:val="00EF5A48"/>
    <w:rsid w:val="00EF6095"/>
    <w:rsid w:val="00EF6487"/>
    <w:rsid w:val="00F07EF4"/>
    <w:rsid w:val="00F12D9C"/>
    <w:rsid w:val="00F22921"/>
    <w:rsid w:val="00F238B9"/>
    <w:rsid w:val="00F26DB3"/>
    <w:rsid w:val="00F31CA9"/>
    <w:rsid w:val="00F416A4"/>
    <w:rsid w:val="00F458D3"/>
    <w:rsid w:val="00F47B27"/>
    <w:rsid w:val="00F50557"/>
    <w:rsid w:val="00F66411"/>
    <w:rsid w:val="00F66C15"/>
    <w:rsid w:val="00F67230"/>
    <w:rsid w:val="00F67B45"/>
    <w:rsid w:val="00F75601"/>
    <w:rsid w:val="00F86D44"/>
    <w:rsid w:val="00FA488A"/>
    <w:rsid w:val="00FA6D10"/>
    <w:rsid w:val="00FB1A5E"/>
    <w:rsid w:val="00FB1BD3"/>
    <w:rsid w:val="00FB54B1"/>
    <w:rsid w:val="00FC2FFE"/>
    <w:rsid w:val="00FC4A97"/>
    <w:rsid w:val="00FC58D8"/>
    <w:rsid w:val="00FD4B11"/>
    <w:rsid w:val="00FD6EB0"/>
    <w:rsid w:val="00FD774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139C"/>
  <w15:chartTrackingRefBased/>
  <w15:docId w15:val="{F043759F-B74F-4359-AF7A-4957AEDC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3F"/>
    <w:pPr>
      <w:spacing w:after="0" w:line="240" w:lineRule="auto"/>
    </w:pPr>
    <w:rPr>
      <w:rFonts w:ascii="Times New Roman" w:eastAsia="Calibri" w:hAnsi="Times New Roman" w:cs="Times New Roman"/>
      <w:sz w:val="28"/>
    </w:rPr>
  </w:style>
  <w:style w:type="paragraph" w:styleId="Heading3">
    <w:name w:val="heading 3"/>
    <w:basedOn w:val="Normal"/>
    <w:link w:val="Heading3Char"/>
    <w:uiPriority w:val="9"/>
    <w:qFormat/>
    <w:rsid w:val="000964B1"/>
    <w:pPr>
      <w:spacing w:before="100" w:beforeAutospacing="1" w:after="100" w:afterAutospacing="1"/>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AD0"/>
    <w:pPr>
      <w:tabs>
        <w:tab w:val="center" w:pos="4153"/>
        <w:tab w:val="right" w:pos="8306"/>
      </w:tabs>
    </w:pPr>
  </w:style>
  <w:style w:type="character" w:customStyle="1" w:styleId="HeaderChar">
    <w:name w:val="Header Char"/>
    <w:basedOn w:val="DefaultParagraphFont"/>
    <w:link w:val="Header"/>
    <w:uiPriority w:val="99"/>
    <w:rsid w:val="008F2AD0"/>
    <w:rPr>
      <w:rFonts w:ascii="Times New Roman" w:eastAsia="Calibri" w:hAnsi="Times New Roman" w:cs="Times New Roman"/>
      <w:sz w:val="28"/>
    </w:rPr>
  </w:style>
  <w:style w:type="paragraph" w:styleId="Footer">
    <w:name w:val="footer"/>
    <w:basedOn w:val="Normal"/>
    <w:link w:val="FooterChar"/>
    <w:uiPriority w:val="99"/>
    <w:unhideWhenUsed/>
    <w:rsid w:val="008F2AD0"/>
    <w:pPr>
      <w:tabs>
        <w:tab w:val="center" w:pos="4153"/>
        <w:tab w:val="right" w:pos="8306"/>
      </w:tabs>
    </w:pPr>
  </w:style>
  <w:style w:type="character" w:customStyle="1" w:styleId="FooterChar">
    <w:name w:val="Footer Char"/>
    <w:basedOn w:val="DefaultParagraphFont"/>
    <w:link w:val="Footer"/>
    <w:uiPriority w:val="99"/>
    <w:rsid w:val="008F2AD0"/>
    <w:rPr>
      <w:rFonts w:ascii="Times New Roman" w:eastAsia="Calibri" w:hAnsi="Times New Roman" w:cs="Times New Roman"/>
      <w:sz w:val="28"/>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Caption note"/>
    <w:basedOn w:val="Normal"/>
    <w:link w:val="ListParagraphChar"/>
    <w:qFormat/>
    <w:rsid w:val="001807E7"/>
    <w:pPr>
      <w:ind w:left="720"/>
      <w:contextualSpacing/>
    </w:pPr>
  </w:style>
  <w:style w:type="character" w:styleId="FootnoteReference">
    <w:name w:val="footnote reference"/>
    <w:basedOn w:val="DefaultParagraphFont"/>
    <w:uiPriority w:val="99"/>
    <w:semiHidden/>
    <w:unhideWhenUsed/>
    <w:rsid w:val="00DC06B6"/>
    <w:rPr>
      <w:vertAlign w:val="superscript"/>
    </w:rPr>
  </w:style>
  <w:style w:type="character" w:customStyle="1" w:styleId="Bodytext12ptBold">
    <w:name w:val="Body text + 12 pt;Bold"/>
    <w:basedOn w:val="DefaultParagraphFont"/>
    <w:rsid w:val="00DC4E5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paragraph" w:customStyle="1" w:styleId="BodyText1">
    <w:name w:val="Body Text1"/>
    <w:basedOn w:val="Normal"/>
    <w:rsid w:val="00DC4E5E"/>
    <w:pPr>
      <w:widowControl w:val="0"/>
      <w:shd w:val="clear" w:color="auto" w:fill="FFFFFF"/>
    </w:pPr>
    <w:rPr>
      <w:rFonts w:eastAsia="Times New Roman"/>
      <w:color w:val="000000"/>
      <w:sz w:val="20"/>
      <w:szCs w:val="20"/>
      <w:lang w:eastAsia="lv-LV" w:bidi="lv-LV"/>
    </w:rPr>
  </w:style>
  <w:style w:type="character" w:customStyle="1" w:styleId="BodyText2">
    <w:name w:val="Body Text2"/>
    <w:basedOn w:val="DefaultParagraphFont"/>
    <w:rsid w:val="001640E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Italic">
    <w:name w:val="Body text + Italic"/>
    <w:basedOn w:val="DefaultParagraphFont"/>
    <w:rsid w:val="001640E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
    <w:name w:val="Body text_"/>
    <w:basedOn w:val="DefaultParagraphFont"/>
    <w:link w:val="BodyText3"/>
    <w:rsid w:val="001640EF"/>
    <w:rPr>
      <w:rFonts w:ascii="Times New Roman" w:eastAsia="Times New Roman" w:hAnsi="Times New Roman" w:cs="Times New Roman"/>
      <w:shd w:val="clear" w:color="auto" w:fill="FFFFFF"/>
    </w:rPr>
  </w:style>
  <w:style w:type="paragraph" w:customStyle="1" w:styleId="BodyText3">
    <w:name w:val="Body Text3"/>
    <w:basedOn w:val="Normal"/>
    <w:link w:val="Bodytext"/>
    <w:rsid w:val="001640EF"/>
    <w:pPr>
      <w:widowControl w:val="0"/>
      <w:shd w:val="clear" w:color="auto" w:fill="FFFFFF"/>
      <w:spacing w:line="298" w:lineRule="exact"/>
      <w:ind w:hanging="360"/>
      <w:jc w:val="both"/>
    </w:pPr>
    <w:rPr>
      <w:rFonts w:eastAsia="Times New Roman"/>
      <w:sz w:val="22"/>
    </w:rPr>
  </w:style>
  <w:style w:type="paragraph" w:styleId="FootnoteText">
    <w:name w:val="footnote text"/>
    <w:basedOn w:val="Normal"/>
    <w:link w:val="FootnoteTextChar"/>
    <w:uiPriority w:val="99"/>
    <w:semiHidden/>
    <w:unhideWhenUsed/>
    <w:rsid w:val="00955A20"/>
    <w:rPr>
      <w:sz w:val="20"/>
      <w:szCs w:val="20"/>
    </w:rPr>
  </w:style>
  <w:style w:type="character" w:customStyle="1" w:styleId="FootnoteTextChar">
    <w:name w:val="Footnote Text Char"/>
    <w:basedOn w:val="DefaultParagraphFont"/>
    <w:link w:val="FootnoteText"/>
    <w:uiPriority w:val="99"/>
    <w:semiHidden/>
    <w:rsid w:val="00955A20"/>
    <w:rPr>
      <w:rFonts w:ascii="Times New Roman" w:eastAsia="Calibri" w:hAnsi="Times New Roman" w:cs="Times New Roman"/>
      <w:sz w:val="20"/>
      <w:szCs w:val="20"/>
    </w:rPr>
  </w:style>
  <w:style w:type="paragraph" w:styleId="CommentText">
    <w:name w:val="annotation text"/>
    <w:basedOn w:val="Normal"/>
    <w:link w:val="CommentTextChar"/>
    <w:uiPriority w:val="99"/>
    <w:semiHidden/>
    <w:unhideWhenUsed/>
    <w:rsid w:val="00FD4B11"/>
    <w:rPr>
      <w:sz w:val="20"/>
      <w:szCs w:val="20"/>
    </w:rPr>
  </w:style>
  <w:style w:type="character" w:customStyle="1" w:styleId="CommentTextChar">
    <w:name w:val="Comment Text Char"/>
    <w:basedOn w:val="DefaultParagraphFont"/>
    <w:link w:val="CommentText"/>
    <w:uiPriority w:val="99"/>
    <w:semiHidden/>
    <w:rsid w:val="00FD4B11"/>
    <w:rPr>
      <w:rFonts w:ascii="Times New Roman" w:eastAsia="Calibri" w:hAnsi="Times New Roman" w:cs="Times New Roman"/>
      <w:sz w:val="20"/>
      <w:szCs w:val="20"/>
    </w:r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link w:val="ListParagraph"/>
    <w:qFormat/>
    <w:locked/>
    <w:rsid w:val="005225D7"/>
    <w:rPr>
      <w:rFonts w:ascii="Times New Roman" w:eastAsia="Calibri" w:hAnsi="Times New Roman" w:cs="Times New Roman"/>
      <w:sz w:val="28"/>
    </w:rPr>
  </w:style>
  <w:style w:type="character" w:customStyle="1" w:styleId="Heading3Char">
    <w:name w:val="Heading 3 Char"/>
    <w:basedOn w:val="DefaultParagraphFont"/>
    <w:link w:val="Heading3"/>
    <w:uiPriority w:val="9"/>
    <w:rsid w:val="000964B1"/>
    <w:rPr>
      <w:rFonts w:ascii="Times New Roman" w:eastAsia="Times New Roman" w:hAnsi="Times New Roman" w:cs="Times New Roman"/>
      <w:b/>
      <w:bCs/>
      <w:sz w:val="27"/>
      <w:szCs w:val="27"/>
      <w:lang w:eastAsia="lv-LV"/>
    </w:rPr>
  </w:style>
  <w:style w:type="character" w:styleId="Hyperlink">
    <w:name w:val="Hyperlink"/>
    <w:basedOn w:val="DefaultParagraphFont"/>
    <w:uiPriority w:val="99"/>
    <w:unhideWhenUsed/>
    <w:rsid w:val="000964B1"/>
    <w:rPr>
      <w:color w:val="0000FF"/>
      <w:u w:val="single"/>
    </w:rPr>
  </w:style>
  <w:style w:type="character" w:styleId="Strong">
    <w:name w:val="Strong"/>
    <w:basedOn w:val="DefaultParagraphFont"/>
    <w:uiPriority w:val="22"/>
    <w:qFormat/>
    <w:rsid w:val="000964B1"/>
    <w:rPr>
      <w:b/>
      <w:bCs/>
    </w:rPr>
  </w:style>
  <w:style w:type="paragraph" w:customStyle="1" w:styleId="bx--label-description">
    <w:name w:val="bx--label-description"/>
    <w:basedOn w:val="Normal"/>
    <w:rsid w:val="000964B1"/>
    <w:pPr>
      <w:spacing w:before="100" w:beforeAutospacing="1" w:after="100" w:afterAutospacing="1"/>
    </w:pPr>
    <w:rPr>
      <w:rFonts w:eastAsia="Times New Roman"/>
      <w:sz w:val="24"/>
      <w:szCs w:val="24"/>
      <w:lang w:eastAsia="lv-LV"/>
    </w:rPr>
  </w:style>
  <w:style w:type="character" w:styleId="UnresolvedMention">
    <w:name w:val="Unresolved Mention"/>
    <w:basedOn w:val="DefaultParagraphFont"/>
    <w:uiPriority w:val="99"/>
    <w:semiHidden/>
    <w:unhideWhenUsed/>
    <w:rsid w:val="006559BC"/>
    <w:rPr>
      <w:color w:val="605E5C"/>
      <w:shd w:val="clear" w:color="auto" w:fill="E1DFDD"/>
    </w:rPr>
  </w:style>
  <w:style w:type="paragraph" w:customStyle="1" w:styleId="Default">
    <w:name w:val="Default"/>
    <w:rsid w:val="00B145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A9013E"/>
    <w:pPr>
      <w:spacing w:before="100" w:beforeAutospacing="1" w:after="100" w:afterAutospacing="1"/>
    </w:pPr>
    <w:rPr>
      <w:rFonts w:eastAsia="Times New Roman"/>
      <w:sz w:val="24"/>
      <w:szCs w:val="24"/>
      <w:lang w:eastAsia="lv-LV" w:bidi="lo-LA"/>
    </w:rPr>
  </w:style>
  <w:style w:type="character" w:styleId="FollowedHyperlink">
    <w:name w:val="FollowedHyperlink"/>
    <w:basedOn w:val="DefaultParagraphFont"/>
    <w:uiPriority w:val="99"/>
    <w:semiHidden/>
    <w:unhideWhenUsed/>
    <w:rsid w:val="00905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1611">
      <w:bodyDiv w:val="1"/>
      <w:marLeft w:val="0"/>
      <w:marRight w:val="0"/>
      <w:marTop w:val="0"/>
      <w:marBottom w:val="0"/>
      <w:divBdr>
        <w:top w:val="none" w:sz="0" w:space="0" w:color="auto"/>
        <w:left w:val="none" w:sz="0" w:space="0" w:color="auto"/>
        <w:bottom w:val="none" w:sz="0" w:space="0" w:color="auto"/>
        <w:right w:val="none" w:sz="0" w:space="0" w:color="auto"/>
      </w:divBdr>
    </w:div>
    <w:div w:id="838885790">
      <w:bodyDiv w:val="1"/>
      <w:marLeft w:val="0"/>
      <w:marRight w:val="0"/>
      <w:marTop w:val="0"/>
      <w:marBottom w:val="0"/>
      <w:divBdr>
        <w:top w:val="none" w:sz="0" w:space="0" w:color="auto"/>
        <w:left w:val="none" w:sz="0" w:space="0" w:color="auto"/>
        <w:bottom w:val="none" w:sz="0" w:space="0" w:color="auto"/>
        <w:right w:val="none" w:sz="0" w:space="0" w:color="auto"/>
      </w:divBdr>
      <w:divsChild>
        <w:div w:id="816722437">
          <w:marLeft w:val="0"/>
          <w:marRight w:val="0"/>
          <w:marTop w:val="0"/>
          <w:marBottom w:val="0"/>
          <w:divBdr>
            <w:top w:val="none" w:sz="0" w:space="0" w:color="auto"/>
            <w:left w:val="none" w:sz="0" w:space="0" w:color="auto"/>
            <w:bottom w:val="none" w:sz="0" w:space="0" w:color="auto"/>
            <w:right w:val="none" w:sz="0" w:space="0" w:color="auto"/>
          </w:divBdr>
          <w:divsChild>
            <w:div w:id="1821001784">
              <w:marLeft w:val="0"/>
              <w:marRight w:val="0"/>
              <w:marTop w:val="0"/>
              <w:marBottom w:val="0"/>
              <w:divBdr>
                <w:top w:val="none" w:sz="0" w:space="0" w:color="auto"/>
                <w:left w:val="none" w:sz="0" w:space="0" w:color="auto"/>
                <w:bottom w:val="none" w:sz="0" w:space="0" w:color="auto"/>
                <w:right w:val="none" w:sz="0" w:space="0" w:color="auto"/>
              </w:divBdr>
            </w:div>
          </w:divsChild>
        </w:div>
        <w:div w:id="2026512492">
          <w:marLeft w:val="0"/>
          <w:marRight w:val="0"/>
          <w:marTop w:val="0"/>
          <w:marBottom w:val="0"/>
          <w:divBdr>
            <w:top w:val="none" w:sz="0" w:space="0" w:color="auto"/>
            <w:left w:val="none" w:sz="0" w:space="0" w:color="auto"/>
            <w:bottom w:val="none" w:sz="0" w:space="0" w:color="auto"/>
            <w:right w:val="none" w:sz="0" w:space="0" w:color="auto"/>
          </w:divBdr>
          <w:divsChild>
            <w:div w:id="102959992">
              <w:marLeft w:val="0"/>
              <w:marRight w:val="0"/>
              <w:marTop w:val="0"/>
              <w:marBottom w:val="0"/>
              <w:divBdr>
                <w:top w:val="none" w:sz="0" w:space="0" w:color="auto"/>
                <w:left w:val="none" w:sz="0" w:space="0" w:color="auto"/>
                <w:bottom w:val="none" w:sz="0" w:space="0" w:color="auto"/>
                <w:right w:val="none" w:sz="0" w:space="0" w:color="auto"/>
              </w:divBdr>
            </w:div>
          </w:divsChild>
        </w:div>
        <w:div w:id="1648440639">
          <w:marLeft w:val="0"/>
          <w:marRight w:val="0"/>
          <w:marTop w:val="0"/>
          <w:marBottom w:val="0"/>
          <w:divBdr>
            <w:top w:val="none" w:sz="0" w:space="0" w:color="auto"/>
            <w:left w:val="none" w:sz="0" w:space="0" w:color="auto"/>
            <w:bottom w:val="none" w:sz="0" w:space="0" w:color="auto"/>
            <w:right w:val="none" w:sz="0" w:space="0" w:color="auto"/>
          </w:divBdr>
          <w:divsChild>
            <w:div w:id="263073047">
              <w:marLeft w:val="0"/>
              <w:marRight w:val="0"/>
              <w:marTop w:val="0"/>
              <w:marBottom w:val="0"/>
              <w:divBdr>
                <w:top w:val="none" w:sz="0" w:space="0" w:color="auto"/>
                <w:left w:val="none" w:sz="0" w:space="0" w:color="auto"/>
                <w:bottom w:val="none" w:sz="0" w:space="0" w:color="auto"/>
                <w:right w:val="none" w:sz="0" w:space="0" w:color="auto"/>
              </w:divBdr>
              <w:divsChild>
                <w:div w:id="916406177">
                  <w:marLeft w:val="0"/>
                  <w:marRight w:val="0"/>
                  <w:marTop w:val="0"/>
                  <w:marBottom w:val="0"/>
                  <w:divBdr>
                    <w:top w:val="none" w:sz="0" w:space="0" w:color="auto"/>
                    <w:left w:val="none" w:sz="0" w:space="0" w:color="auto"/>
                    <w:bottom w:val="none" w:sz="0" w:space="0" w:color="auto"/>
                    <w:right w:val="none" w:sz="0" w:space="0" w:color="auto"/>
                  </w:divBdr>
                  <w:divsChild>
                    <w:div w:id="975068418">
                      <w:marLeft w:val="0"/>
                      <w:marRight w:val="0"/>
                      <w:marTop w:val="0"/>
                      <w:marBottom w:val="0"/>
                      <w:divBdr>
                        <w:top w:val="none" w:sz="0" w:space="0" w:color="auto"/>
                        <w:left w:val="none" w:sz="0" w:space="0" w:color="auto"/>
                        <w:bottom w:val="none" w:sz="0" w:space="0" w:color="auto"/>
                        <w:right w:val="none" w:sz="0" w:space="0" w:color="auto"/>
                      </w:divBdr>
                      <w:divsChild>
                        <w:div w:id="1393768690">
                          <w:marLeft w:val="0"/>
                          <w:marRight w:val="0"/>
                          <w:marTop w:val="0"/>
                          <w:marBottom w:val="0"/>
                          <w:divBdr>
                            <w:top w:val="none" w:sz="0" w:space="0" w:color="auto"/>
                            <w:left w:val="none" w:sz="0" w:space="0" w:color="auto"/>
                            <w:bottom w:val="none" w:sz="0" w:space="0" w:color="auto"/>
                            <w:right w:val="none" w:sz="0" w:space="0" w:color="auto"/>
                          </w:divBdr>
                          <w:divsChild>
                            <w:div w:id="1938322853">
                              <w:marLeft w:val="0"/>
                              <w:marRight w:val="0"/>
                              <w:marTop w:val="0"/>
                              <w:marBottom w:val="0"/>
                              <w:divBdr>
                                <w:top w:val="single" w:sz="6" w:space="0" w:color="DFE3E6"/>
                                <w:left w:val="single" w:sz="6" w:space="0" w:color="DFE3E6"/>
                                <w:bottom w:val="single" w:sz="6" w:space="0" w:color="DFE3E6"/>
                                <w:right w:val="single" w:sz="6" w:space="0" w:color="DFE3E6"/>
                              </w:divBdr>
                            </w:div>
                          </w:divsChild>
                        </w:div>
                      </w:divsChild>
                    </w:div>
                  </w:divsChild>
                </w:div>
              </w:divsChild>
            </w:div>
          </w:divsChild>
        </w:div>
        <w:div w:id="79564159">
          <w:marLeft w:val="0"/>
          <w:marRight w:val="0"/>
          <w:marTop w:val="0"/>
          <w:marBottom w:val="0"/>
          <w:divBdr>
            <w:top w:val="none" w:sz="0" w:space="0" w:color="auto"/>
            <w:left w:val="none" w:sz="0" w:space="0" w:color="auto"/>
            <w:bottom w:val="none" w:sz="0" w:space="0" w:color="auto"/>
            <w:right w:val="none" w:sz="0" w:space="0" w:color="auto"/>
          </w:divBdr>
          <w:divsChild>
            <w:div w:id="1541015756">
              <w:marLeft w:val="0"/>
              <w:marRight w:val="0"/>
              <w:marTop w:val="0"/>
              <w:marBottom w:val="0"/>
              <w:divBdr>
                <w:top w:val="none" w:sz="0" w:space="0" w:color="auto"/>
                <w:left w:val="none" w:sz="0" w:space="0" w:color="auto"/>
                <w:bottom w:val="none" w:sz="0" w:space="0" w:color="auto"/>
                <w:right w:val="none" w:sz="0" w:space="0" w:color="auto"/>
              </w:divBdr>
              <w:divsChild>
                <w:div w:id="1224751571">
                  <w:marLeft w:val="0"/>
                  <w:marRight w:val="0"/>
                  <w:marTop w:val="0"/>
                  <w:marBottom w:val="0"/>
                  <w:divBdr>
                    <w:top w:val="none" w:sz="0" w:space="0" w:color="auto"/>
                    <w:left w:val="none" w:sz="0" w:space="0" w:color="auto"/>
                    <w:bottom w:val="none" w:sz="0" w:space="0" w:color="auto"/>
                    <w:right w:val="none" w:sz="0" w:space="0" w:color="auto"/>
                  </w:divBdr>
                  <w:divsChild>
                    <w:div w:id="1608583681">
                      <w:marLeft w:val="0"/>
                      <w:marRight w:val="0"/>
                      <w:marTop w:val="0"/>
                      <w:marBottom w:val="0"/>
                      <w:divBdr>
                        <w:top w:val="none" w:sz="0" w:space="0" w:color="auto"/>
                        <w:left w:val="none" w:sz="0" w:space="0" w:color="auto"/>
                        <w:bottom w:val="none" w:sz="0" w:space="0" w:color="auto"/>
                        <w:right w:val="none" w:sz="0" w:space="0" w:color="auto"/>
                      </w:divBdr>
                      <w:divsChild>
                        <w:div w:id="917591882">
                          <w:marLeft w:val="0"/>
                          <w:marRight w:val="0"/>
                          <w:marTop w:val="0"/>
                          <w:marBottom w:val="0"/>
                          <w:divBdr>
                            <w:top w:val="none" w:sz="0" w:space="0" w:color="auto"/>
                            <w:left w:val="none" w:sz="0" w:space="0" w:color="auto"/>
                            <w:bottom w:val="none" w:sz="0" w:space="0" w:color="auto"/>
                            <w:right w:val="none" w:sz="0" w:space="0" w:color="auto"/>
                          </w:divBdr>
                          <w:divsChild>
                            <w:div w:id="1435714082">
                              <w:marLeft w:val="0"/>
                              <w:marRight w:val="0"/>
                              <w:marTop w:val="0"/>
                              <w:marBottom w:val="0"/>
                              <w:divBdr>
                                <w:top w:val="single" w:sz="6" w:space="0" w:color="DFE3E6"/>
                                <w:left w:val="single" w:sz="6" w:space="0" w:color="DFE3E6"/>
                                <w:bottom w:val="single" w:sz="6" w:space="0" w:color="DFE3E6"/>
                                <w:right w:val="single" w:sz="6" w:space="0" w:color="DFE3E6"/>
                              </w:divBdr>
                            </w:div>
                          </w:divsChild>
                        </w:div>
                      </w:divsChild>
                    </w:div>
                  </w:divsChild>
                </w:div>
              </w:divsChild>
            </w:div>
          </w:divsChild>
        </w:div>
        <w:div w:id="1220291255">
          <w:marLeft w:val="0"/>
          <w:marRight w:val="0"/>
          <w:marTop w:val="0"/>
          <w:marBottom w:val="0"/>
          <w:divBdr>
            <w:top w:val="none" w:sz="0" w:space="0" w:color="auto"/>
            <w:left w:val="none" w:sz="0" w:space="0" w:color="auto"/>
            <w:bottom w:val="none" w:sz="0" w:space="0" w:color="auto"/>
            <w:right w:val="none" w:sz="0" w:space="0" w:color="auto"/>
          </w:divBdr>
          <w:divsChild>
            <w:div w:id="1320815915">
              <w:marLeft w:val="0"/>
              <w:marRight w:val="0"/>
              <w:marTop w:val="0"/>
              <w:marBottom w:val="0"/>
              <w:divBdr>
                <w:top w:val="none" w:sz="0" w:space="0" w:color="auto"/>
                <w:left w:val="none" w:sz="0" w:space="0" w:color="auto"/>
                <w:bottom w:val="none" w:sz="0" w:space="0" w:color="auto"/>
                <w:right w:val="none" w:sz="0" w:space="0" w:color="auto"/>
              </w:divBdr>
              <w:divsChild>
                <w:div w:id="1437366779">
                  <w:marLeft w:val="0"/>
                  <w:marRight w:val="0"/>
                  <w:marTop w:val="0"/>
                  <w:marBottom w:val="0"/>
                  <w:divBdr>
                    <w:top w:val="none" w:sz="0" w:space="0" w:color="auto"/>
                    <w:left w:val="none" w:sz="0" w:space="0" w:color="auto"/>
                    <w:bottom w:val="none" w:sz="0" w:space="0" w:color="auto"/>
                    <w:right w:val="none" w:sz="0" w:space="0" w:color="auto"/>
                  </w:divBdr>
                  <w:divsChild>
                    <w:div w:id="1113206115">
                      <w:marLeft w:val="0"/>
                      <w:marRight w:val="0"/>
                      <w:marTop w:val="0"/>
                      <w:marBottom w:val="0"/>
                      <w:divBdr>
                        <w:top w:val="none" w:sz="0" w:space="0" w:color="auto"/>
                        <w:left w:val="none" w:sz="0" w:space="0" w:color="auto"/>
                        <w:bottom w:val="none" w:sz="0" w:space="0" w:color="auto"/>
                        <w:right w:val="none" w:sz="0" w:space="0" w:color="auto"/>
                      </w:divBdr>
                      <w:divsChild>
                        <w:div w:id="1159424262">
                          <w:marLeft w:val="0"/>
                          <w:marRight w:val="0"/>
                          <w:marTop w:val="0"/>
                          <w:marBottom w:val="0"/>
                          <w:divBdr>
                            <w:top w:val="none" w:sz="0" w:space="0" w:color="auto"/>
                            <w:left w:val="none" w:sz="0" w:space="0" w:color="auto"/>
                            <w:bottom w:val="none" w:sz="0" w:space="0" w:color="auto"/>
                            <w:right w:val="none" w:sz="0" w:space="0" w:color="auto"/>
                          </w:divBdr>
                          <w:divsChild>
                            <w:div w:id="1612396288">
                              <w:marLeft w:val="0"/>
                              <w:marRight w:val="0"/>
                              <w:marTop w:val="0"/>
                              <w:marBottom w:val="0"/>
                              <w:divBdr>
                                <w:top w:val="single" w:sz="6" w:space="0" w:color="DFE3E6"/>
                                <w:left w:val="single" w:sz="6" w:space="0" w:color="DFE3E6"/>
                                <w:bottom w:val="single" w:sz="6" w:space="0" w:color="DFE3E6"/>
                                <w:right w:val="single" w:sz="6" w:space="0" w:color="DFE3E6"/>
                              </w:divBdr>
                            </w:div>
                            <w:div w:id="626474073">
                              <w:marLeft w:val="0"/>
                              <w:marRight w:val="0"/>
                              <w:marTop w:val="0"/>
                              <w:marBottom w:val="0"/>
                              <w:divBdr>
                                <w:top w:val="single" w:sz="6" w:space="0" w:color="DFE3E6"/>
                                <w:left w:val="single" w:sz="6" w:space="0" w:color="DFE3E6"/>
                                <w:bottom w:val="single" w:sz="6" w:space="0" w:color="DFE3E6"/>
                                <w:right w:val="single" w:sz="6" w:space="0" w:color="DFE3E6"/>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65272-par-valsts-budzetu-2026-gadam-un-budzeta-ietvaru-2026-2027-un-2028-gadam" TargetMode="External"/><Relationship Id="rId3" Type="http://schemas.openxmlformats.org/officeDocument/2006/relationships/hyperlink" Target="https://likumi.lv/ta/id/365272-par-valsts-budzetu-2026-gadam-un-budzeta-ietvaru-2026-2027-un-2028-gadam" TargetMode="External"/><Relationship Id="rId7" Type="http://schemas.openxmlformats.org/officeDocument/2006/relationships/hyperlink" Target="https://likumi.lv/ta/id/58057-likums-par-budzetu-un-finansu-vadibu" TargetMode="External"/><Relationship Id="rId2" Type="http://schemas.openxmlformats.org/officeDocument/2006/relationships/hyperlink" Target="https://likumi.lv/ta/id/365272-par-valsts-budzetu-2026-gadam-un-budzeta-ietvaru-2026-2027-un-2028-gadam" TargetMode="External"/><Relationship Id="rId1" Type="http://schemas.openxmlformats.org/officeDocument/2006/relationships/hyperlink" Target="https://likumi.lv/ta/id/328736-kartiba-kada-ministrijas-un-citas-centralas-valsts-iestades-ieklauj-gadskarteja-valsts-budzeta-likumprojekta-valsts-aizdevumu-pieprasijumus-un-valsts-aizdevumu-izsniegsanas-un-apkalposanas-kartiba" TargetMode="External"/><Relationship Id="rId6" Type="http://schemas.openxmlformats.org/officeDocument/2006/relationships/hyperlink" Target="https://likumi.lv/ta/id/328736-kartiba-kada-ministrijas-un-citas-centralas-valsts-iestades-ieklauj-gadskarteja-valsts-budzeta-likumprojekta-valsts-aizdevumu-pieprasijumus-un-valsts-aizdevumu-izsniegsanas-un-apkalposanas-kartiba" TargetMode="External"/><Relationship Id="rId5" Type="http://schemas.openxmlformats.org/officeDocument/2006/relationships/hyperlink" Target="https://likumi.lv/ta/id/328736-kartiba-kada-ministrijas-un-citas-centralas-valsts-iestades-ieklauj-gadskarteja-valsts-budzeta-likumprojekta-valsts-aizdevumu-pieprasijumus-un-valsts-aizdevumu-izsniegsanas-un-apkalposanas-kartiba" TargetMode="External"/><Relationship Id="rId4" Type="http://schemas.openxmlformats.org/officeDocument/2006/relationships/hyperlink" Target="https://likumi.lv/ta/id/328736-kartiba-kada-ministrijas-un-citas-centralas-valsts-iestades-ieklauj-gadskarteja-valsts-budzeta-likumprojekta-valsts-aizdevumu-pieprasijumus-un-valsts-aizdevumu-izsniegsanas-un-apkalposanas-kartiba" TargetMode="External"/><Relationship Id="rId9" Type="http://schemas.openxmlformats.org/officeDocument/2006/relationships/hyperlink" Target="https://likumi.lv/ta/id/365272-par-valsts-budzetu-2026-gadam-un-budzeta-ietvaru-2026-2027-un-2028-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74E7-4CB9-492C-AC87-537323AB827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493</TotalTime>
  <Pages>11</Pages>
  <Words>1692</Words>
  <Characters>11935</Characters>
  <Application>Microsoft Office Word</Application>
  <DocSecurity>0</DocSecurity>
  <Lines>518</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Novika</dc:creator>
  <cp:keywords/>
  <dc:description/>
  <cp:lastModifiedBy>Līga Rimšāne</cp:lastModifiedBy>
  <cp:revision>151</cp:revision>
  <cp:lastPrinted>2025-01-16T11:51:00Z</cp:lastPrinted>
  <dcterms:created xsi:type="dcterms:W3CDTF">2023-03-06T09:11:00Z</dcterms:created>
  <dcterms:modified xsi:type="dcterms:W3CDTF">2026-02-24T09:45:00Z</dcterms:modified>
</cp:coreProperties>
</file>