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A5D9" w14:textId="77777777" w:rsidR="0083125A" w:rsidRPr="0083125A" w:rsidRDefault="0083125A" w:rsidP="0083125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83125A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2.pielikums</w:t>
      </w:r>
      <w:r w:rsidRPr="0083125A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/>
        <w:t>Ministru kabineta</w:t>
      </w:r>
      <w:r w:rsidRPr="0083125A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/>
        <w:t>2011.gada 3.maija noteikumiem Nr.333</w:t>
      </w:r>
      <w:bookmarkStart w:id="0" w:name="piel-482521"/>
      <w:bookmarkEnd w:id="0"/>
    </w:p>
    <w:p w14:paraId="69454D0C" w14:textId="77777777" w:rsidR="0083125A" w:rsidRPr="0083125A" w:rsidRDefault="0083125A" w:rsidP="0083125A">
      <w:pPr>
        <w:shd w:val="clear" w:color="auto" w:fill="FFFFFF"/>
        <w:spacing w:before="45" w:after="0" w:line="248" w:lineRule="atLeast"/>
        <w:ind w:firstLine="300"/>
        <w:jc w:val="right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  <w:r w:rsidRPr="0083125A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(Pielikums MK </w:t>
      </w:r>
      <w:hyperlink r:id="rId4" w:tgtFrame="_blank" w:history="1">
        <w:r w:rsidRPr="0083125A">
          <w:rPr>
            <w:rFonts w:ascii="Arial" w:eastAsia="Times New Roman" w:hAnsi="Arial" w:cs="Arial"/>
            <w:i/>
            <w:iCs/>
            <w:color w:val="16497B"/>
            <w:kern w:val="0"/>
            <w:sz w:val="17"/>
            <w:szCs w:val="17"/>
            <w:lang w:eastAsia="lv-LV"/>
            <w14:ligatures w14:val="none"/>
          </w:rPr>
          <w:t>17.09.2013.</w:t>
        </w:r>
      </w:hyperlink>
      <w:r w:rsidRPr="0083125A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 noteikumu Nr.839 redakcijā)</w:t>
      </w:r>
    </w:p>
    <w:tbl>
      <w:tblPr>
        <w:tblW w:w="32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2861"/>
      </w:tblGrid>
      <w:tr w:rsidR="0083125A" w:rsidRPr="0083125A" w14:paraId="521B32DD" w14:textId="77777777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2A9AFAF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312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59CBF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312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maksas pakalpojumu cenrādis</w:t>
            </w:r>
          </w:p>
        </w:tc>
      </w:tr>
      <w:tr w:rsidR="0083125A" w:rsidRPr="0083125A" w14:paraId="64D94AB6" w14:textId="77777777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787B1C34" w14:textId="77777777" w:rsidR="0083125A" w:rsidRPr="0083125A" w:rsidRDefault="0083125A" w:rsidP="0083125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312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(iestāde vai valsts aģentūra)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5E184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312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7F140613" w14:textId="77777777" w:rsidR="0083125A" w:rsidRPr="0083125A" w:rsidRDefault="0083125A" w:rsidP="0083125A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83125A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96"/>
        <w:gridCol w:w="1741"/>
        <w:gridCol w:w="1409"/>
        <w:gridCol w:w="1409"/>
        <w:gridCol w:w="1409"/>
        <w:gridCol w:w="1326"/>
      </w:tblGrid>
      <w:tr w:rsidR="0083125A" w:rsidRPr="0083125A" w14:paraId="13791AED" w14:textId="77777777">
        <w:trPr>
          <w:trHeight w:val="150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39FE90" w14:textId="77777777" w:rsidR="0083125A" w:rsidRPr="0083125A" w:rsidRDefault="0083125A" w:rsidP="0083125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312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Nr.p.k</w:t>
            </w:r>
            <w:proofErr w:type="spellEnd"/>
            <w:r w:rsidRPr="008312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E7B74C" w14:textId="77777777" w:rsidR="0083125A" w:rsidRPr="0083125A" w:rsidRDefault="0083125A" w:rsidP="0083125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312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Pakalpojuma veids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6FC869" w14:textId="77777777" w:rsidR="0083125A" w:rsidRPr="0083125A" w:rsidRDefault="0083125A" w:rsidP="0083125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312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Mērvienība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6829E6" w14:textId="77777777" w:rsidR="0083125A" w:rsidRPr="0083125A" w:rsidRDefault="0083125A" w:rsidP="0083125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312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Cena bez PVN</w:t>
            </w:r>
            <w:r w:rsidRPr="008312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(</w:t>
            </w:r>
            <w:proofErr w:type="spellStart"/>
            <w:r w:rsidRPr="0083125A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euro</w:t>
            </w:r>
            <w:proofErr w:type="spellEnd"/>
            <w:r w:rsidRPr="008312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1C60E1" w14:textId="77777777" w:rsidR="0083125A" w:rsidRPr="0083125A" w:rsidRDefault="0083125A" w:rsidP="0083125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312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PVN</w:t>
            </w:r>
            <w:r w:rsidRPr="008312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(</w:t>
            </w:r>
            <w:proofErr w:type="spellStart"/>
            <w:r w:rsidRPr="0083125A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euro</w:t>
            </w:r>
            <w:proofErr w:type="spellEnd"/>
            <w:r w:rsidRPr="008312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BD6930" w14:textId="77777777" w:rsidR="0083125A" w:rsidRPr="0083125A" w:rsidRDefault="0083125A" w:rsidP="0083125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312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Cena ar PVN</w:t>
            </w:r>
            <w:r w:rsidRPr="008312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(</w:t>
            </w:r>
            <w:proofErr w:type="spellStart"/>
            <w:r w:rsidRPr="0083125A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euro</w:t>
            </w:r>
            <w:proofErr w:type="spellEnd"/>
            <w:r w:rsidRPr="008312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</w:tr>
      <w:tr w:rsidR="0083125A" w:rsidRPr="0083125A" w14:paraId="4AD38925" w14:textId="77777777">
        <w:trPr>
          <w:trHeight w:val="150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0AAA53" w14:textId="77777777" w:rsidR="0083125A" w:rsidRPr="0083125A" w:rsidRDefault="0083125A" w:rsidP="0083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34FCC8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D25B33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018580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6B4E67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AB8329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3125A" w:rsidRPr="0083125A" w14:paraId="0036FEC0" w14:textId="77777777">
        <w:trPr>
          <w:trHeight w:val="150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4134B2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8F6BDA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296635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42DB31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DFBBC6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334DA8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3125A" w:rsidRPr="0083125A" w14:paraId="109F60DA" w14:textId="77777777">
        <w:trPr>
          <w:trHeight w:val="150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D7C19F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2BE19A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7ACE4C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493564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9219DD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F719A3" w14:textId="77777777" w:rsidR="0083125A" w:rsidRPr="0083125A" w:rsidRDefault="0083125A" w:rsidP="008312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4D534E7B" w14:textId="77777777" w:rsidR="0083125A" w:rsidRPr="0083125A" w:rsidRDefault="0083125A" w:rsidP="0083125A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83125A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Piezīme. Ja maksas pakalpojumam nepiemēro pievienotās vērtības nodokli vai piemēro samazināto nodokļa likmi, cenrādī pie attiecīgā maksas pakalpojuma izdara atbilstošu atsauci un piezīmēs norāda </w:t>
      </w:r>
      <w:hyperlink r:id="rId5" w:tgtFrame="_blank" w:history="1">
        <w:r w:rsidRPr="0083125A">
          <w:rPr>
            <w:rFonts w:ascii="Arial" w:eastAsia="Times New Roman" w:hAnsi="Arial" w:cs="Arial"/>
            <w:color w:val="16497B"/>
            <w:kern w:val="0"/>
            <w:sz w:val="20"/>
            <w:szCs w:val="20"/>
            <w:lang w:eastAsia="lv-LV"/>
            <w14:ligatures w14:val="none"/>
          </w:rPr>
          <w:t>Pievienotās vērtības nodokļa likuma</w:t>
        </w:r>
      </w:hyperlink>
      <w:r w:rsidRPr="0083125A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attiecīgo pantu un tā daļu.</w:t>
      </w:r>
    </w:p>
    <w:p w14:paraId="1549755F" w14:textId="77777777" w:rsidR="00860576" w:rsidRDefault="00860576"/>
    <w:sectPr w:rsidR="008605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5A"/>
    <w:rsid w:val="0032538B"/>
    <w:rsid w:val="0083125A"/>
    <w:rsid w:val="00860576"/>
    <w:rsid w:val="009C3F50"/>
    <w:rsid w:val="00D5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C796"/>
  <w15:chartTrackingRefBased/>
  <w15:docId w15:val="{63BE5ED7-6F90-42E6-A786-DE06B96A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2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12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253451-pievienotas-vertibas-nodokla-likums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likumi.lv/ta/id/259970-grozijumi-ministru-kabineta-2011-gada-3-maija-noteikumos-nr-333-kartiba-kada-planojami-un-uzskaitami-ienemumi-no-maksas-pakalpo...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6F278214D94C945B28C7527D455F4BD" ma:contentTypeVersion="14" ma:contentTypeDescription="Izveidot jaunu dokumentu." ma:contentTypeScope="" ma:versionID="74cf75079d3097c3fd9b2834c17461ef">
  <xsd:schema xmlns:xsd="http://www.w3.org/2001/XMLSchema" xmlns:xs="http://www.w3.org/2001/XMLSchema" xmlns:p="http://schemas.microsoft.com/office/2006/metadata/properties" xmlns:ns1="http://schemas.microsoft.com/sharepoint/v3" xmlns:ns2="fc3ddd8f-1c4d-4493-9a53-f58b660345a3" targetNamespace="http://schemas.microsoft.com/office/2006/metadata/properties" ma:root="true" ma:fieldsID="4c020e32a536af2b7a1eb25766bf1742" ns1:_="" ns2:_="">
    <xsd:import namespace="http://schemas.microsoft.com/sharepoint/v3"/>
    <xsd:import namespace="fc3ddd8f-1c4d-4493-9a53-f58b66034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ddd8f-1c4d-4493-9a53-f58b66034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c20d572e-93f8-47b3-8c65-cc8b4da65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c3ddd8f-1c4d-4493-9a53-f58b660345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D6ED44-7684-4E04-B434-886651AE9ECB}"/>
</file>

<file path=customXml/itemProps2.xml><?xml version="1.0" encoding="utf-8"?>
<ds:datastoreItem xmlns:ds="http://schemas.openxmlformats.org/officeDocument/2006/customXml" ds:itemID="{E0FB40EE-0FDF-4693-A94B-A87C6BE82E22}"/>
</file>

<file path=customXml/itemProps3.xml><?xml version="1.0" encoding="utf-8"?>
<ds:datastoreItem xmlns:ds="http://schemas.openxmlformats.org/officeDocument/2006/customXml" ds:itemID="{41B4A4DA-AC04-4CD8-B35A-CA9DA2E0B6CD}"/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534</Words>
  <Characters>305</Characters>
  <Application>Microsoft Office Word</Application>
  <DocSecurity>0</DocSecurity>
  <Lines>2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Liepiņa</dc:creator>
  <cp:keywords/>
  <dc:description/>
  <cp:lastModifiedBy>Inga Liepiņa</cp:lastModifiedBy>
  <cp:revision>1</cp:revision>
  <dcterms:created xsi:type="dcterms:W3CDTF">2026-05-26T07:35:00Z</dcterms:created>
  <dcterms:modified xsi:type="dcterms:W3CDTF">2026-05-26T07:37:00Z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0x01010096F278214D94C945B28C7527D455F4BD</vt:lpwstr>
  </property>
</Properties>
</file>