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3"/>
        <w:gridCol w:w="2129"/>
      </w:tblGrid>
      <w:tr w:rsidR="0076656C" w:rsidRPr="00DA31E5" w:rsidTr="00693281">
        <w:trPr>
          <w:trHeight w:val="715"/>
        </w:trPr>
        <w:tc>
          <w:tcPr>
            <w:tcW w:w="8253" w:type="dxa"/>
          </w:tcPr>
          <w:p w:rsidR="0076656C" w:rsidRDefault="0076656C" w:rsidP="00FA5808">
            <w:pPr>
              <w:tabs>
                <w:tab w:val="left" w:pos="1596"/>
              </w:tabs>
              <w:rPr>
                <w:rFonts w:ascii="Times New Roman" w:hAnsi="Times New Roman" w:cs="Times New Roman"/>
                <w:b/>
                <w:sz w:val="32"/>
                <w:szCs w:val="32"/>
              </w:rPr>
            </w:pPr>
            <w:bookmarkStart w:id="0" w:name="_GoBack"/>
            <w:bookmarkEnd w:id="0"/>
          </w:p>
        </w:tc>
        <w:tc>
          <w:tcPr>
            <w:tcW w:w="2129" w:type="dxa"/>
          </w:tcPr>
          <w:p w:rsidR="002C3C29" w:rsidRDefault="002C3C29" w:rsidP="0076656C">
            <w:pPr>
              <w:jc w:val="right"/>
              <w:rPr>
                <w:rFonts w:ascii="Times New Roman" w:hAnsi="Times New Roman" w:cs="Times New Roman"/>
                <w:sz w:val="20"/>
                <w:szCs w:val="20"/>
              </w:rPr>
            </w:pPr>
          </w:p>
          <w:p w:rsidR="00E65C7A" w:rsidRDefault="00E65C7A" w:rsidP="00E65C7A">
            <w:pPr>
              <w:jc w:val="right"/>
              <w:rPr>
                <w:rFonts w:ascii="Times New Roman" w:hAnsi="Times New Roman" w:cs="Times New Roman"/>
                <w:b/>
                <w:sz w:val="32"/>
                <w:szCs w:val="32"/>
              </w:rPr>
            </w:pPr>
          </w:p>
        </w:tc>
      </w:tr>
      <w:tr w:rsidR="0076656C" w:rsidRPr="00DA31E5" w:rsidTr="00693281">
        <w:trPr>
          <w:trHeight w:val="715"/>
        </w:trPr>
        <w:tc>
          <w:tcPr>
            <w:tcW w:w="10382" w:type="dxa"/>
            <w:gridSpan w:val="2"/>
          </w:tcPr>
          <w:tbl>
            <w:tblPr>
              <w:tblStyle w:val="TableGrid"/>
              <w:tblW w:w="9991" w:type="dxa"/>
              <w:tblLayout w:type="fixed"/>
              <w:tblLook w:val="04A0" w:firstRow="1" w:lastRow="0" w:firstColumn="1" w:lastColumn="0" w:noHBand="0" w:noVBand="1"/>
            </w:tblPr>
            <w:tblGrid>
              <w:gridCol w:w="1881"/>
              <w:gridCol w:w="1850"/>
              <w:gridCol w:w="731"/>
              <w:gridCol w:w="2410"/>
              <w:gridCol w:w="153"/>
              <w:gridCol w:w="2966"/>
            </w:tblGrid>
            <w:tr w:rsidR="00E65C7A" w:rsidTr="00134228">
              <w:tc>
                <w:tcPr>
                  <w:tcW w:w="3731" w:type="dxa"/>
                  <w:gridSpan w:val="2"/>
                  <w:tcBorders>
                    <w:top w:val="nil"/>
                    <w:left w:val="nil"/>
                    <w:bottom w:val="nil"/>
                    <w:right w:val="nil"/>
                  </w:tcBorders>
                </w:tcPr>
                <w:p w:rsidR="00E65C7A" w:rsidRDefault="004A074A" w:rsidP="00E65C7A">
                  <w:pPr>
                    <w:jc w:val="both"/>
                    <w:rPr>
                      <w:rFonts w:ascii="Times New Roman" w:hAnsi="Times New Roman" w:cs="Times New Roman"/>
                      <w:b/>
                      <w:sz w:val="36"/>
                      <w:szCs w:val="36"/>
                    </w:rPr>
                  </w:pPr>
                  <w:r>
                    <w:rPr>
                      <w:noProof/>
                      <w:lang w:eastAsia="lv-LV"/>
                    </w:rPr>
                    <w:drawing>
                      <wp:anchor distT="0" distB="0" distL="114300" distR="114300" simplePos="0" relativeHeight="251663360" behindDoc="0" locked="0" layoutInCell="1" allowOverlap="1" wp14:anchorId="0ED35C1A" wp14:editId="5D80FE7A">
                        <wp:simplePos x="0" y="0"/>
                        <wp:positionH relativeFrom="column">
                          <wp:posOffset>-108585</wp:posOffset>
                        </wp:positionH>
                        <wp:positionV relativeFrom="paragraph">
                          <wp:posOffset>-10795</wp:posOffset>
                        </wp:positionV>
                        <wp:extent cx="2362200" cy="720090"/>
                        <wp:effectExtent l="0" t="0" r="0" b="3810"/>
                        <wp:wrapNone/>
                        <wp:docPr id="3" name="Picture 3" descr="melnbaltā vers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nbaltā versi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294" w:type="dxa"/>
                  <w:gridSpan w:val="3"/>
                  <w:tcBorders>
                    <w:top w:val="nil"/>
                    <w:left w:val="nil"/>
                    <w:bottom w:val="nil"/>
                    <w:right w:val="nil"/>
                  </w:tcBorders>
                </w:tcPr>
                <w:p w:rsidR="00E65C7A" w:rsidRDefault="00E65C7A" w:rsidP="00E65C7A">
                  <w:pPr>
                    <w:jc w:val="both"/>
                    <w:rPr>
                      <w:rFonts w:ascii="Times New Roman" w:hAnsi="Times New Roman" w:cs="Times New Roman"/>
                      <w:b/>
                      <w:sz w:val="32"/>
                      <w:szCs w:val="32"/>
                    </w:rPr>
                  </w:pPr>
                </w:p>
                <w:p w:rsidR="00E65C7A" w:rsidRDefault="00E65C7A" w:rsidP="00E65C7A">
                  <w:pPr>
                    <w:jc w:val="both"/>
                    <w:rPr>
                      <w:rFonts w:ascii="Times New Roman" w:hAnsi="Times New Roman" w:cs="Times New Roman"/>
                      <w:b/>
                      <w:sz w:val="32"/>
                      <w:szCs w:val="32"/>
                    </w:rPr>
                  </w:pPr>
                </w:p>
                <w:p w:rsidR="00C1299F" w:rsidRDefault="00C1299F" w:rsidP="00E65C7A">
                  <w:pPr>
                    <w:jc w:val="both"/>
                    <w:rPr>
                      <w:rFonts w:ascii="Times New Roman" w:hAnsi="Times New Roman" w:cs="Times New Roman"/>
                      <w:b/>
                      <w:sz w:val="32"/>
                      <w:szCs w:val="32"/>
                    </w:rPr>
                  </w:pPr>
                </w:p>
                <w:p w:rsidR="00E65C7A" w:rsidRPr="00E65C7A" w:rsidRDefault="00E65C7A" w:rsidP="00E65C7A">
                  <w:pPr>
                    <w:jc w:val="both"/>
                    <w:rPr>
                      <w:rFonts w:ascii="Times New Roman" w:hAnsi="Times New Roman" w:cs="Times New Roman"/>
                      <w:b/>
                      <w:sz w:val="32"/>
                      <w:szCs w:val="32"/>
                    </w:rPr>
                  </w:pPr>
                  <w:r w:rsidRPr="00E65C7A">
                    <w:rPr>
                      <w:rFonts w:ascii="Times New Roman" w:hAnsi="Times New Roman" w:cs="Times New Roman"/>
                      <w:b/>
                      <w:sz w:val="32"/>
                      <w:szCs w:val="32"/>
                    </w:rPr>
                    <w:t>AMATA APRAKSTS</w:t>
                  </w:r>
                </w:p>
              </w:tc>
              <w:tc>
                <w:tcPr>
                  <w:tcW w:w="2966" w:type="dxa"/>
                  <w:tcBorders>
                    <w:top w:val="nil"/>
                    <w:left w:val="nil"/>
                    <w:bottom w:val="nil"/>
                    <w:right w:val="nil"/>
                  </w:tcBorders>
                </w:tcPr>
                <w:p w:rsidR="00E65C7A" w:rsidRPr="00C531DC"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APSTIPRINĀTS</w:t>
                  </w:r>
                </w:p>
                <w:p w:rsidR="00E65C7A" w:rsidRPr="00C531DC" w:rsidRDefault="00E65C7A" w:rsidP="00E65C7A">
                  <w:pPr>
                    <w:jc w:val="right"/>
                    <w:rPr>
                      <w:rFonts w:ascii="Times New Roman" w:hAnsi="Times New Roman" w:cs="Times New Roman"/>
                      <w:sz w:val="20"/>
                      <w:szCs w:val="20"/>
                    </w:rPr>
                  </w:pPr>
                </w:p>
                <w:p w:rsid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Ar Finanšu ministrijas</w:t>
                  </w:r>
                </w:p>
                <w:p w:rsidR="00E65C7A" w:rsidRPr="00C531DC" w:rsidRDefault="00E65C7A" w:rsidP="00E65C7A">
                  <w:pPr>
                    <w:jc w:val="right"/>
                    <w:rPr>
                      <w:rFonts w:ascii="Times New Roman" w:hAnsi="Times New Roman" w:cs="Times New Roman"/>
                      <w:sz w:val="20"/>
                      <w:szCs w:val="20"/>
                    </w:rPr>
                  </w:pPr>
                </w:p>
                <w:p w:rsid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201</w:t>
                  </w:r>
                  <w:r w:rsidR="009B7DC2">
                    <w:rPr>
                      <w:rFonts w:ascii="Times New Roman" w:hAnsi="Times New Roman" w:cs="Times New Roman"/>
                      <w:sz w:val="20"/>
                      <w:szCs w:val="20"/>
                    </w:rPr>
                    <w:t>9</w:t>
                  </w:r>
                  <w:r w:rsidRPr="00C531DC">
                    <w:rPr>
                      <w:rFonts w:ascii="Times New Roman" w:hAnsi="Times New Roman" w:cs="Times New Roman"/>
                      <w:sz w:val="20"/>
                      <w:szCs w:val="20"/>
                    </w:rPr>
                    <w:t>.gada ___.___________</w:t>
                  </w:r>
                </w:p>
                <w:p w:rsidR="00E65C7A" w:rsidRPr="00C531DC" w:rsidRDefault="00E65C7A" w:rsidP="00E65C7A">
                  <w:pPr>
                    <w:jc w:val="right"/>
                    <w:rPr>
                      <w:rFonts w:ascii="Times New Roman" w:hAnsi="Times New Roman" w:cs="Times New Roman"/>
                      <w:sz w:val="20"/>
                      <w:szCs w:val="20"/>
                    </w:rPr>
                  </w:pPr>
                </w:p>
                <w:p w:rsidR="00E65C7A" w:rsidRPr="00E65C7A" w:rsidRDefault="00E65C7A" w:rsidP="00E65C7A">
                  <w:pPr>
                    <w:jc w:val="right"/>
                    <w:rPr>
                      <w:rFonts w:ascii="Times New Roman" w:hAnsi="Times New Roman" w:cs="Times New Roman"/>
                      <w:sz w:val="20"/>
                      <w:szCs w:val="20"/>
                    </w:rPr>
                  </w:pPr>
                  <w:r w:rsidRPr="00C531DC">
                    <w:rPr>
                      <w:rFonts w:ascii="Times New Roman" w:hAnsi="Times New Roman" w:cs="Times New Roman"/>
                      <w:sz w:val="20"/>
                      <w:szCs w:val="20"/>
                    </w:rPr>
                    <w:t>rīkojumu Nr._________</w:t>
                  </w:r>
                </w:p>
                <w:p w:rsidR="00E65C7A" w:rsidRDefault="00E65C7A" w:rsidP="00E65C7A">
                  <w:pPr>
                    <w:jc w:val="both"/>
                    <w:rPr>
                      <w:rFonts w:ascii="Times New Roman" w:hAnsi="Times New Roman" w:cs="Times New Roman"/>
                      <w:b/>
                      <w:sz w:val="36"/>
                      <w:szCs w:val="36"/>
                    </w:rPr>
                  </w:pPr>
                </w:p>
              </w:tc>
            </w:tr>
            <w:tr w:rsidR="004A074A" w:rsidTr="004A074A">
              <w:tc>
                <w:tcPr>
                  <w:tcW w:w="1881" w:type="dxa"/>
                </w:tcPr>
                <w:p w:rsidR="004A074A" w:rsidRPr="004A074A" w:rsidRDefault="004A074A" w:rsidP="00E65C7A">
                  <w:pPr>
                    <w:jc w:val="both"/>
                    <w:rPr>
                      <w:rFonts w:ascii="Times New Roman" w:hAnsi="Times New Roman" w:cs="Times New Roman"/>
                      <w:sz w:val="24"/>
                      <w:szCs w:val="24"/>
                    </w:rPr>
                  </w:pPr>
                  <w:r w:rsidRPr="004A074A">
                    <w:rPr>
                      <w:rFonts w:ascii="Times New Roman" w:hAnsi="Times New Roman" w:cs="Times New Roman"/>
                      <w:sz w:val="24"/>
                      <w:szCs w:val="24"/>
                    </w:rPr>
                    <w:t>2.AMATA NOSAUKUMS</w:t>
                  </w:r>
                </w:p>
              </w:tc>
              <w:tc>
                <w:tcPr>
                  <w:tcW w:w="2581" w:type="dxa"/>
                  <w:gridSpan w:val="2"/>
                </w:tcPr>
                <w:p w:rsidR="004A074A" w:rsidRPr="004A074A" w:rsidRDefault="00F70290" w:rsidP="00F70290">
                  <w:pPr>
                    <w:jc w:val="both"/>
                    <w:rPr>
                      <w:rFonts w:ascii="Times New Roman" w:hAnsi="Times New Roman" w:cs="Times New Roman"/>
                      <w:sz w:val="24"/>
                      <w:szCs w:val="24"/>
                    </w:rPr>
                  </w:pPr>
                  <w:r w:rsidRPr="00DD141A">
                    <w:rPr>
                      <w:rFonts w:ascii="Times New Roman" w:hAnsi="Times New Roman" w:cs="Times New Roman"/>
                      <w:sz w:val="24"/>
                      <w:szCs w:val="24"/>
                    </w:rPr>
                    <w:t xml:space="preserve">Vecākais </w:t>
                  </w:r>
                  <w:r>
                    <w:rPr>
                      <w:rFonts w:ascii="Times New Roman" w:hAnsi="Times New Roman" w:cs="Times New Roman"/>
                      <w:sz w:val="24"/>
                      <w:szCs w:val="24"/>
                    </w:rPr>
                    <w:t>eksperts</w:t>
                  </w:r>
                </w:p>
              </w:tc>
              <w:tc>
                <w:tcPr>
                  <w:tcW w:w="2410" w:type="dxa"/>
                </w:tcPr>
                <w:p w:rsidR="004A074A" w:rsidRPr="004A074A" w:rsidRDefault="004A074A" w:rsidP="00E65C7A">
                  <w:pPr>
                    <w:jc w:val="both"/>
                    <w:rPr>
                      <w:rFonts w:ascii="Times New Roman" w:hAnsi="Times New Roman" w:cs="Times New Roman"/>
                      <w:sz w:val="24"/>
                      <w:szCs w:val="24"/>
                    </w:rPr>
                  </w:pPr>
                  <w:r w:rsidRPr="004A074A">
                    <w:rPr>
                      <w:rFonts w:ascii="Times New Roman" w:hAnsi="Times New Roman" w:cs="Times New Roman"/>
                      <w:sz w:val="24"/>
                      <w:szCs w:val="24"/>
                    </w:rPr>
                    <w:t>2.1.AMATA STATUSS</w:t>
                  </w:r>
                </w:p>
              </w:tc>
              <w:tc>
                <w:tcPr>
                  <w:tcW w:w="3119" w:type="dxa"/>
                  <w:gridSpan w:val="2"/>
                </w:tcPr>
                <w:p w:rsidR="004A074A" w:rsidRPr="004A074A" w:rsidRDefault="00F70290" w:rsidP="00E65C7A">
                  <w:pPr>
                    <w:jc w:val="both"/>
                    <w:rPr>
                      <w:rFonts w:ascii="Times New Roman" w:hAnsi="Times New Roman" w:cs="Times New Roman"/>
                      <w:sz w:val="24"/>
                      <w:szCs w:val="24"/>
                    </w:rPr>
                  </w:pPr>
                  <w:r>
                    <w:rPr>
                      <w:rFonts w:ascii="Times New Roman" w:hAnsi="Times New Roman" w:cs="Times New Roman"/>
                      <w:sz w:val="24"/>
                      <w:szCs w:val="24"/>
                    </w:rPr>
                    <w:t xml:space="preserve">Ierēdnis </w:t>
                  </w:r>
                </w:p>
              </w:tc>
            </w:tr>
            <w:tr w:rsidR="004A074A" w:rsidTr="004A074A">
              <w:tc>
                <w:tcPr>
                  <w:tcW w:w="4462" w:type="dxa"/>
                  <w:gridSpan w:val="3"/>
                </w:tcPr>
                <w:p w:rsidR="004A074A" w:rsidRPr="004A074A" w:rsidRDefault="004A074A" w:rsidP="004A074A">
                  <w:pPr>
                    <w:rPr>
                      <w:rFonts w:ascii="Times New Roman" w:hAnsi="Times New Roman" w:cs="Times New Roman"/>
                    </w:rPr>
                  </w:pPr>
                  <w:r w:rsidRPr="004A074A">
                    <w:rPr>
                      <w:rFonts w:ascii="Times New Roman" w:hAnsi="Times New Roman" w:cs="Times New Roman"/>
                    </w:rPr>
                    <w:t>3.STRUKTŪRVIENĪBA</w:t>
                  </w:r>
                </w:p>
                <w:p w:rsidR="004A074A" w:rsidRPr="004A074A" w:rsidRDefault="004A074A" w:rsidP="00E65C7A">
                  <w:pPr>
                    <w:jc w:val="both"/>
                    <w:rPr>
                      <w:rFonts w:ascii="Times New Roman" w:hAnsi="Times New Roman" w:cs="Times New Roman"/>
                      <w:sz w:val="24"/>
                      <w:szCs w:val="24"/>
                    </w:rPr>
                  </w:pPr>
                </w:p>
              </w:tc>
              <w:tc>
                <w:tcPr>
                  <w:tcW w:w="5529" w:type="dxa"/>
                  <w:gridSpan w:val="3"/>
                </w:tcPr>
                <w:p w:rsidR="004A074A" w:rsidRPr="004A074A" w:rsidRDefault="00F70290" w:rsidP="00E65C7A">
                  <w:pPr>
                    <w:jc w:val="both"/>
                    <w:rPr>
                      <w:rFonts w:ascii="Times New Roman" w:hAnsi="Times New Roman" w:cs="Times New Roman"/>
                      <w:sz w:val="24"/>
                      <w:szCs w:val="24"/>
                    </w:rPr>
                  </w:pPr>
                  <w:r w:rsidRPr="00DD141A">
                    <w:rPr>
                      <w:rFonts w:ascii="Times New Roman" w:hAnsi="Times New Roman" w:cs="Times New Roman"/>
                      <w:sz w:val="24"/>
                      <w:szCs w:val="24"/>
                    </w:rPr>
                    <w:t>Komunikācijas departaments</w:t>
                  </w:r>
                </w:p>
              </w:tc>
            </w:tr>
            <w:tr w:rsidR="004A074A" w:rsidRPr="004A074A" w:rsidTr="004A074A">
              <w:tc>
                <w:tcPr>
                  <w:tcW w:w="1881" w:type="dxa"/>
                </w:tcPr>
                <w:p w:rsidR="004A074A" w:rsidRPr="004A074A" w:rsidRDefault="004A074A" w:rsidP="004A074A">
                  <w:pPr>
                    <w:jc w:val="both"/>
                    <w:rPr>
                      <w:rFonts w:ascii="Times New Roman" w:hAnsi="Times New Roman" w:cs="Times New Roman"/>
                      <w:sz w:val="24"/>
                      <w:szCs w:val="24"/>
                    </w:rPr>
                  </w:pPr>
                  <w:r w:rsidRPr="004A074A">
                    <w:rPr>
                      <w:rFonts w:ascii="Times New Roman" w:hAnsi="Times New Roman" w:cs="Times New Roman"/>
                      <w:sz w:val="24"/>
                      <w:szCs w:val="24"/>
                    </w:rPr>
                    <w:t>4.PROFESIJAS KODS</w:t>
                  </w:r>
                </w:p>
              </w:tc>
              <w:tc>
                <w:tcPr>
                  <w:tcW w:w="2581" w:type="dxa"/>
                  <w:gridSpan w:val="2"/>
                </w:tcPr>
                <w:p w:rsidR="004A074A" w:rsidRPr="004A074A" w:rsidRDefault="00F70290" w:rsidP="004A074A">
                  <w:pPr>
                    <w:jc w:val="both"/>
                    <w:rPr>
                      <w:rFonts w:ascii="Times New Roman" w:hAnsi="Times New Roman" w:cs="Times New Roman"/>
                      <w:sz w:val="24"/>
                      <w:szCs w:val="24"/>
                    </w:rPr>
                  </w:pPr>
                  <w:r>
                    <w:rPr>
                      <w:rFonts w:ascii="Times New Roman" w:hAnsi="Times New Roman" w:cs="Times New Roman"/>
                      <w:sz w:val="24"/>
                      <w:szCs w:val="24"/>
                    </w:rPr>
                    <w:t>2422 09</w:t>
                  </w:r>
                </w:p>
              </w:tc>
              <w:tc>
                <w:tcPr>
                  <w:tcW w:w="2410" w:type="dxa"/>
                </w:tcPr>
                <w:p w:rsidR="004A074A" w:rsidRPr="004A074A" w:rsidRDefault="004A074A" w:rsidP="004A074A">
                  <w:pPr>
                    <w:rPr>
                      <w:rFonts w:ascii="Times New Roman" w:hAnsi="Times New Roman" w:cs="Times New Roman"/>
                      <w:sz w:val="24"/>
                      <w:szCs w:val="24"/>
                    </w:rPr>
                  </w:pPr>
                  <w:r w:rsidRPr="004A074A">
                    <w:rPr>
                      <w:rFonts w:ascii="Times New Roman" w:hAnsi="Times New Roman" w:cs="Times New Roman"/>
                      <w:sz w:val="24"/>
                      <w:szCs w:val="24"/>
                    </w:rPr>
                    <w:t>5.AMATA SAIME UN LĪMENIS</w:t>
                  </w:r>
                </w:p>
              </w:tc>
              <w:tc>
                <w:tcPr>
                  <w:tcW w:w="3119" w:type="dxa"/>
                  <w:gridSpan w:val="2"/>
                </w:tcPr>
                <w:p w:rsidR="004A074A" w:rsidRPr="004A074A" w:rsidRDefault="00F70290" w:rsidP="004A074A">
                  <w:pPr>
                    <w:jc w:val="both"/>
                    <w:rPr>
                      <w:rFonts w:ascii="Times New Roman" w:hAnsi="Times New Roman" w:cs="Times New Roman"/>
                      <w:sz w:val="24"/>
                      <w:szCs w:val="24"/>
                    </w:rPr>
                  </w:pPr>
                  <w:r>
                    <w:rPr>
                      <w:rFonts w:ascii="Times New Roman" w:hAnsi="Times New Roman" w:cs="Times New Roman"/>
                      <w:sz w:val="24"/>
                      <w:szCs w:val="24"/>
                    </w:rPr>
                    <w:t>44. II</w:t>
                  </w:r>
                  <w:r w:rsidR="00F46BB7">
                    <w:rPr>
                      <w:rFonts w:ascii="Times New Roman" w:hAnsi="Times New Roman" w:cs="Times New Roman"/>
                      <w:sz w:val="24"/>
                      <w:szCs w:val="24"/>
                    </w:rPr>
                    <w:t>I</w:t>
                  </w:r>
                  <w:r>
                    <w:rPr>
                      <w:rFonts w:ascii="Times New Roman" w:hAnsi="Times New Roman" w:cs="Times New Roman"/>
                      <w:sz w:val="24"/>
                      <w:szCs w:val="24"/>
                    </w:rPr>
                    <w:t>C</w:t>
                  </w:r>
                </w:p>
              </w:tc>
            </w:tr>
            <w:tr w:rsidR="004A074A" w:rsidRPr="004A074A" w:rsidTr="004A074A">
              <w:tc>
                <w:tcPr>
                  <w:tcW w:w="1881" w:type="dxa"/>
                </w:tcPr>
                <w:p w:rsidR="004A074A" w:rsidRPr="004A074A" w:rsidRDefault="004A074A" w:rsidP="004A074A">
                  <w:pPr>
                    <w:jc w:val="both"/>
                    <w:rPr>
                      <w:rFonts w:ascii="Times New Roman" w:hAnsi="Times New Roman" w:cs="Times New Roman"/>
                      <w:sz w:val="24"/>
                      <w:szCs w:val="24"/>
                    </w:rPr>
                  </w:pPr>
                  <w:r w:rsidRPr="004A074A">
                    <w:rPr>
                      <w:rFonts w:ascii="Times New Roman" w:hAnsi="Times New Roman" w:cs="Times New Roman"/>
                      <w:sz w:val="24"/>
                      <w:szCs w:val="24"/>
                    </w:rPr>
                    <w:t>6.TIEŠAIS VADĪTĀJS</w:t>
                  </w:r>
                </w:p>
              </w:tc>
              <w:tc>
                <w:tcPr>
                  <w:tcW w:w="2581" w:type="dxa"/>
                  <w:gridSpan w:val="2"/>
                </w:tcPr>
                <w:p w:rsidR="004A074A" w:rsidRPr="004A074A" w:rsidRDefault="00F70290" w:rsidP="004A074A">
                  <w:pPr>
                    <w:jc w:val="both"/>
                    <w:rPr>
                      <w:rFonts w:ascii="Times New Roman" w:hAnsi="Times New Roman" w:cs="Times New Roman"/>
                      <w:sz w:val="24"/>
                      <w:szCs w:val="24"/>
                    </w:rPr>
                  </w:pPr>
                  <w:r w:rsidRPr="00DD141A">
                    <w:rPr>
                      <w:rFonts w:ascii="Times New Roman" w:hAnsi="Times New Roman" w:cs="Times New Roman"/>
                      <w:sz w:val="24"/>
                      <w:szCs w:val="24"/>
                    </w:rPr>
                    <w:t>Departamenta direktors</w:t>
                  </w:r>
                </w:p>
              </w:tc>
              <w:tc>
                <w:tcPr>
                  <w:tcW w:w="2410" w:type="dxa"/>
                </w:tcPr>
                <w:p w:rsidR="004A074A" w:rsidRPr="004A074A" w:rsidRDefault="004A074A" w:rsidP="004A074A">
                  <w:pPr>
                    <w:rPr>
                      <w:rFonts w:ascii="Times New Roman" w:hAnsi="Times New Roman" w:cs="Times New Roman"/>
                      <w:sz w:val="24"/>
                      <w:szCs w:val="24"/>
                    </w:rPr>
                  </w:pPr>
                  <w:r>
                    <w:rPr>
                      <w:rFonts w:ascii="Times New Roman" w:hAnsi="Times New Roman" w:cs="Times New Roman"/>
                      <w:sz w:val="24"/>
                      <w:szCs w:val="24"/>
                    </w:rPr>
                    <w:t>7.F</w:t>
                  </w:r>
                  <w:r w:rsidRPr="004A074A">
                    <w:rPr>
                      <w:rFonts w:ascii="Times New Roman" w:hAnsi="Times New Roman" w:cs="Times New Roman"/>
                      <w:sz w:val="24"/>
                      <w:szCs w:val="24"/>
                    </w:rPr>
                    <w:t>UNKCIONĀLAIS VADĪTĀJS</w:t>
                  </w:r>
                </w:p>
              </w:tc>
              <w:tc>
                <w:tcPr>
                  <w:tcW w:w="3119" w:type="dxa"/>
                  <w:gridSpan w:val="2"/>
                </w:tcPr>
                <w:p w:rsidR="004A074A" w:rsidRPr="004A074A" w:rsidRDefault="00F70290" w:rsidP="004A074A">
                  <w:pPr>
                    <w:jc w:val="both"/>
                    <w:rPr>
                      <w:rFonts w:ascii="Times New Roman" w:hAnsi="Times New Roman" w:cs="Times New Roman"/>
                      <w:sz w:val="24"/>
                      <w:szCs w:val="24"/>
                    </w:rPr>
                  </w:pPr>
                  <w:r w:rsidRPr="00F70290">
                    <w:rPr>
                      <w:rFonts w:ascii="Times New Roman" w:hAnsi="Times New Roman" w:cs="Times New Roman"/>
                      <w:sz w:val="24"/>
                      <w:szCs w:val="24"/>
                    </w:rPr>
                    <w:t>E</w:t>
                  </w:r>
                  <w:r>
                    <w:rPr>
                      <w:rFonts w:ascii="Times New Roman" w:hAnsi="Times New Roman" w:cs="Times New Roman"/>
                      <w:sz w:val="24"/>
                      <w:szCs w:val="24"/>
                    </w:rPr>
                    <w:t xml:space="preserve">iropas </w:t>
                  </w:r>
                  <w:r w:rsidRPr="00F70290">
                    <w:rPr>
                      <w:rFonts w:ascii="Times New Roman" w:hAnsi="Times New Roman" w:cs="Times New Roman"/>
                      <w:sz w:val="24"/>
                      <w:szCs w:val="24"/>
                    </w:rPr>
                    <w:t>S</w:t>
                  </w:r>
                  <w:r>
                    <w:rPr>
                      <w:rFonts w:ascii="Times New Roman" w:hAnsi="Times New Roman" w:cs="Times New Roman"/>
                      <w:sz w:val="24"/>
                      <w:szCs w:val="24"/>
                    </w:rPr>
                    <w:t>avienības</w:t>
                  </w:r>
                  <w:r w:rsidRPr="00F70290">
                    <w:rPr>
                      <w:rFonts w:ascii="Times New Roman" w:hAnsi="Times New Roman" w:cs="Times New Roman"/>
                      <w:sz w:val="24"/>
                      <w:szCs w:val="24"/>
                    </w:rPr>
                    <w:t xml:space="preserve"> fondu stratēģijas departament</w:t>
                  </w:r>
                  <w:r>
                    <w:rPr>
                      <w:rFonts w:ascii="Times New Roman" w:hAnsi="Times New Roman" w:cs="Times New Roman"/>
                      <w:sz w:val="24"/>
                      <w:szCs w:val="24"/>
                    </w:rPr>
                    <w:t>a direktors</w:t>
                  </w:r>
                </w:p>
              </w:tc>
            </w:tr>
            <w:tr w:rsidR="004A074A" w:rsidRPr="004A074A" w:rsidTr="004A074A">
              <w:tc>
                <w:tcPr>
                  <w:tcW w:w="1881" w:type="dxa"/>
                </w:tcPr>
                <w:p w:rsidR="004A074A" w:rsidRPr="004A074A" w:rsidRDefault="004A074A" w:rsidP="004A074A">
                  <w:pPr>
                    <w:jc w:val="both"/>
                    <w:rPr>
                      <w:rFonts w:ascii="Times New Roman" w:hAnsi="Times New Roman" w:cs="Times New Roman"/>
                      <w:sz w:val="24"/>
                      <w:szCs w:val="24"/>
                    </w:rPr>
                  </w:pPr>
                  <w:r>
                    <w:rPr>
                      <w:rFonts w:ascii="Times New Roman" w:hAnsi="Times New Roman" w:cs="Times New Roman"/>
                      <w:sz w:val="24"/>
                      <w:szCs w:val="24"/>
                    </w:rPr>
                    <w:t>8.IEKŠĒJĀ SADARBĪBA</w:t>
                  </w:r>
                </w:p>
              </w:tc>
              <w:tc>
                <w:tcPr>
                  <w:tcW w:w="2581" w:type="dxa"/>
                  <w:gridSpan w:val="2"/>
                </w:tcPr>
                <w:p w:rsidR="004A074A" w:rsidRPr="004A074A" w:rsidRDefault="00F70290" w:rsidP="004A074A">
                  <w:pPr>
                    <w:jc w:val="both"/>
                    <w:rPr>
                      <w:rFonts w:ascii="Times New Roman" w:hAnsi="Times New Roman" w:cs="Times New Roman"/>
                      <w:sz w:val="24"/>
                      <w:szCs w:val="24"/>
                    </w:rPr>
                  </w:pPr>
                  <w:r w:rsidRPr="00DD141A">
                    <w:rPr>
                      <w:rFonts w:ascii="Times New Roman" w:hAnsi="Times New Roman" w:cs="Times New Roman"/>
                      <w:sz w:val="24"/>
                      <w:szCs w:val="24"/>
                    </w:rPr>
                    <w:t>Sadarbība departamenta ietvaros, kā arī ar citām Finanšu ministrijas struktūrvienībām</w:t>
                  </w:r>
                </w:p>
              </w:tc>
              <w:tc>
                <w:tcPr>
                  <w:tcW w:w="2410" w:type="dxa"/>
                </w:tcPr>
                <w:p w:rsidR="004A074A" w:rsidRPr="004A074A" w:rsidRDefault="004A074A" w:rsidP="004A074A">
                  <w:pPr>
                    <w:jc w:val="both"/>
                    <w:rPr>
                      <w:rFonts w:ascii="Times New Roman" w:hAnsi="Times New Roman" w:cs="Times New Roman"/>
                      <w:sz w:val="24"/>
                      <w:szCs w:val="24"/>
                    </w:rPr>
                  </w:pPr>
                  <w:r>
                    <w:rPr>
                      <w:rFonts w:ascii="Times New Roman" w:hAnsi="Times New Roman" w:cs="Times New Roman"/>
                      <w:sz w:val="24"/>
                      <w:szCs w:val="24"/>
                    </w:rPr>
                    <w:t>9.ĀRĒJĀ SADARBĪBA</w:t>
                  </w:r>
                </w:p>
              </w:tc>
              <w:tc>
                <w:tcPr>
                  <w:tcW w:w="3119" w:type="dxa"/>
                  <w:gridSpan w:val="2"/>
                </w:tcPr>
                <w:p w:rsidR="004A074A" w:rsidRPr="004A074A" w:rsidRDefault="00F70290" w:rsidP="00F70290">
                  <w:pPr>
                    <w:ind w:left="79"/>
                    <w:jc w:val="both"/>
                    <w:rPr>
                      <w:rFonts w:ascii="Times New Roman" w:hAnsi="Times New Roman" w:cs="Times New Roman"/>
                      <w:sz w:val="24"/>
                      <w:szCs w:val="24"/>
                    </w:rPr>
                  </w:pPr>
                  <w:r w:rsidRPr="00DD141A">
                    <w:rPr>
                      <w:rFonts w:ascii="Times New Roman" w:hAnsi="Times New Roman" w:cs="Times New Roman"/>
                      <w:sz w:val="24"/>
                      <w:szCs w:val="24"/>
                    </w:rPr>
                    <w:t xml:space="preserve">Sadarbība ar Finanšu ministrijas padotības iestādēm, ministrijām un to padotības iestādēm, </w:t>
                  </w:r>
                  <w:r>
                    <w:rPr>
                      <w:rFonts w:ascii="Times New Roman" w:hAnsi="Times New Roman" w:cs="Times New Roman"/>
                      <w:sz w:val="24"/>
                      <w:szCs w:val="24"/>
                    </w:rPr>
                    <w:t xml:space="preserve">uzņēmumiem, </w:t>
                  </w:r>
                  <w:r w:rsidRPr="00DD141A">
                    <w:rPr>
                      <w:rFonts w:ascii="Times New Roman" w:hAnsi="Times New Roman" w:cs="Times New Roman"/>
                      <w:sz w:val="24"/>
                      <w:szCs w:val="24"/>
                    </w:rPr>
                    <w:t>organizācijām, kā arī citām juridiskām un fiziskām personām, starptautiskām un ārvalstu organizācijām u.c.</w:t>
                  </w:r>
                </w:p>
              </w:tc>
            </w:tr>
          </w:tbl>
          <w:p w:rsidR="00E65C7A" w:rsidRPr="004A074A" w:rsidRDefault="00E65C7A" w:rsidP="00E65C7A">
            <w:pPr>
              <w:jc w:val="both"/>
              <w:rPr>
                <w:rFonts w:ascii="Times New Roman" w:hAnsi="Times New Roman" w:cs="Times New Roman"/>
                <w:b/>
                <w:sz w:val="24"/>
                <w:szCs w:val="24"/>
              </w:rPr>
            </w:pPr>
          </w:p>
          <w:tbl>
            <w:tblPr>
              <w:tblStyle w:val="TableGrid"/>
              <w:tblW w:w="9991" w:type="dxa"/>
              <w:tblLayout w:type="fixed"/>
              <w:tblLook w:val="04A0" w:firstRow="1" w:lastRow="0" w:firstColumn="1" w:lastColumn="0" w:noHBand="0" w:noVBand="1"/>
            </w:tblPr>
            <w:tblGrid>
              <w:gridCol w:w="914"/>
              <w:gridCol w:w="1842"/>
              <w:gridCol w:w="5529"/>
              <w:gridCol w:w="1706"/>
            </w:tblGrid>
            <w:tr w:rsidR="004A074A" w:rsidRPr="004A074A" w:rsidTr="00FA5808">
              <w:tc>
                <w:tcPr>
                  <w:tcW w:w="2756" w:type="dxa"/>
                  <w:gridSpan w:val="2"/>
                </w:tcPr>
                <w:p w:rsidR="004A074A" w:rsidRPr="004A074A" w:rsidRDefault="004A074A" w:rsidP="004A074A">
                  <w:pPr>
                    <w:rPr>
                      <w:rFonts w:ascii="Times New Roman" w:hAnsi="Times New Roman" w:cs="Times New Roman"/>
                      <w:sz w:val="24"/>
                      <w:szCs w:val="24"/>
                    </w:rPr>
                  </w:pPr>
                  <w:r>
                    <w:rPr>
                      <w:rFonts w:ascii="Times New Roman" w:hAnsi="Times New Roman" w:cs="Times New Roman"/>
                    </w:rPr>
                    <w:t>10</w:t>
                  </w:r>
                  <w:r w:rsidRPr="004A074A">
                    <w:rPr>
                      <w:rFonts w:ascii="Times New Roman" w:hAnsi="Times New Roman" w:cs="Times New Roman"/>
                    </w:rPr>
                    <w:t>.</w:t>
                  </w:r>
                  <w:r>
                    <w:rPr>
                      <w:rFonts w:ascii="Times New Roman" w:hAnsi="Times New Roman" w:cs="Times New Roman"/>
                    </w:rPr>
                    <w:t>AMATA MĒRĶIS</w:t>
                  </w:r>
                </w:p>
              </w:tc>
              <w:tc>
                <w:tcPr>
                  <w:tcW w:w="7235" w:type="dxa"/>
                  <w:gridSpan w:val="2"/>
                </w:tcPr>
                <w:p w:rsidR="004A074A" w:rsidRPr="00F70290" w:rsidRDefault="00F70290" w:rsidP="004A074A">
                  <w:pPr>
                    <w:jc w:val="both"/>
                    <w:rPr>
                      <w:rFonts w:ascii="Times New Roman" w:hAnsi="Times New Roman" w:cs="Times New Roman"/>
                      <w:sz w:val="24"/>
                      <w:szCs w:val="24"/>
                    </w:rPr>
                  </w:pPr>
                  <w:r w:rsidRPr="00F70290">
                    <w:rPr>
                      <w:rFonts w:ascii="Times New Roman" w:hAnsi="Times New Roman" w:cs="Times New Roman"/>
                      <w:sz w:val="24"/>
                      <w:szCs w:val="24"/>
                    </w:rPr>
                    <w:t>Nodrošināt Eiropas Sociālā fonda, Eiropas Reģionālā attīstības fonda un Kohēzijas fonda (turpmāk visi kopā – Eiropas Savienības (ES) fondi) komunikācijas un publicitātes plānošanu un vadību, veidot Vadošās iestādes mediju attiecības, tajā skaitā publisko tēlu.</w:t>
                  </w:r>
                </w:p>
              </w:tc>
            </w:tr>
            <w:tr w:rsidR="00FA5808" w:rsidTr="00FA5808">
              <w:tc>
                <w:tcPr>
                  <w:tcW w:w="9991" w:type="dxa"/>
                  <w:gridSpan w:val="4"/>
                </w:tcPr>
                <w:p w:rsidR="00FA5808" w:rsidRPr="00FA5808" w:rsidRDefault="00FA5808" w:rsidP="00693281">
                  <w:pPr>
                    <w:jc w:val="both"/>
                    <w:rPr>
                      <w:rFonts w:ascii="Times New Roman" w:hAnsi="Times New Roman" w:cs="Times New Roman"/>
                      <w:sz w:val="24"/>
                      <w:szCs w:val="24"/>
                    </w:rPr>
                  </w:pPr>
                  <w:r w:rsidRPr="00FA5808">
                    <w:rPr>
                      <w:rFonts w:ascii="Times New Roman" w:hAnsi="Times New Roman" w:cs="Times New Roman"/>
                      <w:sz w:val="24"/>
                      <w:szCs w:val="24"/>
                    </w:rPr>
                    <w:t>11.AMATA PIENĀKUMI</w:t>
                  </w:r>
                </w:p>
              </w:tc>
            </w:tr>
            <w:tr w:rsidR="00FA5808" w:rsidRPr="00FA5808" w:rsidTr="007445C3">
              <w:tc>
                <w:tcPr>
                  <w:tcW w:w="914" w:type="dxa"/>
                </w:tcPr>
                <w:p w:rsidR="00FA5808" w:rsidRPr="00FA5808" w:rsidRDefault="00FA5808" w:rsidP="00693281">
                  <w:pPr>
                    <w:jc w:val="both"/>
                    <w:rPr>
                      <w:rFonts w:ascii="Times New Roman" w:hAnsi="Times New Roman" w:cs="Times New Roman"/>
                      <w:sz w:val="24"/>
                      <w:szCs w:val="24"/>
                    </w:rPr>
                  </w:pPr>
                </w:p>
              </w:tc>
              <w:tc>
                <w:tcPr>
                  <w:tcW w:w="7371" w:type="dxa"/>
                  <w:gridSpan w:val="2"/>
                </w:tcPr>
                <w:p w:rsidR="00FA5808" w:rsidRPr="00FA5808" w:rsidRDefault="00FA5808" w:rsidP="00693281">
                  <w:pPr>
                    <w:jc w:val="both"/>
                    <w:rPr>
                      <w:rFonts w:ascii="Times New Roman" w:hAnsi="Times New Roman" w:cs="Times New Roman"/>
                      <w:sz w:val="24"/>
                      <w:szCs w:val="24"/>
                    </w:rPr>
                  </w:pPr>
                  <w:r w:rsidRPr="00FA5808">
                    <w:rPr>
                      <w:rFonts w:ascii="Times New Roman" w:hAnsi="Times New Roman" w:cs="Times New Roman"/>
                      <w:sz w:val="24"/>
                      <w:szCs w:val="24"/>
                    </w:rPr>
                    <w:t>PIENĀKUMS</w:t>
                  </w:r>
                </w:p>
              </w:tc>
              <w:tc>
                <w:tcPr>
                  <w:tcW w:w="1706" w:type="dxa"/>
                </w:tcPr>
                <w:p w:rsidR="00FA5808" w:rsidRPr="00FA5808" w:rsidRDefault="00FA5808" w:rsidP="00693281">
                  <w:pPr>
                    <w:jc w:val="both"/>
                    <w:rPr>
                      <w:rFonts w:ascii="Times New Roman" w:hAnsi="Times New Roman" w:cs="Times New Roman"/>
                      <w:sz w:val="24"/>
                      <w:szCs w:val="24"/>
                    </w:rPr>
                  </w:pPr>
                  <w:r w:rsidRPr="00FA5808">
                    <w:rPr>
                      <w:rFonts w:ascii="Times New Roman" w:hAnsi="Times New Roman" w:cs="Times New Roman"/>
                      <w:sz w:val="24"/>
                      <w:szCs w:val="24"/>
                    </w:rPr>
                    <w:t>NOZĪMĪBA %</w:t>
                  </w:r>
                </w:p>
              </w:tc>
            </w:tr>
            <w:tr w:rsidR="00FA5808" w:rsidRPr="00FA5808" w:rsidTr="007445C3">
              <w:tc>
                <w:tcPr>
                  <w:tcW w:w="914" w:type="dxa"/>
                </w:tcPr>
                <w:p w:rsidR="00FA5808" w:rsidRPr="007445C3" w:rsidRDefault="00FA5808" w:rsidP="00693281">
                  <w:pPr>
                    <w:jc w:val="both"/>
                    <w:rPr>
                      <w:rFonts w:ascii="Times New Roman" w:hAnsi="Times New Roman" w:cs="Times New Roman"/>
                      <w:sz w:val="24"/>
                      <w:szCs w:val="24"/>
                    </w:rPr>
                  </w:pPr>
                  <w:r w:rsidRPr="007445C3">
                    <w:rPr>
                      <w:rFonts w:ascii="Times New Roman" w:hAnsi="Times New Roman" w:cs="Times New Roman"/>
                      <w:sz w:val="24"/>
                      <w:szCs w:val="24"/>
                    </w:rPr>
                    <w:t>11.1.</w:t>
                  </w:r>
                </w:p>
              </w:tc>
              <w:tc>
                <w:tcPr>
                  <w:tcW w:w="7371" w:type="dxa"/>
                  <w:gridSpan w:val="2"/>
                </w:tcPr>
                <w:p w:rsidR="00FA5808" w:rsidRPr="007445C3" w:rsidRDefault="00F70290" w:rsidP="00693281">
                  <w:pPr>
                    <w:jc w:val="both"/>
                    <w:rPr>
                      <w:rFonts w:ascii="Times New Roman" w:hAnsi="Times New Roman" w:cs="Times New Roman"/>
                      <w:sz w:val="24"/>
                      <w:szCs w:val="24"/>
                    </w:rPr>
                  </w:pPr>
                  <w:r w:rsidRPr="007445C3">
                    <w:rPr>
                      <w:rFonts w:ascii="Times New Roman" w:hAnsi="Times New Roman" w:cs="Times New Roman"/>
                      <w:sz w:val="24"/>
                      <w:szCs w:val="24"/>
                    </w:rPr>
                    <w:t xml:space="preserve">Nodrošināt Eiropas Parlamenta un Padomes Regulas Nr. 1303/2013 </w:t>
                  </w:r>
                  <w:r w:rsidRPr="007445C3">
                    <w:rPr>
                      <w:rFonts w:ascii="Times New Roman" w:hAnsi="Times New Roman" w:cs="Times New Roman"/>
                      <w:bCs/>
                      <w:sz w:val="24"/>
                      <w:szCs w:val="24"/>
                    </w:rPr>
                    <w:t>(2013. gada 17. decembris),</w:t>
                  </w:r>
                  <w:r w:rsidRPr="007445C3">
                    <w:rPr>
                      <w:rFonts w:ascii="Times New Roman" w:hAnsi="Times New Roman" w:cs="Times New Roman"/>
                      <w:sz w:val="24"/>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piemērošanu Latvijas normatīvajai sistēmai, kas attiecas uz ES fondu komunikācijas un publicitātes plānošanu un vadību</w:t>
                  </w:r>
                </w:p>
              </w:tc>
              <w:tc>
                <w:tcPr>
                  <w:tcW w:w="1706" w:type="dxa"/>
                </w:tcPr>
                <w:p w:rsidR="00FA5808"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10</w:t>
                  </w:r>
                </w:p>
              </w:tc>
            </w:tr>
            <w:tr w:rsidR="00FA5808" w:rsidRPr="00FA5808" w:rsidTr="007445C3">
              <w:tc>
                <w:tcPr>
                  <w:tcW w:w="914" w:type="dxa"/>
                </w:tcPr>
                <w:p w:rsidR="00FA5808" w:rsidRPr="007445C3" w:rsidRDefault="00FA5808" w:rsidP="00693281">
                  <w:pPr>
                    <w:jc w:val="both"/>
                    <w:rPr>
                      <w:rFonts w:ascii="Times New Roman" w:hAnsi="Times New Roman" w:cs="Times New Roman"/>
                      <w:sz w:val="24"/>
                      <w:szCs w:val="24"/>
                    </w:rPr>
                  </w:pPr>
                  <w:r w:rsidRPr="007445C3">
                    <w:rPr>
                      <w:rFonts w:ascii="Times New Roman" w:hAnsi="Times New Roman" w:cs="Times New Roman"/>
                      <w:sz w:val="24"/>
                      <w:szCs w:val="24"/>
                    </w:rPr>
                    <w:t>11.2.</w:t>
                  </w:r>
                </w:p>
              </w:tc>
              <w:tc>
                <w:tcPr>
                  <w:tcW w:w="7371" w:type="dxa"/>
                  <w:gridSpan w:val="2"/>
                </w:tcPr>
                <w:p w:rsidR="00FA5808"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A</w:t>
                  </w:r>
                  <w:r w:rsidR="00F70290" w:rsidRPr="007445C3">
                    <w:rPr>
                      <w:rFonts w:ascii="Times New Roman" w:hAnsi="Times New Roman" w:cs="Times New Roman"/>
                      <w:sz w:val="24"/>
                      <w:szCs w:val="24"/>
                    </w:rPr>
                    <w:t>tbilstoši Regulā noteiktajam iesaistīties ES līmeņa, kā arī nacionālo normatīvo aktu, plānošanas un citu dokumentu izstrādē, sniegt ierosinājumus veikt tajos nepieciešamos grozījumus un piedalīties atzinumu sagatavošanā par dokumentu projektiem, kas attiecas uz ES fondu komunikācijas un publicitātes plānošanu un vadību</w:t>
                  </w:r>
                </w:p>
              </w:tc>
              <w:tc>
                <w:tcPr>
                  <w:tcW w:w="1706" w:type="dxa"/>
                </w:tcPr>
                <w:p w:rsidR="00FA5808"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693281">
                  <w:pPr>
                    <w:jc w:val="both"/>
                    <w:rPr>
                      <w:rFonts w:ascii="Times New Roman" w:hAnsi="Times New Roman" w:cs="Times New Roman"/>
                      <w:sz w:val="24"/>
                      <w:szCs w:val="24"/>
                    </w:rPr>
                  </w:pPr>
                  <w:r w:rsidRPr="007445C3">
                    <w:rPr>
                      <w:rFonts w:ascii="Times New Roman" w:hAnsi="Times New Roman" w:cs="Times New Roman"/>
                      <w:sz w:val="24"/>
                      <w:szCs w:val="24"/>
                    </w:rPr>
                    <w:t>11.3.</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S</w:t>
                  </w:r>
                  <w:r w:rsidR="00F70290" w:rsidRPr="007445C3">
                    <w:rPr>
                      <w:rFonts w:ascii="Times New Roman" w:hAnsi="Times New Roman" w:cs="Times New Roman"/>
                      <w:sz w:val="24"/>
                      <w:szCs w:val="24"/>
                    </w:rPr>
                    <w:t>niegt informāciju dažādiem forumiem, kā arī piedalīties ar kompetences jautājumiem saistītu ziņojumu sagatavošanā Ministru kabinetam, Koalīciju partneru darba grupai par ES fondu jautājumiem, Saeimas komisijām un apakškomitejām, Valsts sekretāru sanāksmēm, Uzraudzības komitejas un Eiropas Komisijas institūcijām</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693281">
                  <w:pPr>
                    <w:jc w:val="both"/>
                    <w:rPr>
                      <w:rFonts w:ascii="Times New Roman" w:hAnsi="Times New Roman" w:cs="Times New Roman"/>
                      <w:sz w:val="24"/>
                      <w:szCs w:val="24"/>
                    </w:rPr>
                  </w:pPr>
                  <w:r w:rsidRPr="007445C3">
                    <w:rPr>
                      <w:rFonts w:ascii="Times New Roman" w:hAnsi="Times New Roman" w:cs="Times New Roman"/>
                      <w:sz w:val="24"/>
                      <w:szCs w:val="24"/>
                    </w:rPr>
                    <w:t>11.4.</w:t>
                  </w:r>
                </w:p>
              </w:tc>
              <w:tc>
                <w:tcPr>
                  <w:tcW w:w="7371" w:type="dxa"/>
                  <w:gridSpan w:val="2"/>
                </w:tcPr>
                <w:p w:rsidR="00F70290" w:rsidRPr="007445C3" w:rsidRDefault="007445C3" w:rsidP="007445C3">
                  <w:pPr>
                    <w:jc w:val="both"/>
                    <w:rPr>
                      <w:rFonts w:ascii="Times New Roman" w:hAnsi="Times New Roman" w:cs="Times New Roman"/>
                      <w:sz w:val="24"/>
                      <w:szCs w:val="24"/>
                    </w:rPr>
                  </w:pPr>
                  <w:r>
                    <w:rPr>
                      <w:rFonts w:ascii="Times New Roman" w:hAnsi="Times New Roman" w:cs="Times New Roman"/>
                      <w:sz w:val="24"/>
                      <w:szCs w:val="24"/>
                    </w:rPr>
                    <w:t>A</w:t>
                  </w:r>
                  <w:r w:rsidR="00F70290" w:rsidRPr="007445C3">
                    <w:rPr>
                      <w:rFonts w:ascii="Times New Roman" w:hAnsi="Times New Roman" w:cs="Times New Roman"/>
                      <w:sz w:val="24"/>
                      <w:szCs w:val="24"/>
                    </w:rPr>
                    <w:t xml:space="preserve">tbilstoši Regulā noteiktajam koordinēt Finanšu ministrijai deleģētās ES fondu komunikācijas stratēģiju 2007. – 2014. un 2015. – 2023.gadam </w:t>
                  </w:r>
                  <w:r w:rsidR="00F70290" w:rsidRPr="007445C3">
                    <w:rPr>
                      <w:rFonts w:ascii="Times New Roman" w:hAnsi="Times New Roman" w:cs="Times New Roman"/>
                      <w:sz w:val="24"/>
                      <w:szCs w:val="24"/>
                    </w:rPr>
                    <w:lastRenderedPageBreak/>
                    <w:t>izstrādi, īstenošanu un aktualizāciju</w:t>
                  </w:r>
                  <w:r>
                    <w:rPr>
                      <w:rFonts w:ascii="Times New Roman" w:hAnsi="Times New Roman" w:cs="Times New Roman"/>
                      <w:sz w:val="24"/>
                      <w:szCs w:val="24"/>
                    </w:rPr>
                    <w:t>, kā arī i</w:t>
                  </w:r>
                  <w:r w:rsidRPr="007445C3">
                    <w:rPr>
                      <w:rFonts w:ascii="Times New Roman" w:hAnsi="Times New Roman" w:cs="Times New Roman"/>
                      <w:sz w:val="24"/>
                      <w:szCs w:val="24"/>
                    </w:rPr>
                    <w:t>erosināt izmaiņas ES fondu komunikācijas stratēģijās un iesniegt tās apstiprināšanai ES fondu Uzraudzības komitejā</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5</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K</w:t>
                  </w:r>
                  <w:r w:rsidR="00F70290" w:rsidRPr="007445C3">
                    <w:rPr>
                      <w:rFonts w:ascii="Times New Roman" w:hAnsi="Times New Roman" w:cs="Times New Roman"/>
                      <w:sz w:val="24"/>
                      <w:szCs w:val="24"/>
                    </w:rPr>
                    <w:t>oordinēt ES fondu 2014. – 2020.gadam plānošanas perioda komunikācijas plānošanu  un vadību Latvijas valsts pārvaldes iestādēs</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10</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6</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I</w:t>
                  </w:r>
                  <w:r w:rsidR="00F70290" w:rsidRPr="007445C3">
                    <w:rPr>
                      <w:rFonts w:ascii="Times New Roman" w:hAnsi="Times New Roman" w:cs="Times New Roman"/>
                      <w:sz w:val="24"/>
                      <w:szCs w:val="24"/>
                    </w:rPr>
                    <w:t>zstrādāt Finanšu ministrijas kompetencē esošo ES fondu informācijas un publicitātes pasākumu ikgadējo plānu projektus un gatavot atskaites par to izpildi</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10</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7</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A</w:t>
                  </w:r>
                  <w:r w:rsidR="00F70290" w:rsidRPr="007445C3">
                    <w:rPr>
                      <w:rFonts w:ascii="Times New Roman" w:hAnsi="Times New Roman" w:cs="Times New Roman"/>
                      <w:sz w:val="24"/>
                      <w:szCs w:val="24"/>
                    </w:rPr>
                    <w:t>tbilstoši kompetencei sagatavot informāciju Vadošās iestādes ziņojumam par ES fondu komunikācijas un publicitātes vadību</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8</w:t>
                  </w:r>
                  <w:r w:rsidRPr="007445C3">
                    <w:rPr>
                      <w:rFonts w:ascii="Times New Roman" w:hAnsi="Times New Roman" w:cs="Times New Roman"/>
                      <w:sz w:val="24"/>
                      <w:szCs w:val="24"/>
                    </w:rPr>
                    <w:t>.</w:t>
                  </w:r>
                </w:p>
              </w:tc>
              <w:tc>
                <w:tcPr>
                  <w:tcW w:w="7371" w:type="dxa"/>
                  <w:gridSpan w:val="2"/>
                </w:tcPr>
                <w:p w:rsidR="00F70290" w:rsidRPr="007445C3" w:rsidRDefault="007445C3" w:rsidP="007445C3">
                  <w:pPr>
                    <w:jc w:val="both"/>
                    <w:rPr>
                      <w:rFonts w:ascii="Times New Roman" w:hAnsi="Times New Roman" w:cs="Times New Roman"/>
                      <w:sz w:val="24"/>
                      <w:szCs w:val="24"/>
                    </w:rPr>
                  </w:pPr>
                  <w:r>
                    <w:rPr>
                      <w:rFonts w:ascii="Times New Roman" w:hAnsi="Times New Roman" w:cs="Times New Roman"/>
                      <w:sz w:val="24"/>
                      <w:szCs w:val="24"/>
                    </w:rPr>
                    <w:t>N</w:t>
                  </w:r>
                  <w:r w:rsidRPr="007445C3">
                    <w:rPr>
                      <w:rFonts w:ascii="Times New Roman" w:hAnsi="Times New Roman" w:cs="Times New Roman"/>
                      <w:sz w:val="24"/>
                      <w:szCs w:val="24"/>
                    </w:rPr>
                    <w:t>odrošināt sadarbību ar Eiropas Komisiju ES fondu publicitātes un komunikācijas vadības jautājumos</w:t>
                  </w:r>
                  <w:r>
                    <w:rPr>
                      <w:rFonts w:ascii="Times New Roman" w:hAnsi="Times New Roman" w:cs="Times New Roman"/>
                      <w:sz w:val="24"/>
                      <w:szCs w:val="24"/>
                    </w:rPr>
                    <w:t xml:space="preserve"> un p</w:t>
                  </w:r>
                  <w:r w:rsidR="00F70290" w:rsidRPr="007445C3">
                    <w:rPr>
                      <w:rFonts w:ascii="Times New Roman" w:hAnsi="Times New Roman" w:cs="Times New Roman"/>
                      <w:sz w:val="24"/>
                      <w:szCs w:val="24"/>
                    </w:rPr>
                    <w:t>ārstāvēt Latviju Eiropas Komisijas rīkotajās komunikācijas vadītāju sanāksmēs</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9</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P</w:t>
                  </w:r>
                  <w:r w:rsidR="00F70290" w:rsidRPr="007445C3">
                    <w:rPr>
                      <w:rFonts w:ascii="Times New Roman" w:hAnsi="Times New Roman" w:cs="Times New Roman"/>
                      <w:sz w:val="24"/>
                      <w:szCs w:val="24"/>
                    </w:rPr>
                    <w:t>iedalīties ES fondu komunikācijas darba grupas darbības nodrošināšanā</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11.1</w:t>
                  </w:r>
                  <w:r w:rsidR="001B6B4F">
                    <w:rPr>
                      <w:rFonts w:ascii="Times New Roman" w:hAnsi="Times New Roman" w:cs="Times New Roman"/>
                      <w:sz w:val="24"/>
                      <w:szCs w:val="24"/>
                    </w:rPr>
                    <w:t>0</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G</w:t>
                  </w:r>
                  <w:r w:rsidR="00F70290" w:rsidRPr="007445C3">
                    <w:rPr>
                      <w:rFonts w:ascii="Times New Roman" w:hAnsi="Times New Roman" w:cs="Times New Roman"/>
                      <w:sz w:val="24"/>
                      <w:szCs w:val="24"/>
                    </w:rPr>
                    <w:t>atavot preses paziņojumus un sadarbībā ar citām ministrijas struktūrvienībām sniegt plašsaziņas līdzekļiem nepieciešamo informāciju par ES fondiem</w:t>
                  </w:r>
                  <w:r w:rsidR="001B6B4F">
                    <w:rPr>
                      <w:rFonts w:ascii="Times New Roman" w:hAnsi="Times New Roman" w:cs="Times New Roman"/>
                      <w:sz w:val="24"/>
                      <w:szCs w:val="24"/>
                    </w:rPr>
                    <w:t xml:space="preserve"> un n</w:t>
                  </w:r>
                  <w:r w:rsidR="001B6B4F" w:rsidRPr="007445C3">
                    <w:rPr>
                      <w:rFonts w:ascii="Times New Roman" w:hAnsi="Times New Roman" w:cs="Times New Roman"/>
                      <w:sz w:val="24"/>
                      <w:szCs w:val="24"/>
                    </w:rPr>
                    <w:t>odrošināt ministrijas publicitātes pasākumu, preses konferenču un interviju plānošanu un organizēšanu par ES fondiem</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11.1</w:t>
                  </w:r>
                  <w:r w:rsidR="001B6B4F">
                    <w:rPr>
                      <w:rFonts w:ascii="Times New Roman" w:hAnsi="Times New Roman" w:cs="Times New Roman"/>
                      <w:sz w:val="24"/>
                      <w:szCs w:val="24"/>
                    </w:rPr>
                    <w:t>1</w:t>
                  </w:r>
                  <w:r w:rsidRPr="007445C3">
                    <w:rPr>
                      <w:rFonts w:ascii="Times New Roman" w:hAnsi="Times New Roman" w:cs="Times New Roman"/>
                      <w:sz w:val="24"/>
                      <w:szCs w:val="24"/>
                    </w:rPr>
                    <w:t>.</w:t>
                  </w:r>
                </w:p>
              </w:tc>
              <w:tc>
                <w:tcPr>
                  <w:tcW w:w="7371" w:type="dxa"/>
                  <w:gridSpan w:val="2"/>
                </w:tcPr>
                <w:p w:rsidR="00F70290" w:rsidRPr="007445C3" w:rsidRDefault="007445C3" w:rsidP="007445C3">
                  <w:pPr>
                    <w:jc w:val="both"/>
                    <w:rPr>
                      <w:rFonts w:ascii="Times New Roman" w:hAnsi="Times New Roman" w:cs="Times New Roman"/>
                      <w:sz w:val="24"/>
                      <w:szCs w:val="24"/>
                    </w:rPr>
                  </w:pPr>
                  <w:r>
                    <w:rPr>
                      <w:rFonts w:ascii="Times New Roman" w:hAnsi="Times New Roman" w:cs="Times New Roman"/>
                      <w:sz w:val="24"/>
                      <w:szCs w:val="24"/>
                    </w:rPr>
                    <w:t>N</w:t>
                  </w:r>
                  <w:r w:rsidR="00F70290" w:rsidRPr="007445C3">
                    <w:rPr>
                      <w:rFonts w:ascii="Times New Roman" w:hAnsi="Times New Roman" w:cs="Times New Roman"/>
                      <w:sz w:val="24"/>
                      <w:szCs w:val="24"/>
                    </w:rPr>
                    <w:t>epieciešamības gadījumā sniegt atbildes uz interesentu jautājumiem, kas uzdoti pa ministrijas „Izziņu dienesta” tālruni par ES fondiem</w:t>
                  </w:r>
                  <w:r>
                    <w:rPr>
                      <w:rFonts w:ascii="Times New Roman" w:hAnsi="Times New Roman" w:cs="Times New Roman"/>
                      <w:sz w:val="24"/>
                      <w:szCs w:val="24"/>
                    </w:rPr>
                    <w:t xml:space="preserve"> un g</w:t>
                  </w:r>
                  <w:r w:rsidRPr="007445C3">
                    <w:rPr>
                      <w:rFonts w:ascii="Times New Roman" w:hAnsi="Times New Roman" w:cs="Times New Roman"/>
                      <w:sz w:val="24"/>
                      <w:szCs w:val="24"/>
                    </w:rPr>
                    <w:t xml:space="preserve">atavot atbildes uz jautājumiem, kas nosūtīti uz ministrijas informatīvo elektroniskā pasta adresi </w:t>
                  </w:r>
                  <w:hyperlink r:id="rId6" w:history="1">
                    <w:r w:rsidRPr="007445C3">
                      <w:rPr>
                        <w:rStyle w:val="Hyperlink"/>
                        <w:rFonts w:ascii="Times New Roman" w:hAnsi="Times New Roman" w:cs="Times New Roman"/>
                        <w:sz w:val="24"/>
                        <w:szCs w:val="24"/>
                      </w:rPr>
                      <w:t>esfondi@fm.gov.lv</w:t>
                    </w:r>
                  </w:hyperlink>
                  <w:r w:rsidRPr="007445C3">
                    <w:rPr>
                      <w:rFonts w:ascii="Times New Roman" w:hAnsi="Times New Roman" w:cs="Times New Roman"/>
                      <w:sz w:val="24"/>
                      <w:szCs w:val="24"/>
                    </w:rPr>
                    <w:t xml:space="preserve"> par ES fondiem</w:t>
                  </w:r>
                </w:p>
              </w:tc>
              <w:tc>
                <w:tcPr>
                  <w:tcW w:w="1706" w:type="dxa"/>
                </w:tcPr>
                <w:p w:rsidR="00F70290" w:rsidRPr="00FA5808" w:rsidRDefault="001B6B4F"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11.1</w:t>
                  </w:r>
                  <w:r w:rsidR="001B6B4F">
                    <w:rPr>
                      <w:rFonts w:ascii="Times New Roman" w:hAnsi="Times New Roman" w:cs="Times New Roman"/>
                      <w:sz w:val="24"/>
                      <w:szCs w:val="24"/>
                    </w:rPr>
                    <w:t>2</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K</w:t>
                  </w:r>
                  <w:r w:rsidR="00F70290" w:rsidRPr="007445C3">
                    <w:rPr>
                      <w:rFonts w:ascii="Times New Roman" w:hAnsi="Times New Roman" w:cs="Times New Roman"/>
                      <w:sz w:val="24"/>
                      <w:szCs w:val="24"/>
                    </w:rPr>
                    <w:t xml:space="preserve">oordinēt ES fondu mājaslapas </w:t>
                  </w:r>
                  <w:hyperlink r:id="rId7" w:history="1">
                    <w:r w:rsidR="00F70290" w:rsidRPr="007445C3">
                      <w:rPr>
                        <w:rStyle w:val="Hyperlink"/>
                        <w:rFonts w:ascii="Times New Roman" w:hAnsi="Times New Roman" w:cs="Times New Roman"/>
                        <w:sz w:val="24"/>
                        <w:szCs w:val="24"/>
                      </w:rPr>
                      <w:t>www.esfondi.lv</w:t>
                    </w:r>
                  </w:hyperlink>
                  <w:r w:rsidR="00F70290" w:rsidRPr="007445C3">
                    <w:rPr>
                      <w:rFonts w:ascii="Times New Roman" w:hAnsi="Times New Roman" w:cs="Times New Roman"/>
                      <w:sz w:val="24"/>
                      <w:szCs w:val="24"/>
                    </w:rPr>
                    <w:t xml:space="preserve"> uzturēšanu un uzlabošanu, kā arī nodrošināt aktuālās informācijas ievietošanu tajā latviešu un angļu valodās</w:t>
                  </w:r>
                  <w:r>
                    <w:rPr>
                      <w:rFonts w:ascii="Times New Roman" w:hAnsi="Times New Roman" w:cs="Times New Roman"/>
                      <w:sz w:val="24"/>
                      <w:szCs w:val="24"/>
                    </w:rPr>
                    <w:t xml:space="preserve"> un u</w:t>
                  </w:r>
                  <w:r w:rsidRPr="007445C3">
                    <w:rPr>
                      <w:rFonts w:ascii="Times New Roman" w:hAnsi="Times New Roman" w:cs="Times New Roman"/>
                      <w:sz w:val="24"/>
                      <w:szCs w:val="24"/>
                    </w:rPr>
                    <w:t>zturēt un attīstīt ministrijas sociālos tīklus par ES fondiem</w:t>
                  </w:r>
                </w:p>
              </w:tc>
              <w:tc>
                <w:tcPr>
                  <w:tcW w:w="1706" w:type="dxa"/>
                </w:tcPr>
                <w:p w:rsidR="00F70290" w:rsidRPr="00FA5808" w:rsidRDefault="007445C3" w:rsidP="001B6B4F">
                  <w:pPr>
                    <w:jc w:val="center"/>
                    <w:rPr>
                      <w:rFonts w:ascii="Times New Roman" w:hAnsi="Times New Roman" w:cs="Times New Roman"/>
                      <w:sz w:val="24"/>
                      <w:szCs w:val="24"/>
                    </w:rPr>
                  </w:pPr>
                  <w:r>
                    <w:rPr>
                      <w:rFonts w:ascii="Times New Roman" w:hAnsi="Times New Roman" w:cs="Times New Roman"/>
                      <w:sz w:val="24"/>
                      <w:szCs w:val="24"/>
                    </w:rPr>
                    <w:t>10</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11.1</w:t>
                  </w:r>
                  <w:r w:rsidR="001B6B4F">
                    <w:rPr>
                      <w:rFonts w:ascii="Times New Roman" w:hAnsi="Times New Roman" w:cs="Times New Roman"/>
                      <w:sz w:val="24"/>
                      <w:szCs w:val="24"/>
                    </w:rPr>
                    <w:t>3</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N</w:t>
                  </w:r>
                  <w:r w:rsidR="00F70290" w:rsidRPr="007445C3">
                    <w:rPr>
                      <w:rFonts w:ascii="Times New Roman" w:hAnsi="Times New Roman" w:cs="Times New Roman"/>
                      <w:sz w:val="24"/>
                      <w:szCs w:val="24"/>
                    </w:rPr>
                    <w:t>odrošināt ministrijas plānoto informatīvo un publicitātes pasākumu iepirkumu tehnisko specifikāciju sagatavošanu par ES fondu jautājumiem</w:t>
                  </w:r>
                </w:p>
              </w:tc>
              <w:tc>
                <w:tcPr>
                  <w:tcW w:w="1706" w:type="dxa"/>
                </w:tcPr>
                <w:p w:rsidR="00F70290" w:rsidRPr="00FA5808" w:rsidRDefault="001B6B4F"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F70290" w:rsidRPr="00FA5808" w:rsidTr="007445C3">
              <w:tc>
                <w:tcPr>
                  <w:tcW w:w="914" w:type="dxa"/>
                </w:tcPr>
                <w:p w:rsidR="00F70290"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14</w:t>
                  </w:r>
                  <w:r w:rsidRPr="007445C3">
                    <w:rPr>
                      <w:rFonts w:ascii="Times New Roman" w:hAnsi="Times New Roman" w:cs="Times New Roman"/>
                      <w:sz w:val="24"/>
                      <w:szCs w:val="24"/>
                    </w:rPr>
                    <w:t>.</w:t>
                  </w:r>
                </w:p>
              </w:tc>
              <w:tc>
                <w:tcPr>
                  <w:tcW w:w="7371" w:type="dxa"/>
                  <w:gridSpan w:val="2"/>
                </w:tcPr>
                <w:p w:rsidR="00F70290"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S</w:t>
                  </w:r>
                  <w:r w:rsidRPr="007445C3">
                    <w:rPr>
                      <w:rFonts w:ascii="Times New Roman" w:hAnsi="Times New Roman" w:cs="Times New Roman"/>
                      <w:sz w:val="24"/>
                      <w:szCs w:val="24"/>
                    </w:rPr>
                    <w:t>avas kompetences ietvaros pārstāvēt departamentu citās valsts un pašvaldību iestādēs, Eiropas Komisijā, kā arī attiecībās ar fiziskām un juridiskām personām</w:t>
                  </w:r>
                </w:p>
              </w:tc>
              <w:tc>
                <w:tcPr>
                  <w:tcW w:w="1706" w:type="dxa"/>
                </w:tcPr>
                <w:p w:rsidR="00F70290" w:rsidRPr="00FA5808" w:rsidRDefault="001B6B4F" w:rsidP="001B6B4F">
                  <w:pPr>
                    <w:jc w:val="center"/>
                    <w:rPr>
                      <w:rFonts w:ascii="Times New Roman" w:hAnsi="Times New Roman" w:cs="Times New Roman"/>
                      <w:sz w:val="24"/>
                      <w:szCs w:val="24"/>
                    </w:rPr>
                  </w:pPr>
                  <w:r>
                    <w:rPr>
                      <w:rFonts w:ascii="Times New Roman" w:hAnsi="Times New Roman" w:cs="Times New Roman"/>
                      <w:sz w:val="24"/>
                      <w:szCs w:val="24"/>
                    </w:rPr>
                    <w:t>5</w:t>
                  </w:r>
                </w:p>
              </w:tc>
            </w:tr>
            <w:tr w:rsidR="007445C3" w:rsidRPr="00FA5808" w:rsidTr="007445C3">
              <w:tc>
                <w:tcPr>
                  <w:tcW w:w="914" w:type="dxa"/>
                </w:tcPr>
                <w:p w:rsidR="007445C3" w:rsidRPr="007445C3" w:rsidRDefault="007445C3" w:rsidP="001B6B4F">
                  <w:pPr>
                    <w:jc w:val="both"/>
                    <w:rPr>
                      <w:rFonts w:ascii="Times New Roman" w:hAnsi="Times New Roman" w:cs="Times New Roman"/>
                      <w:sz w:val="24"/>
                      <w:szCs w:val="24"/>
                    </w:rPr>
                  </w:pPr>
                  <w:r w:rsidRPr="007445C3">
                    <w:rPr>
                      <w:rFonts w:ascii="Times New Roman" w:hAnsi="Times New Roman" w:cs="Times New Roman"/>
                      <w:sz w:val="24"/>
                      <w:szCs w:val="24"/>
                    </w:rPr>
                    <w:t>11.</w:t>
                  </w:r>
                  <w:r w:rsidR="001B6B4F">
                    <w:rPr>
                      <w:rFonts w:ascii="Times New Roman" w:hAnsi="Times New Roman" w:cs="Times New Roman"/>
                      <w:sz w:val="24"/>
                      <w:szCs w:val="24"/>
                    </w:rPr>
                    <w:t>15</w:t>
                  </w:r>
                  <w:r w:rsidRPr="007445C3">
                    <w:rPr>
                      <w:rFonts w:ascii="Times New Roman" w:hAnsi="Times New Roman" w:cs="Times New Roman"/>
                      <w:sz w:val="24"/>
                      <w:szCs w:val="24"/>
                    </w:rPr>
                    <w:t>.</w:t>
                  </w:r>
                </w:p>
              </w:tc>
              <w:tc>
                <w:tcPr>
                  <w:tcW w:w="7371" w:type="dxa"/>
                  <w:gridSpan w:val="2"/>
                </w:tcPr>
                <w:p w:rsidR="007445C3" w:rsidRPr="007445C3" w:rsidRDefault="007445C3" w:rsidP="00693281">
                  <w:pPr>
                    <w:jc w:val="both"/>
                    <w:rPr>
                      <w:rFonts w:ascii="Times New Roman" w:hAnsi="Times New Roman" w:cs="Times New Roman"/>
                      <w:sz w:val="24"/>
                      <w:szCs w:val="24"/>
                    </w:rPr>
                  </w:pPr>
                  <w:r>
                    <w:rPr>
                      <w:rFonts w:ascii="Times New Roman" w:hAnsi="Times New Roman" w:cs="Times New Roman"/>
                      <w:sz w:val="24"/>
                      <w:szCs w:val="24"/>
                    </w:rPr>
                    <w:t>V</w:t>
                  </w:r>
                  <w:r w:rsidRPr="007445C3">
                    <w:rPr>
                      <w:rFonts w:ascii="Times New Roman" w:hAnsi="Times New Roman" w:cs="Times New Roman"/>
                      <w:sz w:val="24"/>
                      <w:szCs w:val="24"/>
                    </w:rPr>
                    <w:t>eikt citus līdzīga rakstura un kvalifikācijas uzdevumus saskaņā ar departamenta direktora rīkojumiem un normatīvajiem aktiem</w:t>
                  </w:r>
                </w:p>
              </w:tc>
              <w:tc>
                <w:tcPr>
                  <w:tcW w:w="1706" w:type="dxa"/>
                </w:tcPr>
                <w:p w:rsidR="007445C3" w:rsidRPr="00FA5808" w:rsidRDefault="001B6B4F" w:rsidP="001B6B4F">
                  <w:pPr>
                    <w:jc w:val="center"/>
                    <w:rPr>
                      <w:rFonts w:ascii="Times New Roman" w:hAnsi="Times New Roman" w:cs="Times New Roman"/>
                      <w:sz w:val="24"/>
                      <w:szCs w:val="24"/>
                    </w:rPr>
                  </w:pPr>
                  <w:r>
                    <w:rPr>
                      <w:rFonts w:ascii="Times New Roman" w:hAnsi="Times New Roman" w:cs="Times New Roman"/>
                      <w:sz w:val="24"/>
                      <w:szCs w:val="24"/>
                    </w:rPr>
                    <w:t>5</w:t>
                  </w:r>
                </w:p>
              </w:tc>
            </w:tr>
          </w:tbl>
          <w:p w:rsidR="0076656C" w:rsidRPr="00FA5808" w:rsidRDefault="0076656C"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72"/>
              <w:gridCol w:w="9214"/>
            </w:tblGrid>
            <w:tr w:rsidR="00FA5808" w:rsidTr="00FA5808">
              <w:tc>
                <w:tcPr>
                  <w:tcW w:w="9986" w:type="dxa"/>
                  <w:gridSpan w:val="2"/>
                </w:tcPr>
                <w:p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12.KOMPETENCES</w:t>
                  </w:r>
                </w:p>
              </w:tc>
            </w:tr>
            <w:tr w:rsidR="00FA5808" w:rsidTr="00FA5808">
              <w:tc>
                <w:tcPr>
                  <w:tcW w:w="772" w:type="dxa"/>
                </w:tcPr>
                <w:p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12.1.</w:t>
                  </w:r>
                </w:p>
              </w:tc>
              <w:tc>
                <w:tcPr>
                  <w:tcW w:w="9214" w:type="dxa"/>
                </w:tcPr>
                <w:p w:rsidR="00FA5808" w:rsidRDefault="007D7694" w:rsidP="00693281">
                  <w:pPr>
                    <w:jc w:val="both"/>
                    <w:rPr>
                      <w:rFonts w:ascii="Times New Roman" w:hAnsi="Times New Roman" w:cs="Times New Roman"/>
                      <w:sz w:val="24"/>
                      <w:szCs w:val="24"/>
                    </w:rPr>
                  </w:pPr>
                  <w:r w:rsidRPr="007D7694">
                    <w:rPr>
                      <w:rFonts w:ascii="Times New Roman" w:hAnsi="Times New Roman" w:cs="Times New Roman"/>
                      <w:sz w:val="24"/>
                      <w:szCs w:val="24"/>
                    </w:rPr>
                    <w:t>Elastīga domāšana</w:t>
                  </w:r>
                </w:p>
              </w:tc>
            </w:tr>
            <w:tr w:rsidR="00FA5808" w:rsidTr="00FA5808">
              <w:tc>
                <w:tcPr>
                  <w:tcW w:w="772" w:type="dxa"/>
                </w:tcPr>
                <w:p w:rsidR="00FA5808" w:rsidRDefault="00FA5808" w:rsidP="00693281">
                  <w:pPr>
                    <w:jc w:val="both"/>
                    <w:rPr>
                      <w:rFonts w:ascii="Times New Roman" w:hAnsi="Times New Roman" w:cs="Times New Roman"/>
                      <w:sz w:val="24"/>
                      <w:szCs w:val="24"/>
                    </w:rPr>
                  </w:pPr>
                  <w:r>
                    <w:rPr>
                      <w:rFonts w:ascii="Times New Roman" w:hAnsi="Times New Roman" w:cs="Times New Roman"/>
                      <w:sz w:val="24"/>
                      <w:szCs w:val="24"/>
                    </w:rPr>
                    <w:t>12.2.</w:t>
                  </w:r>
                </w:p>
              </w:tc>
              <w:tc>
                <w:tcPr>
                  <w:tcW w:w="9214" w:type="dxa"/>
                </w:tcPr>
                <w:p w:rsidR="00FA5808" w:rsidRDefault="007D7694" w:rsidP="00693281">
                  <w:pPr>
                    <w:jc w:val="both"/>
                    <w:rPr>
                      <w:rFonts w:ascii="Times New Roman" w:hAnsi="Times New Roman" w:cs="Times New Roman"/>
                      <w:sz w:val="24"/>
                      <w:szCs w:val="24"/>
                    </w:rPr>
                  </w:pPr>
                  <w:r w:rsidRPr="007D7694">
                    <w:rPr>
                      <w:rFonts w:ascii="Times New Roman" w:hAnsi="Times New Roman" w:cs="Times New Roman"/>
                      <w:sz w:val="24"/>
                      <w:szCs w:val="24"/>
                    </w:rPr>
                    <w:t>Konceptuāla domāšana</w:t>
                  </w:r>
                </w:p>
              </w:tc>
            </w:tr>
            <w:tr w:rsidR="001B6B4F" w:rsidTr="00FA5808">
              <w:tc>
                <w:tcPr>
                  <w:tcW w:w="772" w:type="dxa"/>
                </w:tcPr>
                <w:p w:rsidR="001B6B4F" w:rsidRDefault="007D7694" w:rsidP="00693281">
                  <w:pPr>
                    <w:jc w:val="both"/>
                    <w:rPr>
                      <w:rFonts w:ascii="Times New Roman" w:hAnsi="Times New Roman" w:cs="Times New Roman"/>
                      <w:sz w:val="24"/>
                      <w:szCs w:val="24"/>
                    </w:rPr>
                  </w:pPr>
                  <w:r>
                    <w:rPr>
                      <w:rFonts w:ascii="Times New Roman" w:hAnsi="Times New Roman" w:cs="Times New Roman"/>
                      <w:sz w:val="24"/>
                      <w:szCs w:val="24"/>
                    </w:rPr>
                    <w:t>12.3.</w:t>
                  </w:r>
                </w:p>
              </w:tc>
              <w:tc>
                <w:tcPr>
                  <w:tcW w:w="9214" w:type="dxa"/>
                </w:tcPr>
                <w:p w:rsidR="001B6B4F" w:rsidRDefault="007D7694" w:rsidP="00693281">
                  <w:pPr>
                    <w:jc w:val="both"/>
                    <w:rPr>
                      <w:rFonts w:ascii="Times New Roman" w:hAnsi="Times New Roman" w:cs="Times New Roman"/>
                      <w:sz w:val="24"/>
                      <w:szCs w:val="24"/>
                    </w:rPr>
                  </w:pPr>
                  <w:r w:rsidRPr="007D7694">
                    <w:rPr>
                      <w:rFonts w:ascii="Times New Roman" w:hAnsi="Times New Roman" w:cs="Times New Roman"/>
                      <w:sz w:val="24"/>
                      <w:szCs w:val="24"/>
                    </w:rPr>
                    <w:t>Iniciatīva</w:t>
                  </w:r>
                </w:p>
              </w:tc>
            </w:tr>
            <w:tr w:rsidR="001B6B4F" w:rsidTr="00FA5808">
              <w:tc>
                <w:tcPr>
                  <w:tcW w:w="772" w:type="dxa"/>
                </w:tcPr>
                <w:p w:rsidR="001B6B4F" w:rsidRDefault="007D7694" w:rsidP="00693281">
                  <w:pPr>
                    <w:jc w:val="both"/>
                    <w:rPr>
                      <w:rFonts w:ascii="Times New Roman" w:hAnsi="Times New Roman" w:cs="Times New Roman"/>
                      <w:sz w:val="24"/>
                      <w:szCs w:val="24"/>
                    </w:rPr>
                  </w:pPr>
                  <w:r>
                    <w:rPr>
                      <w:rFonts w:ascii="Times New Roman" w:hAnsi="Times New Roman" w:cs="Times New Roman"/>
                      <w:sz w:val="24"/>
                      <w:szCs w:val="24"/>
                    </w:rPr>
                    <w:t>12.4.</w:t>
                  </w:r>
                </w:p>
              </w:tc>
              <w:tc>
                <w:tcPr>
                  <w:tcW w:w="9214" w:type="dxa"/>
                </w:tcPr>
                <w:p w:rsidR="001B6B4F" w:rsidRDefault="007D7694" w:rsidP="00693281">
                  <w:pPr>
                    <w:jc w:val="both"/>
                    <w:rPr>
                      <w:rFonts w:ascii="Times New Roman" w:hAnsi="Times New Roman" w:cs="Times New Roman"/>
                      <w:sz w:val="24"/>
                      <w:szCs w:val="24"/>
                    </w:rPr>
                  </w:pPr>
                  <w:r w:rsidRPr="007D7694">
                    <w:rPr>
                      <w:rFonts w:ascii="Times New Roman" w:hAnsi="Times New Roman" w:cs="Times New Roman"/>
                      <w:sz w:val="24"/>
                      <w:szCs w:val="24"/>
                    </w:rPr>
                    <w:t>Analītiska domāšana</w:t>
                  </w:r>
                </w:p>
              </w:tc>
            </w:tr>
            <w:tr w:rsidR="007D7694" w:rsidTr="00FA5808">
              <w:tc>
                <w:tcPr>
                  <w:tcW w:w="772" w:type="dxa"/>
                </w:tcPr>
                <w:p w:rsidR="007D7694" w:rsidRDefault="007D7694" w:rsidP="00693281">
                  <w:pPr>
                    <w:jc w:val="both"/>
                    <w:rPr>
                      <w:rFonts w:ascii="Times New Roman" w:hAnsi="Times New Roman" w:cs="Times New Roman"/>
                      <w:sz w:val="24"/>
                      <w:szCs w:val="24"/>
                    </w:rPr>
                  </w:pPr>
                  <w:r>
                    <w:rPr>
                      <w:rFonts w:ascii="Times New Roman" w:hAnsi="Times New Roman" w:cs="Times New Roman"/>
                      <w:sz w:val="24"/>
                      <w:szCs w:val="24"/>
                    </w:rPr>
                    <w:t>12.5.</w:t>
                  </w:r>
                </w:p>
              </w:tc>
              <w:tc>
                <w:tcPr>
                  <w:tcW w:w="9214" w:type="dxa"/>
                </w:tcPr>
                <w:p w:rsidR="007D7694" w:rsidRPr="007D7694" w:rsidRDefault="007D7694" w:rsidP="00693281">
                  <w:pPr>
                    <w:jc w:val="both"/>
                    <w:rPr>
                      <w:rFonts w:ascii="Times New Roman" w:hAnsi="Times New Roman" w:cs="Times New Roman"/>
                      <w:sz w:val="24"/>
                      <w:szCs w:val="24"/>
                    </w:rPr>
                  </w:pPr>
                  <w:r w:rsidRPr="007D7694">
                    <w:rPr>
                      <w:rFonts w:ascii="Times New Roman" w:hAnsi="Times New Roman" w:cs="Times New Roman"/>
                      <w:sz w:val="24"/>
                      <w:szCs w:val="24"/>
                    </w:rPr>
                    <w:t>Attiecību veidošana un uzturēšana</w:t>
                  </w:r>
                </w:p>
              </w:tc>
            </w:tr>
            <w:tr w:rsidR="00FA5808" w:rsidTr="00FA5808">
              <w:tc>
                <w:tcPr>
                  <w:tcW w:w="772" w:type="dxa"/>
                </w:tcPr>
                <w:p w:rsidR="00FA5808" w:rsidRDefault="007D7694" w:rsidP="00693281">
                  <w:pPr>
                    <w:jc w:val="both"/>
                    <w:rPr>
                      <w:rFonts w:ascii="Times New Roman" w:hAnsi="Times New Roman" w:cs="Times New Roman"/>
                      <w:sz w:val="24"/>
                      <w:szCs w:val="24"/>
                    </w:rPr>
                  </w:pPr>
                  <w:r>
                    <w:rPr>
                      <w:rFonts w:ascii="Times New Roman" w:hAnsi="Times New Roman" w:cs="Times New Roman"/>
                      <w:sz w:val="24"/>
                      <w:szCs w:val="24"/>
                    </w:rPr>
                    <w:t>12.6.</w:t>
                  </w:r>
                </w:p>
              </w:tc>
              <w:tc>
                <w:tcPr>
                  <w:tcW w:w="9214" w:type="dxa"/>
                </w:tcPr>
                <w:p w:rsidR="00FA5808" w:rsidRDefault="007D7694" w:rsidP="00693281">
                  <w:pPr>
                    <w:jc w:val="both"/>
                    <w:rPr>
                      <w:rFonts w:ascii="Times New Roman" w:hAnsi="Times New Roman" w:cs="Times New Roman"/>
                      <w:sz w:val="24"/>
                      <w:szCs w:val="24"/>
                    </w:rPr>
                  </w:pPr>
                  <w:r w:rsidRPr="007D7694">
                    <w:rPr>
                      <w:rFonts w:ascii="Times New Roman" w:hAnsi="Times New Roman" w:cs="Times New Roman"/>
                      <w:sz w:val="24"/>
                      <w:szCs w:val="24"/>
                    </w:rPr>
                    <w:t>Ētiskums</w:t>
                  </w:r>
                </w:p>
              </w:tc>
            </w:tr>
          </w:tbl>
          <w:p w:rsidR="00693281" w:rsidRDefault="00693281"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Tr="001B1F78">
              <w:tc>
                <w:tcPr>
                  <w:tcW w:w="9986" w:type="dxa"/>
                  <w:gridSpan w:val="2"/>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13.PROFESIONĀLĀ KVALIFIKĀCIJA</w:t>
                  </w:r>
                </w:p>
              </w:tc>
            </w:tr>
            <w:tr w:rsidR="00FA5808" w:rsidTr="00FA5808">
              <w:tc>
                <w:tcPr>
                  <w:tcW w:w="2756" w:type="dxa"/>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13.1.IZGLĪTĪBA</w:t>
                  </w:r>
                </w:p>
              </w:tc>
              <w:tc>
                <w:tcPr>
                  <w:tcW w:w="7230" w:type="dxa"/>
                </w:tcPr>
                <w:p w:rsidR="007D7694" w:rsidRPr="007D7694" w:rsidRDefault="007D7694" w:rsidP="007D7694">
                  <w:pPr>
                    <w:jc w:val="both"/>
                    <w:rPr>
                      <w:rFonts w:ascii="Times New Roman" w:hAnsi="Times New Roman" w:cs="Times New Roman"/>
                      <w:sz w:val="24"/>
                      <w:szCs w:val="24"/>
                    </w:rPr>
                  </w:pPr>
                  <w:r w:rsidRPr="007D7694">
                    <w:rPr>
                      <w:rFonts w:ascii="Times New Roman" w:hAnsi="Times New Roman" w:cs="Times New Roman"/>
                      <w:sz w:val="24"/>
                      <w:szCs w:val="24"/>
                    </w:rPr>
                    <w:t>1) Augstākā akadēmiskā vai otrā līmeņa profesionālā augstākā izglītība komunikācijas, sociālo zinātņu vai starptautisko attiecību jomā</w:t>
                  </w:r>
                </w:p>
                <w:p w:rsidR="00FA5808" w:rsidRDefault="007D7694" w:rsidP="009B7DC2">
                  <w:pPr>
                    <w:jc w:val="both"/>
                    <w:rPr>
                      <w:rFonts w:ascii="Times New Roman" w:hAnsi="Times New Roman" w:cs="Times New Roman"/>
                      <w:sz w:val="24"/>
                      <w:szCs w:val="24"/>
                    </w:rPr>
                  </w:pPr>
                  <w:r w:rsidRPr="007D7694">
                    <w:rPr>
                      <w:rFonts w:ascii="Times New Roman" w:hAnsi="Times New Roman" w:cs="Times New Roman"/>
                      <w:sz w:val="24"/>
                      <w:szCs w:val="24"/>
                    </w:rPr>
                    <w:t>2) Periodiska zināšanu papildināšana dažādos kursos un semināros</w:t>
                  </w:r>
                </w:p>
              </w:tc>
            </w:tr>
            <w:tr w:rsidR="00FA5808" w:rsidTr="00FA5808">
              <w:tc>
                <w:tcPr>
                  <w:tcW w:w="2756" w:type="dxa"/>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13.2.PROFESIONĀLĀ PIEREDZE</w:t>
                  </w:r>
                </w:p>
              </w:tc>
              <w:tc>
                <w:tcPr>
                  <w:tcW w:w="7230" w:type="dxa"/>
                </w:tcPr>
                <w:p w:rsidR="007D7694" w:rsidRPr="007D7694" w:rsidRDefault="007D7694" w:rsidP="007D7694">
                  <w:pPr>
                    <w:jc w:val="both"/>
                    <w:rPr>
                      <w:rFonts w:ascii="Times New Roman" w:hAnsi="Times New Roman" w:cs="Times New Roman"/>
                      <w:sz w:val="24"/>
                      <w:szCs w:val="24"/>
                    </w:rPr>
                  </w:pPr>
                  <w:r w:rsidRPr="007D7694">
                    <w:rPr>
                      <w:rFonts w:ascii="Times New Roman" w:hAnsi="Times New Roman" w:cs="Times New Roman"/>
                      <w:sz w:val="24"/>
                      <w:szCs w:val="24"/>
                    </w:rPr>
                    <w:t>1) Praktiska darba pieredze sabiedrisko attiecību un komunikācijas jomā ilgāka par trīs gadiem</w:t>
                  </w:r>
                </w:p>
                <w:p w:rsidR="007D7694" w:rsidRPr="007D7694" w:rsidRDefault="007D7694" w:rsidP="007D7694">
                  <w:pPr>
                    <w:jc w:val="both"/>
                    <w:rPr>
                      <w:rFonts w:ascii="Times New Roman" w:hAnsi="Times New Roman" w:cs="Times New Roman"/>
                      <w:sz w:val="24"/>
                      <w:szCs w:val="24"/>
                    </w:rPr>
                  </w:pPr>
                  <w:r w:rsidRPr="007D7694">
                    <w:rPr>
                      <w:rFonts w:ascii="Times New Roman" w:hAnsi="Times New Roman" w:cs="Times New Roman"/>
                      <w:sz w:val="24"/>
                      <w:szCs w:val="24"/>
                    </w:rPr>
                    <w:t>2) Pieredze darba organizācijā, plānošanā, vadībā ilgāka par gadu</w:t>
                  </w:r>
                </w:p>
                <w:p w:rsidR="00FA5808" w:rsidRDefault="00DE095F" w:rsidP="009B7DC2">
                  <w:pPr>
                    <w:jc w:val="both"/>
                    <w:rPr>
                      <w:rFonts w:ascii="Times New Roman" w:hAnsi="Times New Roman" w:cs="Times New Roman"/>
                      <w:sz w:val="24"/>
                      <w:szCs w:val="24"/>
                    </w:rPr>
                  </w:pPr>
                  <w:r>
                    <w:rPr>
                      <w:rFonts w:ascii="Times New Roman" w:hAnsi="Times New Roman" w:cs="Times New Roman"/>
                      <w:sz w:val="24"/>
                      <w:szCs w:val="24"/>
                    </w:rPr>
                    <w:t>3</w:t>
                  </w:r>
                  <w:r w:rsidR="007D7694" w:rsidRPr="007D7694">
                    <w:rPr>
                      <w:rFonts w:ascii="Times New Roman" w:hAnsi="Times New Roman" w:cs="Times New Roman"/>
                      <w:sz w:val="24"/>
                      <w:szCs w:val="24"/>
                    </w:rPr>
                    <w:t>) Zināšanas par Eiropas Savienības institūcijām, darbības principiem, lēmumu pieņemšanas procesu</w:t>
                  </w:r>
                </w:p>
              </w:tc>
            </w:tr>
            <w:tr w:rsidR="00FA5808" w:rsidTr="00FA580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13.3.PROFESIONĀLĀS ZINĀŠANAS UN PRASMES</w:t>
                  </w:r>
                </w:p>
              </w:tc>
              <w:tc>
                <w:tcPr>
                  <w:tcW w:w="7230" w:type="dxa"/>
                </w:tcPr>
                <w:p w:rsidR="007D7694" w:rsidRPr="007D7694" w:rsidRDefault="007D7694" w:rsidP="007D7694">
                  <w:pPr>
                    <w:pStyle w:val="Default"/>
                    <w:rPr>
                      <w:color w:val="auto"/>
                    </w:rPr>
                  </w:pPr>
                  <w:r w:rsidRPr="007D7694">
                    <w:rPr>
                      <w:color w:val="auto"/>
                    </w:rPr>
                    <w:t>1) Teicamas angļu valodas zināšanas – spēja strādāt ar dokumentiem angļu valodā un līdzdarboties sanāksmēs, kas notiek angļu valodā</w:t>
                  </w:r>
                </w:p>
                <w:p w:rsidR="007D7694" w:rsidRPr="007D7694" w:rsidRDefault="007D7694" w:rsidP="007D7694">
                  <w:pPr>
                    <w:pStyle w:val="Default"/>
                    <w:rPr>
                      <w:color w:val="auto"/>
                    </w:rPr>
                  </w:pPr>
                  <w:r w:rsidRPr="007D7694">
                    <w:rPr>
                      <w:color w:val="auto"/>
                    </w:rPr>
                    <w:t>2) Zināšanas par ES institūcijām, darbības principiem, lēmumu pieņemšanas procesu</w:t>
                  </w:r>
                </w:p>
                <w:p w:rsidR="007D7694" w:rsidRPr="007D7694" w:rsidRDefault="007D7694" w:rsidP="007D7694">
                  <w:pPr>
                    <w:pStyle w:val="Default"/>
                    <w:rPr>
                      <w:color w:val="auto"/>
                    </w:rPr>
                  </w:pPr>
                  <w:r w:rsidRPr="007D7694">
                    <w:rPr>
                      <w:color w:val="auto"/>
                    </w:rPr>
                    <w:t xml:space="preserve">3) Zināšanas par budžeta veidošanu, finanšu plānošanu </w:t>
                  </w:r>
                </w:p>
                <w:p w:rsidR="007D7694" w:rsidRPr="007D7694" w:rsidRDefault="007D7694" w:rsidP="007D7694">
                  <w:pPr>
                    <w:pStyle w:val="Default"/>
                    <w:rPr>
                      <w:color w:val="auto"/>
                    </w:rPr>
                  </w:pPr>
                  <w:r w:rsidRPr="007D7694">
                    <w:rPr>
                      <w:color w:val="auto"/>
                    </w:rPr>
                    <w:t>4) Zināšanas par valst</w:t>
                  </w:r>
                  <w:r>
                    <w:rPr>
                      <w:color w:val="auto"/>
                    </w:rPr>
                    <w:t>s pārvaldes darbības principiem</w:t>
                  </w:r>
                  <w:r w:rsidRPr="007D7694">
                    <w:rPr>
                      <w:color w:val="auto"/>
                    </w:rPr>
                    <w:t xml:space="preserve"> </w:t>
                  </w:r>
                </w:p>
                <w:p w:rsidR="007D7694" w:rsidRPr="007D7694" w:rsidRDefault="007D7694" w:rsidP="007D7694">
                  <w:pPr>
                    <w:pStyle w:val="Default"/>
                    <w:rPr>
                      <w:color w:val="auto"/>
                    </w:rPr>
                  </w:pPr>
                  <w:r w:rsidRPr="007D7694">
                    <w:rPr>
                      <w:color w:val="auto"/>
                    </w:rPr>
                    <w:t>5) Nepārtraukta zināšanu papildināšana</w:t>
                  </w:r>
                </w:p>
                <w:p w:rsidR="007D7694" w:rsidRPr="007D7694" w:rsidRDefault="007D7694" w:rsidP="007D7694">
                  <w:pPr>
                    <w:pStyle w:val="Default"/>
                    <w:rPr>
                      <w:color w:val="auto"/>
                    </w:rPr>
                  </w:pPr>
                  <w:r w:rsidRPr="007D7694">
                    <w:rPr>
                      <w:color w:val="auto"/>
                    </w:rPr>
                    <w:t>6) Prasme pielietot teorētiskās zināšanas praksē</w:t>
                  </w:r>
                </w:p>
                <w:p w:rsidR="007D7694" w:rsidRPr="007D7694" w:rsidRDefault="007D7694" w:rsidP="007D7694">
                  <w:pPr>
                    <w:pStyle w:val="Default"/>
                    <w:rPr>
                      <w:color w:val="auto"/>
                    </w:rPr>
                  </w:pPr>
                  <w:r w:rsidRPr="007D7694">
                    <w:rPr>
                      <w:color w:val="auto"/>
                    </w:rPr>
                    <w:t>7) Prasme pielietot racionālas organizācijas principus</w:t>
                  </w:r>
                </w:p>
                <w:p w:rsidR="007D7694" w:rsidRPr="007D7694" w:rsidRDefault="007D7694" w:rsidP="007D7694">
                  <w:pPr>
                    <w:pStyle w:val="Default"/>
                    <w:rPr>
                      <w:color w:val="auto"/>
                    </w:rPr>
                  </w:pPr>
                  <w:r w:rsidRPr="007D7694">
                    <w:rPr>
                      <w:color w:val="auto"/>
                    </w:rPr>
                    <w:t xml:space="preserve">8) Prasme strādāt ar datoru </w:t>
                  </w:r>
                </w:p>
                <w:p w:rsidR="007D7694" w:rsidRPr="007D7694" w:rsidRDefault="007D7694" w:rsidP="007D7694">
                  <w:pPr>
                    <w:pStyle w:val="Default"/>
                    <w:rPr>
                      <w:color w:val="auto"/>
                    </w:rPr>
                  </w:pPr>
                  <w:r w:rsidRPr="007D7694">
                    <w:rPr>
                      <w:color w:val="auto"/>
                    </w:rPr>
                    <w:t>9) Darba organizēšanas un koordinācijas prasmes</w:t>
                  </w:r>
                </w:p>
                <w:p w:rsidR="007D7694" w:rsidRPr="007D7694" w:rsidRDefault="007D7694" w:rsidP="007D7694">
                  <w:pPr>
                    <w:pStyle w:val="Default"/>
                    <w:rPr>
                      <w:color w:val="auto"/>
                    </w:rPr>
                  </w:pPr>
                  <w:r w:rsidRPr="007D7694">
                    <w:rPr>
                      <w:color w:val="auto"/>
                    </w:rPr>
                    <w:t>10) Profesionālas iemaņas saskarsmē</w:t>
                  </w:r>
                </w:p>
                <w:p w:rsidR="00FA5808" w:rsidRDefault="007D7694" w:rsidP="007D7694">
                  <w:pPr>
                    <w:jc w:val="both"/>
                    <w:rPr>
                      <w:rFonts w:ascii="Times New Roman" w:hAnsi="Times New Roman" w:cs="Times New Roman"/>
                      <w:sz w:val="24"/>
                      <w:szCs w:val="24"/>
                    </w:rPr>
                  </w:pPr>
                  <w:r w:rsidRPr="007D7694">
                    <w:rPr>
                      <w:rFonts w:ascii="Times New Roman" w:hAnsi="Times New Roman" w:cs="Times New Roman"/>
                      <w:sz w:val="24"/>
                      <w:szCs w:val="24"/>
                    </w:rPr>
                    <w:t>11) Prasme uzstāties, pārliecināšanas un argumentācijas prasmes</w:t>
                  </w:r>
                </w:p>
              </w:tc>
            </w:tr>
            <w:tr w:rsidR="00FA5808" w:rsidTr="00FA580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13.4.VISPĀRĒJĀS ZINĀŠANAS UN PRASMES</w:t>
                  </w:r>
                </w:p>
              </w:tc>
              <w:tc>
                <w:tcPr>
                  <w:tcW w:w="7230" w:type="dxa"/>
                </w:tcPr>
                <w:p w:rsidR="008F2B2E" w:rsidRPr="008F2B2E" w:rsidRDefault="008F2B2E" w:rsidP="008F2B2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8F2B2E">
                    <w:rPr>
                      <w:rFonts w:ascii="Times New Roman" w:eastAsia="Times New Roman" w:hAnsi="Times New Roman" w:cs="Times New Roman"/>
                      <w:sz w:val="24"/>
                      <w:szCs w:val="24"/>
                    </w:rPr>
                    <w:t>Darba racionālas organizācijas principu pārvaldīšana</w:t>
                  </w:r>
                </w:p>
                <w:p w:rsidR="008F2B2E" w:rsidRPr="008F2B2E" w:rsidRDefault="008F2B2E" w:rsidP="008F2B2E">
                  <w:pPr>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2) </w:t>
                  </w:r>
                  <w:r w:rsidRPr="008F2B2E">
                    <w:rPr>
                      <w:rFonts w:ascii="Times New Roman" w:hAnsi="Times New Roman" w:cs="Times New Roman"/>
                      <w:bCs/>
                      <w:sz w:val="24"/>
                      <w:szCs w:val="24"/>
                    </w:rPr>
                    <w:t>Teicamas angļu valodas zināšanas (</w:t>
                  </w:r>
                  <w:r w:rsidRPr="008F2B2E">
                    <w:rPr>
                      <w:rFonts w:ascii="Times New Roman" w:hAnsi="Times New Roman" w:cs="Times New Roman"/>
                      <w:sz w:val="24"/>
                      <w:szCs w:val="24"/>
                    </w:rPr>
                    <w:t>vēlamas citu ES valodu zināšanas</w:t>
                  </w:r>
                  <w:r w:rsidRPr="008F2B2E">
                    <w:rPr>
                      <w:rFonts w:ascii="Times New Roman" w:hAnsi="Times New Roman" w:cs="Times New Roman"/>
                      <w:bCs/>
                      <w:sz w:val="24"/>
                      <w:szCs w:val="24"/>
                    </w:rPr>
                    <w:t xml:space="preserve">), spēja tās </w:t>
                  </w:r>
                  <w:r w:rsidRPr="008F2B2E">
                    <w:rPr>
                      <w:rFonts w:ascii="Times New Roman" w:eastAsia="Times New Roman" w:hAnsi="Times New Roman" w:cs="Times New Roman"/>
                      <w:sz w:val="24"/>
                      <w:szCs w:val="24"/>
                    </w:rPr>
                    <w:t>pielietot ES dokumentu lasīšanā, spēja paust un aizstāvēt savu viedokli komunikācijā ar Eiropas Komisiju</w:t>
                  </w:r>
                </w:p>
                <w:p w:rsidR="00FA5808" w:rsidRPr="008F2B2E" w:rsidRDefault="008F2B2E" w:rsidP="008F2B2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sidRPr="008F2B2E">
                    <w:rPr>
                      <w:rFonts w:ascii="Times New Roman" w:eastAsia="Times New Roman" w:hAnsi="Times New Roman" w:cs="Times New Roman"/>
                      <w:sz w:val="24"/>
                      <w:szCs w:val="24"/>
                    </w:rPr>
                    <w:t>Spēja strādāt paaugstinātas intensitātes apstākļos</w:t>
                  </w:r>
                </w:p>
              </w:tc>
            </w:tr>
          </w:tbl>
          <w:p w:rsidR="00FA5808" w:rsidRPr="00FA5808" w:rsidRDefault="00FA5808" w:rsidP="0069328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756"/>
              <w:gridCol w:w="7230"/>
            </w:tblGrid>
            <w:tr w:rsidR="00FA5808" w:rsidTr="001B1F78">
              <w:tc>
                <w:tcPr>
                  <w:tcW w:w="2756" w:type="dxa"/>
                </w:tcPr>
                <w:p w:rsidR="00FA5808" w:rsidRDefault="00FA5808" w:rsidP="00FA5808">
                  <w:pPr>
                    <w:jc w:val="both"/>
                    <w:rPr>
                      <w:rFonts w:ascii="Times New Roman" w:hAnsi="Times New Roman" w:cs="Times New Roman"/>
                      <w:sz w:val="24"/>
                      <w:szCs w:val="24"/>
                    </w:rPr>
                  </w:pPr>
                  <w:r>
                    <w:rPr>
                      <w:rFonts w:ascii="Times New Roman" w:hAnsi="Times New Roman" w:cs="Times New Roman"/>
                      <w:sz w:val="24"/>
                      <w:szCs w:val="24"/>
                    </w:rPr>
                    <w:t>14.AMATA ATBILDĪBA</w:t>
                  </w:r>
                </w:p>
              </w:tc>
              <w:tc>
                <w:tcPr>
                  <w:tcW w:w="7230" w:type="dxa"/>
                </w:tcPr>
                <w:p w:rsidR="007D7694" w:rsidRDefault="007D7694" w:rsidP="007D7694">
                  <w:pPr>
                    <w:pStyle w:val="Default"/>
                    <w:rPr>
                      <w:color w:val="auto"/>
                    </w:rPr>
                  </w:pPr>
                  <w:r>
                    <w:rPr>
                      <w:color w:val="auto"/>
                    </w:rPr>
                    <w:t xml:space="preserve">1) </w:t>
                  </w:r>
                  <w:r w:rsidRPr="007D7694">
                    <w:rPr>
                      <w:color w:val="auto"/>
                    </w:rPr>
                    <w:t>Atbild par kvalitatīvu savā un departamenta kompetencē esošo uzdevumu izpildi noteiktajos termiņos</w:t>
                  </w:r>
                </w:p>
                <w:p w:rsidR="00FA5808" w:rsidRPr="007D7694" w:rsidRDefault="007D7694" w:rsidP="007D7694">
                  <w:pPr>
                    <w:pStyle w:val="Default"/>
                    <w:rPr>
                      <w:color w:val="auto"/>
                    </w:rPr>
                  </w:pPr>
                  <w:r>
                    <w:rPr>
                      <w:color w:val="auto"/>
                    </w:rPr>
                    <w:t xml:space="preserve">2) </w:t>
                  </w:r>
                  <w:r w:rsidRPr="007D7694">
                    <w:rPr>
                      <w:color w:val="auto"/>
                    </w:rPr>
                    <w:t>Atbild par lēmumiem, kas ietekmē mini</w:t>
                  </w:r>
                  <w:r>
                    <w:rPr>
                      <w:color w:val="auto"/>
                    </w:rPr>
                    <w:t>strijas darbu</w:t>
                  </w:r>
                </w:p>
              </w:tc>
            </w:tr>
            <w:tr w:rsidR="00FA5808" w:rsidTr="001B1F7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15.AMATA TIESĪBAS</w:t>
                  </w:r>
                </w:p>
              </w:tc>
              <w:tc>
                <w:tcPr>
                  <w:tcW w:w="7230" w:type="dxa"/>
                </w:tcPr>
                <w:p w:rsidR="007D7694" w:rsidRPr="007D7694" w:rsidRDefault="007D7694" w:rsidP="007D7694">
                  <w:pPr>
                    <w:pStyle w:val="Default"/>
                    <w:rPr>
                      <w:color w:val="auto"/>
                    </w:rPr>
                  </w:pPr>
                  <w:r w:rsidRPr="007D7694">
                    <w:rPr>
                      <w:color w:val="auto"/>
                    </w:rPr>
                    <w:t>Ierēdņa tiesības saskaņā ar Valsts civildienesta likumu</w:t>
                  </w:r>
                </w:p>
                <w:p w:rsidR="00FA5808" w:rsidRPr="007D7694" w:rsidRDefault="007D7694" w:rsidP="007D7694">
                  <w:pPr>
                    <w:pStyle w:val="Default"/>
                    <w:rPr>
                      <w:color w:val="auto"/>
                    </w:rPr>
                  </w:pPr>
                  <w:r w:rsidRPr="007D7694">
                    <w:rPr>
                      <w:color w:val="auto"/>
                    </w:rPr>
                    <w:t>2) Sniegt priekšlikumus vadībai darba kvalitātes un efektivitātes uzlabošanai</w:t>
                  </w:r>
                </w:p>
              </w:tc>
            </w:tr>
            <w:tr w:rsidR="00FA5808" w:rsidTr="001B1F78">
              <w:tc>
                <w:tcPr>
                  <w:tcW w:w="2756" w:type="dxa"/>
                </w:tcPr>
                <w:p w:rsidR="00FA5808" w:rsidRDefault="00FA5808" w:rsidP="00FA5808">
                  <w:pPr>
                    <w:rPr>
                      <w:rFonts w:ascii="Times New Roman" w:hAnsi="Times New Roman" w:cs="Times New Roman"/>
                      <w:sz w:val="24"/>
                      <w:szCs w:val="24"/>
                    </w:rPr>
                  </w:pPr>
                  <w:r>
                    <w:rPr>
                      <w:rFonts w:ascii="Times New Roman" w:hAnsi="Times New Roman" w:cs="Times New Roman"/>
                      <w:sz w:val="24"/>
                      <w:szCs w:val="24"/>
                    </w:rPr>
                    <w:t>16.CITA INFORMĀCIJA</w:t>
                  </w:r>
                </w:p>
              </w:tc>
              <w:tc>
                <w:tcPr>
                  <w:tcW w:w="7230" w:type="dxa"/>
                </w:tcPr>
                <w:p w:rsidR="00FA5808" w:rsidRPr="007D7694" w:rsidRDefault="007D7694" w:rsidP="007D7694">
                  <w:pPr>
                    <w:pStyle w:val="Default"/>
                    <w:rPr>
                      <w:color w:val="auto"/>
                    </w:rPr>
                  </w:pPr>
                  <w:r w:rsidRPr="007D7694">
                    <w:rPr>
                      <w:color w:val="auto"/>
                    </w:rPr>
                    <w:t>Sarežģīts darbs, kas prasa jaunus risinājumus. Atsevišķos gadījumos ir pieejami paraugrisinājumi. Dažāda veida informācijas izmantošana, analīze un apkopošana. Iespējama liela apjoma dažādu veidu nepārskatāmas informācijas vienlaicīga analīze.</w:t>
                  </w:r>
                </w:p>
              </w:tc>
            </w:tr>
          </w:tbl>
          <w:p w:rsidR="00693281" w:rsidRPr="0076656C" w:rsidRDefault="00693281" w:rsidP="00693281">
            <w:pPr>
              <w:jc w:val="both"/>
              <w:rPr>
                <w:rFonts w:ascii="Times New Roman" w:hAnsi="Times New Roman" w:cs="Times New Roman"/>
                <w:b/>
                <w:sz w:val="36"/>
                <w:szCs w:val="36"/>
              </w:rPr>
            </w:pPr>
          </w:p>
        </w:tc>
      </w:tr>
    </w:tbl>
    <w:p w:rsidR="00877F7B" w:rsidRPr="00877F7B" w:rsidRDefault="00877F7B" w:rsidP="00877F7B">
      <w:pPr>
        <w:spacing w:after="0"/>
        <w:rPr>
          <w:rFonts w:ascii="Times New Roman" w:hAnsi="Times New Roman" w:cs="Times New Roman"/>
          <w:sz w:val="24"/>
          <w:szCs w:val="24"/>
        </w:rPr>
      </w:pPr>
    </w:p>
    <w:tbl>
      <w:tblPr>
        <w:tblStyle w:val="TableGrid"/>
        <w:tblW w:w="9923" w:type="dxa"/>
        <w:tblInd w:w="137" w:type="dxa"/>
        <w:tblLook w:val="04A0" w:firstRow="1" w:lastRow="0" w:firstColumn="1" w:lastColumn="0" w:noHBand="0" w:noVBand="1"/>
      </w:tblPr>
      <w:tblGrid>
        <w:gridCol w:w="2681"/>
        <w:gridCol w:w="1938"/>
        <w:gridCol w:w="3603"/>
        <w:gridCol w:w="1701"/>
      </w:tblGrid>
      <w:tr w:rsidR="00877F7B" w:rsidTr="00877F7B">
        <w:tc>
          <w:tcPr>
            <w:tcW w:w="2681" w:type="dxa"/>
            <w:tcBorders>
              <w:top w:val="single" w:sz="4" w:space="0" w:color="auto"/>
              <w:left w:val="single" w:sz="4" w:space="0" w:color="auto"/>
              <w:bottom w:val="nil"/>
              <w:right w:val="single" w:sz="4" w:space="0" w:color="auto"/>
            </w:tcBorders>
          </w:tcPr>
          <w:p w:rsidR="00877F7B" w:rsidRDefault="00877F7B">
            <w:pPr>
              <w:rPr>
                <w:rFonts w:ascii="Times New Roman" w:hAnsi="Times New Roman" w:cs="Times New Roman"/>
                <w:sz w:val="24"/>
                <w:szCs w:val="24"/>
              </w:rPr>
            </w:pPr>
            <w:r>
              <w:rPr>
                <w:rFonts w:ascii="Times New Roman" w:hAnsi="Times New Roman" w:cs="Times New Roman"/>
                <w:sz w:val="24"/>
                <w:szCs w:val="24"/>
              </w:rPr>
              <w:t>STRUKTŪRVIENĪBAS VADĪTĀJS</w:t>
            </w:r>
          </w:p>
        </w:tc>
        <w:tc>
          <w:tcPr>
            <w:tcW w:w="1938" w:type="dxa"/>
            <w:tcBorders>
              <w:left w:val="single" w:sz="4" w:space="0" w:color="auto"/>
            </w:tcBorders>
          </w:tcPr>
          <w:p w:rsidR="00877F7B" w:rsidRDefault="00877F7B">
            <w:pPr>
              <w:rPr>
                <w:rFonts w:ascii="Times New Roman" w:hAnsi="Times New Roman" w:cs="Times New Roman"/>
                <w:sz w:val="24"/>
                <w:szCs w:val="24"/>
              </w:rPr>
            </w:pPr>
          </w:p>
        </w:tc>
        <w:tc>
          <w:tcPr>
            <w:tcW w:w="3603" w:type="dxa"/>
          </w:tcPr>
          <w:p w:rsidR="00877F7B" w:rsidRDefault="008F2B2E" w:rsidP="008F2B2E">
            <w:pPr>
              <w:jc w:val="center"/>
              <w:rPr>
                <w:rFonts w:ascii="Times New Roman" w:hAnsi="Times New Roman" w:cs="Times New Roman"/>
                <w:sz w:val="24"/>
                <w:szCs w:val="24"/>
              </w:rPr>
            </w:pPr>
            <w:r>
              <w:rPr>
                <w:rFonts w:ascii="Times New Roman" w:hAnsi="Times New Roman" w:cs="Times New Roman"/>
                <w:sz w:val="24"/>
                <w:szCs w:val="24"/>
              </w:rPr>
              <w:t>Aleksis Jarockis</w:t>
            </w:r>
          </w:p>
        </w:tc>
        <w:tc>
          <w:tcPr>
            <w:tcW w:w="1701" w:type="dxa"/>
          </w:tcPr>
          <w:p w:rsidR="00877F7B" w:rsidRDefault="00877F7B">
            <w:pPr>
              <w:rPr>
                <w:rFonts w:ascii="Times New Roman" w:hAnsi="Times New Roman" w:cs="Times New Roman"/>
                <w:sz w:val="24"/>
                <w:szCs w:val="24"/>
              </w:rPr>
            </w:pPr>
          </w:p>
        </w:tc>
      </w:tr>
      <w:tr w:rsidR="00877F7B" w:rsidTr="00877F7B">
        <w:tc>
          <w:tcPr>
            <w:tcW w:w="2681" w:type="dxa"/>
            <w:tcBorders>
              <w:top w:val="nil"/>
              <w:bottom w:val="single" w:sz="4" w:space="0" w:color="auto"/>
            </w:tcBorders>
          </w:tcPr>
          <w:p w:rsidR="00877F7B" w:rsidRDefault="00877F7B">
            <w:pPr>
              <w:rPr>
                <w:rFonts w:ascii="Times New Roman" w:hAnsi="Times New Roman" w:cs="Times New Roman"/>
                <w:sz w:val="24"/>
                <w:szCs w:val="24"/>
              </w:rPr>
            </w:pPr>
          </w:p>
        </w:tc>
        <w:tc>
          <w:tcPr>
            <w:tcW w:w="1938" w:type="dxa"/>
          </w:tcPr>
          <w:p w:rsidR="00877F7B" w:rsidRPr="00877F7B" w:rsidRDefault="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w:t>
            </w:r>
          </w:p>
        </w:tc>
        <w:tc>
          <w:tcPr>
            <w:tcW w:w="3603" w:type="dxa"/>
          </w:tcPr>
          <w:p w:rsidR="00877F7B" w:rsidRPr="00877F7B" w:rsidRDefault="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rsidR="00877F7B" w:rsidRPr="00877F7B" w:rsidRDefault="00877F7B" w:rsidP="00877F7B">
            <w:pPr>
              <w:rPr>
                <w:rFonts w:ascii="Times New Roman" w:hAnsi="Times New Roman" w:cs="Times New Roman"/>
                <w:i/>
                <w:sz w:val="24"/>
                <w:szCs w:val="24"/>
              </w:rPr>
            </w:pPr>
            <w:r>
              <w:rPr>
                <w:rFonts w:ascii="Times New Roman" w:hAnsi="Times New Roman" w:cs="Times New Roman"/>
                <w:i/>
                <w:sz w:val="24"/>
                <w:szCs w:val="24"/>
              </w:rPr>
              <w:t xml:space="preserve">  datums</w:t>
            </w:r>
          </w:p>
        </w:tc>
      </w:tr>
      <w:tr w:rsidR="00877F7B" w:rsidTr="00877F7B">
        <w:tc>
          <w:tcPr>
            <w:tcW w:w="2681" w:type="dxa"/>
            <w:tcBorders>
              <w:top w:val="single" w:sz="4" w:space="0" w:color="auto"/>
              <w:left w:val="single" w:sz="4" w:space="0" w:color="auto"/>
              <w:bottom w:val="nil"/>
              <w:right w:val="single" w:sz="4" w:space="0" w:color="auto"/>
            </w:tcBorders>
          </w:tcPr>
          <w:p w:rsidR="00877F7B" w:rsidRDefault="00877F7B">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rsidR="00877F7B" w:rsidRDefault="00877F7B">
            <w:pPr>
              <w:rPr>
                <w:rFonts w:ascii="Times New Roman" w:hAnsi="Times New Roman" w:cs="Times New Roman"/>
                <w:sz w:val="24"/>
                <w:szCs w:val="24"/>
              </w:rPr>
            </w:pPr>
          </w:p>
          <w:p w:rsidR="00877F7B" w:rsidRDefault="00877F7B">
            <w:pPr>
              <w:rPr>
                <w:rFonts w:ascii="Times New Roman" w:hAnsi="Times New Roman" w:cs="Times New Roman"/>
                <w:sz w:val="24"/>
                <w:szCs w:val="24"/>
              </w:rPr>
            </w:pPr>
          </w:p>
        </w:tc>
        <w:tc>
          <w:tcPr>
            <w:tcW w:w="3603" w:type="dxa"/>
          </w:tcPr>
          <w:p w:rsidR="00877F7B" w:rsidRDefault="00877F7B" w:rsidP="008F2B2E">
            <w:pPr>
              <w:jc w:val="center"/>
              <w:rPr>
                <w:rFonts w:ascii="Times New Roman" w:hAnsi="Times New Roman" w:cs="Times New Roman"/>
                <w:sz w:val="24"/>
                <w:szCs w:val="24"/>
              </w:rPr>
            </w:pPr>
          </w:p>
        </w:tc>
        <w:tc>
          <w:tcPr>
            <w:tcW w:w="1701" w:type="dxa"/>
          </w:tcPr>
          <w:p w:rsidR="00877F7B" w:rsidRDefault="00877F7B">
            <w:pPr>
              <w:rPr>
                <w:rFonts w:ascii="Times New Roman" w:hAnsi="Times New Roman" w:cs="Times New Roman"/>
                <w:sz w:val="24"/>
                <w:szCs w:val="24"/>
              </w:rPr>
            </w:pPr>
          </w:p>
        </w:tc>
      </w:tr>
      <w:tr w:rsidR="00877F7B" w:rsidTr="00877F7B">
        <w:tc>
          <w:tcPr>
            <w:tcW w:w="2681" w:type="dxa"/>
            <w:tcBorders>
              <w:top w:val="nil"/>
            </w:tcBorders>
          </w:tcPr>
          <w:p w:rsidR="00877F7B" w:rsidRDefault="00877F7B" w:rsidP="00877F7B">
            <w:pPr>
              <w:rPr>
                <w:rFonts w:ascii="Times New Roman" w:hAnsi="Times New Roman" w:cs="Times New Roman"/>
                <w:sz w:val="24"/>
                <w:szCs w:val="24"/>
              </w:rPr>
            </w:pPr>
          </w:p>
        </w:tc>
        <w:tc>
          <w:tcPr>
            <w:tcW w:w="1938" w:type="dxa"/>
          </w:tcPr>
          <w:p w:rsidR="00877F7B" w:rsidRDefault="00877F7B" w:rsidP="00877F7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paraksts</w:t>
            </w:r>
          </w:p>
        </w:tc>
        <w:tc>
          <w:tcPr>
            <w:tcW w:w="3603" w:type="dxa"/>
          </w:tcPr>
          <w:p w:rsidR="00877F7B" w:rsidRPr="00877F7B" w:rsidRDefault="00877F7B" w:rsidP="00877F7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rsidR="00877F7B" w:rsidRPr="00877F7B" w:rsidRDefault="00877F7B" w:rsidP="00877F7B">
            <w:pPr>
              <w:rPr>
                <w:rFonts w:ascii="Times New Roman" w:hAnsi="Times New Roman" w:cs="Times New Roman"/>
                <w:i/>
                <w:sz w:val="24"/>
                <w:szCs w:val="24"/>
              </w:rPr>
            </w:pPr>
            <w:r>
              <w:rPr>
                <w:rFonts w:ascii="Times New Roman" w:hAnsi="Times New Roman" w:cs="Times New Roman"/>
                <w:i/>
                <w:sz w:val="24"/>
                <w:szCs w:val="24"/>
              </w:rPr>
              <w:t xml:space="preserve">  datums</w:t>
            </w:r>
          </w:p>
        </w:tc>
      </w:tr>
    </w:tbl>
    <w:p w:rsidR="00877F7B" w:rsidRPr="00877F7B" w:rsidRDefault="00877F7B" w:rsidP="00877F7B">
      <w:pPr>
        <w:rPr>
          <w:rFonts w:ascii="Times New Roman" w:hAnsi="Times New Roman" w:cs="Times New Roman"/>
          <w:sz w:val="24"/>
          <w:szCs w:val="24"/>
        </w:rPr>
      </w:pPr>
    </w:p>
    <w:sectPr w:rsidR="00877F7B" w:rsidRPr="00877F7B" w:rsidSect="00877F7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63A50"/>
    <w:multiLevelType w:val="hybridMultilevel"/>
    <w:tmpl w:val="9778735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7D1B48DB"/>
    <w:multiLevelType w:val="hybridMultilevel"/>
    <w:tmpl w:val="951E217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0"/>
    <w:lvlOverride w:ilvl="0">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FD"/>
    <w:rsid w:val="00036B3B"/>
    <w:rsid w:val="00061D3B"/>
    <w:rsid w:val="000F5CF7"/>
    <w:rsid w:val="001035AB"/>
    <w:rsid w:val="00134228"/>
    <w:rsid w:val="001368AA"/>
    <w:rsid w:val="00176A1C"/>
    <w:rsid w:val="001B6B4F"/>
    <w:rsid w:val="00213B30"/>
    <w:rsid w:val="00257620"/>
    <w:rsid w:val="00271752"/>
    <w:rsid w:val="002C3C29"/>
    <w:rsid w:val="002F253D"/>
    <w:rsid w:val="00334913"/>
    <w:rsid w:val="003365AF"/>
    <w:rsid w:val="00343FB8"/>
    <w:rsid w:val="00485FFD"/>
    <w:rsid w:val="004A074A"/>
    <w:rsid w:val="004E610C"/>
    <w:rsid w:val="00512D0C"/>
    <w:rsid w:val="00540FC8"/>
    <w:rsid w:val="00541DF6"/>
    <w:rsid w:val="005520B8"/>
    <w:rsid w:val="00574CA5"/>
    <w:rsid w:val="005C098F"/>
    <w:rsid w:val="005C253B"/>
    <w:rsid w:val="005C2988"/>
    <w:rsid w:val="005E5CA1"/>
    <w:rsid w:val="005F18F8"/>
    <w:rsid w:val="005F345D"/>
    <w:rsid w:val="006533B2"/>
    <w:rsid w:val="006776B1"/>
    <w:rsid w:val="00693281"/>
    <w:rsid w:val="006C0896"/>
    <w:rsid w:val="00711B1E"/>
    <w:rsid w:val="0072632C"/>
    <w:rsid w:val="007445C3"/>
    <w:rsid w:val="007635D6"/>
    <w:rsid w:val="0076656C"/>
    <w:rsid w:val="007D7694"/>
    <w:rsid w:val="007E2CAE"/>
    <w:rsid w:val="007E36F2"/>
    <w:rsid w:val="00877F7B"/>
    <w:rsid w:val="008843C2"/>
    <w:rsid w:val="00885370"/>
    <w:rsid w:val="0089582A"/>
    <w:rsid w:val="008D60E2"/>
    <w:rsid w:val="008E221E"/>
    <w:rsid w:val="008F2B2E"/>
    <w:rsid w:val="00915E91"/>
    <w:rsid w:val="009A736D"/>
    <w:rsid w:val="009B3077"/>
    <w:rsid w:val="009B7DC2"/>
    <w:rsid w:val="009F3DEB"/>
    <w:rsid w:val="00A41E38"/>
    <w:rsid w:val="00A47653"/>
    <w:rsid w:val="00A80379"/>
    <w:rsid w:val="00AB59F5"/>
    <w:rsid w:val="00AB6EE7"/>
    <w:rsid w:val="00B26DB6"/>
    <w:rsid w:val="00BB3033"/>
    <w:rsid w:val="00BD67F6"/>
    <w:rsid w:val="00BD6DEE"/>
    <w:rsid w:val="00C1299F"/>
    <w:rsid w:val="00C14E85"/>
    <w:rsid w:val="00C40CB5"/>
    <w:rsid w:val="00C531DC"/>
    <w:rsid w:val="00C63155"/>
    <w:rsid w:val="00C9377D"/>
    <w:rsid w:val="00CE7ED7"/>
    <w:rsid w:val="00CF4098"/>
    <w:rsid w:val="00D800B8"/>
    <w:rsid w:val="00DA31E5"/>
    <w:rsid w:val="00DE095F"/>
    <w:rsid w:val="00E572EB"/>
    <w:rsid w:val="00E65C7A"/>
    <w:rsid w:val="00F30DBC"/>
    <w:rsid w:val="00F43854"/>
    <w:rsid w:val="00F46BB7"/>
    <w:rsid w:val="00F70290"/>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fond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fondi@fm.gov.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4561</Words>
  <Characters>2601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2016-06-01T07:27:00Z</cp:lastPrinted>
  <dcterms:created xsi:type="dcterms:W3CDTF">2021-02-19T06:52:00Z</dcterms:created>
  <dcterms:modified xsi:type="dcterms:W3CDTF">2021-02-19T06:52:00Z</dcterms:modified>
</cp:coreProperties>
</file>