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8BC67" w14:textId="77777777" w:rsidR="006457F2" w:rsidRPr="00FC294A" w:rsidRDefault="0001139F" w:rsidP="00DD6762">
      <w:pPr>
        <w:tabs>
          <w:tab w:val="left" w:pos="6804"/>
        </w:tabs>
        <w:rPr>
          <w:sz w:val="28"/>
          <w:szCs w:val="28"/>
        </w:rPr>
      </w:pPr>
      <w:bookmarkStart w:id="0" w:name="_GoBack"/>
      <w:bookmarkEnd w:id="0"/>
      <w:r w:rsidRPr="00FC294A">
        <w:rPr>
          <w:sz w:val="28"/>
          <w:szCs w:val="28"/>
        </w:rPr>
        <w:t>202</w:t>
      </w:r>
      <w:r w:rsidR="00597F4F" w:rsidRPr="00FC294A">
        <w:rPr>
          <w:sz w:val="28"/>
          <w:szCs w:val="28"/>
        </w:rPr>
        <w:t>1</w:t>
      </w:r>
      <w:r w:rsidR="006457F2" w:rsidRPr="00FC294A">
        <w:rPr>
          <w:sz w:val="28"/>
          <w:szCs w:val="28"/>
        </w:rPr>
        <w:t xml:space="preserve">. gada </w:t>
      </w:r>
      <w:r w:rsidR="003B6775" w:rsidRPr="00FC294A">
        <w:rPr>
          <w:sz w:val="28"/>
          <w:szCs w:val="28"/>
        </w:rPr>
        <w:t xml:space="preserve">    </w:t>
      </w:r>
      <w:r w:rsidR="006457F2" w:rsidRPr="00FC294A">
        <w:rPr>
          <w:sz w:val="28"/>
          <w:szCs w:val="28"/>
        </w:rPr>
        <w:tab/>
        <w:t>Noteikumi Nr.</w:t>
      </w:r>
      <w:r w:rsidR="00CA7A60" w:rsidRPr="00FC294A">
        <w:rPr>
          <w:sz w:val="28"/>
          <w:szCs w:val="28"/>
        </w:rPr>
        <w:t> </w:t>
      </w:r>
      <w:r w:rsidR="003B6775" w:rsidRPr="00FC294A">
        <w:rPr>
          <w:sz w:val="28"/>
          <w:szCs w:val="28"/>
        </w:rPr>
        <w:t xml:space="preserve">   </w:t>
      </w:r>
    </w:p>
    <w:p w14:paraId="2FE087FF" w14:textId="77777777" w:rsidR="006457F2" w:rsidRPr="00FC294A" w:rsidRDefault="006457F2" w:rsidP="00DD6762">
      <w:pPr>
        <w:tabs>
          <w:tab w:val="left" w:pos="6804"/>
        </w:tabs>
        <w:rPr>
          <w:sz w:val="28"/>
          <w:szCs w:val="28"/>
        </w:rPr>
      </w:pPr>
      <w:r w:rsidRPr="00FC294A">
        <w:rPr>
          <w:sz w:val="28"/>
          <w:szCs w:val="28"/>
        </w:rPr>
        <w:t>Rīgā</w:t>
      </w:r>
      <w:r w:rsidRPr="00FC294A">
        <w:rPr>
          <w:sz w:val="28"/>
          <w:szCs w:val="28"/>
        </w:rPr>
        <w:tab/>
        <w:t>(prot. Nr. </w:t>
      </w:r>
      <w:r w:rsidR="009F3EFB" w:rsidRPr="00FC294A">
        <w:rPr>
          <w:sz w:val="28"/>
          <w:szCs w:val="28"/>
        </w:rPr>
        <w:t xml:space="preserve">          </w:t>
      </w:r>
      <w:r w:rsidRPr="00FC294A">
        <w:rPr>
          <w:sz w:val="28"/>
          <w:szCs w:val="28"/>
        </w:rPr>
        <w:t>.§)</w:t>
      </w:r>
    </w:p>
    <w:p w14:paraId="53CE0D8A" w14:textId="77777777" w:rsidR="00C00A8E" w:rsidRDefault="00C00A8E" w:rsidP="000D7C60">
      <w:pPr>
        <w:ind w:right="-1"/>
        <w:rPr>
          <w:b/>
          <w:sz w:val="28"/>
          <w:szCs w:val="28"/>
        </w:rPr>
      </w:pPr>
    </w:p>
    <w:p w14:paraId="22EA410D" w14:textId="77777777" w:rsidR="000D7C60" w:rsidRPr="00FC294A" w:rsidRDefault="000D7C60" w:rsidP="000D7C60">
      <w:pPr>
        <w:ind w:right="-1"/>
        <w:rPr>
          <w:b/>
          <w:sz w:val="28"/>
          <w:szCs w:val="28"/>
        </w:rPr>
      </w:pPr>
    </w:p>
    <w:p w14:paraId="0FCE4201" w14:textId="77777777" w:rsidR="00597F4F" w:rsidRPr="00FC294A" w:rsidRDefault="00597F4F" w:rsidP="00597F4F">
      <w:pPr>
        <w:jc w:val="center"/>
        <w:rPr>
          <w:b/>
          <w:bCs/>
          <w:sz w:val="28"/>
          <w:szCs w:val="28"/>
        </w:rPr>
      </w:pPr>
      <w:bookmarkStart w:id="1" w:name="_Hlk64359144"/>
      <w:r w:rsidRPr="00FC294A">
        <w:rPr>
          <w:b/>
          <w:bCs/>
          <w:sz w:val="28"/>
          <w:szCs w:val="28"/>
        </w:rPr>
        <w:t>Kārtība, kādā stipendijas atbrīvojamas no aplikšanas</w:t>
      </w:r>
    </w:p>
    <w:p w14:paraId="76C6CF44" w14:textId="77777777" w:rsidR="00153F05" w:rsidRDefault="00597F4F" w:rsidP="00597F4F">
      <w:pPr>
        <w:jc w:val="center"/>
        <w:rPr>
          <w:b/>
          <w:bCs/>
          <w:sz w:val="28"/>
          <w:szCs w:val="28"/>
        </w:rPr>
      </w:pPr>
      <w:r w:rsidRPr="00FC294A">
        <w:rPr>
          <w:b/>
          <w:bCs/>
          <w:sz w:val="28"/>
          <w:szCs w:val="28"/>
        </w:rPr>
        <w:t>ar iedzīvotāju ienākuma nodokli</w:t>
      </w:r>
    </w:p>
    <w:p w14:paraId="440A58AB" w14:textId="77777777" w:rsidR="00FC294A" w:rsidRPr="00FC294A" w:rsidRDefault="00FC294A" w:rsidP="00597F4F">
      <w:pPr>
        <w:jc w:val="center"/>
        <w:rPr>
          <w:sz w:val="28"/>
          <w:szCs w:val="28"/>
        </w:rPr>
      </w:pPr>
    </w:p>
    <w:bookmarkEnd w:id="1"/>
    <w:p w14:paraId="5BF8606D" w14:textId="77777777" w:rsidR="00153F05" w:rsidRPr="00FC294A" w:rsidRDefault="00153F05" w:rsidP="00153F05">
      <w:pPr>
        <w:jc w:val="right"/>
        <w:rPr>
          <w:i/>
          <w:iCs/>
          <w:sz w:val="26"/>
          <w:szCs w:val="26"/>
        </w:rPr>
      </w:pPr>
      <w:r w:rsidRPr="00FC294A">
        <w:rPr>
          <w:i/>
          <w:iCs/>
          <w:sz w:val="26"/>
          <w:szCs w:val="26"/>
        </w:rPr>
        <w:t xml:space="preserve">Izdoti saskaņā ar likuma </w:t>
      </w:r>
    </w:p>
    <w:p w14:paraId="62981A4D" w14:textId="77777777" w:rsidR="00153F05" w:rsidRPr="00FC294A" w:rsidRDefault="00153F05" w:rsidP="00153F05">
      <w:pPr>
        <w:jc w:val="right"/>
        <w:rPr>
          <w:i/>
          <w:iCs/>
          <w:sz w:val="26"/>
          <w:szCs w:val="26"/>
        </w:rPr>
      </w:pPr>
      <w:r w:rsidRPr="00FC294A">
        <w:rPr>
          <w:i/>
          <w:iCs/>
          <w:sz w:val="26"/>
          <w:szCs w:val="26"/>
        </w:rPr>
        <w:t>“Par iedzīvotāju ienākuma nodokli”</w:t>
      </w:r>
    </w:p>
    <w:p w14:paraId="0035DA9C" w14:textId="77777777" w:rsidR="000D7C60" w:rsidRDefault="00597F4F" w:rsidP="005679B4">
      <w:pPr>
        <w:jc w:val="right"/>
        <w:rPr>
          <w:sz w:val="28"/>
          <w:szCs w:val="28"/>
        </w:rPr>
      </w:pPr>
      <w:r w:rsidRPr="00FC294A">
        <w:rPr>
          <w:i/>
          <w:iCs/>
          <w:sz w:val="26"/>
          <w:szCs w:val="26"/>
        </w:rPr>
        <w:t>9.panta sesto daļu</w:t>
      </w:r>
    </w:p>
    <w:p w14:paraId="2D1055F5" w14:textId="77777777" w:rsidR="000D7C60" w:rsidRPr="000D7C60" w:rsidRDefault="000D7C60" w:rsidP="000D7C60">
      <w:pPr>
        <w:jc w:val="both"/>
        <w:rPr>
          <w:sz w:val="28"/>
          <w:szCs w:val="28"/>
        </w:rPr>
      </w:pPr>
    </w:p>
    <w:p w14:paraId="66BE7630" w14:textId="77777777" w:rsidR="000D7C60" w:rsidRDefault="000D7C60" w:rsidP="005679B4">
      <w:pPr>
        <w:jc w:val="both"/>
        <w:rPr>
          <w:sz w:val="28"/>
          <w:szCs w:val="28"/>
        </w:rPr>
      </w:pPr>
    </w:p>
    <w:p w14:paraId="33C90407" w14:textId="77777777" w:rsidR="00BF661B" w:rsidRDefault="00BF661B" w:rsidP="00BF661B">
      <w:pPr>
        <w:pStyle w:val="ListParagraph"/>
        <w:numPr>
          <w:ilvl w:val="0"/>
          <w:numId w:val="7"/>
        </w:numPr>
        <w:ind w:left="0" w:firstLine="360"/>
        <w:jc w:val="both"/>
        <w:rPr>
          <w:sz w:val="28"/>
          <w:szCs w:val="28"/>
        </w:rPr>
      </w:pPr>
      <w:r w:rsidRPr="00BF661B">
        <w:rPr>
          <w:sz w:val="28"/>
          <w:szCs w:val="28"/>
        </w:rPr>
        <w:t>Noteikumi nosaka kārtību, kādā no Ministru kabineta apstiprināto fondu (turpmāk — fonds) un starptautisko izglītības un sadarbības programmu (turpmāk — programma) līdzekļiem izmaksātajām stipendijām ir piešķirams atbrīvojums no aplikšanas ar iedzīvotāju ienākuma nodokli (turpmāk — nodoklis).</w:t>
      </w:r>
      <w:r>
        <w:rPr>
          <w:sz w:val="28"/>
          <w:szCs w:val="28"/>
        </w:rPr>
        <w:t xml:space="preserve"> </w:t>
      </w:r>
    </w:p>
    <w:p w14:paraId="41AC4C4C" w14:textId="77777777" w:rsidR="00BF661B" w:rsidRDefault="00BF661B" w:rsidP="00BF661B">
      <w:pPr>
        <w:jc w:val="both"/>
        <w:rPr>
          <w:sz w:val="28"/>
          <w:szCs w:val="28"/>
        </w:rPr>
      </w:pPr>
    </w:p>
    <w:p w14:paraId="09F7CB97" w14:textId="2C708794" w:rsidR="00D00DEA" w:rsidRPr="000F419D" w:rsidRDefault="00BF661B" w:rsidP="00BF661B">
      <w:pPr>
        <w:pStyle w:val="ListParagraph"/>
        <w:numPr>
          <w:ilvl w:val="0"/>
          <w:numId w:val="7"/>
        </w:numPr>
        <w:ind w:left="0" w:firstLine="360"/>
        <w:jc w:val="both"/>
        <w:rPr>
          <w:sz w:val="28"/>
          <w:szCs w:val="28"/>
        </w:rPr>
      </w:pPr>
      <w:r w:rsidRPr="000F419D">
        <w:rPr>
          <w:sz w:val="28"/>
          <w:szCs w:val="28"/>
        </w:rPr>
        <w:t>No aplikšanas ar nodokli atbrīvo stipendijas</w:t>
      </w:r>
      <w:r w:rsidR="005967E0" w:rsidRPr="000F419D">
        <w:rPr>
          <w:sz w:val="28"/>
          <w:szCs w:val="28"/>
        </w:rPr>
        <w:t>, kuras</w:t>
      </w:r>
      <w:r w:rsidR="00D00DEA" w:rsidRPr="000F419D">
        <w:rPr>
          <w:sz w:val="28"/>
          <w:szCs w:val="28"/>
        </w:rPr>
        <w:t>:</w:t>
      </w:r>
    </w:p>
    <w:p w14:paraId="024A1A61" w14:textId="77777777" w:rsidR="00D00DEA" w:rsidRPr="000F419D" w:rsidRDefault="00D00DEA" w:rsidP="00C4271D">
      <w:pPr>
        <w:pStyle w:val="ListParagraph"/>
        <w:rPr>
          <w:sz w:val="28"/>
          <w:szCs w:val="28"/>
        </w:rPr>
      </w:pPr>
    </w:p>
    <w:p w14:paraId="6FE2A964" w14:textId="160E6C00" w:rsidR="00D00DEA" w:rsidRPr="000F419D" w:rsidRDefault="003C2252" w:rsidP="005967E0">
      <w:pPr>
        <w:pStyle w:val="ListParagraph"/>
        <w:numPr>
          <w:ilvl w:val="1"/>
          <w:numId w:val="7"/>
        </w:numPr>
        <w:tabs>
          <w:tab w:val="left" w:pos="993"/>
        </w:tabs>
        <w:ind w:left="0" w:firstLine="426"/>
        <w:jc w:val="both"/>
        <w:rPr>
          <w:sz w:val="28"/>
          <w:szCs w:val="28"/>
        </w:rPr>
      </w:pPr>
      <w:r w:rsidRPr="000F419D">
        <w:rPr>
          <w:sz w:val="28"/>
          <w:szCs w:val="28"/>
        </w:rPr>
        <w:t>izmaksā ar</w:t>
      </w:r>
      <w:r w:rsidR="00121DD7" w:rsidRPr="000F419D">
        <w:rPr>
          <w:sz w:val="28"/>
          <w:szCs w:val="28"/>
        </w:rPr>
        <w:t xml:space="preserve"> </w:t>
      </w:r>
      <w:r w:rsidRPr="000F419D">
        <w:rPr>
          <w:sz w:val="28"/>
          <w:szCs w:val="28"/>
        </w:rPr>
        <w:t>M</w:t>
      </w:r>
      <w:r w:rsidR="005967E0" w:rsidRPr="000F419D">
        <w:rPr>
          <w:sz w:val="28"/>
          <w:szCs w:val="28"/>
        </w:rPr>
        <w:t xml:space="preserve">inistru kabineta </w:t>
      </w:r>
      <w:r w:rsidRPr="000F419D">
        <w:rPr>
          <w:sz w:val="28"/>
          <w:szCs w:val="28"/>
        </w:rPr>
        <w:t>rīkojumu apstiprinātajā sarakstā iekļautie fondi</w:t>
      </w:r>
      <w:r w:rsidR="005967E0" w:rsidRPr="000F419D">
        <w:rPr>
          <w:sz w:val="28"/>
          <w:szCs w:val="28"/>
        </w:rPr>
        <w:t xml:space="preserve">, </w:t>
      </w:r>
      <w:r w:rsidR="00BF661B" w:rsidRPr="000F419D">
        <w:rPr>
          <w:sz w:val="28"/>
          <w:szCs w:val="28"/>
        </w:rPr>
        <w:t>saskaņā ar attiecīgā fonda izstrādātu nolikumu, kurš reģistrēts Valsts ieņēmumu dienestā</w:t>
      </w:r>
      <w:r w:rsidR="00D00DEA" w:rsidRPr="000F419D">
        <w:rPr>
          <w:sz w:val="28"/>
          <w:szCs w:val="28"/>
        </w:rPr>
        <w:t>;</w:t>
      </w:r>
    </w:p>
    <w:p w14:paraId="21CA2C31" w14:textId="77777777" w:rsidR="005967E0" w:rsidRPr="000F419D" w:rsidRDefault="005967E0" w:rsidP="005967E0">
      <w:pPr>
        <w:pStyle w:val="ListParagraph"/>
        <w:ind w:left="1146"/>
        <w:jc w:val="both"/>
        <w:rPr>
          <w:sz w:val="28"/>
          <w:szCs w:val="28"/>
        </w:rPr>
      </w:pPr>
    </w:p>
    <w:p w14:paraId="65895D56" w14:textId="3CE744BC" w:rsidR="00BF661B" w:rsidRPr="000F419D" w:rsidRDefault="00D00DEA" w:rsidP="005967E0">
      <w:pPr>
        <w:pStyle w:val="ListParagraph"/>
        <w:ind w:left="0" w:firstLine="360"/>
        <w:jc w:val="both"/>
        <w:rPr>
          <w:sz w:val="28"/>
          <w:szCs w:val="28"/>
        </w:rPr>
      </w:pPr>
      <w:r w:rsidRPr="000F419D">
        <w:rPr>
          <w:sz w:val="28"/>
          <w:szCs w:val="28"/>
        </w:rPr>
        <w:t>2.2.</w:t>
      </w:r>
      <w:r w:rsidR="00BF661B" w:rsidRPr="000F419D">
        <w:rPr>
          <w:sz w:val="28"/>
          <w:szCs w:val="28"/>
        </w:rPr>
        <w:t xml:space="preserve"> izmaksātas no to programmu līdzekļiem, kuras iekļautas </w:t>
      </w:r>
      <w:bookmarkStart w:id="2" w:name="_Hlk66801130"/>
      <w:r w:rsidR="00BF661B" w:rsidRPr="000F419D">
        <w:rPr>
          <w:sz w:val="28"/>
          <w:szCs w:val="28"/>
        </w:rPr>
        <w:t>ar Ministru kabineta rīkojumu apstiprināt</w:t>
      </w:r>
      <w:r w:rsidR="00422AE9" w:rsidRPr="000F419D">
        <w:rPr>
          <w:sz w:val="28"/>
          <w:szCs w:val="28"/>
        </w:rPr>
        <w:t>ajā</w:t>
      </w:r>
      <w:r w:rsidR="00BF661B" w:rsidRPr="000F419D">
        <w:rPr>
          <w:sz w:val="28"/>
          <w:szCs w:val="28"/>
        </w:rPr>
        <w:t xml:space="preserve"> sarakstā.</w:t>
      </w:r>
    </w:p>
    <w:bookmarkEnd w:id="2"/>
    <w:p w14:paraId="61CE8E52" w14:textId="77777777" w:rsidR="00BF661B" w:rsidRPr="00BF661B" w:rsidRDefault="00BF661B" w:rsidP="00BF661B">
      <w:pPr>
        <w:pStyle w:val="ListParagraph"/>
        <w:rPr>
          <w:sz w:val="28"/>
          <w:szCs w:val="28"/>
        </w:rPr>
      </w:pPr>
    </w:p>
    <w:p w14:paraId="4C36D713" w14:textId="3D0E83E6" w:rsidR="00BF661B" w:rsidRPr="00BF661B" w:rsidRDefault="00BF661B" w:rsidP="00664232">
      <w:pPr>
        <w:pStyle w:val="ListParagraph"/>
        <w:numPr>
          <w:ilvl w:val="0"/>
          <w:numId w:val="7"/>
        </w:numPr>
        <w:tabs>
          <w:tab w:val="left" w:pos="567"/>
        </w:tabs>
        <w:ind w:left="0" w:firstLine="360"/>
        <w:jc w:val="both"/>
        <w:rPr>
          <w:sz w:val="28"/>
          <w:szCs w:val="28"/>
        </w:rPr>
      </w:pPr>
      <w:r w:rsidRPr="00BF661B">
        <w:rPr>
          <w:sz w:val="28"/>
          <w:szCs w:val="28"/>
        </w:rPr>
        <w:t>Lai fonds varētu pretendēt uz iekļaušanu ar Ministru kabineta rīkojumu apstiprinātajā sarakstā, tas līdz taksācijas gada 15.jūnijam vai 15.decembrim Finanšu ministrijā iesniedz:</w:t>
      </w:r>
    </w:p>
    <w:p w14:paraId="6EE5D455" w14:textId="77777777" w:rsidR="00BF661B" w:rsidRDefault="00BF661B" w:rsidP="00BF661B">
      <w:pPr>
        <w:tabs>
          <w:tab w:val="left" w:pos="993"/>
        </w:tabs>
        <w:ind w:left="426"/>
        <w:jc w:val="both"/>
        <w:rPr>
          <w:sz w:val="28"/>
          <w:szCs w:val="28"/>
        </w:rPr>
      </w:pPr>
    </w:p>
    <w:p w14:paraId="020FB852" w14:textId="77777777" w:rsidR="00BF661B" w:rsidRPr="00664232" w:rsidRDefault="00BF661B" w:rsidP="00664232">
      <w:pPr>
        <w:pStyle w:val="ListParagraph"/>
        <w:numPr>
          <w:ilvl w:val="1"/>
          <w:numId w:val="7"/>
        </w:numPr>
        <w:ind w:left="0" w:firstLine="851"/>
        <w:jc w:val="both"/>
        <w:rPr>
          <w:sz w:val="28"/>
          <w:szCs w:val="28"/>
        </w:rPr>
      </w:pPr>
      <w:r w:rsidRPr="00BF661B">
        <w:rPr>
          <w:sz w:val="28"/>
          <w:szCs w:val="28"/>
        </w:rPr>
        <w:t>iesniegumu ar lūgumu iekļaut to ar Ministru kabineta rīkojumu</w:t>
      </w:r>
      <w:r>
        <w:rPr>
          <w:sz w:val="28"/>
          <w:szCs w:val="28"/>
        </w:rPr>
        <w:t xml:space="preserve"> </w:t>
      </w:r>
      <w:r w:rsidRPr="00BF661B">
        <w:rPr>
          <w:sz w:val="28"/>
          <w:szCs w:val="28"/>
        </w:rPr>
        <w:t>apstiprināt</w:t>
      </w:r>
      <w:r>
        <w:rPr>
          <w:sz w:val="28"/>
          <w:szCs w:val="28"/>
        </w:rPr>
        <w:t>ajā</w:t>
      </w:r>
      <w:r w:rsidRPr="00BF661B">
        <w:rPr>
          <w:sz w:val="28"/>
          <w:szCs w:val="28"/>
        </w:rPr>
        <w:t xml:space="preserve"> sarakstā</w:t>
      </w:r>
      <w:r>
        <w:rPr>
          <w:sz w:val="28"/>
          <w:szCs w:val="28"/>
        </w:rPr>
        <w:t>;</w:t>
      </w:r>
    </w:p>
    <w:p w14:paraId="301EC395" w14:textId="77777777" w:rsidR="00BF661B" w:rsidRDefault="00BF661B" w:rsidP="00BF661B">
      <w:pPr>
        <w:tabs>
          <w:tab w:val="left" w:pos="993"/>
        </w:tabs>
        <w:ind w:left="426"/>
        <w:jc w:val="both"/>
        <w:rPr>
          <w:sz w:val="28"/>
          <w:szCs w:val="28"/>
        </w:rPr>
      </w:pPr>
    </w:p>
    <w:p w14:paraId="274201E6" w14:textId="77777777" w:rsidR="00BF661B" w:rsidRPr="00BF661B" w:rsidRDefault="00BF661B" w:rsidP="00BF661B">
      <w:pPr>
        <w:pStyle w:val="ListParagraph"/>
        <w:numPr>
          <w:ilvl w:val="1"/>
          <w:numId w:val="7"/>
        </w:numPr>
        <w:tabs>
          <w:tab w:val="left" w:pos="567"/>
        </w:tabs>
        <w:ind w:left="0" w:firstLine="851"/>
        <w:jc w:val="both"/>
        <w:rPr>
          <w:sz w:val="28"/>
          <w:szCs w:val="28"/>
        </w:rPr>
      </w:pPr>
      <w:r w:rsidRPr="00BF661B">
        <w:rPr>
          <w:sz w:val="28"/>
          <w:szCs w:val="28"/>
        </w:rPr>
        <w:t>Uzņēmumu reģistra lēmumu (reģistrācijas apliecību) par fonda reģistrāciju (kopija);</w:t>
      </w:r>
    </w:p>
    <w:p w14:paraId="2A4FAC13" w14:textId="77777777" w:rsidR="00BF661B" w:rsidRDefault="00BF661B" w:rsidP="00BF661B">
      <w:pPr>
        <w:tabs>
          <w:tab w:val="left" w:pos="993"/>
        </w:tabs>
        <w:ind w:left="426"/>
        <w:jc w:val="both"/>
        <w:rPr>
          <w:sz w:val="28"/>
          <w:szCs w:val="28"/>
        </w:rPr>
      </w:pPr>
    </w:p>
    <w:p w14:paraId="4D890E5F" w14:textId="4EB45C13" w:rsidR="00BF661B" w:rsidRPr="00BF661B" w:rsidRDefault="00BF661B" w:rsidP="00664232">
      <w:pPr>
        <w:pStyle w:val="ListParagraph"/>
        <w:numPr>
          <w:ilvl w:val="1"/>
          <w:numId w:val="7"/>
        </w:numPr>
        <w:tabs>
          <w:tab w:val="left" w:pos="851"/>
        </w:tabs>
        <w:ind w:left="0" w:firstLine="851"/>
        <w:jc w:val="both"/>
        <w:rPr>
          <w:sz w:val="28"/>
          <w:szCs w:val="28"/>
        </w:rPr>
      </w:pPr>
      <w:r w:rsidRPr="00BF661B">
        <w:rPr>
          <w:sz w:val="28"/>
          <w:szCs w:val="28"/>
        </w:rPr>
        <w:t xml:space="preserve">fonda stipendijas nolikums, kas ir noformēts atbilstoši </w:t>
      </w:r>
      <w:r w:rsidR="00F55FF0">
        <w:rPr>
          <w:sz w:val="28"/>
          <w:szCs w:val="28"/>
        </w:rPr>
        <w:t xml:space="preserve">šo noteikumu </w:t>
      </w:r>
      <w:r w:rsidR="00783B7F">
        <w:rPr>
          <w:sz w:val="28"/>
          <w:szCs w:val="28"/>
        </w:rPr>
        <w:t>9</w:t>
      </w:r>
      <w:r w:rsidRPr="00BF661B">
        <w:rPr>
          <w:sz w:val="28"/>
          <w:szCs w:val="28"/>
        </w:rPr>
        <w:t>.punkta prasībām;</w:t>
      </w:r>
    </w:p>
    <w:p w14:paraId="1DF93891" w14:textId="77777777" w:rsidR="00BF661B" w:rsidRDefault="00BF661B" w:rsidP="00BF661B">
      <w:pPr>
        <w:tabs>
          <w:tab w:val="left" w:pos="993"/>
        </w:tabs>
        <w:ind w:left="426"/>
        <w:jc w:val="both"/>
        <w:rPr>
          <w:sz w:val="28"/>
          <w:szCs w:val="28"/>
        </w:rPr>
      </w:pPr>
    </w:p>
    <w:p w14:paraId="7CFBD549" w14:textId="44031877" w:rsidR="00BF661B" w:rsidRDefault="00025DA3" w:rsidP="00BF661B">
      <w:pPr>
        <w:pStyle w:val="ListParagraph"/>
        <w:numPr>
          <w:ilvl w:val="1"/>
          <w:numId w:val="7"/>
        </w:numPr>
        <w:tabs>
          <w:tab w:val="left" w:pos="993"/>
        </w:tabs>
        <w:ind w:hanging="295"/>
        <w:jc w:val="both"/>
        <w:rPr>
          <w:sz w:val="28"/>
          <w:szCs w:val="28"/>
        </w:rPr>
      </w:pPr>
      <w:r>
        <w:rPr>
          <w:sz w:val="28"/>
          <w:szCs w:val="28"/>
        </w:rPr>
        <w:t>fonda</w:t>
      </w:r>
      <w:r w:rsidR="00BF661B" w:rsidRPr="00BF661B">
        <w:rPr>
          <w:sz w:val="28"/>
          <w:szCs w:val="28"/>
        </w:rPr>
        <w:t xml:space="preserve"> statūti (kopija).</w:t>
      </w:r>
    </w:p>
    <w:p w14:paraId="64323DB7" w14:textId="77777777" w:rsidR="00664232" w:rsidRPr="00671FA8" w:rsidRDefault="00664232" w:rsidP="00671FA8">
      <w:pPr>
        <w:tabs>
          <w:tab w:val="left" w:pos="993"/>
        </w:tabs>
        <w:jc w:val="both"/>
        <w:rPr>
          <w:sz w:val="28"/>
          <w:szCs w:val="28"/>
        </w:rPr>
      </w:pPr>
    </w:p>
    <w:p w14:paraId="76767A68" w14:textId="7260EA8A" w:rsidR="00BF661B" w:rsidRDefault="00671FA8" w:rsidP="00BF661B">
      <w:pPr>
        <w:pStyle w:val="ListParagraph"/>
        <w:numPr>
          <w:ilvl w:val="0"/>
          <w:numId w:val="7"/>
        </w:numPr>
        <w:ind w:left="0" w:firstLine="360"/>
        <w:jc w:val="both"/>
        <w:rPr>
          <w:sz w:val="28"/>
          <w:szCs w:val="28"/>
        </w:rPr>
      </w:pPr>
      <w:r w:rsidRPr="00671FA8">
        <w:rPr>
          <w:sz w:val="28"/>
          <w:szCs w:val="28"/>
        </w:rPr>
        <w:t xml:space="preserve">Finanšu ministrija pēc </w:t>
      </w:r>
      <w:r w:rsidR="00F55FF0">
        <w:rPr>
          <w:sz w:val="28"/>
          <w:szCs w:val="28"/>
        </w:rPr>
        <w:t xml:space="preserve">šo noteikumu </w:t>
      </w:r>
      <w:r>
        <w:rPr>
          <w:sz w:val="28"/>
          <w:szCs w:val="28"/>
        </w:rPr>
        <w:t>3</w:t>
      </w:r>
      <w:r w:rsidRPr="00671FA8">
        <w:rPr>
          <w:sz w:val="28"/>
          <w:szCs w:val="28"/>
        </w:rPr>
        <w:t>.punktā noteiktajiem termiņiem 30 dienu laikā apkopo saņemtos iesniegumus un divu mēnešu laikā pēc iesniegumu apkopošanas sagatavo un iesniedz noteiktā kārtībā Ministru kabinetā tiesību akta projektu par grozījumiem Ministru kabineta rīkojumā.</w:t>
      </w:r>
    </w:p>
    <w:p w14:paraId="3A42DB52" w14:textId="77777777" w:rsidR="00671FA8" w:rsidRDefault="00671FA8" w:rsidP="00671FA8">
      <w:pPr>
        <w:jc w:val="both"/>
        <w:rPr>
          <w:sz w:val="28"/>
          <w:szCs w:val="28"/>
        </w:rPr>
      </w:pPr>
    </w:p>
    <w:p w14:paraId="31E4B63A" w14:textId="31274D1F" w:rsidR="00671FA8" w:rsidRDefault="00671FA8" w:rsidP="00447B38">
      <w:pPr>
        <w:pStyle w:val="ListParagraph"/>
        <w:numPr>
          <w:ilvl w:val="0"/>
          <w:numId w:val="7"/>
        </w:numPr>
        <w:ind w:left="0" w:firstLine="360"/>
        <w:jc w:val="both"/>
        <w:rPr>
          <w:sz w:val="28"/>
          <w:szCs w:val="28"/>
        </w:rPr>
      </w:pPr>
      <w:r w:rsidRPr="00671FA8">
        <w:rPr>
          <w:sz w:val="28"/>
          <w:szCs w:val="28"/>
        </w:rPr>
        <w:t xml:space="preserve">Izglītības un zinātnes ministrija par programmām, to izmaiņām, </w:t>
      </w:r>
      <w:r w:rsidR="000F419D">
        <w:rPr>
          <w:sz w:val="28"/>
          <w:szCs w:val="28"/>
        </w:rPr>
        <w:t>s</w:t>
      </w:r>
      <w:r w:rsidRPr="00671FA8">
        <w:rPr>
          <w:sz w:val="28"/>
          <w:szCs w:val="28"/>
        </w:rPr>
        <w:t>niedz informāciju Finanšu ministrijai līdz</w:t>
      </w:r>
      <w:r w:rsidR="00F55FF0">
        <w:rPr>
          <w:sz w:val="28"/>
          <w:szCs w:val="28"/>
        </w:rPr>
        <w:t xml:space="preserve"> šo noteikumu</w:t>
      </w:r>
      <w:r w:rsidRPr="00671FA8">
        <w:rPr>
          <w:sz w:val="28"/>
          <w:szCs w:val="28"/>
        </w:rPr>
        <w:t xml:space="preserve"> </w:t>
      </w:r>
      <w:r w:rsidR="00447B38">
        <w:rPr>
          <w:sz w:val="28"/>
          <w:szCs w:val="28"/>
        </w:rPr>
        <w:t>3</w:t>
      </w:r>
      <w:r w:rsidRPr="00671FA8">
        <w:rPr>
          <w:sz w:val="28"/>
          <w:szCs w:val="28"/>
        </w:rPr>
        <w:t>.punktā noteiktajam termiņam.</w:t>
      </w:r>
    </w:p>
    <w:p w14:paraId="2E2F95F4" w14:textId="77777777" w:rsidR="002E0A7E" w:rsidRPr="002E0A7E" w:rsidRDefault="002E0A7E" w:rsidP="002E0A7E">
      <w:pPr>
        <w:pStyle w:val="ListParagraph"/>
        <w:rPr>
          <w:sz w:val="28"/>
          <w:szCs w:val="28"/>
        </w:rPr>
      </w:pPr>
    </w:p>
    <w:p w14:paraId="72988508" w14:textId="5A6FA09A" w:rsidR="002E0A7E" w:rsidRDefault="002E0A7E" w:rsidP="00447B38">
      <w:pPr>
        <w:pStyle w:val="ListParagraph"/>
        <w:numPr>
          <w:ilvl w:val="0"/>
          <w:numId w:val="7"/>
        </w:numPr>
        <w:ind w:left="0" w:firstLine="360"/>
        <w:jc w:val="both"/>
        <w:rPr>
          <w:sz w:val="28"/>
          <w:szCs w:val="28"/>
        </w:rPr>
      </w:pPr>
      <w:r w:rsidRPr="002E0A7E">
        <w:rPr>
          <w:sz w:val="28"/>
          <w:szCs w:val="28"/>
        </w:rPr>
        <w:t xml:space="preserve">Pēc iekļaušanas ar Ministru kabineta rīkojumu apstiprinātajā sarakstā fonds katru stipendijas nolikumu reģistrē Valsts ieņēmumu dienestā </w:t>
      </w:r>
      <w:r w:rsidR="003C3014">
        <w:rPr>
          <w:sz w:val="28"/>
          <w:szCs w:val="28"/>
        </w:rPr>
        <w:t xml:space="preserve">šajos </w:t>
      </w:r>
      <w:r w:rsidRPr="002E0A7E">
        <w:rPr>
          <w:sz w:val="28"/>
          <w:szCs w:val="28"/>
        </w:rPr>
        <w:t>noteikum</w:t>
      </w:r>
      <w:r w:rsidR="003C3014">
        <w:rPr>
          <w:sz w:val="28"/>
          <w:szCs w:val="28"/>
        </w:rPr>
        <w:t>os</w:t>
      </w:r>
      <w:r w:rsidRPr="002E0A7E">
        <w:rPr>
          <w:sz w:val="28"/>
          <w:szCs w:val="28"/>
        </w:rPr>
        <w:t xml:space="preserve"> </w:t>
      </w:r>
      <w:r w:rsidR="00F55FF0">
        <w:rPr>
          <w:sz w:val="28"/>
          <w:szCs w:val="28"/>
        </w:rPr>
        <w:t>noteiktajā</w:t>
      </w:r>
      <w:r w:rsidR="00F55FF0" w:rsidRPr="002E0A7E">
        <w:rPr>
          <w:sz w:val="28"/>
          <w:szCs w:val="28"/>
        </w:rPr>
        <w:t xml:space="preserve"> </w:t>
      </w:r>
      <w:r w:rsidRPr="002E0A7E">
        <w:rPr>
          <w:sz w:val="28"/>
          <w:szCs w:val="28"/>
        </w:rPr>
        <w:t>kārtībā</w:t>
      </w:r>
      <w:r>
        <w:rPr>
          <w:sz w:val="28"/>
          <w:szCs w:val="28"/>
        </w:rPr>
        <w:t xml:space="preserve">. </w:t>
      </w:r>
    </w:p>
    <w:p w14:paraId="60348A7A" w14:textId="77777777" w:rsidR="002E0A7E" w:rsidRPr="002E0A7E" w:rsidRDefault="002E0A7E" w:rsidP="002E0A7E">
      <w:pPr>
        <w:pStyle w:val="ListParagraph"/>
        <w:rPr>
          <w:sz w:val="28"/>
          <w:szCs w:val="28"/>
        </w:rPr>
      </w:pPr>
    </w:p>
    <w:p w14:paraId="5AB14CDA" w14:textId="77777777" w:rsidR="002E0A7E" w:rsidRPr="002E0A7E" w:rsidRDefault="002E0A7E" w:rsidP="00447B38">
      <w:pPr>
        <w:pStyle w:val="ListParagraph"/>
        <w:numPr>
          <w:ilvl w:val="0"/>
          <w:numId w:val="7"/>
        </w:numPr>
        <w:ind w:left="0" w:firstLine="360"/>
        <w:jc w:val="both"/>
        <w:rPr>
          <w:sz w:val="28"/>
          <w:szCs w:val="28"/>
        </w:rPr>
      </w:pPr>
      <w:r w:rsidRPr="00304D79">
        <w:rPr>
          <w:sz w:val="28"/>
          <w:szCs w:val="28"/>
          <w:shd w:val="clear" w:color="auto" w:fill="FFFFFF"/>
        </w:rPr>
        <w:t>Fonds reģistrācijai Valsts ieņēmumu dienestā iesniedz visu ceturksnī nodibināto stipendiju nolikumus līdz ceturksnim sekojošā mēneša piecpadsmitajam datumam.</w:t>
      </w:r>
    </w:p>
    <w:p w14:paraId="5EDE1B90" w14:textId="77777777" w:rsidR="002E0A7E" w:rsidRPr="002E0A7E" w:rsidRDefault="002E0A7E" w:rsidP="002E0A7E">
      <w:pPr>
        <w:pStyle w:val="ListParagraph"/>
        <w:rPr>
          <w:sz w:val="28"/>
          <w:szCs w:val="28"/>
        </w:rPr>
      </w:pPr>
    </w:p>
    <w:p w14:paraId="3142EFEC" w14:textId="1A94F324" w:rsidR="00BF661B" w:rsidRPr="000F419D" w:rsidRDefault="002E0A7E" w:rsidP="00C4271D">
      <w:pPr>
        <w:pStyle w:val="ListParagraph"/>
        <w:numPr>
          <w:ilvl w:val="0"/>
          <w:numId w:val="7"/>
        </w:numPr>
        <w:ind w:left="0" w:firstLine="360"/>
        <w:jc w:val="both"/>
        <w:rPr>
          <w:sz w:val="28"/>
          <w:szCs w:val="28"/>
        </w:rPr>
      </w:pPr>
      <w:r w:rsidRPr="000F419D">
        <w:rPr>
          <w:sz w:val="28"/>
          <w:szCs w:val="28"/>
        </w:rPr>
        <w:t xml:space="preserve">Valsts ieņēmumu dienests pieņem lēmumu par atteikumu jauna stipendiju nolikuma reģistrēšanai, ja fonds </w:t>
      </w:r>
      <w:r w:rsidR="00C4271D" w:rsidRPr="000F419D">
        <w:rPr>
          <w:sz w:val="28"/>
          <w:szCs w:val="28"/>
        </w:rPr>
        <w:t xml:space="preserve">par iepriekšējo taksācijas gadu </w:t>
      </w:r>
      <w:r w:rsidRPr="000F419D">
        <w:rPr>
          <w:sz w:val="28"/>
          <w:szCs w:val="28"/>
        </w:rPr>
        <w:t>nav iesniedzis</w:t>
      </w:r>
      <w:r w:rsidR="00C4271D" w:rsidRPr="000F419D">
        <w:t xml:space="preserve"> </w:t>
      </w:r>
      <w:r w:rsidR="00C4271D" w:rsidRPr="000F419D">
        <w:rPr>
          <w:sz w:val="28"/>
          <w:szCs w:val="28"/>
        </w:rPr>
        <w:t>paziņojumu iedzīvotāju ienākuma nodokli regulējošajos normatīvajos aktos noteiktajā kārtībā.</w:t>
      </w:r>
    </w:p>
    <w:p w14:paraId="5C5AF37A" w14:textId="77777777" w:rsidR="00C4271D" w:rsidRPr="00C4271D" w:rsidRDefault="00C4271D" w:rsidP="001663BD">
      <w:pPr>
        <w:jc w:val="both"/>
        <w:rPr>
          <w:sz w:val="28"/>
          <w:szCs w:val="28"/>
        </w:rPr>
      </w:pPr>
    </w:p>
    <w:p w14:paraId="6FFB09F9" w14:textId="6A4DF7EA" w:rsidR="00D810AA" w:rsidRPr="00D810AA" w:rsidRDefault="00B054F5" w:rsidP="00B51C16">
      <w:pPr>
        <w:pStyle w:val="ListParagraph"/>
        <w:numPr>
          <w:ilvl w:val="0"/>
          <w:numId w:val="7"/>
        </w:numPr>
        <w:ind w:firstLine="66"/>
        <w:jc w:val="both"/>
        <w:rPr>
          <w:sz w:val="28"/>
          <w:szCs w:val="28"/>
        </w:rPr>
      </w:pPr>
      <w:r>
        <w:rPr>
          <w:sz w:val="28"/>
          <w:szCs w:val="28"/>
        </w:rPr>
        <w:t xml:space="preserve"> </w:t>
      </w:r>
      <w:r w:rsidR="00D810AA">
        <w:rPr>
          <w:sz w:val="28"/>
          <w:szCs w:val="28"/>
        </w:rPr>
        <w:t>Fonda s</w:t>
      </w:r>
      <w:r w:rsidR="00D810AA" w:rsidRPr="00D810AA">
        <w:rPr>
          <w:sz w:val="28"/>
          <w:szCs w:val="28"/>
        </w:rPr>
        <w:t>tipendijas nolikumā sniedzamas šādas ziņas:</w:t>
      </w:r>
    </w:p>
    <w:p w14:paraId="0CBA7C1D" w14:textId="77777777" w:rsidR="00D810AA" w:rsidRPr="00D810AA" w:rsidRDefault="00D810AA" w:rsidP="00D810AA">
      <w:pPr>
        <w:pStyle w:val="ListParagraph"/>
        <w:jc w:val="both"/>
        <w:rPr>
          <w:sz w:val="28"/>
          <w:szCs w:val="28"/>
        </w:rPr>
      </w:pPr>
    </w:p>
    <w:p w14:paraId="69381250" w14:textId="77777777" w:rsidR="00D810AA" w:rsidRDefault="00D810AA" w:rsidP="000940D7">
      <w:pPr>
        <w:pStyle w:val="ListParagraph"/>
        <w:numPr>
          <w:ilvl w:val="1"/>
          <w:numId w:val="7"/>
        </w:numPr>
        <w:ind w:left="0" w:firstLine="426"/>
        <w:jc w:val="both"/>
        <w:rPr>
          <w:sz w:val="28"/>
          <w:szCs w:val="28"/>
        </w:rPr>
      </w:pPr>
      <w:r w:rsidRPr="00D810AA">
        <w:rPr>
          <w:sz w:val="28"/>
          <w:szCs w:val="28"/>
        </w:rPr>
        <w:t>stipendijas nodibināšanas mērķis</w:t>
      </w:r>
      <w:r>
        <w:rPr>
          <w:sz w:val="28"/>
          <w:szCs w:val="28"/>
        </w:rPr>
        <w:t>,</w:t>
      </w:r>
      <w:r w:rsidRPr="00D810AA">
        <w:t xml:space="preserve"> </w:t>
      </w:r>
      <w:r w:rsidRPr="00D810AA">
        <w:rPr>
          <w:sz w:val="28"/>
          <w:szCs w:val="28"/>
        </w:rPr>
        <w:t>kuram jāatbilst likuma “Par iedzīvotāju ienākuma nodokli” noteiktajai stipendijas definīcijai;</w:t>
      </w:r>
    </w:p>
    <w:p w14:paraId="27238698" w14:textId="77777777" w:rsidR="00D810AA" w:rsidRPr="00D810AA" w:rsidRDefault="00D810AA" w:rsidP="00D810AA">
      <w:pPr>
        <w:pStyle w:val="ListParagraph"/>
        <w:ind w:left="1146"/>
        <w:jc w:val="both"/>
        <w:rPr>
          <w:sz w:val="28"/>
          <w:szCs w:val="28"/>
        </w:rPr>
      </w:pPr>
    </w:p>
    <w:p w14:paraId="18EF2E8B" w14:textId="77777777" w:rsidR="00D810AA" w:rsidRDefault="00D810AA" w:rsidP="00D810AA">
      <w:pPr>
        <w:pStyle w:val="ListParagraph"/>
        <w:numPr>
          <w:ilvl w:val="1"/>
          <w:numId w:val="7"/>
        </w:numPr>
        <w:jc w:val="both"/>
        <w:rPr>
          <w:sz w:val="28"/>
          <w:szCs w:val="28"/>
        </w:rPr>
      </w:pPr>
      <w:r w:rsidRPr="00D810AA">
        <w:rPr>
          <w:sz w:val="28"/>
          <w:szCs w:val="28"/>
        </w:rPr>
        <w:t>prasības personām, kuras var pretendēt uz stipendijas piešķiršanu;</w:t>
      </w:r>
    </w:p>
    <w:p w14:paraId="2AD93C40" w14:textId="77777777" w:rsidR="00D810AA" w:rsidRPr="00D810AA" w:rsidRDefault="00D810AA" w:rsidP="00D810AA">
      <w:pPr>
        <w:pStyle w:val="ListParagraph"/>
        <w:rPr>
          <w:sz w:val="28"/>
          <w:szCs w:val="28"/>
        </w:rPr>
      </w:pPr>
    </w:p>
    <w:p w14:paraId="6AE92E1A" w14:textId="77777777" w:rsidR="00D810AA" w:rsidRDefault="00D810AA" w:rsidP="00D810AA">
      <w:pPr>
        <w:pStyle w:val="ListParagraph"/>
        <w:numPr>
          <w:ilvl w:val="1"/>
          <w:numId w:val="7"/>
        </w:numPr>
        <w:jc w:val="both"/>
        <w:rPr>
          <w:sz w:val="28"/>
          <w:szCs w:val="28"/>
        </w:rPr>
      </w:pPr>
      <w:r w:rsidRPr="00D810AA">
        <w:rPr>
          <w:sz w:val="28"/>
          <w:szCs w:val="28"/>
        </w:rPr>
        <w:t>stipendijas piešķiršanas noteikumi;</w:t>
      </w:r>
    </w:p>
    <w:p w14:paraId="0E9A86E5" w14:textId="77777777" w:rsidR="00D810AA" w:rsidRPr="00D810AA" w:rsidRDefault="00D810AA" w:rsidP="00D810AA">
      <w:pPr>
        <w:pStyle w:val="ListParagraph"/>
        <w:rPr>
          <w:sz w:val="28"/>
          <w:szCs w:val="28"/>
        </w:rPr>
      </w:pPr>
    </w:p>
    <w:p w14:paraId="5935C4F3" w14:textId="77777777" w:rsidR="00D810AA" w:rsidRDefault="00D810AA" w:rsidP="00D810AA">
      <w:pPr>
        <w:pStyle w:val="ListParagraph"/>
        <w:numPr>
          <w:ilvl w:val="1"/>
          <w:numId w:val="7"/>
        </w:numPr>
        <w:jc w:val="both"/>
        <w:rPr>
          <w:sz w:val="28"/>
          <w:szCs w:val="28"/>
        </w:rPr>
      </w:pPr>
      <w:r w:rsidRPr="00D810AA">
        <w:rPr>
          <w:sz w:val="28"/>
          <w:szCs w:val="28"/>
        </w:rPr>
        <w:t>laikposms, uz kādu stipendija tiek piešķirta;</w:t>
      </w:r>
    </w:p>
    <w:p w14:paraId="7ED17C3C" w14:textId="77777777" w:rsidR="00D810AA" w:rsidRPr="00D810AA" w:rsidRDefault="00D810AA" w:rsidP="00D810AA">
      <w:pPr>
        <w:pStyle w:val="ListParagraph"/>
        <w:rPr>
          <w:sz w:val="28"/>
          <w:szCs w:val="28"/>
        </w:rPr>
      </w:pPr>
    </w:p>
    <w:p w14:paraId="45980175" w14:textId="77777777" w:rsidR="00D810AA" w:rsidRDefault="00D810AA" w:rsidP="00D810AA">
      <w:pPr>
        <w:pStyle w:val="ListParagraph"/>
        <w:numPr>
          <w:ilvl w:val="1"/>
          <w:numId w:val="7"/>
        </w:numPr>
        <w:jc w:val="both"/>
        <w:rPr>
          <w:sz w:val="28"/>
          <w:szCs w:val="28"/>
        </w:rPr>
      </w:pPr>
      <w:r w:rsidRPr="00D810AA">
        <w:rPr>
          <w:sz w:val="28"/>
          <w:szCs w:val="28"/>
        </w:rPr>
        <w:t>stipendijas apmērs un tās izmaksas kārtība;</w:t>
      </w:r>
    </w:p>
    <w:p w14:paraId="737CC27D" w14:textId="77777777" w:rsidR="00D810AA" w:rsidRPr="00D810AA" w:rsidRDefault="00D810AA" w:rsidP="00D810AA">
      <w:pPr>
        <w:pStyle w:val="ListParagraph"/>
        <w:rPr>
          <w:sz w:val="28"/>
          <w:szCs w:val="28"/>
        </w:rPr>
      </w:pPr>
    </w:p>
    <w:p w14:paraId="143E1F36" w14:textId="77777777" w:rsidR="002E0A7E" w:rsidRDefault="00D810AA" w:rsidP="00D810AA">
      <w:pPr>
        <w:pStyle w:val="ListParagraph"/>
        <w:numPr>
          <w:ilvl w:val="1"/>
          <w:numId w:val="7"/>
        </w:numPr>
        <w:jc w:val="both"/>
        <w:rPr>
          <w:sz w:val="28"/>
          <w:szCs w:val="28"/>
        </w:rPr>
      </w:pPr>
      <w:r w:rsidRPr="00D810AA">
        <w:rPr>
          <w:sz w:val="28"/>
          <w:szCs w:val="28"/>
        </w:rPr>
        <w:t>stipendijas finansēšanas avoti.</w:t>
      </w:r>
    </w:p>
    <w:p w14:paraId="2E402060" w14:textId="77777777" w:rsidR="000940D7" w:rsidRPr="000940D7" w:rsidRDefault="000940D7" w:rsidP="000940D7">
      <w:pPr>
        <w:pStyle w:val="ListParagraph"/>
        <w:rPr>
          <w:sz w:val="28"/>
          <w:szCs w:val="28"/>
        </w:rPr>
      </w:pPr>
    </w:p>
    <w:p w14:paraId="6D26E0D5" w14:textId="77777777" w:rsidR="000940D7" w:rsidRDefault="000940D7" w:rsidP="000940D7">
      <w:pPr>
        <w:pStyle w:val="ListParagraph"/>
        <w:numPr>
          <w:ilvl w:val="0"/>
          <w:numId w:val="7"/>
        </w:numPr>
        <w:ind w:left="0" w:firstLine="360"/>
        <w:jc w:val="both"/>
        <w:rPr>
          <w:sz w:val="28"/>
          <w:szCs w:val="28"/>
        </w:rPr>
      </w:pPr>
      <w:r>
        <w:rPr>
          <w:sz w:val="28"/>
          <w:szCs w:val="28"/>
        </w:rPr>
        <w:t xml:space="preserve"> </w:t>
      </w:r>
      <w:r w:rsidRPr="000940D7">
        <w:rPr>
          <w:sz w:val="28"/>
          <w:szCs w:val="28"/>
        </w:rPr>
        <w:t xml:space="preserve">Valsts ieņēmumu dienests 15 dienu laikā pēc attiecīgā fonda stipendijas nolikuma saņemšanas pieņem lēmumu par nodibinātās stipendijas nolikuma reģistrāciju vai, ja iesniegtais stipendijas nolikums neatbilst šo noteikumu </w:t>
      </w:r>
      <w:r>
        <w:rPr>
          <w:sz w:val="28"/>
          <w:szCs w:val="28"/>
        </w:rPr>
        <w:t>9</w:t>
      </w:r>
      <w:r w:rsidRPr="000940D7">
        <w:rPr>
          <w:sz w:val="28"/>
          <w:szCs w:val="28"/>
        </w:rPr>
        <w:t>.punktā noteiktajām prasībām, pieņem lēmumu par atteikumu to reģistrēt un informē fondu par pieņemto lēmumu.</w:t>
      </w:r>
    </w:p>
    <w:p w14:paraId="078C430B" w14:textId="77777777" w:rsidR="000940D7" w:rsidRDefault="000940D7" w:rsidP="000940D7">
      <w:pPr>
        <w:jc w:val="both"/>
        <w:rPr>
          <w:sz w:val="28"/>
          <w:szCs w:val="28"/>
        </w:rPr>
      </w:pPr>
    </w:p>
    <w:p w14:paraId="2AF4B39F" w14:textId="107DF93B" w:rsidR="000940D7" w:rsidRPr="00632F7C" w:rsidRDefault="000940D7" w:rsidP="000940D7">
      <w:pPr>
        <w:pStyle w:val="ListParagraph"/>
        <w:numPr>
          <w:ilvl w:val="0"/>
          <w:numId w:val="7"/>
        </w:numPr>
        <w:jc w:val="both"/>
        <w:rPr>
          <w:sz w:val="28"/>
          <w:szCs w:val="28"/>
        </w:rPr>
      </w:pPr>
      <w:r>
        <w:rPr>
          <w:sz w:val="28"/>
          <w:szCs w:val="28"/>
        </w:rPr>
        <w:t xml:space="preserve"> </w:t>
      </w:r>
      <w:r w:rsidRPr="00632F7C">
        <w:rPr>
          <w:sz w:val="28"/>
          <w:szCs w:val="28"/>
        </w:rPr>
        <w:t>Stipendija personai</w:t>
      </w:r>
      <w:r w:rsidR="00632F7C">
        <w:rPr>
          <w:sz w:val="28"/>
          <w:szCs w:val="28"/>
        </w:rPr>
        <w:t xml:space="preserve">, </w:t>
      </w:r>
      <w:r w:rsidR="00632F7C" w:rsidRPr="00B83B14">
        <w:rPr>
          <w:sz w:val="28"/>
          <w:szCs w:val="28"/>
        </w:rPr>
        <w:t>kura apgūst programmu</w:t>
      </w:r>
      <w:r w:rsidR="00632F7C">
        <w:rPr>
          <w:sz w:val="28"/>
          <w:szCs w:val="28"/>
        </w:rPr>
        <w:t>,</w:t>
      </w:r>
      <w:r w:rsidRPr="00632F7C">
        <w:rPr>
          <w:sz w:val="28"/>
          <w:szCs w:val="28"/>
        </w:rPr>
        <w:t xml:space="preserve"> </w:t>
      </w:r>
      <w:r w:rsidR="00632F7C" w:rsidRPr="00632F7C">
        <w:rPr>
          <w:sz w:val="28"/>
          <w:szCs w:val="28"/>
        </w:rPr>
        <w:t>var tikt i</w:t>
      </w:r>
      <w:r w:rsidRPr="00632F7C">
        <w:rPr>
          <w:sz w:val="28"/>
          <w:szCs w:val="28"/>
        </w:rPr>
        <w:t>zmaksāta</w:t>
      </w:r>
      <w:r w:rsidR="00B75E31">
        <w:rPr>
          <w:sz w:val="28"/>
          <w:szCs w:val="28"/>
        </w:rPr>
        <w:t xml:space="preserve"> arī</w:t>
      </w:r>
      <w:r w:rsidRPr="00632F7C">
        <w:rPr>
          <w:sz w:val="28"/>
          <w:szCs w:val="28"/>
        </w:rPr>
        <w:t>:</w:t>
      </w:r>
    </w:p>
    <w:p w14:paraId="089B9E33" w14:textId="77777777" w:rsidR="000940D7" w:rsidRPr="00632F7C" w:rsidRDefault="000940D7" w:rsidP="000940D7">
      <w:pPr>
        <w:pStyle w:val="ListParagraph"/>
        <w:jc w:val="both"/>
        <w:rPr>
          <w:sz w:val="28"/>
          <w:szCs w:val="28"/>
        </w:rPr>
      </w:pPr>
    </w:p>
    <w:p w14:paraId="6008BC67" w14:textId="4AF02E0B" w:rsidR="00632F7C" w:rsidRPr="00632F7C" w:rsidRDefault="000940D7" w:rsidP="005B2A13">
      <w:pPr>
        <w:pStyle w:val="ListParagraph"/>
        <w:numPr>
          <w:ilvl w:val="1"/>
          <w:numId w:val="7"/>
        </w:numPr>
        <w:ind w:left="0" w:firstLine="426"/>
        <w:jc w:val="both"/>
        <w:rPr>
          <w:sz w:val="28"/>
          <w:szCs w:val="28"/>
        </w:rPr>
      </w:pPr>
      <w:r w:rsidRPr="00632F7C">
        <w:rPr>
          <w:sz w:val="28"/>
          <w:szCs w:val="28"/>
        </w:rPr>
        <w:t>ar ārvalsts mācību iestādes</w:t>
      </w:r>
      <w:r w:rsidR="005B2A13">
        <w:rPr>
          <w:sz w:val="28"/>
          <w:szCs w:val="28"/>
        </w:rPr>
        <w:t xml:space="preserve"> </w:t>
      </w:r>
      <w:r w:rsidRPr="00632F7C">
        <w:rPr>
          <w:sz w:val="28"/>
          <w:szCs w:val="28"/>
        </w:rPr>
        <w:t>vai mācību programmas organizētāja starpniecību;</w:t>
      </w:r>
    </w:p>
    <w:p w14:paraId="4F37D560" w14:textId="3CA34E89" w:rsidR="000940D7" w:rsidRPr="00632F7C" w:rsidRDefault="000940D7" w:rsidP="005B2A13">
      <w:pPr>
        <w:pStyle w:val="ListParagraph"/>
        <w:numPr>
          <w:ilvl w:val="1"/>
          <w:numId w:val="7"/>
        </w:numPr>
        <w:ind w:left="0" w:firstLine="426"/>
        <w:jc w:val="both"/>
        <w:rPr>
          <w:sz w:val="28"/>
          <w:szCs w:val="28"/>
        </w:rPr>
      </w:pPr>
      <w:r w:rsidRPr="00632F7C">
        <w:rPr>
          <w:sz w:val="28"/>
          <w:szCs w:val="28"/>
        </w:rPr>
        <w:lastRenderedPageBreak/>
        <w:t>saskaņā ar iesniegtajiem rēķiniem</w:t>
      </w:r>
      <w:r w:rsidR="002A3FEB" w:rsidRPr="00632F7C">
        <w:rPr>
          <w:sz w:val="28"/>
          <w:szCs w:val="28"/>
        </w:rPr>
        <w:t>,</w:t>
      </w:r>
      <w:r w:rsidRPr="00632F7C">
        <w:rPr>
          <w:sz w:val="28"/>
          <w:szCs w:val="28"/>
        </w:rPr>
        <w:t xml:space="preserve"> sedzot mācību maksu un ar ceļa izdevumiem, uzturēšanos mācību vietā, kā arī citus ar izbraukšanu uz ārvalsti saistītus izdevumus.</w:t>
      </w:r>
    </w:p>
    <w:p w14:paraId="2C01B29F" w14:textId="77777777" w:rsidR="002A3FEB" w:rsidRPr="002A3FEB" w:rsidRDefault="002A3FEB" w:rsidP="002A3FEB">
      <w:pPr>
        <w:pStyle w:val="ListParagraph"/>
        <w:rPr>
          <w:sz w:val="28"/>
          <w:szCs w:val="28"/>
        </w:rPr>
      </w:pPr>
    </w:p>
    <w:p w14:paraId="582E4312" w14:textId="77777777" w:rsidR="002A3FEB" w:rsidRDefault="002A3FEB" w:rsidP="002A3FEB">
      <w:pPr>
        <w:pStyle w:val="ListParagraph"/>
        <w:numPr>
          <w:ilvl w:val="0"/>
          <w:numId w:val="7"/>
        </w:numPr>
        <w:ind w:left="0" w:firstLine="360"/>
        <w:jc w:val="both"/>
        <w:rPr>
          <w:sz w:val="28"/>
          <w:szCs w:val="28"/>
        </w:rPr>
      </w:pPr>
      <w:r>
        <w:rPr>
          <w:sz w:val="28"/>
          <w:szCs w:val="28"/>
        </w:rPr>
        <w:t xml:space="preserve"> </w:t>
      </w:r>
      <w:r w:rsidRPr="002A3FEB">
        <w:rPr>
          <w:sz w:val="28"/>
          <w:szCs w:val="28"/>
        </w:rPr>
        <w:t>Ja fonda stipendijas nolikumā vai programmas noteikumos stipendijas piešķiršanai ir paredzēts, ka stipendijas ietvaros personas mācībām (studijām) vai apmācībai ārvalstī ir atlīdzināmi arī ceļa izdevumi, izdevumi par naktsmītni (apmešanās vietu) un izdevumi, kas saistīti ar izbraukšanas un iebraukšanas dokumentu noformēšanu, tos atlīdzina atbilstoši Ministru kabineta noteiktajai komandējumu un darbinieku darba braucienu izdevumu atlīdzināšanas kārtībai, nepārsniedzot noteiktās viesnīcas maksas normas.</w:t>
      </w:r>
    </w:p>
    <w:p w14:paraId="01CFE40E" w14:textId="77777777" w:rsidR="002A3FEB" w:rsidRDefault="002A3FEB" w:rsidP="002A3FEB">
      <w:pPr>
        <w:jc w:val="both"/>
        <w:rPr>
          <w:sz w:val="28"/>
          <w:szCs w:val="28"/>
        </w:rPr>
      </w:pPr>
    </w:p>
    <w:p w14:paraId="1F6CB0C0" w14:textId="07711595" w:rsidR="002A3FEB" w:rsidRDefault="002A3FEB" w:rsidP="002A3FEB">
      <w:pPr>
        <w:pStyle w:val="ListParagraph"/>
        <w:numPr>
          <w:ilvl w:val="0"/>
          <w:numId w:val="7"/>
        </w:numPr>
        <w:ind w:left="0" w:firstLine="360"/>
        <w:jc w:val="both"/>
        <w:rPr>
          <w:sz w:val="28"/>
          <w:szCs w:val="28"/>
        </w:rPr>
      </w:pPr>
      <w:r>
        <w:rPr>
          <w:sz w:val="28"/>
          <w:szCs w:val="28"/>
        </w:rPr>
        <w:t xml:space="preserve"> Ja Valsts ieņēmumu dienests konstatē, ka fonds</w:t>
      </w:r>
      <w:r w:rsidRPr="000C4836">
        <w:t xml:space="preserve"> </w:t>
      </w:r>
      <w:r>
        <w:rPr>
          <w:sz w:val="28"/>
          <w:szCs w:val="28"/>
        </w:rPr>
        <w:t xml:space="preserve">atkārtoti </w:t>
      </w:r>
      <w:r w:rsidRPr="000C4836">
        <w:rPr>
          <w:sz w:val="28"/>
          <w:szCs w:val="28"/>
        </w:rPr>
        <w:t xml:space="preserve">nesniedz </w:t>
      </w:r>
      <w:bookmarkStart w:id="3" w:name="_Hlk66802674"/>
      <w:r w:rsidR="005967E0">
        <w:rPr>
          <w:sz w:val="28"/>
          <w:szCs w:val="28"/>
        </w:rPr>
        <w:t xml:space="preserve">paziņojumu </w:t>
      </w:r>
      <w:r w:rsidRPr="000C4836">
        <w:rPr>
          <w:sz w:val="28"/>
          <w:szCs w:val="28"/>
        </w:rPr>
        <w:t>par taksācijas gadā piešķirtajām un izmaksātajām stipendijām</w:t>
      </w:r>
      <w:bookmarkEnd w:id="3"/>
      <w:r w:rsidRPr="000C4836">
        <w:rPr>
          <w:sz w:val="28"/>
          <w:szCs w:val="28"/>
        </w:rPr>
        <w:t>, kuras saskaņā ar šiem noteikumiem nav apliekamas ar nodokli</w:t>
      </w:r>
      <w:r>
        <w:rPr>
          <w:sz w:val="28"/>
          <w:szCs w:val="28"/>
        </w:rPr>
        <w:t xml:space="preserve">, tas var rosināt  fondu izslēgt no </w:t>
      </w:r>
      <w:r w:rsidRPr="000C4836">
        <w:rPr>
          <w:sz w:val="28"/>
          <w:szCs w:val="28"/>
        </w:rPr>
        <w:t>Ministru kabineta rīkojum</w:t>
      </w:r>
      <w:r>
        <w:rPr>
          <w:sz w:val="28"/>
          <w:szCs w:val="28"/>
        </w:rPr>
        <w:t>ā.</w:t>
      </w:r>
    </w:p>
    <w:p w14:paraId="27C56A0E" w14:textId="77777777" w:rsidR="002A3FEB" w:rsidRPr="002A3FEB" w:rsidRDefault="002A3FEB" w:rsidP="002A3FEB">
      <w:pPr>
        <w:pStyle w:val="ListParagraph"/>
        <w:rPr>
          <w:sz w:val="28"/>
          <w:szCs w:val="28"/>
        </w:rPr>
      </w:pPr>
    </w:p>
    <w:p w14:paraId="5B825D52" w14:textId="77777777" w:rsidR="002A3FEB" w:rsidRPr="002A3FEB" w:rsidRDefault="002A3FEB" w:rsidP="002A3FEB">
      <w:pPr>
        <w:pStyle w:val="ListParagraph"/>
        <w:numPr>
          <w:ilvl w:val="0"/>
          <w:numId w:val="7"/>
        </w:numPr>
        <w:ind w:left="0" w:firstLine="360"/>
        <w:jc w:val="both"/>
        <w:rPr>
          <w:sz w:val="28"/>
          <w:szCs w:val="28"/>
        </w:rPr>
      </w:pPr>
      <w:r>
        <w:rPr>
          <w:sz w:val="28"/>
          <w:szCs w:val="28"/>
        </w:rPr>
        <w:t xml:space="preserve"> </w:t>
      </w:r>
      <w:r w:rsidRPr="002A3FEB">
        <w:rPr>
          <w:sz w:val="28"/>
          <w:szCs w:val="28"/>
        </w:rPr>
        <w:t>Atzīt par spēku zaudējušiem</w:t>
      </w:r>
      <w:r>
        <w:rPr>
          <w:sz w:val="28"/>
          <w:szCs w:val="28"/>
        </w:rPr>
        <w:t xml:space="preserve"> </w:t>
      </w:r>
      <w:r w:rsidRPr="002A3FEB">
        <w:rPr>
          <w:sz w:val="28"/>
          <w:szCs w:val="28"/>
        </w:rPr>
        <w:t xml:space="preserve">Ministru kabineta </w:t>
      </w:r>
      <w:r>
        <w:rPr>
          <w:sz w:val="28"/>
          <w:szCs w:val="28"/>
        </w:rPr>
        <w:t xml:space="preserve">2001.gada 31.jūlija </w:t>
      </w:r>
      <w:r w:rsidRPr="002A3FEB">
        <w:rPr>
          <w:sz w:val="28"/>
          <w:szCs w:val="28"/>
        </w:rPr>
        <w:t>noteikum</w:t>
      </w:r>
      <w:r>
        <w:rPr>
          <w:sz w:val="28"/>
          <w:szCs w:val="28"/>
        </w:rPr>
        <w:t xml:space="preserve">us </w:t>
      </w:r>
      <w:r w:rsidRPr="002A3FEB">
        <w:rPr>
          <w:sz w:val="28"/>
          <w:szCs w:val="28"/>
        </w:rPr>
        <w:t>Nr.337</w:t>
      </w:r>
      <w:r>
        <w:rPr>
          <w:sz w:val="28"/>
          <w:szCs w:val="28"/>
        </w:rPr>
        <w:t xml:space="preserve"> “</w:t>
      </w:r>
      <w:r w:rsidRPr="002A3FEB">
        <w:rPr>
          <w:sz w:val="28"/>
          <w:szCs w:val="28"/>
        </w:rPr>
        <w:t>Kārtība, kādā stipendijas atbrīvojamas no aplikšanas ar iedzīvotāju ienākuma nodokli</w:t>
      </w:r>
      <w:r>
        <w:rPr>
          <w:sz w:val="28"/>
          <w:szCs w:val="28"/>
        </w:rPr>
        <w:t xml:space="preserve">” </w:t>
      </w:r>
      <w:r w:rsidRPr="002A3FEB">
        <w:rPr>
          <w:sz w:val="28"/>
          <w:szCs w:val="28"/>
        </w:rPr>
        <w:t>(Latvijas Vēstnesis, 2001, 115. nr.; 2009, 203.nr.)</w:t>
      </w:r>
      <w:r>
        <w:rPr>
          <w:sz w:val="28"/>
          <w:szCs w:val="28"/>
        </w:rPr>
        <w:t>.</w:t>
      </w:r>
    </w:p>
    <w:p w14:paraId="33430282" w14:textId="77777777" w:rsidR="00662674" w:rsidRDefault="00662674" w:rsidP="00304D79">
      <w:pPr>
        <w:pStyle w:val="ListParagraph"/>
        <w:tabs>
          <w:tab w:val="left" w:pos="993"/>
        </w:tabs>
        <w:ind w:left="0" w:firstLine="786"/>
        <w:jc w:val="both"/>
        <w:rPr>
          <w:sz w:val="28"/>
          <w:szCs w:val="28"/>
        </w:rPr>
      </w:pPr>
    </w:p>
    <w:p w14:paraId="2CC40866" w14:textId="77777777" w:rsidR="004C7C7F" w:rsidRDefault="004C7C7F" w:rsidP="00C27BE4">
      <w:pPr>
        <w:jc w:val="both"/>
        <w:rPr>
          <w:sz w:val="28"/>
          <w:szCs w:val="28"/>
        </w:rPr>
      </w:pPr>
    </w:p>
    <w:p w14:paraId="7782FC5B" w14:textId="77777777" w:rsidR="000D7C60" w:rsidRPr="00FC294A" w:rsidRDefault="000D7C60" w:rsidP="00C27BE4">
      <w:pPr>
        <w:jc w:val="both"/>
        <w:rPr>
          <w:sz w:val="28"/>
          <w:szCs w:val="28"/>
        </w:rPr>
      </w:pPr>
    </w:p>
    <w:p w14:paraId="77181DF3" w14:textId="77777777" w:rsidR="00622521" w:rsidRDefault="00083D61" w:rsidP="00083D61">
      <w:pPr>
        <w:pStyle w:val="NormalWeb"/>
        <w:rPr>
          <w:sz w:val="28"/>
          <w:szCs w:val="28"/>
        </w:rPr>
      </w:pPr>
      <w:r w:rsidRPr="00FC294A">
        <w:rPr>
          <w:sz w:val="28"/>
          <w:szCs w:val="28"/>
        </w:rPr>
        <w:t>Ministru prezidents                                                          </w:t>
      </w:r>
      <w:r w:rsidR="0053063F" w:rsidRPr="00FC294A">
        <w:rPr>
          <w:sz w:val="28"/>
          <w:szCs w:val="28"/>
        </w:rPr>
        <w:tab/>
      </w:r>
      <w:r w:rsidRPr="00FC294A">
        <w:rPr>
          <w:sz w:val="28"/>
          <w:szCs w:val="28"/>
        </w:rPr>
        <w:t xml:space="preserve">          </w:t>
      </w:r>
      <w:proofErr w:type="spellStart"/>
      <w:r w:rsidRPr="00FC294A">
        <w:rPr>
          <w:sz w:val="28"/>
          <w:szCs w:val="28"/>
        </w:rPr>
        <w:t>A.K.Kariņš</w:t>
      </w:r>
      <w:proofErr w:type="spellEnd"/>
      <w:r w:rsidRPr="00FC294A">
        <w:rPr>
          <w:sz w:val="28"/>
          <w:szCs w:val="28"/>
        </w:rPr>
        <w:t xml:space="preserve"> </w:t>
      </w:r>
    </w:p>
    <w:p w14:paraId="7341ECE2" w14:textId="77777777" w:rsidR="000D7C60" w:rsidRPr="00FC294A" w:rsidRDefault="000D7C60" w:rsidP="00083D61">
      <w:pPr>
        <w:pStyle w:val="NormalWeb"/>
        <w:rPr>
          <w:sz w:val="28"/>
          <w:szCs w:val="28"/>
        </w:rPr>
      </w:pPr>
    </w:p>
    <w:p w14:paraId="432992D0" w14:textId="77777777" w:rsidR="006E083B" w:rsidRPr="00FC294A" w:rsidRDefault="00083D61" w:rsidP="001136C7">
      <w:pPr>
        <w:pStyle w:val="NormalWeb"/>
        <w:rPr>
          <w:sz w:val="28"/>
          <w:szCs w:val="28"/>
        </w:rPr>
      </w:pPr>
      <w:r w:rsidRPr="00FC294A">
        <w:rPr>
          <w:sz w:val="28"/>
          <w:szCs w:val="28"/>
        </w:rPr>
        <w:t>Finanšu ministrs                                          </w:t>
      </w:r>
      <w:r w:rsidRPr="00FC294A">
        <w:rPr>
          <w:sz w:val="28"/>
          <w:szCs w:val="28"/>
        </w:rPr>
        <w:tab/>
      </w:r>
      <w:r w:rsidRPr="00FC294A">
        <w:rPr>
          <w:sz w:val="28"/>
          <w:szCs w:val="28"/>
        </w:rPr>
        <w:tab/>
      </w:r>
      <w:r w:rsidRPr="00FC294A">
        <w:rPr>
          <w:sz w:val="28"/>
          <w:szCs w:val="28"/>
        </w:rPr>
        <w:tab/>
        <w:t>  </w:t>
      </w:r>
      <w:r w:rsidR="000D7F82" w:rsidRPr="00FC294A">
        <w:rPr>
          <w:sz w:val="28"/>
          <w:szCs w:val="28"/>
        </w:rPr>
        <w:tab/>
      </w:r>
      <w:r w:rsidRPr="00FC294A">
        <w:rPr>
          <w:sz w:val="28"/>
          <w:szCs w:val="28"/>
        </w:rPr>
        <w:t xml:space="preserve">     </w:t>
      </w:r>
      <w:proofErr w:type="spellStart"/>
      <w:r w:rsidRPr="00FC294A">
        <w:rPr>
          <w:sz w:val="28"/>
          <w:szCs w:val="28"/>
        </w:rPr>
        <w:t>J.Reirs</w:t>
      </w:r>
      <w:proofErr w:type="spellEnd"/>
      <w:r w:rsidRPr="00FC294A">
        <w:rPr>
          <w:sz w:val="28"/>
          <w:szCs w:val="28"/>
        </w:rPr>
        <w:t xml:space="preserve"> </w:t>
      </w:r>
    </w:p>
    <w:sectPr w:rsidR="006E083B" w:rsidRPr="00FC294A" w:rsidSect="00E02DF5">
      <w:headerReference w:type="default" r:id="rId11"/>
      <w:footerReference w:type="default" r:id="rId12"/>
      <w:foot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4738F" w14:textId="77777777" w:rsidR="00CF4DB1" w:rsidRDefault="00CF4DB1">
      <w:r>
        <w:separator/>
      </w:r>
    </w:p>
  </w:endnote>
  <w:endnote w:type="continuationSeparator" w:id="0">
    <w:p w14:paraId="21F32E48" w14:textId="77777777" w:rsidR="00CF4DB1" w:rsidRDefault="00CF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38939" w14:textId="26F21DC0" w:rsidR="006C0BDC" w:rsidRPr="00B0167F" w:rsidRDefault="00B0167F" w:rsidP="00B0167F">
    <w:pPr>
      <w:pStyle w:val="Footer"/>
    </w:pPr>
    <w:r>
      <w:rPr>
        <w:sz w:val="20"/>
        <w:szCs w:val="20"/>
      </w:rPr>
      <w:fldChar w:fldCharType="begin"/>
    </w:r>
    <w:r>
      <w:rPr>
        <w:sz w:val="20"/>
        <w:szCs w:val="20"/>
      </w:rPr>
      <w:instrText xml:space="preserve"> FILENAME   \* MERGEFORMAT </w:instrText>
    </w:r>
    <w:r>
      <w:rPr>
        <w:sz w:val="20"/>
        <w:szCs w:val="20"/>
      </w:rPr>
      <w:fldChar w:fldCharType="separate"/>
    </w:r>
    <w:r w:rsidR="00B83B14">
      <w:rPr>
        <w:noProof/>
        <w:sz w:val="20"/>
        <w:szCs w:val="20"/>
      </w:rPr>
      <w:t>FMNot_190321_MKstip.docx</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27358" w14:textId="3EF10519" w:rsidR="006457F2" w:rsidRPr="00B0167F" w:rsidRDefault="00B0167F" w:rsidP="00B0167F">
    <w:pPr>
      <w:pStyle w:val="Footer"/>
    </w:pPr>
    <w:r>
      <w:rPr>
        <w:sz w:val="20"/>
        <w:szCs w:val="20"/>
      </w:rPr>
      <w:fldChar w:fldCharType="begin"/>
    </w:r>
    <w:r>
      <w:rPr>
        <w:sz w:val="20"/>
        <w:szCs w:val="20"/>
      </w:rPr>
      <w:instrText xml:space="preserve"> FILENAME   \* MERGEFORMAT </w:instrText>
    </w:r>
    <w:r>
      <w:rPr>
        <w:sz w:val="20"/>
        <w:szCs w:val="20"/>
      </w:rPr>
      <w:fldChar w:fldCharType="separate"/>
    </w:r>
    <w:r w:rsidR="00B83B14">
      <w:rPr>
        <w:noProof/>
        <w:sz w:val="20"/>
        <w:szCs w:val="20"/>
      </w:rPr>
      <w:t>FMNot_190321_MKstip.docx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4F58D" w14:textId="77777777" w:rsidR="00CF4DB1" w:rsidRDefault="00CF4DB1">
      <w:r>
        <w:separator/>
      </w:r>
    </w:p>
  </w:footnote>
  <w:footnote w:type="continuationSeparator" w:id="0">
    <w:p w14:paraId="244891C5" w14:textId="77777777" w:rsidR="00CF4DB1" w:rsidRDefault="00CF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507135"/>
      <w:docPartObj>
        <w:docPartGallery w:val="Page Numbers (Top of Page)"/>
        <w:docPartUnique/>
      </w:docPartObj>
    </w:sdtPr>
    <w:sdtEndPr>
      <w:rPr>
        <w:noProof/>
      </w:rPr>
    </w:sdtEndPr>
    <w:sdtContent>
      <w:p w14:paraId="73194D45" w14:textId="6DA6B89D" w:rsidR="0097781C" w:rsidRDefault="0097781C">
        <w:pPr>
          <w:pStyle w:val="Header"/>
          <w:jc w:val="center"/>
        </w:pPr>
        <w:r>
          <w:fldChar w:fldCharType="begin"/>
        </w:r>
        <w:r>
          <w:instrText xml:space="preserve"> PAGE   \* MERGEFORMAT </w:instrText>
        </w:r>
        <w:r>
          <w:fldChar w:fldCharType="separate"/>
        </w:r>
        <w:r w:rsidR="003153E9">
          <w:rPr>
            <w:noProof/>
          </w:rPr>
          <w:t>3</w:t>
        </w:r>
        <w:r>
          <w:rPr>
            <w:noProof/>
          </w:rPr>
          <w:fldChar w:fldCharType="end"/>
        </w:r>
      </w:p>
    </w:sdtContent>
  </w:sdt>
  <w:p w14:paraId="2CB63C30" w14:textId="77777777" w:rsidR="006457F2" w:rsidRDefault="006457F2" w:rsidP="001433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5694"/>
    <w:multiLevelType w:val="multilevel"/>
    <w:tmpl w:val="88C0AA9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001425"/>
    <w:multiLevelType w:val="multilevel"/>
    <w:tmpl w:val="CEF672E4"/>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15:restartNumberingAfterBreak="0">
    <w:nsid w:val="39106795"/>
    <w:multiLevelType w:val="multilevel"/>
    <w:tmpl w:val="26E46F7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DDE45BD"/>
    <w:multiLevelType w:val="multilevel"/>
    <w:tmpl w:val="62664C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1D6E"/>
    <w:rsid w:val="00010E7F"/>
    <w:rsid w:val="0001139F"/>
    <w:rsid w:val="0001382E"/>
    <w:rsid w:val="000149FD"/>
    <w:rsid w:val="0001760B"/>
    <w:rsid w:val="00023004"/>
    <w:rsid w:val="00025DA3"/>
    <w:rsid w:val="00033EE6"/>
    <w:rsid w:val="000343F2"/>
    <w:rsid w:val="00050768"/>
    <w:rsid w:val="000524F5"/>
    <w:rsid w:val="00055888"/>
    <w:rsid w:val="00064A65"/>
    <w:rsid w:val="00065417"/>
    <w:rsid w:val="00067212"/>
    <w:rsid w:val="00073BC2"/>
    <w:rsid w:val="000837CB"/>
    <w:rsid w:val="00083D61"/>
    <w:rsid w:val="000940D7"/>
    <w:rsid w:val="00097A3F"/>
    <w:rsid w:val="000A5426"/>
    <w:rsid w:val="000A7D69"/>
    <w:rsid w:val="000B2C70"/>
    <w:rsid w:val="000B5288"/>
    <w:rsid w:val="000B5AE1"/>
    <w:rsid w:val="000C4836"/>
    <w:rsid w:val="000C5C1D"/>
    <w:rsid w:val="000C7BD8"/>
    <w:rsid w:val="000D0BD6"/>
    <w:rsid w:val="000D7C60"/>
    <w:rsid w:val="000D7F82"/>
    <w:rsid w:val="000F2D8F"/>
    <w:rsid w:val="000F419D"/>
    <w:rsid w:val="001057FD"/>
    <w:rsid w:val="001136C7"/>
    <w:rsid w:val="00114A03"/>
    <w:rsid w:val="00121DD7"/>
    <w:rsid w:val="00122A47"/>
    <w:rsid w:val="001250B8"/>
    <w:rsid w:val="001254CA"/>
    <w:rsid w:val="00131BCA"/>
    <w:rsid w:val="00131F02"/>
    <w:rsid w:val="00137AC9"/>
    <w:rsid w:val="00143392"/>
    <w:rsid w:val="00143694"/>
    <w:rsid w:val="0014677E"/>
    <w:rsid w:val="00153F05"/>
    <w:rsid w:val="00162B07"/>
    <w:rsid w:val="00164FB6"/>
    <w:rsid w:val="00166916"/>
    <w:rsid w:val="00166FCA"/>
    <w:rsid w:val="0017478B"/>
    <w:rsid w:val="00176ADD"/>
    <w:rsid w:val="00181AD6"/>
    <w:rsid w:val="0018257A"/>
    <w:rsid w:val="00192008"/>
    <w:rsid w:val="001920E1"/>
    <w:rsid w:val="00196238"/>
    <w:rsid w:val="001A562D"/>
    <w:rsid w:val="001C2481"/>
    <w:rsid w:val="001C54BD"/>
    <w:rsid w:val="001D31F3"/>
    <w:rsid w:val="001D392E"/>
    <w:rsid w:val="001D7F58"/>
    <w:rsid w:val="001E7CF0"/>
    <w:rsid w:val="001F6253"/>
    <w:rsid w:val="001F7089"/>
    <w:rsid w:val="002003AA"/>
    <w:rsid w:val="002040C5"/>
    <w:rsid w:val="002168CE"/>
    <w:rsid w:val="00216C6D"/>
    <w:rsid w:val="00221554"/>
    <w:rsid w:val="002324E9"/>
    <w:rsid w:val="00234754"/>
    <w:rsid w:val="00240843"/>
    <w:rsid w:val="00241684"/>
    <w:rsid w:val="00242C98"/>
    <w:rsid w:val="002543D3"/>
    <w:rsid w:val="00260D97"/>
    <w:rsid w:val="00286FBD"/>
    <w:rsid w:val="00291A7E"/>
    <w:rsid w:val="002933AF"/>
    <w:rsid w:val="00294ED1"/>
    <w:rsid w:val="00296CB7"/>
    <w:rsid w:val="002A3319"/>
    <w:rsid w:val="002A3FEB"/>
    <w:rsid w:val="002A7239"/>
    <w:rsid w:val="002A72A1"/>
    <w:rsid w:val="002B1439"/>
    <w:rsid w:val="002B4E58"/>
    <w:rsid w:val="002C51C0"/>
    <w:rsid w:val="002D5D3B"/>
    <w:rsid w:val="002D5FC0"/>
    <w:rsid w:val="002D7E02"/>
    <w:rsid w:val="002E0A7E"/>
    <w:rsid w:val="002F09CE"/>
    <w:rsid w:val="002F71E6"/>
    <w:rsid w:val="002F7AB6"/>
    <w:rsid w:val="00304C4B"/>
    <w:rsid w:val="00304D79"/>
    <w:rsid w:val="00306790"/>
    <w:rsid w:val="0030745D"/>
    <w:rsid w:val="00310CB4"/>
    <w:rsid w:val="003153E9"/>
    <w:rsid w:val="0032466F"/>
    <w:rsid w:val="003460CE"/>
    <w:rsid w:val="003461B0"/>
    <w:rsid w:val="00350EB0"/>
    <w:rsid w:val="00355444"/>
    <w:rsid w:val="003657FB"/>
    <w:rsid w:val="003670B3"/>
    <w:rsid w:val="00370725"/>
    <w:rsid w:val="00376CF7"/>
    <w:rsid w:val="00394279"/>
    <w:rsid w:val="00395BC5"/>
    <w:rsid w:val="003B6775"/>
    <w:rsid w:val="003C2252"/>
    <w:rsid w:val="003C3014"/>
    <w:rsid w:val="003C368A"/>
    <w:rsid w:val="003C7462"/>
    <w:rsid w:val="003E1992"/>
    <w:rsid w:val="003E36C5"/>
    <w:rsid w:val="003E5571"/>
    <w:rsid w:val="003F2AFD"/>
    <w:rsid w:val="003F4FCF"/>
    <w:rsid w:val="00404CAA"/>
    <w:rsid w:val="00420148"/>
    <w:rsid w:val="004203E7"/>
    <w:rsid w:val="00422AE9"/>
    <w:rsid w:val="00432ABF"/>
    <w:rsid w:val="00432F34"/>
    <w:rsid w:val="00433DAD"/>
    <w:rsid w:val="0044286B"/>
    <w:rsid w:val="004466A0"/>
    <w:rsid w:val="00447B38"/>
    <w:rsid w:val="00452998"/>
    <w:rsid w:val="004602E1"/>
    <w:rsid w:val="00467088"/>
    <w:rsid w:val="00482603"/>
    <w:rsid w:val="004836B8"/>
    <w:rsid w:val="00491775"/>
    <w:rsid w:val="004944D5"/>
    <w:rsid w:val="00497C20"/>
    <w:rsid w:val="004B0B67"/>
    <w:rsid w:val="004B5202"/>
    <w:rsid w:val="004B6E00"/>
    <w:rsid w:val="004C0159"/>
    <w:rsid w:val="004C60C4"/>
    <w:rsid w:val="004C7C7F"/>
    <w:rsid w:val="004D4846"/>
    <w:rsid w:val="004E3E9C"/>
    <w:rsid w:val="004E5A1D"/>
    <w:rsid w:val="004E74DA"/>
    <w:rsid w:val="004F0466"/>
    <w:rsid w:val="004F4D6F"/>
    <w:rsid w:val="005003A0"/>
    <w:rsid w:val="00505F02"/>
    <w:rsid w:val="00523B02"/>
    <w:rsid w:val="005256C0"/>
    <w:rsid w:val="0053063F"/>
    <w:rsid w:val="00533FA3"/>
    <w:rsid w:val="00537199"/>
    <w:rsid w:val="00537E2B"/>
    <w:rsid w:val="00541E15"/>
    <w:rsid w:val="00543575"/>
    <w:rsid w:val="0055244A"/>
    <w:rsid w:val="00557F38"/>
    <w:rsid w:val="005679B4"/>
    <w:rsid w:val="00570A1E"/>
    <w:rsid w:val="005713CD"/>
    <w:rsid w:val="00572852"/>
    <w:rsid w:val="00574B34"/>
    <w:rsid w:val="00576EED"/>
    <w:rsid w:val="0058034F"/>
    <w:rsid w:val="0058706D"/>
    <w:rsid w:val="005966AB"/>
    <w:rsid w:val="005967E0"/>
    <w:rsid w:val="0059785F"/>
    <w:rsid w:val="00597EF8"/>
    <w:rsid w:val="00597F4F"/>
    <w:rsid w:val="005A2632"/>
    <w:rsid w:val="005A6234"/>
    <w:rsid w:val="005A6CD9"/>
    <w:rsid w:val="005B0466"/>
    <w:rsid w:val="005B2A13"/>
    <w:rsid w:val="005B6E4D"/>
    <w:rsid w:val="005C1C6C"/>
    <w:rsid w:val="005C2A8B"/>
    <w:rsid w:val="005C2E05"/>
    <w:rsid w:val="005C374C"/>
    <w:rsid w:val="005C78D9"/>
    <w:rsid w:val="005C7F82"/>
    <w:rsid w:val="005D285F"/>
    <w:rsid w:val="005D534B"/>
    <w:rsid w:val="005E2B87"/>
    <w:rsid w:val="005E4C37"/>
    <w:rsid w:val="005E6AAE"/>
    <w:rsid w:val="005F15FC"/>
    <w:rsid w:val="005F289F"/>
    <w:rsid w:val="005F2918"/>
    <w:rsid w:val="005F5401"/>
    <w:rsid w:val="00600472"/>
    <w:rsid w:val="0060088B"/>
    <w:rsid w:val="00610E8F"/>
    <w:rsid w:val="0061248F"/>
    <w:rsid w:val="00615BB4"/>
    <w:rsid w:val="006174C6"/>
    <w:rsid w:val="00622521"/>
    <w:rsid w:val="00623DF2"/>
    <w:rsid w:val="0063159A"/>
    <w:rsid w:val="00631730"/>
    <w:rsid w:val="00632F7C"/>
    <w:rsid w:val="006457F2"/>
    <w:rsid w:val="00651934"/>
    <w:rsid w:val="00653066"/>
    <w:rsid w:val="00662674"/>
    <w:rsid w:val="00664232"/>
    <w:rsid w:val="00664357"/>
    <w:rsid w:val="00664908"/>
    <w:rsid w:val="00665111"/>
    <w:rsid w:val="00670509"/>
    <w:rsid w:val="00671D14"/>
    <w:rsid w:val="00671FA8"/>
    <w:rsid w:val="006762B2"/>
    <w:rsid w:val="00681F12"/>
    <w:rsid w:val="00684B30"/>
    <w:rsid w:val="0068514E"/>
    <w:rsid w:val="00685651"/>
    <w:rsid w:val="00685F5E"/>
    <w:rsid w:val="00692104"/>
    <w:rsid w:val="00695B9B"/>
    <w:rsid w:val="006A4F8B"/>
    <w:rsid w:val="006A5F63"/>
    <w:rsid w:val="006B2254"/>
    <w:rsid w:val="006B50A6"/>
    <w:rsid w:val="006B60F9"/>
    <w:rsid w:val="006B6E8F"/>
    <w:rsid w:val="006C0BDC"/>
    <w:rsid w:val="006C4B76"/>
    <w:rsid w:val="006E04C4"/>
    <w:rsid w:val="006E083B"/>
    <w:rsid w:val="006E5D5F"/>
    <w:rsid w:val="006E5FE2"/>
    <w:rsid w:val="006E6314"/>
    <w:rsid w:val="00701F95"/>
    <w:rsid w:val="007074F6"/>
    <w:rsid w:val="00716F40"/>
    <w:rsid w:val="00717634"/>
    <w:rsid w:val="00721036"/>
    <w:rsid w:val="0073518F"/>
    <w:rsid w:val="00746861"/>
    <w:rsid w:val="00746F4F"/>
    <w:rsid w:val="00750EE3"/>
    <w:rsid w:val="007602F8"/>
    <w:rsid w:val="00762E50"/>
    <w:rsid w:val="00765A96"/>
    <w:rsid w:val="0077300E"/>
    <w:rsid w:val="00774A4B"/>
    <w:rsid w:val="00775F74"/>
    <w:rsid w:val="00777358"/>
    <w:rsid w:val="00783B7F"/>
    <w:rsid w:val="00787DA8"/>
    <w:rsid w:val="00793C4E"/>
    <w:rsid w:val="007947CC"/>
    <w:rsid w:val="00796BFD"/>
    <w:rsid w:val="007A524A"/>
    <w:rsid w:val="007B4614"/>
    <w:rsid w:val="007B4842"/>
    <w:rsid w:val="007B5DBD"/>
    <w:rsid w:val="007C3FEF"/>
    <w:rsid w:val="007C4838"/>
    <w:rsid w:val="007C63F0"/>
    <w:rsid w:val="007D0EC6"/>
    <w:rsid w:val="007E4DCB"/>
    <w:rsid w:val="007E6756"/>
    <w:rsid w:val="007F7F31"/>
    <w:rsid w:val="0080189A"/>
    <w:rsid w:val="00812AFA"/>
    <w:rsid w:val="00837BBE"/>
    <w:rsid w:val="008467C5"/>
    <w:rsid w:val="0086399E"/>
    <w:rsid w:val="008644A0"/>
    <w:rsid w:val="00864D00"/>
    <w:rsid w:val="00866448"/>
    <w:rsid w:val="008678E7"/>
    <w:rsid w:val="00870993"/>
    <w:rsid w:val="00871391"/>
    <w:rsid w:val="00873AE0"/>
    <w:rsid w:val="008769BC"/>
    <w:rsid w:val="00896D27"/>
    <w:rsid w:val="008A7539"/>
    <w:rsid w:val="008B1518"/>
    <w:rsid w:val="008B5A9F"/>
    <w:rsid w:val="008C0C2F"/>
    <w:rsid w:val="008C7A3B"/>
    <w:rsid w:val="008D5CC2"/>
    <w:rsid w:val="008E7807"/>
    <w:rsid w:val="008F0423"/>
    <w:rsid w:val="00900023"/>
    <w:rsid w:val="00907025"/>
    <w:rsid w:val="009079D9"/>
    <w:rsid w:val="00910156"/>
    <w:rsid w:val="009172AE"/>
    <w:rsid w:val="00921FD1"/>
    <w:rsid w:val="0093204D"/>
    <w:rsid w:val="00932D89"/>
    <w:rsid w:val="00934C64"/>
    <w:rsid w:val="00947B4D"/>
    <w:rsid w:val="00967F4C"/>
    <w:rsid w:val="009769EA"/>
    <w:rsid w:val="0097781C"/>
    <w:rsid w:val="00980D1E"/>
    <w:rsid w:val="0098390C"/>
    <w:rsid w:val="00983A8E"/>
    <w:rsid w:val="009978E7"/>
    <w:rsid w:val="009A7A12"/>
    <w:rsid w:val="009B1D74"/>
    <w:rsid w:val="009B541B"/>
    <w:rsid w:val="009C5A63"/>
    <w:rsid w:val="009C5C82"/>
    <w:rsid w:val="009D1238"/>
    <w:rsid w:val="009D4BEB"/>
    <w:rsid w:val="009F1E4B"/>
    <w:rsid w:val="009F3EFB"/>
    <w:rsid w:val="009F5EE8"/>
    <w:rsid w:val="009F5F8C"/>
    <w:rsid w:val="00A01C31"/>
    <w:rsid w:val="00A02F96"/>
    <w:rsid w:val="00A12737"/>
    <w:rsid w:val="00A15853"/>
    <w:rsid w:val="00A16CE2"/>
    <w:rsid w:val="00A21443"/>
    <w:rsid w:val="00A302AA"/>
    <w:rsid w:val="00A442F3"/>
    <w:rsid w:val="00A44F7B"/>
    <w:rsid w:val="00A50364"/>
    <w:rsid w:val="00A5336B"/>
    <w:rsid w:val="00A6794B"/>
    <w:rsid w:val="00A72381"/>
    <w:rsid w:val="00A75F12"/>
    <w:rsid w:val="00A816A6"/>
    <w:rsid w:val="00A81C8B"/>
    <w:rsid w:val="00A83930"/>
    <w:rsid w:val="00A94DBA"/>
    <w:rsid w:val="00A94F3A"/>
    <w:rsid w:val="00A955E2"/>
    <w:rsid w:val="00A97155"/>
    <w:rsid w:val="00AA6763"/>
    <w:rsid w:val="00AA7899"/>
    <w:rsid w:val="00AB0AC9"/>
    <w:rsid w:val="00AB22F8"/>
    <w:rsid w:val="00AC23DE"/>
    <w:rsid w:val="00AD28A5"/>
    <w:rsid w:val="00AE2B08"/>
    <w:rsid w:val="00AF5AB5"/>
    <w:rsid w:val="00B0167F"/>
    <w:rsid w:val="00B054F5"/>
    <w:rsid w:val="00B11351"/>
    <w:rsid w:val="00B12F17"/>
    <w:rsid w:val="00B1405D"/>
    <w:rsid w:val="00B1583A"/>
    <w:rsid w:val="00B249E8"/>
    <w:rsid w:val="00B30445"/>
    <w:rsid w:val="00B30D1A"/>
    <w:rsid w:val="00B33C6A"/>
    <w:rsid w:val="00B51C16"/>
    <w:rsid w:val="00B56E81"/>
    <w:rsid w:val="00B57ACD"/>
    <w:rsid w:val="00B60DB3"/>
    <w:rsid w:val="00B75E31"/>
    <w:rsid w:val="00B77A0F"/>
    <w:rsid w:val="00B81177"/>
    <w:rsid w:val="00B83B14"/>
    <w:rsid w:val="00B83E78"/>
    <w:rsid w:val="00B92E0A"/>
    <w:rsid w:val="00B9520E"/>
    <w:rsid w:val="00B9584F"/>
    <w:rsid w:val="00BA506B"/>
    <w:rsid w:val="00BB487A"/>
    <w:rsid w:val="00BC4543"/>
    <w:rsid w:val="00BC540E"/>
    <w:rsid w:val="00BD688C"/>
    <w:rsid w:val="00BF0911"/>
    <w:rsid w:val="00BF661B"/>
    <w:rsid w:val="00C00364"/>
    <w:rsid w:val="00C00A8E"/>
    <w:rsid w:val="00C07DCE"/>
    <w:rsid w:val="00C176E6"/>
    <w:rsid w:val="00C27AF9"/>
    <w:rsid w:val="00C30F3F"/>
    <w:rsid w:val="00C31E7D"/>
    <w:rsid w:val="00C31EEC"/>
    <w:rsid w:val="00C32072"/>
    <w:rsid w:val="00C34C5E"/>
    <w:rsid w:val="00C406ED"/>
    <w:rsid w:val="00C4271D"/>
    <w:rsid w:val="00C44DE9"/>
    <w:rsid w:val="00C46C1A"/>
    <w:rsid w:val="00C53AD0"/>
    <w:rsid w:val="00C64B50"/>
    <w:rsid w:val="00C7299F"/>
    <w:rsid w:val="00C903DE"/>
    <w:rsid w:val="00C91FBF"/>
    <w:rsid w:val="00C93126"/>
    <w:rsid w:val="00CA30A6"/>
    <w:rsid w:val="00CA7A60"/>
    <w:rsid w:val="00CB4F1A"/>
    <w:rsid w:val="00CB6776"/>
    <w:rsid w:val="00CD05A2"/>
    <w:rsid w:val="00CE04CC"/>
    <w:rsid w:val="00CE0B90"/>
    <w:rsid w:val="00CF14BD"/>
    <w:rsid w:val="00CF4DB1"/>
    <w:rsid w:val="00D00DEA"/>
    <w:rsid w:val="00D07BC6"/>
    <w:rsid w:val="00D1431D"/>
    <w:rsid w:val="00D14B43"/>
    <w:rsid w:val="00D172D8"/>
    <w:rsid w:val="00D34E8D"/>
    <w:rsid w:val="00D444F0"/>
    <w:rsid w:val="00D44EBA"/>
    <w:rsid w:val="00D46149"/>
    <w:rsid w:val="00D53187"/>
    <w:rsid w:val="00D61E73"/>
    <w:rsid w:val="00D62576"/>
    <w:rsid w:val="00D65840"/>
    <w:rsid w:val="00D76D68"/>
    <w:rsid w:val="00D810AA"/>
    <w:rsid w:val="00D81E23"/>
    <w:rsid w:val="00D91B8C"/>
    <w:rsid w:val="00D92529"/>
    <w:rsid w:val="00D962ED"/>
    <w:rsid w:val="00DA4BAA"/>
    <w:rsid w:val="00DC25B2"/>
    <w:rsid w:val="00DC6639"/>
    <w:rsid w:val="00DD3A2A"/>
    <w:rsid w:val="00DD4F9C"/>
    <w:rsid w:val="00DE0D60"/>
    <w:rsid w:val="00DE6C8E"/>
    <w:rsid w:val="00DF5412"/>
    <w:rsid w:val="00E02DF5"/>
    <w:rsid w:val="00E043D5"/>
    <w:rsid w:val="00E147AC"/>
    <w:rsid w:val="00E17D35"/>
    <w:rsid w:val="00E22985"/>
    <w:rsid w:val="00E25C04"/>
    <w:rsid w:val="00E36A1B"/>
    <w:rsid w:val="00E36DEE"/>
    <w:rsid w:val="00E43197"/>
    <w:rsid w:val="00E5364B"/>
    <w:rsid w:val="00E555E7"/>
    <w:rsid w:val="00E6017E"/>
    <w:rsid w:val="00E6461F"/>
    <w:rsid w:val="00E6480F"/>
    <w:rsid w:val="00E65FF9"/>
    <w:rsid w:val="00E672A0"/>
    <w:rsid w:val="00E826B4"/>
    <w:rsid w:val="00E94494"/>
    <w:rsid w:val="00EA2A33"/>
    <w:rsid w:val="00EA363C"/>
    <w:rsid w:val="00EA43C2"/>
    <w:rsid w:val="00EA441A"/>
    <w:rsid w:val="00EA7694"/>
    <w:rsid w:val="00EB0545"/>
    <w:rsid w:val="00EB16AA"/>
    <w:rsid w:val="00EB4D1B"/>
    <w:rsid w:val="00EC7F10"/>
    <w:rsid w:val="00ED0D3C"/>
    <w:rsid w:val="00ED3BC5"/>
    <w:rsid w:val="00EE114A"/>
    <w:rsid w:val="00EF1083"/>
    <w:rsid w:val="00EF258D"/>
    <w:rsid w:val="00EF64F0"/>
    <w:rsid w:val="00F04334"/>
    <w:rsid w:val="00F0572A"/>
    <w:rsid w:val="00F12337"/>
    <w:rsid w:val="00F14001"/>
    <w:rsid w:val="00F16D93"/>
    <w:rsid w:val="00F23BB8"/>
    <w:rsid w:val="00F2734A"/>
    <w:rsid w:val="00F416E7"/>
    <w:rsid w:val="00F43C28"/>
    <w:rsid w:val="00F44ADE"/>
    <w:rsid w:val="00F523DD"/>
    <w:rsid w:val="00F54E5F"/>
    <w:rsid w:val="00F55FF0"/>
    <w:rsid w:val="00F62C80"/>
    <w:rsid w:val="00F749DB"/>
    <w:rsid w:val="00F77E25"/>
    <w:rsid w:val="00F801B9"/>
    <w:rsid w:val="00F82243"/>
    <w:rsid w:val="00F844B6"/>
    <w:rsid w:val="00F85B78"/>
    <w:rsid w:val="00F870C8"/>
    <w:rsid w:val="00F900BC"/>
    <w:rsid w:val="00F92D2C"/>
    <w:rsid w:val="00FA08B2"/>
    <w:rsid w:val="00FA63F1"/>
    <w:rsid w:val="00FB16E8"/>
    <w:rsid w:val="00FB47BE"/>
    <w:rsid w:val="00FB560A"/>
    <w:rsid w:val="00FC1C90"/>
    <w:rsid w:val="00FC1EFC"/>
    <w:rsid w:val="00FC294A"/>
    <w:rsid w:val="00FD34BC"/>
    <w:rsid w:val="00FD3805"/>
    <w:rsid w:val="00FF0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F52AA"/>
  <w15:docId w15:val="{82700E04-9C6F-450B-838E-0F99BA05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61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styleId="NormalWeb">
    <w:name w:val="Normal (Web)"/>
    <w:basedOn w:val="Normal"/>
    <w:uiPriority w:val="99"/>
    <w:unhideWhenUsed/>
    <w:rsid w:val="00083D61"/>
    <w:pPr>
      <w:spacing w:before="100" w:beforeAutospacing="1" w:after="100" w:afterAutospacing="1"/>
    </w:pPr>
  </w:style>
  <w:style w:type="paragraph" w:customStyle="1" w:styleId="tvhtml">
    <w:name w:val="tv_html"/>
    <w:basedOn w:val="Normal"/>
    <w:rsid w:val="004C7C7F"/>
    <w:pPr>
      <w:spacing w:before="100" w:beforeAutospacing="1" w:after="100" w:afterAutospacing="1"/>
    </w:pPr>
  </w:style>
  <w:style w:type="character" w:styleId="FollowedHyperlink">
    <w:name w:val="FollowedHyperlink"/>
    <w:basedOn w:val="DefaultParagraphFont"/>
    <w:uiPriority w:val="99"/>
    <w:semiHidden/>
    <w:unhideWhenUsed/>
    <w:rsid w:val="002A3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5081">
      <w:bodyDiv w:val="1"/>
      <w:marLeft w:val="0"/>
      <w:marRight w:val="0"/>
      <w:marTop w:val="0"/>
      <w:marBottom w:val="0"/>
      <w:divBdr>
        <w:top w:val="none" w:sz="0" w:space="0" w:color="auto"/>
        <w:left w:val="none" w:sz="0" w:space="0" w:color="auto"/>
        <w:bottom w:val="none" w:sz="0" w:space="0" w:color="auto"/>
        <w:right w:val="none" w:sz="0" w:space="0" w:color="auto"/>
      </w:divBdr>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724062175">
      <w:bodyDiv w:val="1"/>
      <w:marLeft w:val="0"/>
      <w:marRight w:val="0"/>
      <w:marTop w:val="0"/>
      <w:marBottom w:val="0"/>
      <w:divBdr>
        <w:top w:val="none" w:sz="0" w:space="0" w:color="auto"/>
        <w:left w:val="none" w:sz="0" w:space="0" w:color="auto"/>
        <w:bottom w:val="none" w:sz="0" w:space="0" w:color="auto"/>
        <w:right w:val="none" w:sz="0" w:space="0" w:color="auto"/>
      </w:divBdr>
      <w:divsChild>
        <w:div w:id="501622970">
          <w:marLeft w:val="0"/>
          <w:marRight w:val="0"/>
          <w:marTop w:val="0"/>
          <w:marBottom w:val="0"/>
          <w:divBdr>
            <w:top w:val="none" w:sz="0" w:space="0" w:color="auto"/>
            <w:left w:val="none" w:sz="0" w:space="0" w:color="auto"/>
            <w:bottom w:val="none" w:sz="0" w:space="0" w:color="auto"/>
            <w:right w:val="none" w:sz="0" w:space="0" w:color="auto"/>
          </w:divBdr>
        </w:div>
        <w:div w:id="2039770823">
          <w:marLeft w:val="0"/>
          <w:marRight w:val="0"/>
          <w:marTop w:val="240"/>
          <w:marBottom w:val="0"/>
          <w:divBdr>
            <w:top w:val="none" w:sz="0" w:space="0" w:color="auto"/>
            <w:left w:val="none" w:sz="0" w:space="0" w:color="auto"/>
            <w:bottom w:val="none" w:sz="0" w:space="0" w:color="auto"/>
            <w:right w:val="none" w:sz="0" w:space="0" w:color="auto"/>
          </w:divBdr>
        </w:div>
      </w:divsChild>
    </w:div>
    <w:div w:id="1753508797">
      <w:bodyDiv w:val="1"/>
      <w:marLeft w:val="0"/>
      <w:marRight w:val="0"/>
      <w:marTop w:val="0"/>
      <w:marBottom w:val="0"/>
      <w:divBdr>
        <w:top w:val="none" w:sz="0" w:space="0" w:color="auto"/>
        <w:left w:val="none" w:sz="0" w:space="0" w:color="auto"/>
        <w:bottom w:val="none" w:sz="0" w:space="0" w:color="auto"/>
        <w:right w:val="none" w:sz="0" w:space="0" w:color="auto"/>
      </w:divBdr>
      <w:divsChild>
        <w:div w:id="1554848979">
          <w:marLeft w:val="0"/>
          <w:marRight w:val="0"/>
          <w:marTop w:val="0"/>
          <w:marBottom w:val="0"/>
          <w:divBdr>
            <w:top w:val="none" w:sz="0" w:space="0" w:color="auto"/>
            <w:left w:val="none" w:sz="0" w:space="0" w:color="auto"/>
            <w:bottom w:val="none" w:sz="0" w:space="0" w:color="auto"/>
            <w:right w:val="none" w:sz="0" w:space="0" w:color="auto"/>
          </w:divBdr>
        </w:div>
        <w:div w:id="1313827520">
          <w:marLeft w:val="0"/>
          <w:marRight w:val="0"/>
          <w:marTop w:val="240"/>
          <w:marBottom w:val="0"/>
          <w:divBdr>
            <w:top w:val="none" w:sz="0" w:space="0" w:color="auto"/>
            <w:left w:val="none" w:sz="0" w:space="0" w:color="auto"/>
            <w:bottom w:val="none" w:sz="0" w:space="0" w:color="auto"/>
            <w:right w:val="none" w:sz="0" w:space="0" w:color="auto"/>
          </w:divBdr>
        </w:div>
      </w:divsChild>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Kaļāne (TND)</Vad_x012b_t_x0101_js>
    <Kategorija xmlns="2e5bb04e-596e-45bd-9003-43ca78b1ba16">MK noteikumu projekts</Kategorija>
    <NPK xmlns="b6da864e-06a3-40ee-a61e-0cd067b16413">1</NPK>
    <DKP xmlns="2e5bb04e-596e-45bd-9003-43ca78b1ba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2F92-0FAE-48B6-8437-9DEA6863C559}">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b6da864e-06a3-40ee-a61e-0cd067b16413"/>
    <ds:schemaRef ds:uri="2e5bb04e-596e-45bd-9003-43ca78b1ba16"/>
    <ds:schemaRef ds:uri="http://www.w3.org/XML/1998/namespace"/>
    <ds:schemaRef ds:uri="http://purl.org/dc/dcmitype/"/>
  </ds:schemaRefs>
</ds:datastoreItem>
</file>

<file path=customXml/itemProps2.xml><?xml version="1.0" encoding="utf-8"?>
<ds:datastoreItem xmlns:ds="http://schemas.openxmlformats.org/officeDocument/2006/customXml" ds:itemID="{59CFC1BA-01D4-4F4C-8855-5F3EE7E99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1AF70-4B6A-476A-9C49-C30A950AEC4E}">
  <ds:schemaRefs>
    <ds:schemaRef ds:uri="http://schemas.microsoft.com/sharepoint/v3/contenttype/forms"/>
  </ds:schemaRefs>
</ds:datastoreItem>
</file>

<file path=customXml/itemProps4.xml><?xml version="1.0" encoding="utf-8"?>
<ds:datastoreItem xmlns:ds="http://schemas.openxmlformats.org/officeDocument/2006/customXml" ds:itemID="{E44CB0C3-62A2-497F-98DA-CE2B6F05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2921</Words>
  <Characters>1665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Kārtība, kādā stipendijas atbrīvojamas no aplikšanas ar iedzīvotāju ienākuma nodokli</vt:lpstr>
    </vt:vector>
  </TitlesOfParts>
  <Company>Finanšu ministrija</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stipendijas atbrīvojamas no aplikšanas ar iedzīvotāju ienākuma nodokli</dc:title>
  <dc:subject>Ministru kabineta noteikumu projekts</dc:subject>
  <dc:creator>I.Smirnova (TND)</dc:creator>
  <dc:description>67083843</dc:description>
  <cp:lastModifiedBy>Inguna Dancīte</cp:lastModifiedBy>
  <cp:revision>2</cp:revision>
  <cp:lastPrinted>2020-10-02T06:54:00Z</cp:lastPrinted>
  <dcterms:created xsi:type="dcterms:W3CDTF">2021-03-29T13:37:00Z</dcterms:created>
  <dcterms:modified xsi:type="dcterms:W3CDTF">2021-03-29T13:37:00Z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