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1DD853" w14:textId="68924326" w:rsidR="00BD5588" w:rsidRPr="008359AC" w:rsidRDefault="00354B68" w:rsidP="00BD5588">
      <w:pPr>
        <w:shd w:val="clear" w:color="auto" w:fill="FFFFFF"/>
        <w:spacing w:before="130" w:line="260" w:lineRule="exact"/>
        <w:jc w:val="center"/>
        <w:rPr>
          <w:b/>
          <w:bCs/>
        </w:rPr>
      </w:pPr>
      <w:r w:rsidRPr="00354B68">
        <w:rPr>
          <w:b/>
          <w:bCs/>
        </w:rPr>
        <w:t xml:space="preserve">Ministru kabineta noteikumu projekta “Grozījumi Ministru kabineta </w:t>
      </w:r>
      <w:r w:rsidR="00822B4D">
        <w:rPr>
          <w:b/>
          <w:bCs/>
        </w:rPr>
        <w:t xml:space="preserve">2018. gada 19. jūnija </w:t>
      </w:r>
      <w:r w:rsidRPr="00354B68">
        <w:rPr>
          <w:b/>
          <w:bCs/>
        </w:rPr>
        <w:t>noteikumos Nr. 344 “Gada pārskata sagatavošanas kārtība””</w:t>
      </w:r>
      <w:r>
        <w:rPr>
          <w:b/>
          <w:bCs/>
        </w:rPr>
        <w:t xml:space="preserve"> </w:t>
      </w:r>
      <w:r w:rsidR="00BD5588" w:rsidRPr="008359AC">
        <w:rPr>
          <w:b/>
          <w:bCs/>
        </w:rPr>
        <w:t>sākotnējās ietekmes novērtējuma ziņojums (anotācija)</w:t>
      </w:r>
    </w:p>
    <w:p w14:paraId="4DA9FDCC" w14:textId="4E8F3E54" w:rsidR="003D7850" w:rsidRPr="002D7166" w:rsidRDefault="003D7850" w:rsidP="00BD5588">
      <w:pPr>
        <w:pStyle w:val="Title"/>
        <w:spacing w:before="130" w:line="260" w:lineRule="exact"/>
        <w:ind w:firstLine="539"/>
        <w:jc w:val="both"/>
        <w:rPr>
          <w:rFonts w:ascii="Cambria" w:hAnsi="Cambria"/>
          <w:sz w:val="19"/>
          <w:szCs w:val="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28" w:type="dxa"/>
          <w:left w:w="28" w:type="dxa"/>
          <w:bottom w:w="28" w:type="dxa"/>
          <w:right w:w="28" w:type="dxa"/>
        </w:tblCellMar>
        <w:tblLook w:val="04A0" w:firstRow="1" w:lastRow="0" w:firstColumn="1" w:lastColumn="0" w:noHBand="0" w:noVBand="1"/>
      </w:tblPr>
      <w:tblGrid>
        <w:gridCol w:w="516"/>
        <w:gridCol w:w="2454"/>
        <w:gridCol w:w="15"/>
        <w:gridCol w:w="5311"/>
      </w:tblGrid>
      <w:tr w:rsidR="00BD5588" w:rsidRPr="00187078" w14:paraId="2A393305" w14:textId="77777777" w:rsidTr="00064BCE">
        <w:trPr>
          <w:cantSplit/>
        </w:trPr>
        <w:tc>
          <w:tcPr>
            <w:tcW w:w="8296" w:type="dxa"/>
            <w:gridSpan w:val="4"/>
            <w:shd w:val="clear" w:color="auto" w:fill="FFFFFF"/>
            <w:vAlign w:val="center"/>
            <w:hideMark/>
          </w:tcPr>
          <w:p w14:paraId="0D7A5C72" w14:textId="77777777" w:rsidR="00BD5588" w:rsidRPr="00D720B6" w:rsidRDefault="00BD5588" w:rsidP="00D720B6">
            <w:pPr>
              <w:jc w:val="center"/>
              <w:rPr>
                <w:sz w:val="20"/>
                <w:szCs w:val="20"/>
                <w:lang w:eastAsia="en-US"/>
              </w:rPr>
            </w:pPr>
            <w:r w:rsidRPr="00187078">
              <w:rPr>
                <w:b/>
                <w:iCs/>
                <w:sz w:val="20"/>
                <w:szCs w:val="20"/>
                <w:lang w:eastAsia="en-US"/>
              </w:rPr>
              <w:t>Tiesību akta projekta anotācijas kopsavilkums</w:t>
            </w:r>
          </w:p>
        </w:tc>
      </w:tr>
      <w:tr w:rsidR="00BD5588" w:rsidRPr="00187078" w14:paraId="196BFD09" w14:textId="77777777" w:rsidTr="00064BCE">
        <w:trPr>
          <w:cantSplit/>
        </w:trPr>
        <w:tc>
          <w:tcPr>
            <w:tcW w:w="2985" w:type="dxa"/>
            <w:gridSpan w:val="3"/>
            <w:shd w:val="clear" w:color="auto" w:fill="FFFFFF"/>
            <w:hideMark/>
          </w:tcPr>
          <w:p w14:paraId="6F6703BB" w14:textId="77777777" w:rsidR="00D720B6" w:rsidRDefault="00BD5588" w:rsidP="009E0502">
            <w:pPr>
              <w:rPr>
                <w:iCs/>
                <w:sz w:val="20"/>
                <w:szCs w:val="20"/>
                <w:lang w:eastAsia="en-US"/>
              </w:rPr>
            </w:pPr>
            <w:r w:rsidRPr="00187078">
              <w:rPr>
                <w:iCs/>
                <w:sz w:val="20"/>
                <w:szCs w:val="20"/>
                <w:lang w:eastAsia="en-US"/>
              </w:rPr>
              <w:t>Mērķis, risinājums un projekta spēkā stāšanās laiks (500 zīmes bez atstarpēm)</w:t>
            </w:r>
          </w:p>
          <w:p w14:paraId="5E07109F" w14:textId="77777777" w:rsidR="00BD5588" w:rsidRPr="00D720B6" w:rsidRDefault="00BD5588" w:rsidP="00D720B6">
            <w:pPr>
              <w:rPr>
                <w:sz w:val="20"/>
                <w:szCs w:val="20"/>
                <w:lang w:eastAsia="en-US"/>
              </w:rPr>
            </w:pPr>
          </w:p>
        </w:tc>
        <w:tc>
          <w:tcPr>
            <w:tcW w:w="5311" w:type="dxa"/>
            <w:shd w:val="clear" w:color="auto" w:fill="FFFFFF"/>
            <w:hideMark/>
          </w:tcPr>
          <w:p w14:paraId="26038B6F" w14:textId="33CCB632" w:rsidR="006D50AC" w:rsidRDefault="006831BA" w:rsidP="00F073AC">
            <w:pPr>
              <w:ind w:firstLine="383"/>
              <w:jc w:val="both"/>
              <w:rPr>
                <w:sz w:val="20"/>
                <w:szCs w:val="20"/>
              </w:rPr>
            </w:pPr>
            <w:r w:rsidRPr="006831BA">
              <w:rPr>
                <w:sz w:val="20"/>
                <w:szCs w:val="20"/>
              </w:rPr>
              <w:t>Ministru kabineta noteikumu projekta “</w:t>
            </w:r>
            <w:r w:rsidR="006D50AC">
              <w:rPr>
                <w:sz w:val="20"/>
                <w:szCs w:val="20"/>
              </w:rPr>
              <w:t xml:space="preserve">Grozījumi </w:t>
            </w:r>
            <w:r w:rsidR="006D50AC" w:rsidRPr="006D50AC">
              <w:rPr>
                <w:sz w:val="20"/>
                <w:szCs w:val="20"/>
              </w:rPr>
              <w:t xml:space="preserve">Ministru kabineta </w:t>
            </w:r>
            <w:r w:rsidR="003824F8">
              <w:rPr>
                <w:sz w:val="20"/>
                <w:szCs w:val="20"/>
              </w:rPr>
              <w:t xml:space="preserve">2018. gada 19. jūnija </w:t>
            </w:r>
            <w:r w:rsidR="006D50AC" w:rsidRPr="006D50AC">
              <w:rPr>
                <w:sz w:val="20"/>
                <w:szCs w:val="20"/>
              </w:rPr>
              <w:t>noteikum</w:t>
            </w:r>
            <w:r w:rsidR="006D50AC">
              <w:rPr>
                <w:sz w:val="20"/>
                <w:szCs w:val="20"/>
              </w:rPr>
              <w:t>os</w:t>
            </w:r>
            <w:r w:rsidR="006D50AC" w:rsidRPr="006D50AC">
              <w:rPr>
                <w:sz w:val="20"/>
                <w:szCs w:val="20"/>
              </w:rPr>
              <w:t xml:space="preserve"> Nr. 344 “Gada pārskata sagatavošanas kārtība</w:t>
            </w:r>
            <w:r w:rsidR="006D50AC">
              <w:rPr>
                <w:sz w:val="20"/>
                <w:szCs w:val="20"/>
              </w:rPr>
              <w:t>”</w:t>
            </w:r>
            <w:r w:rsidRPr="006831BA">
              <w:rPr>
                <w:sz w:val="20"/>
                <w:szCs w:val="20"/>
              </w:rPr>
              <w:t xml:space="preserve">” (turpmāk – noteikumu projekts) mērķis ir </w:t>
            </w:r>
            <w:r w:rsidR="00064BCE">
              <w:rPr>
                <w:sz w:val="20"/>
                <w:szCs w:val="20"/>
              </w:rPr>
              <w:t>samazināt administratīv</w:t>
            </w:r>
            <w:r w:rsidR="006D50AC">
              <w:rPr>
                <w:sz w:val="20"/>
                <w:szCs w:val="20"/>
              </w:rPr>
              <w:t>o</w:t>
            </w:r>
            <w:r w:rsidR="00064BCE">
              <w:rPr>
                <w:sz w:val="20"/>
                <w:szCs w:val="20"/>
              </w:rPr>
              <w:t xml:space="preserve"> slog</w:t>
            </w:r>
            <w:r w:rsidR="006D50AC">
              <w:rPr>
                <w:sz w:val="20"/>
                <w:szCs w:val="20"/>
              </w:rPr>
              <w:t>u</w:t>
            </w:r>
            <w:r w:rsidR="00F073AC">
              <w:rPr>
                <w:sz w:val="20"/>
                <w:szCs w:val="20"/>
              </w:rPr>
              <w:t xml:space="preserve"> budžeta iestāžu gada pārskata sagatavošanā</w:t>
            </w:r>
            <w:r w:rsidR="006D50AC">
              <w:rPr>
                <w:sz w:val="20"/>
                <w:szCs w:val="20"/>
              </w:rPr>
              <w:t xml:space="preserve">, izslēdzot normatīvā akta prasības, kuru izpilde nav nepieciešama, </w:t>
            </w:r>
            <w:r w:rsidR="006D50AC" w:rsidRPr="006D50AC">
              <w:rPr>
                <w:sz w:val="20"/>
                <w:szCs w:val="20"/>
              </w:rPr>
              <w:t>un manuālo darbu gada pārskata sagatavošanai un konsolidācijas veikšanai</w:t>
            </w:r>
            <w:r w:rsidR="006D50AC">
              <w:rPr>
                <w:sz w:val="20"/>
                <w:szCs w:val="20"/>
              </w:rPr>
              <w:t xml:space="preserve">, nosakot detalizētākas prasības informācijas sniegšanai, lai </w:t>
            </w:r>
            <w:r w:rsidR="00F073AC" w:rsidRPr="00F073AC">
              <w:rPr>
                <w:sz w:val="20"/>
                <w:szCs w:val="20"/>
              </w:rPr>
              <w:t xml:space="preserve">Valsts kases </w:t>
            </w:r>
            <w:proofErr w:type="spellStart"/>
            <w:r w:rsidR="00F073AC" w:rsidRPr="00F073AC">
              <w:rPr>
                <w:sz w:val="20"/>
                <w:szCs w:val="20"/>
              </w:rPr>
              <w:t>epakalpojumā</w:t>
            </w:r>
            <w:proofErr w:type="spellEnd"/>
            <w:r w:rsidR="00F073AC" w:rsidRPr="00F073AC">
              <w:rPr>
                <w:sz w:val="20"/>
                <w:szCs w:val="20"/>
              </w:rPr>
              <w:t xml:space="preserve"> “</w:t>
            </w:r>
            <w:proofErr w:type="spellStart"/>
            <w:r w:rsidR="00F073AC" w:rsidRPr="00F073AC">
              <w:rPr>
                <w:sz w:val="20"/>
                <w:szCs w:val="20"/>
              </w:rPr>
              <w:t>ePārskati</w:t>
            </w:r>
            <w:proofErr w:type="spellEnd"/>
            <w:r w:rsidR="00F073AC" w:rsidRPr="00F073AC">
              <w:rPr>
                <w:sz w:val="20"/>
                <w:szCs w:val="20"/>
              </w:rPr>
              <w:t xml:space="preserve">” (turpmāk – </w:t>
            </w:r>
            <w:proofErr w:type="spellStart"/>
            <w:r w:rsidR="00F073AC" w:rsidRPr="00F073AC">
              <w:rPr>
                <w:sz w:val="20"/>
                <w:szCs w:val="20"/>
              </w:rPr>
              <w:t>ePārskati</w:t>
            </w:r>
            <w:proofErr w:type="spellEnd"/>
            <w:r w:rsidR="00F073AC" w:rsidRPr="00F073AC">
              <w:rPr>
                <w:sz w:val="20"/>
                <w:szCs w:val="20"/>
              </w:rPr>
              <w:t>)</w:t>
            </w:r>
            <w:r w:rsidR="00F073AC">
              <w:rPr>
                <w:sz w:val="20"/>
                <w:szCs w:val="20"/>
              </w:rPr>
              <w:t xml:space="preserve"> nodrošinātu </w:t>
            </w:r>
            <w:r w:rsidR="006D50AC">
              <w:rPr>
                <w:sz w:val="20"/>
                <w:szCs w:val="20"/>
              </w:rPr>
              <w:t xml:space="preserve">konsolidāciju </w:t>
            </w:r>
            <w:r w:rsidR="00F073AC">
              <w:rPr>
                <w:sz w:val="20"/>
                <w:szCs w:val="20"/>
              </w:rPr>
              <w:t>ar informācijas sistēmas rīkiem</w:t>
            </w:r>
            <w:r w:rsidR="00064BCE">
              <w:rPr>
                <w:sz w:val="20"/>
                <w:szCs w:val="20"/>
              </w:rPr>
              <w:t>.</w:t>
            </w:r>
          </w:p>
          <w:p w14:paraId="6BCFAEA6" w14:textId="065AEC72" w:rsidR="00581DC2" w:rsidRPr="006D50AC" w:rsidRDefault="00CB0675" w:rsidP="00CB0675">
            <w:pPr>
              <w:ind w:firstLine="383"/>
              <w:jc w:val="both"/>
              <w:rPr>
                <w:sz w:val="20"/>
                <w:szCs w:val="20"/>
              </w:rPr>
            </w:pPr>
            <w:r>
              <w:rPr>
                <w:sz w:val="20"/>
                <w:szCs w:val="20"/>
              </w:rPr>
              <w:t>N</w:t>
            </w:r>
            <w:r w:rsidR="00581DC2">
              <w:rPr>
                <w:sz w:val="20"/>
                <w:szCs w:val="20"/>
              </w:rPr>
              <w:t xml:space="preserve">oteikumu projekts stāsies spēkā </w:t>
            </w:r>
            <w:r>
              <w:rPr>
                <w:sz w:val="20"/>
                <w:szCs w:val="20"/>
              </w:rPr>
              <w:t xml:space="preserve">pēc tā pieņemšanas </w:t>
            </w:r>
            <w:r w:rsidR="00581DC2">
              <w:rPr>
                <w:sz w:val="20"/>
                <w:szCs w:val="20"/>
              </w:rPr>
              <w:t>vispārējā kārtībā</w:t>
            </w:r>
            <w:r w:rsidR="006B5766">
              <w:rPr>
                <w:sz w:val="20"/>
                <w:szCs w:val="20"/>
              </w:rPr>
              <w:t xml:space="preserve"> un to sāk piemērot ar 2021. gada pārskata sagatavošanu</w:t>
            </w:r>
            <w:r w:rsidR="00581DC2">
              <w:rPr>
                <w:sz w:val="20"/>
                <w:szCs w:val="20"/>
              </w:rPr>
              <w:t>.</w:t>
            </w:r>
          </w:p>
        </w:tc>
      </w:tr>
      <w:tr w:rsidR="00BD5588" w:rsidRPr="00187078" w14:paraId="77CC6FFC" w14:textId="77777777" w:rsidTr="00064BCE">
        <w:tblPrEx>
          <w:shd w:val="clear" w:color="auto" w:fill="auto"/>
          <w:tblCellMar>
            <w:top w:w="30" w:type="dxa"/>
            <w:left w:w="30" w:type="dxa"/>
            <w:bottom w:w="30" w:type="dxa"/>
            <w:right w:w="30" w:type="dxa"/>
          </w:tblCellMar>
        </w:tblPrEx>
        <w:trPr>
          <w:cantSplit/>
        </w:trPr>
        <w:tc>
          <w:tcPr>
            <w:tcW w:w="8296" w:type="dxa"/>
            <w:gridSpan w:val="4"/>
            <w:vAlign w:val="center"/>
            <w:hideMark/>
          </w:tcPr>
          <w:p w14:paraId="5ED6F6F1" w14:textId="77777777" w:rsidR="00BD5588" w:rsidRPr="00D720B6" w:rsidRDefault="00BD5588" w:rsidP="00D720B6">
            <w:pPr>
              <w:jc w:val="center"/>
              <w:rPr>
                <w:sz w:val="20"/>
                <w:szCs w:val="20"/>
              </w:rPr>
            </w:pPr>
            <w:r w:rsidRPr="00187078">
              <w:rPr>
                <w:b/>
                <w:bCs/>
                <w:sz w:val="20"/>
                <w:szCs w:val="20"/>
              </w:rPr>
              <w:t>I. Tiesību akta projekta izstrādes nepieciešamība</w:t>
            </w:r>
          </w:p>
        </w:tc>
      </w:tr>
      <w:tr w:rsidR="00BD5588" w:rsidRPr="00187078" w14:paraId="57D10797" w14:textId="77777777" w:rsidTr="003A30C3">
        <w:tblPrEx>
          <w:shd w:val="clear" w:color="auto" w:fill="auto"/>
          <w:tblCellMar>
            <w:top w:w="30" w:type="dxa"/>
            <w:left w:w="30" w:type="dxa"/>
            <w:bottom w:w="30" w:type="dxa"/>
            <w:right w:w="30" w:type="dxa"/>
          </w:tblCellMar>
        </w:tblPrEx>
        <w:tc>
          <w:tcPr>
            <w:tcW w:w="516" w:type="dxa"/>
            <w:hideMark/>
          </w:tcPr>
          <w:p w14:paraId="78F12116" w14:textId="77777777" w:rsidR="00BD5588" w:rsidRPr="00187078" w:rsidRDefault="00BD5588" w:rsidP="009E0502">
            <w:pPr>
              <w:jc w:val="center"/>
              <w:rPr>
                <w:sz w:val="20"/>
                <w:szCs w:val="20"/>
              </w:rPr>
            </w:pPr>
            <w:r w:rsidRPr="00187078">
              <w:rPr>
                <w:sz w:val="20"/>
                <w:szCs w:val="20"/>
              </w:rPr>
              <w:t>1.</w:t>
            </w:r>
          </w:p>
        </w:tc>
        <w:tc>
          <w:tcPr>
            <w:tcW w:w="2454" w:type="dxa"/>
            <w:hideMark/>
          </w:tcPr>
          <w:p w14:paraId="558F43A6" w14:textId="77777777" w:rsidR="00BD5588" w:rsidRPr="00187078" w:rsidRDefault="00BD5588" w:rsidP="009E0502">
            <w:pPr>
              <w:rPr>
                <w:sz w:val="20"/>
                <w:szCs w:val="20"/>
              </w:rPr>
            </w:pPr>
            <w:r w:rsidRPr="00187078">
              <w:rPr>
                <w:sz w:val="20"/>
                <w:szCs w:val="20"/>
              </w:rPr>
              <w:t>Pamatojums</w:t>
            </w:r>
          </w:p>
        </w:tc>
        <w:tc>
          <w:tcPr>
            <w:tcW w:w="5326" w:type="dxa"/>
            <w:gridSpan w:val="2"/>
            <w:hideMark/>
          </w:tcPr>
          <w:p w14:paraId="28D03D6B" w14:textId="7A3550B3" w:rsidR="00B752F5" w:rsidRPr="00B752F5" w:rsidRDefault="00584FFE" w:rsidP="004D0D50">
            <w:pPr>
              <w:pStyle w:val="ListParagraph"/>
              <w:tabs>
                <w:tab w:val="left" w:pos="394"/>
              </w:tabs>
              <w:ind w:left="0"/>
              <w:jc w:val="both"/>
              <w:rPr>
                <w:sz w:val="20"/>
                <w:szCs w:val="20"/>
              </w:rPr>
            </w:pPr>
            <w:r>
              <w:rPr>
                <w:sz w:val="20"/>
                <w:szCs w:val="20"/>
              </w:rPr>
              <w:t xml:space="preserve">Noteikumu projekts sagatavots pēc Finanšu ministrijas iniciatīvas. </w:t>
            </w:r>
          </w:p>
        </w:tc>
      </w:tr>
      <w:tr w:rsidR="00BD5588" w:rsidRPr="00187078" w14:paraId="64628D0B" w14:textId="77777777" w:rsidTr="0041068E">
        <w:tblPrEx>
          <w:shd w:val="clear" w:color="auto" w:fill="auto"/>
          <w:tblCellMar>
            <w:top w:w="30" w:type="dxa"/>
            <w:left w:w="30" w:type="dxa"/>
            <w:bottom w:w="30" w:type="dxa"/>
            <w:right w:w="30" w:type="dxa"/>
          </w:tblCellMar>
        </w:tblPrEx>
        <w:tc>
          <w:tcPr>
            <w:tcW w:w="516" w:type="dxa"/>
            <w:hideMark/>
          </w:tcPr>
          <w:p w14:paraId="091CFDE8" w14:textId="77777777" w:rsidR="00BD5588" w:rsidRPr="00187078" w:rsidRDefault="00BD5588" w:rsidP="009E0502">
            <w:pPr>
              <w:jc w:val="center"/>
              <w:rPr>
                <w:sz w:val="20"/>
                <w:szCs w:val="20"/>
              </w:rPr>
            </w:pPr>
            <w:r w:rsidRPr="00187078">
              <w:rPr>
                <w:sz w:val="20"/>
                <w:szCs w:val="20"/>
              </w:rPr>
              <w:t>2.</w:t>
            </w:r>
          </w:p>
        </w:tc>
        <w:tc>
          <w:tcPr>
            <w:tcW w:w="2454" w:type="dxa"/>
            <w:hideMark/>
          </w:tcPr>
          <w:p w14:paraId="38455CC9" w14:textId="77777777" w:rsidR="00BD5588" w:rsidRPr="00187078" w:rsidRDefault="00BD5588" w:rsidP="009E0502">
            <w:pPr>
              <w:rPr>
                <w:sz w:val="20"/>
                <w:szCs w:val="20"/>
              </w:rPr>
            </w:pPr>
            <w:r w:rsidRPr="00187078">
              <w:rPr>
                <w:sz w:val="20"/>
                <w:szCs w:val="20"/>
              </w:rPr>
              <w:t>Pašreizējā situācija un problēmas, kuru risināšanai tiesību akta projekts izstrādāts, tiesiskā regulējuma mērķis un būtība</w:t>
            </w:r>
          </w:p>
        </w:tc>
        <w:tc>
          <w:tcPr>
            <w:tcW w:w="5326" w:type="dxa"/>
            <w:gridSpan w:val="2"/>
          </w:tcPr>
          <w:p w14:paraId="73DF7414" w14:textId="79A109E4" w:rsidR="004D0D50" w:rsidRDefault="004D0D50" w:rsidP="0041068E">
            <w:pPr>
              <w:pStyle w:val="ListParagraph"/>
              <w:tabs>
                <w:tab w:val="left" w:pos="394"/>
              </w:tabs>
              <w:ind w:left="0"/>
              <w:jc w:val="both"/>
              <w:rPr>
                <w:sz w:val="20"/>
                <w:szCs w:val="20"/>
              </w:rPr>
            </w:pPr>
            <w:r w:rsidRPr="00CE248A">
              <w:rPr>
                <w:sz w:val="20"/>
                <w:szCs w:val="20"/>
              </w:rPr>
              <w:t xml:space="preserve">Ministru kabineta </w:t>
            </w:r>
            <w:r w:rsidR="00AD3532">
              <w:rPr>
                <w:sz w:val="20"/>
                <w:szCs w:val="20"/>
              </w:rPr>
              <w:t xml:space="preserve">2018. gada 19. jūnija </w:t>
            </w:r>
            <w:r w:rsidRPr="00CE248A">
              <w:rPr>
                <w:sz w:val="20"/>
                <w:szCs w:val="20"/>
              </w:rPr>
              <w:t>noteikum</w:t>
            </w:r>
            <w:r>
              <w:rPr>
                <w:sz w:val="20"/>
                <w:szCs w:val="20"/>
              </w:rPr>
              <w:t>i Nr.</w:t>
            </w:r>
            <w:r w:rsidRPr="00CE248A">
              <w:rPr>
                <w:sz w:val="20"/>
                <w:szCs w:val="20"/>
              </w:rPr>
              <w:t>344 “Gada pārskata sagatavošanas kārtība</w:t>
            </w:r>
            <w:r>
              <w:rPr>
                <w:sz w:val="20"/>
                <w:szCs w:val="20"/>
              </w:rPr>
              <w:t xml:space="preserve">” </w:t>
            </w:r>
            <w:r w:rsidR="00660EA7">
              <w:rPr>
                <w:sz w:val="20"/>
                <w:szCs w:val="20"/>
              </w:rPr>
              <w:t xml:space="preserve">(turpmāk – MK noteikumi Nr.344) </w:t>
            </w:r>
            <w:r>
              <w:rPr>
                <w:sz w:val="20"/>
                <w:szCs w:val="20"/>
              </w:rPr>
              <w:t>nosaka vairākas prasības</w:t>
            </w:r>
            <w:r w:rsidRPr="00F073AC">
              <w:rPr>
                <w:sz w:val="20"/>
                <w:szCs w:val="20"/>
              </w:rPr>
              <w:t xml:space="preserve"> budžeta iestāžu gada pārskata sagatavošan</w:t>
            </w:r>
            <w:r>
              <w:rPr>
                <w:sz w:val="20"/>
                <w:szCs w:val="20"/>
              </w:rPr>
              <w:t xml:space="preserve">ai, kas vairs nav nepieciešamas, veicot uzlabojumus </w:t>
            </w:r>
            <w:proofErr w:type="spellStart"/>
            <w:r w:rsidRPr="00CE248A">
              <w:rPr>
                <w:sz w:val="20"/>
                <w:szCs w:val="20"/>
              </w:rPr>
              <w:t>ePārskat</w:t>
            </w:r>
            <w:r>
              <w:rPr>
                <w:sz w:val="20"/>
                <w:szCs w:val="20"/>
              </w:rPr>
              <w:t>os</w:t>
            </w:r>
            <w:proofErr w:type="spellEnd"/>
            <w:r>
              <w:rPr>
                <w:sz w:val="20"/>
                <w:szCs w:val="20"/>
              </w:rPr>
              <w:t xml:space="preserve"> un izvērtējot sniedzamās informācijas apjomu un lietderību. </w:t>
            </w:r>
          </w:p>
          <w:p w14:paraId="7F4A44AC" w14:textId="0ABF9C65" w:rsidR="0041068E" w:rsidRPr="00CE248A" w:rsidRDefault="0041068E" w:rsidP="0041068E">
            <w:pPr>
              <w:pStyle w:val="ListParagraph"/>
              <w:tabs>
                <w:tab w:val="left" w:pos="394"/>
              </w:tabs>
              <w:ind w:left="0"/>
              <w:jc w:val="both"/>
              <w:rPr>
                <w:sz w:val="20"/>
                <w:szCs w:val="20"/>
              </w:rPr>
            </w:pPr>
            <w:r w:rsidRPr="00CE248A">
              <w:rPr>
                <w:sz w:val="20"/>
                <w:szCs w:val="20"/>
              </w:rPr>
              <w:t>Noteikumu projektā paredzēts:</w:t>
            </w:r>
          </w:p>
          <w:p w14:paraId="5F398028" w14:textId="77777777" w:rsidR="0041068E" w:rsidRDefault="0041068E" w:rsidP="0041068E">
            <w:pPr>
              <w:pStyle w:val="ListParagraph"/>
              <w:numPr>
                <w:ilvl w:val="0"/>
                <w:numId w:val="3"/>
              </w:numPr>
              <w:jc w:val="both"/>
              <w:rPr>
                <w:sz w:val="20"/>
              </w:rPr>
            </w:pPr>
            <w:r w:rsidRPr="00CE248A">
              <w:rPr>
                <w:sz w:val="20"/>
              </w:rPr>
              <w:t>izslēgt prasību finanšu pārskata skaidrojumā sniegt informāciju par darījumu, kas ir vienāds ar 1 000 000 </w:t>
            </w:r>
            <w:proofErr w:type="spellStart"/>
            <w:r w:rsidRPr="00CE248A">
              <w:rPr>
                <w:i/>
                <w:iCs/>
                <w:sz w:val="20"/>
              </w:rPr>
              <w:t>euro</w:t>
            </w:r>
            <w:proofErr w:type="spellEnd"/>
            <w:r w:rsidRPr="00CE248A">
              <w:rPr>
                <w:sz w:val="20"/>
              </w:rPr>
              <w:t> absolūtajā vērtībā vai lielāks</w:t>
            </w:r>
            <w:r>
              <w:rPr>
                <w:sz w:val="20"/>
              </w:rPr>
              <w:t xml:space="preserve">. </w:t>
            </w:r>
          </w:p>
          <w:p w14:paraId="3BF65A2B" w14:textId="77777777" w:rsidR="0041068E" w:rsidRPr="009F2158" w:rsidRDefault="0041068E" w:rsidP="0041068E">
            <w:pPr>
              <w:jc w:val="both"/>
              <w:rPr>
                <w:sz w:val="20"/>
              </w:rPr>
            </w:pPr>
            <w:r w:rsidRPr="009F2158">
              <w:rPr>
                <w:sz w:val="20"/>
              </w:rPr>
              <w:t>Līdz šim budžeta iestādes sniedza skaidrojumu par būtiskām gada pārskata posteņu izmaiņām un papildus par darījumiem, kas vienādi vai lielāki par 1 000 000 </w:t>
            </w:r>
            <w:proofErr w:type="spellStart"/>
            <w:r w:rsidRPr="009F2158">
              <w:rPr>
                <w:i/>
                <w:iCs/>
                <w:sz w:val="20"/>
              </w:rPr>
              <w:t>euro</w:t>
            </w:r>
            <w:proofErr w:type="spellEnd"/>
            <w:r w:rsidRPr="009F2158">
              <w:rPr>
                <w:sz w:val="20"/>
              </w:rPr>
              <w:t> absolūtajā vērtībā. Izvērtējot 2019.gada pārskatā sniegto informāciju, secināts, ka šī informācija bieži pārklājas, atkārtojas un rada neizpratni gada pārskata lietotājiem</w:t>
            </w:r>
            <w:r>
              <w:rPr>
                <w:sz w:val="20"/>
              </w:rPr>
              <w:t>. Turpmāk paredzēts, ka gada pārskatā sniedz informāciju tikai par būtiskām finanšu pārskata posteņu izmaiņām, kas ietver arī darījumus, kas</w:t>
            </w:r>
            <w:r w:rsidRPr="009F2158">
              <w:rPr>
                <w:sz w:val="20"/>
              </w:rPr>
              <w:t xml:space="preserve"> vienādi vai lielāki par 1 000 000 </w:t>
            </w:r>
            <w:proofErr w:type="spellStart"/>
            <w:r w:rsidRPr="009F2158">
              <w:rPr>
                <w:i/>
                <w:iCs/>
                <w:sz w:val="20"/>
              </w:rPr>
              <w:t>euro</w:t>
            </w:r>
            <w:proofErr w:type="spellEnd"/>
            <w:r w:rsidRPr="009F2158">
              <w:rPr>
                <w:sz w:val="20"/>
              </w:rPr>
              <w:t> absolūtajā vērtībā;</w:t>
            </w:r>
          </w:p>
          <w:p w14:paraId="4475F5DD" w14:textId="3B682D61" w:rsidR="00660EA7" w:rsidRPr="004669AB" w:rsidRDefault="00660EA7" w:rsidP="0041068E">
            <w:pPr>
              <w:pStyle w:val="ListParagraph"/>
              <w:numPr>
                <w:ilvl w:val="0"/>
                <w:numId w:val="3"/>
              </w:numPr>
              <w:jc w:val="both"/>
              <w:rPr>
                <w:sz w:val="20"/>
              </w:rPr>
            </w:pPr>
            <w:r w:rsidRPr="004669AB">
              <w:rPr>
                <w:sz w:val="20"/>
              </w:rPr>
              <w:t>precizēt Naudas plūsmas pārskata un Pārskata par darbības finansiālajiem rezultātiem posteņu skaidrojumā noteikto formulu izmaiņu aprēķinam.</w:t>
            </w:r>
          </w:p>
          <w:p w14:paraId="26A1A7D9" w14:textId="447F21CD" w:rsidR="00660EA7" w:rsidRPr="00660EA7" w:rsidRDefault="00660EA7" w:rsidP="00660EA7">
            <w:pPr>
              <w:jc w:val="both"/>
              <w:rPr>
                <w:sz w:val="20"/>
              </w:rPr>
            </w:pPr>
            <w:r w:rsidRPr="004669AB">
              <w:rPr>
                <w:sz w:val="20"/>
              </w:rPr>
              <w:t>MK</w:t>
            </w:r>
            <w:r w:rsidR="00086720" w:rsidRPr="004669AB">
              <w:rPr>
                <w:sz w:val="20"/>
              </w:rPr>
              <w:t xml:space="preserve"> noteikumu</w:t>
            </w:r>
            <w:r w:rsidRPr="004669AB">
              <w:rPr>
                <w:sz w:val="20"/>
              </w:rPr>
              <w:t xml:space="preserve"> Nr.344</w:t>
            </w:r>
            <w:r w:rsidR="00086720" w:rsidRPr="004669AB">
              <w:rPr>
                <w:sz w:val="20"/>
              </w:rPr>
              <w:t xml:space="preserve"> esošajā redakcijā posteņu izmaiņu aprēķins </w:t>
            </w:r>
            <w:r w:rsidR="00DB7084" w:rsidRPr="004669AB">
              <w:rPr>
                <w:sz w:val="20"/>
              </w:rPr>
              <w:t xml:space="preserve">procentos </w:t>
            </w:r>
            <w:r w:rsidR="00086720" w:rsidRPr="004669AB">
              <w:rPr>
                <w:sz w:val="20"/>
              </w:rPr>
              <w:t>ir noteikts</w:t>
            </w:r>
            <w:r w:rsidR="00DB7084" w:rsidRPr="004669AB">
              <w:rPr>
                <w:sz w:val="20"/>
              </w:rPr>
              <w:t xml:space="preserve"> kā pārskata gadā</w:t>
            </w:r>
            <w:r w:rsidR="00086720" w:rsidRPr="004669AB">
              <w:rPr>
                <w:sz w:val="20"/>
              </w:rPr>
              <w:t xml:space="preserve"> postenī uzrādīto darījumu kopsumma</w:t>
            </w:r>
            <w:r w:rsidR="00DB7084" w:rsidRPr="004669AB">
              <w:rPr>
                <w:sz w:val="20"/>
              </w:rPr>
              <w:t xml:space="preserve"> attiecībā pret</w:t>
            </w:r>
            <w:r w:rsidR="00086720" w:rsidRPr="004669AB">
              <w:rPr>
                <w:sz w:val="20"/>
              </w:rPr>
              <w:t xml:space="preserve"> iepriekšējā gadā</w:t>
            </w:r>
            <w:r w:rsidR="00DB7084" w:rsidRPr="004669AB">
              <w:rPr>
                <w:sz w:val="20"/>
              </w:rPr>
              <w:t xml:space="preserve"> postenī uzrādīto darījumu kopsummu</w:t>
            </w:r>
            <w:r w:rsidR="00086720" w:rsidRPr="004669AB">
              <w:rPr>
                <w:sz w:val="20"/>
              </w:rPr>
              <w:t xml:space="preserve">. Lai nodrošinātu </w:t>
            </w:r>
            <w:r w:rsidR="00DB7084" w:rsidRPr="004669AB">
              <w:rPr>
                <w:sz w:val="20"/>
              </w:rPr>
              <w:t>vienveidīgu un</w:t>
            </w:r>
            <w:r w:rsidR="00086720" w:rsidRPr="004669AB">
              <w:rPr>
                <w:sz w:val="20"/>
              </w:rPr>
              <w:t xml:space="preserve"> saprotamu skaidrojumu par būtiskām posteņa izmaiņām saskaņā ar MK noteikumu Nr.344 113.1.apakšpunktu, noteikumu projektā paredzēts precizēt izmaiņu aprēķina formulu procentuālā izteiksmē, salīdzinot </w:t>
            </w:r>
            <w:r w:rsidR="00DB7084" w:rsidRPr="004669AB">
              <w:rPr>
                <w:sz w:val="20"/>
              </w:rPr>
              <w:t>starpību</w:t>
            </w:r>
            <w:r w:rsidR="009B5D28" w:rsidRPr="004669AB">
              <w:rPr>
                <w:sz w:val="20"/>
              </w:rPr>
              <w:t xml:space="preserve"> (jeb izmaiņas) </w:t>
            </w:r>
            <w:r w:rsidR="004669AB">
              <w:rPr>
                <w:sz w:val="20"/>
              </w:rPr>
              <w:t>–</w:t>
            </w:r>
            <w:r w:rsidR="00086720" w:rsidRPr="004669AB">
              <w:rPr>
                <w:sz w:val="20"/>
              </w:rPr>
              <w:t xml:space="preserve"> darījumu kopsumm</w:t>
            </w:r>
            <w:r w:rsidR="00DB7084" w:rsidRPr="004669AB">
              <w:rPr>
                <w:sz w:val="20"/>
              </w:rPr>
              <w:t>u</w:t>
            </w:r>
            <w:r w:rsidR="00086720" w:rsidRPr="004669AB">
              <w:rPr>
                <w:sz w:val="20"/>
              </w:rPr>
              <w:t xml:space="preserve"> pārskata gadā </w:t>
            </w:r>
            <w:r w:rsidR="00DB7084" w:rsidRPr="004669AB">
              <w:rPr>
                <w:sz w:val="20"/>
              </w:rPr>
              <w:t xml:space="preserve">mīnus </w:t>
            </w:r>
            <w:r w:rsidR="009B5D28" w:rsidRPr="004669AB">
              <w:rPr>
                <w:sz w:val="20"/>
              </w:rPr>
              <w:t>darījumu</w:t>
            </w:r>
            <w:r w:rsidR="00DB7084" w:rsidRPr="004669AB">
              <w:rPr>
                <w:sz w:val="20"/>
              </w:rPr>
              <w:t xml:space="preserve"> kopsumm</w:t>
            </w:r>
            <w:r w:rsidR="009B5D28" w:rsidRPr="004669AB">
              <w:rPr>
                <w:sz w:val="20"/>
              </w:rPr>
              <w:t>a</w:t>
            </w:r>
            <w:r w:rsidR="00DB7084" w:rsidRPr="004669AB">
              <w:rPr>
                <w:sz w:val="20"/>
              </w:rPr>
              <w:t xml:space="preserve"> </w:t>
            </w:r>
            <w:r w:rsidR="00086720" w:rsidRPr="004669AB">
              <w:rPr>
                <w:sz w:val="20"/>
              </w:rPr>
              <w:t>iepriekšējā gadā</w:t>
            </w:r>
            <w:r w:rsidR="00DB7084" w:rsidRPr="004669AB">
              <w:rPr>
                <w:sz w:val="20"/>
              </w:rPr>
              <w:t xml:space="preserve"> pret iepriekšējā gadā postenī uzrādīto darījumu kopsummu</w:t>
            </w:r>
            <w:r w:rsidR="00086720" w:rsidRPr="004669AB">
              <w:rPr>
                <w:sz w:val="20"/>
              </w:rPr>
              <w:t>.</w:t>
            </w:r>
          </w:p>
          <w:p w14:paraId="74EE0314" w14:textId="2028489A" w:rsidR="0041068E" w:rsidRDefault="0041068E" w:rsidP="0041068E">
            <w:pPr>
              <w:pStyle w:val="ListParagraph"/>
              <w:numPr>
                <w:ilvl w:val="0"/>
                <w:numId w:val="3"/>
              </w:numPr>
              <w:jc w:val="both"/>
              <w:rPr>
                <w:sz w:val="20"/>
              </w:rPr>
            </w:pPr>
            <w:r w:rsidRPr="00CE248A">
              <w:rPr>
                <w:sz w:val="20"/>
              </w:rPr>
              <w:t xml:space="preserve">izslēgt prasību, ka iestādes vadītājs gada pārskata inventarizācijas ietvaros </w:t>
            </w:r>
            <w:proofErr w:type="spellStart"/>
            <w:r w:rsidRPr="00CE248A">
              <w:rPr>
                <w:sz w:val="20"/>
              </w:rPr>
              <w:t>ePārskatos</w:t>
            </w:r>
            <w:proofErr w:type="spellEnd"/>
            <w:r w:rsidRPr="00CE248A">
              <w:rPr>
                <w:sz w:val="20"/>
              </w:rPr>
              <w:t xml:space="preserve"> paraksta salīdzināšanās aktus par grāmatvedības kontu atlikumiem un darījumiem starp vispārē</w:t>
            </w:r>
            <w:r>
              <w:rPr>
                <w:sz w:val="20"/>
              </w:rPr>
              <w:t>jās valdības sektora struktūrām</w:t>
            </w:r>
            <w:r w:rsidR="00F073AC">
              <w:rPr>
                <w:sz w:val="20"/>
              </w:rPr>
              <w:t>,</w:t>
            </w:r>
            <w:r w:rsidR="00F073AC" w:rsidRPr="00F073AC">
              <w:rPr>
                <w:rFonts w:ascii="Arial" w:hAnsi="Arial" w:cs="Arial"/>
                <w:color w:val="414142"/>
                <w:sz w:val="20"/>
                <w:szCs w:val="20"/>
                <w:shd w:val="clear" w:color="auto" w:fill="FFFFFF"/>
              </w:rPr>
              <w:t xml:space="preserve"> </w:t>
            </w:r>
            <w:r w:rsidR="00F073AC" w:rsidRPr="00F073AC">
              <w:rPr>
                <w:sz w:val="20"/>
              </w:rPr>
              <w:t xml:space="preserve">izņemot to kontrolētus un finansētus </w:t>
            </w:r>
            <w:r w:rsidR="00F073AC" w:rsidRPr="00F073AC">
              <w:rPr>
                <w:sz w:val="20"/>
              </w:rPr>
              <w:lastRenderedPageBreak/>
              <w:t>komersantus (turpmāk – vispārējās valdības sektora struktūras)</w:t>
            </w:r>
            <w:r>
              <w:rPr>
                <w:sz w:val="20"/>
              </w:rPr>
              <w:t>.</w:t>
            </w:r>
          </w:p>
          <w:p w14:paraId="69F8FFD6" w14:textId="76D24466" w:rsidR="0041068E" w:rsidRPr="009F2158" w:rsidRDefault="0041068E" w:rsidP="0041068E">
            <w:pPr>
              <w:jc w:val="both"/>
              <w:rPr>
                <w:sz w:val="20"/>
              </w:rPr>
            </w:pPr>
            <w:r>
              <w:rPr>
                <w:sz w:val="20"/>
                <w:szCs w:val="20"/>
              </w:rPr>
              <w:t>Gada slēguma inventarizācijas ietvaros</w:t>
            </w:r>
            <w:r w:rsidR="00F073AC">
              <w:rPr>
                <w:sz w:val="20"/>
                <w:szCs w:val="20"/>
              </w:rPr>
              <w:t xml:space="preserve"> budžeta iestādes</w:t>
            </w:r>
            <w:r>
              <w:rPr>
                <w:sz w:val="20"/>
                <w:szCs w:val="20"/>
              </w:rPr>
              <w:t xml:space="preserve"> </w:t>
            </w:r>
            <w:proofErr w:type="spellStart"/>
            <w:r>
              <w:rPr>
                <w:sz w:val="20"/>
                <w:szCs w:val="20"/>
              </w:rPr>
              <w:t>ePārskatos</w:t>
            </w:r>
            <w:proofErr w:type="spellEnd"/>
            <w:r>
              <w:rPr>
                <w:sz w:val="20"/>
                <w:szCs w:val="20"/>
              </w:rPr>
              <w:t xml:space="preserve"> </w:t>
            </w:r>
            <w:r w:rsidR="00F073AC">
              <w:rPr>
                <w:sz w:val="20"/>
                <w:szCs w:val="20"/>
              </w:rPr>
              <w:t>sagatavo</w:t>
            </w:r>
            <w:r>
              <w:rPr>
                <w:sz w:val="20"/>
                <w:szCs w:val="20"/>
              </w:rPr>
              <w:t xml:space="preserve"> salīdzināšanās aktus par grāmatvedības kontu atlikumiem pārskata perioda beigās un darījumiem pārskata periodā starp vispārējās valdības sektora struktūrām un līdz šim tos parakstīja atbildīgais finanšu darbinieks un iestādes vadītājs vai tā pilnvarota persona. Taču pilnveidojot budžeta iestāžu gada pārskata sagatavošanas iekšējās procedūras</w:t>
            </w:r>
            <w:r w:rsidR="00F073AC">
              <w:rPr>
                <w:sz w:val="20"/>
                <w:szCs w:val="20"/>
              </w:rPr>
              <w:t>,</w:t>
            </w:r>
            <w:r>
              <w:rPr>
                <w:sz w:val="20"/>
                <w:szCs w:val="20"/>
              </w:rPr>
              <w:t xml:space="preserve"> saņemti ierosinājumi šādus aktus parakstīt tikai atbildīgajam finanšu darbiniekam.</w:t>
            </w:r>
          </w:p>
          <w:p w14:paraId="107BB266" w14:textId="77777777" w:rsidR="0041068E" w:rsidRDefault="0041068E" w:rsidP="0041068E">
            <w:pPr>
              <w:pStyle w:val="ListParagraph"/>
              <w:numPr>
                <w:ilvl w:val="0"/>
                <w:numId w:val="3"/>
              </w:numPr>
              <w:jc w:val="both"/>
              <w:rPr>
                <w:sz w:val="20"/>
              </w:rPr>
            </w:pPr>
            <w:r w:rsidRPr="00CE248A">
              <w:rPr>
                <w:sz w:val="20"/>
              </w:rPr>
              <w:t>izslēgt prasību sniegt skaidrojumu par kon</w:t>
            </w:r>
            <w:r>
              <w:rPr>
                <w:sz w:val="20"/>
              </w:rPr>
              <w:t>solidācijas posteņiem un summām.</w:t>
            </w:r>
          </w:p>
          <w:p w14:paraId="649A82E6" w14:textId="511A79C2" w:rsidR="0041068E" w:rsidRDefault="0041068E" w:rsidP="0041068E">
            <w:pPr>
              <w:pStyle w:val="ListParagraph"/>
              <w:tabs>
                <w:tab w:val="left" w:pos="394"/>
              </w:tabs>
              <w:ind w:left="0"/>
              <w:jc w:val="both"/>
              <w:rPr>
                <w:sz w:val="20"/>
              </w:rPr>
            </w:pPr>
            <w:r>
              <w:rPr>
                <w:sz w:val="20"/>
              </w:rPr>
              <w:t xml:space="preserve">Ministrijas, centrālās valsts iestādes un pašvaldības konsolidētos gada pārskatus sagatavo  </w:t>
            </w:r>
            <w:proofErr w:type="spellStart"/>
            <w:r>
              <w:rPr>
                <w:sz w:val="20"/>
              </w:rPr>
              <w:t>ePārskatos</w:t>
            </w:r>
            <w:proofErr w:type="spellEnd"/>
            <w:r>
              <w:rPr>
                <w:sz w:val="20"/>
              </w:rPr>
              <w:t xml:space="preserve">. Lai nodrošinātu lietotājiem izpratni par konsolidētajā pārskatā apvienoto gada pārskatu posteņiem un summām, kas konsolidācijā izslēgtas, līdz šim bija nepieciešams konsolidētajā pārskatā atsevišķi iekļaut šādu informāciju. Pilnveidojot </w:t>
            </w:r>
            <w:proofErr w:type="spellStart"/>
            <w:r>
              <w:rPr>
                <w:sz w:val="20"/>
              </w:rPr>
              <w:t>ePārskatus</w:t>
            </w:r>
            <w:proofErr w:type="spellEnd"/>
            <w:r>
              <w:rPr>
                <w:sz w:val="20"/>
              </w:rPr>
              <w:t>, rasta iespēja lietotājiem darīt pieejamu darba procesā sagatavoto informāciju par konsolidācijas posteņiem un summām</w:t>
            </w:r>
            <w:r w:rsidR="00F073AC" w:rsidRPr="00F073AC">
              <w:rPr>
                <w:sz w:val="20"/>
              </w:rPr>
              <w:t xml:space="preserve"> pie attiecīgajām finanšu pārskatu un budžeta pārskatu veidlapām un to pielikumiem</w:t>
            </w:r>
            <w:r>
              <w:rPr>
                <w:sz w:val="20"/>
              </w:rPr>
              <w:t>, tāpēc papildus šādu informāciju nav nepieciešams sniegt.</w:t>
            </w:r>
            <w:r w:rsidRPr="003A30C3">
              <w:rPr>
                <w:sz w:val="20"/>
              </w:rPr>
              <w:t xml:space="preserve"> </w:t>
            </w:r>
          </w:p>
          <w:p w14:paraId="7B326E85" w14:textId="5C312663" w:rsidR="0041068E" w:rsidRDefault="0041068E" w:rsidP="0041068E">
            <w:pPr>
              <w:pStyle w:val="ListParagraph"/>
              <w:numPr>
                <w:ilvl w:val="0"/>
                <w:numId w:val="3"/>
              </w:numPr>
              <w:tabs>
                <w:tab w:val="left" w:pos="394"/>
              </w:tabs>
              <w:jc w:val="both"/>
              <w:rPr>
                <w:sz w:val="20"/>
              </w:rPr>
            </w:pPr>
            <w:r w:rsidRPr="003A30C3">
              <w:rPr>
                <w:sz w:val="20"/>
              </w:rPr>
              <w:t>papildināt ar prasību sniegt informāciju par darījuma partnera institucionālo sektoru aktīvu un pasīvu saņemšanas/nodošanas darījumos bez atlīdzības starp vispārējās valdības sektora struktūrām.</w:t>
            </w:r>
          </w:p>
          <w:p w14:paraId="2CEEE8B7" w14:textId="5F781C17" w:rsidR="006671A3" w:rsidRPr="007729FA" w:rsidRDefault="0041068E" w:rsidP="0041068E">
            <w:pPr>
              <w:jc w:val="both"/>
              <w:rPr>
                <w:sz w:val="20"/>
                <w:szCs w:val="20"/>
              </w:rPr>
            </w:pPr>
            <w:r>
              <w:rPr>
                <w:sz w:val="20"/>
              </w:rPr>
              <w:t>Lai nodrošinātu informāciju konsolidācijas vajadzībām, gada pārskatā sniedz skaidrojumu par pārskata gadā bez atlīdzības saņemtajiem un nodotajiem ilgtermiņa ieguldījumiem starp vispārējā vadības sektora struktūrām. Pilnvērtīgai konsolidācijas veikšanai un konsolidējamo darījumu pārbaudei šo skaidrojumu nepieciešams papildināt ar informāciju par darījuma partnera institucionālo sektoru.</w:t>
            </w:r>
          </w:p>
        </w:tc>
      </w:tr>
      <w:tr w:rsidR="00BD5588" w:rsidRPr="00187078" w14:paraId="6E9F305E" w14:textId="77777777" w:rsidTr="00064BCE">
        <w:tblPrEx>
          <w:shd w:val="clear" w:color="auto" w:fill="auto"/>
          <w:tblCellMar>
            <w:top w:w="30" w:type="dxa"/>
            <w:left w:w="30" w:type="dxa"/>
            <w:bottom w:w="30" w:type="dxa"/>
            <w:right w:w="30" w:type="dxa"/>
          </w:tblCellMar>
        </w:tblPrEx>
        <w:trPr>
          <w:cantSplit/>
        </w:trPr>
        <w:tc>
          <w:tcPr>
            <w:tcW w:w="516" w:type="dxa"/>
            <w:hideMark/>
          </w:tcPr>
          <w:p w14:paraId="33C9D3A9" w14:textId="77777777" w:rsidR="00BD5588" w:rsidRPr="00187078" w:rsidRDefault="00BD5588" w:rsidP="009E0502">
            <w:pPr>
              <w:jc w:val="center"/>
              <w:rPr>
                <w:sz w:val="20"/>
                <w:szCs w:val="20"/>
              </w:rPr>
            </w:pPr>
            <w:r w:rsidRPr="00187078">
              <w:rPr>
                <w:sz w:val="20"/>
                <w:szCs w:val="20"/>
              </w:rPr>
              <w:lastRenderedPageBreak/>
              <w:t>3.</w:t>
            </w:r>
          </w:p>
        </w:tc>
        <w:tc>
          <w:tcPr>
            <w:tcW w:w="2454" w:type="dxa"/>
            <w:hideMark/>
          </w:tcPr>
          <w:p w14:paraId="60C9CD1D" w14:textId="77777777" w:rsidR="00BD5588" w:rsidRPr="00187078" w:rsidRDefault="00BD5588" w:rsidP="009E0502">
            <w:pPr>
              <w:rPr>
                <w:sz w:val="20"/>
                <w:szCs w:val="20"/>
              </w:rPr>
            </w:pPr>
            <w:r w:rsidRPr="00187078">
              <w:rPr>
                <w:sz w:val="20"/>
                <w:szCs w:val="20"/>
              </w:rPr>
              <w:t>Projekta izstrādē iesaistītās institūcijas un publiskas personas kapitālsabiedrības</w:t>
            </w:r>
          </w:p>
        </w:tc>
        <w:tc>
          <w:tcPr>
            <w:tcW w:w="5326" w:type="dxa"/>
            <w:gridSpan w:val="2"/>
            <w:hideMark/>
          </w:tcPr>
          <w:p w14:paraId="38CEBFC1" w14:textId="7E827B27" w:rsidR="003D7850" w:rsidRPr="006E36A8" w:rsidRDefault="006E36A8" w:rsidP="009E0502">
            <w:pPr>
              <w:rPr>
                <w:sz w:val="20"/>
                <w:szCs w:val="20"/>
              </w:rPr>
            </w:pPr>
            <w:r w:rsidRPr="006E36A8">
              <w:rPr>
                <w:sz w:val="20"/>
                <w:szCs w:val="20"/>
              </w:rPr>
              <w:t>V</w:t>
            </w:r>
            <w:r w:rsidR="008359AC">
              <w:rPr>
                <w:sz w:val="20"/>
                <w:szCs w:val="20"/>
              </w:rPr>
              <w:t>alsts kase, Finanšu ministrija</w:t>
            </w:r>
          </w:p>
        </w:tc>
      </w:tr>
      <w:tr w:rsidR="00BD5588" w:rsidRPr="00187078" w14:paraId="6EBBAEF4" w14:textId="77777777" w:rsidTr="00064BCE">
        <w:tblPrEx>
          <w:shd w:val="clear" w:color="auto" w:fill="auto"/>
          <w:tblCellMar>
            <w:top w:w="30" w:type="dxa"/>
            <w:left w:w="30" w:type="dxa"/>
            <w:bottom w:w="30" w:type="dxa"/>
            <w:right w:w="30" w:type="dxa"/>
          </w:tblCellMar>
        </w:tblPrEx>
        <w:trPr>
          <w:cantSplit/>
        </w:trPr>
        <w:tc>
          <w:tcPr>
            <w:tcW w:w="516" w:type="dxa"/>
            <w:hideMark/>
          </w:tcPr>
          <w:p w14:paraId="6C0F7D82" w14:textId="77777777" w:rsidR="00BD5588" w:rsidRPr="00187078" w:rsidRDefault="00BD5588" w:rsidP="009E0502">
            <w:pPr>
              <w:jc w:val="center"/>
              <w:rPr>
                <w:sz w:val="20"/>
                <w:szCs w:val="20"/>
              </w:rPr>
            </w:pPr>
            <w:r w:rsidRPr="00187078">
              <w:rPr>
                <w:sz w:val="20"/>
                <w:szCs w:val="20"/>
              </w:rPr>
              <w:t>4.</w:t>
            </w:r>
          </w:p>
        </w:tc>
        <w:tc>
          <w:tcPr>
            <w:tcW w:w="2454" w:type="dxa"/>
            <w:hideMark/>
          </w:tcPr>
          <w:p w14:paraId="294ECBB4" w14:textId="77777777" w:rsidR="00BD5588" w:rsidRPr="00187078" w:rsidRDefault="00BD5588" w:rsidP="009E0502">
            <w:pPr>
              <w:rPr>
                <w:sz w:val="20"/>
                <w:szCs w:val="20"/>
              </w:rPr>
            </w:pPr>
            <w:r w:rsidRPr="00187078">
              <w:rPr>
                <w:sz w:val="20"/>
                <w:szCs w:val="20"/>
              </w:rPr>
              <w:t>Cita informācija</w:t>
            </w:r>
          </w:p>
        </w:tc>
        <w:tc>
          <w:tcPr>
            <w:tcW w:w="5326" w:type="dxa"/>
            <w:gridSpan w:val="2"/>
            <w:hideMark/>
          </w:tcPr>
          <w:p w14:paraId="245BBF03" w14:textId="2C8F90E1" w:rsidR="0008344E" w:rsidRPr="006671A3" w:rsidRDefault="0008344E" w:rsidP="0008344E">
            <w:pPr>
              <w:jc w:val="both"/>
              <w:rPr>
                <w:sz w:val="20"/>
                <w:szCs w:val="20"/>
              </w:rPr>
            </w:pPr>
            <w:r>
              <w:rPr>
                <w:sz w:val="20"/>
                <w:szCs w:val="20"/>
              </w:rPr>
              <w:t xml:space="preserve">Iestādēm, kurām gada pārskati nav sagatavoti </w:t>
            </w:r>
            <w:proofErr w:type="spellStart"/>
            <w:r>
              <w:rPr>
                <w:sz w:val="20"/>
                <w:szCs w:val="20"/>
              </w:rPr>
              <w:t>ePārskatos</w:t>
            </w:r>
            <w:proofErr w:type="spellEnd"/>
            <w:r>
              <w:rPr>
                <w:sz w:val="20"/>
                <w:szCs w:val="20"/>
              </w:rPr>
              <w:t>, būtiskumu kļūdu labojumiem, koriģējošiem un nekoriģējošiem notikumiem pēc bilances datuma un gada pārskata skaidrojumiem nosaka Valsts kase saskaņā ar attiecīgās iestādes pieprasījumu.</w:t>
            </w:r>
          </w:p>
        </w:tc>
      </w:tr>
    </w:tbl>
    <w:p w14:paraId="3133B0D1" w14:textId="77777777" w:rsidR="00BD5588" w:rsidRPr="00187078" w:rsidRDefault="00BD5588" w:rsidP="00BD5588">
      <w:pPr>
        <w:pStyle w:val="Title"/>
        <w:spacing w:before="130" w:line="260" w:lineRule="exact"/>
        <w:ind w:firstLine="539"/>
        <w:jc w:val="both"/>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516"/>
        <w:gridCol w:w="2454"/>
        <w:gridCol w:w="5326"/>
      </w:tblGrid>
      <w:tr w:rsidR="00BD5588" w:rsidRPr="00187078" w14:paraId="1F96687C" w14:textId="77777777" w:rsidTr="009E0502">
        <w:trPr>
          <w:cantSplit/>
        </w:trPr>
        <w:tc>
          <w:tcPr>
            <w:tcW w:w="5000" w:type="pct"/>
            <w:gridSpan w:val="3"/>
            <w:vAlign w:val="center"/>
            <w:hideMark/>
          </w:tcPr>
          <w:p w14:paraId="2713043D" w14:textId="77777777" w:rsidR="00BD5588" w:rsidRPr="00187078" w:rsidRDefault="00BD5588" w:rsidP="009E0502">
            <w:pPr>
              <w:jc w:val="center"/>
              <w:rPr>
                <w:b/>
                <w:bCs/>
                <w:sz w:val="20"/>
                <w:szCs w:val="20"/>
              </w:rPr>
            </w:pPr>
            <w:r w:rsidRPr="00187078">
              <w:rPr>
                <w:b/>
                <w:bCs/>
                <w:sz w:val="20"/>
                <w:szCs w:val="20"/>
              </w:rPr>
              <w:t>II. Tiesību akta projekta ietekme uz sabiedrību, tautsaimniecības attīstību un administratīvo slogu</w:t>
            </w:r>
          </w:p>
        </w:tc>
      </w:tr>
      <w:tr w:rsidR="00BD5588" w:rsidRPr="00187078" w14:paraId="683A88D5" w14:textId="77777777" w:rsidTr="009E0502">
        <w:trPr>
          <w:cantSplit/>
        </w:trPr>
        <w:tc>
          <w:tcPr>
            <w:tcW w:w="311" w:type="pct"/>
            <w:hideMark/>
          </w:tcPr>
          <w:p w14:paraId="68332C18" w14:textId="77777777" w:rsidR="00BD5588" w:rsidRPr="00187078" w:rsidRDefault="00BD5588" w:rsidP="009E0502">
            <w:pPr>
              <w:jc w:val="center"/>
              <w:rPr>
                <w:sz w:val="20"/>
                <w:szCs w:val="20"/>
              </w:rPr>
            </w:pPr>
            <w:r w:rsidRPr="00187078">
              <w:rPr>
                <w:sz w:val="20"/>
                <w:szCs w:val="20"/>
              </w:rPr>
              <w:t>1.</w:t>
            </w:r>
          </w:p>
        </w:tc>
        <w:tc>
          <w:tcPr>
            <w:tcW w:w="1479" w:type="pct"/>
            <w:hideMark/>
          </w:tcPr>
          <w:p w14:paraId="0E2F86C3" w14:textId="77777777" w:rsidR="00BD5588" w:rsidRPr="00187078" w:rsidRDefault="00BD5588" w:rsidP="009E0502">
            <w:pPr>
              <w:rPr>
                <w:sz w:val="20"/>
                <w:szCs w:val="20"/>
              </w:rPr>
            </w:pPr>
            <w:r w:rsidRPr="00187078">
              <w:rPr>
                <w:sz w:val="20"/>
                <w:szCs w:val="20"/>
              </w:rPr>
              <w:t xml:space="preserve">Sabiedrības </w:t>
            </w:r>
            <w:proofErr w:type="spellStart"/>
            <w:r w:rsidRPr="00187078">
              <w:rPr>
                <w:sz w:val="20"/>
                <w:szCs w:val="20"/>
              </w:rPr>
              <w:t>mērķgrupas</w:t>
            </w:r>
            <w:proofErr w:type="spellEnd"/>
            <w:r w:rsidRPr="00187078">
              <w:rPr>
                <w:sz w:val="20"/>
                <w:szCs w:val="20"/>
              </w:rPr>
              <w:t>, kuras tiesiskais regulējums ietekmē vai varētu ietekmēt</w:t>
            </w:r>
          </w:p>
        </w:tc>
        <w:tc>
          <w:tcPr>
            <w:tcW w:w="3210" w:type="pct"/>
            <w:hideMark/>
          </w:tcPr>
          <w:p w14:paraId="5051ABD9" w14:textId="29A3A5BD" w:rsidR="00BD5588" w:rsidRPr="003D7850" w:rsidRDefault="006831BA" w:rsidP="0041068E">
            <w:pPr>
              <w:jc w:val="both"/>
              <w:rPr>
                <w:color w:val="808080" w:themeColor="background1" w:themeShade="80"/>
                <w:sz w:val="16"/>
                <w:szCs w:val="20"/>
              </w:rPr>
            </w:pPr>
            <w:r w:rsidRPr="006831BA">
              <w:rPr>
                <w:sz w:val="20"/>
              </w:rPr>
              <w:t>Ministriju</w:t>
            </w:r>
            <w:r w:rsidR="008359AC">
              <w:rPr>
                <w:sz w:val="20"/>
              </w:rPr>
              <w:t>,</w:t>
            </w:r>
            <w:r w:rsidRPr="006831BA">
              <w:rPr>
                <w:sz w:val="20"/>
              </w:rPr>
              <w:t xml:space="preserve"> citu centrālo valsts iestāžu</w:t>
            </w:r>
            <w:r w:rsidR="008359AC">
              <w:rPr>
                <w:sz w:val="20"/>
              </w:rPr>
              <w:t>, no budžeta finansētu atvasinātu publisku personu, budžeta nefinansētu iestāžu</w:t>
            </w:r>
            <w:r w:rsidRPr="006831BA">
              <w:rPr>
                <w:sz w:val="20"/>
              </w:rPr>
              <w:t xml:space="preserve"> </w:t>
            </w:r>
            <w:r w:rsidR="008359AC">
              <w:rPr>
                <w:sz w:val="20"/>
              </w:rPr>
              <w:t>un pašvaldību darbinieki, Valsts kontrole un zvērināti revidenti.</w:t>
            </w:r>
          </w:p>
        </w:tc>
      </w:tr>
      <w:tr w:rsidR="006831BA" w:rsidRPr="00187078" w14:paraId="47C2761A" w14:textId="77777777" w:rsidTr="009E0502">
        <w:trPr>
          <w:cantSplit/>
        </w:trPr>
        <w:tc>
          <w:tcPr>
            <w:tcW w:w="311" w:type="pct"/>
            <w:hideMark/>
          </w:tcPr>
          <w:p w14:paraId="28A04DE3" w14:textId="77777777" w:rsidR="006831BA" w:rsidRPr="00187078" w:rsidRDefault="006831BA" w:rsidP="006831BA">
            <w:pPr>
              <w:jc w:val="center"/>
              <w:rPr>
                <w:sz w:val="20"/>
                <w:szCs w:val="20"/>
              </w:rPr>
            </w:pPr>
            <w:r w:rsidRPr="00187078">
              <w:rPr>
                <w:sz w:val="20"/>
                <w:szCs w:val="20"/>
              </w:rPr>
              <w:lastRenderedPageBreak/>
              <w:t>2.</w:t>
            </w:r>
          </w:p>
        </w:tc>
        <w:tc>
          <w:tcPr>
            <w:tcW w:w="1479" w:type="pct"/>
            <w:hideMark/>
          </w:tcPr>
          <w:p w14:paraId="28D8D6A2" w14:textId="77777777" w:rsidR="006831BA" w:rsidRPr="00187078" w:rsidRDefault="006831BA" w:rsidP="006831BA">
            <w:pPr>
              <w:rPr>
                <w:sz w:val="20"/>
                <w:szCs w:val="20"/>
              </w:rPr>
            </w:pPr>
            <w:r w:rsidRPr="00187078">
              <w:rPr>
                <w:sz w:val="20"/>
                <w:szCs w:val="20"/>
              </w:rPr>
              <w:t>Tiesiskā regulējuma ietekme uz tautsaimniecību un administratīvo slogu</w:t>
            </w:r>
          </w:p>
        </w:tc>
        <w:tc>
          <w:tcPr>
            <w:tcW w:w="3210" w:type="pct"/>
            <w:hideMark/>
          </w:tcPr>
          <w:p w14:paraId="6ADDC67F" w14:textId="61415158" w:rsidR="006831BA" w:rsidRDefault="006831BA" w:rsidP="00CE248A">
            <w:pPr>
              <w:jc w:val="both"/>
              <w:rPr>
                <w:iCs/>
                <w:sz w:val="20"/>
              </w:rPr>
            </w:pPr>
            <w:r w:rsidRPr="006831BA">
              <w:rPr>
                <w:iCs/>
                <w:sz w:val="20"/>
              </w:rPr>
              <w:t xml:space="preserve">Noteikumu projektam nebūs ietekmes uz tautsaimniecību. </w:t>
            </w:r>
            <w:r w:rsidR="00CE248A">
              <w:rPr>
                <w:iCs/>
                <w:sz w:val="20"/>
              </w:rPr>
              <w:t>Noteikumu</w:t>
            </w:r>
            <w:r w:rsidRPr="006831BA">
              <w:rPr>
                <w:iCs/>
                <w:sz w:val="20"/>
              </w:rPr>
              <w:t xml:space="preserve"> projekta tiesiskais regulējums </w:t>
            </w:r>
            <w:r w:rsidR="00CE248A">
              <w:rPr>
                <w:iCs/>
                <w:sz w:val="20"/>
              </w:rPr>
              <w:t>samazina budžeta iestāžu administratīvo slogu un gada pārskata sagatavošanai patērēto laiku, jo:</w:t>
            </w:r>
          </w:p>
          <w:p w14:paraId="2544FC8C" w14:textId="0400D4BF" w:rsidR="00CE248A" w:rsidRDefault="00CE248A" w:rsidP="00CE248A">
            <w:pPr>
              <w:pStyle w:val="ListParagraph"/>
              <w:numPr>
                <w:ilvl w:val="0"/>
                <w:numId w:val="4"/>
              </w:numPr>
              <w:jc w:val="both"/>
              <w:rPr>
                <w:iCs/>
                <w:sz w:val="20"/>
              </w:rPr>
            </w:pPr>
            <w:r>
              <w:rPr>
                <w:iCs/>
                <w:sz w:val="20"/>
              </w:rPr>
              <w:t>i</w:t>
            </w:r>
            <w:r w:rsidRPr="00CE248A">
              <w:rPr>
                <w:iCs/>
                <w:sz w:val="20"/>
              </w:rPr>
              <w:t xml:space="preserve">estādes vadītājam nav jāparaksta </w:t>
            </w:r>
            <w:proofErr w:type="spellStart"/>
            <w:r w:rsidR="00584FFE">
              <w:rPr>
                <w:iCs/>
                <w:sz w:val="20"/>
              </w:rPr>
              <w:t>ePārskatos</w:t>
            </w:r>
            <w:proofErr w:type="spellEnd"/>
            <w:r w:rsidRPr="00CE248A">
              <w:rPr>
                <w:iCs/>
                <w:sz w:val="20"/>
              </w:rPr>
              <w:t xml:space="preserve"> nosūtītos savstarpējo darījumu un atlikumu salīdzināšanas aktus</w:t>
            </w:r>
            <w:r>
              <w:rPr>
                <w:iCs/>
                <w:sz w:val="20"/>
              </w:rPr>
              <w:t>, to paraksta tikai atbildīgais finanšu darbinieks;</w:t>
            </w:r>
          </w:p>
          <w:p w14:paraId="604BD9AF" w14:textId="77777777" w:rsidR="00CE248A" w:rsidRDefault="00CE248A" w:rsidP="00CE248A">
            <w:pPr>
              <w:pStyle w:val="ListParagraph"/>
              <w:numPr>
                <w:ilvl w:val="0"/>
                <w:numId w:val="4"/>
              </w:numPr>
              <w:jc w:val="both"/>
              <w:rPr>
                <w:iCs/>
                <w:sz w:val="20"/>
              </w:rPr>
            </w:pPr>
            <w:r>
              <w:rPr>
                <w:iCs/>
                <w:sz w:val="20"/>
              </w:rPr>
              <w:t xml:space="preserve">gada pārskatā nav jāsniedz informācija par darījumiem, kas vienādi vai lielāki par </w:t>
            </w:r>
            <w:r w:rsidRPr="00CE248A">
              <w:rPr>
                <w:iCs/>
                <w:sz w:val="20"/>
              </w:rPr>
              <w:t>1 000 000 </w:t>
            </w:r>
            <w:proofErr w:type="spellStart"/>
            <w:r w:rsidRPr="00CE248A">
              <w:rPr>
                <w:i/>
                <w:iCs/>
                <w:sz w:val="20"/>
              </w:rPr>
              <w:t>euro</w:t>
            </w:r>
            <w:proofErr w:type="spellEnd"/>
            <w:r w:rsidRPr="00CE248A">
              <w:rPr>
                <w:iCs/>
                <w:sz w:val="20"/>
              </w:rPr>
              <w:t> absolūtajā vērtībā</w:t>
            </w:r>
            <w:r>
              <w:rPr>
                <w:iCs/>
                <w:sz w:val="20"/>
              </w:rPr>
              <w:t>;</w:t>
            </w:r>
          </w:p>
          <w:p w14:paraId="6495A2EB" w14:textId="77777777" w:rsidR="00CE248A" w:rsidRDefault="00CE248A" w:rsidP="00CE248A">
            <w:pPr>
              <w:pStyle w:val="ListParagraph"/>
              <w:numPr>
                <w:ilvl w:val="0"/>
                <w:numId w:val="4"/>
              </w:numPr>
              <w:jc w:val="both"/>
              <w:rPr>
                <w:iCs/>
                <w:sz w:val="20"/>
              </w:rPr>
            </w:pPr>
            <w:r>
              <w:rPr>
                <w:iCs/>
                <w:sz w:val="20"/>
              </w:rPr>
              <w:t>gada pārskatā nav jāsniedz informācija par kon</w:t>
            </w:r>
            <w:r w:rsidR="0041068E">
              <w:rPr>
                <w:iCs/>
                <w:sz w:val="20"/>
              </w:rPr>
              <w:t>solidācijas posteņiem un summām;</w:t>
            </w:r>
          </w:p>
          <w:p w14:paraId="21AEBE2D" w14:textId="027F0AD5" w:rsidR="0041068E" w:rsidRPr="00CE248A" w:rsidRDefault="0041068E" w:rsidP="00086720">
            <w:pPr>
              <w:pStyle w:val="ListParagraph"/>
              <w:numPr>
                <w:ilvl w:val="0"/>
                <w:numId w:val="4"/>
              </w:numPr>
              <w:jc w:val="both"/>
              <w:rPr>
                <w:iCs/>
                <w:sz w:val="20"/>
              </w:rPr>
            </w:pPr>
            <w:r>
              <w:rPr>
                <w:iCs/>
                <w:sz w:val="20"/>
              </w:rPr>
              <w:t xml:space="preserve">nodrošināta pārskatāmāka informācija konsolidācijas </w:t>
            </w:r>
            <w:r w:rsidRPr="004669AB">
              <w:rPr>
                <w:iCs/>
                <w:sz w:val="20"/>
              </w:rPr>
              <w:t>veikš</w:t>
            </w:r>
            <w:r w:rsidR="00584FFE" w:rsidRPr="004669AB">
              <w:rPr>
                <w:iCs/>
                <w:sz w:val="20"/>
              </w:rPr>
              <w:t>an</w:t>
            </w:r>
            <w:r w:rsidRPr="004669AB">
              <w:rPr>
                <w:iCs/>
                <w:sz w:val="20"/>
              </w:rPr>
              <w:t>ai</w:t>
            </w:r>
            <w:r w:rsidR="00086720" w:rsidRPr="004669AB">
              <w:rPr>
                <w:iCs/>
                <w:sz w:val="20"/>
              </w:rPr>
              <w:t xml:space="preserve"> un finanšu pārskata posteņu būtisko izmaiņu skaidrojumam</w:t>
            </w:r>
            <w:r w:rsidRPr="004669AB">
              <w:rPr>
                <w:iCs/>
                <w:sz w:val="20"/>
              </w:rPr>
              <w:t>.</w:t>
            </w:r>
          </w:p>
        </w:tc>
      </w:tr>
      <w:tr w:rsidR="006831BA" w:rsidRPr="00187078" w14:paraId="07BAAD7A" w14:textId="77777777" w:rsidTr="009E0502">
        <w:trPr>
          <w:cantSplit/>
        </w:trPr>
        <w:tc>
          <w:tcPr>
            <w:tcW w:w="311" w:type="pct"/>
            <w:hideMark/>
          </w:tcPr>
          <w:p w14:paraId="0A398E4D" w14:textId="77777777" w:rsidR="006831BA" w:rsidRPr="00187078" w:rsidRDefault="006831BA" w:rsidP="006831BA">
            <w:pPr>
              <w:jc w:val="center"/>
              <w:rPr>
                <w:sz w:val="20"/>
                <w:szCs w:val="20"/>
              </w:rPr>
            </w:pPr>
            <w:r w:rsidRPr="00187078">
              <w:rPr>
                <w:sz w:val="20"/>
                <w:szCs w:val="20"/>
              </w:rPr>
              <w:t>3.</w:t>
            </w:r>
          </w:p>
        </w:tc>
        <w:tc>
          <w:tcPr>
            <w:tcW w:w="1479" w:type="pct"/>
            <w:hideMark/>
          </w:tcPr>
          <w:p w14:paraId="5D14E50E" w14:textId="77777777" w:rsidR="006831BA" w:rsidRPr="00187078" w:rsidRDefault="006831BA" w:rsidP="006831BA">
            <w:pPr>
              <w:rPr>
                <w:sz w:val="20"/>
                <w:szCs w:val="20"/>
              </w:rPr>
            </w:pPr>
            <w:r w:rsidRPr="00187078">
              <w:rPr>
                <w:sz w:val="20"/>
                <w:szCs w:val="20"/>
              </w:rPr>
              <w:t>Administratīvo izmaksu monetārs novērtējums</w:t>
            </w:r>
          </w:p>
        </w:tc>
        <w:tc>
          <w:tcPr>
            <w:tcW w:w="3210" w:type="pct"/>
            <w:hideMark/>
          </w:tcPr>
          <w:p w14:paraId="05A43610" w14:textId="77777777" w:rsidR="006831BA" w:rsidRPr="006831BA" w:rsidRDefault="006831BA" w:rsidP="006831BA">
            <w:pPr>
              <w:pStyle w:val="naiskr"/>
              <w:spacing w:before="0" w:after="0"/>
              <w:ind w:right="81"/>
              <w:jc w:val="both"/>
              <w:rPr>
                <w:iCs/>
                <w:sz w:val="20"/>
              </w:rPr>
            </w:pPr>
            <w:r w:rsidRPr="006831BA">
              <w:rPr>
                <w:iCs/>
                <w:sz w:val="20"/>
              </w:rPr>
              <w:t>Noteikumu projekts neparedz jaunas administratīvās izmaksas.</w:t>
            </w:r>
          </w:p>
        </w:tc>
      </w:tr>
      <w:tr w:rsidR="006831BA" w:rsidRPr="00187078" w14:paraId="75C9BFC4" w14:textId="77777777" w:rsidTr="009E0502">
        <w:trPr>
          <w:cantSplit/>
        </w:trPr>
        <w:tc>
          <w:tcPr>
            <w:tcW w:w="311" w:type="pct"/>
            <w:hideMark/>
          </w:tcPr>
          <w:p w14:paraId="1F9DD480" w14:textId="77777777" w:rsidR="006831BA" w:rsidRPr="00187078" w:rsidRDefault="006831BA" w:rsidP="006831BA">
            <w:pPr>
              <w:jc w:val="center"/>
              <w:rPr>
                <w:sz w:val="20"/>
                <w:szCs w:val="20"/>
              </w:rPr>
            </w:pPr>
            <w:r w:rsidRPr="00187078">
              <w:rPr>
                <w:sz w:val="20"/>
                <w:szCs w:val="20"/>
              </w:rPr>
              <w:t>4.</w:t>
            </w:r>
          </w:p>
        </w:tc>
        <w:tc>
          <w:tcPr>
            <w:tcW w:w="1479" w:type="pct"/>
            <w:hideMark/>
          </w:tcPr>
          <w:p w14:paraId="04EDE84D" w14:textId="77777777" w:rsidR="006831BA" w:rsidRPr="00187078" w:rsidRDefault="006831BA" w:rsidP="006831BA">
            <w:pPr>
              <w:rPr>
                <w:sz w:val="20"/>
                <w:szCs w:val="20"/>
              </w:rPr>
            </w:pPr>
            <w:r w:rsidRPr="00187078">
              <w:rPr>
                <w:sz w:val="20"/>
                <w:szCs w:val="20"/>
              </w:rPr>
              <w:t>Atbilstības izmaksu monetārs novērtējums</w:t>
            </w:r>
          </w:p>
        </w:tc>
        <w:tc>
          <w:tcPr>
            <w:tcW w:w="3210" w:type="pct"/>
            <w:hideMark/>
          </w:tcPr>
          <w:p w14:paraId="35F5957C" w14:textId="77777777" w:rsidR="006831BA" w:rsidRPr="006831BA" w:rsidRDefault="006831BA" w:rsidP="006831BA">
            <w:pPr>
              <w:pStyle w:val="naiskr"/>
              <w:spacing w:before="0" w:after="0"/>
              <w:ind w:right="81"/>
              <w:rPr>
                <w:sz w:val="20"/>
              </w:rPr>
            </w:pPr>
            <w:r w:rsidRPr="006831BA">
              <w:rPr>
                <w:sz w:val="20"/>
              </w:rPr>
              <w:t>Projekts šo jomu neskar.</w:t>
            </w:r>
          </w:p>
          <w:p w14:paraId="297482C6" w14:textId="77777777" w:rsidR="006831BA" w:rsidRPr="006831BA" w:rsidRDefault="006831BA" w:rsidP="006831BA">
            <w:pPr>
              <w:rPr>
                <w:iCs/>
                <w:sz w:val="20"/>
              </w:rPr>
            </w:pPr>
          </w:p>
        </w:tc>
      </w:tr>
      <w:tr w:rsidR="006831BA" w:rsidRPr="00187078" w14:paraId="25DEF550" w14:textId="77777777" w:rsidTr="009E0502">
        <w:trPr>
          <w:cantSplit/>
        </w:trPr>
        <w:tc>
          <w:tcPr>
            <w:tcW w:w="311" w:type="pct"/>
            <w:hideMark/>
          </w:tcPr>
          <w:p w14:paraId="57CEBA3D" w14:textId="77777777" w:rsidR="006831BA" w:rsidRPr="00187078" w:rsidRDefault="006831BA" w:rsidP="006831BA">
            <w:pPr>
              <w:jc w:val="center"/>
              <w:rPr>
                <w:sz w:val="20"/>
                <w:szCs w:val="20"/>
              </w:rPr>
            </w:pPr>
            <w:r w:rsidRPr="00187078">
              <w:rPr>
                <w:sz w:val="20"/>
                <w:szCs w:val="20"/>
              </w:rPr>
              <w:t>5.</w:t>
            </w:r>
          </w:p>
        </w:tc>
        <w:tc>
          <w:tcPr>
            <w:tcW w:w="1479" w:type="pct"/>
            <w:hideMark/>
          </w:tcPr>
          <w:p w14:paraId="30CB8FB3" w14:textId="77777777" w:rsidR="006831BA" w:rsidRPr="00187078" w:rsidRDefault="006831BA" w:rsidP="006831BA">
            <w:pPr>
              <w:rPr>
                <w:sz w:val="20"/>
                <w:szCs w:val="20"/>
              </w:rPr>
            </w:pPr>
            <w:r w:rsidRPr="00187078">
              <w:rPr>
                <w:sz w:val="20"/>
                <w:szCs w:val="20"/>
              </w:rPr>
              <w:t>Cita informācija</w:t>
            </w:r>
          </w:p>
        </w:tc>
        <w:tc>
          <w:tcPr>
            <w:tcW w:w="3210" w:type="pct"/>
            <w:hideMark/>
          </w:tcPr>
          <w:p w14:paraId="0C54A231" w14:textId="77777777" w:rsidR="006831BA" w:rsidRPr="006831BA" w:rsidRDefault="006831BA" w:rsidP="006831BA">
            <w:pPr>
              <w:rPr>
                <w:iCs/>
                <w:sz w:val="20"/>
              </w:rPr>
            </w:pPr>
            <w:r w:rsidRPr="006831BA">
              <w:rPr>
                <w:kern w:val="1"/>
                <w:sz w:val="20"/>
              </w:rPr>
              <w:t>Nav.</w:t>
            </w:r>
          </w:p>
        </w:tc>
      </w:tr>
    </w:tbl>
    <w:p w14:paraId="0FDE65F1" w14:textId="77777777" w:rsidR="001155C8" w:rsidRPr="00187078" w:rsidRDefault="001155C8" w:rsidP="0041068E">
      <w:pPr>
        <w:pStyle w:val="Title"/>
        <w:ind w:firstLine="539"/>
        <w:jc w:val="both"/>
        <w:rPr>
          <w:sz w:val="20"/>
        </w:rPr>
      </w:pPr>
    </w:p>
    <w:tbl>
      <w:tblPr>
        <w:tblW w:w="5002"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8299"/>
      </w:tblGrid>
      <w:tr w:rsidR="00BD5588" w:rsidRPr="00187078" w14:paraId="45F73974" w14:textId="77777777" w:rsidTr="001035B8">
        <w:trPr>
          <w:cantSplit/>
        </w:trPr>
        <w:tc>
          <w:tcPr>
            <w:tcW w:w="8299" w:type="dxa"/>
            <w:shd w:val="clear" w:color="auto" w:fill="auto"/>
            <w:vAlign w:val="center"/>
            <w:hideMark/>
          </w:tcPr>
          <w:p w14:paraId="42F18139" w14:textId="77777777" w:rsidR="00BD5588" w:rsidRPr="00187078" w:rsidRDefault="00BD5588" w:rsidP="009E0502">
            <w:pPr>
              <w:jc w:val="center"/>
              <w:rPr>
                <w:b/>
                <w:bCs/>
                <w:sz w:val="20"/>
                <w:szCs w:val="20"/>
                <w:lang w:eastAsia="en-US"/>
              </w:rPr>
            </w:pPr>
            <w:r w:rsidRPr="00187078">
              <w:rPr>
                <w:b/>
                <w:bCs/>
                <w:sz w:val="20"/>
                <w:szCs w:val="20"/>
                <w:lang w:eastAsia="en-US"/>
              </w:rPr>
              <w:t>III. Tiesību akta projekta ietekme uz valsts budžetu un pašvaldību budžetiem</w:t>
            </w:r>
          </w:p>
        </w:tc>
      </w:tr>
      <w:tr w:rsidR="003D7850" w:rsidRPr="001035B8" w14:paraId="6E1AB39A" w14:textId="77777777" w:rsidTr="001035B8">
        <w:trPr>
          <w:cantSplit/>
        </w:trPr>
        <w:tc>
          <w:tcPr>
            <w:tcW w:w="8299" w:type="dxa"/>
            <w:shd w:val="clear" w:color="auto" w:fill="auto"/>
            <w:vAlign w:val="center"/>
          </w:tcPr>
          <w:p w14:paraId="3863F780" w14:textId="77777777" w:rsidR="003D7850" w:rsidRPr="001035B8" w:rsidRDefault="003D7850" w:rsidP="009E0502">
            <w:pPr>
              <w:jc w:val="center"/>
              <w:rPr>
                <w:b/>
                <w:bCs/>
                <w:sz w:val="20"/>
                <w:szCs w:val="20"/>
                <w:lang w:eastAsia="en-US"/>
              </w:rPr>
            </w:pPr>
            <w:r w:rsidRPr="001035B8">
              <w:rPr>
                <w:color w:val="414142"/>
                <w:sz w:val="20"/>
                <w:szCs w:val="20"/>
                <w:shd w:val="clear" w:color="auto" w:fill="FFFFFF"/>
              </w:rPr>
              <w:t>Projekts šo jomu neskar</w:t>
            </w:r>
          </w:p>
        </w:tc>
      </w:tr>
    </w:tbl>
    <w:p w14:paraId="11690D70" w14:textId="77777777" w:rsidR="001035B8" w:rsidRDefault="001035B8" w:rsidP="0041068E"/>
    <w:tbl>
      <w:tblPr>
        <w:tblW w:w="5002"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30" w:type="dxa"/>
          <w:bottom w:w="30" w:type="dxa"/>
          <w:right w:w="30" w:type="dxa"/>
        </w:tblCellMar>
        <w:tblLook w:val="04A0" w:firstRow="1" w:lastRow="0" w:firstColumn="1" w:lastColumn="0" w:noHBand="0" w:noVBand="1"/>
      </w:tblPr>
      <w:tblGrid>
        <w:gridCol w:w="8299"/>
      </w:tblGrid>
      <w:tr w:rsidR="00BD5588" w:rsidRPr="00187078" w14:paraId="456A39B8" w14:textId="77777777" w:rsidTr="001035B8">
        <w:trPr>
          <w:cantSplit/>
        </w:trPr>
        <w:tc>
          <w:tcPr>
            <w:tcW w:w="8299" w:type="dxa"/>
            <w:vAlign w:val="center"/>
            <w:hideMark/>
          </w:tcPr>
          <w:p w14:paraId="06354A26" w14:textId="77777777" w:rsidR="00BD5588" w:rsidRPr="00187078" w:rsidRDefault="00BD5588" w:rsidP="009E0502">
            <w:pPr>
              <w:jc w:val="center"/>
              <w:rPr>
                <w:b/>
                <w:bCs/>
                <w:sz w:val="20"/>
                <w:szCs w:val="20"/>
              </w:rPr>
            </w:pPr>
            <w:r w:rsidRPr="00187078">
              <w:rPr>
                <w:b/>
                <w:bCs/>
                <w:sz w:val="20"/>
                <w:szCs w:val="20"/>
              </w:rPr>
              <w:t>IV. Tiesību akta projekta ietekme uz spēkā esošo tiesību normu sistēmu</w:t>
            </w:r>
          </w:p>
        </w:tc>
      </w:tr>
      <w:tr w:rsidR="006831BA" w:rsidRPr="001035B8" w14:paraId="6BD5CE31" w14:textId="77777777" w:rsidTr="00D755D9">
        <w:tblPrEx>
          <w:tblCellMar>
            <w:top w:w="28" w:type="dxa"/>
            <w:left w:w="28" w:type="dxa"/>
            <w:bottom w:w="28" w:type="dxa"/>
            <w:right w:w="28" w:type="dxa"/>
          </w:tblCellMar>
        </w:tblPrEx>
        <w:trPr>
          <w:cantSplit/>
        </w:trPr>
        <w:tc>
          <w:tcPr>
            <w:tcW w:w="8299" w:type="dxa"/>
            <w:shd w:val="clear" w:color="auto" w:fill="auto"/>
            <w:vAlign w:val="center"/>
          </w:tcPr>
          <w:p w14:paraId="17351E3D" w14:textId="77777777" w:rsidR="006831BA" w:rsidRPr="001035B8" w:rsidRDefault="006831BA" w:rsidP="00D755D9">
            <w:pPr>
              <w:jc w:val="center"/>
              <w:rPr>
                <w:b/>
                <w:bCs/>
                <w:sz w:val="20"/>
                <w:szCs w:val="20"/>
                <w:lang w:eastAsia="en-US"/>
              </w:rPr>
            </w:pPr>
            <w:r w:rsidRPr="001035B8">
              <w:rPr>
                <w:color w:val="414142"/>
                <w:sz w:val="20"/>
                <w:szCs w:val="20"/>
                <w:shd w:val="clear" w:color="auto" w:fill="FFFFFF"/>
              </w:rPr>
              <w:t>Projekts šo jomu neskar</w:t>
            </w:r>
          </w:p>
        </w:tc>
      </w:tr>
    </w:tbl>
    <w:p w14:paraId="04542B4F" w14:textId="77777777" w:rsidR="00BD5588" w:rsidRPr="00187078" w:rsidRDefault="00BD5588" w:rsidP="0041068E">
      <w:pPr>
        <w:pStyle w:val="Title"/>
        <w:ind w:firstLine="539"/>
        <w:jc w:val="both"/>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8296"/>
      </w:tblGrid>
      <w:tr w:rsidR="00BD5588" w:rsidRPr="00187078" w14:paraId="37BE6477" w14:textId="77777777" w:rsidTr="009E0502">
        <w:trPr>
          <w:cantSplit/>
        </w:trPr>
        <w:tc>
          <w:tcPr>
            <w:tcW w:w="5000" w:type="pct"/>
            <w:vAlign w:val="center"/>
            <w:hideMark/>
          </w:tcPr>
          <w:p w14:paraId="2C0E32C4" w14:textId="77777777" w:rsidR="00BD5588" w:rsidRPr="00187078" w:rsidRDefault="00BD5588" w:rsidP="009E0502">
            <w:pPr>
              <w:jc w:val="center"/>
              <w:rPr>
                <w:b/>
                <w:bCs/>
                <w:sz w:val="20"/>
                <w:szCs w:val="20"/>
              </w:rPr>
            </w:pPr>
            <w:r w:rsidRPr="00187078">
              <w:rPr>
                <w:b/>
                <w:bCs/>
                <w:sz w:val="20"/>
                <w:szCs w:val="20"/>
              </w:rPr>
              <w:t>V. Tiesību akta projekta atbilstība Latvijas Republikas starptautiskajām saistībām</w:t>
            </w:r>
          </w:p>
        </w:tc>
      </w:tr>
      <w:tr w:rsidR="001035B8" w:rsidRPr="00187078" w14:paraId="74DE4B6E" w14:textId="77777777" w:rsidTr="009E0502">
        <w:trPr>
          <w:cantSplit/>
        </w:trPr>
        <w:tc>
          <w:tcPr>
            <w:tcW w:w="5000" w:type="pct"/>
            <w:vAlign w:val="center"/>
          </w:tcPr>
          <w:p w14:paraId="1E210C37" w14:textId="77777777" w:rsidR="001035B8" w:rsidRPr="00187078" w:rsidRDefault="001035B8" w:rsidP="009E0502">
            <w:pPr>
              <w:jc w:val="center"/>
              <w:rPr>
                <w:b/>
                <w:bCs/>
                <w:sz w:val="20"/>
                <w:szCs w:val="20"/>
              </w:rPr>
            </w:pPr>
            <w:r w:rsidRPr="001035B8">
              <w:rPr>
                <w:color w:val="414142"/>
                <w:sz w:val="20"/>
                <w:szCs w:val="20"/>
                <w:shd w:val="clear" w:color="auto" w:fill="FFFFFF"/>
              </w:rPr>
              <w:t>Projekts šo jomu neskar</w:t>
            </w:r>
          </w:p>
        </w:tc>
      </w:tr>
    </w:tbl>
    <w:p w14:paraId="0F00B6AC" w14:textId="77777777" w:rsidR="001035B8" w:rsidRDefault="001035B8"/>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516"/>
        <w:gridCol w:w="2454"/>
        <w:gridCol w:w="5326"/>
      </w:tblGrid>
      <w:tr w:rsidR="00BD5588" w:rsidRPr="00187078" w14:paraId="456D9148" w14:textId="77777777" w:rsidTr="009E0502">
        <w:trPr>
          <w:cantSplit/>
        </w:trPr>
        <w:tc>
          <w:tcPr>
            <w:tcW w:w="5000" w:type="pct"/>
            <w:gridSpan w:val="3"/>
            <w:vAlign w:val="center"/>
            <w:hideMark/>
          </w:tcPr>
          <w:p w14:paraId="296C93C4" w14:textId="77777777" w:rsidR="00BD5588" w:rsidRPr="00187078" w:rsidRDefault="00BD5588" w:rsidP="009E0502">
            <w:pPr>
              <w:jc w:val="center"/>
              <w:rPr>
                <w:b/>
                <w:bCs/>
                <w:sz w:val="20"/>
                <w:szCs w:val="20"/>
              </w:rPr>
            </w:pPr>
            <w:r w:rsidRPr="00187078">
              <w:rPr>
                <w:b/>
                <w:bCs/>
                <w:sz w:val="20"/>
                <w:szCs w:val="20"/>
              </w:rPr>
              <w:t>VI. Sabiedrības līdzdalība un komunikācijas aktivitātes</w:t>
            </w:r>
          </w:p>
        </w:tc>
      </w:tr>
      <w:tr w:rsidR="00BD5588" w:rsidRPr="00187078" w14:paraId="5F52A8FC" w14:textId="77777777" w:rsidTr="009E0502">
        <w:trPr>
          <w:cantSplit/>
        </w:trPr>
        <w:tc>
          <w:tcPr>
            <w:tcW w:w="311" w:type="pct"/>
            <w:hideMark/>
          </w:tcPr>
          <w:p w14:paraId="176B5126" w14:textId="77777777" w:rsidR="00BD5588" w:rsidRPr="00187078" w:rsidRDefault="00BD5588" w:rsidP="009E0502">
            <w:pPr>
              <w:jc w:val="center"/>
              <w:rPr>
                <w:sz w:val="20"/>
                <w:szCs w:val="20"/>
              </w:rPr>
            </w:pPr>
            <w:r w:rsidRPr="00187078">
              <w:rPr>
                <w:sz w:val="20"/>
                <w:szCs w:val="20"/>
              </w:rPr>
              <w:t>1.</w:t>
            </w:r>
          </w:p>
        </w:tc>
        <w:tc>
          <w:tcPr>
            <w:tcW w:w="1479" w:type="pct"/>
            <w:hideMark/>
          </w:tcPr>
          <w:p w14:paraId="0B14D80E" w14:textId="77777777" w:rsidR="00BD5588" w:rsidRPr="00187078" w:rsidRDefault="00BD5588" w:rsidP="009E0502">
            <w:pPr>
              <w:rPr>
                <w:sz w:val="20"/>
                <w:szCs w:val="20"/>
              </w:rPr>
            </w:pPr>
            <w:r w:rsidRPr="00187078">
              <w:rPr>
                <w:sz w:val="20"/>
                <w:szCs w:val="20"/>
              </w:rPr>
              <w:t>Plānotās sabiedrības līdzdalības un komunikācijas aktivitātes saistībā ar projektu</w:t>
            </w:r>
          </w:p>
        </w:tc>
        <w:tc>
          <w:tcPr>
            <w:tcW w:w="3210" w:type="pct"/>
            <w:hideMark/>
          </w:tcPr>
          <w:p w14:paraId="39B13BDF" w14:textId="418368C5" w:rsidR="00BD5588" w:rsidRPr="001035B8" w:rsidRDefault="001951CB" w:rsidP="00672590">
            <w:pPr>
              <w:ind w:right="84"/>
              <w:jc w:val="both"/>
              <w:rPr>
                <w:color w:val="808080" w:themeColor="background1" w:themeShade="80"/>
                <w:sz w:val="16"/>
                <w:szCs w:val="20"/>
              </w:rPr>
            </w:pPr>
            <w:r w:rsidRPr="00640CD8">
              <w:rPr>
                <w:sz w:val="20"/>
              </w:rPr>
              <w:t xml:space="preserve">Informācija par projekta izstrādi </w:t>
            </w:r>
            <w:r w:rsidR="00672590">
              <w:rPr>
                <w:sz w:val="20"/>
              </w:rPr>
              <w:t>š.g. 6.aprīlī</w:t>
            </w:r>
            <w:r w:rsidR="00672590" w:rsidRPr="00640CD8">
              <w:rPr>
                <w:sz w:val="20"/>
              </w:rPr>
              <w:t xml:space="preserve"> </w:t>
            </w:r>
            <w:r w:rsidRPr="00640CD8">
              <w:rPr>
                <w:sz w:val="20"/>
              </w:rPr>
              <w:t>ir publicēta Finanšu ministrijas tīmekļvietnē</w:t>
            </w:r>
            <w:r w:rsidR="00640CD8" w:rsidRPr="00640CD8">
              <w:rPr>
                <w:sz w:val="20"/>
              </w:rPr>
              <w:t xml:space="preserve"> </w:t>
            </w:r>
            <w:hyperlink r:id="rId10" w:history="1">
              <w:r w:rsidR="00640CD8" w:rsidRPr="00640CD8">
                <w:rPr>
                  <w:rStyle w:val="Hyperlink"/>
                  <w:sz w:val="20"/>
                </w:rPr>
                <w:t>www.fm.gov.lv</w:t>
              </w:r>
            </w:hyperlink>
            <w:r w:rsidR="00640CD8" w:rsidRPr="00640CD8">
              <w:rPr>
                <w:sz w:val="20"/>
              </w:rPr>
              <w:t xml:space="preserve"> </w:t>
            </w:r>
            <w:r w:rsidRPr="00640CD8">
              <w:rPr>
                <w:sz w:val="20"/>
              </w:rPr>
              <w:t>sadaļā “Sabiedrības līdzdalība” – “Tiesību aktu projekti” – “Valsts budžeta politika”</w:t>
            </w:r>
            <w:r w:rsidR="00640CD8" w:rsidRPr="00640CD8">
              <w:rPr>
                <w:sz w:val="20"/>
              </w:rPr>
              <w:t xml:space="preserve"> </w:t>
            </w:r>
            <w:r w:rsidR="00640CD8" w:rsidRPr="002873AC">
              <w:rPr>
                <w:sz w:val="20"/>
              </w:rPr>
              <w:t xml:space="preserve">un Valsts kases  tīmekļa vietnē </w:t>
            </w:r>
            <w:hyperlink r:id="rId11" w:history="1">
              <w:r w:rsidR="00640CD8" w:rsidRPr="002873AC">
                <w:rPr>
                  <w:rStyle w:val="Hyperlink"/>
                  <w:sz w:val="20"/>
                </w:rPr>
                <w:t>www.kase.gov.lv</w:t>
              </w:r>
            </w:hyperlink>
            <w:r w:rsidR="00640CD8" w:rsidRPr="002873AC">
              <w:rPr>
                <w:sz w:val="20"/>
              </w:rPr>
              <w:t xml:space="preserve"> sadaļā “Sabiedrības līdzdalība” – “Tiesību aktu projekti”</w:t>
            </w:r>
            <w:r w:rsidR="00751054" w:rsidRPr="002873AC">
              <w:rPr>
                <w:sz w:val="20"/>
              </w:rPr>
              <w:t>,</w:t>
            </w:r>
            <w:r w:rsidRPr="002873AC">
              <w:rPr>
                <w:sz w:val="20"/>
              </w:rPr>
              <w:t xml:space="preserve"> </w:t>
            </w:r>
            <w:r w:rsidR="00751054" w:rsidRPr="002873AC">
              <w:rPr>
                <w:sz w:val="20"/>
              </w:rPr>
              <w:t>Ministru</w:t>
            </w:r>
            <w:r w:rsidR="00751054" w:rsidRPr="00751054">
              <w:rPr>
                <w:sz w:val="20"/>
              </w:rPr>
              <w:t xml:space="preserve"> kabineta tīmekļvietnē sadaļā “Valsts kanceleja” – “Sabiedrības līdzdalība”, adrese: </w:t>
            </w:r>
            <w:hyperlink r:id="rId12" w:history="1">
              <w:r w:rsidR="00672590" w:rsidRPr="00E47B05">
                <w:rPr>
                  <w:rStyle w:val="Hyperlink"/>
                  <w:sz w:val="20"/>
                </w:rPr>
                <w:t>https://www.mk.gov.lv/lv/ministru-kabineta-diskusiju-dokumenti</w:t>
              </w:r>
            </w:hyperlink>
            <w:r w:rsidR="00672590">
              <w:rPr>
                <w:sz w:val="20"/>
              </w:rPr>
              <w:t>.</w:t>
            </w:r>
            <w:r w:rsidR="00751054">
              <w:rPr>
                <w:sz w:val="20"/>
              </w:rPr>
              <w:t xml:space="preserve"> </w:t>
            </w:r>
            <w:r w:rsidRPr="00640CD8">
              <w:rPr>
                <w:sz w:val="20"/>
              </w:rPr>
              <w:t xml:space="preserve">Līdz ar to sabiedrības pārstāvji varēja līdzdarboties projekta izstrādē, </w:t>
            </w:r>
            <w:proofErr w:type="spellStart"/>
            <w:r w:rsidRPr="00640CD8">
              <w:rPr>
                <w:sz w:val="20"/>
              </w:rPr>
              <w:t>rakstveidā</w:t>
            </w:r>
            <w:proofErr w:type="spellEnd"/>
            <w:r w:rsidRPr="00640CD8">
              <w:rPr>
                <w:sz w:val="20"/>
              </w:rPr>
              <w:t xml:space="preserve"> sniedzot viedokļus par projektu. Tāpat sabiedrības pārstāvji varēs sniegt viedokļus par projektu pēc tā izsludināšanas Valsts sekretāru sanāksmē.</w:t>
            </w:r>
          </w:p>
        </w:tc>
      </w:tr>
      <w:tr w:rsidR="00BD5588" w:rsidRPr="00187078" w14:paraId="3F1D3F2B" w14:textId="77777777" w:rsidTr="009E0502">
        <w:trPr>
          <w:cantSplit/>
        </w:trPr>
        <w:tc>
          <w:tcPr>
            <w:tcW w:w="311" w:type="pct"/>
            <w:hideMark/>
          </w:tcPr>
          <w:p w14:paraId="0129B6A0" w14:textId="77777777" w:rsidR="00BD5588" w:rsidRPr="00187078" w:rsidRDefault="00BD5588" w:rsidP="009E0502">
            <w:pPr>
              <w:jc w:val="center"/>
              <w:rPr>
                <w:sz w:val="20"/>
                <w:szCs w:val="20"/>
              </w:rPr>
            </w:pPr>
            <w:r w:rsidRPr="00187078">
              <w:rPr>
                <w:sz w:val="20"/>
                <w:szCs w:val="20"/>
              </w:rPr>
              <w:t>2.</w:t>
            </w:r>
          </w:p>
        </w:tc>
        <w:tc>
          <w:tcPr>
            <w:tcW w:w="1479" w:type="pct"/>
            <w:hideMark/>
          </w:tcPr>
          <w:p w14:paraId="384FBAE4" w14:textId="77777777" w:rsidR="00BD5588" w:rsidRPr="00187078" w:rsidRDefault="00BD5588" w:rsidP="009E0502">
            <w:pPr>
              <w:rPr>
                <w:sz w:val="20"/>
                <w:szCs w:val="20"/>
              </w:rPr>
            </w:pPr>
            <w:r w:rsidRPr="00187078">
              <w:rPr>
                <w:sz w:val="20"/>
                <w:szCs w:val="20"/>
              </w:rPr>
              <w:t>Sabiedrības līdzdalība projekta izstrādē</w:t>
            </w:r>
          </w:p>
        </w:tc>
        <w:tc>
          <w:tcPr>
            <w:tcW w:w="3210" w:type="pct"/>
            <w:hideMark/>
          </w:tcPr>
          <w:p w14:paraId="7CF43189" w14:textId="25BAACF9" w:rsidR="00640CD8" w:rsidRPr="001035B8" w:rsidRDefault="002873AC" w:rsidP="002873AC">
            <w:pPr>
              <w:jc w:val="both"/>
              <w:rPr>
                <w:color w:val="808080" w:themeColor="background1" w:themeShade="80"/>
                <w:sz w:val="16"/>
                <w:szCs w:val="20"/>
              </w:rPr>
            </w:pPr>
            <w:r w:rsidRPr="002873AC">
              <w:rPr>
                <w:sz w:val="20"/>
              </w:rPr>
              <w:t xml:space="preserve">Pēc noteikumu projekta ievietošanas </w:t>
            </w:r>
            <w:r>
              <w:rPr>
                <w:sz w:val="20"/>
              </w:rPr>
              <w:t>Valsts kases, Finanšu ministrijas un Ministru kabineta</w:t>
            </w:r>
            <w:r w:rsidRPr="002873AC">
              <w:rPr>
                <w:sz w:val="20"/>
              </w:rPr>
              <w:t xml:space="preserve"> tīmekļvietnē viedokļi par noteikumu projektu no sabiedrības pārstāvju puses nav iesniegti.</w:t>
            </w:r>
          </w:p>
        </w:tc>
      </w:tr>
      <w:tr w:rsidR="00BD5588" w:rsidRPr="00187078" w14:paraId="69143D6C" w14:textId="77777777" w:rsidTr="009E0502">
        <w:trPr>
          <w:cantSplit/>
        </w:trPr>
        <w:tc>
          <w:tcPr>
            <w:tcW w:w="311" w:type="pct"/>
            <w:hideMark/>
          </w:tcPr>
          <w:p w14:paraId="600D2BC3" w14:textId="77777777" w:rsidR="00BD5588" w:rsidRPr="00187078" w:rsidRDefault="00BD5588" w:rsidP="009E0502">
            <w:pPr>
              <w:jc w:val="center"/>
              <w:rPr>
                <w:sz w:val="20"/>
                <w:szCs w:val="20"/>
              </w:rPr>
            </w:pPr>
            <w:r w:rsidRPr="00187078">
              <w:rPr>
                <w:sz w:val="20"/>
                <w:szCs w:val="20"/>
              </w:rPr>
              <w:t>3.</w:t>
            </w:r>
          </w:p>
        </w:tc>
        <w:tc>
          <w:tcPr>
            <w:tcW w:w="1479" w:type="pct"/>
            <w:hideMark/>
          </w:tcPr>
          <w:p w14:paraId="7454BB31" w14:textId="77777777" w:rsidR="00BD5588" w:rsidRPr="00187078" w:rsidRDefault="00BD5588" w:rsidP="009E0502">
            <w:pPr>
              <w:rPr>
                <w:sz w:val="20"/>
                <w:szCs w:val="20"/>
              </w:rPr>
            </w:pPr>
            <w:r w:rsidRPr="00187078">
              <w:rPr>
                <w:sz w:val="20"/>
                <w:szCs w:val="20"/>
              </w:rPr>
              <w:t>Sabiedrības līdzdalības rezultāti</w:t>
            </w:r>
          </w:p>
        </w:tc>
        <w:tc>
          <w:tcPr>
            <w:tcW w:w="3210" w:type="pct"/>
            <w:hideMark/>
          </w:tcPr>
          <w:p w14:paraId="14717066" w14:textId="77777777" w:rsidR="002873AC" w:rsidRPr="002873AC" w:rsidRDefault="002873AC" w:rsidP="002873AC">
            <w:pPr>
              <w:rPr>
                <w:sz w:val="20"/>
                <w:szCs w:val="20"/>
              </w:rPr>
            </w:pPr>
            <w:r w:rsidRPr="002873AC">
              <w:rPr>
                <w:sz w:val="20"/>
                <w:szCs w:val="20"/>
              </w:rPr>
              <w:t>Projekts šo jomu neskar.</w:t>
            </w:r>
          </w:p>
          <w:p w14:paraId="10D2264E" w14:textId="30219C2E" w:rsidR="00640CD8" w:rsidRPr="001035B8" w:rsidRDefault="00640CD8" w:rsidP="001035B8">
            <w:pPr>
              <w:rPr>
                <w:color w:val="808080" w:themeColor="background1" w:themeShade="80"/>
                <w:sz w:val="16"/>
                <w:szCs w:val="20"/>
              </w:rPr>
            </w:pPr>
          </w:p>
        </w:tc>
      </w:tr>
      <w:tr w:rsidR="00BD5588" w:rsidRPr="00187078" w14:paraId="2F3E0FB5" w14:textId="77777777" w:rsidTr="009E0502">
        <w:trPr>
          <w:cantSplit/>
        </w:trPr>
        <w:tc>
          <w:tcPr>
            <w:tcW w:w="311" w:type="pct"/>
            <w:hideMark/>
          </w:tcPr>
          <w:p w14:paraId="48855630" w14:textId="77777777" w:rsidR="00BD5588" w:rsidRPr="00187078" w:rsidRDefault="00BD5588" w:rsidP="009E0502">
            <w:pPr>
              <w:jc w:val="center"/>
              <w:rPr>
                <w:sz w:val="20"/>
                <w:szCs w:val="20"/>
              </w:rPr>
            </w:pPr>
            <w:r w:rsidRPr="00187078">
              <w:rPr>
                <w:sz w:val="20"/>
                <w:szCs w:val="20"/>
              </w:rPr>
              <w:t>4.</w:t>
            </w:r>
          </w:p>
        </w:tc>
        <w:tc>
          <w:tcPr>
            <w:tcW w:w="1479" w:type="pct"/>
            <w:hideMark/>
          </w:tcPr>
          <w:p w14:paraId="3E48563D" w14:textId="77777777" w:rsidR="00BD5588" w:rsidRPr="00187078" w:rsidRDefault="00BD5588" w:rsidP="009E0502">
            <w:pPr>
              <w:rPr>
                <w:sz w:val="20"/>
                <w:szCs w:val="20"/>
              </w:rPr>
            </w:pPr>
            <w:r w:rsidRPr="00187078">
              <w:rPr>
                <w:sz w:val="20"/>
                <w:szCs w:val="20"/>
              </w:rPr>
              <w:t>Cita informācija</w:t>
            </w:r>
          </w:p>
        </w:tc>
        <w:tc>
          <w:tcPr>
            <w:tcW w:w="3210" w:type="pct"/>
            <w:hideMark/>
          </w:tcPr>
          <w:p w14:paraId="78214417" w14:textId="50148781" w:rsidR="00BD5588" w:rsidRPr="00187078" w:rsidRDefault="002873AC" w:rsidP="009E0502">
            <w:pPr>
              <w:rPr>
                <w:sz w:val="20"/>
                <w:szCs w:val="20"/>
              </w:rPr>
            </w:pPr>
            <w:r w:rsidRPr="002873AC">
              <w:rPr>
                <w:sz w:val="20"/>
                <w:szCs w:val="20"/>
              </w:rPr>
              <w:t>Sabiedrība pēc normatīvā akta pieņemšanas tiks informēta ar publikāciju oficiālajā izdevumā "Latvijas Vēstnesis" un bezmaksas normatīvo aktu datu bāzē www.likumi.lv.</w:t>
            </w:r>
          </w:p>
        </w:tc>
      </w:tr>
    </w:tbl>
    <w:p w14:paraId="7AED5536" w14:textId="0F4C5D5D" w:rsidR="00BD5588" w:rsidRDefault="00BD5588" w:rsidP="00BD5588">
      <w:pPr>
        <w:pStyle w:val="Title"/>
        <w:spacing w:before="130" w:line="260" w:lineRule="exact"/>
        <w:ind w:firstLine="539"/>
        <w:jc w:val="both"/>
        <w:rPr>
          <w:sz w:val="20"/>
        </w:rPr>
      </w:pPr>
    </w:p>
    <w:p w14:paraId="7FA669B6" w14:textId="44CF4237" w:rsidR="0052542B" w:rsidRDefault="0052542B" w:rsidP="00BD5588">
      <w:pPr>
        <w:pStyle w:val="Title"/>
        <w:spacing w:before="130" w:line="260" w:lineRule="exact"/>
        <w:ind w:firstLine="539"/>
        <w:jc w:val="both"/>
        <w:rPr>
          <w:sz w:val="20"/>
        </w:rPr>
      </w:pPr>
    </w:p>
    <w:p w14:paraId="5E2C1078" w14:textId="77777777" w:rsidR="0052542B" w:rsidRPr="00187078" w:rsidRDefault="0052542B" w:rsidP="00BD5588">
      <w:pPr>
        <w:pStyle w:val="Title"/>
        <w:spacing w:before="130" w:line="260" w:lineRule="exact"/>
        <w:ind w:firstLine="539"/>
        <w:jc w:val="both"/>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516"/>
        <w:gridCol w:w="2454"/>
        <w:gridCol w:w="5326"/>
      </w:tblGrid>
      <w:tr w:rsidR="00BD5588" w:rsidRPr="00187078" w14:paraId="3B01FA7B" w14:textId="77777777" w:rsidTr="009E0502">
        <w:trPr>
          <w:cantSplit/>
        </w:trPr>
        <w:tc>
          <w:tcPr>
            <w:tcW w:w="5000" w:type="pct"/>
            <w:gridSpan w:val="3"/>
            <w:vAlign w:val="center"/>
            <w:hideMark/>
          </w:tcPr>
          <w:p w14:paraId="7DEAFD3D" w14:textId="77777777" w:rsidR="00BD5588" w:rsidRPr="00187078" w:rsidRDefault="00BD5588" w:rsidP="009E0502">
            <w:pPr>
              <w:jc w:val="center"/>
              <w:rPr>
                <w:b/>
                <w:bCs/>
                <w:sz w:val="20"/>
                <w:szCs w:val="20"/>
              </w:rPr>
            </w:pPr>
            <w:r w:rsidRPr="00187078">
              <w:rPr>
                <w:b/>
                <w:bCs/>
                <w:sz w:val="20"/>
                <w:szCs w:val="20"/>
              </w:rPr>
              <w:lastRenderedPageBreak/>
              <w:t>VII. Tiesību akta projekta izpildes nodrošināšana un tās ietekme uz institūcijām</w:t>
            </w:r>
          </w:p>
        </w:tc>
      </w:tr>
      <w:tr w:rsidR="00BD5588" w:rsidRPr="00187078" w14:paraId="743F9B0C" w14:textId="77777777" w:rsidTr="009E0502">
        <w:trPr>
          <w:cantSplit/>
        </w:trPr>
        <w:tc>
          <w:tcPr>
            <w:tcW w:w="311" w:type="pct"/>
            <w:hideMark/>
          </w:tcPr>
          <w:p w14:paraId="55F31B1F" w14:textId="77777777" w:rsidR="00BD5588" w:rsidRPr="00187078" w:rsidRDefault="00BD5588" w:rsidP="009E0502">
            <w:pPr>
              <w:jc w:val="center"/>
              <w:rPr>
                <w:sz w:val="20"/>
                <w:szCs w:val="20"/>
              </w:rPr>
            </w:pPr>
            <w:r w:rsidRPr="00187078">
              <w:rPr>
                <w:sz w:val="20"/>
                <w:szCs w:val="20"/>
              </w:rPr>
              <w:t>1.</w:t>
            </w:r>
          </w:p>
        </w:tc>
        <w:tc>
          <w:tcPr>
            <w:tcW w:w="1479" w:type="pct"/>
            <w:hideMark/>
          </w:tcPr>
          <w:p w14:paraId="6A645751" w14:textId="77777777" w:rsidR="00BD5588" w:rsidRPr="00187078" w:rsidRDefault="00BD5588" w:rsidP="009E0502">
            <w:pPr>
              <w:rPr>
                <w:sz w:val="20"/>
                <w:szCs w:val="20"/>
              </w:rPr>
            </w:pPr>
            <w:r w:rsidRPr="00187078">
              <w:rPr>
                <w:sz w:val="20"/>
                <w:szCs w:val="20"/>
              </w:rPr>
              <w:t>Projekta izpildē iesaistītās institūcijas</w:t>
            </w:r>
          </w:p>
        </w:tc>
        <w:tc>
          <w:tcPr>
            <w:tcW w:w="3210" w:type="pct"/>
            <w:hideMark/>
          </w:tcPr>
          <w:p w14:paraId="2F79F1D7" w14:textId="0BF1143A" w:rsidR="00640CD8" w:rsidRPr="00187078" w:rsidRDefault="00640CD8" w:rsidP="00640CD8">
            <w:pPr>
              <w:jc w:val="both"/>
              <w:rPr>
                <w:sz w:val="20"/>
                <w:szCs w:val="20"/>
              </w:rPr>
            </w:pPr>
            <w:r>
              <w:rPr>
                <w:sz w:val="20"/>
                <w:szCs w:val="20"/>
              </w:rPr>
              <w:t>Budžeta iestādes, ministrijas, centrālās valsts iestādes, pašvaldības, daļēji no valsts budžeta finansētas atvasinātas publiskas personas, budžeta nefinansētas iestādes</w:t>
            </w:r>
            <w:r w:rsidR="00130935">
              <w:rPr>
                <w:sz w:val="20"/>
                <w:szCs w:val="20"/>
              </w:rPr>
              <w:t>.</w:t>
            </w:r>
          </w:p>
        </w:tc>
      </w:tr>
      <w:tr w:rsidR="00640CD8" w:rsidRPr="00187078" w14:paraId="2C598503" w14:textId="77777777" w:rsidTr="009E0502">
        <w:trPr>
          <w:cantSplit/>
        </w:trPr>
        <w:tc>
          <w:tcPr>
            <w:tcW w:w="311" w:type="pct"/>
            <w:hideMark/>
          </w:tcPr>
          <w:p w14:paraId="472C0250" w14:textId="77777777" w:rsidR="00640CD8" w:rsidRPr="00187078" w:rsidRDefault="00640CD8" w:rsidP="00640CD8">
            <w:pPr>
              <w:jc w:val="center"/>
              <w:rPr>
                <w:sz w:val="20"/>
                <w:szCs w:val="20"/>
              </w:rPr>
            </w:pPr>
            <w:r w:rsidRPr="00187078">
              <w:rPr>
                <w:sz w:val="20"/>
                <w:szCs w:val="20"/>
              </w:rPr>
              <w:t>2.</w:t>
            </w:r>
          </w:p>
        </w:tc>
        <w:tc>
          <w:tcPr>
            <w:tcW w:w="1479" w:type="pct"/>
            <w:hideMark/>
          </w:tcPr>
          <w:p w14:paraId="7E6180B7" w14:textId="77777777" w:rsidR="00640CD8" w:rsidRPr="00187078" w:rsidRDefault="00640CD8" w:rsidP="00640CD8">
            <w:pPr>
              <w:rPr>
                <w:sz w:val="20"/>
                <w:szCs w:val="20"/>
              </w:rPr>
            </w:pPr>
            <w:r w:rsidRPr="00187078">
              <w:rPr>
                <w:sz w:val="20"/>
                <w:szCs w:val="20"/>
              </w:rPr>
              <w:t>Projekta izpildes ietekme uz pārvaldes funkcijām un institucionālo struktūru.</w:t>
            </w:r>
            <w:r w:rsidRPr="00187078">
              <w:rPr>
                <w:sz w:val="20"/>
                <w:szCs w:val="20"/>
              </w:rPr>
              <w:br/>
              <w:t>Jaunu institūciju izveide, esošu institūciju likvidācija vai reorganizācija, to ietekme uz institūcijas cilvēkresursiem</w:t>
            </w:r>
          </w:p>
        </w:tc>
        <w:tc>
          <w:tcPr>
            <w:tcW w:w="3210" w:type="pct"/>
            <w:hideMark/>
          </w:tcPr>
          <w:p w14:paraId="4B83D241" w14:textId="77777777" w:rsidR="002873AC" w:rsidRPr="002873AC" w:rsidRDefault="002873AC" w:rsidP="002873AC">
            <w:pPr>
              <w:jc w:val="both"/>
              <w:rPr>
                <w:sz w:val="20"/>
              </w:rPr>
            </w:pPr>
            <w:r w:rsidRPr="002873AC">
              <w:rPr>
                <w:sz w:val="20"/>
              </w:rPr>
              <w:t>Noteikumu projekts neietekmē pārvaldes funkcijas un institucionālo struktūru, tas tiks realizēts esošo cilvēkresursu un finansējuma ietvaros.</w:t>
            </w:r>
          </w:p>
          <w:p w14:paraId="1B25D564" w14:textId="77777777" w:rsidR="002873AC" w:rsidRPr="002873AC" w:rsidRDefault="002873AC" w:rsidP="002873AC">
            <w:pPr>
              <w:jc w:val="both"/>
              <w:rPr>
                <w:sz w:val="20"/>
              </w:rPr>
            </w:pPr>
            <w:r w:rsidRPr="002873AC">
              <w:rPr>
                <w:sz w:val="20"/>
              </w:rPr>
              <w:t>Jaunas institūcijas netiks izveidotas, kā arī nav paredzēta esošu institūciju likvidācija vai reorganizācija.</w:t>
            </w:r>
          </w:p>
          <w:p w14:paraId="7D93DB85" w14:textId="24F44EE8" w:rsidR="00640CD8" w:rsidRPr="00640CD8" w:rsidRDefault="00640CD8" w:rsidP="002873AC">
            <w:pPr>
              <w:jc w:val="both"/>
              <w:rPr>
                <w:iCs/>
                <w:sz w:val="20"/>
              </w:rPr>
            </w:pPr>
          </w:p>
        </w:tc>
      </w:tr>
      <w:tr w:rsidR="00640CD8" w:rsidRPr="00187078" w14:paraId="5C24C7E2" w14:textId="77777777" w:rsidTr="009E0502">
        <w:trPr>
          <w:cantSplit/>
        </w:trPr>
        <w:tc>
          <w:tcPr>
            <w:tcW w:w="311" w:type="pct"/>
            <w:hideMark/>
          </w:tcPr>
          <w:p w14:paraId="01509C22" w14:textId="77777777" w:rsidR="00640CD8" w:rsidRPr="00187078" w:rsidRDefault="00640CD8" w:rsidP="00640CD8">
            <w:pPr>
              <w:jc w:val="center"/>
              <w:rPr>
                <w:sz w:val="20"/>
                <w:szCs w:val="20"/>
              </w:rPr>
            </w:pPr>
            <w:r w:rsidRPr="00187078">
              <w:rPr>
                <w:sz w:val="20"/>
                <w:szCs w:val="20"/>
              </w:rPr>
              <w:t>3.</w:t>
            </w:r>
          </w:p>
        </w:tc>
        <w:tc>
          <w:tcPr>
            <w:tcW w:w="1479" w:type="pct"/>
            <w:hideMark/>
          </w:tcPr>
          <w:p w14:paraId="0C82883D" w14:textId="77777777" w:rsidR="00640CD8" w:rsidRPr="00187078" w:rsidRDefault="00640CD8" w:rsidP="00640CD8">
            <w:pPr>
              <w:rPr>
                <w:sz w:val="20"/>
                <w:szCs w:val="20"/>
              </w:rPr>
            </w:pPr>
            <w:r w:rsidRPr="00187078">
              <w:rPr>
                <w:sz w:val="20"/>
                <w:szCs w:val="20"/>
              </w:rPr>
              <w:t>Cita informācija</w:t>
            </w:r>
          </w:p>
        </w:tc>
        <w:tc>
          <w:tcPr>
            <w:tcW w:w="3210" w:type="pct"/>
            <w:hideMark/>
          </w:tcPr>
          <w:p w14:paraId="06B1555F" w14:textId="77777777" w:rsidR="00640CD8" w:rsidRPr="00187078" w:rsidRDefault="00640CD8" w:rsidP="00640CD8">
            <w:pPr>
              <w:rPr>
                <w:sz w:val="20"/>
                <w:szCs w:val="20"/>
              </w:rPr>
            </w:pPr>
            <w:r>
              <w:rPr>
                <w:sz w:val="20"/>
                <w:szCs w:val="20"/>
              </w:rPr>
              <w:t>Nav</w:t>
            </w:r>
          </w:p>
        </w:tc>
      </w:tr>
    </w:tbl>
    <w:p w14:paraId="0A150B4C" w14:textId="2F964824" w:rsidR="00544FD6" w:rsidRDefault="00544FD6" w:rsidP="00544FD6">
      <w:pPr>
        <w:rPr>
          <w:sz w:val="28"/>
          <w:szCs w:val="28"/>
        </w:rPr>
      </w:pPr>
    </w:p>
    <w:p w14:paraId="335A5982" w14:textId="77777777" w:rsidR="0052542B" w:rsidRDefault="0052542B" w:rsidP="00544FD6">
      <w:pPr>
        <w:rPr>
          <w:sz w:val="28"/>
          <w:szCs w:val="28"/>
        </w:rPr>
      </w:pPr>
    </w:p>
    <w:p w14:paraId="645F2AD7" w14:textId="77777777" w:rsidR="00544FD6" w:rsidRPr="00544FD6" w:rsidRDefault="00544FD6" w:rsidP="00544FD6">
      <w:pPr>
        <w:rPr>
          <w:sz w:val="22"/>
          <w:szCs w:val="28"/>
        </w:rPr>
      </w:pPr>
      <w:r w:rsidRPr="00544FD6">
        <w:rPr>
          <w:sz w:val="22"/>
          <w:szCs w:val="28"/>
        </w:rPr>
        <w:t>Finanšu ministrs</w:t>
      </w:r>
      <w:r w:rsidRPr="00544FD6">
        <w:rPr>
          <w:sz w:val="22"/>
          <w:szCs w:val="28"/>
        </w:rPr>
        <w:tab/>
      </w:r>
      <w:r w:rsidRPr="00544FD6">
        <w:rPr>
          <w:sz w:val="22"/>
          <w:szCs w:val="28"/>
        </w:rPr>
        <w:tab/>
      </w:r>
      <w:r w:rsidRPr="00544FD6">
        <w:rPr>
          <w:sz w:val="22"/>
          <w:szCs w:val="28"/>
        </w:rPr>
        <w:tab/>
      </w:r>
      <w:r w:rsidRPr="00544FD6">
        <w:rPr>
          <w:sz w:val="22"/>
          <w:szCs w:val="28"/>
        </w:rPr>
        <w:tab/>
      </w:r>
      <w:r w:rsidRPr="00544FD6">
        <w:rPr>
          <w:sz w:val="22"/>
          <w:szCs w:val="28"/>
        </w:rPr>
        <w:tab/>
      </w:r>
      <w:r w:rsidRPr="00544FD6">
        <w:rPr>
          <w:sz w:val="22"/>
          <w:szCs w:val="28"/>
        </w:rPr>
        <w:tab/>
      </w:r>
      <w:r w:rsidRPr="00544FD6">
        <w:rPr>
          <w:sz w:val="22"/>
          <w:szCs w:val="28"/>
        </w:rPr>
        <w:tab/>
      </w:r>
      <w:r w:rsidRPr="00544FD6">
        <w:rPr>
          <w:sz w:val="22"/>
          <w:szCs w:val="28"/>
        </w:rPr>
        <w:tab/>
      </w:r>
      <w:proofErr w:type="spellStart"/>
      <w:r w:rsidRPr="00544FD6">
        <w:rPr>
          <w:sz w:val="22"/>
          <w:szCs w:val="28"/>
        </w:rPr>
        <w:t>J.Reirs</w:t>
      </w:r>
      <w:proofErr w:type="spellEnd"/>
    </w:p>
    <w:p w14:paraId="31FB57D8" w14:textId="77777777" w:rsidR="00544FD6" w:rsidRDefault="00544FD6" w:rsidP="00544FD6">
      <w:pPr>
        <w:jc w:val="both"/>
        <w:rPr>
          <w:sz w:val="16"/>
          <w:szCs w:val="16"/>
        </w:rPr>
      </w:pPr>
    </w:p>
    <w:p w14:paraId="5DA139DE" w14:textId="4E2D913A" w:rsidR="00544FD6" w:rsidRDefault="00544FD6" w:rsidP="00544FD6">
      <w:pPr>
        <w:jc w:val="both"/>
        <w:rPr>
          <w:sz w:val="16"/>
          <w:szCs w:val="16"/>
        </w:rPr>
      </w:pPr>
    </w:p>
    <w:p w14:paraId="45293FA1" w14:textId="37613D99" w:rsidR="0052542B" w:rsidRDefault="0052542B" w:rsidP="00544FD6">
      <w:pPr>
        <w:jc w:val="both"/>
        <w:rPr>
          <w:sz w:val="16"/>
          <w:szCs w:val="16"/>
        </w:rPr>
      </w:pPr>
    </w:p>
    <w:p w14:paraId="2884FB23" w14:textId="22CAD245" w:rsidR="0052542B" w:rsidRDefault="0052542B" w:rsidP="00544FD6">
      <w:pPr>
        <w:jc w:val="both"/>
        <w:rPr>
          <w:sz w:val="16"/>
          <w:szCs w:val="16"/>
        </w:rPr>
      </w:pPr>
    </w:p>
    <w:p w14:paraId="59F1756F" w14:textId="50C15ED5" w:rsidR="0052542B" w:rsidRDefault="0052542B" w:rsidP="00544FD6">
      <w:pPr>
        <w:jc w:val="both"/>
        <w:rPr>
          <w:sz w:val="16"/>
          <w:szCs w:val="16"/>
        </w:rPr>
      </w:pPr>
    </w:p>
    <w:p w14:paraId="255FE97F" w14:textId="3FC82A85" w:rsidR="0052542B" w:rsidRDefault="0052542B" w:rsidP="00544FD6">
      <w:pPr>
        <w:jc w:val="both"/>
        <w:rPr>
          <w:sz w:val="16"/>
          <w:szCs w:val="16"/>
        </w:rPr>
      </w:pPr>
    </w:p>
    <w:p w14:paraId="7D140030" w14:textId="77D5E348" w:rsidR="0052542B" w:rsidRDefault="0052542B" w:rsidP="00544FD6">
      <w:pPr>
        <w:jc w:val="both"/>
        <w:rPr>
          <w:sz w:val="16"/>
          <w:szCs w:val="16"/>
        </w:rPr>
      </w:pPr>
    </w:p>
    <w:p w14:paraId="637D372B" w14:textId="7F3F30B5" w:rsidR="0052542B" w:rsidRDefault="0052542B" w:rsidP="00544FD6">
      <w:pPr>
        <w:jc w:val="both"/>
        <w:rPr>
          <w:sz w:val="16"/>
          <w:szCs w:val="16"/>
        </w:rPr>
      </w:pPr>
    </w:p>
    <w:p w14:paraId="363C94D4" w14:textId="2F22D091" w:rsidR="0052542B" w:rsidRDefault="0052542B" w:rsidP="00544FD6">
      <w:pPr>
        <w:jc w:val="both"/>
        <w:rPr>
          <w:sz w:val="16"/>
          <w:szCs w:val="16"/>
        </w:rPr>
      </w:pPr>
    </w:p>
    <w:p w14:paraId="65A817B3" w14:textId="43CF7FA8" w:rsidR="0052542B" w:rsidRDefault="0052542B" w:rsidP="00544FD6">
      <w:pPr>
        <w:jc w:val="both"/>
        <w:rPr>
          <w:sz w:val="16"/>
          <w:szCs w:val="16"/>
        </w:rPr>
      </w:pPr>
    </w:p>
    <w:p w14:paraId="0A611E2F" w14:textId="67156552" w:rsidR="0052542B" w:rsidRDefault="0052542B" w:rsidP="00544FD6">
      <w:pPr>
        <w:jc w:val="both"/>
        <w:rPr>
          <w:sz w:val="16"/>
          <w:szCs w:val="16"/>
        </w:rPr>
      </w:pPr>
    </w:p>
    <w:p w14:paraId="3ADCF932" w14:textId="18C70DB3" w:rsidR="0052542B" w:rsidRDefault="0052542B" w:rsidP="00544FD6">
      <w:pPr>
        <w:jc w:val="both"/>
        <w:rPr>
          <w:sz w:val="16"/>
          <w:szCs w:val="16"/>
        </w:rPr>
      </w:pPr>
    </w:p>
    <w:p w14:paraId="27653936" w14:textId="030CF02B" w:rsidR="0052542B" w:rsidRDefault="0052542B" w:rsidP="00544FD6">
      <w:pPr>
        <w:jc w:val="both"/>
        <w:rPr>
          <w:sz w:val="16"/>
          <w:szCs w:val="16"/>
        </w:rPr>
      </w:pPr>
    </w:p>
    <w:p w14:paraId="226642E4" w14:textId="2645C41D" w:rsidR="0052542B" w:rsidRDefault="0052542B" w:rsidP="00544FD6">
      <w:pPr>
        <w:jc w:val="both"/>
        <w:rPr>
          <w:sz w:val="16"/>
          <w:szCs w:val="16"/>
        </w:rPr>
      </w:pPr>
    </w:p>
    <w:p w14:paraId="5D8164E0" w14:textId="040FE748" w:rsidR="0052542B" w:rsidRDefault="0052542B" w:rsidP="00544FD6">
      <w:pPr>
        <w:jc w:val="both"/>
        <w:rPr>
          <w:sz w:val="16"/>
          <w:szCs w:val="16"/>
        </w:rPr>
      </w:pPr>
    </w:p>
    <w:p w14:paraId="712861BC" w14:textId="43D4C3DA" w:rsidR="0052542B" w:rsidRDefault="0052542B" w:rsidP="00544FD6">
      <w:pPr>
        <w:jc w:val="both"/>
        <w:rPr>
          <w:sz w:val="16"/>
          <w:szCs w:val="16"/>
        </w:rPr>
      </w:pPr>
    </w:p>
    <w:p w14:paraId="546A56CA" w14:textId="74B52194" w:rsidR="0052542B" w:rsidRDefault="0052542B" w:rsidP="00544FD6">
      <w:pPr>
        <w:jc w:val="both"/>
        <w:rPr>
          <w:sz w:val="16"/>
          <w:szCs w:val="16"/>
        </w:rPr>
      </w:pPr>
    </w:p>
    <w:p w14:paraId="63D62D37" w14:textId="768DA26A" w:rsidR="0052542B" w:rsidRDefault="0052542B" w:rsidP="00544FD6">
      <w:pPr>
        <w:jc w:val="both"/>
        <w:rPr>
          <w:sz w:val="16"/>
          <w:szCs w:val="16"/>
        </w:rPr>
      </w:pPr>
    </w:p>
    <w:p w14:paraId="329CB871" w14:textId="793C1360" w:rsidR="0052542B" w:rsidRDefault="0052542B" w:rsidP="00544FD6">
      <w:pPr>
        <w:jc w:val="both"/>
        <w:rPr>
          <w:sz w:val="16"/>
          <w:szCs w:val="16"/>
        </w:rPr>
      </w:pPr>
    </w:p>
    <w:p w14:paraId="10C045A9" w14:textId="1FB3D208" w:rsidR="0052542B" w:rsidRDefault="0052542B" w:rsidP="00544FD6">
      <w:pPr>
        <w:jc w:val="both"/>
        <w:rPr>
          <w:sz w:val="16"/>
          <w:szCs w:val="16"/>
        </w:rPr>
      </w:pPr>
    </w:p>
    <w:p w14:paraId="508D3241" w14:textId="01F59296" w:rsidR="0052542B" w:rsidRDefault="0052542B" w:rsidP="00544FD6">
      <w:pPr>
        <w:jc w:val="both"/>
        <w:rPr>
          <w:sz w:val="16"/>
          <w:szCs w:val="16"/>
        </w:rPr>
      </w:pPr>
    </w:p>
    <w:p w14:paraId="450544EE" w14:textId="426DBEE5" w:rsidR="0052542B" w:rsidRDefault="0052542B" w:rsidP="00544FD6">
      <w:pPr>
        <w:jc w:val="both"/>
        <w:rPr>
          <w:sz w:val="16"/>
          <w:szCs w:val="16"/>
        </w:rPr>
      </w:pPr>
    </w:p>
    <w:p w14:paraId="07412F50" w14:textId="4E93855D" w:rsidR="0052542B" w:rsidRDefault="0052542B" w:rsidP="00544FD6">
      <w:pPr>
        <w:jc w:val="both"/>
        <w:rPr>
          <w:sz w:val="16"/>
          <w:szCs w:val="16"/>
        </w:rPr>
      </w:pPr>
    </w:p>
    <w:p w14:paraId="0C7023EB" w14:textId="340199DF" w:rsidR="0052542B" w:rsidRDefault="0052542B" w:rsidP="00544FD6">
      <w:pPr>
        <w:jc w:val="both"/>
        <w:rPr>
          <w:sz w:val="16"/>
          <w:szCs w:val="16"/>
        </w:rPr>
      </w:pPr>
    </w:p>
    <w:p w14:paraId="3C78BD14" w14:textId="42F17F12" w:rsidR="0052542B" w:rsidRDefault="0052542B" w:rsidP="00544FD6">
      <w:pPr>
        <w:jc w:val="both"/>
        <w:rPr>
          <w:sz w:val="16"/>
          <w:szCs w:val="16"/>
        </w:rPr>
      </w:pPr>
    </w:p>
    <w:p w14:paraId="45A4B1ED" w14:textId="647E1763" w:rsidR="0052542B" w:rsidRDefault="0052542B" w:rsidP="00544FD6">
      <w:pPr>
        <w:jc w:val="both"/>
        <w:rPr>
          <w:sz w:val="16"/>
          <w:szCs w:val="16"/>
        </w:rPr>
      </w:pPr>
    </w:p>
    <w:p w14:paraId="54541E96" w14:textId="1ABF1728" w:rsidR="0052542B" w:rsidRDefault="0052542B" w:rsidP="00544FD6">
      <w:pPr>
        <w:jc w:val="both"/>
        <w:rPr>
          <w:sz w:val="16"/>
          <w:szCs w:val="16"/>
        </w:rPr>
      </w:pPr>
    </w:p>
    <w:p w14:paraId="2FE81C4B" w14:textId="0154F615" w:rsidR="0052542B" w:rsidRDefault="0052542B" w:rsidP="00544FD6">
      <w:pPr>
        <w:jc w:val="both"/>
        <w:rPr>
          <w:sz w:val="16"/>
          <w:szCs w:val="16"/>
        </w:rPr>
      </w:pPr>
    </w:p>
    <w:p w14:paraId="33713A7A" w14:textId="0FD4BC67" w:rsidR="0052542B" w:rsidRDefault="0052542B" w:rsidP="00544FD6">
      <w:pPr>
        <w:jc w:val="both"/>
        <w:rPr>
          <w:sz w:val="16"/>
          <w:szCs w:val="16"/>
        </w:rPr>
      </w:pPr>
    </w:p>
    <w:p w14:paraId="6F4C8299" w14:textId="3F769345" w:rsidR="0052542B" w:rsidRDefault="0052542B" w:rsidP="00544FD6">
      <w:pPr>
        <w:jc w:val="both"/>
        <w:rPr>
          <w:sz w:val="16"/>
          <w:szCs w:val="16"/>
        </w:rPr>
      </w:pPr>
    </w:p>
    <w:p w14:paraId="42FCA697" w14:textId="166EDAF4" w:rsidR="0052542B" w:rsidRDefault="0052542B" w:rsidP="00544FD6">
      <w:pPr>
        <w:jc w:val="both"/>
        <w:rPr>
          <w:sz w:val="16"/>
          <w:szCs w:val="16"/>
        </w:rPr>
      </w:pPr>
    </w:p>
    <w:p w14:paraId="35D26F4D" w14:textId="1D684920" w:rsidR="0052542B" w:rsidRDefault="0052542B" w:rsidP="00544FD6">
      <w:pPr>
        <w:jc w:val="both"/>
        <w:rPr>
          <w:sz w:val="16"/>
          <w:szCs w:val="16"/>
        </w:rPr>
      </w:pPr>
    </w:p>
    <w:p w14:paraId="44CA036D" w14:textId="7D12CE48" w:rsidR="0052542B" w:rsidRDefault="0052542B" w:rsidP="00544FD6">
      <w:pPr>
        <w:jc w:val="both"/>
        <w:rPr>
          <w:sz w:val="16"/>
          <w:szCs w:val="16"/>
        </w:rPr>
      </w:pPr>
    </w:p>
    <w:p w14:paraId="55808B9A" w14:textId="45C64903" w:rsidR="0052542B" w:rsidRDefault="0052542B" w:rsidP="00544FD6">
      <w:pPr>
        <w:jc w:val="both"/>
        <w:rPr>
          <w:sz w:val="16"/>
          <w:szCs w:val="16"/>
        </w:rPr>
      </w:pPr>
    </w:p>
    <w:p w14:paraId="62EBD500" w14:textId="372D1D90" w:rsidR="0052542B" w:rsidRDefault="0052542B" w:rsidP="00544FD6">
      <w:pPr>
        <w:jc w:val="both"/>
        <w:rPr>
          <w:sz w:val="16"/>
          <w:szCs w:val="16"/>
        </w:rPr>
      </w:pPr>
    </w:p>
    <w:p w14:paraId="58D3F221" w14:textId="579389C7" w:rsidR="0052542B" w:rsidRDefault="0052542B" w:rsidP="00544FD6">
      <w:pPr>
        <w:jc w:val="both"/>
        <w:rPr>
          <w:sz w:val="16"/>
          <w:szCs w:val="16"/>
        </w:rPr>
      </w:pPr>
    </w:p>
    <w:p w14:paraId="521968D0" w14:textId="39FE3AC2" w:rsidR="0052542B" w:rsidRDefault="0052542B" w:rsidP="00544FD6">
      <w:pPr>
        <w:jc w:val="both"/>
        <w:rPr>
          <w:sz w:val="16"/>
          <w:szCs w:val="16"/>
        </w:rPr>
      </w:pPr>
    </w:p>
    <w:p w14:paraId="6920F77F" w14:textId="6723F8BA" w:rsidR="0052542B" w:rsidRDefault="0052542B" w:rsidP="00544FD6">
      <w:pPr>
        <w:jc w:val="both"/>
        <w:rPr>
          <w:sz w:val="16"/>
          <w:szCs w:val="16"/>
        </w:rPr>
      </w:pPr>
    </w:p>
    <w:p w14:paraId="6A09F73F" w14:textId="1B0D910D" w:rsidR="0052542B" w:rsidRDefault="0052542B" w:rsidP="00544FD6">
      <w:pPr>
        <w:jc w:val="both"/>
        <w:rPr>
          <w:sz w:val="16"/>
          <w:szCs w:val="16"/>
        </w:rPr>
      </w:pPr>
    </w:p>
    <w:p w14:paraId="72825DC3" w14:textId="2BCCC00F" w:rsidR="0052542B" w:rsidRDefault="0052542B" w:rsidP="00544FD6">
      <w:pPr>
        <w:jc w:val="both"/>
        <w:rPr>
          <w:sz w:val="16"/>
          <w:szCs w:val="16"/>
        </w:rPr>
      </w:pPr>
    </w:p>
    <w:p w14:paraId="68F0C940" w14:textId="5AD63EBA" w:rsidR="0052542B" w:rsidRDefault="0052542B" w:rsidP="00544FD6">
      <w:pPr>
        <w:jc w:val="both"/>
        <w:rPr>
          <w:sz w:val="16"/>
          <w:szCs w:val="16"/>
        </w:rPr>
      </w:pPr>
    </w:p>
    <w:p w14:paraId="68315117" w14:textId="12927082" w:rsidR="0052542B" w:rsidRDefault="0052542B" w:rsidP="00544FD6">
      <w:pPr>
        <w:jc w:val="both"/>
        <w:rPr>
          <w:sz w:val="16"/>
          <w:szCs w:val="16"/>
        </w:rPr>
      </w:pPr>
    </w:p>
    <w:p w14:paraId="16F2DD82" w14:textId="507F31F2" w:rsidR="0052542B" w:rsidRDefault="0052542B" w:rsidP="00544FD6">
      <w:pPr>
        <w:jc w:val="both"/>
        <w:rPr>
          <w:sz w:val="16"/>
          <w:szCs w:val="16"/>
        </w:rPr>
      </w:pPr>
    </w:p>
    <w:p w14:paraId="0BB69132" w14:textId="667EE322" w:rsidR="0052542B" w:rsidRDefault="0052542B" w:rsidP="00544FD6">
      <w:pPr>
        <w:jc w:val="both"/>
        <w:rPr>
          <w:sz w:val="16"/>
          <w:szCs w:val="16"/>
        </w:rPr>
      </w:pPr>
    </w:p>
    <w:p w14:paraId="4CC0D31B" w14:textId="7C967C74" w:rsidR="0052542B" w:rsidRDefault="0052542B" w:rsidP="00544FD6">
      <w:pPr>
        <w:jc w:val="both"/>
        <w:rPr>
          <w:sz w:val="16"/>
          <w:szCs w:val="16"/>
        </w:rPr>
      </w:pPr>
    </w:p>
    <w:p w14:paraId="34316E7E" w14:textId="39F748EA" w:rsidR="0052542B" w:rsidRDefault="0052542B" w:rsidP="00544FD6">
      <w:pPr>
        <w:jc w:val="both"/>
        <w:rPr>
          <w:sz w:val="16"/>
          <w:szCs w:val="16"/>
        </w:rPr>
      </w:pPr>
    </w:p>
    <w:p w14:paraId="5EB50B6D" w14:textId="260BD0F9" w:rsidR="0052542B" w:rsidRDefault="0052542B" w:rsidP="00544FD6">
      <w:pPr>
        <w:jc w:val="both"/>
        <w:rPr>
          <w:sz w:val="16"/>
          <w:szCs w:val="16"/>
        </w:rPr>
      </w:pPr>
    </w:p>
    <w:p w14:paraId="2E5C98A8" w14:textId="77777777" w:rsidR="0052542B" w:rsidRPr="00964C8D" w:rsidRDefault="0052542B" w:rsidP="00544FD6">
      <w:pPr>
        <w:jc w:val="both"/>
        <w:rPr>
          <w:sz w:val="16"/>
          <w:szCs w:val="16"/>
        </w:rPr>
      </w:pPr>
    </w:p>
    <w:p w14:paraId="0D35F476" w14:textId="77777777" w:rsidR="00544FD6" w:rsidRPr="00964C8D" w:rsidRDefault="00544FD6" w:rsidP="00544FD6">
      <w:pPr>
        <w:jc w:val="both"/>
        <w:rPr>
          <w:sz w:val="16"/>
          <w:szCs w:val="16"/>
        </w:rPr>
      </w:pPr>
    </w:p>
    <w:p w14:paraId="69EFFB2D" w14:textId="485BC91D" w:rsidR="00544FD6" w:rsidRPr="00FD420F" w:rsidRDefault="00672590" w:rsidP="00544FD6">
      <w:pPr>
        <w:jc w:val="both"/>
        <w:rPr>
          <w:sz w:val="20"/>
          <w:szCs w:val="20"/>
        </w:rPr>
      </w:pPr>
      <w:proofErr w:type="spellStart"/>
      <w:r>
        <w:rPr>
          <w:sz w:val="20"/>
          <w:szCs w:val="20"/>
        </w:rPr>
        <w:t>Sirbu</w:t>
      </w:r>
      <w:proofErr w:type="spellEnd"/>
      <w:r w:rsidR="00544FD6" w:rsidRPr="00FD420F">
        <w:rPr>
          <w:sz w:val="20"/>
          <w:szCs w:val="20"/>
        </w:rPr>
        <w:t xml:space="preserve"> 6709</w:t>
      </w:r>
      <w:r w:rsidR="00544FD6">
        <w:rPr>
          <w:sz w:val="20"/>
          <w:szCs w:val="20"/>
        </w:rPr>
        <w:t>42</w:t>
      </w:r>
      <w:r>
        <w:rPr>
          <w:sz w:val="20"/>
          <w:szCs w:val="20"/>
        </w:rPr>
        <w:t>57</w:t>
      </w:r>
    </w:p>
    <w:p w14:paraId="3683E2E9" w14:textId="6D1F8578" w:rsidR="00E44472" w:rsidRDefault="00AD3532" w:rsidP="00D720B6">
      <w:pPr>
        <w:jc w:val="both"/>
      </w:pPr>
      <w:hyperlink r:id="rId13" w:history="1">
        <w:r w:rsidR="00672590" w:rsidRPr="00E47B05">
          <w:rPr>
            <w:rStyle w:val="Hyperlink"/>
            <w:sz w:val="20"/>
            <w:szCs w:val="20"/>
          </w:rPr>
          <w:t>inese.sirbu@kase.gov.lv</w:t>
        </w:r>
      </w:hyperlink>
    </w:p>
    <w:sectPr w:rsidR="00E44472" w:rsidSect="00D720B6">
      <w:headerReference w:type="even" r:id="rId14"/>
      <w:headerReference w:type="default" r:id="rId15"/>
      <w:footerReference w:type="even" r:id="rId16"/>
      <w:footerReference w:type="default" r:id="rId17"/>
      <w:headerReference w:type="first" r:id="rId18"/>
      <w:footerReference w:type="first" r:id="rId19"/>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55EDB6" w14:textId="77777777" w:rsidR="00544FD6" w:rsidRDefault="00544FD6" w:rsidP="00544FD6">
      <w:r>
        <w:separator/>
      </w:r>
    </w:p>
  </w:endnote>
  <w:endnote w:type="continuationSeparator" w:id="0">
    <w:p w14:paraId="5688DECB" w14:textId="77777777" w:rsidR="00544FD6" w:rsidRDefault="00544FD6" w:rsidP="00544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B6F698" w14:textId="77777777" w:rsidR="00785A19" w:rsidRDefault="00785A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0"/>
        <w:szCs w:val="20"/>
      </w:rPr>
      <w:id w:val="138552264"/>
      <w:docPartObj>
        <w:docPartGallery w:val="Page Numbers (Bottom of Page)"/>
        <w:docPartUnique/>
      </w:docPartObj>
    </w:sdtPr>
    <w:sdtEndPr>
      <w:rPr>
        <w:noProof/>
      </w:rPr>
    </w:sdtEndPr>
    <w:sdtContent>
      <w:p w14:paraId="2A4EF659" w14:textId="0148276A" w:rsidR="00544FD6" w:rsidRPr="008B77E2" w:rsidRDefault="00D720B6">
        <w:pPr>
          <w:pStyle w:val="Footer"/>
          <w:rPr>
            <w:sz w:val="20"/>
            <w:szCs w:val="20"/>
          </w:rPr>
        </w:pPr>
        <w:r w:rsidRPr="008B77E2">
          <w:rPr>
            <w:sz w:val="20"/>
            <w:szCs w:val="20"/>
          </w:rPr>
          <w:fldChar w:fldCharType="begin"/>
        </w:r>
        <w:r w:rsidRPr="008B77E2">
          <w:rPr>
            <w:sz w:val="20"/>
            <w:szCs w:val="20"/>
          </w:rPr>
          <w:instrText xml:space="preserve"> FILENAME \* MERGEFORMAT </w:instrText>
        </w:r>
        <w:r w:rsidRPr="008B77E2">
          <w:rPr>
            <w:sz w:val="20"/>
            <w:szCs w:val="20"/>
          </w:rPr>
          <w:fldChar w:fldCharType="separate"/>
        </w:r>
        <w:r w:rsidR="008B77E2" w:rsidRPr="008B77E2">
          <w:rPr>
            <w:noProof/>
            <w:sz w:val="20"/>
            <w:szCs w:val="20"/>
          </w:rPr>
          <w:t>FMAnot_344_120521</w:t>
        </w:r>
        <w:r w:rsidRPr="008B77E2">
          <w:rPr>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79897C" w14:textId="1847D3AD" w:rsidR="00D720B6" w:rsidRPr="00D720B6" w:rsidRDefault="00D720B6">
    <w:pPr>
      <w:pStyle w:val="Footer"/>
      <w:rPr>
        <w:sz w:val="20"/>
      </w:rPr>
    </w:pPr>
    <w:r w:rsidRPr="00D720B6">
      <w:rPr>
        <w:sz w:val="20"/>
      </w:rPr>
      <w:fldChar w:fldCharType="begin"/>
    </w:r>
    <w:r w:rsidRPr="00D720B6">
      <w:rPr>
        <w:sz w:val="20"/>
      </w:rPr>
      <w:instrText xml:space="preserve"> FILENAME \* MERGEFORMAT </w:instrText>
    </w:r>
    <w:r w:rsidRPr="00D720B6">
      <w:rPr>
        <w:sz w:val="20"/>
      </w:rPr>
      <w:fldChar w:fldCharType="separate"/>
    </w:r>
    <w:r w:rsidR="008B77E2">
      <w:rPr>
        <w:noProof/>
        <w:sz w:val="20"/>
      </w:rPr>
      <w:t>FMAnot_344_120521</w:t>
    </w:r>
    <w:r w:rsidRPr="00D720B6">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886349" w14:textId="77777777" w:rsidR="00544FD6" w:rsidRDefault="00544FD6" w:rsidP="00544FD6">
      <w:r>
        <w:separator/>
      </w:r>
    </w:p>
  </w:footnote>
  <w:footnote w:type="continuationSeparator" w:id="0">
    <w:p w14:paraId="33C28549" w14:textId="77777777" w:rsidR="00544FD6" w:rsidRDefault="00544FD6" w:rsidP="00544F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C7454C" w14:textId="77777777" w:rsidR="00785A19" w:rsidRDefault="00785A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0"/>
      </w:rPr>
      <w:id w:val="-1159997151"/>
      <w:docPartObj>
        <w:docPartGallery w:val="Page Numbers (Top of Page)"/>
        <w:docPartUnique/>
      </w:docPartObj>
    </w:sdtPr>
    <w:sdtEndPr>
      <w:rPr>
        <w:noProof/>
      </w:rPr>
    </w:sdtEndPr>
    <w:sdtContent>
      <w:p w14:paraId="07AED190" w14:textId="24C04843" w:rsidR="00D720B6" w:rsidRPr="00D720B6" w:rsidRDefault="00D720B6">
        <w:pPr>
          <w:pStyle w:val="Header"/>
          <w:jc w:val="center"/>
          <w:rPr>
            <w:sz w:val="20"/>
          </w:rPr>
        </w:pPr>
        <w:r w:rsidRPr="00D720B6">
          <w:rPr>
            <w:sz w:val="20"/>
          </w:rPr>
          <w:fldChar w:fldCharType="begin"/>
        </w:r>
        <w:r w:rsidRPr="00D720B6">
          <w:rPr>
            <w:sz w:val="20"/>
          </w:rPr>
          <w:instrText xml:space="preserve"> PAGE   \* MERGEFORMAT </w:instrText>
        </w:r>
        <w:r w:rsidRPr="00D720B6">
          <w:rPr>
            <w:sz w:val="20"/>
          </w:rPr>
          <w:fldChar w:fldCharType="separate"/>
        </w:r>
        <w:r w:rsidR="0052542B">
          <w:rPr>
            <w:noProof/>
            <w:sz w:val="20"/>
          </w:rPr>
          <w:t>4</w:t>
        </w:r>
        <w:r w:rsidRPr="00D720B6">
          <w:rPr>
            <w:noProof/>
            <w:sz w:val="20"/>
          </w:rPr>
          <w:fldChar w:fldCharType="end"/>
        </w:r>
      </w:p>
    </w:sdtContent>
  </w:sdt>
  <w:p w14:paraId="58AA29FF" w14:textId="77777777" w:rsidR="00D720B6" w:rsidRDefault="00D720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CAFD93" w14:textId="77777777" w:rsidR="00785A19" w:rsidRDefault="00785A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EB017F"/>
    <w:multiLevelType w:val="hybridMultilevel"/>
    <w:tmpl w:val="389AE01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7717261"/>
    <w:multiLevelType w:val="hybridMultilevel"/>
    <w:tmpl w:val="FF5031C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30991F0A"/>
    <w:multiLevelType w:val="hybridMultilevel"/>
    <w:tmpl w:val="E310719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DFF46D2"/>
    <w:multiLevelType w:val="hybridMultilevel"/>
    <w:tmpl w:val="475E5C1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4"/>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588"/>
    <w:rsid w:val="000557B3"/>
    <w:rsid w:val="00064BCE"/>
    <w:rsid w:val="00065069"/>
    <w:rsid w:val="0008344E"/>
    <w:rsid w:val="00086720"/>
    <w:rsid w:val="000931B0"/>
    <w:rsid w:val="000D464D"/>
    <w:rsid w:val="000F055E"/>
    <w:rsid w:val="000F74B8"/>
    <w:rsid w:val="00100301"/>
    <w:rsid w:val="00101BAC"/>
    <w:rsid w:val="001035B8"/>
    <w:rsid w:val="001155C8"/>
    <w:rsid w:val="00126B15"/>
    <w:rsid w:val="00130935"/>
    <w:rsid w:val="0015730C"/>
    <w:rsid w:val="00171753"/>
    <w:rsid w:val="00187078"/>
    <w:rsid w:val="001951CB"/>
    <w:rsid w:val="001F68EB"/>
    <w:rsid w:val="002068A0"/>
    <w:rsid w:val="0028490B"/>
    <w:rsid w:val="002873AC"/>
    <w:rsid w:val="00300CB5"/>
    <w:rsid w:val="003074AE"/>
    <w:rsid w:val="00335935"/>
    <w:rsid w:val="00354B68"/>
    <w:rsid w:val="003703DF"/>
    <w:rsid w:val="0037793B"/>
    <w:rsid w:val="003824F8"/>
    <w:rsid w:val="003A30C3"/>
    <w:rsid w:val="003B227C"/>
    <w:rsid w:val="003B51B4"/>
    <w:rsid w:val="003D7850"/>
    <w:rsid w:val="004039A2"/>
    <w:rsid w:val="0041068E"/>
    <w:rsid w:val="00443ADA"/>
    <w:rsid w:val="00457495"/>
    <w:rsid w:val="004669AB"/>
    <w:rsid w:val="004B5CFE"/>
    <w:rsid w:val="004C06F6"/>
    <w:rsid w:val="004D0D50"/>
    <w:rsid w:val="004E00C0"/>
    <w:rsid w:val="00512802"/>
    <w:rsid w:val="00516D5F"/>
    <w:rsid w:val="0052542B"/>
    <w:rsid w:val="005320C5"/>
    <w:rsid w:val="00540E3B"/>
    <w:rsid w:val="00544FD6"/>
    <w:rsid w:val="00581DC2"/>
    <w:rsid w:val="00581F39"/>
    <w:rsid w:val="00584FFE"/>
    <w:rsid w:val="005D5976"/>
    <w:rsid w:val="00640CD8"/>
    <w:rsid w:val="00641D62"/>
    <w:rsid w:val="00660EA7"/>
    <w:rsid w:val="006671A3"/>
    <w:rsid w:val="00672590"/>
    <w:rsid w:val="006831BA"/>
    <w:rsid w:val="00690A51"/>
    <w:rsid w:val="006B1ED2"/>
    <w:rsid w:val="006B372A"/>
    <w:rsid w:val="006B5766"/>
    <w:rsid w:val="006D50AC"/>
    <w:rsid w:val="006E36A8"/>
    <w:rsid w:val="00713B28"/>
    <w:rsid w:val="00715C7A"/>
    <w:rsid w:val="00751054"/>
    <w:rsid w:val="007706FF"/>
    <w:rsid w:val="007729FA"/>
    <w:rsid w:val="00785A19"/>
    <w:rsid w:val="007952D8"/>
    <w:rsid w:val="007D21E9"/>
    <w:rsid w:val="00821107"/>
    <w:rsid w:val="00822B4D"/>
    <w:rsid w:val="00827EC0"/>
    <w:rsid w:val="008359AC"/>
    <w:rsid w:val="00844FE2"/>
    <w:rsid w:val="0084542B"/>
    <w:rsid w:val="0085139B"/>
    <w:rsid w:val="008B27D8"/>
    <w:rsid w:val="008B573D"/>
    <w:rsid w:val="008B67E0"/>
    <w:rsid w:val="008B7705"/>
    <w:rsid w:val="008B77E2"/>
    <w:rsid w:val="008C5D25"/>
    <w:rsid w:val="00927C16"/>
    <w:rsid w:val="0094026A"/>
    <w:rsid w:val="0094426B"/>
    <w:rsid w:val="00947C87"/>
    <w:rsid w:val="0098123D"/>
    <w:rsid w:val="009B5D28"/>
    <w:rsid w:val="009D44FB"/>
    <w:rsid w:val="009F2158"/>
    <w:rsid w:val="00A9186A"/>
    <w:rsid w:val="00AD3532"/>
    <w:rsid w:val="00B04F8B"/>
    <w:rsid w:val="00B67724"/>
    <w:rsid w:val="00B72C78"/>
    <w:rsid w:val="00B752F5"/>
    <w:rsid w:val="00B94112"/>
    <w:rsid w:val="00BA5394"/>
    <w:rsid w:val="00BD3F69"/>
    <w:rsid w:val="00BD5588"/>
    <w:rsid w:val="00BE4B6F"/>
    <w:rsid w:val="00C05A65"/>
    <w:rsid w:val="00C11198"/>
    <w:rsid w:val="00CB0675"/>
    <w:rsid w:val="00CC6E1D"/>
    <w:rsid w:val="00CD4545"/>
    <w:rsid w:val="00CD45FE"/>
    <w:rsid w:val="00CE248A"/>
    <w:rsid w:val="00D65A08"/>
    <w:rsid w:val="00D66CB4"/>
    <w:rsid w:val="00D720B6"/>
    <w:rsid w:val="00DB7084"/>
    <w:rsid w:val="00DC187D"/>
    <w:rsid w:val="00E01FE2"/>
    <w:rsid w:val="00E428FF"/>
    <w:rsid w:val="00E44472"/>
    <w:rsid w:val="00E737F1"/>
    <w:rsid w:val="00EA24EE"/>
    <w:rsid w:val="00EC58D9"/>
    <w:rsid w:val="00EF681B"/>
    <w:rsid w:val="00F073AC"/>
    <w:rsid w:val="00F3526A"/>
    <w:rsid w:val="00F54511"/>
    <w:rsid w:val="00F63AC0"/>
    <w:rsid w:val="00F80660"/>
    <w:rsid w:val="00FC5011"/>
    <w:rsid w:val="00FD582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D06DA"/>
  <w15:docId w15:val="{87D17FCD-40F7-48E4-978D-AA8B99720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588"/>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D5588"/>
    <w:pPr>
      <w:jc w:val="center"/>
    </w:pPr>
    <w:rPr>
      <w:sz w:val="28"/>
      <w:szCs w:val="20"/>
      <w:lang w:eastAsia="en-US"/>
    </w:rPr>
  </w:style>
  <w:style w:type="character" w:customStyle="1" w:styleId="TitleChar">
    <w:name w:val="Title Char"/>
    <w:basedOn w:val="DefaultParagraphFont"/>
    <w:link w:val="Title"/>
    <w:rsid w:val="00BD5588"/>
    <w:rPr>
      <w:rFonts w:ascii="Times New Roman" w:eastAsia="Times New Roman" w:hAnsi="Times New Roman" w:cs="Times New Roman"/>
      <w:sz w:val="28"/>
      <w:szCs w:val="20"/>
    </w:rPr>
  </w:style>
  <w:style w:type="character" w:styleId="Hyperlink">
    <w:name w:val="Hyperlink"/>
    <w:basedOn w:val="DefaultParagraphFont"/>
    <w:uiPriority w:val="99"/>
    <w:unhideWhenUsed/>
    <w:rsid w:val="00BD5588"/>
    <w:rPr>
      <w:color w:val="0000FF"/>
      <w:u w:val="single"/>
    </w:rPr>
  </w:style>
  <w:style w:type="paragraph" w:customStyle="1" w:styleId="tv213">
    <w:name w:val="tv213"/>
    <w:basedOn w:val="Normal"/>
    <w:rsid w:val="003D7850"/>
    <w:pPr>
      <w:spacing w:before="100" w:beforeAutospacing="1" w:after="100" w:afterAutospacing="1"/>
    </w:pPr>
  </w:style>
  <w:style w:type="paragraph" w:styleId="ListParagraph">
    <w:name w:val="List Paragraph"/>
    <w:basedOn w:val="Normal"/>
    <w:uiPriority w:val="34"/>
    <w:qFormat/>
    <w:rsid w:val="00B752F5"/>
    <w:pPr>
      <w:ind w:left="720"/>
      <w:contextualSpacing/>
    </w:pPr>
  </w:style>
  <w:style w:type="character" w:styleId="CommentReference">
    <w:name w:val="annotation reference"/>
    <w:basedOn w:val="DefaultParagraphFont"/>
    <w:uiPriority w:val="99"/>
    <w:semiHidden/>
    <w:unhideWhenUsed/>
    <w:rsid w:val="006671A3"/>
    <w:rPr>
      <w:sz w:val="16"/>
      <w:szCs w:val="16"/>
    </w:rPr>
  </w:style>
  <w:style w:type="paragraph" w:styleId="CommentText">
    <w:name w:val="annotation text"/>
    <w:basedOn w:val="Normal"/>
    <w:link w:val="CommentTextChar"/>
    <w:uiPriority w:val="99"/>
    <w:semiHidden/>
    <w:unhideWhenUsed/>
    <w:rsid w:val="006671A3"/>
    <w:pPr>
      <w:spacing w:after="16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6671A3"/>
    <w:rPr>
      <w:sz w:val="20"/>
      <w:szCs w:val="20"/>
    </w:rPr>
  </w:style>
  <w:style w:type="paragraph" w:styleId="BalloonText">
    <w:name w:val="Balloon Text"/>
    <w:basedOn w:val="Normal"/>
    <w:link w:val="BalloonTextChar"/>
    <w:uiPriority w:val="99"/>
    <w:semiHidden/>
    <w:unhideWhenUsed/>
    <w:rsid w:val="006671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71A3"/>
    <w:rPr>
      <w:rFonts w:ascii="Segoe UI" w:eastAsia="Times New Roman" w:hAnsi="Segoe UI" w:cs="Segoe UI"/>
      <w:sz w:val="18"/>
      <w:szCs w:val="18"/>
      <w:lang w:eastAsia="lv-LV"/>
    </w:rPr>
  </w:style>
  <w:style w:type="paragraph" w:customStyle="1" w:styleId="naiskr">
    <w:name w:val="naiskr"/>
    <w:basedOn w:val="Normal"/>
    <w:rsid w:val="006831BA"/>
    <w:pPr>
      <w:suppressAutoHyphens/>
      <w:spacing w:before="75" w:after="75" w:line="100" w:lineRule="atLeast"/>
    </w:pPr>
    <w:rPr>
      <w:kern w:val="1"/>
    </w:rPr>
  </w:style>
  <w:style w:type="paragraph" w:styleId="Header">
    <w:name w:val="header"/>
    <w:basedOn w:val="Normal"/>
    <w:link w:val="HeaderChar"/>
    <w:unhideWhenUsed/>
    <w:rsid w:val="00544FD6"/>
    <w:pPr>
      <w:tabs>
        <w:tab w:val="center" w:pos="4153"/>
        <w:tab w:val="right" w:pos="8306"/>
      </w:tabs>
    </w:pPr>
  </w:style>
  <w:style w:type="character" w:customStyle="1" w:styleId="HeaderChar">
    <w:name w:val="Header Char"/>
    <w:basedOn w:val="DefaultParagraphFont"/>
    <w:link w:val="Header"/>
    <w:rsid w:val="00544FD6"/>
    <w:rPr>
      <w:rFonts w:ascii="Times New Roman" w:eastAsia="Times New Roman" w:hAnsi="Times New Roman" w:cs="Times New Roman"/>
      <w:sz w:val="24"/>
      <w:szCs w:val="24"/>
      <w:lang w:eastAsia="lv-LV"/>
    </w:rPr>
  </w:style>
  <w:style w:type="paragraph" w:styleId="Footer">
    <w:name w:val="footer"/>
    <w:basedOn w:val="Normal"/>
    <w:link w:val="FooterChar"/>
    <w:uiPriority w:val="99"/>
    <w:unhideWhenUsed/>
    <w:rsid w:val="00544FD6"/>
    <w:pPr>
      <w:tabs>
        <w:tab w:val="center" w:pos="4153"/>
        <w:tab w:val="right" w:pos="8306"/>
      </w:tabs>
    </w:pPr>
  </w:style>
  <w:style w:type="character" w:customStyle="1" w:styleId="FooterChar">
    <w:name w:val="Footer Char"/>
    <w:basedOn w:val="DefaultParagraphFont"/>
    <w:link w:val="Footer"/>
    <w:uiPriority w:val="99"/>
    <w:rsid w:val="00544FD6"/>
    <w:rPr>
      <w:rFonts w:ascii="Times New Roman" w:eastAsia="Times New Roman" w:hAnsi="Times New Roman" w:cs="Times New Roman"/>
      <w:sz w:val="24"/>
      <w:szCs w:val="24"/>
      <w:lang w:eastAsia="lv-LV"/>
    </w:rPr>
  </w:style>
  <w:style w:type="paragraph" w:styleId="CommentSubject">
    <w:name w:val="annotation subject"/>
    <w:basedOn w:val="CommentText"/>
    <w:next w:val="CommentText"/>
    <w:link w:val="CommentSubjectChar"/>
    <w:uiPriority w:val="99"/>
    <w:semiHidden/>
    <w:unhideWhenUsed/>
    <w:rsid w:val="00713B28"/>
    <w:pPr>
      <w:spacing w:after="0"/>
    </w:pPr>
    <w:rPr>
      <w:rFonts w:ascii="Times New Roman" w:eastAsia="Times New Roman" w:hAnsi="Times New Roman" w:cs="Times New Roman"/>
      <w:b/>
      <w:bCs/>
      <w:lang w:eastAsia="lv-LV"/>
    </w:rPr>
  </w:style>
  <w:style w:type="character" w:customStyle="1" w:styleId="CommentSubjectChar">
    <w:name w:val="Comment Subject Char"/>
    <w:basedOn w:val="CommentTextChar"/>
    <w:link w:val="CommentSubject"/>
    <w:uiPriority w:val="99"/>
    <w:semiHidden/>
    <w:rsid w:val="00713B28"/>
    <w:rPr>
      <w:rFonts w:ascii="Times New Roman" w:eastAsia="Times New Roman" w:hAnsi="Times New Roman" w:cs="Times New Roman"/>
      <w:b/>
      <w:bCs/>
      <w:sz w:val="20"/>
      <w:szCs w:val="20"/>
      <w:lang w:eastAsia="lv-LV"/>
    </w:rPr>
  </w:style>
  <w:style w:type="character" w:styleId="FollowedHyperlink">
    <w:name w:val="FollowedHyperlink"/>
    <w:basedOn w:val="DefaultParagraphFont"/>
    <w:uiPriority w:val="99"/>
    <w:semiHidden/>
    <w:unhideWhenUsed/>
    <w:rsid w:val="006D50A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41549410">
      <w:bodyDiv w:val="1"/>
      <w:marLeft w:val="0"/>
      <w:marRight w:val="0"/>
      <w:marTop w:val="0"/>
      <w:marBottom w:val="0"/>
      <w:divBdr>
        <w:top w:val="none" w:sz="0" w:space="0" w:color="auto"/>
        <w:left w:val="none" w:sz="0" w:space="0" w:color="auto"/>
        <w:bottom w:val="none" w:sz="0" w:space="0" w:color="auto"/>
        <w:right w:val="none" w:sz="0" w:space="0" w:color="auto"/>
      </w:divBdr>
    </w:div>
    <w:div w:id="1610964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nese.sirbu@kase.gov.lv"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mk.gov.lv/lv/ministru-kabineta-diskusiju-dokumenti"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kase.gov.lv"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www.fm.gov.lv"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Vad_x012b_t_x0101_js xmlns="2e5bb04e-596e-45bd-9003-43ca78b1ba16">G.Medne (Valsts kase)</Vad_x012b_t_x0101_js>
    <NPK xmlns="b6da864e-06a3-40ee-a61e-0cd067b16413">2</NPK>
    <Kategorija xmlns="2e5bb04e-596e-45bd-9003-43ca78b1ba16">Anotācija</Kategorija>
    <DKP xmlns="2e5bb04e-596e-45bd-9003-43ca78b1ba1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78DC893E7AF5C747B4CCAAAFF895F576" ma:contentTypeVersion="" ma:contentTypeDescription="Izveidot jaunu dokumentu." ma:contentTypeScope="" ma:versionID="9f1539b3d5108452a9ea80bfe0519997">
  <xsd:schema xmlns:xsd="http://www.w3.org/2001/XMLSchema" xmlns:xs="http://www.w3.org/2001/XMLSchema" xmlns:p="http://schemas.microsoft.com/office/2006/metadata/properties" xmlns:ns1="2e5bb04e-596e-45bd-9003-43ca78b1ba16" xmlns:ns4="b6da864e-06a3-40ee-a61e-0cd067b16413" targetNamespace="http://schemas.microsoft.com/office/2006/metadata/properties" ma:root="true" ma:fieldsID="e9eed20271ecb2536a695533ff28fcf1" ns1:_="" ns4:_="">
    <xsd:import namespace="2e5bb04e-596e-45bd-9003-43ca78b1ba16"/>
    <xsd:import namespace="b6da864e-06a3-40ee-a61e-0cd067b16413"/>
    <xsd:element name="properties">
      <xsd:complexType>
        <xsd:sequence>
          <xsd:element name="documentManagement">
            <xsd:complexType>
              <xsd:all>
                <xsd:element ref="ns1:DKP" minOccurs="0"/>
                <xsd:element ref="ns1:Kategorija"/>
                <xsd:element ref="ns1:Vad_x012b_t_x0101_js" minOccurs="0"/>
                <xsd:element ref="ns4:NP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5bb04e-596e-45bd-9003-43ca78b1ba16" elementFormDefault="qualified">
    <xsd:import namespace="http://schemas.microsoft.com/office/2006/documentManagement/types"/>
    <xsd:import namespace="http://schemas.microsoft.com/office/infopath/2007/PartnerControls"/>
    <xsd:element name="DKP" ma:index="0" nillable="true" ma:displayName="TAP" ma:list="{23469F43-269A-47E0-8057-9F80EA2D130B}" ma:internalName="DKP" ma:readOnly="false" ma:showField="NPK">
      <xsd:simpleType>
        <xsd:restriction base="dms:Lookup"/>
      </xsd:simpleType>
    </xsd:element>
    <xsd:element name="Kategorija" ma:index="3" ma:displayName="Kategorija" ma:default="Likumprojekts" ma:format="Dropdown" ma:internalName="Kategorija">
      <xsd:simpleType>
        <xsd:union memberTypes="dms:Text">
          <xsd:simpleType>
            <xsd:restriction base="dms:Choice">
              <xsd:enumeration value="Likumprojekts"/>
              <xsd:enumeration value="MK ieteikumu projekts"/>
              <xsd:enumeration value="MK instrukcijas projekts"/>
              <xsd:enumeration value="MK noteikumu projekts"/>
              <xsd:enumeration value="MK protokollēmuma projekts"/>
              <xsd:enumeration value="Saeimas lēmumprojekts"/>
              <xsd:enumeration value="Starptautiskā līguma projekts"/>
              <xsd:enumeration value="Koncepcijas projekts"/>
              <xsd:enumeration value="Pamatnostādņu projekts"/>
              <xsd:enumeration value="Plāna projekts"/>
              <xsd:enumeration value="Programmas projekts"/>
              <xsd:enumeration value="Tiešās pārvaldes iestādes darbības stratēģijas projekts"/>
              <xsd:enumeration value="Nacionālās pozīcijas projekts"/>
              <xsd:enumeration value="Nostājas projekts"/>
              <xsd:enumeration value="Informatīvais ziņojums"/>
              <xsd:enumeration value="MK rīkojuma projekts"/>
              <xsd:enumeration value="MP rīkojuma projekts"/>
              <xsd:enumeration value="Anotācija"/>
              <xsd:enumeration value="Iebildums par protokolu"/>
              <xsd:enumeration value="Paskaidrojuma raksts"/>
              <xsd:enumeration value="Pavadvēstule"/>
              <xsd:enumeration value="Politikas dokumenta kopsavilkums"/>
              <xsd:enumeration value="Politikas dokumenta satura rādītājs"/>
              <xsd:enumeration value="Darba kārtība"/>
              <xsd:enumeration value="Protokols"/>
              <xsd:enumeration value="Informācija"/>
              <xsd:enumeration value="Pieteikums VSS"/>
            </xsd:restriction>
          </xsd:simpleType>
        </xsd:union>
      </xsd:simpleType>
    </xsd:element>
    <xsd:element name="Vad_x012b_t_x0101_js" ma:index="4" nillable="true" ma:displayName="Vadītājs" ma:internalName="Vad_x012b_t_x0101_j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da864e-06a3-40ee-a61e-0cd067b16413" elementFormDefault="qualified">
    <xsd:import namespace="http://schemas.microsoft.com/office/2006/documentManagement/types"/>
    <xsd:import namespace="http://schemas.microsoft.com/office/infopath/2007/PartnerControls"/>
    <xsd:element name="NPK" ma:index="12" nillable="true" ma:displayName="NPK" ma:default="1" ma:format="Dropdown" ma:internalName="NPK">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5" ma:displayName="Autors"/>
        <xsd:element ref="dcterms:created" minOccurs="0" maxOccurs="1"/>
        <xsd:element ref="dc:identifier" minOccurs="0" maxOccurs="1"/>
        <xsd:element name="contentType" minOccurs="0" maxOccurs="1" type="xsd:string" ma:index="8" ma:displayName="Satura tips"/>
        <xsd:element ref="dc:title" minOccurs="0" maxOccurs="1" ma:index="2"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E522A2-81CD-4687-9803-9FFD81B26562}">
  <ds:schemaRefs>
    <ds:schemaRef ds:uri="http://schemas.microsoft.com/sharepoint/v3/contenttype/forms"/>
  </ds:schemaRefs>
</ds:datastoreItem>
</file>

<file path=customXml/itemProps2.xml><?xml version="1.0" encoding="utf-8"?>
<ds:datastoreItem xmlns:ds="http://schemas.openxmlformats.org/officeDocument/2006/customXml" ds:itemID="{7BB8CFB0-51A4-4527-B36F-CF5FD0D70E20}">
  <ds:schemaRefs>
    <ds:schemaRef ds:uri="http://www.w3.org/XML/1998/namespace"/>
    <ds:schemaRef ds:uri="http://purl.org/dc/elements/1.1/"/>
    <ds:schemaRef ds:uri="http://purl.org/dc/terms/"/>
    <ds:schemaRef ds:uri="http://purl.org/dc/dcmitype/"/>
    <ds:schemaRef ds:uri="http://schemas.microsoft.com/office/2006/documentManagement/types"/>
    <ds:schemaRef ds:uri="http://schemas.microsoft.com/office/infopath/2007/PartnerControls"/>
    <ds:schemaRef ds:uri="http://schemas.microsoft.com/office/2006/metadata/properties"/>
    <ds:schemaRef ds:uri="http://schemas.openxmlformats.org/package/2006/metadata/core-properties"/>
    <ds:schemaRef ds:uri="b6da864e-06a3-40ee-a61e-0cd067b16413"/>
    <ds:schemaRef ds:uri="2e5bb04e-596e-45bd-9003-43ca78b1ba16"/>
  </ds:schemaRefs>
</ds:datastoreItem>
</file>

<file path=customXml/itemProps3.xml><?xml version="1.0" encoding="utf-8"?>
<ds:datastoreItem xmlns:ds="http://schemas.openxmlformats.org/officeDocument/2006/customXml" ds:itemID="{470960B9-617C-4C3B-8FFB-DB2B98C821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5bb04e-596e-45bd-9003-43ca78b1ba16"/>
    <ds:schemaRef ds:uri="b6da864e-06a3-40ee-a61e-0cd067b164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6098</Words>
  <Characters>3477</Characters>
  <Application>Microsoft Office Word</Application>
  <DocSecurity>0</DocSecurity>
  <Lines>28</Lines>
  <Paragraphs>19</Paragraphs>
  <ScaleCrop>false</ScaleCrop>
  <HeadingPairs>
    <vt:vector size="2" baseType="variant">
      <vt:variant>
        <vt:lpstr>Title</vt:lpstr>
      </vt:variant>
      <vt:variant>
        <vt:i4>1</vt:i4>
      </vt:variant>
    </vt:vector>
  </HeadingPairs>
  <TitlesOfParts>
    <vt:vector size="1" baseType="lpstr">
      <vt:lpstr>Ministru kabineta noteikumu projekta “Grozījumi Ministru kabineta noteikumos Nr. 344 “Gada pārskata sagatavošanas kārtība”” sākotnējās ietekmes novērtējuma ziņojums (anotācija)</vt:lpstr>
    </vt:vector>
  </TitlesOfParts>
  <Company>Finanšu ministrija</Company>
  <LinksUpToDate>false</LinksUpToDate>
  <CharactersWithSpaces>9556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Ministru kabineta noteikumu projekta “Grozījumi Ministru kabineta noteikumos Nr. 344 “Gada pārskata sagatavošanas kārtība”” sākotnējās ietekmes novērtējuma ziņojums (anotācija)</dc:title>
  <dc:subject>Sākotnējās ietekmes novērtējuma ziņojums (anotācija)</dc:subject>
  <dc:creator>Inese Sirbu (Valsts kase)</dc:creator>
  <dc:description>inese.sirbu@kase.gov.lv; 67094257</dc:description>
  <cp:lastModifiedBy>Inguna Dancīte</cp:lastModifiedBy>
  <cp:revision>5</cp:revision>
  <dcterms:created xsi:type="dcterms:W3CDTF">2021-05-13T10:52:00Z</dcterms:created>
  <dcterms:modified xsi:type="dcterms:W3CDTF">2021-05-18T06:37:00Z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0x01010078DC893E7AF5C747B4CCAAAFF895F576</vt:lpwstr>
  </property>
</Properties>
</file>