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7A29A5" w14:textId="77777777" w:rsidR="009311A6" w:rsidRPr="0066511E" w:rsidRDefault="009311A6" w:rsidP="000102A1">
      <w:pPr>
        <w:spacing w:after="240"/>
        <w:ind w:firstLine="5812"/>
        <w:jc w:val="right"/>
        <w:rPr>
          <w:color w:val="000000"/>
          <w:sz w:val="24"/>
          <w:szCs w:val="24"/>
          <w:lang w:eastAsia="lv-LV"/>
        </w:rPr>
      </w:pPr>
      <w:r w:rsidRPr="0066511E">
        <w:rPr>
          <w:color w:val="000000"/>
          <w:sz w:val="24"/>
          <w:szCs w:val="24"/>
          <w:lang w:eastAsia="lv-LV"/>
        </w:rPr>
        <w:t>7. pielikums</w:t>
      </w:r>
      <w:r w:rsidRPr="0066511E">
        <w:rPr>
          <w:color w:val="000000"/>
          <w:sz w:val="24"/>
          <w:szCs w:val="24"/>
          <w:lang w:eastAsia="lv-LV"/>
        </w:rPr>
        <w:br/>
        <w:t xml:space="preserve">Ministru kabineta </w:t>
      </w:r>
      <w:r w:rsidRPr="0066511E">
        <w:rPr>
          <w:color w:val="000000"/>
          <w:sz w:val="24"/>
          <w:szCs w:val="24"/>
          <w:lang w:eastAsia="lv-LV"/>
        </w:rPr>
        <w:br/>
        <w:t>20</w:t>
      </w:r>
      <w:r w:rsidR="00F1229E" w:rsidRPr="0066511E">
        <w:rPr>
          <w:color w:val="000000"/>
          <w:sz w:val="24"/>
          <w:szCs w:val="24"/>
          <w:lang w:eastAsia="lv-LV"/>
        </w:rPr>
        <w:t>21</w:t>
      </w:r>
      <w:r w:rsidRPr="0066511E">
        <w:rPr>
          <w:color w:val="000000"/>
          <w:sz w:val="24"/>
          <w:szCs w:val="24"/>
          <w:lang w:eastAsia="lv-LV"/>
        </w:rPr>
        <w:t xml:space="preserve">. gada </w:t>
      </w:r>
      <w:r w:rsidRPr="0066511E">
        <w:rPr>
          <w:color w:val="000000"/>
          <w:sz w:val="24"/>
          <w:szCs w:val="24"/>
          <w:lang w:eastAsia="lv-LV"/>
        </w:rPr>
        <w:br/>
        <w:t>noteikumiem Nr. </w:t>
      </w:r>
    </w:p>
    <w:p w14:paraId="529C9D92" w14:textId="77777777" w:rsidR="009311A6" w:rsidRPr="00D457E4" w:rsidRDefault="009311A6" w:rsidP="009311A6">
      <w:pPr>
        <w:spacing w:before="130" w:line="260" w:lineRule="exact"/>
        <w:ind w:firstLine="539"/>
        <w:jc w:val="center"/>
        <w:outlineLvl w:val="3"/>
        <w:rPr>
          <w:rFonts w:ascii="Cambria" w:hAnsi="Cambria"/>
          <w:b/>
          <w:bCs/>
          <w:color w:val="000000"/>
          <w:sz w:val="19"/>
          <w:szCs w:val="28"/>
          <w:lang w:eastAsia="lv-LV"/>
        </w:rPr>
      </w:pPr>
    </w:p>
    <w:p w14:paraId="5D55C2FA" w14:textId="0DA72AC9" w:rsidR="009311A6" w:rsidRDefault="009311A6" w:rsidP="00E8637B">
      <w:pPr>
        <w:spacing w:before="130" w:line="260" w:lineRule="exact"/>
        <w:ind w:firstLine="539"/>
        <w:jc w:val="center"/>
        <w:outlineLvl w:val="3"/>
        <w:rPr>
          <w:b/>
          <w:bCs/>
          <w:color w:val="000000"/>
          <w:szCs w:val="28"/>
          <w:lang w:eastAsia="lv-LV"/>
        </w:rPr>
      </w:pPr>
      <w:r w:rsidRPr="00E95BB0">
        <w:rPr>
          <w:b/>
          <w:bCs/>
          <w:color w:val="000000"/>
          <w:szCs w:val="28"/>
          <w:lang w:eastAsia="lv-LV"/>
        </w:rPr>
        <w:t xml:space="preserve">Iesniegums par atdotajām </w:t>
      </w:r>
      <w:r w:rsidR="0091677D" w:rsidRPr="00E95BB0">
        <w:rPr>
          <w:b/>
          <w:bCs/>
          <w:color w:val="000000"/>
          <w:szCs w:val="28"/>
          <w:lang w:eastAsia="lv-LV"/>
        </w:rPr>
        <w:t xml:space="preserve">cigarešu, </w:t>
      </w:r>
      <w:r w:rsidR="00E02F59" w:rsidRPr="00E95BB0">
        <w:rPr>
          <w:b/>
          <w:bCs/>
          <w:color w:val="000000"/>
          <w:szCs w:val="28"/>
          <w:lang w:eastAsia="lv-LV"/>
        </w:rPr>
        <w:t xml:space="preserve">smēķējamās tabakas, cigāru un cigarillu, karsējamās tabakas, elektroniskajās cigaretēs izmantojamo šķidrumu, elektroniskajās cigaretēs izmantojamā šķidruma sagatavošanas sastāvdaļu un tabakas aizstājējproduktu </w:t>
      </w:r>
      <w:r w:rsidRPr="00E95BB0">
        <w:rPr>
          <w:b/>
          <w:bCs/>
          <w:color w:val="000000"/>
          <w:szCs w:val="28"/>
          <w:lang w:eastAsia="lv-LV"/>
        </w:rPr>
        <w:t>akcīzes nodokļa markām</w:t>
      </w:r>
    </w:p>
    <w:p w14:paraId="3E25E1F6" w14:textId="77777777" w:rsidR="00E8637B" w:rsidRPr="00E8637B" w:rsidRDefault="00E8637B" w:rsidP="00E8637B">
      <w:pPr>
        <w:spacing w:before="130" w:line="260" w:lineRule="exact"/>
        <w:outlineLvl w:val="3"/>
        <w:rPr>
          <w:b/>
          <w:bCs/>
          <w:color w:val="000000"/>
          <w:szCs w:val="28"/>
          <w:lang w:eastAsia="lv-LV"/>
        </w:rPr>
      </w:pPr>
    </w:p>
    <w:p w14:paraId="4E5A7ED8" w14:textId="77777777" w:rsidR="00E8637B" w:rsidRPr="00E8637B" w:rsidRDefault="00E8637B" w:rsidP="00E8637B">
      <w:pPr>
        <w:tabs>
          <w:tab w:val="left" w:pos="9072"/>
        </w:tabs>
        <w:outlineLvl w:val="3"/>
        <w:rPr>
          <w:bCs/>
          <w:color w:val="000000"/>
          <w:sz w:val="24"/>
          <w:szCs w:val="24"/>
          <w:lang w:eastAsia="lv-LV"/>
        </w:rPr>
      </w:pPr>
      <w:r w:rsidRPr="00E8637B">
        <w:rPr>
          <w:bCs/>
          <w:color w:val="000000"/>
          <w:sz w:val="24"/>
          <w:szCs w:val="24"/>
          <w:lang w:eastAsia="lv-LV"/>
        </w:rPr>
        <w:t xml:space="preserve">Nodokļa maksātāja nosaukums </w:t>
      </w:r>
      <w:r w:rsidRPr="00E8637B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00C11491" w14:textId="77777777" w:rsidR="00E8637B" w:rsidRPr="00E8637B" w:rsidRDefault="00E8637B" w:rsidP="00E8637B">
      <w:pPr>
        <w:tabs>
          <w:tab w:val="left" w:pos="9072"/>
        </w:tabs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E8637B">
        <w:rPr>
          <w:bCs/>
          <w:color w:val="000000"/>
          <w:sz w:val="24"/>
          <w:szCs w:val="24"/>
          <w:lang w:eastAsia="lv-LV"/>
        </w:rPr>
        <w:t xml:space="preserve">Nodokļa maksātāja reģistrācijas kods </w:t>
      </w:r>
      <w:r w:rsidRPr="00E8637B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0A3EA7F7" w14:textId="77777777" w:rsidR="00E8637B" w:rsidRPr="00E8637B" w:rsidRDefault="00E8637B" w:rsidP="00E8637B">
      <w:pPr>
        <w:tabs>
          <w:tab w:val="left" w:pos="3686"/>
        </w:tabs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E8637B">
        <w:rPr>
          <w:bCs/>
          <w:color w:val="000000"/>
          <w:sz w:val="24"/>
          <w:szCs w:val="24"/>
          <w:lang w:eastAsia="lv-LV"/>
        </w:rPr>
        <w:t xml:space="preserve">Tālrunis </w:t>
      </w:r>
      <w:r w:rsidRPr="00E8637B">
        <w:rPr>
          <w:bCs/>
          <w:color w:val="000000"/>
          <w:sz w:val="24"/>
          <w:szCs w:val="24"/>
          <w:u w:val="single"/>
          <w:lang w:eastAsia="lv-LV"/>
        </w:rPr>
        <w:tab/>
      </w:r>
    </w:p>
    <w:p w14:paraId="20BE656E" w14:textId="77777777" w:rsidR="00E8637B" w:rsidRPr="00E8637B" w:rsidRDefault="00E8637B" w:rsidP="00E8637B">
      <w:pPr>
        <w:spacing w:before="40"/>
        <w:outlineLvl w:val="3"/>
        <w:rPr>
          <w:bCs/>
          <w:color w:val="000000"/>
          <w:sz w:val="24"/>
          <w:szCs w:val="24"/>
          <w:lang w:eastAsia="lv-LV"/>
        </w:rPr>
      </w:pPr>
      <w:r w:rsidRPr="00E8637B">
        <w:rPr>
          <w:bCs/>
          <w:color w:val="000000"/>
          <w:sz w:val="24"/>
          <w:szCs w:val="24"/>
          <w:lang w:eastAsia="lv-LV"/>
        </w:rPr>
        <w:t xml:space="preserve">Nodokļa maksātāja veids: </w:t>
      </w:r>
    </w:p>
    <w:p w14:paraId="434602DE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apstiprināts noliktavas turētājs</w:t>
      </w:r>
    </w:p>
    <w:p w14:paraId="6FE8CEEE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reģistrēts saņēmējs</w:t>
      </w:r>
    </w:p>
    <w:p w14:paraId="51578588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īslaicīgi reģistrēts saņēmējs</w:t>
      </w:r>
    </w:p>
    <w:p w14:paraId="25AAA307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importētājs</w:t>
      </w:r>
    </w:p>
    <w:p w14:paraId="1E3CF73F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cita persona</w:t>
      </w:r>
    </w:p>
    <w:p w14:paraId="23E5EC1A" w14:textId="77777777" w:rsidR="00E8637B" w:rsidRPr="00E8637B" w:rsidRDefault="00E8637B" w:rsidP="00E8637B">
      <w:pPr>
        <w:numPr>
          <w:ilvl w:val="0"/>
          <w:numId w:val="1"/>
        </w:numPr>
        <w:ind w:left="714" w:right="-57" w:hanging="357"/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persona, kurai pēc speciālās atļaujas (licences) anulēšanas atlikumā ir akcīzes nodokļa markas</w:t>
      </w:r>
    </w:p>
    <w:p w14:paraId="469F6E79" w14:textId="77777777" w:rsidR="00E8637B" w:rsidRPr="00E8637B" w:rsidRDefault="00E8637B" w:rsidP="00E8637B">
      <w:pPr>
        <w:outlineLvl w:val="3"/>
        <w:rPr>
          <w:bCs/>
          <w:color w:val="000000"/>
          <w:sz w:val="16"/>
          <w:szCs w:val="28"/>
          <w:lang w:eastAsia="lv-LV"/>
        </w:rPr>
      </w:pPr>
    </w:p>
    <w:p w14:paraId="6D5DE74E" w14:textId="77777777" w:rsidR="00E8637B" w:rsidRPr="00E8637B" w:rsidRDefault="00E8637B" w:rsidP="00E8637B">
      <w:p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Akcīzes nodoklis:</w:t>
      </w:r>
    </w:p>
    <w:p w14:paraId="467F82E3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ir samaksāts</w:t>
      </w:r>
    </w:p>
    <w:p w14:paraId="24CD1981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nav samaksāts</w:t>
      </w:r>
    </w:p>
    <w:p w14:paraId="6B5837F0" w14:textId="77777777" w:rsidR="00E8637B" w:rsidRPr="00E8637B" w:rsidRDefault="00E8637B" w:rsidP="00E8637B">
      <w:pPr>
        <w:outlineLvl w:val="3"/>
        <w:rPr>
          <w:bCs/>
          <w:color w:val="000000"/>
          <w:sz w:val="16"/>
          <w:szCs w:val="28"/>
          <w:lang w:eastAsia="lv-LV"/>
        </w:rPr>
      </w:pPr>
    </w:p>
    <w:p w14:paraId="3266D65E" w14:textId="77777777" w:rsidR="00E8637B" w:rsidRPr="00E8637B" w:rsidRDefault="00E8637B" w:rsidP="00E8637B">
      <w:p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>Atdotās akcīzes nodokļa markas:</w:t>
      </w:r>
    </w:p>
    <w:p w14:paraId="2E3AA872" w14:textId="77777777" w:rsidR="00E8637B" w:rsidRPr="00E8637B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8637B">
        <w:rPr>
          <w:bCs/>
          <w:color w:val="000000"/>
          <w:sz w:val="24"/>
          <w:szCs w:val="28"/>
          <w:lang w:eastAsia="lv-LV"/>
        </w:rPr>
        <w:t xml:space="preserve">neizmantotās </w:t>
      </w:r>
    </w:p>
    <w:p w14:paraId="1B5CDE28" w14:textId="77777777" w:rsidR="00E8637B" w:rsidRPr="00E95BB0" w:rsidRDefault="00E8637B" w:rsidP="00E8637B">
      <w:pPr>
        <w:numPr>
          <w:ilvl w:val="0"/>
          <w:numId w:val="1"/>
        </w:numPr>
        <w:rPr>
          <w:bCs/>
          <w:color w:val="000000"/>
          <w:sz w:val="24"/>
          <w:szCs w:val="28"/>
          <w:lang w:eastAsia="lv-LV"/>
        </w:rPr>
      </w:pPr>
      <w:r w:rsidRPr="00E95BB0">
        <w:rPr>
          <w:bCs/>
          <w:color w:val="000000"/>
          <w:sz w:val="24"/>
          <w:szCs w:val="28"/>
          <w:lang w:eastAsia="lv-LV"/>
        </w:rPr>
        <w:t>nederīgās</w:t>
      </w:r>
      <w:r w:rsidR="007B0D37" w:rsidRPr="00E95BB0">
        <w:rPr>
          <w:bCs/>
          <w:color w:val="000000"/>
          <w:sz w:val="24"/>
          <w:szCs w:val="28"/>
          <w:vertAlign w:val="superscript"/>
          <w:lang w:eastAsia="lv-LV"/>
        </w:rPr>
        <w:t>1</w:t>
      </w:r>
    </w:p>
    <w:p w14:paraId="54C3559C" w14:textId="77777777" w:rsidR="007E438C" w:rsidRPr="00E95BB0" w:rsidRDefault="007E438C" w:rsidP="007E438C">
      <w:pPr>
        <w:ind w:left="360"/>
        <w:rPr>
          <w:bCs/>
          <w:color w:val="000000"/>
          <w:sz w:val="24"/>
          <w:szCs w:val="28"/>
          <w:lang w:eastAsia="lv-LV"/>
        </w:rPr>
      </w:pPr>
    </w:p>
    <w:tbl>
      <w:tblPr>
        <w:tblW w:w="0" w:type="auto"/>
        <w:tblInd w:w="-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95"/>
      </w:tblGrid>
      <w:tr w:rsidR="007E438C" w:rsidRPr="00E95BB0" w14:paraId="52DB7D26" w14:textId="77777777" w:rsidTr="007E438C">
        <w:trPr>
          <w:trHeight w:val="100"/>
        </w:trPr>
        <w:tc>
          <w:tcPr>
            <w:tcW w:w="8295" w:type="dxa"/>
          </w:tcPr>
          <w:p w14:paraId="64B81A89" w14:textId="77777777" w:rsidR="007E438C" w:rsidRPr="00E95BB0" w:rsidRDefault="0003686E" w:rsidP="0003686E">
            <w:pPr>
              <w:jc w:val="center"/>
              <w:rPr>
                <w:bCs/>
                <w:color w:val="000000"/>
                <w:sz w:val="20"/>
                <w:lang w:eastAsia="lv-LV"/>
              </w:rPr>
            </w:pPr>
            <w:r w:rsidRPr="00E95BB0">
              <w:rPr>
                <w:bCs/>
                <w:color w:val="000000"/>
                <w:sz w:val="20"/>
                <w:lang w:eastAsia="lv-LV"/>
              </w:rPr>
              <w:t>(paskaidrojums, kādēļ akcīzes nodokļa markas ir nederīgas)</w:t>
            </w:r>
          </w:p>
          <w:p w14:paraId="05DEE3F2" w14:textId="77777777" w:rsidR="0003686E" w:rsidRPr="00E95BB0" w:rsidRDefault="0003686E" w:rsidP="0003686E">
            <w:pPr>
              <w:jc w:val="center"/>
              <w:rPr>
                <w:bCs/>
                <w:color w:val="000000"/>
                <w:sz w:val="20"/>
                <w:lang w:eastAsia="lv-LV"/>
              </w:rPr>
            </w:pPr>
          </w:p>
        </w:tc>
      </w:tr>
    </w:tbl>
    <w:p w14:paraId="495D0A86" w14:textId="77777777" w:rsidR="00E8637B" w:rsidRPr="00E95BB0" w:rsidRDefault="00E8637B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95BB0">
        <w:rPr>
          <w:bCs/>
          <w:color w:val="000000"/>
          <w:sz w:val="24"/>
          <w:szCs w:val="28"/>
          <w:lang w:eastAsia="lv-LV"/>
        </w:rPr>
        <w:t>bojātās</w:t>
      </w:r>
      <w:r w:rsidR="007B0D37" w:rsidRPr="00E95BB0">
        <w:rPr>
          <w:bCs/>
          <w:color w:val="000000"/>
          <w:sz w:val="24"/>
          <w:szCs w:val="28"/>
          <w:vertAlign w:val="superscript"/>
          <w:lang w:eastAsia="lv-LV"/>
        </w:rPr>
        <w:t>2</w:t>
      </w:r>
    </w:p>
    <w:p w14:paraId="116989DA" w14:textId="77777777" w:rsidR="0003686E" w:rsidRPr="00E95BB0" w:rsidRDefault="0003686E" w:rsidP="0003686E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tbl>
      <w:tblPr>
        <w:tblW w:w="0" w:type="auto"/>
        <w:tblInd w:w="-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3686E" w:rsidRPr="00E95BB0" w14:paraId="07296609" w14:textId="77777777" w:rsidTr="0003686E">
        <w:trPr>
          <w:trHeight w:val="100"/>
        </w:trPr>
        <w:tc>
          <w:tcPr>
            <w:tcW w:w="8280" w:type="dxa"/>
          </w:tcPr>
          <w:p w14:paraId="18DA3B80" w14:textId="77777777" w:rsidR="0003686E" w:rsidRPr="00E95BB0" w:rsidRDefault="0003686E" w:rsidP="0003686E">
            <w:pPr>
              <w:jc w:val="center"/>
              <w:outlineLvl w:val="3"/>
              <w:rPr>
                <w:bCs/>
                <w:color w:val="000000"/>
                <w:sz w:val="20"/>
                <w:lang w:eastAsia="lv-LV"/>
              </w:rPr>
            </w:pPr>
            <w:r w:rsidRPr="00E95BB0">
              <w:rPr>
                <w:bCs/>
                <w:color w:val="000000"/>
                <w:sz w:val="20"/>
                <w:lang w:eastAsia="lv-LV"/>
              </w:rPr>
              <w:t>(paskaidrojums, kādēļ akcīzes nodokļa markas ir bojātas)</w:t>
            </w:r>
          </w:p>
        </w:tc>
      </w:tr>
    </w:tbl>
    <w:p w14:paraId="5A3C1426" w14:textId="77777777" w:rsidR="0003686E" w:rsidRPr="00E95BB0" w:rsidRDefault="0003686E" w:rsidP="0003686E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p w14:paraId="4DDDEE70" w14:textId="77777777" w:rsidR="0097277F" w:rsidRPr="00E95BB0" w:rsidRDefault="0097277F" w:rsidP="00E8637B">
      <w:pPr>
        <w:numPr>
          <w:ilvl w:val="0"/>
          <w:numId w:val="1"/>
        </w:numPr>
        <w:outlineLvl w:val="3"/>
        <w:rPr>
          <w:bCs/>
          <w:color w:val="000000"/>
          <w:sz w:val="24"/>
          <w:szCs w:val="28"/>
          <w:lang w:eastAsia="lv-LV"/>
        </w:rPr>
      </w:pPr>
      <w:r w:rsidRPr="00E95BB0">
        <w:rPr>
          <w:bCs/>
          <w:color w:val="000000"/>
          <w:sz w:val="24"/>
          <w:szCs w:val="28"/>
          <w:lang w:eastAsia="lv-LV"/>
        </w:rPr>
        <w:t>iznīcinātās</w:t>
      </w:r>
      <w:r w:rsidR="007B0D37" w:rsidRPr="00E95BB0">
        <w:rPr>
          <w:bCs/>
          <w:color w:val="000000"/>
          <w:sz w:val="24"/>
          <w:szCs w:val="28"/>
          <w:vertAlign w:val="superscript"/>
          <w:lang w:eastAsia="lv-LV"/>
        </w:rPr>
        <w:t>3</w:t>
      </w:r>
    </w:p>
    <w:p w14:paraId="56112976" w14:textId="77777777" w:rsidR="0003686E" w:rsidRPr="00E95BB0" w:rsidRDefault="0003686E" w:rsidP="0003686E">
      <w:pPr>
        <w:ind w:left="360"/>
        <w:outlineLvl w:val="3"/>
        <w:rPr>
          <w:bCs/>
          <w:color w:val="000000"/>
          <w:sz w:val="24"/>
          <w:szCs w:val="28"/>
          <w:lang w:eastAsia="lv-LV"/>
        </w:rPr>
      </w:pPr>
    </w:p>
    <w:tbl>
      <w:tblPr>
        <w:tblW w:w="0" w:type="auto"/>
        <w:tblInd w:w="-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80"/>
      </w:tblGrid>
      <w:tr w:rsidR="0003686E" w14:paraId="523EF529" w14:textId="77777777" w:rsidTr="0003686E">
        <w:trPr>
          <w:trHeight w:val="100"/>
        </w:trPr>
        <w:tc>
          <w:tcPr>
            <w:tcW w:w="8280" w:type="dxa"/>
          </w:tcPr>
          <w:p w14:paraId="6B70677C" w14:textId="77777777" w:rsidR="0003686E" w:rsidRPr="00E95BB0" w:rsidRDefault="0003686E" w:rsidP="0003686E">
            <w:pPr>
              <w:jc w:val="center"/>
              <w:outlineLvl w:val="3"/>
              <w:rPr>
                <w:bCs/>
                <w:color w:val="000000"/>
                <w:sz w:val="20"/>
                <w:lang w:eastAsia="lv-LV"/>
              </w:rPr>
            </w:pPr>
            <w:r w:rsidRPr="00E95BB0">
              <w:rPr>
                <w:bCs/>
                <w:color w:val="000000"/>
                <w:sz w:val="20"/>
                <w:lang w:eastAsia="lv-LV"/>
              </w:rPr>
              <w:t>(paskaidrojums, kādēļ akcīzes nodokļa markas ir iznīcinātas)</w:t>
            </w:r>
          </w:p>
        </w:tc>
      </w:tr>
    </w:tbl>
    <w:p w14:paraId="544FFC23" w14:textId="77777777" w:rsidR="0003686E" w:rsidRPr="0097277F" w:rsidRDefault="0003686E" w:rsidP="0003686E">
      <w:pPr>
        <w:ind w:left="360"/>
        <w:outlineLvl w:val="3"/>
        <w:rPr>
          <w:bCs/>
          <w:color w:val="000000"/>
          <w:sz w:val="24"/>
          <w:szCs w:val="28"/>
          <w:highlight w:val="yellow"/>
          <w:lang w:eastAsia="lv-LV"/>
        </w:rPr>
      </w:pPr>
    </w:p>
    <w:p w14:paraId="1B88A72E" w14:textId="77777777" w:rsidR="0097277F" w:rsidRDefault="0097277F">
      <w:pPr>
        <w:spacing w:after="200" w:line="276" w:lineRule="auto"/>
        <w:rPr>
          <w:rFonts w:ascii="Cambria" w:hAnsi="Cambria"/>
          <w:bCs/>
          <w:color w:val="000000"/>
          <w:sz w:val="19"/>
          <w:szCs w:val="28"/>
          <w:lang w:eastAsia="lv-LV"/>
        </w:rPr>
      </w:pPr>
      <w:r>
        <w:rPr>
          <w:rFonts w:ascii="Cambria" w:hAnsi="Cambria"/>
          <w:bCs/>
          <w:color w:val="000000"/>
          <w:sz w:val="19"/>
          <w:szCs w:val="28"/>
          <w:lang w:eastAsia="lv-LV"/>
        </w:rPr>
        <w:br w:type="page"/>
      </w:r>
    </w:p>
    <w:p w14:paraId="648248BB" w14:textId="77777777" w:rsidR="009311A6" w:rsidRPr="00D457E4" w:rsidRDefault="009311A6" w:rsidP="009311A6">
      <w:pPr>
        <w:spacing w:before="130" w:line="260" w:lineRule="exact"/>
        <w:ind w:firstLine="539"/>
        <w:outlineLvl w:val="3"/>
        <w:rPr>
          <w:rFonts w:ascii="Cambria" w:hAnsi="Cambria"/>
          <w:bCs/>
          <w:color w:val="000000"/>
          <w:sz w:val="19"/>
          <w:szCs w:val="28"/>
          <w:lang w:eastAsia="lv-LV"/>
        </w:rPr>
      </w:pPr>
    </w:p>
    <w:tbl>
      <w:tblPr>
        <w:tblW w:w="55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1"/>
        <w:gridCol w:w="1275"/>
        <w:gridCol w:w="709"/>
        <w:gridCol w:w="567"/>
        <w:gridCol w:w="709"/>
        <w:gridCol w:w="709"/>
        <w:gridCol w:w="992"/>
        <w:gridCol w:w="850"/>
        <w:gridCol w:w="709"/>
        <w:gridCol w:w="709"/>
        <w:gridCol w:w="709"/>
        <w:gridCol w:w="850"/>
      </w:tblGrid>
      <w:tr w:rsidR="00E8637B" w:rsidRPr="00E8637B" w14:paraId="097AF7D6" w14:textId="77777777" w:rsidTr="00E8637B">
        <w:tc>
          <w:tcPr>
            <w:tcW w:w="421" w:type="dxa"/>
            <w:vMerge w:val="restart"/>
            <w:shd w:val="clear" w:color="auto" w:fill="auto"/>
            <w:vAlign w:val="center"/>
            <w:hideMark/>
          </w:tcPr>
          <w:p w14:paraId="752D1089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Nr. p. k.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  <w:hideMark/>
          </w:tcPr>
          <w:p w14:paraId="5CE05978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Pavadzīmē, uz kuras pamata izsniegtas akcīzes nodokļa markas, norādītais tabakas izstrādājumam atbilstošais numurs</w:t>
            </w:r>
          </w:p>
        </w:tc>
        <w:tc>
          <w:tcPr>
            <w:tcW w:w="2694" w:type="dxa"/>
            <w:gridSpan w:val="4"/>
            <w:shd w:val="clear" w:color="auto" w:fill="auto"/>
            <w:vAlign w:val="center"/>
            <w:hideMark/>
          </w:tcPr>
          <w:p w14:paraId="25D53A9F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Akcīzes nodokļa marku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  <w:hideMark/>
          </w:tcPr>
          <w:p w14:paraId="00369A11" w14:textId="77777777" w:rsidR="009311A6" w:rsidRPr="00E8637B" w:rsidRDefault="009311A6" w:rsidP="00E8637B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Maksimālā mazum</w:t>
            </w:r>
            <w:r w:rsidRPr="00E8637B">
              <w:rPr>
                <w:color w:val="000000"/>
                <w:sz w:val="18"/>
                <w:szCs w:val="18"/>
                <w:lang w:eastAsia="lv-LV"/>
              </w:rPr>
              <w:softHyphen/>
              <w:t>tirdzniecības cena cigaretēm (EUR)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49C12969" w14:textId="77777777" w:rsidR="009311A6" w:rsidRPr="00E8637B" w:rsidRDefault="009311A6" w:rsidP="00E8637B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Cigarešu skaits paciņā (gab.)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25E7392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Akcīzes nodokļa marku skaits (gab.)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4C846268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Aprēķi</w:t>
            </w:r>
            <w:r w:rsidR="00E8637B">
              <w:rPr>
                <w:color w:val="000000"/>
                <w:sz w:val="18"/>
                <w:szCs w:val="18"/>
                <w:lang w:eastAsia="lv-LV"/>
              </w:rPr>
              <w:t>-</w:t>
            </w:r>
            <w:r w:rsidRPr="00E8637B">
              <w:rPr>
                <w:color w:val="000000"/>
                <w:sz w:val="18"/>
                <w:szCs w:val="18"/>
                <w:lang w:eastAsia="lv-LV"/>
              </w:rPr>
              <w:t>nātā akcīzes nodokļa summa (EUR)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0DC01CBB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Apstipri</w:t>
            </w:r>
            <w:r w:rsidR="00E8637B">
              <w:rPr>
                <w:color w:val="000000"/>
                <w:sz w:val="18"/>
                <w:szCs w:val="18"/>
                <w:lang w:eastAsia="lv-LV"/>
              </w:rPr>
              <w:t>-</w:t>
            </w:r>
            <w:r w:rsidRPr="00E8637B">
              <w:rPr>
                <w:color w:val="000000"/>
                <w:sz w:val="18"/>
                <w:szCs w:val="18"/>
                <w:lang w:eastAsia="lv-LV"/>
              </w:rPr>
              <w:t>nātais akcīzes nodokļa marku skaits (gab.)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14:paraId="1E1AE975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Apstipri</w:t>
            </w:r>
            <w:r w:rsidR="00E8637B">
              <w:rPr>
                <w:color w:val="000000"/>
                <w:sz w:val="18"/>
                <w:szCs w:val="18"/>
                <w:lang w:eastAsia="lv-LV"/>
              </w:rPr>
              <w:t>-</w:t>
            </w:r>
            <w:r w:rsidRPr="00E8637B">
              <w:rPr>
                <w:color w:val="000000"/>
                <w:sz w:val="18"/>
                <w:szCs w:val="18"/>
                <w:lang w:eastAsia="lv-LV"/>
              </w:rPr>
              <w:t>nātā aprēķinātā akcīzes nodokļa summa (EUR)</w:t>
            </w:r>
          </w:p>
        </w:tc>
      </w:tr>
      <w:tr w:rsidR="00E8637B" w:rsidRPr="00E8637B" w14:paraId="2F90962B" w14:textId="77777777" w:rsidTr="00E8637B">
        <w:tc>
          <w:tcPr>
            <w:tcW w:w="421" w:type="dxa"/>
            <w:vMerge/>
            <w:shd w:val="clear" w:color="auto" w:fill="auto"/>
            <w:vAlign w:val="center"/>
            <w:hideMark/>
          </w:tcPr>
          <w:p w14:paraId="4D828769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  <w:hideMark/>
          </w:tcPr>
          <w:p w14:paraId="2391A99A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244659" w14:textId="77777777" w:rsidR="009311A6" w:rsidRPr="00E8637B" w:rsidRDefault="00E8637B" w:rsidP="00E8637B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>
              <w:rPr>
                <w:color w:val="000000"/>
                <w:sz w:val="18"/>
                <w:szCs w:val="18"/>
                <w:lang w:eastAsia="lv-LV"/>
              </w:rPr>
              <w:t>s</w:t>
            </w:r>
            <w:r w:rsidR="009311A6" w:rsidRPr="00E8637B">
              <w:rPr>
                <w:color w:val="000000"/>
                <w:sz w:val="18"/>
                <w:szCs w:val="18"/>
                <w:lang w:eastAsia="lv-LV"/>
              </w:rPr>
              <w:t>aņem</w:t>
            </w:r>
            <w:r>
              <w:rPr>
                <w:color w:val="000000"/>
                <w:sz w:val="18"/>
                <w:szCs w:val="18"/>
                <w:lang w:eastAsia="lv-LV"/>
              </w:rPr>
              <w:t>-</w:t>
            </w:r>
            <w:r w:rsidR="009311A6" w:rsidRPr="00E8637B">
              <w:rPr>
                <w:color w:val="000000"/>
                <w:sz w:val="18"/>
                <w:szCs w:val="18"/>
                <w:lang w:eastAsia="lv-LV"/>
              </w:rPr>
              <w:t>šanas datums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AB9029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sērija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C647D7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numura intervāla sākums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BEDFDD" w14:textId="77777777" w:rsidR="009311A6" w:rsidRPr="00E8637B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8637B">
              <w:rPr>
                <w:color w:val="000000"/>
                <w:sz w:val="18"/>
                <w:szCs w:val="18"/>
                <w:lang w:eastAsia="lv-LV"/>
              </w:rPr>
              <w:t>numura intervāla beigas</w:t>
            </w:r>
          </w:p>
        </w:tc>
        <w:tc>
          <w:tcPr>
            <w:tcW w:w="992" w:type="dxa"/>
            <w:vMerge/>
            <w:shd w:val="clear" w:color="auto" w:fill="auto"/>
            <w:vAlign w:val="center"/>
            <w:hideMark/>
          </w:tcPr>
          <w:p w14:paraId="2A9F1C8B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3516D2B2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479DB41B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0813478E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  <w:hideMark/>
          </w:tcPr>
          <w:p w14:paraId="66ACBA98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  <w:hideMark/>
          </w:tcPr>
          <w:p w14:paraId="0B7F5946" w14:textId="77777777" w:rsidR="009311A6" w:rsidRPr="00E8637B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</w:tr>
      <w:tr w:rsidR="00E8637B" w:rsidRPr="00E95BB0" w14:paraId="7064B57F" w14:textId="77777777" w:rsidTr="00E8637B">
        <w:tc>
          <w:tcPr>
            <w:tcW w:w="421" w:type="dxa"/>
            <w:shd w:val="clear" w:color="auto" w:fill="auto"/>
            <w:vAlign w:val="center"/>
            <w:hideMark/>
          </w:tcPr>
          <w:p w14:paraId="58DDAAE3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  <w:r w:rsidR="0066511E" w:rsidRPr="00E95BB0">
              <w:rPr>
                <w:color w:val="000000"/>
                <w:sz w:val="18"/>
                <w:szCs w:val="18"/>
                <w:lang w:eastAsia="lv-LV"/>
              </w:rPr>
              <w:t>1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4AF1BA4E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851522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88882E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DD037C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DB7D6C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6755C1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518576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79CA1E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4BE154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1013E1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7D779B4" w14:textId="77777777" w:rsidR="009311A6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12</w:t>
            </w:r>
          </w:p>
        </w:tc>
      </w:tr>
      <w:tr w:rsidR="0066511E" w:rsidRPr="00E95BB0" w14:paraId="0C1F74DA" w14:textId="77777777" w:rsidTr="00E8637B">
        <w:tc>
          <w:tcPr>
            <w:tcW w:w="421" w:type="dxa"/>
            <w:shd w:val="clear" w:color="auto" w:fill="auto"/>
            <w:vAlign w:val="center"/>
          </w:tcPr>
          <w:p w14:paraId="6293B16F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70AE988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58ADEA0F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F9319E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CF15104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0BDDF64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6F2FF078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1D291013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4B5A72B5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7EF605E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550F573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14:paraId="6DE52DEB" w14:textId="77777777" w:rsidR="0066511E" w:rsidRPr="00E95BB0" w:rsidRDefault="0066511E" w:rsidP="009E7FB9">
            <w:pPr>
              <w:rPr>
                <w:color w:val="000000"/>
                <w:sz w:val="18"/>
                <w:szCs w:val="18"/>
                <w:lang w:eastAsia="lv-LV"/>
              </w:rPr>
            </w:pPr>
          </w:p>
        </w:tc>
      </w:tr>
      <w:tr w:rsidR="00E8637B" w:rsidRPr="00E95BB0" w14:paraId="37B66E84" w14:textId="77777777" w:rsidTr="00E8637B">
        <w:tc>
          <w:tcPr>
            <w:tcW w:w="421" w:type="dxa"/>
            <w:shd w:val="clear" w:color="auto" w:fill="auto"/>
            <w:vAlign w:val="center"/>
            <w:hideMark/>
          </w:tcPr>
          <w:p w14:paraId="2DD29900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14:paraId="03446B9F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E16556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F98563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7EFC29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9C7887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C89F66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97C30D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522AFFF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C6C784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E0F2C9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CEEF12" w14:textId="77777777" w:rsidR="009311A6" w:rsidRPr="00E95BB0" w:rsidRDefault="009311A6" w:rsidP="009E7FB9">
            <w:pPr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  <w:tr w:rsidR="009311A6" w:rsidRPr="00E95BB0" w14:paraId="2FE99863" w14:textId="77777777" w:rsidTr="00E8637B">
        <w:tc>
          <w:tcPr>
            <w:tcW w:w="4390" w:type="dxa"/>
            <w:gridSpan w:val="6"/>
            <w:shd w:val="clear" w:color="auto" w:fill="auto"/>
            <w:vAlign w:val="center"/>
            <w:hideMark/>
          </w:tcPr>
          <w:p w14:paraId="6CBA83C9" w14:textId="77777777" w:rsidR="009311A6" w:rsidRPr="00E95BB0" w:rsidRDefault="009311A6" w:rsidP="009E7FB9">
            <w:pPr>
              <w:jc w:val="right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Kopā: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5E9AF3" w14:textId="77777777" w:rsidR="009311A6" w:rsidRPr="00E95BB0" w:rsidRDefault="009311A6" w:rsidP="009E7FB9">
            <w:pPr>
              <w:jc w:val="right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6B2988" w14:textId="77777777" w:rsidR="009311A6" w:rsidRPr="00E95BB0" w:rsidRDefault="009311A6" w:rsidP="009E7FB9">
            <w:pPr>
              <w:jc w:val="right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5044B" w14:textId="77777777" w:rsidR="009311A6" w:rsidRPr="00E95BB0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22B2CC" w14:textId="77777777" w:rsidR="009311A6" w:rsidRPr="00E95BB0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321832" w14:textId="77777777" w:rsidR="009311A6" w:rsidRPr="00E95BB0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D71912" w14:textId="77777777" w:rsidR="009311A6" w:rsidRPr="00E95BB0" w:rsidRDefault="009311A6" w:rsidP="009E7FB9">
            <w:pPr>
              <w:jc w:val="center"/>
              <w:rPr>
                <w:color w:val="000000"/>
                <w:sz w:val="18"/>
                <w:szCs w:val="18"/>
                <w:lang w:eastAsia="lv-LV"/>
              </w:rPr>
            </w:pPr>
            <w:r w:rsidRPr="00E95BB0">
              <w:rPr>
                <w:color w:val="000000"/>
                <w:sz w:val="18"/>
                <w:szCs w:val="18"/>
                <w:lang w:eastAsia="lv-LV"/>
              </w:rPr>
              <w:t> </w:t>
            </w:r>
          </w:p>
        </w:tc>
      </w:tr>
    </w:tbl>
    <w:p w14:paraId="2F87E76E" w14:textId="77777777" w:rsidR="0097277F" w:rsidRPr="00E95BB0" w:rsidRDefault="0003686E" w:rsidP="00970406">
      <w:pPr>
        <w:spacing w:before="130" w:line="260" w:lineRule="exact"/>
        <w:ind w:firstLine="539"/>
        <w:jc w:val="both"/>
        <w:rPr>
          <w:color w:val="000000"/>
          <w:sz w:val="22"/>
          <w:szCs w:val="22"/>
          <w:lang w:eastAsia="lv-LV"/>
        </w:rPr>
      </w:pPr>
      <w:r w:rsidRPr="00E95BB0">
        <w:rPr>
          <w:color w:val="000000"/>
          <w:sz w:val="22"/>
          <w:szCs w:val="22"/>
          <w:lang w:eastAsia="lv-LV"/>
        </w:rPr>
        <w:t>Samaksāto akcīzes nodokli</w:t>
      </w:r>
      <w:r w:rsidR="007B0D37" w:rsidRPr="00E95BB0">
        <w:rPr>
          <w:color w:val="000000"/>
          <w:sz w:val="22"/>
          <w:szCs w:val="22"/>
          <w:vertAlign w:val="superscript"/>
          <w:lang w:eastAsia="lv-LV"/>
        </w:rPr>
        <w:t>4</w:t>
      </w:r>
      <w:r w:rsidRPr="00E95BB0">
        <w:rPr>
          <w:color w:val="000000"/>
          <w:sz w:val="22"/>
          <w:szCs w:val="22"/>
          <w:lang w:eastAsia="lv-LV"/>
        </w:rPr>
        <w:t>:</w:t>
      </w:r>
    </w:p>
    <w:p w14:paraId="4EFE922A" w14:textId="21EECFF0" w:rsidR="0003686E" w:rsidRPr="00E95BB0" w:rsidRDefault="0003686E" w:rsidP="00E95BB0">
      <w:pPr>
        <w:pStyle w:val="ListParagraph"/>
        <w:numPr>
          <w:ilvl w:val="0"/>
          <w:numId w:val="2"/>
        </w:numPr>
        <w:spacing w:before="130" w:line="260" w:lineRule="exact"/>
        <w:jc w:val="both"/>
        <w:rPr>
          <w:color w:val="000000"/>
          <w:sz w:val="22"/>
          <w:szCs w:val="22"/>
          <w:lang w:eastAsia="lv-LV"/>
        </w:rPr>
      </w:pPr>
      <w:r w:rsidRPr="00E95BB0">
        <w:rPr>
          <w:color w:val="000000"/>
          <w:sz w:val="22"/>
          <w:szCs w:val="22"/>
          <w:lang w:eastAsia="lv-LV"/>
        </w:rPr>
        <w:t xml:space="preserve">pārskaitīt </w:t>
      </w:r>
      <w:r w:rsidR="00E95BB0" w:rsidRPr="00E95BB0">
        <w:rPr>
          <w:color w:val="000000"/>
          <w:sz w:val="22"/>
          <w:szCs w:val="22"/>
          <w:lang w:eastAsia="lv-LV"/>
        </w:rPr>
        <w:t>turpmākajiem nodokļa maksājumiem vai citu nodokļu maksājumiem</w:t>
      </w:r>
      <w:r w:rsidR="00E95BB0">
        <w:rPr>
          <w:color w:val="000000"/>
          <w:sz w:val="22"/>
          <w:szCs w:val="22"/>
          <w:lang w:eastAsia="lv-LV"/>
        </w:rPr>
        <w:t>, vai</w:t>
      </w:r>
      <w:r w:rsidR="00E95BB0" w:rsidRPr="00E95BB0">
        <w:rPr>
          <w:color w:val="000000"/>
          <w:sz w:val="22"/>
          <w:szCs w:val="22"/>
          <w:lang w:eastAsia="lv-LV"/>
        </w:rPr>
        <w:t xml:space="preserve"> </w:t>
      </w:r>
      <w:r w:rsidRPr="00E95BB0">
        <w:rPr>
          <w:color w:val="000000"/>
          <w:sz w:val="22"/>
          <w:szCs w:val="22"/>
          <w:lang w:eastAsia="lv-LV"/>
        </w:rPr>
        <w:t>nodokļu parādu segšanai</w:t>
      </w:r>
    </w:p>
    <w:p w14:paraId="173A219D" w14:textId="77777777" w:rsidR="0003686E" w:rsidRPr="00E95BB0" w:rsidRDefault="0003686E" w:rsidP="000102A1">
      <w:pPr>
        <w:pStyle w:val="ListParagraph"/>
        <w:numPr>
          <w:ilvl w:val="0"/>
          <w:numId w:val="2"/>
        </w:numPr>
        <w:spacing w:before="130" w:line="260" w:lineRule="exact"/>
        <w:jc w:val="both"/>
        <w:rPr>
          <w:color w:val="000000"/>
          <w:sz w:val="22"/>
          <w:szCs w:val="22"/>
          <w:lang w:eastAsia="lv-LV"/>
        </w:rPr>
      </w:pPr>
      <w:r w:rsidRPr="00E95BB0">
        <w:rPr>
          <w:color w:val="000000"/>
          <w:sz w:val="22"/>
          <w:szCs w:val="22"/>
          <w:lang w:eastAsia="lv-LV"/>
        </w:rPr>
        <w:t>atmaksāt uz norēķinu kontu</w:t>
      </w:r>
    </w:p>
    <w:p w14:paraId="2C283B09" w14:textId="77777777" w:rsidR="000102A1" w:rsidRPr="00E95BB0" w:rsidRDefault="000102A1" w:rsidP="000102A1">
      <w:pPr>
        <w:pStyle w:val="ListParagraph"/>
        <w:spacing w:before="130" w:line="260" w:lineRule="exact"/>
        <w:ind w:left="0"/>
        <w:jc w:val="both"/>
        <w:rPr>
          <w:color w:val="000000"/>
          <w:sz w:val="22"/>
          <w:szCs w:val="22"/>
          <w:lang w:eastAsia="lv-LV"/>
        </w:rPr>
      </w:pPr>
    </w:p>
    <w:tbl>
      <w:tblPr>
        <w:tblW w:w="0" w:type="auto"/>
        <w:tblInd w:w="15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8265"/>
      </w:tblGrid>
      <w:tr w:rsidR="000102A1" w:rsidRPr="00E95BB0" w14:paraId="6B0E4A97" w14:textId="77777777" w:rsidTr="000102A1">
        <w:trPr>
          <w:trHeight w:val="100"/>
        </w:trPr>
        <w:tc>
          <w:tcPr>
            <w:tcW w:w="8265" w:type="dxa"/>
          </w:tcPr>
          <w:p w14:paraId="1E6D8830" w14:textId="77777777" w:rsidR="000102A1" w:rsidRPr="00E95BB0" w:rsidRDefault="000102A1" w:rsidP="000102A1">
            <w:pPr>
              <w:pStyle w:val="ListParagraph"/>
              <w:spacing w:before="130" w:line="260" w:lineRule="exact"/>
              <w:ind w:left="0"/>
              <w:jc w:val="center"/>
              <w:rPr>
                <w:color w:val="000000"/>
                <w:sz w:val="20"/>
                <w:lang w:eastAsia="lv-LV"/>
              </w:rPr>
            </w:pPr>
            <w:r w:rsidRPr="00E95BB0">
              <w:rPr>
                <w:color w:val="000000"/>
                <w:sz w:val="20"/>
                <w:lang w:eastAsia="lv-LV"/>
              </w:rPr>
              <w:t>(informācija par norēķina kontu)</w:t>
            </w:r>
          </w:p>
        </w:tc>
      </w:tr>
    </w:tbl>
    <w:p w14:paraId="1E5062B1" w14:textId="77777777" w:rsidR="000102A1" w:rsidRPr="00E95BB0" w:rsidRDefault="000102A1" w:rsidP="000102A1">
      <w:pPr>
        <w:pStyle w:val="ListParagraph"/>
        <w:spacing w:before="130" w:line="260" w:lineRule="exact"/>
        <w:ind w:left="0"/>
        <w:jc w:val="both"/>
        <w:rPr>
          <w:color w:val="000000"/>
          <w:sz w:val="22"/>
          <w:szCs w:val="22"/>
          <w:lang w:eastAsia="lv-LV"/>
        </w:rPr>
      </w:pPr>
    </w:p>
    <w:p w14:paraId="0CE6E011" w14:textId="77777777" w:rsidR="000102A1" w:rsidRPr="00E95BB0" w:rsidRDefault="009311A6" w:rsidP="00970406">
      <w:pPr>
        <w:spacing w:before="130" w:line="260" w:lineRule="exact"/>
        <w:ind w:firstLine="539"/>
        <w:jc w:val="both"/>
        <w:rPr>
          <w:color w:val="000000"/>
          <w:sz w:val="22"/>
          <w:szCs w:val="22"/>
          <w:vertAlign w:val="superscript"/>
          <w:lang w:eastAsia="lv-LV"/>
        </w:rPr>
      </w:pPr>
      <w:r w:rsidRPr="00E95BB0">
        <w:rPr>
          <w:color w:val="000000"/>
          <w:sz w:val="22"/>
          <w:szCs w:val="22"/>
          <w:lang w:eastAsia="lv-LV"/>
        </w:rPr>
        <w:t>Piezīme</w:t>
      </w:r>
      <w:r w:rsidR="000102A1" w:rsidRPr="00E95BB0">
        <w:rPr>
          <w:color w:val="000000"/>
          <w:sz w:val="22"/>
          <w:szCs w:val="22"/>
          <w:lang w:eastAsia="lv-LV"/>
        </w:rPr>
        <w:t>s</w:t>
      </w:r>
      <w:r w:rsidR="000F25F8" w:rsidRPr="00E95BB0">
        <w:rPr>
          <w:color w:val="000000"/>
          <w:sz w:val="22"/>
          <w:szCs w:val="22"/>
          <w:lang w:eastAsia="lv-LV"/>
        </w:rPr>
        <w:t>.</w:t>
      </w:r>
      <w:r w:rsidR="000102A1" w:rsidRPr="00E95BB0">
        <w:rPr>
          <w:color w:val="000000"/>
          <w:sz w:val="22"/>
          <w:szCs w:val="22"/>
          <w:vertAlign w:val="superscript"/>
          <w:lang w:eastAsia="lv-LV"/>
        </w:rPr>
        <w:t>.</w:t>
      </w:r>
    </w:p>
    <w:p w14:paraId="102EB5C2" w14:textId="77777777" w:rsidR="000102A1" w:rsidRPr="00E95BB0" w:rsidRDefault="007B0D37" w:rsidP="000102A1">
      <w:pPr>
        <w:spacing w:line="260" w:lineRule="exact"/>
        <w:ind w:firstLine="539"/>
        <w:jc w:val="both"/>
        <w:rPr>
          <w:sz w:val="22"/>
          <w:szCs w:val="22"/>
        </w:rPr>
      </w:pPr>
      <w:r w:rsidRPr="00E95BB0">
        <w:rPr>
          <w:sz w:val="22"/>
          <w:szCs w:val="22"/>
          <w:vertAlign w:val="superscript"/>
        </w:rPr>
        <w:t>1</w:t>
      </w:r>
      <w:r w:rsidR="000102A1" w:rsidRPr="00E95BB0">
        <w:rPr>
          <w:sz w:val="22"/>
          <w:szCs w:val="22"/>
          <w:vertAlign w:val="superscript"/>
        </w:rPr>
        <w:t xml:space="preserve"> </w:t>
      </w:r>
      <w:r w:rsidR="000102A1" w:rsidRPr="00E95BB0">
        <w:rPr>
          <w:sz w:val="22"/>
          <w:szCs w:val="22"/>
        </w:rPr>
        <w:t xml:space="preserve">Ja tiek atdotas nederīgas akcīzes nodokļa markas, obligāti jāsniedz </w:t>
      </w:r>
      <w:r w:rsidR="000F25F8" w:rsidRPr="00E95BB0">
        <w:rPr>
          <w:sz w:val="22"/>
          <w:szCs w:val="22"/>
        </w:rPr>
        <w:t>informācija par akcīzes nodokļa marku, kādēļ tā tiek uzskatīta par nederīgu</w:t>
      </w:r>
      <w:r w:rsidR="000102A1" w:rsidRPr="00E95BB0">
        <w:rPr>
          <w:sz w:val="22"/>
          <w:szCs w:val="22"/>
        </w:rPr>
        <w:t>.</w:t>
      </w:r>
    </w:p>
    <w:p w14:paraId="6AFF9530" w14:textId="77777777" w:rsidR="000102A1" w:rsidRPr="00E95BB0" w:rsidRDefault="007B0D37" w:rsidP="000102A1">
      <w:pPr>
        <w:spacing w:line="260" w:lineRule="exact"/>
        <w:ind w:firstLine="539"/>
        <w:jc w:val="both"/>
        <w:rPr>
          <w:sz w:val="22"/>
          <w:szCs w:val="22"/>
        </w:rPr>
      </w:pPr>
      <w:r w:rsidRPr="00E95BB0">
        <w:rPr>
          <w:sz w:val="22"/>
          <w:szCs w:val="22"/>
          <w:vertAlign w:val="superscript"/>
        </w:rPr>
        <w:t>2</w:t>
      </w:r>
      <w:r w:rsidR="000102A1" w:rsidRPr="00E95BB0">
        <w:rPr>
          <w:sz w:val="22"/>
          <w:szCs w:val="22"/>
          <w:vertAlign w:val="superscript"/>
        </w:rPr>
        <w:t xml:space="preserve"> </w:t>
      </w:r>
      <w:r w:rsidR="000102A1" w:rsidRPr="00E95BB0">
        <w:rPr>
          <w:sz w:val="22"/>
          <w:szCs w:val="22"/>
        </w:rPr>
        <w:t xml:space="preserve">Ja tiek atdotas bojātas akcīzes nodokļa markas, obligāti jāsniedz </w:t>
      </w:r>
      <w:r w:rsidR="000F25F8" w:rsidRPr="00E95BB0">
        <w:rPr>
          <w:sz w:val="22"/>
          <w:szCs w:val="22"/>
        </w:rPr>
        <w:t>informācija par iemeslu, kādēļ tā ir bojāta</w:t>
      </w:r>
      <w:r w:rsidR="000102A1" w:rsidRPr="00E95BB0">
        <w:rPr>
          <w:sz w:val="22"/>
          <w:szCs w:val="22"/>
        </w:rPr>
        <w:t>.</w:t>
      </w:r>
    </w:p>
    <w:p w14:paraId="6A0B37BD" w14:textId="77777777" w:rsidR="000102A1" w:rsidRPr="00E95BB0" w:rsidRDefault="007B0D37" w:rsidP="000102A1">
      <w:pPr>
        <w:spacing w:line="260" w:lineRule="exact"/>
        <w:ind w:firstLine="539"/>
        <w:jc w:val="both"/>
        <w:rPr>
          <w:sz w:val="22"/>
          <w:szCs w:val="22"/>
        </w:rPr>
      </w:pPr>
      <w:r w:rsidRPr="00E95BB0">
        <w:rPr>
          <w:sz w:val="22"/>
          <w:szCs w:val="22"/>
          <w:vertAlign w:val="superscript"/>
        </w:rPr>
        <w:t>3</w:t>
      </w:r>
      <w:r w:rsidR="000102A1" w:rsidRPr="00E95BB0">
        <w:rPr>
          <w:sz w:val="22"/>
          <w:szCs w:val="22"/>
          <w:vertAlign w:val="superscript"/>
        </w:rPr>
        <w:t xml:space="preserve"> </w:t>
      </w:r>
      <w:r w:rsidR="000102A1" w:rsidRPr="00E95BB0">
        <w:rPr>
          <w:sz w:val="22"/>
          <w:szCs w:val="22"/>
        </w:rPr>
        <w:t>Ja akcīzes nodokļa markas ir iznīcinātas, obligāti jāiesniedz informācija par iznīcināšanas iemesliem.</w:t>
      </w:r>
    </w:p>
    <w:p w14:paraId="4B663DAD" w14:textId="77777777" w:rsidR="007B0D37" w:rsidRPr="00E95BB0" w:rsidRDefault="007B0D37" w:rsidP="007B0D37">
      <w:pPr>
        <w:spacing w:line="260" w:lineRule="exact"/>
        <w:ind w:firstLine="539"/>
        <w:jc w:val="both"/>
        <w:rPr>
          <w:sz w:val="22"/>
          <w:szCs w:val="22"/>
        </w:rPr>
      </w:pPr>
      <w:r w:rsidRPr="00E95BB0">
        <w:rPr>
          <w:sz w:val="22"/>
          <w:szCs w:val="22"/>
          <w:vertAlign w:val="superscript"/>
        </w:rPr>
        <w:t>4</w:t>
      </w:r>
      <w:r w:rsidRPr="00E95BB0">
        <w:rPr>
          <w:sz w:val="22"/>
          <w:szCs w:val="22"/>
        </w:rPr>
        <w:t xml:space="preserve"> Ja iesniegums ir par atdotajām akcīzes nodokļa markām, par kurām akcīzes nodoklis ir samaksāts, obligāti jānorāda papildu informācija.</w:t>
      </w:r>
    </w:p>
    <w:p w14:paraId="2C5904E5" w14:textId="77777777" w:rsidR="000D699C" w:rsidRDefault="000D699C"/>
    <w:sectPr w:rsidR="000D699C"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D3A048" w14:textId="77777777" w:rsidR="00906477" w:rsidRDefault="00906477" w:rsidP="00486F95">
      <w:r>
        <w:separator/>
      </w:r>
    </w:p>
  </w:endnote>
  <w:endnote w:type="continuationSeparator" w:id="0">
    <w:p w14:paraId="50CD2B23" w14:textId="77777777" w:rsidR="00906477" w:rsidRDefault="00906477" w:rsidP="00486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CD2343" w14:textId="77777777" w:rsidR="00486F95" w:rsidRPr="00486F95" w:rsidRDefault="00486F95">
    <w:pPr>
      <w:pStyle w:val="Footer"/>
      <w:rPr>
        <w:sz w:val="16"/>
        <w:szCs w:val="16"/>
        <w:lang w:val="en-US"/>
      </w:rPr>
    </w:pPr>
    <w:r w:rsidRPr="00486F95">
      <w:rPr>
        <w:sz w:val="16"/>
        <w:szCs w:val="16"/>
        <w:lang w:val="en-US"/>
      </w:rPr>
      <w:t>FMNot_p7_2021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98136C" w14:textId="77777777" w:rsidR="00906477" w:rsidRDefault="00906477" w:rsidP="00486F95">
      <w:r>
        <w:separator/>
      </w:r>
    </w:p>
  </w:footnote>
  <w:footnote w:type="continuationSeparator" w:id="0">
    <w:p w14:paraId="5E65F156" w14:textId="77777777" w:rsidR="00906477" w:rsidRDefault="00906477" w:rsidP="00486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alt="http://www.vestnesis.lv/wwwraksti/BILDES/KVADRATS.GIF" style="width:9.9pt;height:9.9pt;visibility:visible" o:bullet="t">
        <v:imagedata r:id="rId1" o:title="KVADRATS"/>
      </v:shape>
    </w:pict>
  </w:numPicBullet>
  <w:abstractNum w:abstractNumId="0" w15:restartNumberingAfterBreak="0">
    <w:nsid w:val="2B687A0D"/>
    <w:multiLevelType w:val="hybridMultilevel"/>
    <w:tmpl w:val="55E81110"/>
    <w:lvl w:ilvl="0" w:tplc="FFFFFFFF">
      <w:start w:val="1"/>
      <w:numFmt w:val="bullet"/>
      <w:lvlText w:val=""/>
      <w:lvlPicBulletId w:val="0"/>
      <w:lvlJc w:val="left"/>
      <w:pPr>
        <w:ind w:left="1259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" w15:restartNumberingAfterBreak="0">
    <w:nsid w:val="74C60FD9"/>
    <w:multiLevelType w:val="hybridMultilevel"/>
    <w:tmpl w:val="72D2598C"/>
    <w:lvl w:ilvl="0" w:tplc="3A1459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11A6"/>
    <w:rsid w:val="000102A1"/>
    <w:rsid w:val="0003686E"/>
    <w:rsid w:val="000568DC"/>
    <w:rsid w:val="000D699C"/>
    <w:rsid w:val="000F25F8"/>
    <w:rsid w:val="002D0D8D"/>
    <w:rsid w:val="00335611"/>
    <w:rsid w:val="00443402"/>
    <w:rsid w:val="00445C23"/>
    <w:rsid w:val="00486F95"/>
    <w:rsid w:val="004B7BB4"/>
    <w:rsid w:val="004F0A37"/>
    <w:rsid w:val="005679B9"/>
    <w:rsid w:val="00575658"/>
    <w:rsid w:val="0066511E"/>
    <w:rsid w:val="006B2FA0"/>
    <w:rsid w:val="006E24D8"/>
    <w:rsid w:val="007B0D37"/>
    <w:rsid w:val="007E438C"/>
    <w:rsid w:val="00906477"/>
    <w:rsid w:val="0091677D"/>
    <w:rsid w:val="009311A6"/>
    <w:rsid w:val="00970406"/>
    <w:rsid w:val="0097277F"/>
    <w:rsid w:val="009F1EC0"/>
    <w:rsid w:val="00A86A8A"/>
    <w:rsid w:val="00AE7EAD"/>
    <w:rsid w:val="00B7070B"/>
    <w:rsid w:val="00CA2017"/>
    <w:rsid w:val="00E02F59"/>
    <w:rsid w:val="00E8637B"/>
    <w:rsid w:val="00E95BB0"/>
    <w:rsid w:val="00F1229E"/>
    <w:rsid w:val="00FA5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54BDA52"/>
  <w15:docId w15:val="{E9C52632-6BBF-44C2-9C1B-6C69D0A80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1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311A6"/>
    <w:rPr>
      <w:color w:val="0000FF"/>
      <w:u w:val="single"/>
    </w:rPr>
  </w:style>
  <w:style w:type="table" w:styleId="TableGrid">
    <w:name w:val="Table Grid"/>
    <w:basedOn w:val="TableNormal"/>
    <w:uiPriority w:val="59"/>
    <w:rsid w:val="00E8637B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79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79B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79B9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79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79B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79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79B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86F9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6F95"/>
    <w:rPr>
      <w:rFonts w:ascii="Times New Roman" w:eastAsia="Times New Roman" w:hAnsi="Times New Roman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unhideWhenUsed/>
    <w:rsid w:val="00486F9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6F95"/>
    <w:rPr>
      <w:rFonts w:ascii="Times New Roman" w:eastAsia="Times New Roman" w:hAnsi="Times New Roman" w:cs="Times New Roman"/>
      <w:sz w:val="28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7277F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7277F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7277F"/>
    <w:rPr>
      <w:vertAlign w:val="superscript"/>
    </w:rPr>
  </w:style>
  <w:style w:type="paragraph" w:styleId="ListParagraph">
    <w:name w:val="List Paragraph"/>
    <w:basedOn w:val="Normal"/>
    <w:uiPriority w:val="34"/>
    <w:qFormat/>
    <w:rsid w:val="000368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1F065-6E74-4E88-9264-6241C6367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1427</Words>
  <Characters>814</Characters>
  <Application>Microsoft Office Word</Application>
  <DocSecurity>4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vija.skutane</dc:creator>
  <cp:lastModifiedBy>Inguna Dancīte</cp:lastModifiedBy>
  <cp:revision>2</cp:revision>
  <dcterms:created xsi:type="dcterms:W3CDTF">2021-05-17T07:36:00Z</dcterms:created>
  <dcterms:modified xsi:type="dcterms:W3CDTF">2021-05-17T07:36:00Z</dcterms:modified>
</cp:coreProperties>
</file>