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4435A" w14:textId="48E5AAFA" w:rsidR="00EB7B4C" w:rsidRDefault="00EB7B4C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b/>
          <w:iCs/>
          <w:sz w:val="26"/>
          <w:szCs w:val="26"/>
        </w:rPr>
      </w:pPr>
      <w:bookmarkStart w:id="0" w:name="_GoBack"/>
      <w:bookmarkEnd w:id="0"/>
      <w:r w:rsidRPr="00EE1A73">
        <w:rPr>
          <w:rFonts w:eastAsia="Times New Roman" w:cs="Times New Roman"/>
          <w:b/>
          <w:iCs/>
          <w:sz w:val="26"/>
          <w:szCs w:val="26"/>
        </w:rPr>
        <w:t>Uzziņa par tiesību akta projektu</w:t>
      </w:r>
      <w:r w:rsidR="00BC7CA3">
        <w:rPr>
          <w:rFonts w:eastAsia="Times New Roman" w:cs="Times New Roman"/>
          <w:b/>
          <w:iCs/>
          <w:sz w:val="26"/>
          <w:szCs w:val="26"/>
        </w:rPr>
        <w:t xml:space="preserve"> Vadības komitejai</w:t>
      </w:r>
    </w:p>
    <w:p w14:paraId="5D18A9F0" w14:textId="57CF6F7E" w:rsidR="00EB7B4C" w:rsidRPr="00DB40E7" w:rsidRDefault="00D472EE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iCs/>
          <w:color w:val="000000" w:themeColor="text1"/>
          <w:sz w:val="26"/>
          <w:szCs w:val="26"/>
        </w:rPr>
      </w:pPr>
      <w:r>
        <w:rPr>
          <w:rFonts w:eastAsia="Times New Roman" w:cs="Times New Roman"/>
          <w:iCs/>
          <w:color w:val="000000" w:themeColor="text1"/>
          <w:sz w:val="26"/>
          <w:szCs w:val="26"/>
        </w:rPr>
        <w:t>19</w:t>
      </w:r>
      <w:r w:rsidR="00C048F9" w:rsidRPr="00DB40E7">
        <w:rPr>
          <w:rFonts w:eastAsia="Times New Roman" w:cs="Times New Roman"/>
          <w:iCs/>
          <w:color w:val="000000" w:themeColor="text1"/>
          <w:sz w:val="26"/>
          <w:szCs w:val="26"/>
        </w:rPr>
        <w:t>.06</w:t>
      </w:r>
      <w:r w:rsidR="00DB40E7" w:rsidRPr="00DB40E7">
        <w:rPr>
          <w:rFonts w:eastAsia="Times New Roman" w:cs="Times New Roman"/>
          <w:iCs/>
          <w:color w:val="000000" w:themeColor="text1"/>
          <w:sz w:val="26"/>
          <w:szCs w:val="26"/>
        </w:rPr>
        <w:t>.2020</w:t>
      </w:r>
      <w:r w:rsidR="00D729A1" w:rsidRPr="00DB40E7">
        <w:rPr>
          <w:rFonts w:eastAsia="Times New Roman" w:cs="Times New Roman"/>
          <w:iCs/>
          <w:color w:val="000000" w:themeColor="text1"/>
          <w:sz w:val="26"/>
          <w:szCs w:val="26"/>
        </w:rPr>
        <w:t>.</w:t>
      </w:r>
    </w:p>
    <w:p w14:paraId="163C38A7" w14:textId="77777777" w:rsidR="00EB7B4C" w:rsidRPr="00F30B06" w:rsidRDefault="00EB7B4C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iCs/>
          <w:sz w:val="26"/>
          <w:szCs w:val="26"/>
        </w:rPr>
      </w:pPr>
    </w:p>
    <w:tbl>
      <w:tblPr>
        <w:tblW w:w="97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6248"/>
        <w:gridCol w:w="350"/>
        <w:gridCol w:w="11"/>
      </w:tblGrid>
      <w:tr w:rsidR="00EB7B4C" w:rsidRPr="00257337" w14:paraId="5596AD54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1F5617B1" w14:textId="77777777" w:rsidR="00EB7B4C" w:rsidRPr="00257337" w:rsidRDefault="00EB7B4C" w:rsidP="00BF605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14:paraId="44D79D8B" w14:textId="77777777" w:rsidR="00EB7B4C" w:rsidRPr="00257337" w:rsidRDefault="00EB7B4C" w:rsidP="00BF605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Sniedzamā informācija</w:t>
            </w:r>
          </w:p>
        </w:tc>
        <w:tc>
          <w:tcPr>
            <w:tcW w:w="6598" w:type="dxa"/>
            <w:gridSpan w:val="2"/>
            <w:vAlign w:val="center"/>
          </w:tcPr>
          <w:p w14:paraId="1EC3B8D6" w14:textId="77777777" w:rsidR="00EB7B4C" w:rsidRPr="00257337" w:rsidRDefault="00EB7B4C" w:rsidP="00BF605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Informācija par projektu</w:t>
            </w:r>
          </w:p>
        </w:tc>
      </w:tr>
      <w:tr w:rsidR="00EB7B4C" w:rsidRPr="00257337" w14:paraId="2DA111C1" w14:textId="77777777" w:rsidTr="001D3CBA">
        <w:trPr>
          <w:trHeight w:val="421"/>
        </w:trPr>
        <w:tc>
          <w:tcPr>
            <w:tcW w:w="710" w:type="dxa"/>
          </w:tcPr>
          <w:p w14:paraId="10844337" w14:textId="77777777" w:rsidR="00EB7B4C" w:rsidRPr="00257337" w:rsidRDefault="00EB7B4C" w:rsidP="00656A6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47" w:type="dxa"/>
            <w:gridSpan w:val="4"/>
          </w:tcPr>
          <w:p w14:paraId="2731694A" w14:textId="6719F8A2" w:rsidR="00EB7B4C" w:rsidRPr="00257337" w:rsidRDefault="004F235B" w:rsidP="00FF689D">
            <w:pPr>
              <w:spacing w:after="12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Likumprojekts “Grozījumi Pievienotās vērtības nodokļa likumā”</w:t>
            </w:r>
          </w:p>
        </w:tc>
      </w:tr>
      <w:tr w:rsidR="005E715C" w:rsidRPr="00257337" w14:paraId="3C0B6EDE" w14:textId="77777777" w:rsidTr="00AD4E2B">
        <w:trPr>
          <w:gridAfter w:val="1"/>
          <w:wAfter w:w="11" w:type="dxa"/>
        </w:trPr>
        <w:tc>
          <w:tcPr>
            <w:tcW w:w="710" w:type="dxa"/>
          </w:tcPr>
          <w:p w14:paraId="1732D2BC" w14:textId="353A8669" w:rsidR="005E715C" w:rsidRPr="005E715C" w:rsidRDefault="005E715C" w:rsidP="00656A6B">
            <w:pPr>
              <w:ind w:left="-74"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E715C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14:paraId="13CB43ED" w14:textId="6D69EBE1" w:rsidR="005E715C" w:rsidRPr="00257337" w:rsidRDefault="005E715C" w:rsidP="005E715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6598" w:type="dxa"/>
            <w:gridSpan w:val="2"/>
          </w:tcPr>
          <w:p w14:paraId="4A70BD7C" w14:textId="0BC628E2" w:rsidR="00AB4E5B" w:rsidRDefault="006F130B" w:rsidP="006F130B">
            <w:pPr>
              <w:ind w:firstLine="284"/>
              <w:jc w:val="both"/>
              <w:rPr>
                <w:iCs/>
                <w:sz w:val="24"/>
                <w:szCs w:val="24"/>
              </w:rPr>
            </w:pPr>
            <w:r w:rsidRPr="00163E24">
              <w:rPr>
                <w:sz w:val="24"/>
                <w:szCs w:val="24"/>
              </w:rPr>
              <w:t>Likumprojekt</w:t>
            </w:r>
            <w:r>
              <w:rPr>
                <w:sz w:val="24"/>
                <w:szCs w:val="24"/>
              </w:rPr>
              <w:t>s</w:t>
            </w:r>
            <w:r w:rsidRPr="00163E24">
              <w:rPr>
                <w:sz w:val="24"/>
                <w:szCs w:val="24"/>
              </w:rPr>
              <w:t xml:space="preserve"> </w:t>
            </w:r>
            <w:r w:rsidR="00163E24" w:rsidRPr="00163E24">
              <w:rPr>
                <w:iCs/>
                <w:sz w:val="24"/>
                <w:szCs w:val="24"/>
              </w:rPr>
              <w:t xml:space="preserve">ir </w:t>
            </w:r>
            <w:r w:rsidR="00ED2E64">
              <w:rPr>
                <w:iCs/>
                <w:sz w:val="24"/>
                <w:szCs w:val="24"/>
              </w:rPr>
              <w:t xml:space="preserve">izstrādāts, lai izpildītu </w:t>
            </w:r>
            <w:r w:rsidR="00ED2E64">
              <w:rPr>
                <w:rFonts w:eastAsia="Times New Roman" w:cs="Times New Roman"/>
                <w:iCs/>
                <w:sz w:val="24"/>
                <w:szCs w:val="24"/>
              </w:rPr>
              <w:t xml:space="preserve">FM darba plāna 2020.gadam uzdevumu un </w:t>
            </w:r>
            <w:r w:rsidR="00ED2E64">
              <w:rPr>
                <w:sz w:val="24"/>
                <w:szCs w:val="24"/>
              </w:rPr>
              <w:t>pilnveidotu</w:t>
            </w:r>
            <w:r w:rsidR="00ED2E64" w:rsidRPr="00163E24">
              <w:rPr>
                <w:sz w:val="24"/>
                <w:szCs w:val="24"/>
              </w:rPr>
              <w:t xml:space="preserve"> P</w:t>
            </w:r>
            <w:r w:rsidR="00ED2E64">
              <w:rPr>
                <w:sz w:val="24"/>
                <w:szCs w:val="24"/>
              </w:rPr>
              <w:t xml:space="preserve">VN pārmaksas </w:t>
            </w:r>
            <w:r w:rsidR="00ED2E64" w:rsidRPr="00B067CC">
              <w:rPr>
                <w:sz w:val="24"/>
                <w:szCs w:val="24"/>
              </w:rPr>
              <w:t>atmaksas kārtīb</w:t>
            </w:r>
            <w:r w:rsidR="00ED2E64">
              <w:rPr>
                <w:sz w:val="24"/>
                <w:szCs w:val="24"/>
              </w:rPr>
              <w:t>u</w:t>
            </w:r>
            <w:r w:rsidR="00ED2E64" w:rsidRPr="00B067CC">
              <w:rPr>
                <w:sz w:val="24"/>
                <w:szCs w:val="24"/>
              </w:rPr>
              <w:t xml:space="preserve"> atbilstoši </w:t>
            </w:r>
            <w:r w:rsidR="00ED2E64" w:rsidRPr="00B067CC">
              <w:rPr>
                <w:iCs/>
                <w:sz w:val="24"/>
                <w:szCs w:val="24"/>
              </w:rPr>
              <w:t xml:space="preserve">Latvijas Republikas </w:t>
            </w:r>
            <w:r w:rsidR="00AB4E5B" w:rsidRPr="00D830A3">
              <w:rPr>
                <w:rFonts w:cs="Times New Roman"/>
                <w:sz w:val="24"/>
                <w:szCs w:val="24"/>
              </w:rPr>
              <w:t xml:space="preserve">Satversmes tiesas spriedumā lietā Nr.2017-12-01 un </w:t>
            </w:r>
            <w:r w:rsidR="00AB4E5B" w:rsidRPr="00D830A3">
              <w:rPr>
                <w:rFonts w:cs="Times New Roman"/>
                <w:iCs/>
                <w:sz w:val="24"/>
                <w:szCs w:val="24"/>
              </w:rPr>
              <w:t xml:space="preserve">Augstākās tiesas Administratīvo lietu departamenta spriedumā lietā Nr.SKA-95/2015 </w:t>
            </w:r>
            <w:r w:rsidR="00AB4E5B">
              <w:rPr>
                <w:rFonts w:cs="Times New Roman"/>
                <w:iCs/>
                <w:sz w:val="24"/>
                <w:szCs w:val="24"/>
              </w:rPr>
              <w:t xml:space="preserve">esošajai </w:t>
            </w:r>
            <w:r w:rsidR="00ED2E64" w:rsidRPr="00B067CC">
              <w:rPr>
                <w:iCs/>
                <w:sz w:val="24"/>
                <w:szCs w:val="24"/>
              </w:rPr>
              <w:t>interpretācijai</w:t>
            </w:r>
            <w:r w:rsidR="00ED2E64">
              <w:rPr>
                <w:iCs/>
                <w:sz w:val="24"/>
                <w:szCs w:val="24"/>
              </w:rPr>
              <w:t xml:space="preserve">. </w:t>
            </w:r>
          </w:p>
          <w:p w14:paraId="514E8D63" w14:textId="255088AC" w:rsidR="00AB4E5B" w:rsidRDefault="00ED2E64" w:rsidP="006F130B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Ņemot vērā Valsts kontroles ieteikumu, ar </w:t>
            </w:r>
            <w:proofErr w:type="spellStart"/>
            <w:r>
              <w:rPr>
                <w:iCs/>
                <w:sz w:val="24"/>
                <w:szCs w:val="24"/>
              </w:rPr>
              <w:t>likumprojetu</w:t>
            </w:r>
            <w:proofErr w:type="spellEnd"/>
            <w:r>
              <w:rPr>
                <w:iCs/>
                <w:sz w:val="24"/>
                <w:szCs w:val="24"/>
              </w:rPr>
              <w:t xml:space="preserve"> ir </w:t>
            </w:r>
            <w:r w:rsidR="00AB4E5B">
              <w:rPr>
                <w:iCs/>
                <w:sz w:val="24"/>
                <w:szCs w:val="24"/>
              </w:rPr>
              <w:t>nepieciešams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63E24">
              <w:rPr>
                <w:sz w:val="24"/>
                <w:szCs w:val="24"/>
              </w:rPr>
              <w:t>vienkāršot Valsts ieņēmumu dienesta (turpmāk – VID) lēmumu paziņošanas kārtību</w:t>
            </w:r>
            <w:r>
              <w:rPr>
                <w:sz w:val="24"/>
                <w:szCs w:val="24"/>
              </w:rPr>
              <w:t>.</w:t>
            </w:r>
            <w:r w:rsidR="00EB2FE9">
              <w:rPr>
                <w:sz w:val="24"/>
                <w:szCs w:val="24"/>
              </w:rPr>
              <w:t xml:space="preserve"> </w:t>
            </w:r>
          </w:p>
          <w:p w14:paraId="27031362" w14:textId="678D415F" w:rsidR="005E715C" w:rsidRPr="00163E24" w:rsidRDefault="006F130B" w:rsidP="00480A5B">
            <w:pPr>
              <w:ind w:firstLine="284"/>
              <w:jc w:val="both"/>
              <w:rPr>
                <w:sz w:val="24"/>
                <w:szCs w:val="24"/>
              </w:rPr>
            </w:pPr>
            <w:r w:rsidRPr="00163E24">
              <w:rPr>
                <w:sz w:val="24"/>
                <w:szCs w:val="24"/>
              </w:rPr>
              <w:t xml:space="preserve">Tāpat </w:t>
            </w:r>
            <w:r>
              <w:rPr>
                <w:sz w:val="24"/>
                <w:szCs w:val="24"/>
              </w:rPr>
              <w:t>likumprojekt</w:t>
            </w:r>
            <w:r w:rsidR="00AB4E5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ir </w:t>
            </w:r>
            <w:r w:rsidR="00AB4E5B">
              <w:rPr>
                <w:sz w:val="24"/>
                <w:szCs w:val="24"/>
              </w:rPr>
              <w:t>izstrādāts, lai precizētu</w:t>
            </w:r>
            <w:r>
              <w:rPr>
                <w:sz w:val="24"/>
                <w:szCs w:val="24"/>
              </w:rPr>
              <w:t xml:space="preserve"> regulējum</w:t>
            </w:r>
            <w:r w:rsidR="00AB4E5B">
              <w:rPr>
                <w:sz w:val="24"/>
                <w:szCs w:val="24"/>
              </w:rPr>
              <w:t xml:space="preserve">u saistībā ar </w:t>
            </w:r>
            <w:r w:rsidR="00190E99">
              <w:rPr>
                <w:sz w:val="24"/>
                <w:szCs w:val="24"/>
              </w:rPr>
              <w:t xml:space="preserve">obligātās </w:t>
            </w:r>
            <w:r w:rsidR="00AB4E5B">
              <w:rPr>
                <w:sz w:val="24"/>
                <w:szCs w:val="24"/>
              </w:rPr>
              <w:t xml:space="preserve">depozīta sistēmas ieviešanu un veiktu citus grozījumus </w:t>
            </w:r>
            <w:r w:rsidR="00480A5B">
              <w:rPr>
                <w:sz w:val="24"/>
                <w:szCs w:val="24"/>
              </w:rPr>
              <w:t>atbilstoši</w:t>
            </w:r>
            <w:r w:rsidR="00AB4E5B">
              <w:rPr>
                <w:sz w:val="24"/>
                <w:szCs w:val="24"/>
              </w:rPr>
              <w:t xml:space="preserve"> Finanšu ministrijas iniciatīv</w:t>
            </w:r>
            <w:r w:rsidR="00480A5B">
              <w:rPr>
                <w:sz w:val="24"/>
                <w:szCs w:val="24"/>
              </w:rPr>
              <w:t>ai</w:t>
            </w:r>
            <w:r w:rsidR="00AB4E5B">
              <w:rPr>
                <w:sz w:val="24"/>
                <w:szCs w:val="24"/>
              </w:rPr>
              <w:t xml:space="preserve">. </w:t>
            </w:r>
          </w:p>
        </w:tc>
      </w:tr>
      <w:tr w:rsidR="005E715C" w:rsidRPr="00257337" w14:paraId="1356E748" w14:textId="77777777" w:rsidTr="00AD4E2B">
        <w:trPr>
          <w:gridAfter w:val="1"/>
          <w:wAfter w:w="11" w:type="dxa"/>
        </w:trPr>
        <w:tc>
          <w:tcPr>
            <w:tcW w:w="710" w:type="dxa"/>
          </w:tcPr>
          <w:p w14:paraId="1DA91371" w14:textId="57F9FCA8" w:rsidR="005E715C" w:rsidRPr="00257337" w:rsidRDefault="005E715C" w:rsidP="00656A6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656A6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7A5B92E4" w14:textId="77777777" w:rsidR="005E715C" w:rsidRPr="00257337" w:rsidRDefault="005E715C" w:rsidP="005E715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6598" w:type="dxa"/>
            <w:gridSpan w:val="2"/>
          </w:tcPr>
          <w:p w14:paraId="0F6C034D" w14:textId="40EFFC08" w:rsidR="005E715C" w:rsidRPr="00C048F9" w:rsidRDefault="00DB40E7" w:rsidP="00F24AF5">
            <w:pPr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FM darba plāna 2020.gadam uzdevums Nr.100 (izpildes termiņš 30.12.2020.)</w:t>
            </w:r>
          </w:p>
          <w:p w14:paraId="261F218D" w14:textId="53FD32D9" w:rsidR="00DC5485" w:rsidRPr="00967B5E" w:rsidRDefault="00DC5485" w:rsidP="00967B5E">
            <w:pPr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5E715C" w:rsidRPr="00257337" w14:paraId="2566D11B" w14:textId="77777777" w:rsidTr="00AD4E2B">
        <w:trPr>
          <w:gridAfter w:val="1"/>
          <w:wAfter w:w="11" w:type="dxa"/>
        </w:trPr>
        <w:tc>
          <w:tcPr>
            <w:tcW w:w="710" w:type="dxa"/>
          </w:tcPr>
          <w:p w14:paraId="07F36C75" w14:textId="6F4C0EB2" w:rsidR="005E715C" w:rsidRPr="00257337" w:rsidRDefault="005E715C" w:rsidP="00656A6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14:paraId="209479EE" w14:textId="77777777" w:rsidR="005E715C" w:rsidRPr="00257337" w:rsidRDefault="005E715C" w:rsidP="005E715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Projekta īss saturs</w:t>
            </w:r>
          </w:p>
        </w:tc>
        <w:tc>
          <w:tcPr>
            <w:tcW w:w="6598" w:type="dxa"/>
            <w:gridSpan w:val="2"/>
          </w:tcPr>
          <w:p w14:paraId="409AEFB7" w14:textId="11C56B86" w:rsidR="000831CF" w:rsidRPr="00D830A3" w:rsidRDefault="000831CF" w:rsidP="000831CF">
            <w:pPr>
              <w:ind w:right="109"/>
              <w:jc w:val="both"/>
              <w:rPr>
                <w:rFonts w:cs="Times New Roman"/>
                <w:sz w:val="24"/>
                <w:szCs w:val="24"/>
              </w:rPr>
            </w:pPr>
            <w:r w:rsidRPr="00D830A3">
              <w:rPr>
                <w:rFonts w:cs="Times New Roman"/>
                <w:sz w:val="24"/>
                <w:szCs w:val="24"/>
              </w:rPr>
              <w:t>Ar likumprojektu plānots:</w:t>
            </w:r>
          </w:p>
          <w:p w14:paraId="0211F635" w14:textId="75BD4CD6" w:rsidR="009E7E87" w:rsidRPr="00D830A3" w:rsidRDefault="00163E24" w:rsidP="00DC7A8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830A3">
              <w:rPr>
                <w:rFonts w:cs="Times New Roman"/>
                <w:sz w:val="24"/>
                <w:szCs w:val="24"/>
              </w:rPr>
              <w:t xml:space="preserve">noteikt vienu veidu, kādā PVN maksātājam tiek paziņots lēmums par </w:t>
            </w:r>
            <w:r w:rsidR="009E7E87" w:rsidRPr="00D830A3">
              <w:rPr>
                <w:rFonts w:cs="Times New Roman"/>
                <w:sz w:val="24"/>
                <w:szCs w:val="24"/>
              </w:rPr>
              <w:t>tā reģistrāciju VID PVN maksātāju reģistrā, kā arī izslēgšanu no</w:t>
            </w:r>
            <w:r w:rsidR="00C91CC6">
              <w:rPr>
                <w:rFonts w:cs="Times New Roman"/>
                <w:sz w:val="24"/>
                <w:szCs w:val="24"/>
              </w:rPr>
              <w:t xml:space="preserve"> </w:t>
            </w:r>
            <w:r w:rsidR="009E7E87" w:rsidRPr="00D830A3">
              <w:rPr>
                <w:rFonts w:cs="Times New Roman"/>
                <w:sz w:val="24"/>
                <w:szCs w:val="24"/>
              </w:rPr>
              <w:t>šī reģistra;</w:t>
            </w:r>
          </w:p>
          <w:p w14:paraId="061F134B" w14:textId="7E499BF0" w:rsidR="009E7E87" w:rsidRPr="00D830A3" w:rsidRDefault="00163E24" w:rsidP="00DC7A8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830A3">
              <w:rPr>
                <w:rFonts w:cs="Times New Roman"/>
                <w:sz w:val="24"/>
                <w:szCs w:val="24"/>
              </w:rPr>
              <w:t xml:space="preserve">saskaņot </w:t>
            </w:r>
            <w:r w:rsidR="009E7E87" w:rsidRPr="00D830A3">
              <w:rPr>
                <w:rFonts w:cs="Times New Roman"/>
                <w:sz w:val="24"/>
                <w:szCs w:val="24"/>
              </w:rPr>
              <w:t xml:space="preserve">regulējumu </w:t>
            </w:r>
            <w:r w:rsidR="00DC7A8C" w:rsidRPr="00D830A3">
              <w:rPr>
                <w:rFonts w:cs="Times New Roman"/>
                <w:sz w:val="24"/>
                <w:szCs w:val="24"/>
              </w:rPr>
              <w:t>attiecībā uz lēmumu paziņošanas kārtību un saziņu ar VID;</w:t>
            </w:r>
          </w:p>
          <w:p w14:paraId="59908DCF" w14:textId="6FE611C2" w:rsidR="00DC7A8C" w:rsidRPr="00D830A3" w:rsidRDefault="00DC7A8C" w:rsidP="00DC7A8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830A3">
              <w:rPr>
                <w:rFonts w:cs="Times New Roman"/>
                <w:sz w:val="24"/>
                <w:szCs w:val="24"/>
              </w:rPr>
              <w:t>pilnveidot PVN pārmaksas atmaksas kārtību;</w:t>
            </w:r>
          </w:p>
          <w:p w14:paraId="6E201067" w14:textId="71D0A8EF" w:rsidR="00DC7A8C" w:rsidRPr="00B067CC" w:rsidRDefault="00C91CC6" w:rsidP="00DC7A8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precizēt PVN regulējumu </w:t>
            </w:r>
            <w:r w:rsidR="00DC7A8C" w:rsidRPr="00D830A3">
              <w:rPr>
                <w:rFonts w:cs="Times New Roman"/>
                <w:iCs/>
                <w:sz w:val="24"/>
                <w:szCs w:val="24"/>
              </w:rPr>
              <w:t>atkārtoti lietojamam un vienreiz lietojamam iepakojumam</w:t>
            </w:r>
            <w:r w:rsidR="00850FB6">
              <w:rPr>
                <w:rFonts w:cs="Times New Roman"/>
                <w:iCs/>
                <w:sz w:val="24"/>
                <w:szCs w:val="24"/>
              </w:rPr>
              <w:t>, kam piemēro obligāto depozīta sistēmu</w:t>
            </w:r>
            <w:r w:rsidR="00DC7A8C" w:rsidRPr="00D830A3">
              <w:rPr>
                <w:rFonts w:cs="Times New Roman"/>
                <w:iCs/>
                <w:sz w:val="24"/>
                <w:szCs w:val="24"/>
              </w:rPr>
              <w:t>;</w:t>
            </w:r>
          </w:p>
          <w:p w14:paraId="3C590EFC" w14:textId="7AEDFBD2" w:rsidR="00B067CC" w:rsidRPr="00D830A3" w:rsidRDefault="00B067CC" w:rsidP="00DC7A8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mainīt</w:t>
            </w:r>
            <w:r w:rsidRPr="00B067CC">
              <w:rPr>
                <w:sz w:val="24"/>
                <w:szCs w:val="24"/>
              </w:rPr>
              <w:t xml:space="preserve"> paziņojuma par PVN samaksu iesniegšanas kārtīb</w:t>
            </w:r>
            <w:r>
              <w:rPr>
                <w:sz w:val="24"/>
                <w:szCs w:val="24"/>
              </w:rPr>
              <w:t>u;</w:t>
            </w:r>
          </w:p>
          <w:p w14:paraId="2B6A126A" w14:textId="0BB58DC4" w:rsidR="00DC7A8C" w:rsidRPr="00D830A3" w:rsidRDefault="00DC7A8C" w:rsidP="00D830A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830A3">
              <w:rPr>
                <w:rFonts w:cs="Times New Roman"/>
                <w:iCs/>
                <w:sz w:val="24"/>
                <w:szCs w:val="24"/>
              </w:rPr>
              <w:t>veikt redakcionālus precizējumus regulējumā par apgrieztu jeb reverso PVN maksāšanas kārtību darījumos ar kokmateriāliem;</w:t>
            </w:r>
          </w:p>
          <w:p w14:paraId="7B16667D" w14:textId="4BA42D24" w:rsidR="00163E24" w:rsidRPr="00D830A3" w:rsidRDefault="00DC7A8C" w:rsidP="00163E24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D830A3">
              <w:rPr>
                <w:rFonts w:cs="Times New Roman"/>
                <w:sz w:val="24"/>
                <w:szCs w:val="24"/>
              </w:rPr>
              <w:t>veikt atsevišķus tehniskus labojumus</w:t>
            </w:r>
            <w:r w:rsidR="009E7E87" w:rsidRPr="00D830A3">
              <w:rPr>
                <w:rFonts w:cs="Times New Roman"/>
                <w:sz w:val="24"/>
                <w:szCs w:val="24"/>
              </w:rPr>
              <w:t xml:space="preserve"> likuma tekstā.</w:t>
            </w:r>
          </w:p>
        </w:tc>
      </w:tr>
      <w:tr w:rsidR="00257337" w:rsidRPr="00054E7E" w14:paraId="58A343B7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7470D0D9" w14:textId="430A28A0" w:rsidR="00257337" w:rsidRPr="00257337" w:rsidRDefault="00656A6B" w:rsidP="00656A6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14:paraId="2708FF15" w14:textId="77777777" w:rsidR="00257337" w:rsidRPr="00257337" w:rsidRDefault="00257337" w:rsidP="0025733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6598" w:type="dxa"/>
            <w:gridSpan w:val="2"/>
          </w:tcPr>
          <w:p w14:paraId="1F2E91FC" w14:textId="3BC637F2" w:rsidR="00257337" w:rsidRPr="00257337" w:rsidRDefault="004F0C41" w:rsidP="00135A0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Nav</w:t>
            </w:r>
            <w:r w:rsidR="00D729A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35A0B">
              <w:rPr>
                <w:rFonts w:eastAsia="Times New Roman" w:cs="Times New Roman"/>
                <w:sz w:val="24"/>
                <w:szCs w:val="24"/>
              </w:rPr>
              <w:t>citu risinājumu</w:t>
            </w:r>
            <w:r w:rsidR="00D729A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F689D" w:rsidRPr="00054E7E" w14:paraId="2886FEAF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0A69B526" w14:textId="195CA5BB" w:rsidR="00FF689D" w:rsidRPr="00257337" w:rsidRDefault="00656A6B" w:rsidP="00656A6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14:paraId="7E21357A" w14:textId="523C2A09" w:rsidR="00FF689D" w:rsidRPr="00D472EE" w:rsidRDefault="00FF689D" w:rsidP="00190E9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6598" w:type="dxa"/>
            <w:gridSpan w:val="2"/>
          </w:tcPr>
          <w:p w14:paraId="718C257C" w14:textId="654F4532" w:rsidR="00FF689D" w:rsidRPr="00257337" w:rsidRDefault="00AD4E2B" w:rsidP="00AD4E2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S.Āmare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Pilka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, </w:t>
            </w:r>
            <w:r w:rsidR="00FF689D" w:rsidRPr="00257337">
              <w:rPr>
                <w:rFonts w:eastAsia="Times New Roman" w:cs="Times New Roman"/>
                <w:iCs/>
                <w:sz w:val="24"/>
                <w:szCs w:val="24"/>
              </w:rPr>
              <w:t>Ne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t</w:t>
            </w:r>
            <w:r w:rsidR="00FF689D" w:rsidRPr="00257337">
              <w:rPr>
                <w:rFonts w:eastAsia="Times New Roman" w:cs="Times New Roman"/>
                <w:iCs/>
                <w:sz w:val="24"/>
                <w:szCs w:val="24"/>
              </w:rPr>
              <w:t>iešo n</w:t>
            </w:r>
            <w:r w:rsidR="004F0C41">
              <w:rPr>
                <w:rFonts w:eastAsia="Times New Roman" w:cs="Times New Roman"/>
                <w:iCs/>
                <w:sz w:val="24"/>
                <w:szCs w:val="24"/>
              </w:rPr>
              <w:t>odokļu departamenta direktore</w:t>
            </w:r>
          </w:p>
        </w:tc>
      </w:tr>
      <w:tr w:rsidR="00FF689D" w:rsidRPr="00054E7E" w14:paraId="5B37D115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5DE54422" w14:textId="70E6390D" w:rsidR="00FF689D" w:rsidRPr="00257337" w:rsidRDefault="00656A6B" w:rsidP="00656A6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14:paraId="3F73ADE9" w14:textId="77777777" w:rsidR="00FF689D" w:rsidRPr="00257337" w:rsidRDefault="00FF689D" w:rsidP="00FF689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6598" w:type="dxa"/>
            <w:gridSpan w:val="2"/>
          </w:tcPr>
          <w:p w14:paraId="53E38A27" w14:textId="2D875D59" w:rsidR="00FF689D" w:rsidRPr="00257337" w:rsidRDefault="002C4C4D" w:rsidP="002C4C4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D.Lukjanska</w:t>
            </w:r>
            <w:proofErr w:type="spellEnd"/>
            <w:r w:rsidR="00AD4E2B">
              <w:rPr>
                <w:rFonts w:eastAsia="Times New Roman" w:cs="Times New Roman"/>
                <w:iCs/>
                <w:sz w:val="24"/>
                <w:szCs w:val="24"/>
              </w:rPr>
              <w:t xml:space="preserve">, </w:t>
            </w:r>
            <w:r w:rsidR="00FF689D" w:rsidRPr="00257337">
              <w:rPr>
                <w:rFonts w:eastAsia="Times New Roman" w:cs="Times New Roman"/>
                <w:iCs/>
                <w:sz w:val="24"/>
                <w:szCs w:val="24"/>
              </w:rPr>
              <w:t>Ne</w:t>
            </w:r>
            <w:r w:rsidR="00AD4E2B">
              <w:rPr>
                <w:rFonts w:eastAsia="Times New Roman" w:cs="Times New Roman"/>
                <w:iCs/>
                <w:sz w:val="24"/>
                <w:szCs w:val="24"/>
              </w:rPr>
              <w:t>t</w:t>
            </w:r>
            <w:r w:rsidR="00FF689D" w:rsidRPr="00257337">
              <w:rPr>
                <w:rFonts w:eastAsia="Times New Roman" w:cs="Times New Roman"/>
                <w:iCs/>
                <w:sz w:val="24"/>
                <w:szCs w:val="24"/>
              </w:rPr>
              <w:t xml:space="preserve">iešo nodokļu departamenta </w:t>
            </w:r>
            <w:r w:rsidR="00B975BA">
              <w:rPr>
                <w:rFonts w:eastAsia="Times New Roman" w:cs="Times New Roman"/>
                <w:iCs/>
                <w:sz w:val="24"/>
                <w:szCs w:val="24"/>
              </w:rPr>
              <w:t>Pievienotās vērtības nodokļa nodaļas</w:t>
            </w:r>
            <w:r w:rsidR="00B975BA" w:rsidRPr="00257337"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vecākā eksperte</w:t>
            </w:r>
          </w:p>
        </w:tc>
      </w:tr>
      <w:tr w:rsidR="00FF689D" w:rsidRPr="00054E7E" w14:paraId="3DF462F1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075D0772" w14:textId="4BDABB6A" w:rsidR="00FF689D" w:rsidRPr="00257337" w:rsidRDefault="00656A6B" w:rsidP="00656A6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14:paraId="16F35AB6" w14:textId="77777777" w:rsidR="00FF689D" w:rsidRPr="00257337" w:rsidRDefault="00FF689D" w:rsidP="00FF689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Darba grupas vadītājs un iespējamais sastāvs (ja nepieciešams)</w:t>
            </w:r>
          </w:p>
        </w:tc>
        <w:tc>
          <w:tcPr>
            <w:tcW w:w="6598" w:type="dxa"/>
            <w:gridSpan w:val="2"/>
          </w:tcPr>
          <w:p w14:paraId="10EBB7BC" w14:textId="1AD1666F" w:rsidR="00FF689D" w:rsidRPr="00257337" w:rsidRDefault="00AD4E2B" w:rsidP="0025733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Darba grupu veidot nav nepieciešams.</w:t>
            </w:r>
          </w:p>
        </w:tc>
      </w:tr>
      <w:tr w:rsidR="00AD4E2B" w:rsidRPr="00054E7E" w14:paraId="28C5A65F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41A108D1" w14:textId="14576768" w:rsidR="00AD4E2B" w:rsidRDefault="00AD4E2B" w:rsidP="00656A6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14:paraId="59DC0C7F" w14:textId="1270E0CF" w:rsidR="00AD4E2B" w:rsidRPr="00257337" w:rsidRDefault="00AD4E2B" w:rsidP="00FF689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Sabiedrības līdzdalība</w:t>
            </w:r>
          </w:p>
        </w:tc>
        <w:tc>
          <w:tcPr>
            <w:tcW w:w="6598" w:type="dxa"/>
            <w:gridSpan w:val="2"/>
          </w:tcPr>
          <w:p w14:paraId="460791E6" w14:textId="4CC9D063" w:rsidR="006216AB" w:rsidRDefault="00645C28" w:rsidP="006216A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45C28">
              <w:rPr>
                <w:rFonts w:eastAsia="Times New Roman" w:cs="Times New Roman"/>
                <w:sz w:val="24"/>
                <w:szCs w:val="24"/>
              </w:rPr>
              <w:t>Uzziņa par tiesību akta projekta izstrādi</w:t>
            </w:r>
            <w:r w:rsidR="00BC7CA3">
              <w:rPr>
                <w:rFonts w:eastAsia="Times New Roman" w:cs="Times New Roman"/>
                <w:sz w:val="24"/>
                <w:szCs w:val="24"/>
              </w:rPr>
              <w:t xml:space="preserve"> tiks publicēta Finanšu ministrijas</w:t>
            </w:r>
            <w:r w:rsidRPr="00645C28">
              <w:rPr>
                <w:rFonts w:eastAsia="Times New Roman" w:cs="Times New Roman"/>
                <w:sz w:val="24"/>
                <w:szCs w:val="24"/>
              </w:rPr>
              <w:t xml:space="preserve"> mājas lapā</w:t>
            </w:r>
            <w:r w:rsidR="006216AB">
              <w:rPr>
                <w:rFonts w:eastAsia="Times New Roman" w:cs="Times New Roman"/>
                <w:sz w:val="24"/>
                <w:szCs w:val="24"/>
              </w:rPr>
              <w:t>.</w:t>
            </w:r>
            <w:r w:rsidR="0041209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216AB">
              <w:rPr>
                <w:rFonts w:eastAsia="Times New Roman" w:cs="Times New Roman"/>
                <w:sz w:val="24"/>
                <w:szCs w:val="24"/>
              </w:rPr>
              <w:t>Viedokli var sniegt līdz š.g</w:t>
            </w:r>
            <w:r w:rsidR="006216AB"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1</w:t>
            </w:r>
            <w:r w:rsidR="00A2686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="006216AB"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.jūlijam.</w:t>
            </w:r>
          </w:p>
          <w:p w14:paraId="69D8446B" w14:textId="21870D70" w:rsidR="00AD4E2B" w:rsidRDefault="006216AB" w:rsidP="006216A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Tāpat i</w:t>
            </w:r>
            <w:r w:rsidR="000831CF">
              <w:rPr>
                <w:rFonts w:eastAsia="Times New Roman" w:cs="Times New Roman"/>
                <w:sz w:val="24"/>
                <w:szCs w:val="24"/>
              </w:rPr>
              <w:t>nformācija</w:t>
            </w:r>
            <w:r w:rsidR="0041209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C1961">
              <w:rPr>
                <w:rFonts w:eastAsia="Times New Roman" w:cs="Times New Roman"/>
                <w:sz w:val="24"/>
                <w:szCs w:val="24"/>
              </w:rPr>
              <w:t>p</w:t>
            </w:r>
            <w:r w:rsidR="004C1961" w:rsidRPr="004C1961">
              <w:rPr>
                <w:rFonts w:eastAsia="Times New Roman" w:cs="Times New Roman"/>
                <w:sz w:val="24"/>
                <w:szCs w:val="24"/>
              </w:rPr>
              <w:t xml:space="preserve">ar likumprojektu tiks </w:t>
            </w:r>
            <w:r w:rsidR="000831CF">
              <w:rPr>
                <w:rFonts w:eastAsia="Times New Roman" w:cs="Times New Roman"/>
                <w:sz w:val="24"/>
                <w:szCs w:val="24"/>
              </w:rPr>
              <w:t>nosūtīta</w:t>
            </w:r>
            <w:r w:rsidR="004C1961" w:rsidRPr="004C1961">
              <w:rPr>
                <w:rFonts w:eastAsia="Times New Roman" w:cs="Times New Roman"/>
                <w:sz w:val="24"/>
                <w:szCs w:val="24"/>
              </w:rPr>
              <w:t xml:space="preserve"> Latvijas Darba devēju konfederācijai, Latvijas Nodokļu konsultantu asociācijai, </w:t>
            </w:r>
            <w:r w:rsidR="00F31EA7" w:rsidRPr="00F31EA7">
              <w:rPr>
                <w:sz w:val="24"/>
                <w:szCs w:val="24"/>
              </w:rPr>
              <w:lastRenderedPageBreak/>
              <w:t>Latvijas nodokļu maksātāju tiesību asociācijai</w:t>
            </w:r>
            <w:r w:rsidR="00B067CC" w:rsidRPr="00F31EA7">
              <w:rPr>
                <w:rFonts w:eastAsia="Times New Roman" w:cs="Times New Roman"/>
                <w:sz w:val="24"/>
                <w:szCs w:val="24"/>
              </w:rPr>
              <w:t>,</w:t>
            </w:r>
            <w:r w:rsidR="00B067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C1961" w:rsidRPr="004C1961">
              <w:rPr>
                <w:rFonts w:eastAsia="Times New Roman" w:cs="Times New Roman"/>
                <w:sz w:val="24"/>
                <w:szCs w:val="24"/>
              </w:rPr>
              <w:t>Latvijas Tirdz</w:t>
            </w:r>
            <w:r w:rsidR="00B067CC">
              <w:rPr>
                <w:rFonts w:eastAsia="Times New Roman" w:cs="Times New Roman"/>
                <w:sz w:val="24"/>
                <w:szCs w:val="24"/>
              </w:rPr>
              <w:t>niecības un rūpniecības kamerai un Latvijas Kokrūpniecības federācijai.</w:t>
            </w:r>
          </w:p>
        </w:tc>
      </w:tr>
      <w:tr w:rsidR="00FF689D" w:rsidRPr="00054E7E" w14:paraId="2393C7A5" w14:textId="77777777" w:rsidTr="00B067CC">
        <w:trPr>
          <w:gridAfter w:val="1"/>
          <w:wAfter w:w="11" w:type="dxa"/>
          <w:trHeight w:val="1709"/>
        </w:trPr>
        <w:tc>
          <w:tcPr>
            <w:tcW w:w="710" w:type="dxa"/>
            <w:vAlign w:val="center"/>
          </w:tcPr>
          <w:p w14:paraId="63848181" w14:textId="0CAA5763" w:rsidR="00FF689D" w:rsidRPr="00257337" w:rsidRDefault="00AD4E2B" w:rsidP="00656A6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9</w:t>
            </w:r>
            <w:r w:rsidR="00656A6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6D69166A" w14:textId="455AC7FB" w:rsidR="00FF689D" w:rsidRPr="00257337" w:rsidRDefault="00FF689D" w:rsidP="00FF689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Ministrijas struktūrvienības un padotības iestādēm</w:t>
            </w:r>
            <w:r w:rsidR="000220F6">
              <w:rPr>
                <w:rFonts w:eastAsia="Times New Roman" w:cs="Times New Roman"/>
                <w:sz w:val="24"/>
                <w:szCs w:val="24"/>
              </w:rPr>
              <w:t>,</w:t>
            </w:r>
            <w:r w:rsidRPr="00257337">
              <w:rPr>
                <w:rFonts w:eastAsia="Times New Roman" w:cs="Times New Roman"/>
                <w:sz w:val="24"/>
                <w:szCs w:val="24"/>
              </w:rPr>
              <w:t xml:space="preserve"> ar kurām projekts jāsaskaņo</w:t>
            </w:r>
          </w:p>
        </w:tc>
        <w:tc>
          <w:tcPr>
            <w:tcW w:w="6598" w:type="dxa"/>
            <w:gridSpan w:val="2"/>
          </w:tcPr>
          <w:p w14:paraId="06AAE118" w14:textId="3BE4332A" w:rsidR="00FF689D" w:rsidRPr="00C048F9" w:rsidRDefault="00E9673A" w:rsidP="003F306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048F9">
              <w:rPr>
                <w:rFonts w:cs="Times New Roman"/>
                <w:iCs/>
                <w:sz w:val="24"/>
                <w:szCs w:val="24"/>
              </w:rPr>
              <w:t>Juridiskais departaments</w:t>
            </w:r>
            <w:r w:rsidR="003F3066" w:rsidRPr="00C048F9">
              <w:rPr>
                <w:rFonts w:cs="Times New Roman"/>
                <w:iCs/>
                <w:sz w:val="24"/>
                <w:szCs w:val="24"/>
              </w:rPr>
              <w:t>;</w:t>
            </w:r>
          </w:p>
          <w:p w14:paraId="0CFFE502" w14:textId="2B6BEDDB" w:rsidR="00A27332" w:rsidRPr="00DC7A8C" w:rsidRDefault="00A27332" w:rsidP="003F306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DC7A8C">
              <w:rPr>
                <w:rFonts w:cs="Times New Roman"/>
                <w:iCs/>
                <w:sz w:val="24"/>
                <w:szCs w:val="24"/>
              </w:rPr>
              <w:t>Nodokļu analīzes departaments</w:t>
            </w:r>
            <w:r w:rsidR="003F3066" w:rsidRPr="00DC7A8C">
              <w:rPr>
                <w:rFonts w:cs="Times New Roman"/>
                <w:iCs/>
                <w:sz w:val="24"/>
                <w:szCs w:val="24"/>
              </w:rPr>
              <w:t>;</w:t>
            </w:r>
          </w:p>
          <w:p w14:paraId="072C8A41" w14:textId="2DCA9EE5" w:rsidR="00C048F9" w:rsidRPr="00DC7A8C" w:rsidRDefault="00C048F9" w:rsidP="003F306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048F9">
              <w:rPr>
                <w:rFonts w:cs="Times New Roman"/>
                <w:sz w:val="24"/>
                <w:szCs w:val="24"/>
              </w:rPr>
              <w:t>Nodokļu administrēšanas un sabiedrības interešu politiku departaments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513E8784" w14:textId="0D90928D" w:rsidR="00DC7A8C" w:rsidRPr="00C048F9" w:rsidRDefault="00DC7A8C" w:rsidP="003F306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Budžeta departaments;</w:t>
            </w:r>
          </w:p>
          <w:p w14:paraId="738DD791" w14:textId="71495C5A" w:rsidR="006216AB" w:rsidRPr="00DC7A8C" w:rsidRDefault="003F3066" w:rsidP="00DC7A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048F9">
              <w:rPr>
                <w:rFonts w:cs="Times New Roman"/>
                <w:iCs/>
                <w:sz w:val="24"/>
                <w:szCs w:val="24"/>
              </w:rPr>
              <w:t>V</w:t>
            </w:r>
            <w:r w:rsidR="00B975BA" w:rsidRPr="00C048F9">
              <w:rPr>
                <w:rFonts w:cs="Times New Roman"/>
                <w:iCs/>
                <w:sz w:val="24"/>
                <w:szCs w:val="24"/>
              </w:rPr>
              <w:t>alsts ieņēmumu dienests</w:t>
            </w:r>
          </w:p>
        </w:tc>
      </w:tr>
      <w:tr w:rsidR="00FF689D" w:rsidRPr="00054E7E" w14:paraId="039FEA7D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775EC30E" w14:textId="2B595527" w:rsidR="00FF689D" w:rsidRPr="00257337" w:rsidRDefault="003F3066" w:rsidP="00656A6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="00656A6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096DE02F" w14:textId="77777777" w:rsidR="00FF689D" w:rsidRPr="00257337" w:rsidRDefault="00FF689D" w:rsidP="00FF689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Saskaņošanas termiņš</w:t>
            </w:r>
          </w:p>
        </w:tc>
        <w:tc>
          <w:tcPr>
            <w:tcW w:w="6598" w:type="dxa"/>
            <w:gridSpan w:val="2"/>
          </w:tcPr>
          <w:p w14:paraId="573E145C" w14:textId="41937465" w:rsidR="00FF689D" w:rsidRPr="00B067CC" w:rsidRDefault="00D472EE" w:rsidP="00D472E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="009A4CDB" w:rsidRPr="00B067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.07</w:t>
            </w:r>
            <w:r w:rsidR="00B067CC" w:rsidRPr="00B067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.2020</w:t>
            </w:r>
            <w:r w:rsidR="00C048F9" w:rsidRPr="00B067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="005157E3" w:rsidRPr="00B067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nosūtāms</w:t>
            </w:r>
            <w:r w:rsidR="00C048F9" w:rsidRPr="00B067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saskaņošanai </w:t>
            </w:r>
            <w:r w:rsidR="00B067CC" w:rsidRPr="00B067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19.06.2020</w:t>
            </w:r>
            <w:r w:rsidR="00C048F9" w:rsidRPr="00B067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="00350CB5" w:rsidRPr="00B067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F689D" w:rsidRPr="00054E7E" w14:paraId="5AD03E43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28F36174" w14:textId="7CD59792" w:rsidR="00FF689D" w:rsidRPr="00257337" w:rsidRDefault="003F3066" w:rsidP="00656A6B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="00656A6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1BEE60C8" w14:textId="77777777" w:rsidR="00FF689D" w:rsidRPr="00257337" w:rsidRDefault="00FF689D" w:rsidP="00FF689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6598" w:type="dxa"/>
            <w:gridSpan w:val="2"/>
          </w:tcPr>
          <w:p w14:paraId="51E234E0" w14:textId="18B683D6" w:rsidR="00FF689D" w:rsidRDefault="00DC7A8C" w:rsidP="00C048F9">
            <w:pPr>
              <w:tabs>
                <w:tab w:val="num" w:pos="144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2023.gadā prognozēti papildu ieņēmumi valsts budžetā  564 932 </w:t>
            </w:r>
            <w:proofErr w:type="spellStart"/>
            <w:r w:rsidRPr="00DC7A8C">
              <w:rPr>
                <w:rFonts w:eastAsia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apmērā saistībā ar depozīta sistēmas ieviešanu.</w:t>
            </w:r>
          </w:p>
          <w:p w14:paraId="230390A1" w14:textId="67981ECB" w:rsidR="00DC7A8C" w:rsidRPr="000220F6" w:rsidRDefault="00DC7A8C" w:rsidP="00C048F9">
            <w:pPr>
              <w:tabs>
                <w:tab w:val="num" w:pos="144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89D" w:rsidRPr="00054E7E" w14:paraId="3BA16DDF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01F17F03" w14:textId="0A13EF17" w:rsidR="00FF689D" w:rsidRPr="00257337" w:rsidRDefault="003F3066" w:rsidP="00656A6B">
            <w:pPr>
              <w:ind w:left="360" w:hanging="36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  <w:r w:rsidR="00656A6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28A2546F" w14:textId="77777777" w:rsidR="00FF689D" w:rsidRPr="00257337" w:rsidRDefault="00FF689D" w:rsidP="00FF689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Tiesību akta pieņemšanas kalendārais plāns</w:t>
            </w:r>
          </w:p>
        </w:tc>
        <w:tc>
          <w:tcPr>
            <w:tcW w:w="6598" w:type="dxa"/>
            <w:gridSpan w:val="2"/>
          </w:tcPr>
          <w:p w14:paraId="65828AC2" w14:textId="492BE3A1" w:rsidR="00FF689D" w:rsidRDefault="00C048F9" w:rsidP="00E9673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Plānotie termiņi:</w:t>
            </w:r>
          </w:p>
          <w:p w14:paraId="33C8621E" w14:textId="7AFFCA36" w:rsidR="00C048F9" w:rsidRPr="00DB40E7" w:rsidRDefault="00C048F9" w:rsidP="00E9673A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1) VSS –</w:t>
            </w:r>
            <w:r w:rsidR="00AB4E5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="0016107E"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.08</w:t>
            </w:r>
            <w:r w:rsidR="00B067CC"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.2020</w:t>
            </w:r>
            <w:r w:rsidR="006216AB"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="00B067CC"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`</w:t>
            </w:r>
          </w:p>
          <w:p w14:paraId="768DDE98" w14:textId="69258EE2" w:rsidR="00E9673A" w:rsidRPr="00D472EE" w:rsidRDefault="00C048F9" w:rsidP="00AB4E5B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2)</w:t>
            </w:r>
            <w:r w:rsidR="006216AB"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MK </w:t>
            </w:r>
            <w:r w:rsidR="006216AB"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4E5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29</w:t>
            </w:r>
            <w:r w:rsidR="00190E9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="00DB40E7"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09.2020</w:t>
            </w:r>
            <w:r w:rsidR="006216AB" w:rsidRPr="00DB40E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F689D" w:rsidRPr="00054E7E" w14:paraId="70B67449" w14:textId="77777777" w:rsidTr="00AD4E2B">
        <w:trPr>
          <w:gridAfter w:val="1"/>
          <w:wAfter w:w="11" w:type="dxa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3B00D935" w14:textId="3FAD365F" w:rsidR="00FF689D" w:rsidRPr="00257337" w:rsidRDefault="003F3066" w:rsidP="00656A6B">
            <w:pPr>
              <w:ind w:left="360" w:hanging="36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  <w:r w:rsidR="00656A6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2A998DE3" w14:textId="77777777" w:rsidR="00FF689D" w:rsidRPr="00257337" w:rsidRDefault="00FF689D" w:rsidP="00FF689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Uzziņas sagatavotājs</w:t>
            </w:r>
          </w:p>
        </w:tc>
        <w:tc>
          <w:tcPr>
            <w:tcW w:w="6598" w:type="dxa"/>
            <w:gridSpan w:val="2"/>
            <w:tcBorders>
              <w:bottom w:val="single" w:sz="4" w:space="0" w:color="000000"/>
            </w:tcBorders>
          </w:tcPr>
          <w:p w14:paraId="5FE509D1" w14:textId="6BCE552A" w:rsidR="00FF689D" w:rsidRPr="00257337" w:rsidRDefault="003F3066" w:rsidP="00C048F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D.</w:t>
            </w:r>
            <w:r w:rsidR="00C048F9">
              <w:rPr>
                <w:rFonts w:eastAsia="Times New Roman" w:cs="Times New Roman"/>
                <w:iCs/>
                <w:sz w:val="24"/>
                <w:szCs w:val="24"/>
              </w:rPr>
              <w:t>Lukjanska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, </w:t>
            </w:r>
            <w:r w:rsidR="00B975BA" w:rsidRPr="00257337">
              <w:rPr>
                <w:rFonts w:eastAsia="Times New Roman" w:cs="Times New Roman"/>
                <w:iCs/>
                <w:sz w:val="24"/>
                <w:szCs w:val="24"/>
              </w:rPr>
              <w:t>Ne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t</w:t>
            </w:r>
            <w:r w:rsidR="00B975BA" w:rsidRPr="00257337">
              <w:rPr>
                <w:rFonts w:eastAsia="Times New Roman" w:cs="Times New Roman"/>
                <w:iCs/>
                <w:sz w:val="24"/>
                <w:szCs w:val="24"/>
              </w:rPr>
              <w:t xml:space="preserve">iešo nodokļu departamenta </w:t>
            </w:r>
            <w:r w:rsidR="00337734">
              <w:rPr>
                <w:rFonts w:eastAsia="Times New Roman" w:cs="Times New Roman"/>
                <w:iCs/>
                <w:sz w:val="24"/>
                <w:szCs w:val="24"/>
              </w:rPr>
              <w:t>Pievienotās vērtības nodokļa nodaļas</w:t>
            </w:r>
            <w:r w:rsidR="00257337" w:rsidRPr="00257337"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  <w:r w:rsidR="00C048F9">
              <w:rPr>
                <w:rFonts w:eastAsia="Times New Roman" w:cs="Times New Roman"/>
                <w:iCs/>
                <w:sz w:val="24"/>
                <w:szCs w:val="24"/>
              </w:rPr>
              <w:t>vecākā eksperte</w:t>
            </w:r>
          </w:p>
        </w:tc>
      </w:tr>
      <w:tr w:rsidR="00FF689D" w:rsidRPr="00257337" w14:paraId="3B7D3BB3" w14:textId="77777777" w:rsidTr="00AD4E2B">
        <w:trPr>
          <w:gridAfter w:val="2"/>
          <w:wAfter w:w="361" w:type="dxa"/>
        </w:trPr>
        <w:tc>
          <w:tcPr>
            <w:tcW w:w="9396" w:type="dxa"/>
            <w:gridSpan w:val="3"/>
            <w:tcBorders>
              <w:left w:val="nil"/>
              <w:bottom w:val="nil"/>
              <w:right w:val="nil"/>
            </w:tcBorders>
          </w:tcPr>
          <w:p w14:paraId="39B3A316" w14:textId="77777777" w:rsidR="00257337" w:rsidRDefault="00257337" w:rsidP="00FF689D">
            <w:pPr>
              <w:jc w:val="both"/>
              <w:rPr>
                <w:rFonts w:cs="Times New Roman"/>
                <w:sz w:val="20"/>
                <w:szCs w:val="20"/>
              </w:rPr>
            </w:pP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975A4D" w:rsidRPr="004E3F12" w14:paraId="6DD73077" w14:textId="77777777" w:rsidTr="008D3BD3"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3F39" w14:textId="6C983A8D" w:rsidR="00975A4D" w:rsidRPr="00372C27" w:rsidRDefault="00975A4D" w:rsidP="003E4832">
                  <w:pPr>
                    <w:jc w:val="both"/>
                    <w:rPr>
                      <w:sz w:val="22"/>
                      <w:u w:val="single"/>
                    </w:rPr>
                  </w:pPr>
                  <w:r w:rsidRPr="00372C27">
                    <w:rPr>
                      <w:sz w:val="22"/>
                    </w:rPr>
                    <w:t xml:space="preserve">Uzziņu iesniedza </w:t>
                  </w:r>
                  <w:r w:rsidR="007926B5">
                    <w:rPr>
                      <w:sz w:val="22"/>
                      <w:u w:val="single"/>
                    </w:rPr>
                    <w:t>Netiešo nodokļu departamenta direktore</w:t>
                  </w:r>
                  <w:r w:rsidR="003E4832">
                    <w:rPr>
                      <w:sz w:val="22"/>
                      <w:u w:val="single"/>
                    </w:rPr>
                    <w:t xml:space="preserve"> </w:t>
                  </w:r>
                  <w:proofErr w:type="spellStart"/>
                  <w:r w:rsidR="003E4832">
                    <w:rPr>
                      <w:sz w:val="22"/>
                      <w:u w:val="single"/>
                    </w:rPr>
                    <w:t>S.Āmare-Pilka</w:t>
                  </w:r>
                  <w:proofErr w:type="spellEnd"/>
                </w:p>
              </w:tc>
            </w:tr>
            <w:tr w:rsidR="00975A4D" w:rsidRPr="004E3F12" w14:paraId="746AAF9E" w14:textId="77777777" w:rsidTr="008D3BD3"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6ED6" w14:textId="2A66F9ED" w:rsidR="00975A4D" w:rsidRPr="001A2C5D" w:rsidRDefault="00681278" w:rsidP="007926B5">
                  <w:pPr>
                    <w:jc w:val="both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t>T</w:t>
                  </w:r>
                  <w:r w:rsidR="00975A4D" w:rsidRPr="00372C27">
                    <w:rPr>
                      <w:sz w:val="22"/>
                    </w:rPr>
                    <w:t>ālrunis, e-</w:t>
                  </w:r>
                  <w:r w:rsidR="00975A4D" w:rsidRPr="001A2C5D">
                    <w:rPr>
                      <w:sz w:val="22"/>
                    </w:rPr>
                    <w:t xml:space="preserve">pasts: </w:t>
                  </w:r>
                  <w:r w:rsidR="007926B5" w:rsidRPr="001A2C5D">
                    <w:rPr>
                      <w:sz w:val="22"/>
                      <w:u w:val="single"/>
                    </w:rPr>
                    <w:t>67095510</w:t>
                  </w:r>
                  <w:r w:rsidR="00975A4D" w:rsidRPr="001A2C5D">
                    <w:rPr>
                      <w:sz w:val="22"/>
                      <w:u w:val="single"/>
                    </w:rPr>
                    <w:t xml:space="preserve">, </w:t>
                  </w:r>
                  <w:hyperlink r:id="rId11" w:history="1">
                    <w:r w:rsidR="00350CB5" w:rsidRPr="001A2C5D">
                      <w:rPr>
                        <w:rStyle w:val="Hyperlink"/>
                        <w:color w:val="auto"/>
                        <w:sz w:val="22"/>
                      </w:rPr>
                      <w:t>Solvita.Āmare-Pilka@fm.gov.lv</w:t>
                    </w:r>
                  </w:hyperlink>
                </w:p>
                <w:p w14:paraId="736B3F5C" w14:textId="3B4C5831" w:rsidR="00350CB5" w:rsidRPr="00372C27" w:rsidRDefault="00E93C84" w:rsidP="001A2C5D">
                  <w:pPr>
                    <w:jc w:val="both"/>
                    <w:rPr>
                      <w:sz w:val="22"/>
                    </w:rPr>
                  </w:pPr>
                  <w:r w:rsidRPr="001A2C5D">
                    <w:rPr>
                      <w:sz w:val="22"/>
                      <w:u w:val="single"/>
                    </w:rPr>
                    <w:t xml:space="preserve">Uzziņa iesniegta </w:t>
                  </w:r>
                  <w:r w:rsidR="00A26862" w:rsidRPr="001A2C5D">
                    <w:rPr>
                      <w:sz w:val="22"/>
                      <w:u w:val="single"/>
                    </w:rPr>
                    <w:t>1</w:t>
                  </w:r>
                  <w:r w:rsidR="001A2C5D" w:rsidRPr="001A2C5D">
                    <w:rPr>
                      <w:sz w:val="22"/>
                      <w:u w:val="single"/>
                    </w:rPr>
                    <w:t>7</w:t>
                  </w:r>
                  <w:r w:rsidR="00DB40E7" w:rsidRPr="001A2C5D">
                    <w:rPr>
                      <w:sz w:val="22"/>
                      <w:u w:val="single"/>
                    </w:rPr>
                    <w:t>.06.2020.</w:t>
                  </w:r>
                </w:p>
              </w:tc>
            </w:tr>
          </w:tbl>
          <w:p w14:paraId="2297FACC" w14:textId="7DA05F1A" w:rsidR="00FF689D" w:rsidRPr="00257337" w:rsidRDefault="00FF689D" w:rsidP="00A36276">
            <w:pPr>
              <w:tabs>
                <w:tab w:val="left" w:pos="1500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A15CE32" w14:textId="6CC88384" w:rsidR="00E45D47" w:rsidRDefault="00E93C84" w:rsidP="00E93C84">
      <w:pPr>
        <w:tabs>
          <w:tab w:val="left" w:pos="1185"/>
        </w:tabs>
      </w:pPr>
      <w:r>
        <w:tab/>
      </w:r>
    </w:p>
    <w:sectPr w:rsidR="00E45D47" w:rsidSect="00054E7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CFEB0" w14:textId="77777777" w:rsidR="00205433" w:rsidRDefault="00205433" w:rsidP="00D326F8">
      <w:r>
        <w:separator/>
      </w:r>
    </w:p>
  </w:endnote>
  <w:endnote w:type="continuationSeparator" w:id="0">
    <w:p w14:paraId="3A10DABC" w14:textId="77777777" w:rsidR="00205433" w:rsidRDefault="00205433" w:rsidP="00D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983B" w14:textId="044625C5" w:rsidR="00D326F8" w:rsidRPr="001D3CBA" w:rsidRDefault="001D3CBA" w:rsidP="001D3CBA">
    <w:pPr>
      <w:pStyle w:val="Footer"/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 \* MERGEFORMAT </w:instrText>
    </w:r>
    <w:r>
      <w:rPr>
        <w:noProof/>
        <w:sz w:val="20"/>
        <w:szCs w:val="20"/>
      </w:rPr>
      <w:fldChar w:fldCharType="separate"/>
    </w:r>
    <w:r w:rsidR="00190E99">
      <w:rPr>
        <w:noProof/>
        <w:sz w:val="20"/>
        <w:szCs w:val="20"/>
      </w:rPr>
      <w:t>VK_uzzina_160620_GrozPVNlik</w:t>
    </w:r>
    <w:r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91CD" w14:textId="2C6355BA" w:rsidR="00031EF6" w:rsidRPr="00E93C84" w:rsidRDefault="001D3CBA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90E99">
      <w:rPr>
        <w:noProof/>
        <w:sz w:val="20"/>
        <w:szCs w:val="20"/>
      </w:rPr>
      <w:t>VK_uzzina_160620_GrozPVNlik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DE8F7" w14:textId="77777777" w:rsidR="00205433" w:rsidRDefault="00205433" w:rsidP="00D326F8">
      <w:r>
        <w:separator/>
      </w:r>
    </w:p>
  </w:footnote>
  <w:footnote w:type="continuationSeparator" w:id="0">
    <w:p w14:paraId="22D4B1A0" w14:textId="77777777" w:rsidR="00205433" w:rsidRDefault="00205433" w:rsidP="00D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F450" w14:textId="6E45FA52" w:rsidR="00054E7E" w:rsidRDefault="00054E7E" w:rsidP="00054E7E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9D3B" w14:textId="4F904F7B" w:rsidR="00054E7E" w:rsidRDefault="00054E7E">
    <w:pPr>
      <w:pStyle w:val="Header"/>
      <w:jc w:val="center"/>
    </w:pPr>
  </w:p>
  <w:p w14:paraId="02FFEA85" w14:textId="77777777" w:rsidR="00054E7E" w:rsidRDefault="00054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E19"/>
    <w:multiLevelType w:val="hybridMultilevel"/>
    <w:tmpl w:val="60CCF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1D86"/>
    <w:multiLevelType w:val="hybridMultilevel"/>
    <w:tmpl w:val="5FC68AB8"/>
    <w:lvl w:ilvl="0" w:tplc="1B02A4B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ECD00C9"/>
    <w:multiLevelType w:val="hybridMultilevel"/>
    <w:tmpl w:val="F06E49D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A48"/>
    <w:multiLevelType w:val="hybridMultilevel"/>
    <w:tmpl w:val="7F7EA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68B8"/>
    <w:multiLevelType w:val="hybridMultilevel"/>
    <w:tmpl w:val="062AD0F4"/>
    <w:lvl w:ilvl="0" w:tplc="BB08A1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17D8"/>
    <w:multiLevelType w:val="hybridMultilevel"/>
    <w:tmpl w:val="341C8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86600"/>
    <w:multiLevelType w:val="hybridMultilevel"/>
    <w:tmpl w:val="149604DC"/>
    <w:lvl w:ilvl="0" w:tplc="BB4E56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C5693"/>
    <w:multiLevelType w:val="hybridMultilevel"/>
    <w:tmpl w:val="1E3648E8"/>
    <w:lvl w:ilvl="0" w:tplc="0426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660A86"/>
    <w:multiLevelType w:val="hybridMultilevel"/>
    <w:tmpl w:val="B366CA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E2665"/>
    <w:multiLevelType w:val="hybridMultilevel"/>
    <w:tmpl w:val="E33C1D6C"/>
    <w:lvl w:ilvl="0" w:tplc="73F29DE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008CF"/>
    <w:multiLevelType w:val="hybridMultilevel"/>
    <w:tmpl w:val="DD7C965C"/>
    <w:lvl w:ilvl="0" w:tplc="C0D069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B2B74"/>
    <w:multiLevelType w:val="hybridMultilevel"/>
    <w:tmpl w:val="44781B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D0DB1"/>
    <w:multiLevelType w:val="hybridMultilevel"/>
    <w:tmpl w:val="CC72DA1E"/>
    <w:lvl w:ilvl="0" w:tplc="F000CF3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A1C7154"/>
    <w:multiLevelType w:val="hybridMultilevel"/>
    <w:tmpl w:val="8970EF3C"/>
    <w:lvl w:ilvl="0" w:tplc="D6E6F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D2992"/>
    <w:multiLevelType w:val="hybridMultilevel"/>
    <w:tmpl w:val="109EC6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4C"/>
    <w:rsid w:val="00002FC2"/>
    <w:rsid w:val="00013A91"/>
    <w:rsid w:val="00015B92"/>
    <w:rsid w:val="000220F6"/>
    <w:rsid w:val="00031EF6"/>
    <w:rsid w:val="000422DF"/>
    <w:rsid w:val="00046575"/>
    <w:rsid w:val="00054E7E"/>
    <w:rsid w:val="00055870"/>
    <w:rsid w:val="00063E42"/>
    <w:rsid w:val="000819AE"/>
    <w:rsid w:val="000831CF"/>
    <w:rsid w:val="00094ED1"/>
    <w:rsid w:val="000A0085"/>
    <w:rsid w:val="000A68EA"/>
    <w:rsid w:val="000B63CD"/>
    <w:rsid w:val="000D3DA1"/>
    <w:rsid w:val="000F4390"/>
    <w:rsid w:val="00105D5D"/>
    <w:rsid w:val="00106411"/>
    <w:rsid w:val="0011225B"/>
    <w:rsid w:val="001203BF"/>
    <w:rsid w:val="001234FE"/>
    <w:rsid w:val="00124464"/>
    <w:rsid w:val="001250BF"/>
    <w:rsid w:val="00135A0B"/>
    <w:rsid w:val="00136216"/>
    <w:rsid w:val="00140F32"/>
    <w:rsid w:val="00147400"/>
    <w:rsid w:val="0016107E"/>
    <w:rsid w:val="00163E24"/>
    <w:rsid w:val="00175E09"/>
    <w:rsid w:val="00183C61"/>
    <w:rsid w:val="00190E99"/>
    <w:rsid w:val="001922F6"/>
    <w:rsid w:val="001967C8"/>
    <w:rsid w:val="001A2C5D"/>
    <w:rsid w:val="001A331B"/>
    <w:rsid w:val="001B192E"/>
    <w:rsid w:val="001B2C39"/>
    <w:rsid w:val="001B2E64"/>
    <w:rsid w:val="001B6DAB"/>
    <w:rsid w:val="001C5BA8"/>
    <w:rsid w:val="001C7B02"/>
    <w:rsid w:val="001D186B"/>
    <w:rsid w:val="001D2107"/>
    <w:rsid w:val="001D33E2"/>
    <w:rsid w:val="001D3CBA"/>
    <w:rsid w:val="001D5D22"/>
    <w:rsid w:val="001E096D"/>
    <w:rsid w:val="001E1924"/>
    <w:rsid w:val="00205433"/>
    <w:rsid w:val="002371F5"/>
    <w:rsid w:val="0024559C"/>
    <w:rsid w:val="00247D09"/>
    <w:rsid w:val="00257337"/>
    <w:rsid w:val="00273437"/>
    <w:rsid w:val="00276FEF"/>
    <w:rsid w:val="002A26B6"/>
    <w:rsid w:val="002B20FC"/>
    <w:rsid w:val="002B4DDE"/>
    <w:rsid w:val="002B743E"/>
    <w:rsid w:val="002C4C4D"/>
    <w:rsid w:val="002C6448"/>
    <w:rsid w:val="002D5D50"/>
    <w:rsid w:val="003038A6"/>
    <w:rsid w:val="00306C99"/>
    <w:rsid w:val="00311E3E"/>
    <w:rsid w:val="00317297"/>
    <w:rsid w:val="003230D9"/>
    <w:rsid w:val="00325C66"/>
    <w:rsid w:val="00337734"/>
    <w:rsid w:val="00340313"/>
    <w:rsid w:val="00350CB5"/>
    <w:rsid w:val="003561EA"/>
    <w:rsid w:val="00360F32"/>
    <w:rsid w:val="00361A4C"/>
    <w:rsid w:val="00365E27"/>
    <w:rsid w:val="00372C27"/>
    <w:rsid w:val="00373404"/>
    <w:rsid w:val="0037365D"/>
    <w:rsid w:val="003775E6"/>
    <w:rsid w:val="00382479"/>
    <w:rsid w:val="00386110"/>
    <w:rsid w:val="003903BD"/>
    <w:rsid w:val="003C3BC7"/>
    <w:rsid w:val="003D0E74"/>
    <w:rsid w:val="003D5793"/>
    <w:rsid w:val="003D703D"/>
    <w:rsid w:val="003E22B6"/>
    <w:rsid w:val="003E4832"/>
    <w:rsid w:val="003F3066"/>
    <w:rsid w:val="003F369B"/>
    <w:rsid w:val="00412095"/>
    <w:rsid w:val="00412335"/>
    <w:rsid w:val="0044190F"/>
    <w:rsid w:val="00460333"/>
    <w:rsid w:val="00470F5E"/>
    <w:rsid w:val="00472AE4"/>
    <w:rsid w:val="00477203"/>
    <w:rsid w:val="00480A5B"/>
    <w:rsid w:val="00485316"/>
    <w:rsid w:val="004918FD"/>
    <w:rsid w:val="004C116B"/>
    <w:rsid w:val="004C1961"/>
    <w:rsid w:val="004C6ED8"/>
    <w:rsid w:val="004D2585"/>
    <w:rsid w:val="004E0537"/>
    <w:rsid w:val="004E3147"/>
    <w:rsid w:val="004F0C41"/>
    <w:rsid w:val="004F235B"/>
    <w:rsid w:val="004F7797"/>
    <w:rsid w:val="00514EA3"/>
    <w:rsid w:val="005157E3"/>
    <w:rsid w:val="00523C61"/>
    <w:rsid w:val="005272AB"/>
    <w:rsid w:val="00527711"/>
    <w:rsid w:val="00531C22"/>
    <w:rsid w:val="00534BCC"/>
    <w:rsid w:val="00545722"/>
    <w:rsid w:val="00546D4C"/>
    <w:rsid w:val="0056511B"/>
    <w:rsid w:val="00566363"/>
    <w:rsid w:val="00580102"/>
    <w:rsid w:val="005B6044"/>
    <w:rsid w:val="005B70A8"/>
    <w:rsid w:val="005D142D"/>
    <w:rsid w:val="005D287C"/>
    <w:rsid w:val="005D55FE"/>
    <w:rsid w:val="005E0FE8"/>
    <w:rsid w:val="005E715C"/>
    <w:rsid w:val="005F1DEA"/>
    <w:rsid w:val="005F2388"/>
    <w:rsid w:val="00605096"/>
    <w:rsid w:val="006067E9"/>
    <w:rsid w:val="006216AB"/>
    <w:rsid w:val="00634C57"/>
    <w:rsid w:val="00645C28"/>
    <w:rsid w:val="00656A6B"/>
    <w:rsid w:val="00663235"/>
    <w:rsid w:val="0066392F"/>
    <w:rsid w:val="00674E94"/>
    <w:rsid w:val="00677246"/>
    <w:rsid w:val="00681278"/>
    <w:rsid w:val="006A3C12"/>
    <w:rsid w:val="006E1576"/>
    <w:rsid w:val="006E37FF"/>
    <w:rsid w:val="006E776B"/>
    <w:rsid w:val="006F130B"/>
    <w:rsid w:val="006F5EFB"/>
    <w:rsid w:val="006F71A2"/>
    <w:rsid w:val="00700059"/>
    <w:rsid w:val="00710C4C"/>
    <w:rsid w:val="007145F3"/>
    <w:rsid w:val="00714E95"/>
    <w:rsid w:val="0071590B"/>
    <w:rsid w:val="00720C80"/>
    <w:rsid w:val="00741E4E"/>
    <w:rsid w:val="0075029E"/>
    <w:rsid w:val="00753E03"/>
    <w:rsid w:val="00770DA7"/>
    <w:rsid w:val="0077372C"/>
    <w:rsid w:val="00773AF7"/>
    <w:rsid w:val="0077419B"/>
    <w:rsid w:val="007926B5"/>
    <w:rsid w:val="00793BF8"/>
    <w:rsid w:val="00794FE8"/>
    <w:rsid w:val="007C036B"/>
    <w:rsid w:val="007C31C0"/>
    <w:rsid w:val="007C5B28"/>
    <w:rsid w:val="007D193E"/>
    <w:rsid w:val="007E11F4"/>
    <w:rsid w:val="007F0BA4"/>
    <w:rsid w:val="007F7E38"/>
    <w:rsid w:val="0080229B"/>
    <w:rsid w:val="00821947"/>
    <w:rsid w:val="00824ADF"/>
    <w:rsid w:val="00827CC5"/>
    <w:rsid w:val="008332F5"/>
    <w:rsid w:val="00837FB9"/>
    <w:rsid w:val="008420B6"/>
    <w:rsid w:val="00850FB6"/>
    <w:rsid w:val="008712E1"/>
    <w:rsid w:val="00872BDA"/>
    <w:rsid w:val="00886125"/>
    <w:rsid w:val="008865AF"/>
    <w:rsid w:val="00894741"/>
    <w:rsid w:val="00896BBC"/>
    <w:rsid w:val="008A456D"/>
    <w:rsid w:val="008A75E2"/>
    <w:rsid w:val="008B44A0"/>
    <w:rsid w:val="008E5320"/>
    <w:rsid w:val="008E5C30"/>
    <w:rsid w:val="009014EE"/>
    <w:rsid w:val="0090755F"/>
    <w:rsid w:val="009174C8"/>
    <w:rsid w:val="0092188C"/>
    <w:rsid w:val="00925D7B"/>
    <w:rsid w:val="00926EE8"/>
    <w:rsid w:val="009319A9"/>
    <w:rsid w:val="009350F9"/>
    <w:rsid w:val="00940A2E"/>
    <w:rsid w:val="00962494"/>
    <w:rsid w:val="00967B5E"/>
    <w:rsid w:val="00975A4D"/>
    <w:rsid w:val="00987241"/>
    <w:rsid w:val="009944EE"/>
    <w:rsid w:val="0099616A"/>
    <w:rsid w:val="009A4CDB"/>
    <w:rsid w:val="009A62F8"/>
    <w:rsid w:val="009A7630"/>
    <w:rsid w:val="009C3261"/>
    <w:rsid w:val="009D69B0"/>
    <w:rsid w:val="009D6E16"/>
    <w:rsid w:val="009E52EE"/>
    <w:rsid w:val="009E7E87"/>
    <w:rsid w:val="009F0303"/>
    <w:rsid w:val="009F181F"/>
    <w:rsid w:val="00A05668"/>
    <w:rsid w:val="00A22A04"/>
    <w:rsid w:val="00A26862"/>
    <w:rsid w:val="00A27332"/>
    <w:rsid w:val="00A30343"/>
    <w:rsid w:val="00A30F2F"/>
    <w:rsid w:val="00A36276"/>
    <w:rsid w:val="00A439F0"/>
    <w:rsid w:val="00A47024"/>
    <w:rsid w:val="00A53DA5"/>
    <w:rsid w:val="00A5451D"/>
    <w:rsid w:val="00A57234"/>
    <w:rsid w:val="00A6122A"/>
    <w:rsid w:val="00A64084"/>
    <w:rsid w:val="00A65F11"/>
    <w:rsid w:val="00A75F96"/>
    <w:rsid w:val="00A80A58"/>
    <w:rsid w:val="00A94A73"/>
    <w:rsid w:val="00AA2C5F"/>
    <w:rsid w:val="00AB4E5B"/>
    <w:rsid w:val="00AC49DB"/>
    <w:rsid w:val="00AC4BA5"/>
    <w:rsid w:val="00AD4E2B"/>
    <w:rsid w:val="00AD6E7F"/>
    <w:rsid w:val="00AD7AC6"/>
    <w:rsid w:val="00AE76A2"/>
    <w:rsid w:val="00B067CC"/>
    <w:rsid w:val="00B06DA6"/>
    <w:rsid w:val="00B157D8"/>
    <w:rsid w:val="00B21098"/>
    <w:rsid w:val="00B51E1D"/>
    <w:rsid w:val="00B624B7"/>
    <w:rsid w:val="00B62E1F"/>
    <w:rsid w:val="00B659FF"/>
    <w:rsid w:val="00B7061D"/>
    <w:rsid w:val="00B73FC1"/>
    <w:rsid w:val="00B82031"/>
    <w:rsid w:val="00B975BA"/>
    <w:rsid w:val="00BA0BF2"/>
    <w:rsid w:val="00BA1024"/>
    <w:rsid w:val="00BA683C"/>
    <w:rsid w:val="00BB1806"/>
    <w:rsid w:val="00BC5A8E"/>
    <w:rsid w:val="00BC7CA3"/>
    <w:rsid w:val="00BE7D9C"/>
    <w:rsid w:val="00BF2FC7"/>
    <w:rsid w:val="00BF7CCD"/>
    <w:rsid w:val="00C048F9"/>
    <w:rsid w:val="00C1020E"/>
    <w:rsid w:val="00C11190"/>
    <w:rsid w:val="00C22CB4"/>
    <w:rsid w:val="00C46DBF"/>
    <w:rsid w:val="00C51453"/>
    <w:rsid w:val="00C52646"/>
    <w:rsid w:val="00C6330D"/>
    <w:rsid w:val="00C66240"/>
    <w:rsid w:val="00C80C8A"/>
    <w:rsid w:val="00C82286"/>
    <w:rsid w:val="00C91CC6"/>
    <w:rsid w:val="00CA6D21"/>
    <w:rsid w:val="00CB0FEC"/>
    <w:rsid w:val="00CB22E4"/>
    <w:rsid w:val="00CC11DA"/>
    <w:rsid w:val="00CE2514"/>
    <w:rsid w:val="00CE66BE"/>
    <w:rsid w:val="00D22A6E"/>
    <w:rsid w:val="00D326F8"/>
    <w:rsid w:val="00D3565F"/>
    <w:rsid w:val="00D3576C"/>
    <w:rsid w:val="00D472EE"/>
    <w:rsid w:val="00D56172"/>
    <w:rsid w:val="00D567CC"/>
    <w:rsid w:val="00D729A1"/>
    <w:rsid w:val="00D73AE2"/>
    <w:rsid w:val="00D830A3"/>
    <w:rsid w:val="00D8619B"/>
    <w:rsid w:val="00DB17AB"/>
    <w:rsid w:val="00DB2CDA"/>
    <w:rsid w:val="00DB40E7"/>
    <w:rsid w:val="00DC5485"/>
    <w:rsid w:val="00DC7A8C"/>
    <w:rsid w:val="00DD0414"/>
    <w:rsid w:val="00DD3730"/>
    <w:rsid w:val="00DE5174"/>
    <w:rsid w:val="00DF4423"/>
    <w:rsid w:val="00E07390"/>
    <w:rsid w:val="00E07BB7"/>
    <w:rsid w:val="00E20856"/>
    <w:rsid w:val="00E2151E"/>
    <w:rsid w:val="00E365D3"/>
    <w:rsid w:val="00E45D47"/>
    <w:rsid w:val="00E6195F"/>
    <w:rsid w:val="00E72DE0"/>
    <w:rsid w:val="00E74AED"/>
    <w:rsid w:val="00E763BC"/>
    <w:rsid w:val="00E87D86"/>
    <w:rsid w:val="00E93C84"/>
    <w:rsid w:val="00E9673A"/>
    <w:rsid w:val="00EA3543"/>
    <w:rsid w:val="00EA400E"/>
    <w:rsid w:val="00EA4E87"/>
    <w:rsid w:val="00EB2FE9"/>
    <w:rsid w:val="00EB4744"/>
    <w:rsid w:val="00EB4A52"/>
    <w:rsid w:val="00EB7B4C"/>
    <w:rsid w:val="00ED2E64"/>
    <w:rsid w:val="00EF6AE6"/>
    <w:rsid w:val="00F22EB2"/>
    <w:rsid w:val="00F24AF5"/>
    <w:rsid w:val="00F31EA7"/>
    <w:rsid w:val="00F35639"/>
    <w:rsid w:val="00F465D4"/>
    <w:rsid w:val="00F56FB7"/>
    <w:rsid w:val="00F64AB6"/>
    <w:rsid w:val="00F80765"/>
    <w:rsid w:val="00F839E2"/>
    <w:rsid w:val="00F96802"/>
    <w:rsid w:val="00FA19CB"/>
    <w:rsid w:val="00FA53C3"/>
    <w:rsid w:val="00FD5303"/>
    <w:rsid w:val="00FE1DE4"/>
    <w:rsid w:val="00FE3B5D"/>
    <w:rsid w:val="00FE6CE0"/>
    <w:rsid w:val="00FE7EED"/>
    <w:rsid w:val="00FF60F1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C1DB"/>
  <w15:chartTrackingRefBased/>
  <w15:docId w15:val="{CBB09B17-668E-4CA7-B4CB-2797D99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4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B4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B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B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4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yle 1,2,List Paragraph1,Strip,virsraksts3,Numbered Para 1,Dot pt,No Spacing1,List Paragraph Char Char Char,Indicator Text,Bullet 1,Bullet Points,MAIN CONTENT,IFCL - List Paragraph,List Paragraph12,OBC Bullet,F5 List Paragraph,リスト段,LP1"/>
    <w:basedOn w:val="Normal"/>
    <w:link w:val="ListParagraphChar"/>
    <w:uiPriority w:val="34"/>
    <w:qFormat/>
    <w:rsid w:val="00D32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F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F8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7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iskr">
    <w:name w:val="naiskr"/>
    <w:basedOn w:val="Normal"/>
    <w:rsid w:val="00FF689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customStyle="1" w:styleId="Bodytext">
    <w:name w:val="Body text_"/>
    <w:basedOn w:val="DefaultParagraphFont"/>
    <w:link w:val="BodyText2"/>
    <w:rsid w:val="00FF689D"/>
    <w:rPr>
      <w:sz w:val="28"/>
      <w:szCs w:val="28"/>
      <w:shd w:val="clear" w:color="auto" w:fill="FFFFFF"/>
    </w:rPr>
  </w:style>
  <w:style w:type="paragraph" w:customStyle="1" w:styleId="BodyText2">
    <w:name w:val="Body Text2"/>
    <w:basedOn w:val="Normal"/>
    <w:link w:val="Bodytext"/>
    <w:rsid w:val="00FF689D"/>
    <w:pPr>
      <w:widowControl w:val="0"/>
      <w:shd w:val="clear" w:color="auto" w:fill="FFFFFF"/>
      <w:spacing w:before="180" w:after="480" w:line="339" w:lineRule="exact"/>
    </w:pPr>
    <w:rPr>
      <w:rFonts w:asciiTheme="minorHAnsi" w:hAnsiTheme="minorHAnsi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1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16B"/>
    <w:rPr>
      <w:vertAlign w:val="superscript"/>
    </w:rPr>
  </w:style>
  <w:style w:type="character" w:customStyle="1" w:styleId="ListParagraphChar">
    <w:name w:val="List Paragraph Char"/>
    <w:aliases w:val="Syle 1 Char,2 Char,List Paragraph1 Char,Strip Char,virsraksts3 Char,Numbered Para 1 Char,Dot pt Char,No Spacing1 Char,List Paragraph Char Char Char Char,Indicator Text Char,Bullet 1 Char,Bullet Points Char,MAIN CONTENT Char,リスト段 Char"/>
    <w:link w:val="ListParagraph"/>
    <w:uiPriority w:val="1"/>
    <w:qFormat/>
    <w:locked/>
    <w:rsid w:val="009E7E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lvita.&#256;mare-Pilka@f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Zinotajs xmlns="076bee50-7a25-411a-a5a6-8097026bde27">S. Āmare-Pilka (NND)</Zinotajs>
    <NPK xmlns="bf0a44d4-cc3b-414c-aa68-884178465e3a">2.</NPK>
    <VK_x0020_l_x0113_mums xmlns="bf0a44d4-cc3b-414c-aa68-884178465e3a">Nav</VK_x0020_l_x0113_mu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2B2F-1A7D-4074-988E-F1646E512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12542-5278-44DA-A228-A604BECD5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5AE24-C759-4189-B73C-0F25179EE587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customXml/itemProps4.xml><?xml version="1.0" encoding="utf-8"?>
<ds:datastoreItem xmlns:ds="http://schemas.openxmlformats.org/officeDocument/2006/customXml" ds:itemID="{0349EDAF-AD7C-4582-96B9-23436F65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likumprojektu "Grozījumi PIevienotās vērtības nodokļa likumā"</vt:lpstr>
    </vt:vector>
  </TitlesOfParts>
  <Manager>Solvita Āmare Pilka</Manager>
  <Company>FM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likumprojektu "Grozījumi PIevienotās vērtības nodokļa likumā"</dc:title>
  <dc:subject>Uzziņa Vadības komitejai</dc:subject>
  <dc:creator>D. Lukjanska (NND)</dc:creator>
  <cp:keywords>22.11.2017</cp:keywords>
  <dc:description>dace.leimane@fm.gov.lv</dc:description>
  <cp:lastModifiedBy>Inguna Dancīte</cp:lastModifiedBy>
  <cp:revision>2</cp:revision>
  <cp:lastPrinted>2019-06-19T05:59:00Z</cp:lastPrinted>
  <dcterms:created xsi:type="dcterms:W3CDTF">2020-06-18T10:12:00Z</dcterms:created>
  <dcterms:modified xsi:type="dcterms:W3CDTF">2020-06-18T10:12:00Z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0x01010087722EF7574E2F4C9F8FBFF15E48B4F1</vt:lpwstr>
  </property>
</Properties>
</file>